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CD9" w:rsidRPr="00952C48" w:rsidRDefault="00300CD9" w:rsidP="00952C48">
      <w:pPr>
        <w:pStyle w:val="af7"/>
        <w:ind w:left="0" w:firstLine="0"/>
        <w:jc w:val="center"/>
        <w:rPr>
          <w:rFonts w:ascii="Times New Roman" w:hAnsi="Times New Roman" w:cs="Times New Roman"/>
          <w:sz w:val="28"/>
          <w:szCs w:val="28"/>
          <w:lang w:val="kk-KZ" w:eastAsia="ru-RU"/>
        </w:rPr>
      </w:pPr>
      <w:bookmarkStart w:id="0" w:name="_Hlk101893805"/>
      <w:bookmarkStart w:id="1" w:name="_GoBack"/>
      <w:bookmarkEnd w:id="1"/>
      <w:r w:rsidRPr="00952C48">
        <w:rPr>
          <w:rFonts w:ascii="Times New Roman" w:hAnsi="Times New Roman" w:cs="Times New Roman"/>
          <w:sz w:val="28"/>
          <w:szCs w:val="28"/>
          <w:lang w:val="kk-KZ" w:eastAsia="ru-RU"/>
        </w:rPr>
        <w:t>Л.Н. Гумилев атындағы Еуразия ұлттық университеті</w:t>
      </w:r>
    </w:p>
    <w:p w:rsidR="00300CD9" w:rsidRPr="004B27EF" w:rsidRDefault="00300CD9" w:rsidP="00300CD9">
      <w:pPr>
        <w:tabs>
          <w:tab w:val="left" w:pos="220"/>
          <w:tab w:val="left" w:pos="440"/>
          <w:tab w:val="left" w:pos="709"/>
        </w:tabs>
        <w:ind w:left="0" w:firstLine="709"/>
        <w:jc w:val="center"/>
        <w:rPr>
          <w:rFonts w:ascii="Times New Roman" w:eastAsia="Times New Roman" w:hAnsi="Times New Roman" w:cs="Times New Roman"/>
          <w:b/>
          <w:sz w:val="28"/>
          <w:szCs w:val="28"/>
        </w:rPr>
      </w:pPr>
    </w:p>
    <w:p w:rsidR="00300CD9" w:rsidRPr="004B27EF" w:rsidRDefault="00300CD9" w:rsidP="00300CD9">
      <w:pPr>
        <w:tabs>
          <w:tab w:val="left" w:pos="709"/>
        </w:tabs>
        <w:ind w:left="0" w:firstLine="709"/>
        <w:jc w:val="center"/>
        <w:rPr>
          <w:rFonts w:ascii="Times New Roman" w:eastAsia="Times New Roman" w:hAnsi="Times New Roman" w:cs="Times New Roman"/>
          <w:sz w:val="28"/>
          <w:szCs w:val="28"/>
        </w:rPr>
      </w:pPr>
    </w:p>
    <w:p w:rsidR="00300CD9" w:rsidRPr="004B27EF" w:rsidRDefault="00300CD9" w:rsidP="00300CD9">
      <w:pPr>
        <w:tabs>
          <w:tab w:val="left" w:pos="709"/>
        </w:tabs>
        <w:ind w:left="0" w:firstLine="709"/>
        <w:jc w:val="center"/>
        <w:rPr>
          <w:rFonts w:ascii="Times New Roman" w:eastAsia="Times New Roman" w:hAnsi="Times New Roman" w:cs="Times New Roman"/>
          <w:b/>
          <w:sz w:val="28"/>
          <w:szCs w:val="28"/>
        </w:rPr>
      </w:pPr>
    </w:p>
    <w:p w:rsidR="00300CD9" w:rsidRPr="004B27EF" w:rsidRDefault="00300CD9" w:rsidP="00300CD9">
      <w:pPr>
        <w:tabs>
          <w:tab w:val="left" w:pos="709"/>
        </w:tabs>
        <w:ind w:left="0" w:firstLine="0"/>
        <w:jc w:val="left"/>
        <w:rPr>
          <w:rFonts w:ascii="Times New Roman" w:eastAsia="Times New Roman" w:hAnsi="Times New Roman" w:cs="Times New Roman"/>
          <w:sz w:val="28"/>
          <w:szCs w:val="28"/>
        </w:rPr>
      </w:pPr>
      <w:r w:rsidRPr="004B27EF">
        <w:rPr>
          <w:rFonts w:ascii="Times New Roman" w:eastAsia="Times New Roman" w:hAnsi="Times New Roman" w:cs="Times New Roman"/>
          <w:sz w:val="28"/>
          <w:szCs w:val="28"/>
          <w:lang w:val="kk-KZ"/>
        </w:rPr>
        <w:t>ӘОЖ 37.013.42:</w:t>
      </w:r>
      <w:r w:rsidRPr="004B27EF">
        <w:rPr>
          <w:rFonts w:ascii="Times New Roman" w:eastAsia="Times New Roman" w:hAnsi="Times New Roman" w:cs="Times New Roman"/>
          <w:sz w:val="28"/>
          <w:szCs w:val="28"/>
        </w:rPr>
        <w:t>004</w:t>
      </w:r>
      <w:r w:rsidRPr="004B27EF">
        <w:rPr>
          <w:rFonts w:ascii="Times New Roman" w:eastAsia="Times New Roman" w:hAnsi="Times New Roman" w:cs="Times New Roman"/>
          <w:sz w:val="28"/>
          <w:szCs w:val="28"/>
          <w:lang w:val="kk-KZ"/>
        </w:rPr>
        <w:tab/>
      </w:r>
      <w:r w:rsidRPr="004B27EF">
        <w:rPr>
          <w:rFonts w:ascii="Times New Roman" w:eastAsia="Times New Roman" w:hAnsi="Times New Roman" w:cs="Times New Roman"/>
          <w:sz w:val="28"/>
          <w:szCs w:val="28"/>
          <w:lang w:val="kk-KZ"/>
        </w:rPr>
        <w:tab/>
      </w:r>
      <w:r w:rsidRPr="004B27EF">
        <w:rPr>
          <w:rFonts w:ascii="Times New Roman" w:eastAsia="Times New Roman" w:hAnsi="Times New Roman" w:cs="Times New Roman"/>
          <w:sz w:val="28"/>
          <w:szCs w:val="28"/>
          <w:lang w:val="kk-KZ"/>
        </w:rPr>
        <w:tab/>
      </w:r>
      <w:r w:rsidRPr="004B27EF">
        <w:rPr>
          <w:rFonts w:ascii="Times New Roman" w:eastAsia="Times New Roman" w:hAnsi="Times New Roman" w:cs="Times New Roman"/>
          <w:sz w:val="28"/>
          <w:szCs w:val="28"/>
          <w:lang w:val="kk-KZ"/>
        </w:rPr>
        <w:tab/>
      </w:r>
      <w:r w:rsidRPr="004B27EF">
        <w:rPr>
          <w:rFonts w:ascii="Times New Roman" w:eastAsia="Times New Roman" w:hAnsi="Times New Roman" w:cs="Times New Roman"/>
          <w:sz w:val="28"/>
          <w:szCs w:val="28"/>
          <w:lang w:val="kk-KZ"/>
        </w:rPr>
        <w:tab/>
      </w:r>
      <w:r w:rsidRPr="004B27EF">
        <w:rPr>
          <w:rFonts w:ascii="Times New Roman" w:eastAsia="Times New Roman" w:hAnsi="Times New Roman" w:cs="Times New Roman"/>
          <w:sz w:val="28"/>
          <w:szCs w:val="28"/>
          <w:lang w:val="kk-KZ"/>
        </w:rPr>
        <w:tab/>
        <w:t xml:space="preserve">   Қолжазба құқығында</w:t>
      </w:r>
    </w:p>
    <w:bookmarkEnd w:id="0"/>
    <w:p w:rsidR="00300CD9" w:rsidRPr="004B27EF" w:rsidRDefault="00300CD9" w:rsidP="00300CD9">
      <w:pPr>
        <w:tabs>
          <w:tab w:val="left" w:pos="709"/>
        </w:tabs>
        <w:ind w:left="0" w:firstLine="709"/>
        <w:jc w:val="center"/>
        <w:rPr>
          <w:rFonts w:ascii="Times New Roman" w:eastAsia="Times New Roman" w:hAnsi="Times New Roman" w:cs="Times New Roman"/>
          <w:b/>
          <w:sz w:val="28"/>
          <w:szCs w:val="28"/>
        </w:rPr>
      </w:pPr>
    </w:p>
    <w:p w:rsidR="00300CD9" w:rsidRPr="004B27EF" w:rsidRDefault="00300CD9" w:rsidP="00300CD9">
      <w:pPr>
        <w:tabs>
          <w:tab w:val="left" w:pos="709"/>
        </w:tabs>
        <w:ind w:left="0" w:firstLine="709"/>
        <w:jc w:val="center"/>
        <w:rPr>
          <w:rFonts w:ascii="Times New Roman" w:eastAsia="Times New Roman" w:hAnsi="Times New Roman" w:cs="Times New Roman"/>
          <w:b/>
          <w:sz w:val="28"/>
          <w:szCs w:val="28"/>
        </w:rPr>
      </w:pPr>
    </w:p>
    <w:p w:rsidR="00300CD9" w:rsidRDefault="00300CD9" w:rsidP="00300CD9">
      <w:pPr>
        <w:tabs>
          <w:tab w:val="left" w:pos="709"/>
        </w:tabs>
        <w:ind w:left="0" w:firstLine="0"/>
        <w:jc w:val="center"/>
        <w:rPr>
          <w:rFonts w:ascii="Times New Roman" w:eastAsia="Times New Roman" w:hAnsi="Times New Roman" w:cs="Times New Roman"/>
          <w:b/>
          <w:sz w:val="28"/>
          <w:szCs w:val="28"/>
          <w:lang w:val="kk-KZ"/>
        </w:rPr>
      </w:pPr>
    </w:p>
    <w:p w:rsidR="000618D9" w:rsidRPr="004B27EF" w:rsidRDefault="000618D9" w:rsidP="00300CD9">
      <w:pPr>
        <w:tabs>
          <w:tab w:val="left" w:pos="709"/>
        </w:tabs>
        <w:ind w:left="0" w:firstLine="0"/>
        <w:jc w:val="center"/>
        <w:rPr>
          <w:rFonts w:ascii="Times New Roman" w:eastAsia="Times New Roman" w:hAnsi="Times New Roman" w:cs="Times New Roman"/>
          <w:b/>
          <w:sz w:val="28"/>
          <w:szCs w:val="28"/>
          <w:lang w:val="kk-KZ"/>
        </w:rPr>
      </w:pPr>
    </w:p>
    <w:p w:rsidR="00300CD9" w:rsidRPr="00952C48" w:rsidRDefault="00300CD9" w:rsidP="00300CD9">
      <w:pPr>
        <w:tabs>
          <w:tab w:val="left" w:pos="709"/>
        </w:tabs>
        <w:ind w:left="0" w:firstLine="0"/>
        <w:jc w:val="center"/>
        <w:rPr>
          <w:rFonts w:ascii="Times New Roman" w:eastAsia="Times New Roman" w:hAnsi="Times New Roman" w:cs="Times New Roman"/>
          <w:b/>
          <w:sz w:val="28"/>
          <w:szCs w:val="28"/>
          <w:lang w:val="kk-KZ"/>
        </w:rPr>
      </w:pPr>
      <w:r w:rsidRPr="00952C48">
        <w:rPr>
          <w:rFonts w:ascii="Times New Roman" w:hAnsi="Times New Roman" w:cs="Times New Roman"/>
          <w:b/>
          <w:sz w:val="28"/>
          <w:szCs w:val="28"/>
          <w:lang w:val="kk-KZ"/>
        </w:rPr>
        <w:t>МАУСУМБАЕВ РЫСБЕК САПАРБЕКОВИЧ</w:t>
      </w:r>
    </w:p>
    <w:p w:rsidR="00300CD9" w:rsidRDefault="00300CD9" w:rsidP="00300CD9">
      <w:pPr>
        <w:tabs>
          <w:tab w:val="left" w:pos="709"/>
        </w:tabs>
        <w:ind w:left="0" w:firstLine="0"/>
        <w:jc w:val="center"/>
        <w:rPr>
          <w:rFonts w:ascii="Times New Roman" w:eastAsia="Times New Roman" w:hAnsi="Times New Roman" w:cs="Times New Roman"/>
          <w:b/>
          <w:sz w:val="28"/>
          <w:szCs w:val="28"/>
          <w:lang w:val="kk-KZ"/>
        </w:rPr>
      </w:pPr>
    </w:p>
    <w:p w:rsidR="009C7372" w:rsidRDefault="009C7372" w:rsidP="00300CD9">
      <w:pPr>
        <w:tabs>
          <w:tab w:val="left" w:pos="709"/>
        </w:tabs>
        <w:ind w:left="0" w:firstLine="0"/>
        <w:jc w:val="center"/>
        <w:rPr>
          <w:rFonts w:ascii="Times New Roman" w:eastAsia="Times New Roman" w:hAnsi="Times New Roman" w:cs="Times New Roman"/>
          <w:b/>
          <w:sz w:val="28"/>
          <w:szCs w:val="28"/>
          <w:lang w:val="kk-KZ"/>
        </w:rPr>
      </w:pPr>
    </w:p>
    <w:p w:rsidR="009C7372" w:rsidRPr="004B27EF" w:rsidRDefault="009C7372" w:rsidP="00300CD9">
      <w:pPr>
        <w:tabs>
          <w:tab w:val="left" w:pos="709"/>
        </w:tabs>
        <w:ind w:left="0" w:firstLine="0"/>
        <w:jc w:val="center"/>
        <w:rPr>
          <w:rFonts w:ascii="Times New Roman" w:eastAsia="Times New Roman" w:hAnsi="Times New Roman" w:cs="Times New Roman"/>
          <w:b/>
          <w:sz w:val="28"/>
          <w:szCs w:val="28"/>
          <w:lang w:val="kk-KZ"/>
        </w:rPr>
      </w:pPr>
    </w:p>
    <w:p w:rsidR="00300CD9" w:rsidRPr="004B27EF" w:rsidRDefault="00300CD9" w:rsidP="00300CD9">
      <w:pPr>
        <w:tabs>
          <w:tab w:val="left" w:pos="709"/>
        </w:tabs>
        <w:ind w:left="0" w:firstLine="0"/>
        <w:contextualSpacing/>
        <w:jc w:val="center"/>
        <w:rPr>
          <w:rFonts w:ascii="Times New Roman" w:eastAsia="Times New Roman" w:hAnsi="Times New Roman" w:cs="Times New Roman"/>
          <w:b/>
          <w:sz w:val="28"/>
          <w:szCs w:val="28"/>
          <w:lang w:val="kk-KZ" w:eastAsia="ru-RU"/>
        </w:rPr>
      </w:pPr>
      <w:r w:rsidRPr="004B27EF">
        <w:rPr>
          <w:rFonts w:ascii="Times New Roman" w:hAnsi="Times New Roman" w:cs="Times New Roman"/>
          <w:b/>
          <w:sz w:val="28"/>
          <w:szCs w:val="28"/>
          <w:lang w:val="kk-KZ"/>
        </w:rPr>
        <w:t>Цифрлық технология жағдайында болашақ әлеуметтік педагогтің зерттеушілік әлеуетін дамыту</w:t>
      </w:r>
    </w:p>
    <w:p w:rsidR="00300CD9" w:rsidRPr="004B27EF" w:rsidRDefault="00300CD9" w:rsidP="00300CD9">
      <w:pPr>
        <w:tabs>
          <w:tab w:val="left" w:pos="709"/>
        </w:tabs>
        <w:ind w:left="0" w:firstLine="0"/>
        <w:contextualSpacing/>
        <w:jc w:val="center"/>
        <w:rPr>
          <w:rFonts w:ascii="Times New Roman" w:eastAsia="Times New Roman" w:hAnsi="Times New Roman" w:cs="Times New Roman"/>
          <w:b/>
          <w:sz w:val="28"/>
          <w:szCs w:val="28"/>
          <w:lang w:val="kk-KZ" w:eastAsia="ru-RU"/>
        </w:rPr>
      </w:pPr>
    </w:p>
    <w:p w:rsidR="00300CD9" w:rsidRPr="004B27EF" w:rsidRDefault="00300CD9" w:rsidP="00300CD9">
      <w:pPr>
        <w:tabs>
          <w:tab w:val="left" w:pos="709"/>
        </w:tabs>
        <w:ind w:left="0" w:firstLine="0"/>
        <w:contextualSpacing/>
        <w:rPr>
          <w:rFonts w:ascii="Times New Roman" w:eastAsia="Times New Roman" w:hAnsi="Times New Roman" w:cs="Times New Roman"/>
          <w:sz w:val="28"/>
          <w:szCs w:val="28"/>
          <w:lang w:val="kk-KZ" w:eastAsia="ru-RU"/>
        </w:rPr>
      </w:pPr>
    </w:p>
    <w:p w:rsidR="00300CD9" w:rsidRPr="004B27EF" w:rsidRDefault="00300CD9" w:rsidP="00300CD9">
      <w:pPr>
        <w:tabs>
          <w:tab w:val="left" w:pos="709"/>
        </w:tabs>
        <w:ind w:left="0" w:firstLine="0"/>
        <w:contextualSpacing/>
        <w:jc w:val="center"/>
        <w:rPr>
          <w:rFonts w:ascii="Times New Roman" w:eastAsia="Times New Roman" w:hAnsi="Times New Roman" w:cs="Times New Roman"/>
          <w:sz w:val="28"/>
          <w:szCs w:val="28"/>
          <w:lang w:val="kk-KZ" w:eastAsia="ru-RU"/>
        </w:rPr>
      </w:pPr>
    </w:p>
    <w:p w:rsidR="00300CD9" w:rsidRPr="004B27EF" w:rsidRDefault="00300CD9" w:rsidP="00300CD9">
      <w:pPr>
        <w:tabs>
          <w:tab w:val="left" w:pos="709"/>
        </w:tabs>
        <w:ind w:left="0" w:firstLine="0"/>
        <w:contextualSpacing/>
        <w:jc w:val="center"/>
        <w:rPr>
          <w:rFonts w:ascii="Times New Roman" w:eastAsia="Times New Roman" w:hAnsi="Times New Roman" w:cs="Times New Roman"/>
          <w:b/>
          <w:sz w:val="28"/>
          <w:szCs w:val="28"/>
          <w:lang w:val="kk-KZ" w:eastAsia="ru-RU"/>
        </w:rPr>
      </w:pPr>
      <w:r w:rsidRPr="004B27EF">
        <w:rPr>
          <w:rFonts w:ascii="Times New Roman" w:eastAsia="Times New Roman" w:hAnsi="Times New Roman" w:cs="Times New Roman"/>
          <w:sz w:val="28"/>
          <w:szCs w:val="28"/>
          <w:lang w:val="kk-KZ" w:eastAsia="ru-RU"/>
        </w:rPr>
        <w:t xml:space="preserve">6D012300 – </w:t>
      </w:r>
      <w:r w:rsidRPr="004B27EF">
        <w:rPr>
          <w:rFonts w:ascii="Times New Roman" w:hAnsi="Times New Roman" w:cs="Times New Roman"/>
          <w:sz w:val="28"/>
          <w:szCs w:val="28"/>
          <w:lang w:val="kk-KZ"/>
        </w:rPr>
        <w:t>Әлеуметтік педагогика және өзін</w:t>
      </w:r>
      <w:r w:rsidRPr="00F83EE6">
        <w:rPr>
          <w:rFonts w:ascii="Times New Roman" w:hAnsi="Times New Roman" w:cs="Times New Roman"/>
          <w:b/>
          <w:sz w:val="28"/>
          <w:szCs w:val="28"/>
          <w:lang w:val="kk-KZ"/>
        </w:rPr>
        <w:t>-</w:t>
      </w:r>
      <w:r w:rsidRPr="004B27EF">
        <w:rPr>
          <w:rFonts w:ascii="Times New Roman" w:hAnsi="Times New Roman" w:cs="Times New Roman"/>
          <w:sz w:val="28"/>
          <w:szCs w:val="28"/>
          <w:lang w:val="kk-KZ"/>
        </w:rPr>
        <w:t>өзі тану</w:t>
      </w:r>
    </w:p>
    <w:p w:rsidR="00300CD9" w:rsidRPr="004B27EF" w:rsidRDefault="00300CD9" w:rsidP="00300CD9">
      <w:pPr>
        <w:tabs>
          <w:tab w:val="left" w:pos="709"/>
        </w:tabs>
        <w:ind w:left="0" w:firstLine="0"/>
        <w:contextualSpacing/>
        <w:jc w:val="center"/>
        <w:rPr>
          <w:rFonts w:ascii="Times New Roman" w:eastAsia="Times New Roman" w:hAnsi="Times New Roman" w:cs="Times New Roman"/>
          <w:b/>
          <w:sz w:val="28"/>
          <w:szCs w:val="28"/>
          <w:lang w:val="kk-KZ" w:eastAsia="ru-RU"/>
        </w:rPr>
      </w:pPr>
    </w:p>
    <w:p w:rsidR="00300CD9" w:rsidRDefault="00300CD9" w:rsidP="00300CD9">
      <w:pPr>
        <w:tabs>
          <w:tab w:val="left" w:pos="709"/>
        </w:tabs>
        <w:ind w:left="0" w:firstLine="0"/>
        <w:contextualSpacing/>
        <w:jc w:val="center"/>
        <w:rPr>
          <w:rFonts w:ascii="Times New Roman" w:eastAsia="Times New Roman" w:hAnsi="Times New Roman" w:cs="Times New Roman"/>
          <w:b/>
          <w:sz w:val="28"/>
          <w:szCs w:val="28"/>
          <w:lang w:val="kk-KZ" w:eastAsia="ru-RU"/>
        </w:rPr>
      </w:pPr>
    </w:p>
    <w:p w:rsidR="00952C48" w:rsidRPr="004B27EF" w:rsidRDefault="00952C48" w:rsidP="00300CD9">
      <w:pPr>
        <w:tabs>
          <w:tab w:val="left" w:pos="709"/>
        </w:tabs>
        <w:ind w:left="0" w:firstLine="0"/>
        <w:contextualSpacing/>
        <w:jc w:val="center"/>
        <w:rPr>
          <w:rFonts w:ascii="Times New Roman" w:eastAsia="Times New Roman" w:hAnsi="Times New Roman" w:cs="Times New Roman"/>
          <w:b/>
          <w:sz w:val="28"/>
          <w:szCs w:val="28"/>
          <w:lang w:val="kk-KZ" w:eastAsia="ru-RU"/>
        </w:rPr>
      </w:pPr>
    </w:p>
    <w:p w:rsidR="00300CD9" w:rsidRPr="004B27EF" w:rsidRDefault="00300CD9" w:rsidP="00300CD9">
      <w:pPr>
        <w:tabs>
          <w:tab w:val="left" w:pos="709"/>
        </w:tabs>
        <w:ind w:left="0" w:firstLine="0"/>
        <w:contextualSpacing/>
        <w:jc w:val="center"/>
        <w:rPr>
          <w:rFonts w:ascii="Times New Roman" w:eastAsia="Times New Roman" w:hAnsi="Times New Roman" w:cs="Times New Roman"/>
          <w:sz w:val="28"/>
          <w:szCs w:val="28"/>
          <w:lang w:val="kk-KZ" w:eastAsia="ru-RU"/>
        </w:rPr>
      </w:pPr>
      <w:r w:rsidRPr="004B27EF">
        <w:rPr>
          <w:rFonts w:ascii="Times New Roman" w:eastAsia="Times New Roman" w:hAnsi="Times New Roman" w:cs="Times New Roman"/>
          <w:sz w:val="28"/>
          <w:szCs w:val="28"/>
          <w:lang w:val="kk-KZ" w:eastAsia="ru-RU"/>
        </w:rPr>
        <w:t xml:space="preserve">Философия докторы (PhD) </w:t>
      </w:r>
    </w:p>
    <w:p w:rsidR="00300CD9" w:rsidRPr="004B27EF" w:rsidRDefault="00300CD9" w:rsidP="00300CD9">
      <w:pPr>
        <w:tabs>
          <w:tab w:val="left" w:pos="709"/>
        </w:tabs>
        <w:ind w:left="0" w:firstLine="0"/>
        <w:contextualSpacing/>
        <w:jc w:val="center"/>
        <w:rPr>
          <w:rFonts w:ascii="Times New Roman" w:eastAsia="Times New Roman" w:hAnsi="Times New Roman" w:cs="Times New Roman"/>
          <w:b/>
          <w:sz w:val="28"/>
          <w:szCs w:val="28"/>
          <w:lang w:val="kk-KZ" w:eastAsia="ru-RU"/>
        </w:rPr>
      </w:pPr>
      <w:r w:rsidRPr="004B27EF">
        <w:rPr>
          <w:rFonts w:ascii="Times New Roman" w:eastAsia="Times New Roman" w:hAnsi="Times New Roman" w:cs="Times New Roman"/>
          <w:sz w:val="28"/>
          <w:szCs w:val="28"/>
          <w:lang w:val="kk-KZ" w:eastAsia="ru-RU"/>
        </w:rPr>
        <w:t>дәрежесін алу үшін дайындалған диссертация</w:t>
      </w:r>
    </w:p>
    <w:p w:rsidR="00300CD9" w:rsidRPr="004B27EF" w:rsidRDefault="00300CD9" w:rsidP="00300CD9">
      <w:pPr>
        <w:tabs>
          <w:tab w:val="left" w:pos="709"/>
        </w:tabs>
        <w:ind w:left="0" w:firstLine="0"/>
        <w:contextualSpacing/>
        <w:jc w:val="center"/>
        <w:rPr>
          <w:rFonts w:ascii="Times New Roman" w:eastAsia="Times New Roman" w:hAnsi="Times New Roman" w:cs="Times New Roman"/>
          <w:b/>
          <w:sz w:val="28"/>
          <w:szCs w:val="28"/>
          <w:lang w:val="kk-KZ" w:eastAsia="ru-RU"/>
        </w:rPr>
      </w:pPr>
    </w:p>
    <w:p w:rsidR="00300CD9" w:rsidRPr="004B27EF" w:rsidRDefault="00300CD9" w:rsidP="00300CD9">
      <w:pPr>
        <w:tabs>
          <w:tab w:val="left" w:pos="709"/>
        </w:tabs>
        <w:ind w:left="0" w:firstLine="709"/>
        <w:rPr>
          <w:rFonts w:ascii="Times New Roman" w:eastAsia="Times New Roman" w:hAnsi="Times New Roman" w:cs="Times New Roman"/>
          <w:sz w:val="28"/>
          <w:szCs w:val="28"/>
          <w:lang w:val="kk-KZ"/>
        </w:rPr>
      </w:pPr>
    </w:p>
    <w:p w:rsidR="00300CD9" w:rsidRPr="004B27EF" w:rsidRDefault="00300CD9" w:rsidP="00300CD9">
      <w:pPr>
        <w:tabs>
          <w:tab w:val="left" w:pos="709"/>
        </w:tabs>
        <w:ind w:left="0" w:firstLine="709"/>
        <w:rPr>
          <w:rFonts w:ascii="Times New Roman" w:eastAsia="Times New Roman" w:hAnsi="Times New Roman" w:cs="Times New Roman"/>
          <w:sz w:val="28"/>
          <w:szCs w:val="28"/>
          <w:lang w:val="kk-KZ"/>
        </w:rPr>
      </w:pPr>
    </w:p>
    <w:p w:rsidR="00300CD9" w:rsidRPr="004B27EF" w:rsidRDefault="00300CD9" w:rsidP="00300CD9">
      <w:pPr>
        <w:tabs>
          <w:tab w:val="left" w:pos="709"/>
        </w:tabs>
        <w:ind w:left="0" w:firstLine="709"/>
        <w:jc w:val="right"/>
        <w:rPr>
          <w:rFonts w:ascii="Times New Roman" w:eastAsia="Times New Roman" w:hAnsi="Times New Roman" w:cs="Times New Roman"/>
          <w:sz w:val="28"/>
          <w:szCs w:val="28"/>
          <w:lang w:val="kk-KZ"/>
        </w:rPr>
      </w:pPr>
    </w:p>
    <w:p w:rsidR="00300CD9" w:rsidRPr="004B27EF" w:rsidRDefault="006E6B57" w:rsidP="00300CD9">
      <w:pPr>
        <w:tabs>
          <w:tab w:val="left" w:pos="709"/>
        </w:tabs>
        <w:ind w:left="0" w:firstLine="709"/>
        <w:jc w:val="right"/>
        <w:rPr>
          <w:rFonts w:ascii="Times New Roman" w:eastAsia="Times New Roman" w:hAnsi="Times New Roman" w:cs="Times New Roman"/>
          <w:sz w:val="28"/>
          <w:szCs w:val="28"/>
          <w:lang w:val="kk-KZ"/>
        </w:rPr>
      </w:pPr>
      <w:bookmarkStart w:id="2" w:name="_Hlk101893817"/>
      <w:r>
        <w:rPr>
          <w:rFonts w:ascii="Times New Roman" w:eastAsia="Times New Roman" w:hAnsi="Times New Roman" w:cs="Times New Roman"/>
          <w:sz w:val="28"/>
          <w:szCs w:val="28"/>
          <w:lang w:val="kk-KZ"/>
        </w:rPr>
        <w:t>Ғылыми кеңесші</w:t>
      </w:r>
    </w:p>
    <w:p w:rsidR="00300CD9" w:rsidRPr="004B27EF" w:rsidRDefault="00300CD9" w:rsidP="00300CD9">
      <w:pPr>
        <w:tabs>
          <w:tab w:val="left" w:pos="709"/>
        </w:tabs>
        <w:ind w:left="0" w:firstLine="709"/>
        <w:jc w:val="right"/>
        <w:rPr>
          <w:rFonts w:ascii="Times New Roman" w:eastAsia="Times New Roman" w:hAnsi="Times New Roman" w:cs="Times New Roman"/>
          <w:sz w:val="28"/>
          <w:szCs w:val="28"/>
          <w:lang w:val="kk-KZ"/>
        </w:rPr>
      </w:pPr>
      <w:r w:rsidRPr="004B27EF">
        <w:rPr>
          <w:rFonts w:ascii="Times New Roman" w:eastAsia="Times New Roman" w:hAnsi="Times New Roman" w:cs="Times New Roman"/>
          <w:sz w:val="28"/>
          <w:szCs w:val="28"/>
          <w:lang w:val="kk-KZ"/>
        </w:rPr>
        <w:t>педагогика ғылымдарының докторы,</w:t>
      </w:r>
    </w:p>
    <w:p w:rsidR="00300CD9" w:rsidRPr="004B27EF" w:rsidRDefault="00300CD9" w:rsidP="00300CD9">
      <w:pPr>
        <w:tabs>
          <w:tab w:val="left" w:pos="709"/>
        </w:tabs>
        <w:ind w:left="0" w:firstLine="709"/>
        <w:jc w:val="right"/>
        <w:rPr>
          <w:rFonts w:ascii="Times New Roman" w:eastAsia="Times New Roman" w:hAnsi="Times New Roman" w:cs="Times New Roman"/>
          <w:sz w:val="28"/>
          <w:szCs w:val="28"/>
          <w:lang w:val="kk-KZ"/>
        </w:rPr>
      </w:pPr>
      <w:r w:rsidRPr="004B27EF">
        <w:rPr>
          <w:rFonts w:ascii="Times New Roman" w:eastAsia="Times New Roman" w:hAnsi="Times New Roman" w:cs="Times New Roman"/>
          <w:sz w:val="28"/>
          <w:szCs w:val="28"/>
          <w:lang w:val="kk-KZ"/>
        </w:rPr>
        <w:t>профессор</w:t>
      </w:r>
    </w:p>
    <w:p w:rsidR="00300CD9" w:rsidRPr="004B27EF" w:rsidRDefault="00300CD9" w:rsidP="00300CD9">
      <w:pPr>
        <w:tabs>
          <w:tab w:val="left" w:pos="709"/>
        </w:tabs>
        <w:ind w:left="0" w:firstLine="709"/>
        <w:jc w:val="right"/>
        <w:rPr>
          <w:rFonts w:ascii="Times New Roman" w:eastAsia="Times New Roman" w:hAnsi="Times New Roman" w:cs="Times New Roman"/>
          <w:sz w:val="28"/>
          <w:szCs w:val="28"/>
          <w:lang w:val="kk-KZ"/>
        </w:rPr>
      </w:pPr>
      <w:r w:rsidRPr="004B27EF">
        <w:rPr>
          <w:rFonts w:ascii="Times New Roman" w:eastAsia="Times New Roman" w:hAnsi="Times New Roman" w:cs="Times New Roman"/>
          <w:sz w:val="28"/>
          <w:szCs w:val="28"/>
          <w:lang w:val="kk-KZ"/>
        </w:rPr>
        <w:t xml:space="preserve">Төлеубекова </w:t>
      </w:r>
      <w:r w:rsidR="00952C48" w:rsidRPr="004B27EF">
        <w:rPr>
          <w:rFonts w:ascii="Times New Roman" w:eastAsia="Times New Roman" w:hAnsi="Times New Roman" w:cs="Times New Roman"/>
          <w:sz w:val="28"/>
          <w:szCs w:val="28"/>
          <w:lang w:val="kk-KZ"/>
        </w:rPr>
        <w:t>Р.К.</w:t>
      </w:r>
    </w:p>
    <w:p w:rsidR="00300CD9" w:rsidRPr="004B27EF" w:rsidRDefault="00300CD9" w:rsidP="00300CD9">
      <w:pPr>
        <w:tabs>
          <w:tab w:val="left" w:pos="709"/>
        </w:tabs>
        <w:ind w:left="0" w:firstLine="709"/>
        <w:jc w:val="right"/>
        <w:rPr>
          <w:rFonts w:ascii="Times New Roman" w:eastAsia="Times New Roman" w:hAnsi="Times New Roman" w:cs="Times New Roman"/>
          <w:sz w:val="16"/>
          <w:szCs w:val="16"/>
          <w:lang w:val="kk-KZ"/>
        </w:rPr>
      </w:pPr>
    </w:p>
    <w:p w:rsidR="00300CD9" w:rsidRPr="004B27EF" w:rsidRDefault="00300CD9" w:rsidP="00300CD9">
      <w:pPr>
        <w:tabs>
          <w:tab w:val="left" w:pos="709"/>
        </w:tabs>
        <w:ind w:left="0" w:firstLine="709"/>
        <w:jc w:val="right"/>
        <w:rPr>
          <w:rFonts w:ascii="Times New Roman" w:eastAsia="Times New Roman" w:hAnsi="Times New Roman" w:cs="Times New Roman"/>
          <w:sz w:val="28"/>
          <w:szCs w:val="28"/>
          <w:lang w:val="kk-KZ"/>
        </w:rPr>
      </w:pPr>
      <w:r w:rsidRPr="004B27EF">
        <w:rPr>
          <w:rFonts w:ascii="Times New Roman" w:eastAsia="Times New Roman" w:hAnsi="Times New Roman" w:cs="Times New Roman"/>
          <w:sz w:val="28"/>
          <w:szCs w:val="28"/>
          <w:lang w:val="kk-KZ"/>
        </w:rPr>
        <w:t>Шетелдік ғылыми кеңесші</w:t>
      </w:r>
    </w:p>
    <w:bookmarkEnd w:id="2"/>
    <w:p w:rsidR="00300CD9" w:rsidRPr="004B27EF" w:rsidRDefault="00300CD9" w:rsidP="00300CD9">
      <w:pPr>
        <w:spacing w:after="20"/>
        <w:ind w:left="10" w:right="-1"/>
        <w:jc w:val="right"/>
        <w:rPr>
          <w:rFonts w:ascii="Times New Roman" w:hAnsi="Times New Roman" w:cs="Times New Roman"/>
          <w:sz w:val="28"/>
          <w:szCs w:val="28"/>
        </w:rPr>
      </w:pPr>
      <w:r w:rsidRPr="004B27EF">
        <w:rPr>
          <w:rFonts w:ascii="Times New Roman" w:hAnsi="Times New Roman" w:cs="Times New Roman"/>
          <w:sz w:val="28"/>
          <w:szCs w:val="28"/>
        </w:rPr>
        <w:t>педагогика ғылымдарының докторы</w:t>
      </w:r>
      <w:r w:rsidRPr="004B27EF">
        <w:rPr>
          <w:rFonts w:ascii="Times New Roman" w:hAnsi="Times New Roman" w:cs="Times New Roman"/>
          <w:sz w:val="28"/>
          <w:szCs w:val="28"/>
          <w:lang w:val="kk-KZ"/>
        </w:rPr>
        <w:t>,</w:t>
      </w:r>
    </w:p>
    <w:p w:rsidR="00300CD9" w:rsidRPr="004B27EF" w:rsidRDefault="00300CD9" w:rsidP="00952C48">
      <w:pPr>
        <w:tabs>
          <w:tab w:val="center" w:pos="2537"/>
          <w:tab w:val="center" w:pos="3245"/>
          <w:tab w:val="center" w:pos="3953"/>
          <w:tab w:val="center" w:pos="4662"/>
          <w:tab w:val="center" w:pos="5370"/>
          <w:tab w:val="center" w:pos="6078"/>
          <w:tab w:val="center" w:pos="6786"/>
          <w:tab w:val="center" w:pos="7494"/>
          <w:tab w:val="right" w:pos="9615"/>
        </w:tabs>
        <w:spacing w:after="20"/>
        <w:ind w:right="-1"/>
        <w:jc w:val="right"/>
        <w:rPr>
          <w:rFonts w:ascii="Times New Roman" w:hAnsi="Times New Roman" w:cs="Times New Roman"/>
          <w:sz w:val="28"/>
          <w:szCs w:val="28"/>
          <w:lang w:val="kk-KZ"/>
        </w:rPr>
      </w:pPr>
      <w:r w:rsidRPr="004B27EF">
        <w:rPr>
          <w:rFonts w:ascii="Times New Roman" w:hAnsi="Times New Roman" w:cs="Times New Roman"/>
          <w:sz w:val="28"/>
          <w:szCs w:val="28"/>
        </w:rPr>
        <w:t>профессор</w:t>
      </w:r>
    </w:p>
    <w:p w:rsidR="00300CD9" w:rsidRPr="004B27EF" w:rsidRDefault="00300CD9" w:rsidP="00300CD9">
      <w:pPr>
        <w:tabs>
          <w:tab w:val="left" w:pos="709"/>
        </w:tabs>
        <w:ind w:left="0" w:firstLine="709"/>
        <w:jc w:val="right"/>
        <w:rPr>
          <w:rFonts w:ascii="Times New Roman" w:eastAsia="Times New Roman" w:hAnsi="Times New Roman" w:cs="Times New Roman"/>
          <w:sz w:val="28"/>
          <w:szCs w:val="28"/>
          <w:lang w:val="kk-KZ"/>
        </w:rPr>
      </w:pPr>
      <w:r w:rsidRPr="004B27EF">
        <w:rPr>
          <w:rFonts w:ascii="Times New Roman" w:hAnsi="Times New Roman" w:cs="Times New Roman"/>
          <w:sz w:val="28"/>
          <w:szCs w:val="28"/>
        </w:rPr>
        <w:t>Чекалева</w:t>
      </w:r>
      <w:r w:rsidR="000618D9">
        <w:rPr>
          <w:rFonts w:ascii="Times New Roman" w:hAnsi="Times New Roman" w:cs="Times New Roman"/>
          <w:sz w:val="28"/>
          <w:szCs w:val="28"/>
        </w:rPr>
        <w:t xml:space="preserve"> </w:t>
      </w:r>
      <w:r w:rsidR="00952C48" w:rsidRPr="004B27EF">
        <w:rPr>
          <w:rFonts w:ascii="Times New Roman" w:hAnsi="Times New Roman" w:cs="Times New Roman"/>
          <w:sz w:val="28"/>
          <w:szCs w:val="28"/>
        </w:rPr>
        <w:t>Н.В.</w:t>
      </w:r>
    </w:p>
    <w:p w:rsidR="00300CD9" w:rsidRPr="004B27EF" w:rsidRDefault="00300CD9" w:rsidP="00300CD9">
      <w:pPr>
        <w:tabs>
          <w:tab w:val="left" w:pos="709"/>
        </w:tabs>
        <w:ind w:left="0" w:firstLine="709"/>
        <w:jc w:val="right"/>
        <w:rPr>
          <w:rFonts w:ascii="Times New Roman" w:eastAsia="Times New Roman" w:hAnsi="Times New Roman" w:cs="Times New Roman"/>
          <w:sz w:val="28"/>
          <w:szCs w:val="28"/>
          <w:lang w:val="kk-KZ"/>
        </w:rPr>
      </w:pPr>
    </w:p>
    <w:p w:rsidR="00300CD9" w:rsidRPr="004B27EF" w:rsidRDefault="00300CD9" w:rsidP="00300CD9">
      <w:pPr>
        <w:tabs>
          <w:tab w:val="left" w:pos="709"/>
        </w:tabs>
        <w:ind w:left="0" w:firstLine="709"/>
        <w:jc w:val="right"/>
        <w:rPr>
          <w:rFonts w:ascii="Times New Roman" w:eastAsia="Times New Roman" w:hAnsi="Times New Roman" w:cs="Times New Roman"/>
          <w:sz w:val="28"/>
          <w:szCs w:val="28"/>
          <w:lang w:val="kk-KZ"/>
        </w:rPr>
      </w:pPr>
    </w:p>
    <w:p w:rsidR="00300CD9" w:rsidRPr="004B27EF" w:rsidRDefault="00300CD9" w:rsidP="00300CD9">
      <w:pPr>
        <w:tabs>
          <w:tab w:val="left" w:pos="709"/>
        </w:tabs>
        <w:ind w:left="0" w:firstLine="709"/>
        <w:jc w:val="right"/>
        <w:rPr>
          <w:rFonts w:ascii="Times New Roman" w:eastAsia="Times New Roman" w:hAnsi="Times New Roman" w:cs="Times New Roman"/>
          <w:sz w:val="28"/>
          <w:szCs w:val="28"/>
          <w:lang w:val="kk-KZ"/>
        </w:rPr>
      </w:pPr>
    </w:p>
    <w:p w:rsidR="00300CD9" w:rsidRPr="004B27EF" w:rsidRDefault="00300CD9" w:rsidP="00300CD9">
      <w:pPr>
        <w:tabs>
          <w:tab w:val="left" w:pos="709"/>
        </w:tabs>
        <w:ind w:left="0" w:firstLine="709"/>
        <w:jc w:val="right"/>
        <w:rPr>
          <w:rFonts w:ascii="Times New Roman" w:eastAsia="Times New Roman" w:hAnsi="Times New Roman" w:cs="Times New Roman"/>
          <w:sz w:val="28"/>
          <w:szCs w:val="28"/>
          <w:lang w:val="kk-KZ"/>
        </w:rPr>
      </w:pPr>
    </w:p>
    <w:p w:rsidR="00300CD9" w:rsidRPr="004B7346" w:rsidRDefault="00300CD9" w:rsidP="00300CD9">
      <w:pPr>
        <w:tabs>
          <w:tab w:val="left" w:pos="709"/>
        </w:tabs>
        <w:ind w:left="0" w:firstLine="709"/>
        <w:jc w:val="right"/>
        <w:rPr>
          <w:rFonts w:ascii="Times New Roman" w:eastAsia="Times New Roman" w:hAnsi="Times New Roman" w:cs="Times New Roman"/>
          <w:sz w:val="28"/>
          <w:szCs w:val="28"/>
        </w:rPr>
      </w:pPr>
    </w:p>
    <w:p w:rsidR="00300CD9" w:rsidRPr="004B27EF" w:rsidRDefault="00300CD9" w:rsidP="00300CD9">
      <w:pPr>
        <w:tabs>
          <w:tab w:val="left" w:pos="709"/>
        </w:tabs>
        <w:ind w:left="0" w:firstLine="709"/>
        <w:jc w:val="right"/>
        <w:rPr>
          <w:rFonts w:ascii="Times New Roman" w:eastAsia="Times New Roman" w:hAnsi="Times New Roman" w:cs="Times New Roman"/>
          <w:sz w:val="28"/>
          <w:szCs w:val="28"/>
          <w:lang w:val="kk-KZ"/>
        </w:rPr>
      </w:pPr>
    </w:p>
    <w:p w:rsidR="00300CD9" w:rsidRPr="004B27EF" w:rsidRDefault="00300CD9" w:rsidP="00300CD9">
      <w:pPr>
        <w:tabs>
          <w:tab w:val="left" w:pos="709"/>
        </w:tabs>
        <w:ind w:left="0" w:firstLine="0"/>
        <w:jc w:val="center"/>
        <w:rPr>
          <w:rFonts w:ascii="Times New Roman" w:eastAsia="Times New Roman" w:hAnsi="Times New Roman" w:cs="Times New Roman"/>
          <w:sz w:val="28"/>
          <w:szCs w:val="28"/>
          <w:lang w:val="kk-KZ"/>
        </w:rPr>
      </w:pPr>
      <w:r w:rsidRPr="004B27EF">
        <w:rPr>
          <w:rFonts w:ascii="Times New Roman" w:eastAsia="Times New Roman" w:hAnsi="Times New Roman" w:cs="Times New Roman"/>
          <w:sz w:val="28"/>
          <w:szCs w:val="28"/>
          <w:lang w:val="kk-KZ"/>
        </w:rPr>
        <w:t>Қазақстан Республикасы</w:t>
      </w:r>
    </w:p>
    <w:p w:rsidR="00300CD9" w:rsidRPr="004B27EF" w:rsidRDefault="006B429C" w:rsidP="00952C48">
      <w:pPr>
        <w:tabs>
          <w:tab w:val="left" w:pos="709"/>
        </w:tabs>
        <w:ind w:left="0" w:firstLine="0"/>
        <w:jc w:val="center"/>
        <w:rPr>
          <w:rFonts w:ascii="Times New Roman" w:eastAsia="Times New Roman" w:hAnsi="Times New Roman"/>
          <w:b/>
          <w:sz w:val="28"/>
          <w:szCs w:val="28"/>
          <w:lang w:val="kk-KZ"/>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5632" behindDoc="0" locked="0" layoutInCell="1" allowOverlap="1">
                <wp:simplePos x="0" y="0"/>
                <wp:positionH relativeFrom="column">
                  <wp:posOffset>2694305</wp:posOffset>
                </wp:positionH>
                <wp:positionV relativeFrom="paragraph">
                  <wp:posOffset>224790</wp:posOffset>
                </wp:positionV>
                <wp:extent cx="906780" cy="285115"/>
                <wp:effectExtent l="0" t="0" r="7620" b="635"/>
                <wp:wrapNone/>
                <wp:docPr id="851" name="Прямоугольник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780" cy="28511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7AAB24" id="Прямоугольник 815" o:spid="_x0000_s1026" style="position:absolute;margin-left:212.15pt;margin-top:17.7pt;width:71.4pt;height:22.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" fillcolor="window" stroked="f" strokeweight="2pt">
                <v:path arrowok="t"/>
              </v:rect>
            </w:pict>
          </mc:Fallback>
        </mc:AlternateContent>
      </w:r>
      <w:r w:rsidR="006F3D25" w:rsidRPr="004B27EF">
        <w:rPr>
          <w:rFonts w:ascii="Times New Roman" w:eastAsia="Times New Roman" w:hAnsi="Times New Roman" w:cs="Times New Roman"/>
          <w:noProof/>
          <w:sz w:val="28"/>
          <w:szCs w:val="28"/>
          <w:lang w:eastAsia="ru-RU"/>
        </w:rPr>
        <w:t>Астана</w:t>
      </w:r>
      <w:r w:rsidR="000618D9">
        <w:rPr>
          <w:rFonts w:ascii="Times New Roman" w:eastAsia="Times New Roman" w:hAnsi="Times New Roman" w:cs="Times New Roman"/>
          <w:noProof/>
          <w:sz w:val="28"/>
          <w:szCs w:val="28"/>
          <w:lang w:eastAsia="ru-RU"/>
        </w:rPr>
        <w:t xml:space="preserve"> </w:t>
      </w:r>
      <w:r w:rsidR="00300CD9" w:rsidRPr="004B27EF">
        <w:rPr>
          <w:rFonts w:ascii="Times New Roman" w:eastAsia="Times New Roman" w:hAnsi="Times New Roman" w:cs="Times New Roman"/>
          <w:noProof/>
          <w:sz w:val="28"/>
          <w:szCs w:val="28"/>
          <w:lang w:eastAsia="ru-RU"/>
        </w:rPr>
        <w:t>2023</w:t>
      </w:r>
      <w:r w:rsidR="00300CD9" w:rsidRPr="004B27EF">
        <w:rPr>
          <w:rFonts w:ascii="Times New Roman" w:hAnsi="Times New Roman" w:cs="Times New Roman"/>
          <w:sz w:val="28"/>
          <w:szCs w:val="28"/>
        </w:rPr>
        <w:tab/>
      </w:r>
    </w:p>
    <w:p w:rsidR="00952C48" w:rsidRDefault="00945EA7" w:rsidP="000618D9">
      <w:pPr>
        <w:ind w:left="0" w:right="-1" w:firstLine="0"/>
        <w:jc w:val="center"/>
        <w:rPr>
          <w:rFonts w:ascii="Times New Roman" w:hAnsi="Times New Roman" w:cs="Times New Roman"/>
          <w:b/>
          <w:sz w:val="28"/>
          <w:szCs w:val="28"/>
          <w:lang w:val="kk-KZ"/>
        </w:rPr>
      </w:pPr>
      <w:r w:rsidRPr="004B27EF">
        <w:rPr>
          <w:rFonts w:ascii="Times New Roman" w:hAnsi="Times New Roman" w:cs="Times New Roman"/>
          <w:b/>
          <w:sz w:val="28"/>
          <w:szCs w:val="28"/>
          <w:lang w:val="kk-KZ"/>
        </w:rPr>
        <w:lastRenderedPageBreak/>
        <w:t>МАЗМҰНЫ</w:t>
      </w:r>
    </w:p>
    <w:tbl>
      <w:tblPr>
        <w:tblpPr w:leftFromText="180" w:rightFromText="180" w:vertAnchor="page" w:horzAnchor="margin" w:tblpXSpec="center" w:tblpY="1843"/>
        <w:tblW w:w="9565" w:type="dxa"/>
        <w:jc w:val="center"/>
        <w:tblLayout w:type="fixed"/>
        <w:tblLook w:val="01E0" w:firstRow="1" w:lastRow="1" w:firstColumn="1" w:lastColumn="1" w:noHBand="0" w:noVBand="0"/>
      </w:tblPr>
      <w:tblGrid>
        <w:gridCol w:w="584"/>
        <w:gridCol w:w="8287"/>
        <w:gridCol w:w="680"/>
        <w:gridCol w:w="14"/>
      </w:tblGrid>
      <w:tr w:rsidR="00952C48" w:rsidRPr="004B27EF" w:rsidTr="00197859">
        <w:trPr>
          <w:gridAfter w:val="1"/>
          <w:wAfter w:w="14" w:type="dxa"/>
          <w:jc w:val="center"/>
        </w:trPr>
        <w:tc>
          <w:tcPr>
            <w:tcW w:w="8871" w:type="dxa"/>
            <w:gridSpan w:val="2"/>
            <w:shd w:val="clear" w:color="auto" w:fill="auto"/>
          </w:tcPr>
          <w:p w:rsidR="00952C48" w:rsidRPr="004B27EF" w:rsidRDefault="00952C48" w:rsidP="00291C0B">
            <w:pPr>
              <w:ind w:left="142" w:firstLine="0"/>
              <w:rPr>
                <w:rFonts w:ascii="Times New Roman" w:hAnsi="Times New Roman" w:cs="Times New Roman"/>
                <w:sz w:val="28"/>
                <w:szCs w:val="28"/>
                <w:lang w:val="kk-KZ"/>
              </w:rPr>
            </w:pPr>
            <w:r w:rsidRPr="004B27EF">
              <w:rPr>
                <w:rFonts w:ascii="Times New Roman" w:hAnsi="Times New Roman" w:cs="Times New Roman"/>
                <w:b/>
                <w:sz w:val="28"/>
                <w:szCs w:val="28"/>
                <w:lang w:val="kk-KZ"/>
              </w:rPr>
              <w:t>НОРМАТИВТІК СІЛТЕМЕЛЕР</w:t>
            </w:r>
            <w:r w:rsidRPr="004B27EF">
              <w:rPr>
                <w:rFonts w:ascii="Times New Roman" w:hAnsi="Times New Roman" w:cs="Times New Roman"/>
                <w:sz w:val="28"/>
                <w:szCs w:val="28"/>
                <w:lang w:val="en-US"/>
              </w:rPr>
              <w:t>…………………………………..</w:t>
            </w:r>
            <w:r w:rsidRPr="004B27EF">
              <w:rPr>
                <w:rFonts w:ascii="Times New Roman" w:hAnsi="Times New Roman" w:cs="Times New Roman"/>
                <w:sz w:val="28"/>
                <w:szCs w:val="28"/>
                <w:lang w:val="kk-KZ"/>
              </w:rPr>
              <w:t>..</w:t>
            </w:r>
            <w:r w:rsidR="00725E9C">
              <w:rPr>
                <w:rFonts w:ascii="Times New Roman" w:hAnsi="Times New Roman" w:cs="Times New Roman"/>
                <w:sz w:val="28"/>
                <w:szCs w:val="28"/>
                <w:lang w:val="kk-KZ"/>
              </w:rPr>
              <w:t>.</w:t>
            </w:r>
            <w:r w:rsidRPr="004B27EF">
              <w:rPr>
                <w:rFonts w:ascii="Times New Roman" w:hAnsi="Times New Roman" w:cs="Times New Roman"/>
                <w:sz w:val="28"/>
                <w:szCs w:val="28"/>
                <w:lang w:val="kk-KZ"/>
              </w:rPr>
              <w:t>....</w:t>
            </w:r>
          </w:p>
        </w:tc>
        <w:tc>
          <w:tcPr>
            <w:tcW w:w="680" w:type="dxa"/>
            <w:shd w:val="clear" w:color="auto" w:fill="auto"/>
          </w:tcPr>
          <w:p w:rsidR="00952C48" w:rsidRPr="00725E9C" w:rsidRDefault="00725E9C" w:rsidP="00952C48">
            <w:pPr>
              <w:ind w:left="2" w:firstLine="0"/>
              <w:jc w:val="left"/>
              <w:rPr>
                <w:rFonts w:ascii="Times New Roman" w:hAnsi="Times New Roman" w:cs="Times New Roman"/>
                <w:sz w:val="28"/>
                <w:szCs w:val="28"/>
              </w:rPr>
            </w:pPr>
            <w:r>
              <w:rPr>
                <w:rFonts w:ascii="Times New Roman" w:hAnsi="Times New Roman" w:cs="Times New Roman"/>
                <w:sz w:val="28"/>
                <w:szCs w:val="28"/>
              </w:rPr>
              <w:t>4</w:t>
            </w:r>
          </w:p>
        </w:tc>
      </w:tr>
      <w:tr w:rsidR="00952C48" w:rsidRPr="004B27EF" w:rsidTr="00197859">
        <w:trPr>
          <w:gridAfter w:val="1"/>
          <w:wAfter w:w="14" w:type="dxa"/>
          <w:trHeight w:val="70"/>
          <w:jc w:val="center"/>
        </w:trPr>
        <w:tc>
          <w:tcPr>
            <w:tcW w:w="8871" w:type="dxa"/>
            <w:gridSpan w:val="2"/>
            <w:shd w:val="clear" w:color="auto" w:fill="auto"/>
          </w:tcPr>
          <w:p w:rsidR="00952C48" w:rsidRPr="004B27EF" w:rsidRDefault="00952C48" w:rsidP="00291C0B">
            <w:pPr>
              <w:ind w:left="142" w:firstLine="0"/>
              <w:rPr>
                <w:rFonts w:ascii="Times New Roman" w:hAnsi="Times New Roman" w:cs="Times New Roman"/>
                <w:sz w:val="28"/>
                <w:szCs w:val="28"/>
                <w:lang w:val="kk-KZ"/>
              </w:rPr>
            </w:pPr>
            <w:r w:rsidRPr="004B27EF">
              <w:rPr>
                <w:rFonts w:ascii="Times New Roman" w:hAnsi="Times New Roman" w:cs="Times New Roman"/>
                <w:b/>
                <w:sz w:val="28"/>
                <w:szCs w:val="28"/>
                <w:lang w:val="kk-KZ"/>
              </w:rPr>
              <w:t>АНЫҚТАМАЛАР</w:t>
            </w:r>
            <w:r w:rsidRPr="004B27EF">
              <w:rPr>
                <w:rFonts w:ascii="Times New Roman" w:hAnsi="Times New Roman" w:cs="Times New Roman"/>
                <w:sz w:val="28"/>
                <w:szCs w:val="28"/>
                <w:lang w:val="en-US"/>
              </w:rPr>
              <w:t>…………………………………….</w:t>
            </w:r>
            <w:r w:rsidRPr="004B27EF">
              <w:rPr>
                <w:rFonts w:ascii="Times New Roman" w:hAnsi="Times New Roman" w:cs="Times New Roman"/>
                <w:sz w:val="28"/>
                <w:szCs w:val="28"/>
                <w:lang w:val="kk-KZ"/>
              </w:rPr>
              <w:t>...........</w:t>
            </w:r>
            <w:r>
              <w:rPr>
                <w:rFonts w:ascii="Times New Roman" w:hAnsi="Times New Roman" w:cs="Times New Roman"/>
                <w:sz w:val="28"/>
                <w:szCs w:val="28"/>
                <w:lang w:val="kk-KZ"/>
              </w:rPr>
              <w:t>.</w:t>
            </w:r>
            <w:r w:rsidRPr="004B27EF">
              <w:rPr>
                <w:rFonts w:ascii="Times New Roman" w:hAnsi="Times New Roman" w:cs="Times New Roman"/>
                <w:sz w:val="28"/>
                <w:szCs w:val="28"/>
                <w:lang w:val="kk-KZ"/>
              </w:rPr>
              <w:t>.............</w:t>
            </w:r>
            <w:r w:rsidR="00725E9C">
              <w:rPr>
                <w:rFonts w:ascii="Times New Roman" w:hAnsi="Times New Roman" w:cs="Times New Roman"/>
                <w:sz w:val="28"/>
                <w:szCs w:val="28"/>
                <w:lang w:val="kk-KZ"/>
              </w:rPr>
              <w:t>..</w:t>
            </w:r>
            <w:r w:rsidRPr="004B27EF">
              <w:rPr>
                <w:rFonts w:ascii="Times New Roman" w:hAnsi="Times New Roman" w:cs="Times New Roman"/>
                <w:sz w:val="28"/>
                <w:szCs w:val="28"/>
                <w:lang w:val="kk-KZ"/>
              </w:rPr>
              <w:t>..</w:t>
            </w:r>
          </w:p>
        </w:tc>
        <w:tc>
          <w:tcPr>
            <w:tcW w:w="680" w:type="dxa"/>
            <w:shd w:val="clear" w:color="auto" w:fill="auto"/>
          </w:tcPr>
          <w:p w:rsidR="00952C48" w:rsidRPr="00291C0B" w:rsidRDefault="00291C0B" w:rsidP="00952C48">
            <w:pPr>
              <w:ind w:left="2" w:firstLine="0"/>
              <w:jc w:val="left"/>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952C48" w:rsidRPr="004B27EF" w:rsidTr="00197859">
        <w:trPr>
          <w:gridAfter w:val="1"/>
          <w:wAfter w:w="14" w:type="dxa"/>
          <w:trHeight w:val="240"/>
          <w:jc w:val="center"/>
        </w:trPr>
        <w:tc>
          <w:tcPr>
            <w:tcW w:w="8871" w:type="dxa"/>
            <w:gridSpan w:val="2"/>
            <w:shd w:val="clear" w:color="auto" w:fill="auto"/>
          </w:tcPr>
          <w:p w:rsidR="00952C48" w:rsidRPr="004B27EF" w:rsidRDefault="00952C48" w:rsidP="00291C0B">
            <w:pPr>
              <w:ind w:left="142" w:firstLine="0"/>
              <w:rPr>
                <w:rFonts w:ascii="Times New Roman" w:hAnsi="Times New Roman" w:cs="Times New Roman"/>
                <w:b/>
                <w:bCs/>
                <w:sz w:val="28"/>
                <w:szCs w:val="28"/>
                <w:lang w:val="kk-KZ"/>
              </w:rPr>
            </w:pPr>
            <w:r w:rsidRPr="004B27EF">
              <w:rPr>
                <w:rFonts w:ascii="Times New Roman" w:hAnsi="Times New Roman" w:cs="Times New Roman"/>
                <w:b/>
                <w:bCs/>
                <w:sz w:val="28"/>
                <w:szCs w:val="28"/>
              </w:rPr>
              <w:t>БЕЛГІЛЕУЛЕР МЕН ҚЫСҚАРТУЛАР</w:t>
            </w:r>
            <w:r w:rsidRPr="004B27EF">
              <w:rPr>
                <w:rFonts w:ascii="Times New Roman" w:hAnsi="Times New Roman" w:cs="Times New Roman"/>
                <w:bCs/>
                <w:sz w:val="28"/>
                <w:szCs w:val="28"/>
                <w:lang w:val="en-US"/>
              </w:rPr>
              <w:t>…………</w:t>
            </w:r>
            <w:r>
              <w:rPr>
                <w:rFonts w:ascii="Times New Roman" w:hAnsi="Times New Roman" w:cs="Times New Roman"/>
                <w:bCs/>
                <w:sz w:val="28"/>
                <w:szCs w:val="28"/>
              </w:rPr>
              <w:t>…</w:t>
            </w:r>
            <w:r w:rsidRPr="004B27EF">
              <w:rPr>
                <w:rFonts w:ascii="Times New Roman" w:hAnsi="Times New Roman" w:cs="Times New Roman"/>
                <w:bCs/>
                <w:sz w:val="28"/>
                <w:szCs w:val="28"/>
                <w:lang w:val="en-US"/>
              </w:rPr>
              <w:t>…………..</w:t>
            </w:r>
            <w:r w:rsidRPr="004B27EF">
              <w:rPr>
                <w:rFonts w:ascii="Times New Roman" w:hAnsi="Times New Roman" w:cs="Times New Roman"/>
                <w:bCs/>
                <w:sz w:val="28"/>
                <w:szCs w:val="28"/>
                <w:lang w:val="kk-KZ"/>
              </w:rPr>
              <w:t>...</w:t>
            </w:r>
            <w:r w:rsidR="00725E9C">
              <w:rPr>
                <w:rFonts w:ascii="Times New Roman" w:hAnsi="Times New Roman" w:cs="Times New Roman"/>
                <w:bCs/>
                <w:sz w:val="28"/>
                <w:szCs w:val="28"/>
                <w:lang w:val="kk-KZ"/>
              </w:rPr>
              <w:t>...</w:t>
            </w:r>
            <w:r w:rsidRPr="004B27EF">
              <w:rPr>
                <w:rFonts w:ascii="Times New Roman" w:hAnsi="Times New Roman" w:cs="Times New Roman"/>
                <w:bCs/>
                <w:sz w:val="28"/>
                <w:szCs w:val="28"/>
                <w:lang w:val="kk-KZ"/>
              </w:rPr>
              <w:t>....</w:t>
            </w:r>
          </w:p>
        </w:tc>
        <w:tc>
          <w:tcPr>
            <w:tcW w:w="680" w:type="dxa"/>
            <w:shd w:val="clear" w:color="auto" w:fill="auto"/>
          </w:tcPr>
          <w:p w:rsidR="00952C48" w:rsidRPr="00291C0B" w:rsidRDefault="00291C0B" w:rsidP="00952C48">
            <w:pPr>
              <w:ind w:left="2" w:firstLine="0"/>
              <w:jc w:val="left"/>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952C48" w:rsidRPr="004B27EF" w:rsidTr="00197859">
        <w:trPr>
          <w:gridAfter w:val="1"/>
          <w:wAfter w:w="14" w:type="dxa"/>
          <w:trHeight w:val="360"/>
          <w:jc w:val="center"/>
        </w:trPr>
        <w:tc>
          <w:tcPr>
            <w:tcW w:w="8871" w:type="dxa"/>
            <w:gridSpan w:val="2"/>
            <w:shd w:val="clear" w:color="auto" w:fill="auto"/>
          </w:tcPr>
          <w:p w:rsidR="00952C48" w:rsidRPr="004B27EF" w:rsidRDefault="00952C48" w:rsidP="00291C0B">
            <w:pPr>
              <w:ind w:left="142" w:firstLine="0"/>
              <w:rPr>
                <w:rFonts w:ascii="Times New Roman" w:hAnsi="Times New Roman" w:cs="Times New Roman"/>
                <w:b/>
                <w:bCs/>
                <w:sz w:val="28"/>
                <w:szCs w:val="28"/>
                <w:lang w:val="kk-KZ"/>
              </w:rPr>
            </w:pPr>
            <w:r w:rsidRPr="004B27EF">
              <w:rPr>
                <w:rFonts w:ascii="Times New Roman" w:hAnsi="Times New Roman" w:cs="Times New Roman"/>
                <w:b/>
                <w:bCs/>
                <w:sz w:val="28"/>
                <w:szCs w:val="28"/>
                <w:lang w:val="kk-KZ"/>
              </w:rPr>
              <w:t>КІРІСПЕ</w:t>
            </w:r>
            <w:r w:rsidRPr="004B27EF">
              <w:rPr>
                <w:rFonts w:ascii="Times New Roman" w:hAnsi="Times New Roman" w:cs="Times New Roman"/>
                <w:bCs/>
                <w:sz w:val="28"/>
                <w:szCs w:val="28"/>
              </w:rPr>
              <w:t>……………………………………………….....</w:t>
            </w:r>
            <w:r w:rsidRPr="004B27EF">
              <w:rPr>
                <w:rFonts w:ascii="Times New Roman" w:hAnsi="Times New Roman" w:cs="Times New Roman"/>
                <w:bCs/>
                <w:sz w:val="28"/>
                <w:szCs w:val="28"/>
                <w:lang w:val="kk-KZ"/>
              </w:rPr>
              <w:t>...................</w:t>
            </w:r>
            <w:r w:rsidR="00725E9C">
              <w:rPr>
                <w:rFonts w:ascii="Times New Roman" w:hAnsi="Times New Roman" w:cs="Times New Roman"/>
                <w:bCs/>
                <w:sz w:val="28"/>
                <w:szCs w:val="28"/>
                <w:lang w:val="kk-KZ"/>
              </w:rPr>
              <w:t>.</w:t>
            </w:r>
            <w:r w:rsidRPr="004B27EF">
              <w:rPr>
                <w:rFonts w:ascii="Times New Roman" w:hAnsi="Times New Roman" w:cs="Times New Roman"/>
                <w:bCs/>
                <w:sz w:val="28"/>
                <w:szCs w:val="28"/>
                <w:lang w:val="kk-KZ"/>
              </w:rPr>
              <w:t>.......</w:t>
            </w:r>
          </w:p>
        </w:tc>
        <w:tc>
          <w:tcPr>
            <w:tcW w:w="680" w:type="dxa"/>
            <w:shd w:val="clear" w:color="auto" w:fill="auto"/>
          </w:tcPr>
          <w:p w:rsidR="00952C48" w:rsidRPr="00291C0B" w:rsidRDefault="00291C0B" w:rsidP="00952C48">
            <w:pPr>
              <w:ind w:left="2" w:firstLine="0"/>
              <w:jc w:val="left"/>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952C48" w:rsidRPr="004B27EF" w:rsidTr="00197859">
        <w:trPr>
          <w:jc w:val="center"/>
        </w:trPr>
        <w:tc>
          <w:tcPr>
            <w:tcW w:w="584" w:type="dxa"/>
            <w:shd w:val="clear" w:color="auto" w:fill="auto"/>
          </w:tcPr>
          <w:p w:rsidR="00952C48" w:rsidRPr="004B27EF" w:rsidRDefault="00952C48" w:rsidP="000618D9">
            <w:pPr>
              <w:ind w:left="0" w:firstLine="0"/>
              <w:jc w:val="left"/>
              <w:rPr>
                <w:rFonts w:ascii="Times New Roman" w:hAnsi="Times New Roman" w:cs="Times New Roman"/>
                <w:b/>
                <w:bCs/>
                <w:sz w:val="28"/>
                <w:szCs w:val="28"/>
              </w:rPr>
            </w:pPr>
            <w:r w:rsidRPr="004B27EF">
              <w:rPr>
                <w:rFonts w:ascii="Times New Roman" w:hAnsi="Times New Roman" w:cs="Times New Roman"/>
                <w:b/>
                <w:bCs/>
                <w:sz w:val="28"/>
                <w:szCs w:val="28"/>
              </w:rPr>
              <w:t>1</w:t>
            </w:r>
          </w:p>
        </w:tc>
        <w:tc>
          <w:tcPr>
            <w:tcW w:w="8287" w:type="dxa"/>
            <w:shd w:val="clear" w:color="auto" w:fill="auto"/>
          </w:tcPr>
          <w:p w:rsidR="00952C48" w:rsidRPr="004B27EF" w:rsidRDefault="00952C48" w:rsidP="00291C0B">
            <w:pPr>
              <w:ind w:left="142" w:firstLine="0"/>
              <w:rPr>
                <w:rFonts w:ascii="Times New Roman" w:hAnsi="Times New Roman" w:cs="Times New Roman"/>
                <w:sz w:val="28"/>
                <w:szCs w:val="28"/>
                <w:lang w:val="kk-KZ"/>
              </w:rPr>
            </w:pPr>
            <w:r w:rsidRPr="004B27EF">
              <w:rPr>
                <w:rFonts w:ascii="Times New Roman" w:hAnsi="Times New Roman" w:cs="Times New Roman"/>
                <w:b/>
                <w:bCs/>
                <w:sz w:val="28"/>
                <w:szCs w:val="28"/>
                <w:lang w:val="kk-KZ"/>
              </w:rPr>
              <w:t>ЦИФРЛЫҚ ТЕХНОЛОГИЯ ЖАҒДАЙЫНДА БОЛАШАҚ ӘЛЕУМЕТТІК ПЕДАГОГТІҢ ЗЕРТТЕУШІЛІК ӘЛЕУЕТІН ДАМЫТУДЫҢ ТЕОРИЯЛЫҚ ӘДІСНАМАЛЫҚ НЕГІЗІ</w:t>
            </w:r>
            <w:r w:rsidRPr="004B27EF">
              <w:rPr>
                <w:rFonts w:ascii="Times New Roman" w:hAnsi="Times New Roman" w:cs="Times New Roman"/>
                <w:bCs/>
                <w:sz w:val="28"/>
                <w:szCs w:val="28"/>
                <w:lang w:val="kk-KZ"/>
              </w:rPr>
              <w:t>.....</w:t>
            </w:r>
            <w:r>
              <w:rPr>
                <w:rFonts w:ascii="Times New Roman" w:hAnsi="Times New Roman" w:cs="Times New Roman"/>
                <w:bCs/>
                <w:sz w:val="28"/>
                <w:szCs w:val="28"/>
                <w:lang w:val="kk-KZ"/>
              </w:rPr>
              <w:t>.</w:t>
            </w:r>
            <w:r w:rsidRPr="004B27EF">
              <w:rPr>
                <w:rFonts w:ascii="Times New Roman" w:hAnsi="Times New Roman" w:cs="Times New Roman"/>
                <w:bCs/>
                <w:sz w:val="28"/>
                <w:szCs w:val="28"/>
                <w:lang w:val="kk-KZ"/>
              </w:rPr>
              <w:t>..</w:t>
            </w:r>
          </w:p>
        </w:tc>
        <w:tc>
          <w:tcPr>
            <w:tcW w:w="694" w:type="dxa"/>
            <w:gridSpan w:val="2"/>
            <w:shd w:val="clear" w:color="auto" w:fill="auto"/>
          </w:tcPr>
          <w:p w:rsidR="00952C48" w:rsidRPr="004B27EF" w:rsidRDefault="00952C48" w:rsidP="00952C48">
            <w:pPr>
              <w:ind w:left="2" w:firstLine="0"/>
              <w:jc w:val="left"/>
              <w:rPr>
                <w:rFonts w:ascii="Times New Roman" w:hAnsi="Times New Roman" w:cs="Times New Roman"/>
                <w:sz w:val="28"/>
                <w:szCs w:val="28"/>
              </w:rPr>
            </w:pPr>
          </w:p>
          <w:p w:rsidR="00291C0B" w:rsidRDefault="00291C0B" w:rsidP="00952C48">
            <w:pPr>
              <w:ind w:left="2" w:firstLine="0"/>
              <w:jc w:val="left"/>
              <w:rPr>
                <w:rFonts w:ascii="Times New Roman" w:hAnsi="Times New Roman" w:cs="Times New Roman"/>
                <w:sz w:val="28"/>
                <w:szCs w:val="28"/>
                <w:lang w:val="kk-KZ"/>
              </w:rPr>
            </w:pPr>
          </w:p>
          <w:p w:rsidR="00952C48" w:rsidRPr="00291C0B" w:rsidRDefault="00952C48" w:rsidP="00291C0B">
            <w:pPr>
              <w:ind w:left="2" w:firstLine="0"/>
              <w:jc w:val="left"/>
              <w:rPr>
                <w:rFonts w:ascii="Times New Roman" w:hAnsi="Times New Roman" w:cs="Times New Roman"/>
                <w:sz w:val="28"/>
                <w:szCs w:val="28"/>
                <w:lang w:val="kk-KZ"/>
              </w:rPr>
            </w:pPr>
            <w:r w:rsidRPr="004B27EF">
              <w:rPr>
                <w:rFonts w:ascii="Times New Roman" w:hAnsi="Times New Roman" w:cs="Times New Roman"/>
                <w:sz w:val="28"/>
                <w:szCs w:val="28"/>
                <w:lang w:val="en-US"/>
              </w:rPr>
              <w:t>1</w:t>
            </w:r>
            <w:r w:rsidR="00291C0B">
              <w:rPr>
                <w:rFonts w:ascii="Times New Roman" w:hAnsi="Times New Roman" w:cs="Times New Roman"/>
                <w:sz w:val="28"/>
                <w:szCs w:val="28"/>
                <w:lang w:val="kk-KZ"/>
              </w:rPr>
              <w:t>6</w:t>
            </w:r>
          </w:p>
        </w:tc>
      </w:tr>
      <w:tr w:rsidR="00952C48" w:rsidRPr="009A4A79" w:rsidTr="00197859">
        <w:trPr>
          <w:jc w:val="center"/>
        </w:trPr>
        <w:tc>
          <w:tcPr>
            <w:tcW w:w="584" w:type="dxa"/>
            <w:shd w:val="clear" w:color="auto" w:fill="auto"/>
          </w:tcPr>
          <w:p w:rsidR="00952C48" w:rsidRPr="009A4A79" w:rsidRDefault="00952C48" w:rsidP="00291C0B">
            <w:pPr>
              <w:ind w:left="0" w:firstLine="0"/>
              <w:jc w:val="left"/>
              <w:rPr>
                <w:rFonts w:ascii="Times New Roman" w:hAnsi="Times New Roman" w:cs="Times New Roman"/>
                <w:sz w:val="28"/>
                <w:szCs w:val="28"/>
              </w:rPr>
            </w:pPr>
            <w:r w:rsidRPr="009A4A79">
              <w:rPr>
                <w:rFonts w:ascii="Times New Roman" w:hAnsi="Times New Roman" w:cs="Times New Roman"/>
                <w:sz w:val="28"/>
                <w:szCs w:val="28"/>
              </w:rPr>
              <w:t>1.1</w:t>
            </w:r>
          </w:p>
        </w:tc>
        <w:tc>
          <w:tcPr>
            <w:tcW w:w="8287" w:type="dxa"/>
            <w:shd w:val="clear" w:color="auto" w:fill="auto"/>
          </w:tcPr>
          <w:p w:rsidR="00952C48" w:rsidRPr="009A4A79" w:rsidRDefault="00952C48" w:rsidP="00291C0B">
            <w:pPr>
              <w:ind w:left="142" w:firstLine="0"/>
              <w:rPr>
                <w:rFonts w:ascii="Times New Roman" w:hAnsi="Times New Roman" w:cs="Times New Roman"/>
                <w:sz w:val="28"/>
                <w:szCs w:val="28"/>
                <w:lang w:val="kk-KZ"/>
              </w:rPr>
            </w:pPr>
            <w:r w:rsidRPr="009A4A79">
              <w:rPr>
                <w:rFonts w:ascii="Times New Roman" w:hAnsi="Times New Roman" w:cs="Times New Roman"/>
                <w:sz w:val="28"/>
                <w:szCs w:val="28"/>
                <w:lang w:val="kk-KZ"/>
              </w:rPr>
              <w:t>Цифрлық технология жағдайында болашақ әлеуметтік педагогтің зерттеушілік әлеуетін дамытудың ғылыми негіздері.....................</w:t>
            </w:r>
          </w:p>
        </w:tc>
        <w:tc>
          <w:tcPr>
            <w:tcW w:w="694" w:type="dxa"/>
            <w:gridSpan w:val="2"/>
            <w:shd w:val="clear" w:color="auto" w:fill="auto"/>
          </w:tcPr>
          <w:p w:rsidR="00291C0B" w:rsidRPr="009A4A79" w:rsidRDefault="00291C0B" w:rsidP="00291C0B">
            <w:pPr>
              <w:ind w:left="2" w:firstLine="0"/>
              <w:jc w:val="left"/>
              <w:rPr>
                <w:rFonts w:ascii="Times New Roman" w:hAnsi="Times New Roman" w:cs="Times New Roman"/>
                <w:sz w:val="28"/>
                <w:szCs w:val="28"/>
                <w:lang w:val="kk-KZ"/>
              </w:rPr>
            </w:pPr>
          </w:p>
          <w:p w:rsidR="00952C48" w:rsidRPr="009A4A79" w:rsidRDefault="00952C48" w:rsidP="00291C0B">
            <w:pPr>
              <w:ind w:left="2" w:firstLine="0"/>
              <w:jc w:val="left"/>
              <w:rPr>
                <w:rFonts w:ascii="Times New Roman" w:hAnsi="Times New Roman" w:cs="Times New Roman"/>
                <w:sz w:val="28"/>
                <w:szCs w:val="28"/>
                <w:lang w:val="kk-KZ"/>
              </w:rPr>
            </w:pPr>
            <w:r w:rsidRPr="009A4A79">
              <w:rPr>
                <w:rFonts w:ascii="Times New Roman" w:hAnsi="Times New Roman" w:cs="Times New Roman"/>
                <w:sz w:val="28"/>
                <w:szCs w:val="28"/>
                <w:lang w:val="en-US"/>
              </w:rPr>
              <w:t>1</w:t>
            </w:r>
            <w:r w:rsidR="00291C0B" w:rsidRPr="009A4A79">
              <w:rPr>
                <w:rFonts w:ascii="Times New Roman" w:hAnsi="Times New Roman" w:cs="Times New Roman"/>
                <w:sz w:val="28"/>
                <w:szCs w:val="28"/>
                <w:lang w:val="kk-KZ"/>
              </w:rPr>
              <w:t>6</w:t>
            </w:r>
          </w:p>
        </w:tc>
      </w:tr>
      <w:tr w:rsidR="00952C48" w:rsidRPr="009A4A79" w:rsidTr="00197859">
        <w:trPr>
          <w:jc w:val="center"/>
        </w:trPr>
        <w:tc>
          <w:tcPr>
            <w:tcW w:w="584" w:type="dxa"/>
            <w:shd w:val="clear" w:color="auto" w:fill="auto"/>
          </w:tcPr>
          <w:p w:rsidR="00952C48" w:rsidRPr="009A4A79" w:rsidRDefault="00952C48" w:rsidP="00291C0B">
            <w:pPr>
              <w:ind w:left="0" w:firstLine="0"/>
              <w:jc w:val="left"/>
              <w:rPr>
                <w:rFonts w:ascii="Times New Roman" w:hAnsi="Times New Roman" w:cs="Times New Roman"/>
                <w:sz w:val="28"/>
                <w:szCs w:val="28"/>
              </w:rPr>
            </w:pPr>
            <w:r w:rsidRPr="009A4A79">
              <w:rPr>
                <w:rFonts w:ascii="Times New Roman" w:hAnsi="Times New Roman" w:cs="Times New Roman"/>
                <w:sz w:val="28"/>
                <w:szCs w:val="28"/>
              </w:rPr>
              <w:t>1.2</w:t>
            </w:r>
          </w:p>
        </w:tc>
        <w:tc>
          <w:tcPr>
            <w:tcW w:w="8287" w:type="dxa"/>
            <w:shd w:val="clear" w:color="auto" w:fill="auto"/>
          </w:tcPr>
          <w:p w:rsidR="00952C48" w:rsidRPr="009A4A79" w:rsidRDefault="00952C48" w:rsidP="00291C0B">
            <w:pPr>
              <w:ind w:left="142" w:firstLine="0"/>
              <w:rPr>
                <w:rFonts w:ascii="Times New Roman" w:hAnsi="Times New Roman" w:cs="Times New Roman"/>
                <w:sz w:val="28"/>
                <w:szCs w:val="28"/>
              </w:rPr>
            </w:pPr>
            <w:r w:rsidRPr="009A4A79">
              <w:rPr>
                <w:rFonts w:ascii="Times New Roman" w:hAnsi="Times New Roman" w:cs="Times New Roman"/>
                <w:sz w:val="28"/>
                <w:szCs w:val="28"/>
                <w:lang w:val="kk-KZ"/>
              </w:rPr>
              <w:t>Цифрлық технология жағдайында болашақ әлеуметтік педагогтің зерттеушілік әлеуетін дамытудың факторлары.................................</w:t>
            </w:r>
          </w:p>
        </w:tc>
        <w:tc>
          <w:tcPr>
            <w:tcW w:w="694" w:type="dxa"/>
            <w:gridSpan w:val="2"/>
            <w:shd w:val="clear" w:color="auto" w:fill="auto"/>
          </w:tcPr>
          <w:p w:rsidR="00952C48" w:rsidRPr="009A4A79" w:rsidRDefault="00952C48" w:rsidP="00952C48">
            <w:pPr>
              <w:ind w:left="2" w:firstLine="0"/>
              <w:jc w:val="left"/>
              <w:rPr>
                <w:rFonts w:ascii="Times New Roman" w:hAnsi="Times New Roman" w:cs="Times New Roman"/>
                <w:sz w:val="28"/>
                <w:szCs w:val="28"/>
                <w:lang w:val="kk-KZ"/>
              </w:rPr>
            </w:pPr>
          </w:p>
          <w:p w:rsidR="00952C48" w:rsidRPr="009A4A79" w:rsidRDefault="008C0FE7" w:rsidP="00952C48">
            <w:pPr>
              <w:ind w:left="2" w:firstLine="0"/>
              <w:jc w:val="left"/>
              <w:rPr>
                <w:rFonts w:ascii="Times New Roman" w:hAnsi="Times New Roman" w:cs="Times New Roman"/>
                <w:sz w:val="28"/>
                <w:szCs w:val="28"/>
                <w:lang w:val="kk-KZ"/>
              </w:rPr>
            </w:pPr>
            <w:r w:rsidRPr="009A4A79">
              <w:rPr>
                <w:rFonts w:ascii="Times New Roman" w:hAnsi="Times New Roman" w:cs="Times New Roman"/>
                <w:sz w:val="28"/>
                <w:szCs w:val="28"/>
                <w:lang w:val="kk-KZ"/>
              </w:rPr>
              <w:t>34</w:t>
            </w:r>
          </w:p>
        </w:tc>
      </w:tr>
      <w:tr w:rsidR="00952C48" w:rsidRPr="009A4A79" w:rsidTr="00197859">
        <w:trPr>
          <w:jc w:val="center"/>
        </w:trPr>
        <w:tc>
          <w:tcPr>
            <w:tcW w:w="584" w:type="dxa"/>
            <w:shd w:val="clear" w:color="auto" w:fill="auto"/>
          </w:tcPr>
          <w:p w:rsidR="00952C48" w:rsidRPr="009A4A79" w:rsidRDefault="00952C48" w:rsidP="00291C0B">
            <w:pPr>
              <w:ind w:left="0" w:firstLine="0"/>
              <w:jc w:val="left"/>
              <w:rPr>
                <w:rFonts w:ascii="Times New Roman" w:hAnsi="Times New Roman" w:cs="Times New Roman"/>
                <w:sz w:val="28"/>
                <w:szCs w:val="28"/>
              </w:rPr>
            </w:pPr>
            <w:r w:rsidRPr="009A4A79">
              <w:rPr>
                <w:rFonts w:ascii="Times New Roman" w:hAnsi="Times New Roman" w:cs="Times New Roman"/>
                <w:sz w:val="28"/>
                <w:szCs w:val="28"/>
              </w:rPr>
              <w:t>1.3</w:t>
            </w:r>
          </w:p>
        </w:tc>
        <w:tc>
          <w:tcPr>
            <w:tcW w:w="8287" w:type="dxa"/>
            <w:shd w:val="clear" w:color="auto" w:fill="auto"/>
          </w:tcPr>
          <w:p w:rsidR="00952C48" w:rsidRPr="009A4A79" w:rsidRDefault="00952C48" w:rsidP="00291C0B">
            <w:pPr>
              <w:ind w:left="142" w:firstLine="0"/>
              <w:rPr>
                <w:rFonts w:ascii="Times New Roman" w:hAnsi="Times New Roman" w:cs="Times New Roman"/>
                <w:sz w:val="20"/>
                <w:szCs w:val="20"/>
                <w:lang w:val="kk-KZ"/>
              </w:rPr>
            </w:pPr>
            <w:r w:rsidRPr="009A4A79">
              <w:rPr>
                <w:rFonts w:ascii="Times New Roman" w:hAnsi="Times New Roman" w:cs="Times New Roman"/>
                <w:sz w:val="28"/>
                <w:szCs w:val="28"/>
                <w:lang w:val="kk-KZ"/>
              </w:rPr>
              <w:t xml:space="preserve">Цифрлық технология жағдайында болашақ әлеуметтік педагогтің зерттеушілік </w:t>
            </w:r>
            <w:r w:rsidRPr="009A4A79">
              <w:rPr>
                <w:rFonts w:ascii="Times New Roman" w:hAnsi="Times New Roman" w:cs="Times New Roman"/>
                <w:sz w:val="28"/>
                <w:szCs w:val="28"/>
              </w:rPr>
              <w:t xml:space="preserve">әлеуетін </w:t>
            </w:r>
            <w:r w:rsidRPr="009A4A79">
              <w:rPr>
                <w:rFonts w:ascii="Times New Roman" w:hAnsi="Times New Roman" w:cs="Times New Roman"/>
                <w:sz w:val="28"/>
                <w:szCs w:val="28"/>
                <w:lang w:val="kk-KZ"/>
              </w:rPr>
              <w:t>дамытудың мүмкіндіктері............................</w:t>
            </w:r>
          </w:p>
        </w:tc>
        <w:tc>
          <w:tcPr>
            <w:tcW w:w="694" w:type="dxa"/>
            <w:gridSpan w:val="2"/>
            <w:shd w:val="clear" w:color="auto" w:fill="auto"/>
          </w:tcPr>
          <w:p w:rsidR="00291C0B" w:rsidRPr="009A4A79" w:rsidRDefault="00291C0B" w:rsidP="00952C48">
            <w:pPr>
              <w:ind w:left="2" w:firstLine="0"/>
              <w:jc w:val="left"/>
              <w:rPr>
                <w:rFonts w:ascii="Times New Roman" w:hAnsi="Times New Roman" w:cs="Times New Roman"/>
                <w:sz w:val="28"/>
                <w:szCs w:val="28"/>
                <w:lang w:val="kk-KZ"/>
              </w:rPr>
            </w:pPr>
          </w:p>
          <w:p w:rsidR="00952C48" w:rsidRPr="009A4A79" w:rsidRDefault="00952C48" w:rsidP="00291C0B">
            <w:pPr>
              <w:ind w:left="2" w:firstLine="0"/>
              <w:jc w:val="left"/>
              <w:rPr>
                <w:rFonts w:ascii="Times New Roman" w:hAnsi="Times New Roman" w:cs="Times New Roman"/>
                <w:sz w:val="28"/>
                <w:szCs w:val="28"/>
                <w:lang w:val="kk-KZ"/>
              </w:rPr>
            </w:pPr>
            <w:r w:rsidRPr="009A4A79">
              <w:rPr>
                <w:rFonts w:ascii="Times New Roman" w:hAnsi="Times New Roman" w:cs="Times New Roman"/>
                <w:sz w:val="28"/>
                <w:szCs w:val="28"/>
                <w:lang w:val="kk-KZ"/>
              </w:rPr>
              <w:t>4</w:t>
            </w:r>
            <w:r w:rsidR="008C0FE7" w:rsidRPr="009A4A79">
              <w:rPr>
                <w:rFonts w:ascii="Times New Roman" w:hAnsi="Times New Roman" w:cs="Times New Roman"/>
                <w:sz w:val="28"/>
                <w:szCs w:val="28"/>
                <w:lang w:val="kk-KZ"/>
              </w:rPr>
              <w:t>7</w:t>
            </w:r>
          </w:p>
        </w:tc>
      </w:tr>
      <w:tr w:rsidR="00952C48" w:rsidRPr="009A4A79" w:rsidTr="00197859">
        <w:trPr>
          <w:jc w:val="center"/>
        </w:trPr>
        <w:tc>
          <w:tcPr>
            <w:tcW w:w="584" w:type="dxa"/>
            <w:shd w:val="clear" w:color="auto" w:fill="auto"/>
          </w:tcPr>
          <w:p w:rsidR="00952C48" w:rsidRPr="009A4A79" w:rsidRDefault="00952C48" w:rsidP="00291C0B">
            <w:pPr>
              <w:ind w:left="142" w:firstLine="0"/>
              <w:jc w:val="left"/>
              <w:rPr>
                <w:rFonts w:ascii="Times New Roman" w:hAnsi="Times New Roman" w:cs="Times New Roman"/>
                <w:b/>
                <w:bCs/>
                <w:sz w:val="28"/>
                <w:szCs w:val="28"/>
              </w:rPr>
            </w:pPr>
            <w:r w:rsidRPr="009A4A79">
              <w:rPr>
                <w:rFonts w:ascii="Times New Roman" w:hAnsi="Times New Roman" w:cs="Times New Roman"/>
                <w:b/>
                <w:bCs/>
                <w:sz w:val="28"/>
                <w:szCs w:val="28"/>
              </w:rPr>
              <w:t>2</w:t>
            </w:r>
          </w:p>
        </w:tc>
        <w:tc>
          <w:tcPr>
            <w:tcW w:w="8287" w:type="dxa"/>
            <w:shd w:val="clear" w:color="auto" w:fill="auto"/>
          </w:tcPr>
          <w:p w:rsidR="00952C48" w:rsidRPr="009A4A79" w:rsidRDefault="009A7FE4" w:rsidP="009A7FE4">
            <w:pPr>
              <w:ind w:left="142" w:firstLine="0"/>
              <w:rPr>
                <w:rFonts w:ascii="Times New Roman" w:hAnsi="Times New Roman" w:cs="Times New Roman"/>
                <w:sz w:val="28"/>
                <w:szCs w:val="28"/>
                <w:lang w:val="kk-KZ"/>
              </w:rPr>
            </w:pPr>
            <w:r w:rsidRPr="009A4A79">
              <w:rPr>
                <w:rFonts w:ascii="Times New Roman" w:hAnsi="Times New Roman" w:cs="Times New Roman"/>
                <w:b/>
                <w:bCs/>
                <w:sz w:val="28"/>
                <w:szCs w:val="28"/>
                <w:lang w:val="kk-KZ"/>
              </w:rPr>
              <w:t xml:space="preserve">ЦИФРЛЫҚ ТЕХНОЛОГИЯ ЖАҒДАЙЫНДА БОЛАШАҚ ӘЛЕУМЕТТІК ПЕДАГОГТІҢ ЗЕРТТЕУШІЛІК ӘЛЕУЕТІН ДАМЫТУДЫҢ ПЕДАГОГИКАЛЫҚ ЕРЕКШЕЛІКТЕРІ </w:t>
            </w:r>
            <w:r w:rsidR="00952C48" w:rsidRPr="009A4A79">
              <w:rPr>
                <w:rFonts w:ascii="Times New Roman" w:hAnsi="Times New Roman" w:cs="Times New Roman"/>
                <w:bCs/>
                <w:sz w:val="28"/>
                <w:szCs w:val="28"/>
                <w:lang w:val="kk-KZ"/>
              </w:rPr>
              <w:t>.......</w:t>
            </w:r>
          </w:p>
        </w:tc>
        <w:tc>
          <w:tcPr>
            <w:tcW w:w="694" w:type="dxa"/>
            <w:gridSpan w:val="2"/>
            <w:shd w:val="clear" w:color="auto" w:fill="auto"/>
          </w:tcPr>
          <w:p w:rsidR="00952C48" w:rsidRPr="009A4A79" w:rsidRDefault="00952C48" w:rsidP="00952C48">
            <w:pPr>
              <w:ind w:left="2" w:firstLine="0"/>
              <w:jc w:val="left"/>
              <w:rPr>
                <w:rFonts w:ascii="Times New Roman" w:hAnsi="Times New Roman" w:cs="Times New Roman"/>
                <w:sz w:val="28"/>
                <w:szCs w:val="28"/>
              </w:rPr>
            </w:pPr>
          </w:p>
          <w:p w:rsidR="00291C0B" w:rsidRPr="009A4A79" w:rsidRDefault="00291C0B" w:rsidP="00952C48">
            <w:pPr>
              <w:ind w:left="2" w:firstLine="0"/>
              <w:jc w:val="left"/>
              <w:rPr>
                <w:rFonts w:ascii="Times New Roman" w:hAnsi="Times New Roman" w:cs="Times New Roman"/>
                <w:sz w:val="28"/>
                <w:szCs w:val="28"/>
                <w:lang w:val="kk-KZ"/>
              </w:rPr>
            </w:pPr>
          </w:p>
          <w:p w:rsidR="00952C48" w:rsidRPr="009A4A79" w:rsidRDefault="008C0FE7" w:rsidP="00952C48">
            <w:pPr>
              <w:ind w:left="2" w:firstLine="0"/>
              <w:jc w:val="left"/>
              <w:rPr>
                <w:rFonts w:ascii="Times New Roman" w:hAnsi="Times New Roman" w:cs="Times New Roman"/>
                <w:sz w:val="28"/>
                <w:szCs w:val="28"/>
                <w:lang w:val="kk-KZ"/>
              </w:rPr>
            </w:pPr>
            <w:r w:rsidRPr="009A4A79">
              <w:rPr>
                <w:rFonts w:ascii="Times New Roman" w:hAnsi="Times New Roman" w:cs="Times New Roman"/>
                <w:sz w:val="28"/>
                <w:szCs w:val="28"/>
                <w:lang w:val="kk-KZ"/>
              </w:rPr>
              <w:t>57</w:t>
            </w:r>
          </w:p>
        </w:tc>
      </w:tr>
      <w:tr w:rsidR="00952C48" w:rsidRPr="009A4A79" w:rsidTr="00197859">
        <w:trPr>
          <w:jc w:val="center"/>
        </w:trPr>
        <w:tc>
          <w:tcPr>
            <w:tcW w:w="584" w:type="dxa"/>
            <w:shd w:val="clear" w:color="auto" w:fill="auto"/>
          </w:tcPr>
          <w:p w:rsidR="00952C48" w:rsidRPr="009A4A79" w:rsidRDefault="00952C48" w:rsidP="00291C0B">
            <w:pPr>
              <w:ind w:left="0" w:firstLine="0"/>
              <w:jc w:val="left"/>
              <w:rPr>
                <w:rFonts w:ascii="Times New Roman" w:hAnsi="Times New Roman" w:cs="Times New Roman"/>
                <w:sz w:val="28"/>
                <w:szCs w:val="28"/>
                <w:lang w:val="kk-KZ"/>
              </w:rPr>
            </w:pPr>
            <w:r w:rsidRPr="009A4A79">
              <w:rPr>
                <w:rFonts w:ascii="Times New Roman" w:hAnsi="Times New Roman" w:cs="Times New Roman"/>
                <w:sz w:val="28"/>
                <w:szCs w:val="28"/>
                <w:lang w:val="kk-KZ"/>
              </w:rPr>
              <w:t>2.1</w:t>
            </w:r>
          </w:p>
        </w:tc>
        <w:tc>
          <w:tcPr>
            <w:tcW w:w="8287" w:type="dxa"/>
            <w:shd w:val="clear" w:color="auto" w:fill="auto"/>
          </w:tcPr>
          <w:p w:rsidR="00952C48" w:rsidRPr="009A4A79" w:rsidRDefault="009A7FE4" w:rsidP="009A7FE4">
            <w:pPr>
              <w:ind w:left="142" w:firstLine="0"/>
              <w:rPr>
                <w:rFonts w:ascii="Times New Roman" w:hAnsi="Times New Roman" w:cs="Times New Roman"/>
                <w:sz w:val="28"/>
                <w:szCs w:val="28"/>
                <w:lang w:val="kk-KZ"/>
              </w:rPr>
            </w:pPr>
            <w:r w:rsidRPr="009A4A79">
              <w:rPr>
                <w:rFonts w:ascii="Times New Roman" w:hAnsi="Times New Roman" w:cs="Times New Roman"/>
                <w:bCs/>
                <w:sz w:val="28"/>
                <w:szCs w:val="28"/>
                <w:lang w:val="kk-KZ"/>
              </w:rPr>
              <w:t>Цифрлық технология жағдайында оқу үдерісіндегі болашақ әлеуметтік педагогтің зерттеушілік әлеуетін дамытудың жолдары</w:t>
            </w:r>
          </w:p>
        </w:tc>
        <w:tc>
          <w:tcPr>
            <w:tcW w:w="694" w:type="dxa"/>
            <w:gridSpan w:val="2"/>
            <w:shd w:val="clear" w:color="auto" w:fill="auto"/>
          </w:tcPr>
          <w:p w:rsidR="00291C0B" w:rsidRPr="009A4A79" w:rsidRDefault="00291C0B" w:rsidP="00952C48">
            <w:pPr>
              <w:ind w:left="2" w:firstLine="0"/>
              <w:jc w:val="left"/>
              <w:rPr>
                <w:rFonts w:ascii="Times New Roman" w:hAnsi="Times New Roman" w:cs="Times New Roman"/>
                <w:sz w:val="28"/>
                <w:szCs w:val="28"/>
                <w:lang w:val="kk-KZ"/>
              </w:rPr>
            </w:pPr>
          </w:p>
          <w:p w:rsidR="00952C48" w:rsidRPr="009A4A79" w:rsidRDefault="008C0FE7" w:rsidP="00952C48">
            <w:pPr>
              <w:ind w:left="2" w:firstLine="0"/>
              <w:jc w:val="left"/>
              <w:rPr>
                <w:rFonts w:ascii="Times New Roman" w:hAnsi="Times New Roman" w:cs="Times New Roman"/>
                <w:sz w:val="28"/>
                <w:szCs w:val="28"/>
                <w:lang w:val="kk-KZ"/>
              </w:rPr>
            </w:pPr>
            <w:r w:rsidRPr="009A4A79">
              <w:rPr>
                <w:rFonts w:ascii="Times New Roman" w:hAnsi="Times New Roman" w:cs="Times New Roman"/>
                <w:sz w:val="28"/>
                <w:szCs w:val="28"/>
                <w:lang w:val="kk-KZ"/>
              </w:rPr>
              <w:t>57</w:t>
            </w:r>
          </w:p>
        </w:tc>
      </w:tr>
      <w:tr w:rsidR="00952C48" w:rsidRPr="009A4A79" w:rsidTr="00197859">
        <w:trPr>
          <w:jc w:val="center"/>
        </w:trPr>
        <w:tc>
          <w:tcPr>
            <w:tcW w:w="584" w:type="dxa"/>
            <w:shd w:val="clear" w:color="auto" w:fill="auto"/>
          </w:tcPr>
          <w:p w:rsidR="00952C48" w:rsidRPr="009A4A79" w:rsidRDefault="00952C48" w:rsidP="00291C0B">
            <w:pPr>
              <w:ind w:left="0" w:firstLine="0"/>
              <w:jc w:val="left"/>
              <w:rPr>
                <w:rFonts w:ascii="Times New Roman" w:hAnsi="Times New Roman" w:cs="Times New Roman"/>
                <w:sz w:val="28"/>
                <w:szCs w:val="28"/>
              </w:rPr>
            </w:pPr>
            <w:r w:rsidRPr="009A4A79">
              <w:rPr>
                <w:rFonts w:ascii="Times New Roman" w:hAnsi="Times New Roman" w:cs="Times New Roman"/>
                <w:sz w:val="28"/>
                <w:szCs w:val="28"/>
              </w:rPr>
              <w:t>2.2</w:t>
            </w:r>
          </w:p>
        </w:tc>
        <w:tc>
          <w:tcPr>
            <w:tcW w:w="8287" w:type="dxa"/>
            <w:shd w:val="clear" w:color="auto" w:fill="auto"/>
          </w:tcPr>
          <w:p w:rsidR="00952C48" w:rsidRPr="009A4A79" w:rsidRDefault="009A7FE4" w:rsidP="009A7FE4">
            <w:pPr>
              <w:ind w:left="142" w:firstLine="0"/>
              <w:rPr>
                <w:rFonts w:ascii="Times New Roman" w:hAnsi="Times New Roman" w:cs="Times New Roman"/>
                <w:sz w:val="28"/>
                <w:szCs w:val="28"/>
                <w:lang w:val="kk-KZ"/>
              </w:rPr>
            </w:pPr>
            <w:r w:rsidRPr="009A4A79">
              <w:rPr>
                <w:rFonts w:ascii="Times New Roman" w:hAnsi="Times New Roman" w:cs="Times New Roman"/>
                <w:bCs/>
                <w:sz w:val="28"/>
                <w:szCs w:val="28"/>
                <w:lang w:val="kk-KZ"/>
              </w:rPr>
              <w:t>Цифрлық технология жағдайында болашақ әлеуметтік педагогтің зерттеушілік әлеуетін дамытудың педагогикалық шарттары</w:t>
            </w:r>
            <w:r w:rsidR="00952C48" w:rsidRPr="009A4A79">
              <w:rPr>
                <w:rFonts w:ascii="Times New Roman" w:hAnsi="Times New Roman" w:cs="Times New Roman"/>
                <w:sz w:val="28"/>
                <w:szCs w:val="28"/>
                <w:lang w:val="kk-KZ"/>
              </w:rPr>
              <w:t>..........</w:t>
            </w:r>
          </w:p>
        </w:tc>
        <w:tc>
          <w:tcPr>
            <w:tcW w:w="694" w:type="dxa"/>
            <w:gridSpan w:val="2"/>
            <w:shd w:val="clear" w:color="auto" w:fill="auto"/>
          </w:tcPr>
          <w:p w:rsidR="00952C48" w:rsidRPr="009A4A79" w:rsidRDefault="00952C48" w:rsidP="00952C48">
            <w:pPr>
              <w:ind w:left="2" w:firstLine="0"/>
              <w:jc w:val="left"/>
              <w:rPr>
                <w:rFonts w:ascii="Times New Roman" w:hAnsi="Times New Roman" w:cs="Times New Roman"/>
                <w:sz w:val="28"/>
                <w:szCs w:val="28"/>
              </w:rPr>
            </w:pPr>
          </w:p>
          <w:p w:rsidR="00952C48" w:rsidRPr="009A4A79" w:rsidRDefault="00952C48" w:rsidP="00952C48">
            <w:pPr>
              <w:ind w:left="2" w:firstLine="0"/>
              <w:jc w:val="left"/>
              <w:rPr>
                <w:rFonts w:ascii="Times New Roman" w:hAnsi="Times New Roman" w:cs="Times New Roman"/>
                <w:sz w:val="28"/>
                <w:szCs w:val="28"/>
                <w:lang w:val="kk-KZ"/>
              </w:rPr>
            </w:pPr>
            <w:r w:rsidRPr="009A4A79">
              <w:rPr>
                <w:rFonts w:ascii="Times New Roman" w:hAnsi="Times New Roman" w:cs="Times New Roman"/>
                <w:sz w:val="28"/>
                <w:szCs w:val="28"/>
                <w:lang w:val="kk-KZ"/>
              </w:rPr>
              <w:t>63</w:t>
            </w:r>
          </w:p>
        </w:tc>
      </w:tr>
      <w:tr w:rsidR="00952C48" w:rsidRPr="009A4A79" w:rsidTr="00197859">
        <w:trPr>
          <w:trHeight w:val="633"/>
          <w:jc w:val="center"/>
        </w:trPr>
        <w:tc>
          <w:tcPr>
            <w:tcW w:w="584" w:type="dxa"/>
            <w:shd w:val="clear" w:color="auto" w:fill="auto"/>
          </w:tcPr>
          <w:p w:rsidR="00952C48" w:rsidRPr="009A4A79" w:rsidRDefault="00952C48" w:rsidP="00291C0B">
            <w:pPr>
              <w:ind w:left="0" w:firstLine="0"/>
              <w:jc w:val="left"/>
              <w:rPr>
                <w:rFonts w:ascii="Times New Roman" w:hAnsi="Times New Roman" w:cs="Times New Roman"/>
                <w:sz w:val="28"/>
                <w:szCs w:val="28"/>
              </w:rPr>
            </w:pPr>
            <w:r w:rsidRPr="009A4A79">
              <w:rPr>
                <w:rFonts w:ascii="Times New Roman" w:hAnsi="Times New Roman" w:cs="Times New Roman"/>
                <w:sz w:val="28"/>
                <w:szCs w:val="28"/>
              </w:rPr>
              <w:t>2.3</w:t>
            </w:r>
          </w:p>
        </w:tc>
        <w:tc>
          <w:tcPr>
            <w:tcW w:w="8287" w:type="dxa"/>
            <w:shd w:val="clear" w:color="auto" w:fill="auto"/>
          </w:tcPr>
          <w:p w:rsidR="00952C48" w:rsidRPr="009A4A79" w:rsidRDefault="009A7FE4" w:rsidP="00291C0B">
            <w:pPr>
              <w:ind w:left="142" w:firstLine="0"/>
              <w:rPr>
                <w:rFonts w:ascii="Times New Roman" w:hAnsi="Times New Roman" w:cs="Times New Roman"/>
                <w:sz w:val="28"/>
                <w:szCs w:val="28"/>
                <w:lang w:val="kk-KZ"/>
              </w:rPr>
            </w:pPr>
            <w:r w:rsidRPr="009A4A79">
              <w:rPr>
                <w:rFonts w:ascii="Times New Roman" w:hAnsi="Times New Roman" w:cs="Times New Roman"/>
                <w:bCs/>
                <w:sz w:val="28"/>
                <w:szCs w:val="28"/>
                <w:lang w:val="kk-KZ"/>
              </w:rPr>
              <w:t>Цифрлық технологиялар жағдайында болашақ әлеуметтік педагогтің зерттеу әлеуетін дамытудың құрылымдық-мазмұнды моделі</w:t>
            </w:r>
            <w:r w:rsidR="00952C48" w:rsidRPr="009A4A79">
              <w:rPr>
                <w:rFonts w:ascii="Times New Roman" w:hAnsi="Times New Roman" w:cs="Times New Roman"/>
                <w:sz w:val="28"/>
                <w:szCs w:val="28"/>
                <w:lang w:val="kk-KZ"/>
              </w:rPr>
              <w:t>................................................................................................</w:t>
            </w:r>
          </w:p>
        </w:tc>
        <w:tc>
          <w:tcPr>
            <w:tcW w:w="694" w:type="dxa"/>
            <w:gridSpan w:val="2"/>
            <w:shd w:val="clear" w:color="auto" w:fill="auto"/>
          </w:tcPr>
          <w:p w:rsidR="00291C0B" w:rsidRPr="009A4A79" w:rsidRDefault="00291C0B" w:rsidP="00952C48">
            <w:pPr>
              <w:ind w:left="2" w:firstLine="0"/>
              <w:jc w:val="left"/>
              <w:rPr>
                <w:rFonts w:ascii="Times New Roman" w:hAnsi="Times New Roman" w:cs="Times New Roman"/>
                <w:sz w:val="28"/>
                <w:szCs w:val="28"/>
                <w:lang w:val="kk-KZ"/>
              </w:rPr>
            </w:pPr>
          </w:p>
          <w:p w:rsidR="00291C0B" w:rsidRPr="009A4A79" w:rsidRDefault="00291C0B" w:rsidP="00952C48">
            <w:pPr>
              <w:ind w:left="2" w:firstLine="0"/>
              <w:jc w:val="left"/>
              <w:rPr>
                <w:rFonts w:ascii="Times New Roman" w:hAnsi="Times New Roman" w:cs="Times New Roman"/>
                <w:sz w:val="28"/>
                <w:szCs w:val="28"/>
                <w:lang w:val="kk-KZ"/>
              </w:rPr>
            </w:pPr>
          </w:p>
          <w:p w:rsidR="00952C48" w:rsidRPr="009A4A79" w:rsidRDefault="00952C48" w:rsidP="00291C0B">
            <w:pPr>
              <w:ind w:left="2" w:firstLine="0"/>
              <w:jc w:val="left"/>
              <w:rPr>
                <w:rFonts w:ascii="Times New Roman" w:hAnsi="Times New Roman" w:cs="Times New Roman"/>
                <w:sz w:val="28"/>
                <w:szCs w:val="28"/>
                <w:lang w:val="kk-KZ"/>
              </w:rPr>
            </w:pPr>
            <w:r w:rsidRPr="009A4A79">
              <w:rPr>
                <w:rFonts w:ascii="Times New Roman" w:hAnsi="Times New Roman" w:cs="Times New Roman"/>
                <w:sz w:val="28"/>
                <w:szCs w:val="28"/>
                <w:lang w:val="kk-KZ"/>
              </w:rPr>
              <w:t>7</w:t>
            </w:r>
            <w:r w:rsidR="008C0FE7" w:rsidRPr="009A4A79">
              <w:rPr>
                <w:rFonts w:ascii="Times New Roman" w:hAnsi="Times New Roman" w:cs="Times New Roman"/>
                <w:sz w:val="28"/>
                <w:szCs w:val="28"/>
                <w:lang w:val="kk-KZ"/>
              </w:rPr>
              <w:t>8</w:t>
            </w:r>
          </w:p>
        </w:tc>
      </w:tr>
      <w:tr w:rsidR="00952C48" w:rsidRPr="009A4A79" w:rsidTr="00197859">
        <w:trPr>
          <w:jc w:val="center"/>
        </w:trPr>
        <w:tc>
          <w:tcPr>
            <w:tcW w:w="584" w:type="dxa"/>
            <w:shd w:val="clear" w:color="auto" w:fill="auto"/>
          </w:tcPr>
          <w:p w:rsidR="00952C48" w:rsidRPr="009A4A79" w:rsidRDefault="00952C48" w:rsidP="00291C0B">
            <w:pPr>
              <w:ind w:left="142" w:firstLine="0"/>
              <w:jc w:val="left"/>
              <w:rPr>
                <w:rFonts w:ascii="Times New Roman" w:hAnsi="Times New Roman" w:cs="Times New Roman"/>
                <w:b/>
                <w:bCs/>
                <w:sz w:val="28"/>
                <w:szCs w:val="28"/>
              </w:rPr>
            </w:pPr>
            <w:r w:rsidRPr="009A4A79">
              <w:rPr>
                <w:rFonts w:ascii="Times New Roman" w:hAnsi="Times New Roman" w:cs="Times New Roman"/>
                <w:b/>
                <w:bCs/>
                <w:sz w:val="28"/>
                <w:szCs w:val="28"/>
              </w:rPr>
              <w:t>3</w:t>
            </w:r>
          </w:p>
        </w:tc>
        <w:tc>
          <w:tcPr>
            <w:tcW w:w="8287" w:type="dxa"/>
            <w:shd w:val="clear" w:color="auto" w:fill="auto"/>
          </w:tcPr>
          <w:p w:rsidR="00952C48" w:rsidRPr="009A4A79" w:rsidRDefault="009A7FE4" w:rsidP="00783B7D">
            <w:pPr>
              <w:ind w:left="142" w:firstLine="0"/>
              <w:rPr>
                <w:rFonts w:ascii="Times New Roman" w:hAnsi="Times New Roman" w:cs="Times New Roman"/>
                <w:sz w:val="28"/>
                <w:szCs w:val="28"/>
                <w:lang w:val="kk-KZ"/>
              </w:rPr>
            </w:pPr>
            <w:r w:rsidRPr="009A4A79">
              <w:rPr>
                <w:rFonts w:ascii="Times New Roman" w:hAnsi="Times New Roman" w:cs="Times New Roman"/>
                <w:b/>
                <w:bCs/>
                <w:sz w:val="28"/>
                <w:szCs w:val="28"/>
                <w:lang w:val="kk-KZ"/>
              </w:rPr>
              <w:t>БОЛАШАҚ ӘЛЕУМЕТТІК ПЕДАГОГТІҢ ЗЕРТТЕУШІЛІК ӘЛЕУЕТІН ДАМЫТУДАҒЫ ТӘЖІРИБЕЛІК-ЭКСПЕРИМЕНТТІК ЖҰМЫС</w:t>
            </w:r>
            <w:r w:rsidR="00952C48" w:rsidRPr="009A4A79">
              <w:rPr>
                <w:rFonts w:ascii="Times New Roman" w:hAnsi="Times New Roman" w:cs="Times New Roman"/>
                <w:bCs/>
                <w:sz w:val="28"/>
                <w:szCs w:val="28"/>
                <w:lang w:val="kk-KZ"/>
              </w:rPr>
              <w:t>................................................</w:t>
            </w:r>
          </w:p>
        </w:tc>
        <w:tc>
          <w:tcPr>
            <w:tcW w:w="694" w:type="dxa"/>
            <w:gridSpan w:val="2"/>
            <w:shd w:val="clear" w:color="auto" w:fill="auto"/>
          </w:tcPr>
          <w:p w:rsidR="00291C0B" w:rsidRPr="009A4A79" w:rsidRDefault="00291C0B" w:rsidP="00952C48">
            <w:pPr>
              <w:ind w:left="2" w:firstLine="0"/>
              <w:jc w:val="left"/>
              <w:rPr>
                <w:rFonts w:ascii="Times New Roman" w:hAnsi="Times New Roman" w:cs="Times New Roman"/>
                <w:sz w:val="28"/>
                <w:szCs w:val="28"/>
                <w:lang w:val="kk-KZ"/>
              </w:rPr>
            </w:pPr>
          </w:p>
          <w:p w:rsidR="00291C0B" w:rsidRPr="009A4A79" w:rsidRDefault="00291C0B" w:rsidP="00952C48">
            <w:pPr>
              <w:ind w:left="2" w:firstLine="0"/>
              <w:jc w:val="left"/>
              <w:rPr>
                <w:rFonts w:ascii="Times New Roman" w:hAnsi="Times New Roman" w:cs="Times New Roman"/>
                <w:sz w:val="28"/>
                <w:szCs w:val="28"/>
                <w:lang w:val="kk-KZ"/>
              </w:rPr>
            </w:pPr>
          </w:p>
          <w:p w:rsidR="00952C48" w:rsidRPr="009A4A79" w:rsidRDefault="00952C48" w:rsidP="00291C0B">
            <w:pPr>
              <w:ind w:left="2" w:firstLine="0"/>
              <w:jc w:val="left"/>
              <w:rPr>
                <w:rFonts w:ascii="Times New Roman" w:hAnsi="Times New Roman" w:cs="Times New Roman"/>
                <w:sz w:val="28"/>
                <w:szCs w:val="28"/>
                <w:lang w:val="kk-KZ"/>
              </w:rPr>
            </w:pPr>
            <w:r w:rsidRPr="009A4A79">
              <w:rPr>
                <w:rFonts w:ascii="Times New Roman" w:hAnsi="Times New Roman" w:cs="Times New Roman"/>
                <w:sz w:val="28"/>
                <w:szCs w:val="28"/>
                <w:lang w:val="kk-KZ"/>
              </w:rPr>
              <w:t>9</w:t>
            </w:r>
            <w:r w:rsidR="005518F1">
              <w:rPr>
                <w:rFonts w:ascii="Times New Roman" w:hAnsi="Times New Roman" w:cs="Times New Roman"/>
                <w:sz w:val="28"/>
                <w:szCs w:val="28"/>
                <w:lang w:val="kk-KZ"/>
              </w:rPr>
              <w:t>2</w:t>
            </w:r>
          </w:p>
        </w:tc>
      </w:tr>
      <w:tr w:rsidR="00952C48" w:rsidRPr="009A4A79" w:rsidTr="00197859">
        <w:trPr>
          <w:trHeight w:val="659"/>
          <w:jc w:val="center"/>
        </w:trPr>
        <w:tc>
          <w:tcPr>
            <w:tcW w:w="584" w:type="dxa"/>
            <w:shd w:val="clear" w:color="auto" w:fill="auto"/>
          </w:tcPr>
          <w:p w:rsidR="00952C48" w:rsidRPr="009A4A79" w:rsidRDefault="00952C48" w:rsidP="00291C0B">
            <w:pPr>
              <w:ind w:left="0" w:firstLine="0"/>
              <w:jc w:val="left"/>
              <w:rPr>
                <w:rFonts w:ascii="Times New Roman" w:hAnsi="Times New Roman" w:cs="Times New Roman"/>
                <w:sz w:val="28"/>
                <w:szCs w:val="28"/>
                <w:lang w:val="kk-KZ"/>
              </w:rPr>
            </w:pPr>
            <w:r w:rsidRPr="009A4A79">
              <w:rPr>
                <w:rFonts w:ascii="Times New Roman" w:hAnsi="Times New Roman" w:cs="Times New Roman"/>
                <w:sz w:val="28"/>
                <w:szCs w:val="28"/>
                <w:lang w:val="kk-KZ"/>
              </w:rPr>
              <w:t>3.1</w:t>
            </w:r>
          </w:p>
        </w:tc>
        <w:tc>
          <w:tcPr>
            <w:tcW w:w="8287" w:type="dxa"/>
            <w:shd w:val="clear" w:color="auto" w:fill="auto"/>
          </w:tcPr>
          <w:p w:rsidR="00952C48" w:rsidRPr="009A4A79" w:rsidRDefault="009A7FE4" w:rsidP="00291C0B">
            <w:pPr>
              <w:ind w:left="142" w:firstLine="0"/>
              <w:rPr>
                <w:rFonts w:ascii="Times New Roman" w:hAnsi="Times New Roman" w:cs="Times New Roman"/>
                <w:sz w:val="28"/>
                <w:szCs w:val="28"/>
                <w:lang w:val="kk-KZ"/>
              </w:rPr>
            </w:pPr>
            <w:r w:rsidRPr="009A4A79">
              <w:rPr>
                <w:rFonts w:ascii="Times New Roman" w:hAnsi="Times New Roman" w:cs="Times New Roman"/>
                <w:sz w:val="28"/>
                <w:szCs w:val="28"/>
                <w:lang w:val="kk-KZ"/>
              </w:rPr>
              <w:t xml:space="preserve">Болашақ әлеуметтік педагогтің зерттеушілік әлеуетін дамытуға арналған элективті курс </w:t>
            </w:r>
            <w:r w:rsidR="00952C48" w:rsidRPr="009A4A79">
              <w:rPr>
                <w:rFonts w:ascii="Times New Roman" w:hAnsi="Times New Roman" w:cs="Times New Roman"/>
                <w:sz w:val="28"/>
                <w:szCs w:val="28"/>
                <w:lang w:val="kk-KZ"/>
              </w:rPr>
              <w:t>..................................................................</w:t>
            </w:r>
          </w:p>
        </w:tc>
        <w:tc>
          <w:tcPr>
            <w:tcW w:w="694" w:type="dxa"/>
            <w:gridSpan w:val="2"/>
            <w:shd w:val="clear" w:color="auto" w:fill="auto"/>
          </w:tcPr>
          <w:p w:rsidR="00291C0B" w:rsidRPr="009A4A79" w:rsidRDefault="00291C0B" w:rsidP="00952C48">
            <w:pPr>
              <w:ind w:left="2" w:firstLine="0"/>
              <w:jc w:val="left"/>
              <w:rPr>
                <w:rFonts w:ascii="Times New Roman" w:hAnsi="Times New Roman" w:cs="Times New Roman"/>
                <w:sz w:val="28"/>
                <w:szCs w:val="28"/>
                <w:lang w:val="kk-KZ"/>
              </w:rPr>
            </w:pPr>
          </w:p>
          <w:p w:rsidR="00952C48" w:rsidRPr="009A4A79" w:rsidRDefault="00952C48" w:rsidP="00291C0B">
            <w:pPr>
              <w:ind w:left="2" w:firstLine="0"/>
              <w:jc w:val="left"/>
              <w:rPr>
                <w:rFonts w:ascii="Times New Roman" w:hAnsi="Times New Roman" w:cs="Times New Roman"/>
                <w:sz w:val="28"/>
                <w:szCs w:val="28"/>
                <w:lang w:val="kk-KZ"/>
              </w:rPr>
            </w:pPr>
            <w:r w:rsidRPr="009A4A79">
              <w:rPr>
                <w:rFonts w:ascii="Times New Roman" w:hAnsi="Times New Roman" w:cs="Times New Roman"/>
                <w:sz w:val="28"/>
                <w:szCs w:val="28"/>
                <w:lang w:val="kk-KZ"/>
              </w:rPr>
              <w:t>9</w:t>
            </w:r>
            <w:r w:rsidR="005518F1">
              <w:rPr>
                <w:rFonts w:ascii="Times New Roman" w:hAnsi="Times New Roman" w:cs="Times New Roman"/>
                <w:sz w:val="28"/>
                <w:szCs w:val="28"/>
                <w:lang w:val="kk-KZ"/>
              </w:rPr>
              <w:t>2</w:t>
            </w:r>
          </w:p>
        </w:tc>
      </w:tr>
      <w:tr w:rsidR="00952C48" w:rsidRPr="009A4A79" w:rsidTr="00197859">
        <w:trPr>
          <w:trHeight w:val="476"/>
          <w:jc w:val="center"/>
        </w:trPr>
        <w:tc>
          <w:tcPr>
            <w:tcW w:w="584" w:type="dxa"/>
            <w:shd w:val="clear" w:color="auto" w:fill="auto"/>
          </w:tcPr>
          <w:p w:rsidR="00952C48" w:rsidRPr="009A4A79" w:rsidRDefault="00952C48" w:rsidP="00291C0B">
            <w:pPr>
              <w:ind w:left="0" w:firstLine="0"/>
              <w:jc w:val="left"/>
              <w:rPr>
                <w:rFonts w:ascii="Times New Roman" w:hAnsi="Times New Roman" w:cs="Times New Roman"/>
                <w:sz w:val="28"/>
                <w:szCs w:val="28"/>
              </w:rPr>
            </w:pPr>
            <w:r w:rsidRPr="009A4A79">
              <w:rPr>
                <w:rFonts w:ascii="Times New Roman" w:hAnsi="Times New Roman" w:cs="Times New Roman"/>
                <w:sz w:val="28"/>
                <w:szCs w:val="28"/>
              </w:rPr>
              <w:t>3.2</w:t>
            </w:r>
          </w:p>
        </w:tc>
        <w:tc>
          <w:tcPr>
            <w:tcW w:w="8287" w:type="dxa"/>
            <w:shd w:val="clear" w:color="auto" w:fill="auto"/>
          </w:tcPr>
          <w:p w:rsidR="00952C48" w:rsidRPr="009A4A79" w:rsidRDefault="009A7FE4" w:rsidP="008F611D">
            <w:pPr>
              <w:ind w:left="142" w:right="-1" w:firstLine="0"/>
              <w:rPr>
                <w:rFonts w:ascii="Times New Roman" w:hAnsi="Times New Roman" w:cs="Times New Roman"/>
                <w:bCs/>
                <w:sz w:val="28"/>
                <w:szCs w:val="28"/>
                <w:lang w:val="kk-KZ"/>
              </w:rPr>
            </w:pPr>
            <w:r w:rsidRPr="009A4A79">
              <w:rPr>
                <w:rFonts w:ascii="Times New Roman" w:hAnsi="Times New Roman" w:cs="Times New Roman"/>
                <w:sz w:val="28"/>
                <w:szCs w:val="28"/>
                <w:lang w:val="kk-KZ"/>
              </w:rPr>
              <w:t xml:space="preserve">Болашақ әлеуметтік педагогтің зерттеушілік әлеуетін дамытудағы бастапқы диагностикасы </w:t>
            </w:r>
            <w:r w:rsidR="00952C48" w:rsidRPr="009A4A79">
              <w:rPr>
                <w:rFonts w:ascii="Times New Roman" w:hAnsi="Times New Roman" w:cs="Times New Roman"/>
                <w:sz w:val="28"/>
                <w:szCs w:val="28"/>
                <w:lang w:val="kk-KZ"/>
              </w:rPr>
              <w:t>.....</w:t>
            </w:r>
            <w:r w:rsidR="008F611D" w:rsidRPr="009A4A79">
              <w:rPr>
                <w:rFonts w:ascii="Times New Roman" w:hAnsi="Times New Roman" w:cs="Times New Roman"/>
                <w:sz w:val="28"/>
                <w:szCs w:val="28"/>
                <w:lang w:val="kk-KZ"/>
              </w:rPr>
              <w:t>..........................................</w:t>
            </w:r>
          </w:p>
        </w:tc>
        <w:tc>
          <w:tcPr>
            <w:tcW w:w="694" w:type="dxa"/>
            <w:gridSpan w:val="2"/>
            <w:shd w:val="clear" w:color="auto" w:fill="auto"/>
          </w:tcPr>
          <w:p w:rsidR="0067752C" w:rsidRPr="009A4A79" w:rsidRDefault="0067752C" w:rsidP="00952C48">
            <w:pPr>
              <w:ind w:left="2" w:firstLine="0"/>
              <w:jc w:val="left"/>
              <w:rPr>
                <w:rFonts w:ascii="Times New Roman" w:hAnsi="Times New Roman" w:cs="Times New Roman"/>
                <w:sz w:val="28"/>
                <w:szCs w:val="28"/>
                <w:lang w:val="kk-KZ"/>
              </w:rPr>
            </w:pPr>
          </w:p>
          <w:p w:rsidR="00952C48" w:rsidRPr="009A4A79" w:rsidRDefault="005518F1" w:rsidP="00952C48">
            <w:pPr>
              <w:ind w:left="2" w:firstLine="0"/>
              <w:jc w:val="left"/>
              <w:rPr>
                <w:rFonts w:ascii="Times New Roman" w:hAnsi="Times New Roman" w:cs="Times New Roman"/>
                <w:sz w:val="28"/>
                <w:szCs w:val="28"/>
                <w:lang w:val="kk-KZ"/>
              </w:rPr>
            </w:pPr>
            <w:r>
              <w:rPr>
                <w:rFonts w:ascii="Times New Roman" w:hAnsi="Times New Roman" w:cs="Times New Roman"/>
                <w:sz w:val="28"/>
                <w:szCs w:val="28"/>
                <w:lang w:val="kk-KZ"/>
              </w:rPr>
              <w:t>102</w:t>
            </w:r>
          </w:p>
        </w:tc>
      </w:tr>
      <w:tr w:rsidR="00952C48" w:rsidRPr="009A4A79" w:rsidTr="00197859">
        <w:trPr>
          <w:jc w:val="center"/>
        </w:trPr>
        <w:tc>
          <w:tcPr>
            <w:tcW w:w="584" w:type="dxa"/>
            <w:shd w:val="clear" w:color="auto" w:fill="auto"/>
          </w:tcPr>
          <w:p w:rsidR="00952C48" w:rsidRPr="009A4A79" w:rsidRDefault="00952C48" w:rsidP="00291C0B">
            <w:pPr>
              <w:ind w:left="0" w:firstLine="0"/>
              <w:jc w:val="left"/>
              <w:rPr>
                <w:rFonts w:ascii="Times New Roman" w:hAnsi="Times New Roman" w:cs="Times New Roman"/>
                <w:sz w:val="28"/>
                <w:szCs w:val="28"/>
              </w:rPr>
            </w:pPr>
            <w:r w:rsidRPr="009A4A79">
              <w:rPr>
                <w:rFonts w:ascii="Times New Roman" w:hAnsi="Times New Roman" w:cs="Times New Roman"/>
                <w:sz w:val="28"/>
                <w:szCs w:val="28"/>
              </w:rPr>
              <w:t>3.3</w:t>
            </w:r>
          </w:p>
        </w:tc>
        <w:tc>
          <w:tcPr>
            <w:tcW w:w="8287" w:type="dxa"/>
            <w:shd w:val="clear" w:color="auto" w:fill="auto"/>
          </w:tcPr>
          <w:p w:rsidR="00952C48" w:rsidRPr="009A4A79" w:rsidRDefault="009A7FE4" w:rsidP="007F026B">
            <w:pPr>
              <w:ind w:left="142" w:firstLine="0"/>
              <w:rPr>
                <w:rFonts w:ascii="Times New Roman" w:hAnsi="Times New Roman" w:cs="Times New Roman"/>
                <w:sz w:val="28"/>
                <w:szCs w:val="28"/>
                <w:lang w:val="kk-KZ"/>
              </w:rPr>
            </w:pPr>
            <w:r w:rsidRPr="009A4A79">
              <w:rPr>
                <w:rFonts w:ascii="Times New Roman" w:hAnsi="Times New Roman" w:cs="Times New Roman"/>
                <w:bCs/>
                <w:sz w:val="28"/>
                <w:szCs w:val="28"/>
                <w:lang w:val="kk-KZ"/>
              </w:rPr>
              <w:t>Болашақ әлеуметтік педагогтің зерттеушілік әлеуетін дамытудың тәжірибелік-эксперименттік жұмыстарының нәтижелері</w:t>
            </w:r>
            <w:r w:rsidR="008F611D" w:rsidRPr="009A4A79">
              <w:rPr>
                <w:rFonts w:ascii="Times New Roman" w:hAnsi="Times New Roman" w:cs="Times New Roman"/>
                <w:sz w:val="28"/>
                <w:szCs w:val="28"/>
                <w:lang w:val="kk-KZ"/>
              </w:rPr>
              <w:t>...............</w:t>
            </w:r>
          </w:p>
        </w:tc>
        <w:tc>
          <w:tcPr>
            <w:tcW w:w="694" w:type="dxa"/>
            <w:gridSpan w:val="2"/>
            <w:shd w:val="clear" w:color="auto" w:fill="auto"/>
          </w:tcPr>
          <w:p w:rsidR="0067752C" w:rsidRPr="009A4A79" w:rsidRDefault="0067752C" w:rsidP="00952C48">
            <w:pPr>
              <w:ind w:left="2" w:firstLine="0"/>
              <w:jc w:val="left"/>
              <w:rPr>
                <w:rFonts w:ascii="Times New Roman" w:hAnsi="Times New Roman" w:cs="Times New Roman"/>
                <w:sz w:val="28"/>
                <w:szCs w:val="28"/>
                <w:lang w:val="kk-KZ"/>
              </w:rPr>
            </w:pPr>
          </w:p>
          <w:p w:rsidR="00952C48" w:rsidRPr="009A4A79" w:rsidRDefault="00952C48" w:rsidP="009A7FE4">
            <w:pPr>
              <w:ind w:left="2" w:firstLine="0"/>
              <w:jc w:val="left"/>
              <w:rPr>
                <w:rFonts w:ascii="Times New Roman" w:hAnsi="Times New Roman" w:cs="Times New Roman"/>
                <w:sz w:val="28"/>
                <w:szCs w:val="28"/>
                <w:lang w:val="kk-KZ"/>
              </w:rPr>
            </w:pPr>
            <w:r w:rsidRPr="009A4A79">
              <w:rPr>
                <w:rFonts w:ascii="Times New Roman" w:hAnsi="Times New Roman" w:cs="Times New Roman"/>
                <w:sz w:val="28"/>
                <w:szCs w:val="28"/>
                <w:lang w:val="en-US"/>
              </w:rPr>
              <w:t>1</w:t>
            </w:r>
            <w:r w:rsidR="003F1415" w:rsidRPr="009A4A79">
              <w:rPr>
                <w:rFonts w:ascii="Times New Roman" w:hAnsi="Times New Roman" w:cs="Times New Roman"/>
                <w:sz w:val="28"/>
                <w:szCs w:val="28"/>
                <w:lang w:val="kk-KZ"/>
              </w:rPr>
              <w:t>1</w:t>
            </w:r>
            <w:r w:rsidR="008C0FE7" w:rsidRPr="009A4A79">
              <w:rPr>
                <w:rFonts w:ascii="Times New Roman" w:hAnsi="Times New Roman" w:cs="Times New Roman"/>
                <w:sz w:val="28"/>
                <w:szCs w:val="28"/>
                <w:lang w:val="kk-KZ"/>
              </w:rPr>
              <w:t>8</w:t>
            </w:r>
          </w:p>
        </w:tc>
      </w:tr>
      <w:tr w:rsidR="00952C48" w:rsidRPr="009A4A79" w:rsidTr="00197859">
        <w:trPr>
          <w:gridAfter w:val="1"/>
          <w:wAfter w:w="14" w:type="dxa"/>
          <w:jc w:val="center"/>
        </w:trPr>
        <w:tc>
          <w:tcPr>
            <w:tcW w:w="8871" w:type="dxa"/>
            <w:gridSpan w:val="2"/>
            <w:shd w:val="clear" w:color="auto" w:fill="auto"/>
          </w:tcPr>
          <w:p w:rsidR="00952C48" w:rsidRPr="009A4A79" w:rsidRDefault="00952C48" w:rsidP="00291C0B">
            <w:pPr>
              <w:ind w:left="142" w:firstLine="0"/>
              <w:rPr>
                <w:rFonts w:ascii="Times New Roman" w:hAnsi="Times New Roman" w:cs="Times New Roman"/>
                <w:sz w:val="28"/>
                <w:szCs w:val="28"/>
                <w:lang w:val="kk-KZ"/>
              </w:rPr>
            </w:pPr>
            <w:r w:rsidRPr="009A4A79">
              <w:rPr>
                <w:rFonts w:ascii="Times New Roman" w:hAnsi="Times New Roman" w:cs="Times New Roman"/>
                <w:b/>
                <w:sz w:val="28"/>
                <w:szCs w:val="28"/>
                <w:lang w:val="kk-KZ"/>
              </w:rPr>
              <w:t>ҚОРЫТЫНДЫ</w:t>
            </w:r>
            <w:r w:rsidRPr="009A4A79">
              <w:rPr>
                <w:rFonts w:ascii="Times New Roman" w:hAnsi="Times New Roman" w:cs="Times New Roman"/>
                <w:sz w:val="28"/>
                <w:szCs w:val="28"/>
              </w:rPr>
              <w:t>………………………………..……</w:t>
            </w:r>
            <w:r w:rsidRPr="009A4A79">
              <w:rPr>
                <w:rFonts w:ascii="Times New Roman" w:hAnsi="Times New Roman" w:cs="Times New Roman"/>
                <w:sz w:val="28"/>
                <w:szCs w:val="28"/>
                <w:lang w:val="en-US"/>
              </w:rPr>
              <w:t>…..</w:t>
            </w:r>
            <w:r w:rsidRPr="009A4A79">
              <w:rPr>
                <w:rFonts w:ascii="Times New Roman" w:hAnsi="Times New Roman" w:cs="Times New Roman"/>
                <w:sz w:val="28"/>
                <w:szCs w:val="28"/>
                <w:lang w:val="kk-KZ"/>
              </w:rPr>
              <w:t>..........................</w:t>
            </w:r>
          </w:p>
        </w:tc>
        <w:tc>
          <w:tcPr>
            <w:tcW w:w="680" w:type="dxa"/>
            <w:shd w:val="clear" w:color="auto" w:fill="auto"/>
          </w:tcPr>
          <w:p w:rsidR="00952C48" w:rsidRPr="009A4A79" w:rsidRDefault="00952C48" w:rsidP="009A7FE4">
            <w:pPr>
              <w:ind w:left="2" w:firstLine="0"/>
              <w:jc w:val="left"/>
              <w:rPr>
                <w:rFonts w:ascii="Times New Roman" w:hAnsi="Times New Roman" w:cs="Times New Roman"/>
                <w:sz w:val="28"/>
                <w:szCs w:val="28"/>
                <w:lang w:val="kk-KZ"/>
              </w:rPr>
            </w:pPr>
            <w:r w:rsidRPr="009A4A79">
              <w:rPr>
                <w:rFonts w:ascii="Times New Roman" w:hAnsi="Times New Roman" w:cs="Times New Roman"/>
                <w:sz w:val="28"/>
                <w:szCs w:val="28"/>
                <w:lang w:val="kk-KZ"/>
              </w:rPr>
              <w:t>1</w:t>
            </w:r>
            <w:r w:rsidR="008C0FE7" w:rsidRPr="009A4A79">
              <w:rPr>
                <w:rFonts w:ascii="Times New Roman" w:hAnsi="Times New Roman" w:cs="Times New Roman"/>
                <w:sz w:val="28"/>
                <w:szCs w:val="28"/>
                <w:lang w:val="kk-KZ"/>
              </w:rPr>
              <w:t>32</w:t>
            </w:r>
          </w:p>
        </w:tc>
      </w:tr>
      <w:tr w:rsidR="00952C48" w:rsidRPr="009A4A79" w:rsidTr="00197859">
        <w:trPr>
          <w:gridAfter w:val="1"/>
          <w:wAfter w:w="14" w:type="dxa"/>
          <w:jc w:val="center"/>
        </w:trPr>
        <w:tc>
          <w:tcPr>
            <w:tcW w:w="8871" w:type="dxa"/>
            <w:gridSpan w:val="2"/>
            <w:shd w:val="clear" w:color="auto" w:fill="auto"/>
          </w:tcPr>
          <w:p w:rsidR="00952C48" w:rsidRPr="009A4A79" w:rsidRDefault="00952C48" w:rsidP="00291C0B">
            <w:pPr>
              <w:ind w:left="142" w:firstLine="0"/>
              <w:rPr>
                <w:rFonts w:ascii="Times New Roman" w:hAnsi="Times New Roman" w:cs="Times New Roman"/>
                <w:sz w:val="28"/>
                <w:szCs w:val="28"/>
                <w:lang w:val="kk-KZ"/>
              </w:rPr>
            </w:pPr>
            <w:r w:rsidRPr="009A4A79">
              <w:rPr>
                <w:rFonts w:ascii="Times New Roman" w:hAnsi="Times New Roman" w:cs="Times New Roman"/>
                <w:b/>
                <w:bCs/>
                <w:sz w:val="28"/>
                <w:szCs w:val="28"/>
                <w:lang w:val="kk-KZ"/>
              </w:rPr>
              <w:t>ПАЙДАЛАНЫЛҒАН ӘДЕБИЕТТЕР ТІЗІМІ</w:t>
            </w:r>
            <w:r w:rsidRPr="009A4A79">
              <w:rPr>
                <w:rFonts w:ascii="Times New Roman" w:hAnsi="Times New Roman" w:cs="Times New Roman"/>
                <w:sz w:val="28"/>
                <w:szCs w:val="28"/>
                <w:lang w:val="kk-KZ"/>
              </w:rPr>
              <w:t>.......</w:t>
            </w:r>
            <w:r w:rsidRPr="009A4A79">
              <w:rPr>
                <w:rFonts w:ascii="Times New Roman" w:hAnsi="Times New Roman" w:cs="Times New Roman"/>
                <w:sz w:val="28"/>
                <w:szCs w:val="28"/>
              </w:rPr>
              <w:t>………………</w:t>
            </w:r>
            <w:r w:rsidRPr="009A4A79">
              <w:rPr>
                <w:rFonts w:ascii="Times New Roman" w:hAnsi="Times New Roman" w:cs="Times New Roman"/>
                <w:sz w:val="28"/>
                <w:szCs w:val="28"/>
                <w:lang w:val="kk-KZ"/>
              </w:rPr>
              <w:t>......</w:t>
            </w:r>
          </w:p>
        </w:tc>
        <w:tc>
          <w:tcPr>
            <w:tcW w:w="680" w:type="dxa"/>
            <w:shd w:val="clear" w:color="auto" w:fill="auto"/>
          </w:tcPr>
          <w:p w:rsidR="00952C48" w:rsidRPr="009A4A79" w:rsidRDefault="00952C48" w:rsidP="009A7FE4">
            <w:pPr>
              <w:ind w:left="2" w:firstLine="0"/>
              <w:jc w:val="left"/>
              <w:rPr>
                <w:rFonts w:ascii="Times New Roman" w:hAnsi="Times New Roman" w:cs="Times New Roman"/>
                <w:sz w:val="28"/>
                <w:szCs w:val="28"/>
                <w:lang w:val="en-US"/>
              </w:rPr>
            </w:pPr>
            <w:r w:rsidRPr="009A4A79">
              <w:rPr>
                <w:rFonts w:ascii="Times New Roman" w:hAnsi="Times New Roman" w:cs="Times New Roman"/>
                <w:sz w:val="28"/>
                <w:szCs w:val="28"/>
                <w:lang w:val="kk-KZ"/>
              </w:rPr>
              <w:t>13</w:t>
            </w:r>
            <w:r w:rsidR="008C0FE7" w:rsidRPr="009A4A79">
              <w:rPr>
                <w:rFonts w:ascii="Times New Roman" w:hAnsi="Times New Roman" w:cs="Times New Roman"/>
                <w:sz w:val="28"/>
                <w:szCs w:val="28"/>
                <w:lang w:val="kk-KZ"/>
              </w:rPr>
              <w:t>5</w:t>
            </w:r>
          </w:p>
        </w:tc>
      </w:tr>
      <w:tr w:rsidR="00952C48" w:rsidRPr="004B27EF" w:rsidTr="00197859">
        <w:trPr>
          <w:gridAfter w:val="1"/>
          <w:wAfter w:w="14" w:type="dxa"/>
          <w:jc w:val="center"/>
        </w:trPr>
        <w:tc>
          <w:tcPr>
            <w:tcW w:w="8871" w:type="dxa"/>
            <w:gridSpan w:val="2"/>
            <w:shd w:val="clear" w:color="auto" w:fill="auto"/>
          </w:tcPr>
          <w:p w:rsidR="00952C48" w:rsidRPr="004B27EF" w:rsidRDefault="00952C48" w:rsidP="00291C0B">
            <w:pPr>
              <w:ind w:left="142" w:firstLine="0"/>
              <w:rPr>
                <w:rFonts w:ascii="Times New Roman" w:hAnsi="Times New Roman" w:cs="Times New Roman"/>
                <w:b/>
                <w:bCs/>
                <w:sz w:val="28"/>
                <w:szCs w:val="28"/>
                <w:lang w:val="kk-KZ"/>
              </w:rPr>
            </w:pPr>
            <w:r w:rsidRPr="004B27EF">
              <w:rPr>
                <w:rFonts w:ascii="Times New Roman" w:hAnsi="Times New Roman" w:cs="Times New Roman"/>
                <w:b/>
                <w:sz w:val="28"/>
                <w:szCs w:val="28"/>
                <w:lang w:val="kk-KZ"/>
              </w:rPr>
              <w:t>ҚОСЫМША</w:t>
            </w:r>
            <w:r w:rsidR="000618D9">
              <w:rPr>
                <w:rFonts w:ascii="Times New Roman" w:hAnsi="Times New Roman" w:cs="Times New Roman"/>
                <w:b/>
                <w:sz w:val="28"/>
                <w:szCs w:val="28"/>
                <w:lang w:val="kk-KZ"/>
              </w:rPr>
              <w:t xml:space="preserve"> </w:t>
            </w:r>
            <w:r w:rsidRPr="004B27EF">
              <w:rPr>
                <w:rFonts w:ascii="Times New Roman" w:hAnsi="Times New Roman" w:cs="Times New Roman"/>
                <w:b/>
                <w:sz w:val="28"/>
                <w:szCs w:val="28"/>
                <w:lang w:val="kk-KZ"/>
              </w:rPr>
              <w:t xml:space="preserve">А </w:t>
            </w:r>
            <w:r>
              <w:rPr>
                <w:rFonts w:ascii="Times New Roman" w:hAnsi="Times New Roman" w:cs="Times New Roman"/>
                <w:sz w:val="28"/>
                <w:szCs w:val="28"/>
                <w:lang w:val="kk-KZ"/>
              </w:rPr>
              <w:t>–</w:t>
            </w:r>
            <w:r w:rsidRPr="004B27EF">
              <w:rPr>
                <w:rFonts w:ascii="Times New Roman" w:hAnsi="Times New Roman" w:cs="Times New Roman"/>
                <w:sz w:val="28"/>
                <w:szCs w:val="28"/>
                <w:lang w:val="kk-KZ"/>
              </w:rPr>
              <w:t>Енгізу актілері.......</w:t>
            </w:r>
            <w:r>
              <w:rPr>
                <w:rFonts w:ascii="Times New Roman" w:hAnsi="Times New Roman" w:cs="Times New Roman"/>
                <w:sz w:val="28"/>
                <w:szCs w:val="28"/>
                <w:lang w:val="kk-KZ"/>
              </w:rPr>
              <w:t>.......</w:t>
            </w:r>
            <w:r w:rsidRPr="004B27EF">
              <w:rPr>
                <w:rFonts w:ascii="Times New Roman" w:hAnsi="Times New Roman" w:cs="Times New Roman"/>
                <w:sz w:val="28"/>
                <w:szCs w:val="28"/>
                <w:lang w:val="kk-KZ"/>
              </w:rPr>
              <w:t>...........................................</w:t>
            </w:r>
          </w:p>
        </w:tc>
        <w:tc>
          <w:tcPr>
            <w:tcW w:w="680" w:type="dxa"/>
            <w:shd w:val="clear" w:color="auto" w:fill="auto"/>
          </w:tcPr>
          <w:p w:rsidR="00952C48" w:rsidRPr="00204BD5" w:rsidRDefault="00952C48" w:rsidP="009A7FE4">
            <w:pPr>
              <w:ind w:left="2" w:firstLine="0"/>
              <w:jc w:val="left"/>
              <w:rPr>
                <w:rFonts w:ascii="Times New Roman" w:hAnsi="Times New Roman" w:cs="Times New Roman"/>
                <w:sz w:val="28"/>
                <w:szCs w:val="28"/>
              </w:rPr>
            </w:pPr>
            <w:r>
              <w:rPr>
                <w:rFonts w:ascii="Times New Roman" w:hAnsi="Times New Roman" w:cs="Times New Roman"/>
                <w:sz w:val="28"/>
                <w:szCs w:val="28"/>
                <w:lang w:val="kk-KZ"/>
              </w:rPr>
              <w:t>14</w:t>
            </w:r>
            <w:r w:rsidR="005518F1">
              <w:rPr>
                <w:rFonts w:ascii="Times New Roman" w:hAnsi="Times New Roman" w:cs="Times New Roman"/>
                <w:sz w:val="28"/>
                <w:szCs w:val="28"/>
              </w:rPr>
              <w:t>7</w:t>
            </w:r>
          </w:p>
        </w:tc>
      </w:tr>
      <w:tr w:rsidR="00952C48" w:rsidRPr="004B27EF" w:rsidTr="00197859">
        <w:trPr>
          <w:gridAfter w:val="1"/>
          <w:wAfter w:w="14" w:type="dxa"/>
          <w:jc w:val="center"/>
        </w:trPr>
        <w:tc>
          <w:tcPr>
            <w:tcW w:w="8871" w:type="dxa"/>
            <w:gridSpan w:val="2"/>
            <w:shd w:val="clear" w:color="auto" w:fill="auto"/>
          </w:tcPr>
          <w:p w:rsidR="00952C48" w:rsidRPr="00213523" w:rsidRDefault="00952C48" w:rsidP="000618D9">
            <w:pPr>
              <w:ind w:left="142" w:firstLine="0"/>
              <w:rPr>
                <w:rFonts w:ascii="Times New Roman" w:hAnsi="Times New Roman" w:cs="Times New Roman"/>
                <w:sz w:val="28"/>
                <w:szCs w:val="28"/>
                <w:lang w:val="kk-KZ"/>
              </w:rPr>
            </w:pPr>
            <w:r w:rsidRPr="004B27EF">
              <w:rPr>
                <w:rFonts w:ascii="Times New Roman" w:hAnsi="Times New Roman" w:cs="Times New Roman"/>
                <w:b/>
                <w:sz w:val="28"/>
                <w:szCs w:val="28"/>
                <w:lang w:val="kk-KZ"/>
              </w:rPr>
              <w:t>ҚОСЫМША</w:t>
            </w:r>
            <w:r w:rsidR="000618D9">
              <w:rPr>
                <w:rFonts w:ascii="Times New Roman" w:hAnsi="Times New Roman" w:cs="Times New Roman"/>
                <w:b/>
                <w:sz w:val="28"/>
                <w:szCs w:val="28"/>
                <w:lang w:val="kk-KZ"/>
              </w:rPr>
              <w:t xml:space="preserve"> </w:t>
            </w:r>
            <w:r w:rsidRPr="004B27EF">
              <w:rPr>
                <w:rFonts w:ascii="Times New Roman" w:hAnsi="Times New Roman" w:cs="Times New Roman"/>
                <w:b/>
                <w:sz w:val="28"/>
                <w:szCs w:val="28"/>
                <w:lang w:val="kk-KZ"/>
              </w:rPr>
              <w:t xml:space="preserve">Ә </w:t>
            </w:r>
            <w:r>
              <w:rPr>
                <w:rFonts w:ascii="Times New Roman" w:hAnsi="Times New Roman" w:cs="Times New Roman"/>
                <w:sz w:val="28"/>
                <w:szCs w:val="28"/>
                <w:lang w:val="kk-KZ"/>
              </w:rPr>
              <w:t>–</w:t>
            </w:r>
            <w:r w:rsidR="000618D9">
              <w:rPr>
                <w:rFonts w:ascii="Times New Roman" w:hAnsi="Times New Roman" w:cs="Times New Roman"/>
                <w:sz w:val="28"/>
                <w:szCs w:val="28"/>
                <w:lang w:val="kk-KZ"/>
              </w:rPr>
              <w:t xml:space="preserve"> </w:t>
            </w:r>
            <w:r w:rsidR="004C6690" w:rsidRPr="004C6690">
              <w:rPr>
                <w:rFonts w:ascii="Times New Roman" w:hAnsi="Times New Roman" w:cs="Times New Roman"/>
                <w:sz w:val="28"/>
                <w:szCs w:val="28"/>
                <w:lang w:val="kk-KZ"/>
              </w:rPr>
              <w:t>«</w:t>
            </w:r>
            <w:r w:rsidR="00213523" w:rsidRPr="00213523">
              <w:rPr>
                <w:rFonts w:ascii="Times New Roman" w:hAnsi="Times New Roman" w:cs="Times New Roman"/>
                <w:sz w:val="28"/>
                <w:szCs w:val="28"/>
                <w:lang w:val="kk-KZ"/>
              </w:rPr>
              <w:t>З</w:t>
            </w:r>
            <w:r w:rsidR="00213523" w:rsidRPr="00213523">
              <w:rPr>
                <w:rFonts w:ascii="Times New Roman" w:hAnsi="Times New Roman" w:cs="Times New Roman"/>
                <w:sz w:val="28"/>
                <w:szCs w:val="28"/>
              </w:rPr>
              <w:t>ерттеу әлеуетін бағалау</w:t>
            </w:r>
            <w:r w:rsidR="004C6690">
              <w:rPr>
                <w:rFonts w:ascii="Times New Roman" w:hAnsi="Times New Roman" w:cs="Times New Roman"/>
                <w:sz w:val="28"/>
                <w:szCs w:val="28"/>
              </w:rPr>
              <w:t>»</w:t>
            </w:r>
            <w:r w:rsidR="00213523" w:rsidRPr="00213523">
              <w:rPr>
                <w:rFonts w:ascii="Times New Roman" w:hAnsi="Times New Roman" w:cs="Times New Roman"/>
                <w:sz w:val="28"/>
                <w:szCs w:val="28"/>
              </w:rPr>
              <w:t xml:space="preserve"> әдістемесі</w:t>
            </w:r>
            <w:r w:rsidR="003401C3" w:rsidRPr="009A7FE4">
              <w:rPr>
                <w:rFonts w:ascii="Times New Roman" w:hAnsi="Times New Roman" w:cs="Times New Roman"/>
                <w:sz w:val="28"/>
                <w:szCs w:val="28"/>
                <w:lang w:val="kk-KZ"/>
              </w:rPr>
              <w:t>(</w:t>
            </w:r>
            <w:r>
              <w:rPr>
                <w:rFonts w:ascii="Times New Roman" w:hAnsi="Times New Roman" w:cs="Times New Roman"/>
                <w:sz w:val="28"/>
                <w:szCs w:val="28"/>
                <w:lang w:val="kk-KZ"/>
              </w:rPr>
              <w:t>Бордовская</w:t>
            </w:r>
            <w:r w:rsidR="009A7FE4">
              <w:rPr>
                <w:rFonts w:ascii="Times New Roman" w:hAnsi="Times New Roman" w:cs="Times New Roman"/>
                <w:sz w:val="28"/>
                <w:szCs w:val="28"/>
                <w:lang w:val="kk-KZ"/>
              </w:rPr>
              <w:t> </w:t>
            </w:r>
            <w:r>
              <w:rPr>
                <w:rFonts w:ascii="Times New Roman" w:hAnsi="Times New Roman" w:cs="Times New Roman"/>
                <w:sz w:val="28"/>
                <w:szCs w:val="28"/>
                <w:lang w:val="kk-KZ"/>
              </w:rPr>
              <w:t>Н.</w:t>
            </w:r>
            <w:r w:rsidRPr="004B27EF">
              <w:rPr>
                <w:rFonts w:ascii="Times New Roman" w:hAnsi="Times New Roman" w:cs="Times New Roman"/>
                <w:sz w:val="28"/>
                <w:szCs w:val="28"/>
                <w:lang w:val="kk-KZ"/>
              </w:rPr>
              <w:t>В.,</w:t>
            </w:r>
            <w:r>
              <w:rPr>
                <w:rFonts w:ascii="Times New Roman" w:hAnsi="Times New Roman" w:cs="Times New Roman"/>
                <w:sz w:val="28"/>
                <w:szCs w:val="28"/>
                <w:lang w:val="kk-KZ"/>
              </w:rPr>
              <w:t xml:space="preserve"> Костромина С.</w:t>
            </w:r>
            <w:r w:rsidRPr="004B27EF">
              <w:rPr>
                <w:rFonts w:ascii="Times New Roman" w:hAnsi="Times New Roman" w:cs="Times New Roman"/>
                <w:sz w:val="28"/>
                <w:szCs w:val="28"/>
                <w:lang w:val="kk-KZ"/>
              </w:rPr>
              <w:t xml:space="preserve">Н., Розум С., </w:t>
            </w:r>
            <w:r w:rsidR="000618D9">
              <w:rPr>
                <w:rFonts w:ascii="Times New Roman" w:hAnsi="Times New Roman" w:cs="Times New Roman"/>
                <w:sz w:val="28"/>
                <w:szCs w:val="28"/>
                <w:lang w:val="kk-KZ"/>
              </w:rPr>
              <w:t>Москвичева Н.Л., И</w:t>
            </w:r>
            <w:r>
              <w:rPr>
                <w:rFonts w:ascii="Times New Roman" w:hAnsi="Times New Roman" w:cs="Times New Roman"/>
                <w:sz w:val="28"/>
                <w:szCs w:val="28"/>
                <w:lang w:val="kk-KZ"/>
              </w:rPr>
              <w:t>скра</w:t>
            </w:r>
            <w:r w:rsidR="009A7FE4">
              <w:rPr>
                <w:rFonts w:ascii="Times New Roman" w:hAnsi="Times New Roman" w:cs="Times New Roman"/>
                <w:sz w:val="28"/>
                <w:szCs w:val="28"/>
                <w:lang w:val="kk-KZ"/>
              </w:rPr>
              <w:t> </w:t>
            </w:r>
            <w:r>
              <w:rPr>
                <w:rFonts w:ascii="Times New Roman" w:hAnsi="Times New Roman" w:cs="Times New Roman"/>
                <w:sz w:val="28"/>
                <w:szCs w:val="28"/>
                <w:lang w:val="kk-KZ"/>
              </w:rPr>
              <w:t>Н.Н</w:t>
            </w:r>
            <w:r w:rsidR="003401C3">
              <w:rPr>
                <w:rFonts w:ascii="Times New Roman" w:hAnsi="Times New Roman" w:cs="Times New Roman"/>
                <w:sz w:val="28"/>
                <w:szCs w:val="28"/>
                <w:lang w:val="kk-KZ"/>
              </w:rPr>
              <w:t>)</w:t>
            </w:r>
            <w:r>
              <w:rPr>
                <w:rFonts w:ascii="Times New Roman" w:hAnsi="Times New Roman" w:cs="Times New Roman"/>
                <w:sz w:val="28"/>
                <w:szCs w:val="28"/>
                <w:lang w:val="kk-KZ"/>
              </w:rPr>
              <w:t>.</w:t>
            </w:r>
            <w:r w:rsidRPr="004B27EF">
              <w:rPr>
                <w:rFonts w:ascii="Times New Roman" w:hAnsi="Times New Roman" w:cs="Times New Roman"/>
                <w:sz w:val="28"/>
                <w:szCs w:val="28"/>
                <w:lang w:val="kk-KZ"/>
              </w:rPr>
              <w:t>..</w:t>
            </w:r>
            <w:r>
              <w:rPr>
                <w:rFonts w:ascii="Times New Roman" w:hAnsi="Times New Roman" w:cs="Times New Roman"/>
                <w:sz w:val="28"/>
                <w:szCs w:val="28"/>
                <w:lang w:val="kk-KZ"/>
              </w:rPr>
              <w:t>..........................</w:t>
            </w:r>
            <w:r w:rsidR="000618D9">
              <w:rPr>
                <w:rFonts w:ascii="Times New Roman" w:hAnsi="Times New Roman" w:cs="Times New Roman"/>
                <w:sz w:val="28"/>
                <w:szCs w:val="28"/>
                <w:lang w:val="kk-KZ"/>
              </w:rPr>
              <w:t>..................</w:t>
            </w:r>
            <w:r w:rsidR="003401C3">
              <w:rPr>
                <w:rFonts w:ascii="Times New Roman" w:hAnsi="Times New Roman" w:cs="Times New Roman"/>
                <w:sz w:val="28"/>
                <w:szCs w:val="28"/>
                <w:lang w:val="kk-KZ"/>
              </w:rPr>
              <w:t>.......</w:t>
            </w:r>
            <w:r w:rsidR="00213523">
              <w:rPr>
                <w:rFonts w:ascii="Times New Roman" w:hAnsi="Times New Roman" w:cs="Times New Roman"/>
                <w:sz w:val="28"/>
                <w:szCs w:val="28"/>
                <w:lang w:val="kk-KZ"/>
              </w:rPr>
              <w:t>....</w:t>
            </w:r>
            <w:r w:rsidR="000618D9">
              <w:rPr>
                <w:rFonts w:ascii="Times New Roman" w:hAnsi="Times New Roman" w:cs="Times New Roman"/>
                <w:sz w:val="28"/>
                <w:szCs w:val="28"/>
                <w:lang w:val="kk-KZ"/>
              </w:rPr>
              <w:t>..............................</w:t>
            </w:r>
            <w:r w:rsidR="00213523">
              <w:rPr>
                <w:rFonts w:ascii="Times New Roman" w:hAnsi="Times New Roman" w:cs="Times New Roman"/>
                <w:sz w:val="28"/>
                <w:szCs w:val="28"/>
                <w:lang w:val="kk-KZ"/>
              </w:rPr>
              <w:t>....</w:t>
            </w:r>
          </w:p>
        </w:tc>
        <w:tc>
          <w:tcPr>
            <w:tcW w:w="680" w:type="dxa"/>
            <w:shd w:val="clear" w:color="auto" w:fill="auto"/>
          </w:tcPr>
          <w:p w:rsidR="00504BA0" w:rsidRDefault="00504BA0" w:rsidP="00952C48">
            <w:pPr>
              <w:ind w:left="2" w:firstLine="0"/>
              <w:jc w:val="left"/>
              <w:rPr>
                <w:rFonts w:ascii="Times New Roman" w:hAnsi="Times New Roman" w:cs="Times New Roman"/>
                <w:sz w:val="28"/>
                <w:szCs w:val="28"/>
                <w:lang w:val="kk-KZ"/>
              </w:rPr>
            </w:pPr>
          </w:p>
          <w:p w:rsidR="00504BA0" w:rsidRDefault="00504BA0" w:rsidP="00952C48">
            <w:pPr>
              <w:ind w:left="2" w:firstLine="0"/>
              <w:jc w:val="left"/>
              <w:rPr>
                <w:rFonts w:ascii="Times New Roman" w:hAnsi="Times New Roman" w:cs="Times New Roman"/>
                <w:sz w:val="28"/>
                <w:szCs w:val="28"/>
                <w:lang w:val="kk-KZ"/>
              </w:rPr>
            </w:pPr>
          </w:p>
          <w:p w:rsidR="00952C48" w:rsidRPr="004B27EF" w:rsidRDefault="00952C48" w:rsidP="009A7FE4">
            <w:pPr>
              <w:ind w:left="2" w:firstLine="0"/>
              <w:jc w:val="left"/>
              <w:rPr>
                <w:rFonts w:ascii="Times New Roman" w:hAnsi="Times New Roman" w:cs="Times New Roman"/>
                <w:sz w:val="28"/>
                <w:szCs w:val="28"/>
              </w:rPr>
            </w:pPr>
            <w:r>
              <w:rPr>
                <w:rFonts w:ascii="Times New Roman" w:hAnsi="Times New Roman" w:cs="Times New Roman"/>
                <w:sz w:val="28"/>
                <w:szCs w:val="28"/>
                <w:lang w:val="kk-KZ"/>
              </w:rPr>
              <w:t>1</w:t>
            </w:r>
            <w:r w:rsidR="005518F1">
              <w:rPr>
                <w:rFonts w:ascii="Times New Roman" w:hAnsi="Times New Roman" w:cs="Times New Roman"/>
                <w:sz w:val="28"/>
                <w:szCs w:val="28"/>
                <w:lang w:val="kk-KZ"/>
              </w:rPr>
              <w:t>50</w:t>
            </w:r>
          </w:p>
        </w:tc>
      </w:tr>
      <w:tr w:rsidR="00952C48" w:rsidRPr="004B27EF" w:rsidTr="00197859">
        <w:trPr>
          <w:gridAfter w:val="1"/>
          <w:wAfter w:w="14" w:type="dxa"/>
          <w:jc w:val="center"/>
        </w:trPr>
        <w:tc>
          <w:tcPr>
            <w:tcW w:w="8871" w:type="dxa"/>
            <w:gridSpan w:val="2"/>
            <w:shd w:val="clear" w:color="auto" w:fill="auto"/>
          </w:tcPr>
          <w:p w:rsidR="00952C48" w:rsidRPr="00253743" w:rsidRDefault="00952C48" w:rsidP="009F23A3">
            <w:pPr>
              <w:pStyle w:val="af7"/>
              <w:ind w:left="142" w:firstLine="0"/>
              <w:rPr>
                <w:rFonts w:ascii="Times New Roman" w:hAnsi="Times New Roman" w:cs="Times New Roman"/>
                <w:color w:val="FF0000"/>
                <w:sz w:val="28"/>
                <w:szCs w:val="28"/>
                <w:lang w:val="kk-KZ"/>
              </w:rPr>
            </w:pPr>
            <w:r w:rsidRPr="004B27EF">
              <w:rPr>
                <w:rFonts w:ascii="Times New Roman" w:hAnsi="Times New Roman" w:cs="Times New Roman"/>
                <w:b/>
                <w:sz w:val="28"/>
                <w:szCs w:val="28"/>
                <w:lang w:val="kk-KZ"/>
              </w:rPr>
              <w:t xml:space="preserve">ҚОСЫМША Б </w:t>
            </w:r>
            <w:r>
              <w:rPr>
                <w:rFonts w:ascii="Times New Roman" w:hAnsi="Times New Roman" w:cs="Times New Roman"/>
                <w:b/>
                <w:sz w:val="28"/>
                <w:szCs w:val="28"/>
                <w:lang w:val="kk-KZ"/>
              </w:rPr>
              <w:t>–</w:t>
            </w:r>
            <w:r w:rsidR="000618D9">
              <w:rPr>
                <w:rFonts w:ascii="Times New Roman" w:hAnsi="Times New Roman" w:cs="Times New Roman"/>
                <w:b/>
                <w:sz w:val="28"/>
                <w:szCs w:val="28"/>
                <w:lang w:val="kk-KZ"/>
              </w:rPr>
              <w:t xml:space="preserve"> </w:t>
            </w:r>
            <w:r w:rsidR="004C6690">
              <w:rPr>
                <w:rFonts w:ascii="Times New Roman" w:hAnsi="Times New Roman" w:cs="Times New Roman"/>
                <w:sz w:val="28"/>
                <w:szCs w:val="28"/>
                <w:lang w:val="kk-KZ"/>
              </w:rPr>
              <w:t>«</w:t>
            </w:r>
            <w:r w:rsidR="006556BA">
              <w:rPr>
                <w:rFonts w:ascii="Times New Roman" w:hAnsi="Times New Roman" w:cs="Times New Roman"/>
                <w:sz w:val="28"/>
                <w:szCs w:val="28"/>
                <w:lang w:val="kk-KZ"/>
              </w:rPr>
              <w:t>Өзін</w:t>
            </w:r>
            <w:r w:rsidR="006556BA" w:rsidRPr="006556BA">
              <w:rPr>
                <w:rFonts w:ascii="Times New Roman" w:hAnsi="Times New Roman" w:cs="Times New Roman"/>
                <w:b/>
                <w:sz w:val="28"/>
                <w:szCs w:val="28"/>
              </w:rPr>
              <w:t>-</w:t>
            </w:r>
            <w:r w:rsidR="006556BA">
              <w:rPr>
                <w:rFonts w:ascii="Times New Roman" w:hAnsi="Times New Roman" w:cs="Times New Roman"/>
                <w:sz w:val="28"/>
                <w:szCs w:val="28"/>
                <w:lang w:val="kk-KZ"/>
              </w:rPr>
              <w:t>өзі өзектендіру</w:t>
            </w:r>
            <w:r w:rsidR="004C6690">
              <w:rPr>
                <w:rFonts w:ascii="Times New Roman" w:hAnsi="Times New Roman" w:cs="Times New Roman"/>
                <w:sz w:val="28"/>
                <w:szCs w:val="28"/>
                <w:lang w:val="kk-KZ"/>
              </w:rPr>
              <w:t>»</w:t>
            </w:r>
            <w:r w:rsidR="006556BA">
              <w:rPr>
                <w:rFonts w:ascii="Times New Roman" w:hAnsi="Times New Roman" w:cs="Times New Roman"/>
                <w:sz w:val="28"/>
                <w:szCs w:val="28"/>
                <w:lang w:val="kk-KZ"/>
              </w:rPr>
              <w:t xml:space="preserve"> тесті</w:t>
            </w:r>
            <w:r w:rsidR="00253743" w:rsidRPr="00253743">
              <w:rPr>
                <w:rFonts w:ascii="Times New Roman" w:hAnsi="Times New Roman" w:cs="Times New Roman"/>
                <w:sz w:val="28"/>
                <w:szCs w:val="28"/>
                <w:lang w:val="kk-KZ"/>
              </w:rPr>
              <w:t xml:space="preserve"> (Ю.Е. Алешина, Л.Я. Гозман, М.В. Загика және М.В. Кроз)</w:t>
            </w:r>
            <w:r w:rsidRPr="004B27EF">
              <w:rPr>
                <w:rFonts w:ascii="Times New Roman" w:hAnsi="Times New Roman" w:cs="Times New Roman"/>
                <w:sz w:val="28"/>
                <w:szCs w:val="28"/>
                <w:lang w:val="kk-KZ"/>
              </w:rPr>
              <w:t>..........</w:t>
            </w:r>
            <w:r>
              <w:rPr>
                <w:rFonts w:ascii="Times New Roman" w:hAnsi="Times New Roman" w:cs="Times New Roman"/>
                <w:sz w:val="28"/>
                <w:szCs w:val="28"/>
                <w:lang w:val="kk-KZ"/>
              </w:rPr>
              <w:t>....</w:t>
            </w:r>
            <w:r w:rsidRPr="004B27EF">
              <w:rPr>
                <w:rFonts w:ascii="Times New Roman" w:hAnsi="Times New Roman" w:cs="Times New Roman"/>
                <w:sz w:val="28"/>
                <w:szCs w:val="28"/>
                <w:lang w:val="kk-KZ"/>
              </w:rPr>
              <w:t>.......................</w:t>
            </w:r>
            <w:r w:rsidR="00253743">
              <w:rPr>
                <w:rFonts w:ascii="Times New Roman" w:hAnsi="Times New Roman" w:cs="Times New Roman"/>
                <w:sz w:val="28"/>
                <w:szCs w:val="28"/>
                <w:lang w:val="kk-KZ"/>
              </w:rPr>
              <w:t>...................</w:t>
            </w:r>
          </w:p>
        </w:tc>
        <w:tc>
          <w:tcPr>
            <w:tcW w:w="680" w:type="dxa"/>
            <w:shd w:val="clear" w:color="auto" w:fill="auto"/>
          </w:tcPr>
          <w:p w:rsidR="00504BA0" w:rsidRDefault="00504BA0" w:rsidP="00952C48">
            <w:pPr>
              <w:ind w:left="2" w:firstLine="0"/>
              <w:jc w:val="left"/>
              <w:rPr>
                <w:rFonts w:ascii="Times New Roman" w:hAnsi="Times New Roman" w:cs="Times New Roman"/>
                <w:sz w:val="28"/>
                <w:szCs w:val="28"/>
                <w:lang w:val="kk-KZ"/>
              </w:rPr>
            </w:pPr>
          </w:p>
          <w:p w:rsidR="00952C48" w:rsidRPr="004B27EF" w:rsidRDefault="00952C48" w:rsidP="009A7FE4">
            <w:pPr>
              <w:ind w:left="2" w:firstLine="0"/>
              <w:jc w:val="left"/>
              <w:rPr>
                <w:rFonts w:ascii="Times New Roman" w:hAnsi="Times New Roman" w:cs="Times New Roman"/>
                <w:sz w:val="28"/>
                <w:szCs w:val="28"/>
                <w:lang w:val="kk-KZ"/>
              </w:rPr>
            </w:pPr>
            <w:r>
              <w:rPr>
                <w:rFonts w:ascii="Times New Roman" w:hAnsi="Times New Roman" w:cs="Times New Roman"/>
                <w:sz w:val="28"/>
                <w:szCs w:val="28"/>
                <w:lang w:val="kk-KZ"/>
              </w:rPr>
              <w:t>1</w:t>
            </w:r>
            <w:r w:rsidR="005518F1">
              <w:rPr>
                <w:rFonts w:ascii="Times New Roman" w:hAnsi="Times New Roman" w:cs="Times New Roman"/>
                <w:sz w:val="28"/>
                <w:szCs w:val="28"/>
                <w:lang w:val="kk-KZ"/>
              </w:rPr>
              <w:t>54</w:t>
            </w:r>
          </w:p>
        </w:tc>
      </w:tr>
      <w:tr w:rsidR="00952C48" w:rsidRPr="004B27EF" w:rsidTr="00197859">
        <w:trPr>
          <w:gridAfter w:val="1"/>
          <w:wAfter w:w="14" w:type="dxa"/>
          <w:jc w:val="center"/>
        </w:trPr>
        <w:tc>
          <w:tcPr>
            <w:tcW w:w="8871" w:type="dxa"/>
            <w:gridSpan w:val="2"/>
            <w:shd w:val="clear" w:color="auto" w:fill="auto"/>
          </w:tcPr>
          <w:p w:rsidR="00952C48" w:rsidRPr="003401C3" w:rsidRDefault="00952C48" w:rsidP="004E3C9F">
            <w:pPr>
              <w:ind w:left="142" w:firstLine="0"/>
              <w:rPr>
                <w:rFonts w:ascii="Times New Roman" w:hAnsi="Times New Roman" w:cs="Times New Roman"/>
                <w:sz w:val="28"/>
                <w:szCs w:val="28"/>
                <w:lang w:val="kk-KZ"/>
              </w:rPr>
            </w:pPr>
            <w:r w:rsidRPr="004B27EF">
              <w:rPr>
                <w:rFonts w:ascii="Times New Roman" w:hAnsi="Times New Roman" w:cs="Times New Roman"/>
                <w:b/>
                <w:sz w:val="28"/>
                <w:szCs w:val="28"/>
                <w:lang w:val="kk-KZ"/>
              </w:rPr>
              <w:t>ҚОСЫМША</w:t>
            </w:r>
            <w:r w:rsidR="00902E2D">
              <w:rPr>
                <w:rFonts w:ascii="Times New Roman" w:hAnsi="Times New Roman" w:cs="Times New Roman"/>
                <w:b/>
                <w:sz w:val="28"/>
                <w:szCs w:val="28"/>
                <w:lang w:val="kk-KZ"/>
              </w:rPr>
              <w:t xml:space="preserve"> </w:t>
            </w:r>
            <w:r w:rsidRPr="004B27EF">
              <w:rPr>
                <w:rFonts w:ascii="Times New Roman" w:hAnsi="Times New Roman" w:cs="Times New Roman"/>
                <w:b/>
                <w:sz w:val="28"/>
                <w:szCs w:val="28"/>
                <w:lang w:val="kk-KZ"/>
              </w:rPr>
              <w:t xml:space="preserve">В </w:t>
            </w:r>
            <w:r>
              <w:rPr>
                <w:rFonts w:ascii="Times New Roman" w:hAnsi="Times New Roman" w:cs="Times New Roman"/>
                <w:b/>
                <w:sz w:val="28"/>
                <w:szCs w:val="28"/>
                <w:lang w:val="kk-KZ"/>
              </w:rPr>
              <w:t>–</w:t>
            </w:r>
            <w:r w:rsidR="000618D9">
              <w:rPr>
                <w:rFonts w:ascii="Times New Roman" w:hAnsi="Times New Roman" w:cs="Times New Roman"/>
                <w:b/>
                <w:sz w:val="28"/>
                <w:szCs w:val="28"/>
                <w:lang w:val="kk-KZ"/>
              </w:rPr>
              <w:t xml:space="preserve"> </w:t>
            </w:r>
            <w:r w:rsidR="003401C3" w:rsidRPr="003401C3">
              <w:rPr>
                <w:rFonts w:ascii="Times New Roman" w:hAnsi="Times New Roman" w:cs="Times New Roman"/>
                <w:sz w:val="28"/>
                <w:szCs w:val="28"/>
                <w:lang w:val="kk-KZ"/>
              </w:rPr>
              <w:t xml:space="preserve">«Ойлау стильдері» </w:t>
            </w:r>
            <w:r w:rsidR="00213523">
              <w:rPr>
                <w:rFonts w:ascii="Times New Roman" w:hAnsi="Times New Roman" w:cs="Times New Roman"/>
                <w:sz w:val="28"/>
                <w:szCs w:val="28"/>
                <w:lang w:val="kk-KZ"/>
              </w:rPr>
              <w:t>сауалнамасы</w:t>
            </w:r>
            <w:r w:rsidR="003401C3" w:rsidRPr="003401C3">
              <w:rPr>
                <w:rFonts w:ascii="Times New Roman" w:hAnsi="Times New Roman" w:cs="Times New Roman"/>
                <w:sz w:val="28"/>
                <w:szCs w:val="28"/>
                <w:lang w:val="kk-KZ"/>
              </w:rPr>
              <w:t xml:space="preserve"> (Р. Брэмсон, А. Харрисон)</w:t>
            </w:r>
            <w:r w:rsidR="003401C3">
              <w:rPr>
                <w:rFonts w:ascii="Times New Roman" w:hAnsi="Times New Roman" w:cs="Times New Roman"/>
                <w:sz w:val="28"/>
                <w:szCs w:val="28"/>
                <w:lang w:val="kk-KZ"/>
              </w:rPr>
              <w:t>..................................................................................................</w:t>
            </w:r>
          </w:p>
        </w:tc>
        <w:tc>
          <w:tcPr>
            <w:tcW w:w="680" w:type="dxa"/>
            <w:shd w:val="clear" w:color="auto" w:fill="auto"/>
          </w:tcPr>
          <w:p w:rsidR="00504BA0" w:rsidRDefault="00504BA0" w:rsidP="00952C48">
            <w:pPr>
              <w:ind w:left="2" w:firstLine="0"/>
              <w:jc w:val="left"/>
              <w:rPr>
                <w:rFonts w:ascii="Times New Roman" w:hAnsi="Times New Roman" w:cs="Times New Roman"/>
                <w:sz w:val="28"/>
                <w:szCs w:val="28"/>
                <w:lang w:val="kk-KZ"/>
              </w:rPr>
            </w:pPr>
          </w:p>
          <w:p w:rsidR="00952C48" w:rsidRPr="004B27EF" w:rsidRDefault="00952C48" w:rsidP="009A7FE4">
            <w:pPr>
              <w:ind w:left="2" w:firstLine="0"/>
              <w:jc w:val="left"/>
              <w:rPr>
                <w:rFonts w:ascii="Times New Roman" w:hAnsi="Times New Roman" w:cs="Times New Roman"/>
                <w:sz w:val="28"/>
                <w:szCs w:val="28"/>
                <w:lang w:val="kk-KZ"/>
              </w:rPr>
            </w:pPr>
            <w:r>
              <w:rPr>
                <w:rFonts w:ascii="Times New Roman" w:hAnsi="Times New Roman" w:cs="Times New Roman"/>
                <w:sz w:val="28"/>
                <w:szCs w:val="28"/>
                <w:lang w:val="kk-KZ"/>
              </w:rPr>
              <w:t>1</w:t>
            </w:r>
            <w:r w:rsidR="005518F1">
              <w:rPr>
                <w:rFonts w:ascii="Times New Roman" w:hAnsi="Times New Roman" w:cs="Times New Roman"/>
                <w:sz w:val="28"/>
                <w:szCs w:val="28"/>
                <w:lang w:val="kk-KZ"/>
              </w:rPr>
              <w:t>64</w:t>
            </w:r>
          </w:p>
        </w:tc>
      </w:tr>
      <w:tr w:rsidR="00952C48" w:rsidRPr="004B27EF" w:rsidTr="00197859">
        <w:trPr>
          <w:gridAfter w:val="1"/>
          <w:wAfter w:w="14" w:type="dxa"/>
          <w:jc w:val="center"/>
        </w:trPr>
        <w:tc>
          <w:tcPr>
            <w:tcW w:w="8871" w:type="dxa"/>
            <w:gridSpan w:val="2"/>
            <w:shd w:val="clear" w:color="auto" w:fill="auto"/>
          </w:tcPr>
          <w:p w:rsidR="00952C48" w:rsidRPr="003401C3" w:rsidRDefault="00952C48" w:rsidP="00291C0B">
            <w:pPr>
              <w:ind w:left="142" w:firstLine="0"/>
              <w:rPr>
                <w:rFonts w:ascii="Times New Roman" w:hAnsi="Times New Roman" w:cs="Times New Roman"/>
                <w:b/>
                <w:sz w:val="28"/>
                <w:szCs w:val="28"/>
                <w:lang w:val="kk-KZ"/>
              </w:rPr>
            </w:pPr>
            <w:r w:rsidRPr="004B27EF">
              <w:rPr>
                <w:rFonts w:ascii="Times New Roman" w:hAnsi="Times New Roman" w:cs="Times New Roman"/>
                <w:b/>
                <w:sz w:val="28"/>
                <w:szCs w:val="28"/>
                <w:lang w:val="kk-KZ"/>
              </w:rPr>
              <w:t xml:space="preserve">ҚОСЫМША Г – </w:t>
            </w:r>
            <w:r w:rsidRPr="003401C3">
              <w:rPr>
                <w:rFonts w:ascii="Times New Roman" w:hAnsi="Times New Roman" w:cs="Times New Roman"/>
                <w:sz w:val="28"/>
                <w:szCs w:val="28"/>
                <w:lang w:val="kk-KZ"/>
              </w:rPr>
              <w:t>«Өткен тәжірибенің мәселелерді ш</w:t>
            </w:r>
            <w:r w:rsidR="003401C3" w:rsidRPr="003401C3">
              <w:rPr>
                <w:rFonts w:ascii="Times New Roman" w:hAnsi="Times New Roman" w:cs="Times New Roman"/>
                <w:sz w:val="28"/>
                <w:szCs w:val="28"/>
                <w:lang w:val="kk-KZ"/>
              </w:rPr>
              <w:t xml:space="preserve">ешу әдісіне әсерін зерттеу» </w:t>
            </w:r>
            <w:r w:rsidR="003401C3" w:rsidRPr="003401C3">
              <w:rPr>
                <w:rFonts w:ascii="Times New Roman" w:hAnsi="Times New Roman" w:cs="Times New Roman"/>
                <w:sz w:val="28"/>
                <w:szCs w:val="28"/>
              </w:rPr>
              <w:t>(</w:t>
            </w:r>
            <w:r w:rsidRPr="003401C3">
              <w:rPr>
                <w:rFonts w:ascii="Times New Roman" w:hAnsi="Times New Roman" w:cs="Times New Roman"/>
                <w:sz w:val="28"/>
                <w:szCs w:val="28"/>
                <w:lang w:val="kk-KZ"/>
              </w:rPr>
              <w:t>Лачинс әдістемесі</w:t>
            </w:r>
            <w:r w:rsidR="003401C3" w:rsidRPr="003401C3">
              <w:rPr>
                <w:rFonts w:ascii="Times New Roman" w:hAnsi="Times New Roman" w:cs="Times New Roman"/>
                <w:sz w:val="28"/>
                <w:szCs w:val="28"/>
                <w:lang w:val="kk-KZ"/>
              </w:rPr>
              <w:t>)</w:t>
            </w:r>
            <w:r w:rsidRPr="003401C3">
              <w:rPr>
                <w:rFonts w:ascii="Times New Roman" w:hAnsi="Times New Roman" w:cs="Times New Roman"/>
                <w:sz w:val="28"/>
                <w:szCs w:val="28"/>
                <w:lang w:val="kk-KZ"/>
              </w:rPr>
              <w:t>.........</w:t>
            </w:r>
            <w:r w:rsidR="003401C3" w:rsidRPr="003401C3">
              <w:rPr>
                <w:rFonts w:ascii="Times New Roman" w:hAnsi="Times New Roman" w:cs="Times New Roman"/>
                <w:sz w:val="28"/>
                <w:szCs w:val="28"/>
                <w:lang w:val="kk-KZ"/>
              </w:rPr>
              <w:t>...............................</w:t>
            </w:r>
            <w:r w:rsidR="003401C3">
              <w:rPr>
                <w:rFonts w:ascii="Times New Roman" w:hAnsi="Times New Roman" w:cs="Times New Roman"/>
                <w:sz w:val="28"/>
                <w:szCs w:val="28"/>
                <w:lang w:val="kk-KZ"/>
              </w:rPr>
              <w:t>....................</w:t>
            </w:r>
          </w:p>
        </w:tc>
        <w:tc>
          <w:tcPr>
            <w:tcW w:w="680" w:type="dxa"/>
            <w:shd w:val="clear" w:color="auto" w:fill="auto"/>
          </w:tcPr>
          <w:p w:rsidR="00504BA0" w:rsidRDefault="00504BA0" w:rsidP="00952C48">
            <w:pPr>
              <w:ind w:left="2" w:firstLine="0"/>
              <w:jc w:val="left"/>
              <w:rPr>
                <w:rFonts w:ascii="Times New Roman" w:hAnsi="Times New Roman" w:cs="Times New Roman"/>
                <w:sz w:val="28"/>
                <w:szCs w:val="28"/>
                <w:lang w:val="kk-KZ"/>
              </w:rPr>
            </w:pPr>
          </w:p>
          <w:p w:rsidR="00952C48" w:rsidRPr="004B27EF" w:rsidRDefault="00952C48" w:rsidP="005518F1">
            <w:pPr>
              <w:ind w:left="2" w:firstLine="0"/>
              <w:jc w:val="left"/>
              <w:rPr>
                <w:rFonts w:ascii="Times New Roman" w:hAnsi="Times New Roman" w:cs="Times New Roman"/>
                <w:sz w:val="28"/>
                <w:szCs w:val="28"/>
                <w:lang w:val="kk-KZ"/>
              </w:rPr>
            </w:pPr>
            <w:r>
              <w:rPr>
                <w:rFonts w:ascii="Times New Roman" w:hAnsi="Times New Roman" w:cs="Times New Roman"/>
                <w:sz w:val="28"/>
                <w:szCs w:val="28"/>
                <w:lang w:val="kk-KZ"/>
              </w:rPr>
              <w:t>1</w:t>
            </w:r>
            <w:r w:rsidR="00204BD5">
              <w:rPr>
                <w:rFonts w:ascii="Times New Roman" w:hAnsi="Times New Roman" w:cs="Times New Roman"/>
                <w:sz w:val="28"/>
                <w:szCs w:val="28"/>
                <w:lang w:val="kk-KZ"/>
              </w:rPr>
              <w:t>7</w:t>
            </w:r>
            <w:r w:rsidR="005518F1">
              <w:rPr>
                <w:rFonts w:ascii="Times New Roman" w:hAnsi="Times New Roman" w:cs="Times New Roman"/>
                <w:sz w:val="28"/>
                <w:szCs w:val="28"/>
                <w:lang w:val="kk-KZ"/>
              </w:rPr>
              <w:t>3</w:t>
            </w:r>
          </w:p>
        </w:tc>
      </w:tr>
      <w:tr w:rsidR="00952C48" w:rsidRPr="004B27EF" w:rsidTr="00197859">
        <w:trPr>
          <w:gridAfter w:val="1"/>
          <w:wAfter w:w="14" w:type="dxa"/>
          <w:trHeight w:val="565"/>
          <w:jc w:val="center"/>
        </w:trPr>
        <w:tc>
          <w:tcPr>
            <w:tcW w:w="8871" w:type="dxa"/>
            <w:gridSpan w:val="2"/>
            <w:shd w:val="clear" w:color="auto" w:fill="auto"/>
          </w:tcPr>
          <w:p w:rsidR="00952C48" w:rsidRPr="004B27EF" w:rsidRDefault="00952C48" w:rsidP="009A7FE4">
            <w:pPr>
              <w:ind w:left="142" w:firstLine="0"/>
              <w:rPr>
                <w:rFonts w:ascii="Times New Roman" w:hAnsi="Times New Roman" w:cs="Times New Roman"/>
                <w:b/>
                <w:sz w:val="28"/>
                <w:szCs w:val="28"/>
                <w:lang w:val="kk-KZ"/>
              </w:rPr>
            </w:pPr>
            <w:r w:rsidRPr="004B27EF">
              <w:rPr>
                <w:rFonts w:ascii="Times New Roman" w:hAnsi="Times New Roman" w:cs="Times New Roman"/>
                <w:b/>
                <w:sz w:val="28"/>
                <w:szCs w:val="28"/>
                <w:lang w:val="kk-KZ"/>
              </w:rPr>
              <w:lastRenderedPageBreak/>
              <w:t>ҚОСЫМША</w:t>
            </w:r>
            <w:r w:rsidR="000618D9">
              <w:rPr>
                <w:rFonts w:ascii="Times New Roman" w:hAnsi="Times New Roman" w:cs="Times New Roman"/>
                <w:b/>
                <w:sz w:val="28"/>
                <w:szCs w:val="28"/>
                <w:lang w:val="kk-KZ"/>
              </w:rPr>
              <w:t xml:space="preserve"> </w:t>
            </w:r>
            <w:r w:rsidR="009A7FE4">
              <w:rPr>
                <w:rFonts w:ascii="Times New Roman" w:hAnsi="Times New Roman" w:cs="Times New Roman"/>
                <w:b/>
                <w:sz w:val="28"/>
                <w:szCs w:val="28"/>
                <w:lang w:val="kk-KZ"/>
              </w:rPr>
              <w:t>Ғ</w:t>
            </w:r>
            <w:r w:rsidR="000618D9">
              <w:rPr>
                <w:rFonts w:ascii="Times New Roman" w:hAnsi="Times New Roman" w:cs="Times New Roman"/>
                <w:b/>
                <w:sz w:val="28"/>
                <w:szCs w:val="28"/>
                <w:lang w:val="kk-KZ"/>
              </w:rPr>
              <w:t xml:space="preserve"> </w:t>
            </w:r>
            <w:r>
              <w:rPr>
                <w:rFonts w:ascii="Times New Roman" w:hAnsi="Times New Roman" w:cs="Times New Roman"/>
                <w:b/>
                <w:sz w:val="28"/>
                <w:szCs w:val="28"/>
                <w:lang w:val="kk-KZ"/>
              </w:rPr>
              <w:t>–</w:t>
            </w:r>
            <w:r w:rsidR="000618D9">
              <w:rPr>
                <w:rFonts w:ascii="Times New Roman" w:hAnsi="Times New Roman" w:cs="Times New Roman"/>
                <w:b/>
                <w:sz w:val="28"/>
                <w:szCs w:val="28"/>
                <w:lang w:val="kk-KZ"/>
              </w:rPr>
              <w:t xml:space="preserve"> </w:t>
            </w:r>
            <w:r w:rsidR="003401C3" w:rsidRPr="003401C3">
              <w:rPr>
                <w:rFonts w:ascii="Times New Roman" w:hAnsi="Times New Roman" w:cs="Times New Roman"/>
                <w:sz w:val="28"/>
                <w:szCs w:val="28"/>
                <w:lang w:val="kk-KZ"/>
              </w:rPr>
              <w:t>«Өзін-өзі басқару қабілеті» әдістемесі (Н.М.</w:t>
            </w:r>
            <w:r w:rsidR="009F23A3">
              <w:rPr>
                <w:rFonts w:ascii="Times New Roman" w:hAnsi="Times New Roman" w:cs="Times New Roman"/>
                <w:sz w:val="28"/>
                <w:szCs w:val="28"/>
                <w:lang w:val="kk-KZ"/>
              </w:rPr>
              <w:t> </w:t>
            </w:r>
            <w:r w:rsidR="003401C3" w:rsidRPr="003401C3">
              <w:rPr>
                <w:rFonts w:ascii="Times New Roman" w:hAnsi="Times New Roman" w:cs="Times New Roman"/>
                <w:sz w:val="28"/>
                <w:szCs w:val="28"/>
                <w:lang w:val="kk-KZ"/>
              </w:rPr>
              <w:t>Пейсахов)</w:t>
            </w:r>
            <w:r w:rsidR="003401C3">
              <w:rPr>
                <w:rFonts w:ascii="Times New Roman" w:hAnsi="Times New Roman" w:cs="Times New Roman"/>
                <w:sz w:val="28"/>
                <w:szCs w:val="28"/>
                <w:lang w:val="kk-KZ"/>
              </w:rPr>
              <w:t>.............................................................................................</w:t>
            </w:r>
          </w:p>
        </w:tc>
        <w:tc>
          <w:tcPr>
            <w:tcW w:w="680" w:type="dxa"/>
            <w:shd w:val="clear" w:color="auto" w:fill="auto"/>
          </w:tcPr>
          <w:p w:rsidR="009A7FE4" w:rsidRDefault="009A7FE4" w:rsidP="0067752C">
            <w:pPr>
              <w:ind w:left="2" w:firstLine="0"/>
              <w:jc w:val="left"/>
              <w:rPr>
                <w:rFonts w:ascii="Times New Roman" w:hAnsi="Times New Roman" w:cs="Times New Roman"/>
                <w:sz w:val="28"/>
                <w:szCs w:val="28"/>
                <w:lang w:val="kk-KZ"/>
              </w:rPr>
            </w:pPr>
          </w:p>
          <w:p w:rsidR="00952C48" w:rsidRPr="004B27EF" w:rsidRDefault="00952C48" w:rsidP="009A7FE4">
            <w:pPr>
              <w:ind w:left="2" w:firstLine="0"/>
              <w:jc w:val="left"/>
              <w:rPr>
                <w:rFonts w:ascii="Times New Roman" w:hAnsi="Times New Roman" w:cs="Times New Roman"/>
                <w:sz w:val="28"/>
                <w:szCs w:val="28"/>
                <w:lang w:val="kk-KZ"/>
              </w:rPr>
            </w:pPr>
            <w:r>
              <w:rPr>
                <w:rFonts w:ascii="Times New Roman" w:hAnsi="Times New Roman" w:cs="Times New Roman"/>
                <w:sz w:val="28"/>
                <w:szCs w:val="28"/>
                <w:lang w:val="kk-KZ"/>
              </w:rPr>
              <w:t>1</w:t>
            </w:r>
            <w:r w:rsidR="005518F1">
              <w:rPr>
                <w:rFonts w:ascii="Times New Roman" w:hAnsi="Times New Roman" w:cs="Times New Roman"/>
                <w:sz w:val="28"/>
                <w:szCs w:val="28"/>
                <w:lang w:val="kk-KZ"/>
              </w:rPr>
              <w:t>75</w:t>
            </w:r>
          </w:p>
        </w:tc>
      </w:tr>
      <w:tr w:rsidR="00952C48" w:rsidRPr="004B27EF" w:rsidTr="00197859">
        <w:trPr>
          <w:gridAfter w:val="1"/>
          <w:wAfter w:w="14" w:type="dxa"/>
          <w:trHeight w:val="89"/>
          <w:jc w:val="center"/>
        </w:trPr>
        <w:tc>
          <w:tcPr>
            <w:tcW w:w="8871" w:type="dxa"/>
            <w:gridSpan w:val="2"/>
            <w:shd w:val="clear" w:color="auto" w:fill="auto"/>
          </w:tcPr>
          <w:p w:rsidR="00952C48" w:rsidRPr="004B27EF" w:rsidRDefault="00952C48" w:rsidP="009A7FE4">
            <w:pPr>
              <w:ind w:left="142" w:firstLine="0"/>
              <w:rPr>
                <w:rFonts w:ascii="Times New Roman" w:hAnsi="Times New Roman" w:cs="Times New Roman"/>
                <w:b/>
                <w:sz w:val="28"/>
                <w:szCs w:val="28"/>
                <w:lang w:val="kk-KZ"/>
              </w:rPr>
            </w:pPr>
            <w:r w:rsidRPr="004B27EF">
              <w:rPr>
                <w:rFonts w:ascii="Times New Roman" w:hAnsi="Times New Roman" w:cs="Times New Roman"/>
                <w:b/>
                <w:sz w:val="28"/>
                <w:szCs w:val="28"/>
                <w:lang w:val="kk-KZ"/>
              </w:rPr>
              <w:t>ҚОСЫМША</w:t>
            </w:r>
            <w:r w:rsidR="000618D9">
              <w:rPr>
                <w:rFonts w:ascii="Times New Roman" w:hAnsi="Times New Roman" w:cs="Times New Roman"/>
                <w:b/>
                <w:sz w:val="28"/>
                <w:szCs w:val="28"/>
                <w:lang w:val="kk-KZ"/>
              </w:rPr>
              <w:t xml:space="preserve"> </w:t>
            </w:r>
            <w:r w:rsidR="009A7FE4">
              <w:rPr>
                <w:rFonts w:ascii="Times New Roman" w:hAnsi="Times New Roman" w:cs="Times New Roman"/>
                <w:b/>
                <w:sz w:val="28"/>
                <w:szCs w:val="28"/>
                <w:lang w:val="kk-KZ"/>
              </w:rPr>
              <w:t>Д</w:t>
            </w:r>
            <w:r w:rsidR="000618D9">
              <w:rPr>
                <w:rFonts w:ascii="Times New Roman" w:hAnsi="Times New Roman" w:cs="Times New Roman"/>
                <w:b/>
                <w:sz w:val="28"/>
                <w:szCs w:val="28"/>
                <w:lang w:val="kk-KZ"/>
              </w:rPr>
              <w:t xml:space="preserve"> </w:t>
            </w:r>
            <w:r>
              <w:rPr>
                <w:rFonts w:ascii="Times New Roman" w:hAnsi="Times New Roman" w:cs="Times New Roman"/>
                <w:b/>
                <w:sz w:val="28"/>
                <w:szCs w:val="28"/>
                <w:lang w:val="kk-KZ"/>
              </w:rPr>
              <w:t>–</w:t>
            </w:r>
            <w:r w:rsidR="000618D9">
              <w:rPr>
                <w:rFonts w:ascii="Times New Roman" w:hAnsi="Times New Roman" w:cs="Times New Roman"/>
                <w:b/>
                <w:sz w:val="28"/>
                <w:szCs w:val="28"/>
                <w:lang w:val="kk-KZ"/>
              </w:rPr>
              <w:t xml:space="preserve"> </w:t>
            </w:r>
            <w:r w:rsidR="00197859" w:rsidRPr="00197859">
              <w:rPr>
                <w:rFonts w:ascii="Times New Roman" w:hAnsi="Times New Roman" w:cs="Times New Roman"/>
                <w:sz w:val="28"/>
                <w:szCs w:val="28"/>
              </w:rPr>
              <w:t>«</w:t>
            </w:r>
            <w:r w:rsidR="00A31BA2">
              <w:rPr>
                <w:rFonts w:ascii="Times New Roman" w:hAnsi="Times New Roman" w:cs="Times New Roman"/>
                <w:sz w:val="28"/>
                <w:szCs w:val="28"/>
              </w:rPr>
              <w:t>Инновациялы</w:t>
            </w:r>
            <w:r w:rsidR="00A31BA2">
              <w:rPr>
                <w:rFonts w:ascii="Times New Roman" w:hAnsi="Times New Roman" w:cs="Times New Roman"/>
                <w:sz w:val="28"/>
                <w:szCs w:val="28"/>
                <w:lang w:val="kk-KZ"/>
              </w:rPr>
              <w:t>қ ойлау</w:t>
            </w:r>
            <w:r w:rsidR="00197859" w:rsidRPr="00197859">
              <w:rPr>
                <w:rFonts w:ascii="Times New Roman" w:hAnsi="Times New Roman" w:cs="Times New Roman"/>
                <w:sz w:val="28"/>
                <w:szCs w:val="28"/>
              </w:rPr>
              <w:t xml:space="preserve">» </w:t>
            </w:r>
            <w:r w:rsidR="00A31BA2">
              <w:rPr>
                <w:rFonts w:ascii="Times New Roman" w:hAnsi="Times New Roman" w:cs="Times New Roman"/>
                <w:sz w:val="28"/>
                <w:szCs w:val="28"/>
                <w:lang w:val="kk-KZ"/>
              </w:rPr>
              <w:t xml:space="preserve">сауалнамасы </w:t>
            </w:r>
            <w:r w:rsidR="00A31BA2">
              <w:rPr>
                <w:rFonts w:ascii="Times New Roman" w:hAnsi="Times New Roman" w:cs="Times New Roman"/>
                <w:sz w:val="28"/>
                <w:szCs w:val="28"/>
              </w:rPr>
              <w:t>(М.Киртон)</w:t>
            </w:r>
            <w:r w:rsidR="00A31BA2">
              <w:rPr>
                <w:rFonts w:ascii="Times New Roman" w:hAnsi="Times New Roman" w:cs="Times New Roman"/>
                <w:sz w:val="28"/>
                <w:szCs w:val="28"/>
                <w:lang w:val="kk-KZ"/>
              </w:rPr>
              <w:t>...</w:t>
            </w:r>
          </w:p>
        </w:tc>
        <w:tc>
          <w:tcPr>
            <w:tcW w:w="680" w:type="dxa"/>
            <w:shd w:val="clear" w:color="auto" w:fill="auto"/>
          </w:tcPr>
          <w:p w:rsidR="00952C48" w:rsidRPr="004B27EF" w:rsidRDefault="00952C48" w:rsidP="009A7FE4">
            <w:pPr>
              <w:ind w:left="2" w:firstLine="0"/>
              <w:jc w:val="left"/>
              <w:rPr>
                <w:rFonts w:ascii="Times New Roman" w:hAnsi="Times New Roman" w:cs="Times New Roman"/>
                <w:sz w:val="28"/>
                <w:szCs w:val="28"/>
                <w:lang w:val="kk-KZ"/>
              </w:rPr>
            </w:pPr>
            <w:r>
              <w:rPr>
                <w:rFonts w:ascii="Times New Roman" w:hAnsi="Times New Roman" w:cs="Times New Roman"/>
                <w:sz w:val="28"/>
                <w:szCs w:val="28"/>
                <w:lang w:val="kk-KZ"/>
              </w:rPr>
              <w:t>1</w:t>
            </w:r>
            <w:r w:rsidR="005518F1">
              <w:rPr>
                <w:rFonts w:ascii="Times New Roman" w:hAnsi="Times New Roman" w:cs="Times New Roman"/>
                <w:sz w:val="28"/>
                <w:szCs w:val="28"/>
                <w:lang w:val="kk-KZ"/>
              </w:rPr>
              <w:t>81</w:t>
            </w:r>
          </w:p>
        </w:tc>
      </w:tr>
    </w:tbl>
    <w:p w:rsidR="00952C48" w:rsidRDefault="00952C48" w:rsidP="00952C48">
      <w:pPr>
        <w:ind w:left="0" w:right="-1" w:firstLine="0"/>
        <w:jc w:val="left"/>
        <w:rPr>
          <w:rFonts w:ascii="Times New Roman" w:hAnsi="Times New Roman" w:cs="Times New Roman"/>
          <w:b/>
          <w:sz w:val="28"/>
          <w:szCs w:val="28"/>
          <w:lang w:val="kk-KZ"/>
        </w:rPr>
      </w:pPr>
    </w:p>
    <w:p w:rsidR="00952C48" w:rsidRDefault="00952C48" w:rsidP="00952C48">
      <w:pPr>
        <w:ind w:right="-1"/>
        <w:jc w:val="left"/>
        <w:rPr>
          <w:rFonts w:ascii="Times New Roman" w:hAnsi="Times New Roman" w:cs="Times New Roman"/>
          <w:b/>
          <w:sz w:val="28"/>
          <w:szCs w:val="28"/>
          <w:lang w:val="kk-KZ"/>
        </w:rPr>
      </w:pPr>
    </w:p>
    <w:p w:rsidR="00952C48" w:rsidRDefault="00952C48" w:rsidP="00952C48">
      <w:pPr>
        <w:ind w:right="-1"/>
        <w:jc w:val="left"/>
        <w:rPr>
          <w:rFonts w:ascii="Times New Roman" w:hAnsi="Times New Roman" w:cs="Times New Roman"/>
          <w:b/>
          <w:sz w:val="28"/>
          <w:szCs w:val="28"/>
          <w:lang w:val="kk-KZ"/>
        </w:rPr>
      </w:pPr>
    </w:p>
    <w:p w:rsidR="00952C48" w:rsidRDefault="00952C48" w:rsidP="00952C48">
      <w:pPr>
        <w:ind w:right="-1"/>
        <w:jc w:val="left"/>
        <w:rPr>
          <w:rFonts w:ascii="Times New Roman" w:hAnsi="Times New Roman" w:cs="Times New Roman"/>
          <w:b/>
          <w:sz w:val="28"/>
          <w:szCs w:val="28"/>
          <w:lang w:val="kk-KZ"/>
        </w:rPr>
      </w:pPr>
    </w:p>
    <w:p w:rsidR="00952C48" w:rsidRDefault="00952C48" w:rsidP="00952C48">
      <w:pPr>
        <w:ind w:right="-1"/>
        <w:jc w:val="left"/>
        <w:rPr>
          <w:rFonts w:ascii="Times New Roman" w:hAnsi="Times New Roman" w:cs="Times New Roman"/>
          <w:b/>
          <w:sz w:val="28"/>
          <w:szCs w:val="28"/>
          <w:lang w:val="kk-KZ"/>
        </w:rPr>
      </w:pPr>
    </w:p>
    <w:p w:rsidR="00952C48" w:rsidRDefault="00952C48" w:rsidP="00952C48">
      <w:pPr>
        <w:ind w:right="-1"/>
        <w:jc w:val="left"/>
        <w:rPr>
          <w:rFonts w:ascii="Times New Roman" w:hAnsi="Times New Roman" w:cs="Times New Roman"/>
          <w:b/>
          <w:sz w:val="28"/>
          <w:szCs w:val="28"/>
          <w:lang w:val="kk-KZ"/>
        </w:rPr>
      </w:pPr>
    </w:p>
    <w:p w:rsidR="00952C48" w:rsidRDefault="00952C48" w:rsidP="00952C48">
      <w:pPr>
        <w:ind w:right="-1"/>
        <w:jc w:val="left"/>
        <w:rPr>
          <w:rFonts w:ascii="Times New Roman" w:hAnsi="Times New Roman" w:cs="Times New Roman"/>
          <w:b/>
          <w:sz w:val="28"/>
          <w:szCs w:val="28"/>
          <w:lang w:val="kk-KZ"/>
        </w:rPr>
      </w:pPr>
    </w:p>
    <w:p w:rsidR="00952C48" w:rsidRDefault="00952C48" w:rsidP="00952C48">
      <w:pPr>
        <w:ind w:right="-1"/>
        <w:jc w:val="left"/>
        <w:rPr>
          <w:rFonts w:ascii="Times New Roman" w:hAnsi="Times New Roman" w:cs="Times New Roman"/>
          <w:b/>
          <w:sz w:val="28"/>
          <w:szCs w:val="28"/>
          <w:lang w:val="kk-KZ"/>
        </w:rPr>
      </w:pPr>
    </w:p>
    <w:p w:rsidR="00952C48" w:rsidRDefault="00952C48" w:rsidP="00952C48">
      <w:pPr>
        <w:ind w:right="-1"/>
        <w:jc w:val="left"/>
        <w:rPr>
          <w:rFonts w:ascii="Times New Roman" w:hAnsi="Times New Roman" w:cs="Times New Roman"/>
          <w:b/>
          <w:sz w:val="28"/>
          <w:szCs w:val="28"/>
          <w:lang w:val="kk-KZ"/>
        </w:rPr>
      </w:pPr>
    </w:p>
    <w:p w:rsidR="00952C48" w:rsidRDefault="00952C48" w:rsidP="00952C48">
      <w:pPr>
        <w:ind w:right="-1"/>
        <w:jc w:val="left"/>
        <w:rPr>
          <w:rFonts w:ascii="Times New Roman" w:hAnsi="Times New Roman" w:cs="Times New Roman"/>
          <w:b/>
          <w:sz w:val="28"/>
          <w:szCs w:val="28"/>
          <w:lang w:val="kk-KZ"/>
        </w:rPr>
      </w:pPr>
    </w:p>
    <w:p w:rsidR="00952C48" w:rsidRDefault="00952C48" w:rsidP="00952C48">
      <w:pPr>
        <w:ind w:right="-1"/>
        <w:jc w:val="left"/>
        <w:rPr>
          <w:rFonts w:ascii="Times New Roman" w:hAnsi="Times New Roman" w:cs="Times New Roman"/>
          <w:b/>
          <w:sz w:val="28"/>
          <w:szCs w:val="28"/>
          <w:lang w:val="kk-KZ"/>
        </w:rPr>
      </w:pPr>
    </w:p>
    <w:p w:rsidR="00952C48" w:rsidRDefault="00952C48" w:rsidP="00952C48">
      <w:pPr>
        <w:ind w:right="-1"/>
        <w:jc w:val="left"/>
        <w:rPr>
          <w:rFonts w:ascii="Times New Roman" w:hAnsi="Times New Roman" w:cs="Times New Roman"/>
          <w:b/>
          <w:sz w:val="28"/>
          <w:szCs w:val="28"/>
          <w:lang w:val="kk-KZ"/>
        </w:rPr>
      </w:pPr>
    </w:p>
    <w:p w:rsidR="00952C48" w:rsidRDefault="00952C48" w:rsidP="00952C48">
      <w:pPr>
        <w:ind w:right="-1"/>
        <w:jc w:val="left"/>
        <w:rPr>
          <w:rFonts w:ascii="Times New Roman" w:hAnsi="Times New Roman" w:cs="Times New Roman"/>
          <w:b/>
          <w:sz w:val="28"/>
          <w:szCs w:val="28"/>
          <w:lang w:val="kk-KZ"/>
        </w:rPr>
      </w:pPr>
    </w:p>
    <w:p w:rsidR="00952C48" w:rsidRDefault="00952C48" w:rsidP="00952C48">
      <w:pPr>
        <w:ind w:right="-1"/>
        <w:jc w:val="left"/>
        <w:rPr>
          <w:rFonts w:ascii="Times New Roman" w:hAnsi="Times New Roman" w:cs="Times New Roman"/>
          <w:b/>
          <w:sz w:val="28"/>
          <w:szCs w:val="28"/>
          <w:lang w:val="kk-KZ"/>
        </w:rPr>
      </w:pPr>
    </w:p>
    <w:p w:rsidR="00952C48" w:rsidRDefault="00952C48" w:rsidP="00952C48">
      <w:pPr>
        <w:ind w:right="-1"/>
        <w:jc w:val="left"/>
        <w:rPr>
          <w:rFonts w:ascii="Times New Roman" w:hAnsi="Times New Roman" w:cs="Times New Roman"/>
          <w:b/>
          <w:sz w:val="28"/>
          <w:szCs w:val="28"/>
          <w:lang w:val="kk-KZ"/>
        </w:rPr>
      </w:pPr>
    </w:p>
    <w:p w:rsidR="00952C48" w:rsidRDefault="00952C48" w:rsidP="00300CD9">
      <w:pPr>
        <w:ind w:right="-1"/>
        <w:jc w:val="center"/>
        <w:rPr>
          <w:rFonts w:ascii="Times New Roman" w:hAnsi="Times New Roman" w:cs="Times New Roman"/>
          <w:b/>
          <w:sz w:val="28"/>
          <w:szCs w:val="28"/>
          <w:lang w:val="kk-KZ"/>
        </w:rPr>
      </w:pPr>
    </w:p>
    <w:p w:rsidR="00952C48" w:rsidRDefault="00952C48" w:rsidP="00300CD9">
      <w:pPr>
        <w:ind w:right="-1"/>
        <w:jc w:val="center"/>
        <w:rPr>
          <w:rFonts w:ascii="Times New Roman" w:hAnsi="Times New Roman" w:cs="Times New Roman"/>
          <w:b/>
          <w:sz w:val="28"/>
          <w:szCs w:val="28"/>
          <w:lang w:val="kk-KZ"/>
        </w:rPr>
      </w:pPr>
    </w:p>
    <w:p w:rsidR="00952C48" w:rsidRDefault="00952C48" w:rsidP="00300CD9">
      <w:pPr>
        <w:ind w:right="-1"/>
        <w:jc w:val="center"/>
        <w:rPr>
          <w:rFonts w:ascii="Times New Roman" w:hAnsi="Times New Roman" w:cs="Times New Roman"/>
          <w:b/>
          <w:sz w:val="28"/>
          <w:szCs w:val="28"/>
          <w:lang w:val="kk-KZ"/>
        </w:rPr>
      </w:pPr>
    </w:p>
    <w:p w:rsidR="00952C48" w:rsidRDefault="00952C48" w:rsidP="00300CD9">
      <w:pPr>
        <w:ind w:right="-1"/>
        <w:jc w:val="center"/>
        <w:rPr>
          <w:rFonts w:ascii="Times New Roman" w:hAnsi="Times New Roman" w:cs="Times New Roman"/>
          <w:b/>
          <w:sz w:val="28"/>
          <w:szCs w:val="28"/>
          <w:lang w:val="kk-KZ"/>
        </w:rPr>
      </w:pPr>
    </w:p>
    <w:p w:rsidR="00952C48" w:rsidRDefault="00952C48" w:rsidP="00300CD9">
      <w:pPr>
        <w:ind w:right="-1"/>
        <w:jc w:val="center"/>
        <w:rPr>
          <w:rFonts w:ascii="Times New Roman" w:hAnsi="Times New Roman" w:cs="Times New Roman"/>
          <w:b/>
          <w:sz w:val="28"/>
          <w:szCs w:val="28"/>
          <w:lang w:val="kk-KZ"/>
        </w:rPr>
      </w:pPr>
    </w:p>
    <w:p w:rsidR="00952C48" w:rsidRDefault="00952C48" w:rsidP="00300CD9">
      <w:pPr>
        <w:ind w:right="-1"/>
        <w:jc w:val="center"/>
        <w:rPr>
          <w:rFonts w:ascii="Times New Roman" w:hAnsi="Times New Roman" w:cs="Times New Roman"/>
          <w:b/>
          <w:sz w:val="28"/>
          <w:szCs w:val="28"/>
          <w:lang w:val="kk-KZ"/>
        </w:rPr>
      </w:pPr>
    </w:p>
    <w:p w:rsidR="00952C48" w:rsidRDefault="00952C48" w:rsidP="00300CD9">
      <w:pPr>
        <w:ind w:right="-1"/>
        <w:jc w:val="center"/>
        <w:rPr>
          <w:rFonts w:ascii="Times New Roman" w:hAnsi="Times New Roman" w:cs="Times New Roman"/>
          <w:b/>
          <w:sz w:val="28"/>
          <w:szCs w:val="28"/>
          <w:lang w:val="kk-KZ"/>
        </w:rPr>
      </w:pPr>
    </w:p>
    <w:p w:rsidR="00952C48" w:rsidRDefault="00952C48" w:rsidP="00300CD9">
      <w:pPr>
        <w:ind w:right="-1"/>
        <w:jc w:val="center"/>
        <w:rPr>
          <w:rFonts w:ascii="Times New Roman" w:hAnsi="Times New Roman" w:cs="Times New Roman"/>
          <w:b/>
          <w:sz w:val="28"/>
          <w:szCs w:val="28"/>
          <w:lang w:val="kk-KZ"/>
        </w:rPr>
      </w:pPr>
    </w:p>
    <w:p w:rsidR="00952C48" w:rsidRDefault="00952C48" w:rsidP="00300CD9">
      <w:pPr>
        <w:ind w:right="-1"/>
        <w:jc w:val="center"/>
        <w:rPr>
          <w:rFonts w:ascii="Times New Roman" w:hAnsi="Times New Roman" w:cs="Times New Roman"/>
          <w:b/>
          <w:sz w:val="28"/>
          <w:szCs w:val="28"/>
          <w:lang w:val="kk-KZ"/>
        </w:rPr>
      </w:pPr>
    </w:p>
    <w:p w:rsidR="00952C48" w:rsidRDefault="00952C48" w:rsidP="00300CD9">
      <w:pPr>
        <w:ind w:right="-1"/>
        <w:jc w:val="center"/>
        <w:rPr>
          <w:rFonts w:ascii="Times New Roman" w:hAnsi="Times New Roman" w:cs="Times New Roman"/>
          <w:b/>
          <w:sz w:val="28"/>
          <w:szCs w:val="28"/>
          <w:lang w:val="kk-KZ"/>
        </w:rPr>
      </w:pPr>
    </w:p>
    <w:p w:rsidR="00952C48" w:rsidRDefault="00952C48" w:rsidP="00300CD9">
      <w:pPr>
        <w:ind w:right="-1"/>
        <w:jc w:val="center"/>
        <w:rPr>
          <w:rFonts w:ascii="Times New Roman" w:hAnsi="Times New Roman" w:cs="Times New Roman"/>
          <w:b/>
          <w:sz w:val="28"/>
          <w:szCs w:val="28"/>
          <w:lang w:val="kk-KZ"/>
        </w:rPr>
      </w:pPr>
    </w:p>
    <w:p w:rsidR="00952C48" w:rsidRDefault="00952C48" w:rsidP="00300CD9">
      <w:pPr>
        <w:ind w:right="-1"/>
        <w:jc w:val="center"/>
        <w:rPr>
          <w:rFonts w:ascii="Times New Roman" w:hAnsi="Times New Roman" w:cs="Times New Roman"/>
          <w:b/>
          <w:sz w:val="28"/>
          <w:szCs w:val="28"/>
          <w:lang w:val="kk-KZ"/>
        </w:rPr>
      </w:pPr>
    </w:p>
    <w:p w:rsidR="00952C48" w:rsidRDefault="00952C48" w:rsidP="00300CD9">
      <w:pPr>
        <w:ind w:right="-1"/>
        <w:jc w:val="center"/>
        <w:rPr>
          <w:rFonts w:ascii="Times New Roman" w:hAnsi="Times New Roman" w:cs="Times New Roman"/>
          <w:b/>
          <w:sz w:val="28"/>
          <w:szCs w:val="28"/>
          <w:lang w:val="kk-KZ"/>
        </w:rPr>
      </w:pPr>
    </w:p>
    <w:p w:rsidR="00952C48" w:rsidRDefault="00952C48" w:rsidP="00300CD9">
      <w:pPr>
        <w:ind w:right="-1"/>
        <w:jc w:val="center"/>
        <w:rPr>
          <w:rFonts w:ascii="Times New Roman" w:hAnsi="Times New Roman" w:cs="Times New Roman"/>
          <w:b/>
          <w:sz w:val="28"/>
          <w:szCs w:val="28"/>
          <w:lang w:val="kk-KZ"/>
        </w:rPr>
      </w:pPr>
    </w:p>
    <w:p w:rsidR="00952C48" w:rsidRDefault="00952C48" w:rsidP="00300CD9">
      <w:pPr>
        <w:ind w:right="-1"/>
        <w:jc w:val="center"/>
        <w:rPr>
          <w:rFonts w:ascii="Times New Roman" w:hAnsi="Times New Roman" w:cs="Times New Roman"/>
          <w:b/>
          <w:sz w:val="28"/>
          <w:szCs w:val="28"/>
          <w:lang w:val="kk-KZ"/>
        </w:rPr>
      </w:pPr>
    </w:p>
    <w:p w:rsidR="00952C48" w:rsidRDefault="00952C48" w:rsidP="00300CD9">
      <w:pPr>
        <w:ind w:right="-1"/>
        <w:jc w:val="center"/>
        <w:rPr>
          <w:rFonts w:ascii="Times New Roman" w:hAnsi="Times New Roman" w:cs="Times New Roman"/>
          <w:b/>
          <w:sz w:val="28"/>
          <w:szCs w:val="28"/>
          <w:lang w:val="kk-KZ"/>
        </w:rPr>
      </w:pPr>
    </w:p>
    <w:p w:rsidR="00952C48" w:rsidRDefault="00952C48" w:rsidP="00300CD9">
      <w:pPr>
        <w:ind w:right="-1"/>
        <w:jc w:val="center"/>
        <w:rPr>
          <w:rFonts w:ascii="Times New Roman" w:hAnsi="Times New Roman" w:cs="Times New Roman"/>
          <w:b/>
          <w:sz w:val="28"/>
          <w:szCs w:val="28"/>
          <w:lang w:val="kk-KZ"/>
        </w:rPr>
      </w:pPr>
    </w:p>
    <w:p w:rsidR="00952C48" w:rsidRDefault="00952C48" w:rsidP="00300CD9">
      <w:pPr>
        <w:ind w:right="-1"/>
        <w:jc w:val="center"/>
        <w:rPr>
          <w:rFonts w:ascii="Times New Roman" w:hAnsi="Times New Roman" w:cs="Times New Roman"/>
          <w:b/>
          <w:sz w:val="28"/>
          <w:szCs w:val="28"/>
          <w:lang w:val="kk-KZ"/>
        </w:rPr>
      </w:pPr>
    </w:p>
    <w:p w:rsidR="00952C48" w:rsidRDefault="00952C48" w:rsidP="00300CD9">
      <w:pPr>
        <w:ind w:right="-1"/>
        <w:jc w:val="center"/>
        <w:rPr>
          <w:rFonts w:ascii="Times New Roman" w:hAnsi="Times New Roman" w:cs="Times New Roman"/>
          <w:b/>
          <w:sz w:val="28"/>
          <w:szCs w:val="28"/>
          <w:lang w:val="kk-KZ"/>
        </w:rPr>
      </w:pPr>
    </w:p>
    <w:p w:rsidR="000618D9" w:rsidRDefault="000618D9" w:rsidP="00300CD9">
      <w:pPr>
        <w:ind w:right="-1"/>
        <w:jc w:val="center"/>
        <w:rPr>
          <w:rFonts w:ascii="Times New Roman" w:hAnsi="Times New Roman" w:cs="Times New Roman"/>
          <w:b/>
          <w:sz w:val="28"/>
          <w:szCs w:val="28"/>
          <w:lang w:val="kk-KZ"/>
        </w:rPr>
      </w:pPr>
    </w:p>
    <w:p w:rsidR="000618D9" w:rsidRDefault="000618D9" w:rsidP="00300CD9">
      <w:pPr>
        <w:ind w:right="-1"/>
        <w:jc w:val="center"/>
        <w:rPr>
          <w:rFonts w:ascii="Times New Roman" w:hAnsi="Times New Roman" w:cs="Times New Roman"/>
          <w:b/>
          <w:sz w:val="28"/>
          <w:szCs w:val="28"/>
          <w:lang w:val="kk-KZ"/>
        </w:rPr>
      </w:pPr>
    </w:p>
    <w:p w:rsidR="00952C48" w:rsidRDefault="00952C48" w:rsidP="00300CD9">
      <w:pPr>
        <w:ind w:right="-1"/>
        <w:jc w:val="center"/>
        <w:rPr>
          <w:rFonts w:ascii="Times New Roman" w:hAnsi="Times New Roman" w:cs="Times New Roman"/>
          <w:b/>
          <w:sz w:val="28"/>
          <w:szCs w:val="28"/>
          <w:lang w:val="kk-KZ"/>
        </w:rPr>
      </w:pPr>
    </w:p>
    <w:p w:rsidR="00952C48" w:rsidRDefault="00952C48" w:rsidP="00300CD9">
      <w:pPr>
        <w:ind w:right="-1"/>
        <w:jc w:val="center"/>
        <w:rPr>
          <w:rFonts w:ascii="Times New Roman" w:hAnsi="Times New Roman" w:cs="Times New Roman"/>
          <w:b/>
          <w:sz w:val="28"/>
          <w:szCs w:val="28"/>
          <w:lang w:val="kk-KZ"/>
        </w:rPr>
      </w:pPr>
    </w:p>
    <w:p w:rsidR="00952C48" w:rsidRDefault="00952C48" w:rsidP="00300CD9">
      <w:pPr>
        <w:ind w:right="-1"/>
        <w:jc w:val="center"/>
        <w:rPr>
          <w:rFonts w:ascii="Times New Roman" w:hAnsi="Times New Roman" w:cs="Times New Roman"/>
          <w:b/>
          <w:sz w:val="28"/>
          <w:szCs w:val="28"/>
          <w:lang w:val="kk-KZ"/>
        </w:rPr>
      </w:pPr>
    </w:p>
    <w:p w:rsidR="00952C48" w:rsidRDefault="00952C48" w:rsidP="00300CD9">
      <w:pPr>
        <w:ind w:right="-1"/>
        <w:jc w:val="center"/>
        <w:rPr>
          <w:rFonts w:ascii="Times New Roman" w:hAnsi="Times New Roman" w:cs="Times New Roman"/>
          <w:b/>
          <w:sz w:val="28"/>
          <w:szCs w:val="28"/>
          <w:lang w:val="kk-KZ"/>
        </w:rPr>
      </w:pPr>
    </w:p>
    <w:p w:rsidR="00783B7D" w:rsidRDefault="00783B7D" w:rsidP="00300CD9">
      <w:pPr>
        <w:ind w:right="-1"/>
        <w:jc w:val="center"/>
        <w:rPr>
          <w:rFonts w:ascii="Times New Roman" w:hAnsi="Times New Roman" w:cs="Times New Roman"/>
          <w:b/>
          <w:sz w:val="28"/>
          <w:szCs w:val="28"/>
          <w:lang w:val="kk-KZ"/>
        </w:rPr>
      </w:pPr>
    </w:p>
    <w:p w:rsidR="00952C48" w:rsidRDefault="00952C48" w:rsidP="00300CD9">
      <w:pPr>
        <w:ind w:right="-1"/>
        <w:jc w:val="center"/>
        <w:rPr>
          <w:rFonts w:ascii="Times New Roman" w:hAnsi="Times New Roman" w:cs="Times New Roman"/>
          <w:b/>
          <w:sz w:val="28"/>
          <w:szCs w:val="28"/>
          <w:lang w:val="kk-KZ"/>
        </w:rPr>
      </w:pPr>
    </w:p>
    <w:p w:rsidR="00300CD9" w:rsidRPr="004B27EF" w:rsidRDefault="00300CD9" w:rsidP="00291C0B">
      <w:pPr>
        <w:ind w:left="0" w:right="-1" w:firstLine="0"/>
        <w:jc w:val="center"/>
        <w:rPr>
          <w:rFonts w:ascii="Times New Roman" w:hAnsi="Times New Roman" w:cs="Times New Roman"/>
          <w:b/>
          <w:sz w:val="28"/>
          <w:szCs w:val="28"/>
          <w:lang w:val="kk-KZ"/>
        </w:rPr>
      </w:pPr>
      <w:r w:rsidRPr="004B27EF">
        <w:rPr>
          <w:rFonts w:ascii="Times New Roman" w:hAnsi="Times New Roman" w:cs="Times New Roman"/>
          <w:b/>
          <w:sz w:val="28"/>
          <w:szCs w:val="28"/>
          <w:lang w:val="kk-KZ"/>
        </w:rPr>
        <w:lastRenderedPageBreak/>
        <w:t>НОРМАТИВТІК СІЛТЕМЕЛЕР</w:t>
      </w:r>
    </w:p>
    <w:p w:rsidR="00300CD9" w:rsidRPr="004B27EF" w:rsidRDefault="00300CD9" w:rsidP="00300CD9">
      <w:pPr>
        <w:ind w:right="-1"/>
        <w:jc w:val="center"/>
        <w:rPr>
          <w:rFonts w:ascii="Times New Roman" w:hAnsi="Times New Roman" w:cs="Times New Roman"/>
          <w:b/>
          <w:sz w:val="28"/>
          <w:szCs w:val="28"/>
          <w:lang w:val="kk-KZ"/>
        </w:rPr>
      </w:pPr>
    </w:p>
    <w:p w:rsidR="00735D7C" w:rsidRPr="00B373BE" w:rsidRDefault="00735D7C" w:rsidP="00735D7C">
      <w:pPr>
        <w:ind w:left="0" w:firstLine="709"/>
        <w:rPr>
          <w:rFonts w:ascii="Times New Roman" w:hAnsi="Times New Roman" w:cs="Times New Roman"/>
          <w:sz w:val="28"/>
          <w:szCs w:val="28"/>
          <w:lang w:val="kk-KZ"/>
        </w:rPr>
      </w:pPr>
      <w:r w:rsidRPr="00B373BE">
        <w:rPr>
          <w:rFonts w:ascii="Times New Roman" w:hAnsi="Times New Roman" w:cs="Times New Roman"/>
          <w:sz w:val="28"/>
          <w:szCs w:val="28"/>
          <w:lang w:val="kk-KZ"/>
        </w:rPr>
        <w:t>Бұл диссертациялық жұмыста келесі нормативтік құжаттарға сілтемелер қолданылған:</w:t>
      </w:r>
    </w:p>
    <w:p w:rsidR="00735D7C" w:rsidRDefault="006D74C8" w:rsidP="00735D7C">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735D7C">
        <w:rPr>
          <w:rFonts w:ascii="Times New Roman" w:hAnsi="Times New Roman" w:cs="Times New Roman"/>
          <w:sz w:val="28"/>
          <w:szCs w:val="28"/>
          <w:lang w:val="kk-KZ"/>
        </w:rPr>
        <w:t xml:space="preserve"> «Қазақстан-2050» Стратегиясы қалыптасқан мемлекеттің жаңа саяси бағыты. Астана қ., 2012 жылғы 14 желтоқсан</w:t>
      </w:r>
      <w:r w:rsidR="002056CD">
        <w:rPr>
          <w:rFonts w:ascii="Times New Roman" w:hAnsi="Times New Roman" w:cs="Times New Roman"/>
          <w:sz w:val="28"/>
          <w:szCs w:val="28"/>
          <w:lang w:val="kk-KZ"/>
        </w:rPr>
        <w:t>.</w:t>
      </w:r>
    </w:p>
    <w:p w:rsidR="00735D7C" w:rsidRDefault="006D74C8" w:rsidP="00735D7C">
      <w:pPr>
        <w:ind w:left="0" w:firstLine="709"/>
        <w:rPr>
          <w:rFonts w:ascii="Times New Roman" w:hAnsi="Times New Roman" w:cs="Times New Roman"/>
          <w:sz w:val="28"/>
          <w:szCs w:val="28"/>
          <w:lang w:val="kk-KZ"/>
        </w:rPr>
      </w:pPr>
      <w:r w:rsidRPr="00CF3B6B">
        <w:rPr>
          <w:rFonts w:ascii="Times New Roman" w:hAnsi="Times New Roman" w:cs="Times New Roman"/>
          <w:sz w:val="28"/>
          <w:szCs w:val="28"/>
          <w:lang w:val="kk-KZ"/>
        </w:rPr>
        <w:t xml:space="preserve">- </w:t>
      </w:r>
      <w:r w:rsidR="00735D7C">
        <w:rPr>
          <w:rFonts w:ascii="Times New Roman" w:hAnsi="Times New Roman" w:cs="Times New Roman"/>
          <w:sz w:val="28"/>
          <w:szCs w:val="28"/>
          <w:lang w:val="kk-KZ"/>
        </w:rPr>
        <w:t>«Цифрлық Қазақстан» мемлекеттік бағдарламасы. Қазақстан Республикасы Үкіметінің 2017 жылғы 12 желтоқсанындағы № 827 қаулысымен бекітілген. (Ескерту. Бағдарламаға өзгеріс енгізілді – ҚР Үкіметінің 20.12.2019 № 949 қаулысымен)</w:t>
      </w:r>
      <w:r w:rsidR="002056CD">
        <w:rPr>
          <w:rFonts w:ascii="Times New Roman" w:hAnsi="Times New Roman" w:cs="Times New Roman"/>
          <w:sz w:val="28"/>
          <w:szCs w:val="28"/>
          <w:lang w:val="kk-KZ"/>
        </w:rPr>
        <w:t>.</w:t>
      </w:r>
    </w:p>
    <w:p w:rsidR="00735D7C" w:rsidRDefault="006D74C8" w:rsidP="00735D7C">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35D7C" w:rsidRPr="006F3D25">
        <w:rPr>
          <w:rFonts w:ascii="Times New Roman" w:hAnsi="Times New Roman" w:cs="Times New Roman"/>
          <w:sz w:val="28"/>
          <w:szCs w:val="28"/>
          <w:lang w:val="kk-KZ"/>
        </w:rPr>
        <w:t>«Өмір бойы оқу (үздіксіз білім беру) тұжырымдамасы</w:t>
      </w:r>
      <w:r w:rsidR="00735D7C">
        <w:rPr>
          <w:rFonts w:ascii="Times New Roman" w:hAnsi="Times New Roman" w:cs="Times New Roman"/>
          <w:sz w:val="28"/>
          <w:szCs w:val="28"/>
          <w:lang w:val="kk-KZ"/>
        </w:rPr>
        <w:t xml:space="preserve">. </w:t>
      </w:r>
      <w:r w:rsidR="00735D7C" w:rsidRPr="006F3D25">
        <w:rPr>
          <w:rFonts w:ascii="Times New Roman" w:hAnsi="Times New Roman" w:cs="Times New Roman"/>
          <w:sz w:val="28"/>
          <w:szCs w:val="28"/>
          <w:lang w:val="kk-KZ"/>
        </w:rPr>
        <w:t xml:space="preserve">Қазақстан Республикасы Үкіметінің 2021 жылғы 8 шілдедегі №471  </w:t>
      </w:r>
      <w:r w:rsidR="00735D7C">
        <w:rPr>
          <w:rFonts w:ascii="Times New Roman" w:hAnsi="Times New Roman" w:cs="Times New Roman"/>
          <w:sz w:val="28"/>
          <w:szCs w:val="28"/>
          <w:lang w:val="kk-KZ"/>
        </w:rPr>
        <w:t>қаулысымен бекітілген (Ескерту. Тұжырымдама жаңа редакцияда – ҚР Үкіметінің 28.12.2021 № 944 қаулысымен).</w:t>
      </w:r>
    </w:p>
    <w:p w:rsidR="005D08F1" w:rsidRDefault="005D08F1" w:rsidP="00735D7C">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D08F1">
        <w:rPr>
          <w:rFonts w:ascii="Times New Roman" w:hAnsi="Times New Roman" w:cs="Times New Roman"/>
          <w:sz w:val="28"/>
          <w:szCs w:val="28"/>
          <w:lang w:val="kk-KZ"/>
        </w:rPr>
        <w:t xml:space="preserve"> Қазақстан Республикасында білім беруді және ғылымды дамытудың 2020-2025 жылдарға арналған мемлекттік бағдарламасы.</w:t>
      </w:r>
    </w:p>
    <w:p w:rsidR="00CF3B6B" w:rsidRDefault="00CF3B6B" w:rsidP="00CF3B6B">
      <w:pPr>
        <w:tabs>
          <w:tab w:val="left" w:pos="1134"/>
          <w:tab w:val="left" w:pos="1276"/>
        </w:tabs>
        <w:ind w:left="74" w:firstLine="635"/>
        <w:rPr>
          <w:rFonts w:ascii="Times New Roman" w:hAnsi="Times New Roman" w:cs="Times New Roman"/>
          <w:sz w:val="28"/>
          <w:szCs w:val="28"/>
          <w:lang w:val="kk-KZ"/>
        </w:rPr>
      </w:pPr>
      <w:r w:rsidRPr="002056CD">
        <w:rPr>
          <w:rFonts w:ascii="Times New Roman" w:hAnsi="Times New Roman" w:cs="Times New Roman"/>
          <w:sz w:val="28"/>
          <w:szCs w:val="28"/>
          <w:lang w:val="kk-KZ"/>
        </w:rPr>
        <w:t xml:space="preserve">- Қазақстан Республикасының «Білім туралы» Заңы (2018.04.07. берілген өзгерістер мен толықтыруларымен). - Астана: Ақорда, 2018 жылғы 4 сәуірдегі № 171-VІ ҚРЗ. </w:t>
      </w:r>
    </w:p>
    <w:p w:rsidR="006147DD" w:rsidRPr="002056CD" w:rsidRDefault="006147DD" w:rsidP="00CF3B6B">
      <w:pPr>
        <w:tabs>
          <w:tab w:val="left" w:pos="1134"/>
          <w:tab w:val="left" w:pos="1276"/>
        </w:tabs>
        <w:ind w:left="74" w:firstLine="635"/>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 </w:t>
      </w:r>
      <w:r w:rsidRPr="006147DD">
        <w:rPr>
          <w:rFonts w:ascii="Times New Roman" w:hAnsi="Times New Roman" w:cs="Times New Roman"/>
          <w:sz w:val="28"/>
          <w:szCs w:val="28"/>
          <w:lang w:val="kk-KZ"/>
        </w:rPr>
        <w:t>Қазақстан Республикасының  Президенті Қ.К. Тоқаевтың 2022 жылғы 16 наурыздағы «Жаңа Қазақстан: жаңару мен жаңғыру жолы» атты Қазақстан халқына Жолдауы.</w:t>
      </w:r>
    </w:p>
    <w:p w:rsidR="009A4A79" w:rsidRDefault="009A4A79" w:rsidP="00952C48">
      <w:pPr>
        <w:ind w:left="0" w:firstLine="0"/>
        <w:jc w:val="center"/>
        <w:rPr>
          <w:rFonts w:ascii="Times New Roman" w:hAnsi="Times New Roman" w:cs="Times New Roman"/>
          <w:b/>
          <w:sz w:val="28"/>
          <w:szCs w:val="28"/>
          <w:lang w:val="kk-KZ"/>
        </w:rPr>
      </w:pPr>
    </w:p>
    <w:p w:rsidR="002056CD" w:rsidRDefault="002056CD" w:rsidP="00952C48">
      <w:pPr>
        <w:ind w:left="0" w:firstLine="0"/>
        <w:jc w:val="center"/>
        <w:rPr>
          <w:rFonts w:ascii="Times New Roman" w:hAnsi="Times New Roman" w:cs="Times New Roman"/>
          <w:b/>
          <w:sz w:val="28"/>
          <w:szCs w:val="28"/>
          <w:lang w:val="kk-KZ"/>
        </w:rPr>
      </w:pPr>
    </w:p>
    <w:p w:rsidR="002056CD" w:rsidRDefault="002056CD" w:rsidP="00952C48">
      <w:pPr>
        <w:ind w:left="0" w:firstLine="0"/>
        <w:jc w:val="center"/>
        <w:rPr>
          <w:rFonts w:ascii="Times New Roman" w:hAnsi="Times New Roman" w:cs="Times New Roman"/>
          <w:b/>
          <w:sz w:val="28"/>
          <w:szCs w:val="28"/>
          <w:lang w:val="kk-KZ"/>
        </w:rPr>
      </w:pPr>
    </w:p>
    <w:p w:rsidR="002056CD" w:rsidRDefault="002056CD" w:rsidP="00952C48">
      <w:pPr>
        <w:ind w:left="0" w:firstLine="0"/>
        <w:jc w:val="center"/>
        <w:rPr>
          <w:rFonts w:ascii="Times New Roman" w:hAnsi="Times New Roman" w:cs="Times New Roman"/>
          <w:b/>
          <w:sz w:val="28"/>
          <w:szCs w:val="28"/>
          <w:lang w:val="kk-KZ"/>
        </w:rPr>
      </w:pPr>
    </w:p>
    <w:p w:rsidR="002056CD" w:rsidRDefault="002056CD" w:rsidP="00952C48">
      <w:pPr>
        <w:ind w:left="0" w:firstLine="0"/>
        <w:jc w:val="center"/>
        <w:rPr>
          <w:rFonts w:ascii="Times New Roman" w:hAnsi="Times New Roman" w:cs="Times New Roman"/>
          <w:b/>
          <w:sz w:val="28"/>
          <w:szCs w:val="28"/>
          <w:lang w:val="kk-KZ"/>
        </w:rPr>
      </w:pPr>
    </w:p>
    <w:p w:rsidR="002056CD" w:rsidRDefault="002056CD" w:rsidP="00952C48">
      <w:pPr>
        <w:ind w:left="0" w:firstLine="0"/>
        <w:jc w:val="center"/>
        <w:rPr>
          <w:rFonts w:ascii="Times New Roman" w:hAnsi="Times New Roman" w:cs="Times New Roman"/>
          <w:b/>
          <w:sz w:val="28"/>
          <w:szCs w:val="28"/>
          <w:lang w:val="kk-KZ"/>
        </w:rPr>
      </w:pPr>
    </w:p>
    <w:p w:rsidR="002056CD" w:rsidRDefault="002056CD" w:rsidP="00952C48">
      <w:pPr>
        <w:ind w:left="0" w:firstLine="0"/>
        <w:jc w:val="center"/>
        <w:rPr>
          <w:rFonts w:ascii="Times New Roman" w:hAnsi="Times New Roman" w:cs="Times New Roman"/>
          <w:b/>
          <w:sz w:val="28"/>
          <w:szCs w:val="28"/>
          <w:lang w:val="kk-KZ"/>
        </w:rPr>
      </w:pPr>
    </w:p>
    <w:p w:rsidR="002056CD" w:rsidRDefault="002056CD" w:rsidP="00952C48">
      <w:pPr>
        <w:ind w:left="0" w:firstLine="0"/>
        <w:jc w:val="center"/>
        <w:rPr>
          <w:rFonts w:ascii="Times New Roman" w:hAnsi="Times New Roman" w:cs="Times New Roman"/>
          <w:b/>
          <w:sz w:val="28"/>
          <w:szCs w:val="28"/>
          <w:lang w:val="kk-KZ"/>
        </w:rPr>
      </w:pPr>
    </w:p>
    <w:p w:rsidR="002056CD" w:rsidRDefault="002056CD" w:rsidP="00952C48">
      <w:pPr>
        <w:ind w:left="0" w:firstLine="0"/>
        <w:jc w:val="center"/>
        <w:rPr>
          <w:rFonts w:ascii="Times New Roman" w:hAnsi="Times New Roman" w:cs="Times New Roman"/>
          <w:b/>
          <w:sz w:val="28"/>
          <w:szCs w:val="28"/>
          <w:lang w:val="kk-KZ"/>
        </w:rPr>
      </w:pPr>
    </w:p>
    <w:p w:rsidR="002056CD" w:rsidRDefault="002056CD" w:rsidP="00952C48">
      <w:pPr>
        <w:ind w:left="0" w:firstLine="0"/>
        <w:jc w:val="center"/>
        <w:rPr>
          <w:rFonts w:ascii="Times New Roman" w:hAnsi="Times New Roman" w:cs="Times New Roman"/>
          <w:b/>
          <w:sz w:val="28"/>
          <w:szCs w:val="28"/>
          <w:lang w:val="kk-KZ"/>
        </w:rPr>
      </w:pPr>
    </w:p>
    <w:p w:rsidR="002056CD" w:rsidRDefault="002056CD" w:rsidP="00952C48">
      <w:pPr>
        <w:ind w:left="0" w:firstLine="0"/>
        <w:jc w:val="center"/>
        <w:rPr>
          <w:rFonts w:ascii="Times New Roman" w:hAnsi="Times New Roman" w:cs="Times New Roman"/>
          <w:b/>
          <w:sz w:val="28"/>
          <w:szCs w:val="28"/>
          <w:lang w:val="kk-KZ"/>
        </w:rPr>
      </w:pPr>
    </w:p>
    <w:p w:rsidR="002056CD" w:rsidRDefault="002056CD" w:rsidP="00952C48">
      <w:pPr>
        <w:ind w:left="0" w:firstLine="0"/>
        <w:jc w:val="center"/>
        <w:rPr>
          <w:rFonts w:ascii="Times New Roman" w:hAnsi="Times New Roman" w:cs="Times New Roman"/>
          <w:b/>
          <w:sz w:val="28"/>
          <w:szCs w:val="28"/>
          <w:lang w:val="kk-KZ"/>
        </w:rPr>
      </w:pPr>
    </w:p>
    <w:p w:rsidR="002056CD" w:rsidRDefault="002056CD" w:rsidP="00952C48">
      <w:pPr>
        <w:ind w:left="0" w:firstLine="0"/>
        <w:jc w:val="center"/>
        <w:rPr>
          <w:rFonts w:ascii="Times New Roman" w:hAnsi="Times New Roman" w:cs="Times New Roman"/>
          <w:b/>
          <w:sz w:val="28"/>
          <w:szCs w:val="28"/>
          <w:lang w:val="kk-KZ"/>
        </w:rPr>
      </w:pPr>
    </w:p>
    <w:p w:rsidR="002056CD" w:rsidRDefault="002056CD" w:rsidP="00952C48">
      <w:pPr>
        <w:ind w:left="0" w:firstLine="0"/>
        <w:jc w:val="center"/>
        <w:rPr>
          <w:rFonts w:ascii="Times New Roman" w:hAnsi="Times New Roman" w:cs="Times New Roman"/>
          <w:b/>
          <w:sz w:val="28"/>
          <w:szCs w:val="28"/>
          <w:lang w:val="kk-KZ"/>
        </w:rPr>
      </w:pPr>
    </w:p>
    <w:p w:rsidR="002056CD" w:rsidRDefault="002056CD" w:rsidP="00952C48">
      <w:pPr>
        <w:ind w:left="0" w:firstLine="0"/>
        <w:jc w:val="center"/>
        <w:rPr>
          <w:rFonts w:ascii="Times New Roman" w:hAnsi="Times New Roman" w:cs="Times New Roman"/>
          <w:b/>
          <w:sz w:val="28"/>
          <w:szCs w:val="28"/>
          <w:lang w:val="kk-KZ"/>
        </w:rPr>
      </w:pPr>
    </w:p>
    <w:p w:rsidR="002056CD" w:rsidRDefault="002056CD" w:rsidP="00952C48">
      <w:pPr>
        <w:ind w:left="0" w:firstLine="0"/>
        <w:jc w:val="center"/>
        <w:rPr>
          <w:rFonts w:ascii="Times New Roman" w:hAnsi="Times New Roman" w:cs="Times New Roman"/>
          <w:b/>
          <w:sz w:val="28"/>
          <w:szCs w:val="28"/>
          <w:lang w:val="kk-KZ"/>
        </w:rPr>
      </w:pPr>
    </w:p>
    <w:p w:rsidR="002056CD" w:rsidRDefault="002056CD" w:rsidP="00952C48">
      <w:pPr>
        <w:ind w:left="0" w:firstLine="0"/>
        <w:jc w:val="center"/>
        <w:rPr>
          <w:rFonts w:ascii="Times New Roman" w:hAnsi="Times New Roman" w:cs="Times New Roman"/>
          <w:b/>
          <w:sz w:val="28"/>
          <w:szCs w:val="28"/>
          <w:lang w:val="kk-KZ"/>
        </w:rPr>
      </w:pPr>
    </w:p>
    <w:p w:rsidR="002056CD" w:rsidRDefault="002056CD" w:rsidP="00952C48">
      <w:pPr>
        <w:ind w:left="0" w:firstLine="0"/>
        <w:jc w:val="center"/>
        <w:rPr>
          <w:rFonts w:ascii="Times New Roman" w:hAnsi="Times New Roman" w:cs="Times New Roman"/>
          <w:b/>
          <w:sz w:val="28"/>
          <w:szCs w:val="28"/>
          <w:lang w:val="kk-KZ"/>
        </w:rPr>
      </w:pPr>
    </w:p>
    <w:p w:rsidR="002056CD" w:rsidRDefault="002056CD" w:rsidP="00952C48">
      <w:pPr>
        <w:ind w:left="0" w:firstLine="0"/>
        <w:jc w:val="center"/>
        <w:rPr>
          <w:rFonts w:ascii="Times New Roman" w:hAnsi="Times New Roman" w:cs="Times New Roman"/>
          <w:b/>
          <w:sz w:val="28"/>
          <w:szCs w:val="28"/>
          <w:lang w:val="kk-KZ"/>
        </w:rPr>
      </w:pPr>
    </w:p>
    <w:p w:rsidR="002056CD" w:rsidRDefault="002056CD" w:rsidP="00952C48">
      <w:pPr>
        <w:ind w:left="0" w:firstLine="0"/>
        <w:jc w:val="center"/>
        <w:rPr>
          <w:rFonts w:ascii="Times New Roman" w:hAnsi="Times New Roman" w:cs="Times New Roman"/>
          <w:b/>
          <w:sz w:val="28"/>
          <w:szCs w:val="28"/>
          <w:lang w:val="kk-KZ"/>
        </w:rPr>
      </w:pPr>
    </w:p>
    <w:p w:rsidR="002056CD" w:rsidRDefault="002056CD" w:rsidP="00952C48">
      <w:pPr>
        <w:ind w:left="0" w:firstLine="0"/>
        <w:jc w:val="center"/>
        <w:rPr>
          <w:rFonts w:ascii="Times New Roman" w:hAnsi="Times New Roman" w:cs="Times New Roman"/>
          <w:b/>
          <w:sz w:val="28"/>
          <w:szCs w:val="28"/>
          <w:lang w:val="kk-KZ"/>
        </w:rPr>
      </w:pPr>
    </w:p>
    <w:p w:rsidR="009A4A79" w:rsidRDefault="009A4A79" w:rsidP="00952C48">
      <w:pPr>
        <w:ind w:left="0" w:firstLine="0"/>
        <w:jc w:val="center"/>
        <w:rPr>
          <w:rFonts w:ascii="Times New Roman" w:hAnsi="Times New Roman" w:cs="Times New Roman"/>
          <w:b/>
          <w:sz w:val="28"/>
          <w:szCs w:val="28"/>
          <w:lang w:val="kk-KZ"/>
        </w:rPr>
      </w:pPr>
    </w:p>
    <w:p w:rsidR="009A4A79" w:rsidRDefault="009A4A79" w:rsidP="00952C48">
      <w:pPr>
        <w:ind w:left="0" w:firstLine="0"/>
        <w:jc w:val="center"/>
        <w:rPr>
          <w:rFonts w:ascii="Times New Roman" w:hAnsi="Times New Roman" w:cs="Times New Roman"/>
          <w:b/>
          <w:sz w:val="28"/>
          <w:szCs w:val="28"/>
          <w:lang w:val="kk-KZ"/>
        </w:rPr>
      </w:pPr>
    </w:p>
    <w:p w:rsidR="00300CD9" w:rsidRPr="004B27EF" w:rsidRDefault="00300CD9" w:rsidP="00952C48">
      <w:pPr>
        <w:ind w:left="0" w:firstLine="0"/>
        <w:jc w:val="center"/>
        <w:rPr>
          <w:rFonts w:ascii="Times New Roman" w:hAnsi="Times New Roman" w:cs="Times New Roman"/>
          <w:b/>
          <w:sz w:val="28"/>
          <w:szCs w:val="28"/>
          <w:lang w:val="kk-KZ"/>
        </w:rPr>
      </w:pPr>
      <w:r w:rsidRPr="004B27EF">
        <w:rPr>
          <w:rFonts w:ascii="Times New Roman" w:hAnsi="Times New Roman" w:cs="Times New Roman"/>
          <w:b/>
          <w:sz w:val="28"/>
          <w:szCs w:val="28"/>
          <w:lang w:val="kk-KZ"/>
        </w:rPr>
        <w:lastRenderedPageBreak/>
        <w:t>А</w:t>
      </w:r>
      <w:r w:rsidR="00952C48">
        <w:rPr>
          <w:rFonts w:ascii="Times New Roman" w:hAnsi="Times New Roman" w:cs="Times New Roman"/>
          <w:b/>
          <w:sz w:val="28"/>
          <w:szCs w:val="28"/>
          <w:lang w:val="kk-KZ"/>
        </w:rPr>
        <w:t>НЫҚТАМАЛАР</w:t>
      </w:r>
    </w:p>
    <w:p w:rsidR="00300CD9" w:rsidRPr="004B27EF" w:rsidRDefault="00300CD9" w:rsidP="00300CD9">
      <w:pPr>
        <w:rPr>
          <w:rFonts w:ascii="Times New Roman" w:hAnsi="Times New Roman" w:cs="Times New Roman"/>
          <w:b/>
          <w:sz w:val="28"/>
          <w:szCs w:val="28"/>
          <w:lang w:val="kk-KZ"/>
        </w:rPr>
      </w:pPr>
    </w:p>
    <w:p w:rsidR="00300CD9" w:rsidRPr="004B27EF" w:rsidRDefault="00300CD9" w:rsidP="00952C48">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Бұл диссертациялық жұмыста келесі терминдерге сәйкес анықтамалар қолданылған:</w:t>
      </w:r>
    </w:p>
    <w:p w:rsidR="00300CD9" w:rsidRPr="004B27EF" w:rsidRDefault="00300CD9" w:rsidP="00952C48">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Жоғары білім берудің мемлекеттік жалпыға міндетті стандарты – жоғары білім беру құрылымын, мазмұнын және жоғары білімнің негізгі бағдарламаларының көлемін анықтайтын құжат. </w:t>
      </w:r>
    </w:p>
    <w:p w:rsidR="00300CD9" w:rsidRPr="004B27EF" w:rsidRDefault="00300CD9" w:rsidP="00952C48">
      <w:pPr>
        <w:tabs>
          <w:tab w:val="left" w:pos="9639"/>
        </w:tabs>
        <w:ind w:left="0" w:firstLine="709"/>
        <w:rPr>
          <w:rFonts w:ascii="Times New Roman" w:hAnsi="Times New Roman" w:cs="Times New Roman"/>
          <w:sz w:val="28"/>
          <w:szCs w:val="28"/>
          <w:lang w:val="kk-KZ"/>
        </w:rPr>
      </w:pPr>
      <w:r w:rsidRPr="004B27EF">
        <w:rPr>
          <w:rFonts w:ascii="Times New Roman" w:hAnsi="Times New Roman" w:cs="Times New Roman"/>
          <w:b/>
          <w:bCs/>
          <w:sz w:val="28"/>
          <w:szCs w:val="28"/>
          <w:lang w:val="kk-KZ"/>
        </w:rPr>
        <w:t>Білім беру бағдарламасы</w:t>
      </w:r>
      <w:r w:rsidRPr="004B27EF">
        <w:rPr>
          <w:rFonts w:ascii="Times New Roman" w:hAnsi="Times New Roman" w:cs="Times New Roman"/>
          <w:sz w:val="28"/>
          <w:szCs w:val="28"/>
          <w:lang w:val="kk-KZ"/>
        </w:rPr>
        <w:t xml:space="preserve"> – оқудың мақсатын, нәтижелері мен мазмұнын, білім беру процесін ұйымдастыруды және оларды іске асыру тәсілдері мен әдістерін, оқыту нәтижелерін бағалау өлшем шарттарын қамтитын білім берудің негізгі сипаттамаларының біртұтас кешені. </w:t>
      </w:r>
    </w:p>
    <w:p w:rsidR="00300CD9" w:rsidRPr="004B27EF" w:rsidRDefault="00300CD9" w:rsidP="00952C48">
      <w:pPr>
        <w:ind w:left="0" w:firstLine="709"/>
        <w:rPr>
          <w:rFonts w:ascii="Times New Roman" w:hAnsi="Times New Roman" w:cs="Times New Roman"/>
          <w:sz w:val="28"/>
          <w:szCs w:val="28"/>
          <w:lang w:val="kk-KZ"/>
        </w:rPr>
      </w:pPr>
      <w:r w:rsidRPr="004B27EF">
        <w:rPr>
          <w:rFonts w:ascii="Times New Roman" w:hAnsi="Times New Roman" w:cs="Times New Roman"/>
          <w:b/>
          <w:sz w:val="28"/>
          <w:szCs w:val="28"/>
          <w:lang w:val="kk-KZ"/>
        </w:rPr>
        <w:t>Білім берудегі цифрлық технологиялар</w:t>
      </w:r>
      <w:r w:rsidR="00952C48">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 сандық технологияларға (компьютерлік бағдарламаларға) негізделген заманауи білім беру ортасын ұйымдастыру тәсілі. </w:t>
      </w:r>
    </w:p>
    <w:p w:rsidR="00300CD9" w:rsidRPr="004B27EF" w:rsidRDefault="00300CD9" w:rsidP="00952C48">
      <w:pPr>
        <w:ind w:left="0" w:firstLine="709"/>
        <w:rPr>
          <w:rFonts w:ascii="Times New Roman" w:hAnsi="Times New Roman" w:cs="Times New Roman"/>
          <w:sz w:val="28"/>
          <w:szCs w:val="28"/>
          <w:lang w:val="kk-KZ"/>
        </w:rPr>
      </w:pPr>
      <w:r w:rsidRPr="004B27EF">
        <w:rPr>
          <w:rFonts w:ascii="Times New Roman" w:hAnsi="Times New Roman" w:cs="Times New Roman"/>
          <w:b/>
          <w:sz w:val="28"/>
          <w:szCs w:val="28"/>
          <w:lang w:val="kk-KZ"/>
        </w:rPr>
        <w:t>Әлеуметтік педагог</w:t>
      </w:r>
      <w:r w:rsidR="00952C48">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мемлекеттің (қоғамның) әлеуметтік мәдениеті мен өзіндік ерекшеліктерін ескере отырып тұлғаның, топтың әлеуметтік қалыптасуын қамтамасыз ететін </w:t>
      </w:r>
      <w:r w:rsidR="006F03EC" w:rsidRPr="004B27EF">
        <w:rPr>
          <w:rFonts w:ascii="Times New Roman" w:hAnsi="Times New Roman" w:cs="Times New Roman"/>
          <w:sz w:val="28"/>
          <w:szCs w:val="28"/>
          <w:lang w:val="kk-KZ"/>
        </w:rPr>
        <w:t>педагог</w:t>
      </w:r>
      <w:r w:rsidRPr="004B27EF">
        <w:rPr>
          <w:rFonts w:ascii="Times New Roman" w:hAnsi="Times New Roman" w:cs="Times New Roman"/>
          <w:sz w:val="28"/>
          <w:szCs w:val="28"/>
          <w:lang w:val="kk-KZ"/>
        </w:rPr>
        <w:t xml:space="preserve">. Тұлғаның, топтың әлеуметтік дамуын айқындайтын, болжайтын, тәрбиелеу мен қайта тәрбиелеу, түзету бойынша әлеуметтік-педагогикалық іс-әрекетті жүзеге асыратын </w:t>
      </w:r>
      <w:r w:rsidR="006F03EC" w:rsidRPr="004B27EF">
        <w:rPr>
          <w:rFonts w:ascii="Times New Roman" w:hAnsi="Times New Roman" w:cs="Times New Roman"/>
          <w:sz w:val="28"/>
          <w:szCs w:val="28"/>
          <w:lang w:val="kk-KZ"/>
        </w:rPr>
        <w:t>педагог</w:t>
      </w:r>
      <w:r w:rsidRPr="004B27EF">
        <w:rPr>
          <w:rFonts w:ascii="Times New Roman" w:hAnsi="Times New Roman" w:cs="Times New Roman"/>
          <w:sz w:val="28"/>
          <w:szCs w:val="28"/>
          <w:lang w:val="kk-KZ"/>
        </w:rPr>
        <w:t xml:space="preserve"> (Мардахаев Л.В., Социальная педагогика, М; 2005 ж.).</w:t>
      </w:r>
    </w:p>
    <w:p w:rsidR="00300CD9" w:rsidRPr="004B27EF" w:rsidRDefault="00300CD9" w:rsidP="00952C48">
      <w:pPr>
        <w:tabs>
          <w:tab w:val="left" w:pos="9639"/>
        </w:tabs>
        <w:ind w:left="0" w:firstLine="709"/>
        <w:rPr>
          <w:rFonts w:ascii="Times New Roman" w:hAnsi="Times New Roman" w:cs="Times New Roman"/>
          <w:b/>
          <w:sz w:val="28"/>
          <w:szCs w:val="28"/>
          <w:lang w:val="kk-KZ"/>
        </w:rPr>
      </w:pPr>
      <w:r w:rsidRPr="004B27EF">
        <w:rPr>
          <w:rFonts w:ascii="Times New Roman" w:hAnsi="Times New Roman" w:cs="Times New Roman"/>
          <w:b/>
          <w:bCs/>
          <w:sz w:val="28"/>
          <w:szCs w:val="28"/>
          <w:lang w:val="kk-KZ"/>
        </w:rPr>
        <w:t>Әлеуметтік</w:t>
      </w:r>
      <w:r w:rsidR="006B327E" w:rsidRPr="004B27EF">
        <w:rPr>
          <w:rFonts w:ascii="Times New Roman" w:hAnsi="Times New Roman" w:cs="Times New Roman"/>
          <w:b/>
          <w:bCs/>
          <w:sz w:val="28"/>
          <w:szCs w:val="28"/>
          <w:lang w:val="kk-KZ"/>
        </w:rPr>
        <w:t xml:space="preserve"> педагогті</w:t>
      </w:r>
      <w:r w:rsidRPr="004B27EF">
        <w:rPr>
          <w:rFonts w:ascii="Times New Roman" w:hAnsi="Times New Roman" w:cs="Times New Roman"/>
          <w:b/>
          <w:bCs/>
          <w:sz w:val="28"/>
          <w:szCs w:val="28"/>
          <w:lang w:val="kk-KZ"/>
        </w:rPr>
        <w:t>ң зерттеушілік әлеуеті</w:t>
      </w:r>
      <w:r w:rsidR="00952C48">
        <w:rPr>
          <w:rFonts w:ascii="Times New Roman" w:hAnsi="Times New Roman" w:cs="Times New Roman"/>
          <w:sz w:val="28"/>
          <w:szCs w:val="28"/>
          <w:lang w:val="kk-KZ"/>
        </w:rPr>
        <w:t>–</w:t>
      </w:r>
      <w:r w:rsidR="006B327E" w:rsidRPr="004B27EF">
        <w:rPr>
          <w:rFonts w:ascii="Times New Roman" w:hAnsi="Times New Roman" w:cs="Times New Roman"/>
          <w:sz w:val="28"/>
          <w:szCs w:val="28"/>
          <w:lang w:val="kk-KZ"/>
        </w:rPr>
        <w:t xml:space="preserve"> әлеуметтік педагогті</w:t>
      </w:r>
      <w:r w:rsidRPr="004B27EF">
        <w:rPr>
          <w:rFonts w:ascii="Times New Roman" w:hAnsi="Times New Roman" w:cs="Times New Roman"/>
          <w:sz w:val="28"/>
          <w:szCs w:val="28"/>
          <w:lang w:val="kk-KZ"/>
        </w:rPr>
        <w:t xml:space="preserve">ң қызметінде зерттеушілік әрекетті құндылық ретінде тануға, зерттеу жұмысының теориясы мен технологиясын өзіндік меңгеруге және әлеуметтік педагогикалық зерттеу үдерісіне қажетті дағдыларды қолдану мүмкіндігі. </w:t>
      </w:r>
    </w:p>
    <w:p w:rsidR="00300CD9" w:rsidRPr="004B27EF" w:rsidRDefault="00300CD9" w:rsidP="00952C48">
      <w:pPr>
        <w:tabs>
          <w:tab w:val="left" w:pos="9639"/>
        </w:tabs>
        <w:ind w:left="0" w:firstLine="709"/>
        <w:rPr>
          <w:rFonts w:ascii="Times New Roman" w:hAnsi="Times New Roman" w:cs="Times New Roman"/>
          <w:sz w:val="28"/>
          <w:szCs w:val="28"/>
          <w:lang w:val="kk-KZ"/>
        </w:rPr>
      </w:pPr>
      <w:r w:rsidRPr="004B27EF">
        <w:rPr>
          <w:rFonts w:ascii="Times New Roman" w:hAnsi="Times New Roman" w:cs="Times New Roman"/>
          <w:b/>
          <w:bCs/>
          <w:sz w:val="28"/>
          <w:szCs w:val="28"/>
          <w:lang w:val="kk-KZ"/>
        </w:rPr>
        <w:t>Университет</w:t>
      </w:r>
      <w:r w:rsidRPr="004B27EF">
        <w:rPr>
          <w:rFonts w:ascii="Times New Roman" w:hAnsi="Times New Roman" w:cs="Times New Roman"/>
          <w:sz w:val="28"/>
          <w:szCs w:val="28"/>
          <w:lang w:val="kk-KZ"/>
        </w:rPr>
        <w:t xml:space="preserve"> – әртүрлі салалар бойынша ғылыми-педагогикалық қызметті, кадрлар даярлауды, іргелі және (немесе) қолданбалы ғылыми зерттеулерді жүзеге асыратын және жетекші ғылыми-әдістемелік орталық болып табылатын жоғары (немесе) жоғары орыннан кейінгі білім беру ұйымы. </w:t>
      </w:r>
    </w:p>
    <w:p w:rsidR="00300CD9" w:rsidRPr="004B27EF" w:rsidRDefault="00300CD9" w:rsidP="00952C48">
      <w:pPr>
        <w:tabs>
          <w:tab w:val="left" w:pos="9639"/>
        </w:tabs>
        <w:ind w:left="0" w:firstLine="709"/>
        <w:rPr>
          <w:rFonts w:ascii="Times New Roman" w:hAnsi="Times New Roman" w:cs="Times New Roman"/>
          <w:sz w:val="28"/>
          <w:szCs w:val="28"/>
          <w:lang w:val="kk-KZ"/>
        </w:rPr>
      </w:pPr>
      <w:r w:rsidRPr="004B27EF">
        <w:rPr>
          <w:rFonts w:ascii="Times New Roman" w:hAnsi="Times New Roman" w:cs="Times New Roman"/>
          <w:b/>
          <w:sz w:val="28"/>
          <w:szCs w:val="28"/>
          <w:lang w:val="kk-KZ"/>
        </w:rPr>
        <w:t>Студенттердің зерттеу әлеуеті</w:t>
      </w:r>
      <w:r w:rsidR="00952C48">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 бұл зерттеу мәселелерін тиімді шешуге мүмкіндік беретін жеке тұлғаның жекедаралық психологиялық сипаттамаларының (мотивациялық, танымдық, мінез-құлық) жүйесі болып табылатын студенттің білім беру процесінде игерген ішкі және сыртқы ресурстарының интегралды сипаттамасы.</w:t>
      </w:r>
    </w:p>
    <w:p w:rsidR="00300CD9" w:rsidRPr="004B27EF" w:rsidRDefault="00300CD9" w:rsidP="00952C48">
      <w:pPr>
        <w:ind w:firstLine="709"/>
        <w:rPr>
          <w:rFonts w:ascii="Times New Roman" w:hAnsi="Times New Roman" w:cs="Times New Roman"/>
          <w:sz w:val="24"/>
          <w:szCs w:val="24"/>
          <w:lang w:val="kk-KZ"/>
        </w:rPr>
      </w:pPr>
    </w:p>
    <w:p w:rsidR="00300CD9" w:rsidRPr="004B27EF" w:rsidRDefault="00300CD9" w:rsidP="00300CD9">
      <w:pPr>
        <w:rPr>
          <w:rFonts w:ascii="Times New Roman" w:hAnsi="Times New Roman" w:cs="Times New Roman"/>
          <w:sz w:val="24"/>
          <w:szCs w:val="24"/>
          <w:lang w:val="kk-KZ"/>
        </w:rPr>
      </w:pPr>
    </w:p>
    <w:p w:rsidR="00300CD9" w:rsidRPr="004B27EF" w:rsidRDefault="00300CD9" w:rsidP="00300CD9">
      <w:pPr>
        <w:ind w:left="0" w:firstLine="0"/>
        <w:rPr>
          <w:rFonts w:ascii="Times New Roman" w:hAnsi="Times New Roman" w:cs="Times New Roman"/>
          <w:b/>
          <w:bCs/>
          <w:sz w:val="28"/>
          <w:szCs w:val="28"/>
          <w:lang w:val="kk-KZ"/>
        </w:rPr>
        <w:sectPr w:rsidR="00300CD9" w:rsidRPr="004B27EF" w:rsidSect="00504BA0">
          <w:footerReference w:type="default" r:id="rId8"/>
          <w:pgSz w:w="11906" w:h="16838"/>
          <w:pgMar w:top="1134" w:right="567" w:bottom="1134" w:left="1701" w:header="709" w:footer="709" w:gutter="0"/>
          <w:cols w:space="708"/>
          <w:docGrid w:linePitch="360"/>
        </w:sectPr>
      </w:pPr>
    </w:p>
    <w:p w:rsidR="00300CD9" w:rsidRPr="004B27EF" w:rsidRDefault="00952C48" w:rsidP="00300CD9">
      <w:pPr>
        <w:ind w:left="0" w:firstLine="0"/>
        <w:jc w:val="center"/>
        <w:rPr>
          <w:rFonts w:ascii="Times New Roman" w:hAnsi="Times New Roman" w:cs="Times New Roman"/>
          <w:b/>
          <w:bCs/>
          <w:sz w:val="28"/>
          <w:szCs w:val="28"/>
        </w:rPr>
      </w:pPr>
      <w:r>
        <w:rPr>
          <w:rFonts w:ascii="Times New Roman" w:hAnsi="Times New Roman" w:cs="Times New Roman"/>
          <w:b/>
          <w:bCs/>
          <w:sz w:val="28"/>
          <w:szCs w:val="28"/>
        </w:rPr>
        <w:lastRenderedPageBreak/>
        <w:t>БЕЛГІЛЕУЛЕР МЕН ҚЫСҚАРТУЛАР</w:t>
      </w:r>
    </w:p>
    <w:p w:rsidR="00300CD9" w:rsidRPr="004B27EF" w:rsidRDefault="00300CD9" w:rsidP="00952C48">
      <w:pPr>
        <w:ind w:left="0" w:firstLine="0"/>
        <w:jc w:val="left"/>
        <w:rPr>
          <w:rFonts w:ascii="Times New Roman" w:hAnsi="Times New Roman" w:cs="Times New Roman"/>
          <w:b/>
          <w:bCs/>
          <w:sz w:val="28"/>
          <w:szCs w:val="28"/>
        </w:rPr>
      </w:pPr>
    </w:p>
    <w:tbl>
      <w:tblPr>
        <w:tblStyle w:val="a9"/>
        <w:tblW w:w="0" w:type="auto"/>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1"/>
        <w:gridCol w:w="7903"/>
      </w:tblGrid>
      <w:tr w:rsidR="00732184" w:rsidTr="00B052EB">
        <w:tc>
          <w:tcPr>
            <w:tcW w:w="1801" w:type="dxa"/>
          </w:tcPr>
          <w:p w:rsidR="00732184" w:rsidRPr="001F7E69" w:rsidRDefault="00732184" w:rsidP="00732184">
            <w:pPr>
              <w:ind w:left="0" w:firstLine="0"/>
              <w:rPr>
                <w:rFonts w:ascii="Times New Roman" w:hAnsi="Times New Roman" w:cs="Times New Roman"/>
                <w:sz w:val="28"/>
                <w:szCs w:val="28"/>
                <w:lang w:val="kk-KZ"/>
              </w:rPr>
            </w:pPr>
            <w:r w:rsidRPr="001F7E69">
              <w:rPr>
                <w:rFonts w:ascii="Times New Roman" w:hAnsi="Times New Roman" w:cs="Times New Roman"/>
                <w:sz w:val="28"/>
                <w:szCs w:val="28"/>
                <w:lang w:val="kk-KZ"/>
              </w:rPr>
              <w:t>ҚР</w:t>
            </w:r>
          </w:p>
        </w:tc>
        <w:tc>
          <w:tcPr>
            <w:tcW w:w="7903" w:type="dxa"/>
          </w:tcPr>
          <w:p w:rsidR="00732184" w:rsidRPr="00CD63C6" w:rsidRDefault="00732184" w:rsidP="00732184">
            <w:pPr>
              <w:jc w:val="left"/>
              <w:rPr>
                <w:rFonts w:ascii="Times New Roman" w:hAnsi="Times New Roman" w:cs="Times New Roman"/>
                <w:sz w:val="28"/>
                <w:szCs w:val="28"/>
                <w:lang w:val="kk-KZ"/>
              </w:rPr>
            </w:pPr>
            <w:r>
              <w:rPr>
                <w:rFonts w:ascii="Times New Roman" w:hAnsi="Times New Roman" w:cs="Times New Roman"/>
                <w:sz w:val="28"/>
                <w:szCs w:val="28"/>
                <w:lang w:val="kk-KZ"/>
              </w:rPr>
              <w:t>–</w:t>
            </w:r>
            <w:r w:rsidRPr="00CD63C6">
              <w:rPr>
                <w:rFonts w:ascii="Times New Roman" w:hAnsi="Times New Roman" w:cs="Times New Roman"/>
                <w:sz w:val="28"/>
                <w:szCs w:val="28"/>
                <w:lang w:val="kk-KZ"/>
              </w:rPr>
              <w:t xml:space="preserve"> Қазақстан Республикасы</w:t>
            </w:r>
          </w:p>
        </w:tc>
      </w:tr>
      <w:tr w:rsidR="00732184" w:rsidTr="00B052EB">
        <w:tc>
          <w:tcPr>
            <w:tcW w:w="1801" w:type="dxa"/>
          </w:tcPr>
          <w:p w:rsidR="00732184" w:rsidRPr="001F7E69" w:rsidRDefault="00732184" w:rsidP="00732184">
            <w:pPr>
              <w:ind w:left="0" w:firstLine="0"/>
              <w:rPr>
                <w:rFonts w:ascii="Times New Roman" w:hAnsi="Times New Roman" w:cs="Times New Roman"/>
                <w:sz w:val="28"/>
                <w:szCs w:val="28"/>
                <w:lang w:val="kk-KZ"/>
              </w:rPr>
            </w:pPr>
            <w:r w:rsidRPr="001F7E69">
              <w:rPr>
                <w:rFonts w:ascii="Times New Roman" w:hAnsi="Times New Roman" w:cs="Times New Roman"/>
                <w:sz w:val="28"/>
                <w:szCs w:val="28"/>
                <w:lang w:val="kk-KZ"/>
              </w:rPr>
              <w:t>ЖОО</w:t>
            </w:r>
          </w:p>
        </w:tc>
        <w:tc>
          <w:tcPr>
            <w:tcW w:w="7903" w:type="dxa"/>
          </w:tcPr>
          <w:p w:rsidR="00732184" w:rsidRPr="00CD63C6" w:rsidRDefault="00732184" w:rsidP="00732184">
            <w:pPr>
              <w:jc w:val="left"/>
              <w:rPr>
                <w:rFonts w:ascii="Times New Roman" w:hAnsi="Times New Roman" w:cs="Times New Roman"/>
                <w:sz w:val="28"/>
                <w:szCs w:val="28"/>
                <w:lang w:val="kk-KZ"/>
              </w:rPr>
            </w:pPr>
            <w:r>
              <w:rPr>
                <w:rFonts w:ascii="Times New Roman" w:hAnsi="Times New Roman" w:cs="Times New Roman"/>
                <w:sz w:val="28"/>
                <w:szCs w:val="28"/>
                <w:lang w:val="kk-KZ"/>
              </w:rPr>
              <w:t>–</w:t>
            </w:r>
            <w:r w:rsidRPr="00CD63C6">
              <w:rPr>
                <w:rFonts w:ascii="Times New Roman" w:hAnsi="Times New Roman" w:cs="Times New Roman"/>
                <w:sz w:val="28"/>
                <w:szCs w:val="28"/>
                <w:lang w:val="kk-KZ"/>
              </w:rPr>
              <w:t xml:space="preserve"> жоғары оқу орны</w:t>
            </w:r>
          </w:p>
        </w:tc>
      </w:tr>
      <w:tr w:rsidR="00732184" w:rsidTr="00B052EB">
        <w:tc>
          <w:tcPr>
            <w:tcW w:w="1801" w:type="dxa"/>
          </w:tcPr>
          <w:p w:rsidR="00732184" w:rsidRPr="001F7E69" w:rsidRDefault="00732184" w:rsidP="00732184">
            <w:pPr>
              <w:ind w:left="0" w:firstLine="0"/>
              <w:rPr>
                <w:rFonts w:ascii="Times New Roman" w:hAnsi="Times New Roman" w:cs="Times New Roman"/>
                <w:sz w:val="28"/>
                <w:szCs w:val="28"/>
              </w:rPr>
            </w:pPr>
            <w:r w:rsidRPr="001F7E69">
              <w:rPr>
                <w:rFonts w:ascii="Times New Roman" w:hAnsi="Times New Roman" w:cs="Times New Roman"/>
                <w:sz w:val="28"/>
                <w:szCs w:val="28"/>
              </w:rPr>
              <w:t>ЕҰУ</w:t>
            </w:r>
          </w:p>
        </w:tc>
        <w:tc>
          <w:tcPr>
            <w:tcW w:w="7903" w:type="dxa"/>
          </w:tcPr>
          <w:p w:rsidR="00732184" w:rsidRPr="00CD63C6" w:rsidRDefault="00732184" w:rsidP="00732184">
            <w:pPr>
              <w:jc w:val="left"/>
              <w:rPr>
                <w:rFonts w:ascii="Times New Roman" w:hAnsi="Times New Roman" w:cs="Times New Roman"/>
                <w:sz w:val="28"/>
                <w:szCs w:val="28"/>
              </w:rPr>
            </w:pPr>
            <w:r>
              <w:rPr>
                <w:rFonts w:ascii="Times New Roman" w:hAnsi="Times New Roman" w:cs="Times New Roman"/>
                <w:sz w:val="28"/>
                <w:szCs w:val="28"/>
              </w:rPr>
              <w:t>–</w:t>
            </w:r>
            <w:r w:rsidRPr="00CD63C6">
              <w:rPr>
                <w:rFonts w:ascii="Times New Roman" w:hAnsi="Times New Roman" w:cs="Times New Roman"/>
                <w:sz w:val="28"/>
                <w:szCs w:val="28"/>
              </w:rPr>
              <w:t xml:space="preserve"> Л.Н. Гумилев атындағы Еуразия ұлттық университеті</w:t>
            </w:r>
          </w:p>
        </w:tc>
      </w:tr>
      <w:tr w:rsidR="00732184" w:rsidTr="00B052EB">
        <w:tc>
          <w:tcPr>
            <w:tcW w:w="1801" w:type="dxa"/>
          </w:tcPr>
          <w:p w:rsidR="00732184" w:rsidRPr="001F7E69" w:rsidRDefault="00732184" w:rsidP="00732184">
            <w:pPr>
              <w:ind w:left="0" w:firstLine="0"/>
              <w:rPr>
                <w:rFonts w:ascii="Times New Roman" w:hAnsi="Times New Roman" w:cs="Times New Roman"/>
                <w:sz w:val="28"/>
                <w:szCs w:val="28"/>
                <w:lang w:val="kk-KZ"/>
              </w:rPr>
            </w:pPr>
            <w:r w:rsidRPr="001F7E69">
              <w:rPr>
                <w:rFonts w:ascii="Times New Roman" w:hAnsi="Times New Roman" w:cs="Times New Roman"/>
                <w:sz w:val="28"/>
                <w:szCs w:val="28"/>
                <w:lang w:val="kk-KZ"/>
              </w:rPr>
              <w:t>СӨЖ</w:t>
            </w:r>
          </w:p>
        </w:tc>
        <w:tc>
          <w:tcPr>
            <w:tcW w:w="7903" w:type="dxa"/>
          </w:tcPr>
          <w:p w:rsidR="00732184" w:rsidRPr="00CD63C6" w:rsidRDefault="00732184" w:rsidP="00732184">
            <w:pPr>
              <w:jc w:val="left"/>
              <w:rPr>
                <w:rFonts w:ascii="Times New Roman" w:hAnsi="Times New Roman" w:cs="Times New Roman"/>
                <w:sz w:val="28"/>
                <w:szCs w:val="28"/>
                <w:lang w:val="kk-KZ"/>
              </w:rPr>
            </w:pPr>
            <w:r>
              <w:rPr>
                <w:rFonts w:ascii="Times New Roman" w:hAnsi="Times New Roman" w:cs="Times New Roman"/>
                <w:sz w:val="28"/>
                <w:szCs w:val="28"/>
                <w:lang w:val="kk-KZ"/>
              </w:rPr>
              <w:t>–</w:t>
            </w:r>
            <w:r w:rsidRPr="00CD63C6">
              <w:rPr>
                <w:rFonts w:ascii="Times New Roman" w:hAnsi="Times New Roman" w:cs="Times New Roman"/>
                <w:sz w:val="28"/>
                <w:szCs w:val="28"/>
                <w:lang w:val="kk-KZ"/>
              </w:rPr>
              <w:t xml:space="preserve"> студенттердің өздік жұмысы</w:t>
            </w:r>
          </w:p>
        </w:tc>
      </w:tr>
      <w:tr w:rsidR="00732184" w:rsidTr="00B052EB">
        <w:tc>
          <w:tcPr>
            <w:tcW w:w="1801" w:type="dxa"/>
          </w:tcPr>
          <w:p w:rsidR="00732184" w:rsidRPr="001F7E69" w:rsidRDefault="00732184" w:rsidP="00732184">
            <w:pPr>
              <w:tabs>
                <w:tab w:val="left" w:pos="142"/>
                <w:tab w:val="left" w:pos="9639"/>
              </w:tabs>
              <w:ind w:left="0" w:firstLine="0"/>
              <w:rPr>
                <w:rFonts w:ascii="Times New Roman" w:hAnsi="Times New Roman" w:cs="Times New Roman"/>
                <w:sz w:val="28"/>
                <w:szCs w:val="28"/>
                <w:lang w:val="kk-KZ"/>
              </w:rPr>
            </w:pPr>
            <w:r w:rsidRPr="001F7E69">
              <w:rPr>
                <w:rFonts w:ascii="Times New Roman" w:hAnsi="Times New Roman" w:cs="Times New Roman"/>
                <w:sz w:val="28"/>
                <w:szCs w:val="28"/>
                <w:lang w:val="kk-KZ"/>
              </w:rPr>
              <w:t>ЭК</w:t>
            </w:r>
          </w:p>
        </w:tc>
        <w:tc>
          <w:tcPr>
            <w:tcW w:w="7903" w:type="dxa"/>
          </w:tcPr>
          <w:p w:rsidR="00732184" w:rsidRPr="00CD63C6" w:rsidRDefault="00732184" w:rsidP="00732184">
            <w:pPr>
              <w:tabs>
                <w:tab w:val="left" w:pos="142"/>
                <w:tab w:val="left" w:pos="9639"/>
              </w:tabs>
              <w:jc w:val="left"/>
              <w:rPr>
                <w:rFonts w:ascii="Times New Roman" w:hAnsi="Times New Roman" w:cs="Times New Roman"/>
                <w:sz w:val="28"/>
                <w:szCs w:val="28"/>
                <w:lang w:val="kk-KZ"/>
              </w:rPr>
            </w:pPr>
            <w:r>
              <w:rPr>
                <w:rFonts w:ascii="Times New Roman" w:hAnsi="Times New Roman" w:cs="Times New Roman"/>
                <w:sz w:val="28"/>
                <w:szCs w:val="28"/>
                <w:lang w:val="kk-KZ"/>
              </w:rPr>
              <w:t>–</w:t>
            </w:r>
            <w:r w:rsidRPr="00CD63C6">
              <w:rPr>
                <w:rFonts w:ascii="Times New Roman" w:hAnsi="Times New Roman" w:cs="Times New Roman"/>
                <w:sz w:val="28"/>
                <w:szCs w:val="28"/>
                <w:lang w:val="kk-KZ"/>
              </w:rPr>
              <w:t xml:space="preserve"> элективті курс</w:t>
            </w:r>
          </w:p>
        </w:tc>
      </w:tr>
      <w:tr w:rsidR="00732184" w:rsidTr="00B052EB">
        <w:tc>
          <w:tcPr>
            <w:tcW w:w="1801" w:type="dxa"/>
          </w:tcPr>
          <w:p w:rsidR="00732184" w:rsidRPr="001F7E69" w:rsidRDefault="00732184" w:rsidP="00732184">
            <w:pPr>
              <w:tabs>
                <w:tab w:val="left" w:pos="142"/>
                <w:tab w:val="left" w:pos="9639"/>
              </w:tabs>
              <w:ind w:left="0" w:firstLine="0"/>
              <w:rPr>
                <w:rFonts w:ascii="Times New Roman" w:hAnsi="Times New Roman" w:cs="Times New Roman"/>
                <w:sz w:val="28"/>
                <w:szCs w:val="28"/>
                <w:lang w:val="kk-KZ"/>
              </w:rPr>
            </w:pPr>
            <w:r w:rsidRPr="001F7E69">
              <w:rPr>
                <w:rFonts w:ascii="Times New Roman" w:hAnsi="Times New Roman" w:cs="Times New Roman"/>
                <w:sz w:val="28"/>
                <w:szCs w:val="28"/>
                <w:lang w:val="kk-KZ"/>
              </w:rPr>
              <w:t>БТ</w:t>
            </w:r>
          </w:p>
        </w:tc>
        <w:tc>
          <w:tcPr>
            <w:tcW w:w="7903" w:type="dxa"/>
          </w:tcPr>
          <w:p w:rsidR="00732184" w:rsidRPr="00CD63C6" w:rsidRDefault="00732184" w:rsidP="00732184">
            <w:pPr>
              <w:tabs>
                <w:tab w:val="left" w:pos="142"/>
                <w:tab w:val="left" w:pos="9639"/>
              </w:tabs>
              <w:jc w:val="left"/>
              <w:rPr>
                <w:rFonts w:ascii="Times New Roman" w:hAnsi="Times New Roman" w:cs="Times New Roman"/>
                <w:sz w:val="28"/>
                <w:szCs w:val="28"/>
                <w:lang w:val="kk-KZ"/>
              </w:rPr>
            </w:pPr>
            <w:r>
              <w:rPr>
                <w:rFonts w:ascii="Times New Roman" w:hAnsi="Times New Roman" w:cs="Times New Roman"/>
                <w:sz w:val="28"/>
                <w:szCs w:val="28"/>
                <w:lang w:val="kk-KZ"/>
              </w:rPr>
              <w:t>–</w:t>
            </w:r>
            <w:r w:rsidRPr="00CD63C6">
              <w:rPr>
                <w:rFonts w:ascii="Times New Roman" w:hAnsi="Times New Roman" w:cs="Times New Roman"/>
                <w:sz w:val="28"/>
                <w:szCs w:val="28"/>
                <w:lang w:val="kk-KZ"/>
              </w:rPr>
              <w:t xml:space="preserve"> бақылау тобы</w:t>
            </w:r>
          </w:p>
        </w:tc>
      </w:tr>
      <w:tr w:rsidR="00732184" w:rsidTr="00B052EB">
        <w:tc>
          <w:tcPr>
            <w:tcW w:w="1801" w:type="dxa"/>
          </w:tcPr>
          <w:p w:rsidR="00732184" w:rsidRPr="001F7E69" w:rsidRDefault="00732184" w:rsidP="00732184">
            <w:pPr>
              <w:tabs>
                <w:tab w:val="left" w:pos="142"/>
                <w:tab w:val="left" w:pos="9639"/>
              </w:tabs>
              <w:ind w:left="0" w:firstLine="0"/>
              <w:rPr>
                <w:rFonts w:ascii="Times New Roman" w:hAnsi="Times New Roman" w:cs="Times New Roman"/>
                <w:b/>
                <w:bCs/>
                <w:sz w:val="28"/>
                <w:szCs w:val="28"/>
                <w:lang w:val="kk-KZ"/>
              </w:rPr>
            </w:pPr>
            <w:r w:rsidRPr="001F7E69">
              <w:rPr>
                <w:rFonts w:ascii="Times New Roman" w:hAnsi="Times New Roman" w:cs="Times New Roman"/>
                <w:sz w:val="28"/>
                <w:szCs w:val="28"/>
                <w:lang w:val="kk-KZ"/>
              </w:rPr>
              <w:t>ЭТ</w:t>
            </w:r>
          </w:p>
        </w:tc>
        <w:tc>
          <w:tcPr>
            <w:tcW w:w="7903" w:type="dxa"/>
          </w:tcPr>
          <w:p w:rsidR="00732184" w:rsidRPr="00CD63C6" w:rsidRDefault="00732184" w:rsidP="00732184">
            <w:pPr>
              <w:tabs>
                <w:tab w:val="left" w:pos="142"/>
                <w:tab w:val="left" w:pos="9639"/>
              </w:tabs>
              <w:jc w:val="left"/>
              <w:rPr>
                <w:rFonts w:ascii="Times New Roman" w:hAnsi="Times New Roman" w:cs="Times New Roman"/>
                <w:b/>
                <w:bCs/>
                <w:sz w:val="28"/>
                <w:szCs w:val="28"/>
                <w:lang w:val="kk-KZ"/>
              </w:rPr>
            </w:pPr>
            <w:r>
              <w:rPr>
                <w:rFonts w:ascii="Times New Roman" w:hAnsi="Times New Roman" w:cs="Times New Roman"/>
                <w:sz w:val="28"/>
                <w:szCs w:val="28"/>
                <w:lang w:val="kk-KZ"/>
              </w:rPr>
              <w:t>–</w:t>
            </w:r>
            <w:r w:rsidRPr="00CD63C6">
              <w:rPr>
                <w:rFonts w:ascii="Times New Roman" w:hAnsi="Times New Roman" w:cs="Times New Roman"/>
                <w:sz w:val="28"/>
                <w:szCs w:val="28"/>
                <w:lang w:val="kk-KZ"/>
              </w:rPr>
              <w:t xml:space="preserve"> эксперименталды топ</w:t>
            </w:r>
          </w:p>
        </w:tc>
      </w:tr>
      <w:tr w:rsidR="00732184" w:rsidTr="00B052EB">
        <w:tc>
          <w:tcPr>
            <w:tcW w:w="1801" w:type="dxa"/>
          </w:tcPr>
          <w:p w:rsidR="00732184" w:rsidRPr="001F7E69" w:rsidRDefault="00732184" w:rsidP="00732184">
            <w:pPr>
              <w:ind w:left="0" w:firstLine="0"/>
              <w:rPr>
                <w:rFonts w:ascii="Times New Roman" w:hAnsi="Times New Roman" w:cs="Times New Roman"/>
                <w:bCs/>
                <w:sz w:val="28"/>
                <w:szCs w:val="28"/>
                <w:lang w:val="kk-KZ"/>
              </w:rPr>
            </w:pPr>
            <w:r w:rsidRPr="001F7E69">
              <w:rPr>
                <w:rFonts w:ascii="Times New Roman" w:hAnsi="Times New Roman" w:cs="Times New Roman"/>
                <w:bCs/>
                <w:sz w:val="28"/>
                <w:szCs w:val="28"/>
                <w:lang w:val="kk-KZ"/>
              </w:rPr>
              <w:t>СҒЗЖ</w:t>
            </w:r>
          </w:p>
        </w:tc>
        <w:tc>
          <w:tcPr>
            <w:tcW w:w="7903" w:type="dxa"/>
          </w:tcPr>
          <w:p w:rsidR="00732184" w:rsidRPr="00CD63C6" w:rsidRDefault="00732184" w:rsidP="00732184">
            <w:pPr>
              <w:jc w:val="left"/>
              <w:rPr>
                <w:rFonts w:ascii="Times New Roman" w:hAnsi="Times New Roman" w:cs="Times New Roman"/>
                <w:bCs/>
                <w:sz w:val="28"/>
                <w:szCs w:val="28"/>
                <w:lang w:val="kk-KZ"/>
              </w:rPr>
            </w:pPr>
            <w:r w:rsidRPr="00CD63C6">
              <w:rPr>
                <w:rFonts w:ascii="Times New Roman" w:hAnsi="Times New Roman" w:cs="Times New Roman"/>
                <w:bCs/>
                <w:sz w:val="28"/>
                <w:szCs w:val="28"/>
                <w:lang w:val="kk-KZ"/>
              </w:rPr>
              <w:t>– студенттердің ғылыми зерттеу жұмысы</w:t>
            </w:r>
          </w:p>
        </w:tc>
      </w:tr>
    </w:tbl>
    <w:p w:rsidR="00952C48" w:rsidRDefault="00952C48" w:rsidP="00952C48">
      <w:pPr>
        <w:ind w:left="0" w:firstLine="0"/>
        <w:rPr>
          <w:rFonts w:ascii="Times New Roman" w:hAnsi="Times New Roman" w:cs="Times New Roman"/>
          <w:sz w:val="28"/>
          <w:szCs w:val="28"/>
          <w:lang w:val="kk-KZ"/>
        </w:rPr>
      </w:pPr>
    </w:p>
    <w:p w:rsidR="00952C48" w:rsidRDefault="00952C48" w:rsidP="00300CD9">
      <w:pPr>
        <w:ind w:left="0" w:firstLine="567"/>
        <w:rPr>
          <w:rFonts w:ascii="Times New Roman" w:hAnsi="Times New Roman" w:cs="Times New Roman"/>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300CD9" w:rsidRPr="004B27EF" w:rsidRDefault="00300CD9" w:rsidP="00300CD9">
      <w:pPr>
        <w:rPr>
          <w:rFonts w:ascii="Times New Roman" w:hAnsi="Times New Roman" w:cs="Times New Roman"/>
          <w:b/>
          <w:bCs/>
          <w:sz w:val="28"/>
          <w:szCs w:val="28"/>
          <w:lang w:val="kk-KZ"/>
        </w:rPr>
      </w:pPr>
    </w:p>
    <w:p w:rsidR="00A118CF" w:rsidRDefault="00A118CF" w:rsidP="00300CD9">
      <w:pPr>
        <w:rPr>
          <w:rFonts w:ascii="Times New Roman" w:hAnsi="Times New Roman" w:cs="Times New Roman"/>
          <w:b/>
          <w:bCs/>
          <w:sz w:val="28"/>
          <w:szCs w:val="28"/>
          <w:lang w:val="kk-KZ"/>
        </w:rPr>
      </w:pPr>
    </w:p>
    <w:p w:rsidR="00B052EB" w:rsidRDefault="00B052EB" w:rsidP="00300CD9">
      <w:pPr>
        <w:rPr>
          <w:rFonts w:ascii="Times New Roman" w:hAnsi="Times New Roman" w:cs="Times New Roman"/>
          <w:b/>
          <w:bCs/>
          <w:sz w:val="28"/>
          <w:szCs w:val="28"/>
          <w:lang w:val="kk-KZ"/>
        </w:rPr>
      </w:pPr>
    </w:p>
    <w:p w:rsidR="00B052EB" w:rsidRDefault="00B052EB" w:rsidP="00300CD9">
      <w:pPr>
        <w:rPr>
          <w:rFonts w:ascii="Times New Roman" w:hAnsi="Times New Roman" w:cs="Times New Roman"/>
          <w:b/>
          <w:bCs/>
          <w:sz w:val="28"/>
          <w:szCs w:val="28"/>
          <w:lang w:val="kk-KZ"/>
        </w:rPr>
      </w:pPr>
    </w:p>
    <w:p w:rsidR="00B052EB" w:rsidRDefault="00B052EB" w:rsidP="00300CD9">
      <w:pPr>
        <w:rPr>
          <w:rFonts w:ascii="Times New Roman" w:hAnsi="Times New Roman" w:cs="Times New Roman"/>
          <w:b/>
          <w:bCs/>
          <w:sz w:val="28"/>
          <w:szCs w:val="28"/>
          <w:lang w:val="kk-KZ"/>
        </w:rPr>
      </w:pPr>
    </w:p>
    <w:p w:rsidR="00B052EB" w:rsidRPr="00485DDD" w:rsidRDefault="00B052EB" w:rsidP="00300CD9">
      <w:pPr>
        <w:rPr>
          <w:rFonts w:ascii="Times New Roman" w:hAnsi="Times New Roman" w:cs="Times New Roman"/>
          <w:b/>
          <w:bCs/>
          <w:sz w:val="28"/>
          <w:szCs w:val="28"/>
          <w:lang w:val="en-US"/>
        </w:rPr>
      </w:pPr>
    </w:p>
    <w:p w:rsidR="00300CD9" w:rsidRPr="004B27EF" w:rsidRDefault="00300CD9" w:rsidP="00504BA0">
      <w:pPr>
        <w:pStyle w:val="1"/>
        <w:spacing w:before="71"/>
        <w:ind w:left="0" w:firstLine="0"/>
        <w:jc w:val="center"/>
      </w:pPr>
      <w:r w:rsidRPr="004B27EF">
        <w:lastRenderedPageBreak/>
        <w:t>КІРІСПЕ</w:t>
      </w:r>
    </w:p>
    <w:p w:rsidR="00300CD9" w:rsidRPr="004B27EF" w:rsidRDefault="00300CD9" w:rsidP="00300CD9">
      <w:pPr>
        <w:rPr>
          <w:rFonts w:ascii="Times New Roman" w:hAnsi="Times New Roman" w:cs="Times New Roman"/>
          <w:b/>
          <w:bCs/>
          <w:sz w:val="28"/>
          <w:szCs w:val="28"/>
          <w:lang w:val="kk-KZ"/>
        </w:rPr>
      </w:pPr>
    </w:p>
    <w:p w:rsidR="00715C2E" w:rsidRPr="00732184" w:rsidRDefault="00715C2E" w:rsidP="00715C2E">
      <w:pPr>
        <w:ind w:left="0" w:firstLine="709"/>
        <w:rPr>
          <w:rFonts w:ascii="Times New Roman" w:hAnsi="Times New Roman" w:cs="Times New Roman"/>
          <w:sz w:val="28"/>
          <w:szCs w:val="28"/>
          <w:lang w:val="kk-KZ"/>
        </w:rPr>
      </w:pPr>
      <w:r w:rsidRPr="00732184">
        <w:rPr>
          <w:rFonts w:ascii="Times New Roman" w:hAnsi="Times New Roman" w:cs="Times New Roman"/>
          <w:b/>
          <w:bCs/>
          <w:sz w:val="28"/>
          <w:szCs w:val="28"/>
          <w:lang w:val="kk-KZ"/>
        </w:rPr>
        <w:t xml:space="preserve">Зерттеудің өзектілігі. </w:t>
      </w:r>
      <w:r w:rsidRPr="00732184">
        <w:rPr>
          <w:rFonts w:ascii="Times New Roman" w:hAnsi="Times New Roman" w:cs="Times New Roman"/>
          <w:sz w:val="28"/>
          <w:szCs w:val="28"/>
          <w:lang w:val="kk-KZ"/>
        </w:rPr>
        <w:t>ХХІ ғасыр еңбек үдерісінде үлкен өзгерістермен ерекшеленеді. Еңбек интеллектуалды, динамикалық жағынан күрделене отырып, технологиялық үдерісті бағыттайтын, әлеуметтік жетілген және белсенді</w:t>
      </w:r>
      <w:r w:rsidR="00C61425">
        <w:rPr>
          <w:rFonts w:ascii="Times New Roman" w:hAnsi="Times New Roman" w:cs="Times New Roman"/>
          <w:sz w:val="28"/>
          <w:szCs w:val="28"/>
          <w:lang w:val="kk-KZ"/>
        </w:rPr>
        <w:t xml:space="preserve"> әрекет ететін педагогқ</w:t>
      </w:r>
      <w:r w:rsidRPr="00732184">
        <w:rPr>
          <w:rFonts w:ascii="Times New Roman" w:hAnsi="Times New Roman" w:cs="Times New Roman"/>
          <w:sz w:val="28"/>
          <w:szCs w:val="28"/>
          <w:lang w:val="kk-KZ"/>
        </w:rPr>
        <w:t xml:space="preserve">а жаңа талаптар қоюда.  </w:t>
      </w:r>
    </w:p>
    <w:p w:rsidR="00715C2E" w:rsidRPr="00732184" w:rsidRDefault="00715C2E" w:rsidP="00715C2E">
      <w:pPr>
        <w:ind w:left="0" w:firstLine="709"/>
        <w:rPr>
          <w:rFonts w:ascii="Times New Roman" w:hAnsi="Times New Roman" w:cs="Times New Roman"/>
          <w:sz w:val="28"/>
          <w:szCs w:val="28"/>
          <w:lang w:val="kk-KZ"/>
        </w:rPr>
      </w:pPr>
      <w:r w:rsidRPr="00732184">
        <w:rPr>
          <w:rFonts w:ascii="Times New Roman" w:hAnsi="Times New Roman" w:cs="Times New Roman"/>
          <w:sz w:val="28"/>
          <w:szCs w:val="28"/>
          <w:lang w:val="kk-KZ"/>
        </w:rPr>
        <w:t xml:space="preserve">Заманауи педагог қысқа мерзім ішінде қолданыстағы технологияны, сонымен бірге, болашақта пайда болатын және оны құрастыруға тікелей қатыса алатын технологияны жылдам игере білуі қажет. Қазіргі педагог тек орындаушы ғана емес, сонымен қатар, өндірістің дамуын қамтамасыз ететін, қаржылық пайда әкелетін және психологиялық қанағаттануға ықпал беретін жаңаны ойлап тапқыш болуы қажет. </w:t>
      </w:r>
    </w:p>
    <w:p w:rsidR="00715C2E" w:rsidRPr="00732184" w:rsidRDefault="00715C2E" w:rsidP="00715C2E">
      <w:pPr>
        <w:ind w:left="0" w:firstLine="709"/>
        <w:rPr>
          <w:rFonts w:ascii="Times New Roman" w:hAnsi="Times New Roman" w:cs="Times New Roman"/>
          <w:sz w:val="28"/>
          <w:szCs w:val="28"/>
          <w:lang w:val="kk-KZ"/>
        </w:rPr>
      </w:pPr>
      <w:r w:rsidRPr="00732184">
        <w:rPr>
          <w:rFonts w:ascii="Times New Roman" w:hAnsi="Times New Roman" w:cs="Times New Roman"/>
          <w:sz w:val="28"/>
          <w:szCs w:val="28"/>
          <w:lang w:val="kk-KZ"/>
        </w:rPr>
        <w:t xml:space="preserve">Қазақстан Республикасының білім беру жүйесі әлемдік білім кеңістігіне еніп, педагогдарды даярлайтын жоғары мектеп жалпы әлемдік стандарттарға бағдар алуда. Бұл үдерістің жүзеге асырылуы мемлекетіміздің әлемдік білім беру орталықтары қатарына қосылуға бағыт, бастама береді. Білім беру жүйесі - әр елдің даму болашағын айқындайтын, халықаралық дәрежеге жетудің негізгі бағыттарын көрсететін біртұтас құрылым.   </w:t>
      </w:r>
    </w:p>
    <w:p w:rsidR="00715C2E" w:rsidRDefault="00715C2E" w:rsidP="00715C2E">
      <w:pPr>
        <w:ind w:left="0" w:firstLine="709"/>
        <w:rPr>
          <w:rFonts w:ascii="Times New Roman" w:hAnsi="Times New Roman" w:cs="Times New Roman"/>
          <w:sz w:val="28"/>
          <w:szCs w:val="28"/>
          <w:lang w:val="kk-KZ"/>
        </w:rPr>
      </w:pPr>
      <w:r w:rsidRPr="00732184">
        <w:rPr>
          <w:rFonts w:ascii="Times New Roman" w:hAnsi="Times New Roman" w:cs="Times New Roman"/>
          <w:sz w:val="28"/>
          <w:szCs w:val="28"/>
          <w:lang w:val="kk-KZ"/>
        </w:rPr>
        <w:t>Түбегейлі әлеуметтік, мәдени және экономикалық түрлендірулер педагогика саласының педагогдарынан, соның ішінде, әлеуметтік педагогтардан кәсіби зерттеу қызметті, еңбек барысындағы міндеттерді шешуде өзіндік көзқарас пен шығармашылықты, үздіксіз өзгермелі заманауи жағдайларға тез бейімделу және өз-өзін жүзеге асыру қабілетінің болуын, мобильділікті талап етіп отыр.</w:t>
      </w:r>
    </w:p>
    <w:p w:rsidR="00715C2E" w:rsidRPr="002E08B0" w:rsidRDefault="00715C2E" w:rsidP="002E08B0">
      <w:pPr>
        <w:ind w:left="0" w:firstLine="709"/>
        <w:rPr>
          <w:rFonts w:ascii="Times New Roman" w:hAnsi="Times New Roman" w:cs="Times New Roman"/>
          <w:spacing w:val="2"/>
          <w:sz w:val="28"/>
          <w:szCs w:val="28"/>
          <w:shd w:val="clear" w:color="auto" w:fill="FFFFFF"/>
          <w:lang w:val="kk-KZ"/>
        </w:rPr>
      </w:pPr>
      <w:r w:rsidRPr="006F3D25">
        <w:rPr>
          <w:rFonts w:ascii="Times New Roman" w:hAnsi="Times New Roman" w:cs="Times New Roman"/>
          <w:sz w:val="28"/>
          <w:szCs w:val="28"/>
          <w:lang w:val="kk-KZ"/>
        </w:rPr>
        <w:t>Адами капиталды инвестициялау тез өзгеретін әлемде бейімделе алатын техникалық прогрессивті, өнімді жұмыс күшін құру үшін өте қажет. Бүгінгі таңда білім беру - «Қазақстан-2050» ұзақ мерзімді Стратегиясының басымдықтарының бірі болып табылады. Осы стратегия шеңберінде Қазақстандағы білім беру реформаларының жалпы мақсаты цифрлық технологиялардың дамуын ескере отырып, білім беру жүйесін жаңа әлеуметтік-экономикалық</w:t>
      </w:r>
      <w:r w:rsidR="002E08B0">
        <w:rPr>
          <w:rFonts w:ascii="Times New Roman" w:hAnsi="Times New Roman" w:cs="Times New Roman"/>
          <w:sz w:val="28"/>
          <w:szCs w:val="28"/>
          <w:lang w:val="kk-KZ"/>
        </w:rPr>
        <w:t xml:space="preserve"> ортаға бейімдеу болып </w:t>
      </w:r>
      <w:r w:rsidR="002E08B0" w:rsidRPr="00EF3E72">
        <w:rPr>
          <w:rFonts w:ascii="Times New Roman" w:hAnsi="Times New Roman" w:cs="Times New Roman"/>
          <w:sz w:val="28"/>
          <w:szCs w:val="28"/>
          <w:lang w:val="kk-KZ"/>
        </w:rPr>
        <w:t xml:space="preserve">табылады </w:t>
      </w:r>
      <w:r w:rsidR="002E08B0" w:rsidRPr="00EF3E72">
        <w:rPr>
          <w:rFonts w:ascii="Times New Roman" w:hAnsi="Times New Roman" w:cs="Times New Roman"/>
          <w:spacing w:val="2"/>
          <w:sz w:val="28"/>
          <w:szCs w:val="28"/>
          <w:shd w:val="clear" w:color="auto" w:fill="FFFFFF"/>
          <w:lang w:val="kk-KZ"/>
        </w:rPr>
        <w:t>[1].</w:t>
      </w:r>
    </w:p>
    <w:p w:rsidR="00715C2E" w:rsidRDefault="00715C2E" w:rsidP="00715C2E">
      <w:pPr>
        <w:ind w:left="0" w:firstLine="709"/>
        <w:rPr>
          <w:rFonts w:ascii="Times New Roman" w:hAnsi="Times New Roman" w:cs="Times New Roman"/>
          <w:spacing w:val="2"/>
          <w:sz w:val="28"/>
          <w:szCs w:val="28"/>
          <w:shd w:val="clear" w:color="auto" w:fill="FFFFFF"/>
          <w:lang w:val="kk-KZ"/>
        </w:rPr>
      </w:pPr>
      <w:r>
        <w:rPr>
          <w:rFonts w:ascii="Times New Roman" w:hAnsi="Times New Roman" w:cs="Times New Roman"/>
          <w:sz w:val="28"/>
          <w:szCs w:val="28"/>
          <w:lang w:val="kk-KZ"/>
        </w:rPr>
        <w:t xml:space="preserve">Бұл </w:t>
      </w:r>
      <w:r w:rsidR="00EF3E72">
        <w:rPr>
          <w:rFonts w:ascii="Times New Roman" w:hAnsi="Times New Roman" w:cs="Times New Roman"/>
          <w:color w:val="000000"/>
          <w:spacing w:val="2"/>
          <w:sz w:val="28"/>
          <w:szCs w:val="28"/>
          <w:shd w:val="clear" w:color="auto" w:fill="FFFFFF"/>
          <w:lang w:val="kk-KZ"/>
        </w:rPr>
        <w:t>«Цифрлық Қазақстан</w:t>
      </w:r>
      <w:r w:rsidRPr="00733326">
        <w:rPr>
          <w:rFonts w:ascii="Times New Roman" w:hAnsi="Times New Roman" w:cs="Times New Roman"/>
          <w:color w:val="000000"/>
          <w:spacing w:val="2"/>
          <w:sz w:val="28"/>
          <w:szCs w:val="28"/>
          <w:shd w:val="clear" w:color="auto" w:fill="FFFFFF"/>
          <w:lang w:val="kk-KZ"/>
        </w:rPr>
        <w:t>»</w:t>
      </w:r>
      <w:r w:rsidR="000618D9">
        <w:rPr>
          <w:rFonts w:ascii="Times New Roman" w:hAnsi="Times New Roman" w:cs="Times New Roman"/>
          <w:color w:val="000000"/>
          <w:spacing w:val="2"/>
          <w:sz w:val="28"/>
          <w:szCs w:val="28"/>
          <w:shd w:val="clear" w:color="auto" w:fill="FFFFFF"/>
          <w:lang w:val="kk-KZ"/>
        </w:rPr>
        <w:t xml:space="preserve"> </w:t>
      </w:r>
      <w:r w:rsidRPr="00733326">
        <w:rPr>
          <w:rFonts w:ascii="Times New Roman" w:hAnsi="Times New Roman" w:cs="Times New Roman"/>
          <w:color w:val="000000"/>
          <w:spacing w:val="2"/>
          <w:sz w:val="28"/>
          <w:szCs w:val="28"/>
          <w:shd w:val="clear" w:color="auto" w:fill="FFFFFF"/>
          <w:lang w:val="kk-KZ"/>
        </w:rPr>
        <w:t>мемлекеттік бағдарлама</w:t>
      </w:r>
      <w:r>
        <w:rPr>
          <w:rFonts w:ascii="Times New Roman" w:hAnsi="Times New Roman" w:cs="Times New Roman"/>
          <w:color w:val="000000"/>
          <w:spacing w:val="2"/>
          <w:sz w:val="28"/>
          <w:szCs w:val="28"/>
          <w:shd w:val="clear" w:color="auto" w:fill="FFFFFF"/>
          <w:lang w:val="kk-KZ"/>
        </w:rPr>
        <w:t xml:space="preserve">сымен қарқынды жүзеге </w:t>
      </w:r>
      <w:r w:rsidRPr="00EF3E72">
        <w:rPr>
          <w:rFonts w:ascii="Times New Roman" w:hAnsi="Times New Roman" w:cs="Times New Roman"/>
          <w:color w:val="000000"/>
          <w:spacing w:val="2"/>
          <w:sz w:val="28"/>
          <w:szCs w:val="28"/>
          <w:shd w:val="clear" w:color="auto" w:fill="FFFFFF"/>
          <w:lang w:val="kk-KZ"/>
        </w:rPr>
        <w:t>асырылуда</w:t>
      </w:r>
      <w:r w:rsidR="000618D9">
        <w:rPr>
          <w:rFonts w:ascii="Times New Roman" w:hAnsi="Times New Roman" w:cs="Times New Roman"/>
          <w:color w:val="000000"/>
          <w:spacing w:val="2"/>
          <w:sz w:val="28"/>
          <w:szCs w:val="28"/>
          <w:shd w:val="clear" w:color="auto" w:fill="FFFFFF"/>
          <w:lang w:val="kk-KZ"/>
        </w:rPr>
        <w:t xml:space="preserve"> </w:t>
      </w:r>
      <w:r w:rsidR="002E08B0" w:rsidRPr="00EF3E72">
        <w:rPr>
          <w:rFonts w:ascii="Times New Roman" w:hAnsi="Times New Roman" w:cs="Times New Roman"/>
          <w:spacing w:val="2"/>
          <w:sz w:val="28"/>
          <w:szCs w:val="28"/>
          <w:shd w:val="clear" w:color="auto" w:fill="FFFFFF"/>
          <w:lang w:val="kk-KZ"/>
        </w:rPr>
        <w:t>[2</w:t>
      </w:r>
      <w:r w:rsidRPr="00EF3E72">
        <w:rPr>
          <w:rFonts w:ascii="Times New Roman" w:hAnsi="Times New Roman" w:cs="Times New Roman"/>
          <w:spacing w:val="2"/>
          <w:sz w:val="28"/>
          <w:szCs w:val="28"/>
          <w:shd w:val="clear" w:color="auto" w:fill="FFFFFF"/>
          <w:lang w:val="kk-KZ"/>
        </w:rPr>
        <w:t>].</w:t>
      </w:r>
    </w:p>
    <w:p w:rsidR="00715C2E" w:rsidRPr="006F3D25" w:rsidRDefault="00715C2E" w:rsidP="00715C2E">
      <w:pPr>
        <w:ind w:left="0" w:firstLine="709"/>
        <w:rPr>
          <w:rFonts w:ascii="Times New Roman" w:hAnsi="Times New Roman" w:cs="Times New Roman"/>
          <w:color w:val="000000"/>
          <w:spacing w:val="2"/>
          <w:sz w:val="28"/>
          <w:szCs w:val="28"/>
          <w:shd w:val="clear" w:color="auto" w:fill="FFFFFF"/>
          <w:lang w:val="kk-KZ"/>
        </w:rPr>
      </w:pPr>
      <w:r>
        <w:rPr>
          <w:rFonts w:ascii="Times New Roman" w:hAnsi="Times New Roman" w:cs="Times New Roman"/>
          <w:color w:val="000000"/>
          <w:spacing w:val="2"/>
          <w:sz w:val="28"/>
          <w:szCs w:val="28"/>
          <w:shd w:val="clear" w:color="auto" w:fill="FFFFFF"/>
          <w:lang w:val="kk-KZ"/>
        </w:rPr>
        <w:t>Б</w:t>
      </w:r>
      <w:r w:rsidRPr="006F3D25">
        <w:rPr>
          <w:rFonts w:ascii="Times New Roman" w:hAnsi="Times New Roman" w:cs="Times New Roman"/>
          <w:color w:val="000000"/>
          <w:spacing w:val="2"/>
          <w:sz w:val="28"/>
          <w:szCs w:val="28"/>
          <w:shd w:val="clear" w:color="auto" w:fill="FFFFFF"/>
          <w:lang w:val="kk-KZ"/>
        </w:rPr>
        <w:t xml:space="preserve">ағдарлама мемлекеттік басқару жүйесінің тиімділігі мен ақпараттық-коммуникациялық инфрақұрылымның қолжетімділігін қамтамасыз ету, сонымен бірге, ақпараттық қоғамға өту үшін жағдай жасау болатын, ал жалпы мақсаты – мемлекетіміздің әр тұрғынының өмір сүру деңгейін цифрлық технологияларды қолдану арқылы жақсарту болып табылды. Бағдарлама бес бағыт бойынша жүзеге асырылды, оның ішінде жоғары білім беру жүйесі бойынша «Адами капиталды дамыту» бағыты ЖОО жаңа педагогдықтарды енгізуді (деректер, жасанды интеллект, бұлтты есептеулер және т.б. туралы ғылым), ақпараттық – коммуникациялық технологиялар (әрі қарай - АКТ) педагогдықтары бойынша мемлекеттік оқу гранттарын көбейтуді, ЖОО 80% </w:t>
      </w:r>
      <w:r w:rsidRPr="006F3D25">
        <w:rPr>
          <w:rFonts w:ascii="Times New Roman" w:hAnsi="Times New Roman" w:cs="Times New Roman"/>
          <w:color w:val="000000"/>
          <w:spacing w:val="2"/>
          <w:sz w:val="28"/>
          <w:szCs w:val="28"/>
          <w:shd w:val="clear" w:color="auto" w:fill="FFFFFF"/>
          <w:lang w:val="kk-KZ"/>
        </w:rPr>
        <w:lastRenderedPageBreak/>
        <w:t xml:space="preserve">үшін барлық педагогдықтардың пәндеріне АКТ интеграциялауды, қашықтықтан оқытуды дамытуды және т.б. қарастырылды. </w:t>
      </w:r>
    </w:p>
    <w:p w:rsidR="00715C2E" w:rsidRPr="006F3D25" w:rsidRDefault="00715C2E" w:rsidP="00715C2E">
      <w:pPr>
        <w:ind w:left="0" w:firstLine="709"/>
        <w:rPr>
          <w:rFonts w:ascii="Times New Roman" w:hAnsi="Times New Roman" w:cs="Times New Roman"/>
          <w:color w:val="000000"/>
          <w:spacing w:val="2"/>
          <w:sz w:val="28"/>
          <w:szCs w:val="28"/>
          <w:shd w:val="clear" w:color="auto" w:fill="FFFFFF"/>
          <w:lang w:val="kk-KZ"/>
        </w:rPr>
      </w:pPr>
      <w:r w:rsidRPr="006F3D25">
        <w:rPr>
          <w:rFonts w:ascii="Times New Roman" w:hAnsi="Times New Roman" w:cs="Times New Roman"/>
          <w:color w:val="000000"/>
          <w:spacing w:val="2"/>
          <w:sz w:val="28"/>
          <w:szCs w:val="28"/>
          <w:shd w:val="clear" w:color="auto" w:fill="FFFFFF"/>
          <w:lang w:val="kk-KZ"/>
        </w:rPr>
        <w:t xml:space="preserve">Сонымен, ЖОО цифрлық білім беру технологиялары негізінде білім беру процестерін үздіксіз жетілдіру және олардың жоғары сапасын қатамасыз ету тек қана мақсат ретінде емес, сонымен қатар, кәсіби педагогдарды даярлаудың құралы болып табылады. </w:t>
      </w:r>
    </w:p>
    <w:p w:rsidR="00715C2E" w:rsidRPr="006F3D25" w:rsidRDefault="00715C2E" w:rsidP="00715C2E">
      <w:pPr>
        <w:ind w:left="0" w:firstLine="709"/>
        <w:rPr>
          <w:rFonts w:ascii="Times New Roman" w:hAnsi="Times New Roman" w:cs="Times New Roman"/>
          <w:sz w:val="28"/>
          <w:szCs w:val="28"/>
          <w:lang w:val="kk-KZ" w:eastAsia="ru-RU"/>
        </w:rPr>
      </w:pPr>
      <w:r w:rsidRPr="006F3D25">
        <w:rPr>
          <w:rFonts w:ascii="Times New Roman" w:hAnsi="Times New Roman" w:cs="Times New Roman"/>
          <w:sz w:val="28"/>
          <w:szCs w:val="28"/>
          <w:lang w:val="kk-KZ"/>
        </w:rPr>
        <w:t>Қазақстан Республикасы Үкіметінің 2021 жылғы 8 шілдедегі №471  «Өмір бойы оқу (үздіксіз білім беру) тұжырымдамасын бекіту туралы» қаулысында - «</w:t>
      </w:r>
      <w:r w:rsidRPr="006F3D25">
        <w:rPr>
          <w:rFonts w:ascii="Times New Roman" w:hAnsi="Times New Roman" w:cs="Times New Roman"/>
          <w:sz w:val="28"/>
          <w:szCs w:val="28"/>
          <w:lang w:val="kk-KZ" w:eastAsia="ru-RU"/>
        </w:rPr>
        <w:t>Технологиялар саласындағы екпінді прогресс адамдардың өмір сүру және жұмыс істеу тәсілін өзгертеді</w:t>
      </w:r>
      <w:r w:rsidR="002E08B0" w:rsidRPr="00EF3E72">
        <w:rPr>
          <w:rFonts w:ascii="Times New Roman" w:hAnsi="Times New Roman" w:cs="Times New Roman"/>
          <w:sz w:val="28"/>
          <w:szCs w:val="28"/>
          <w:lang w:val="kk-KZ" w:eastAsia="ru-RU"/>
        </w:rPr>
        <w:t>[3</w:t>
      </w:r>
      <w:r w:rsidRPr="00EF3E72">
        <w:rPr>
          <w:rFonts w:ascii="Times New Roman" w:hAnsi="Times New Roman" w:cs="Times New Roman"/>
          <w:sz w:val="28"/>
          <w:szCs w:val="28"/>
          <w:lang w:val="kk-KZ" w:eastAsia="ru-RU"/>
        </w:rPr>
        <w:t>].</w:t>
      </w:r>
      <w:r w:rsidRPr="006F3D25">
        <w:rPr>
          <w:rFonts w:ascii="Times New Roman" w:hAnsi="Times New Roman" w:cs="Times New Roman"/>
          <w:sz w:val="28"/>
          <w:szCs w:val="28"/>
          <w:lang w:val="kk-KZ" w:eastAsia="ru-RU"/>
        </w:rPr>
        <w:t xml:space="preserve"> Жасанды интеллект, үлкен деректер және басқа да ақпараттық-коммуникациялық технологиялардағы инновациялар өнімділікті арттыруға және жоғары білікті жұмыс орындарын құруға мүмкіндіктер ашуда.Кез келген заманауи адамның маңызды дағдысы жұмыста да, күнделікті өмірде де әдеттегі міндеттерін шешу үшін цифрлық технологияларды пайдалана білу болып табылады. Ал, цифрлық зерттеу қызметтер барлық кәсіби стандарттардың міндетті элементі болып табылады» делінген. </w:t>
      </w:r>
    </w:p>
    <w:p w:rsidR="00715C2E" w:rsidRPr="00837FE0" w:rsidRDefault="00715C2E" w:rsidP="00715C2E">
      <w:pPr>
        <w:ind w:left="0" w:firstLine="709"/>
        <w:rPr>
          <w:rFonts w:ascii="Times New Roman" w:hAnsi="Times New Roman" w:cs="Times New Roman"/>
          <w:sz w:val="28"/>
          <w:szCs w:val="28"/>
          <w:lang w:val="kk-KZ" w:eastAsia="ru-RU"/>
        </w:rPr>
      </w:pPr>
      <w:r w:rsidRPr="006F3D25">
        <w:rPr>
          <w:rFonts w:ascii="Times New Roman" w:hAnsi="Times New Roman" w:cs="Times New Roman"/>
          <w:sz w:val="28"/>
          <w:szCs w:val="28"/>
          <w:lang w:val="kk-KZ" w:eastAsia="ru-RU"/>
        </w:rPr>
        <w:t xml:space="preserve">Осы орайда, ҚР  Ғылым және жоғары білім министрі Саясат Нұрбек смарт-экономика, смарт қоғам және смарт-білім негізінде постиндустриалды дәуірде адамзат өркениетін дамыту контекстінде жоғары білім беруді цифрландыру процесін түсінудің сапалы жаңа деңгейін ұсынған болатын. ҚР  Ғылым және жоғары білім министрі Қазақстанның жоғары оқу орындарының Smart-университеттер моделіне көшу тұжырымдамасын ұсынған болатын. «Жоғары оқу орындары Smart-университеттер моделіне көшуде. Бұл студенттің цифрлық бейінін қалыптастыруды, яғни student life track, EdTech цифрлық сервистерін дамытуды, цифрландырудың озық трендтеріне сәйкес процестерді оңтайландыруды көздейді және де Coursera, EdX курстарының ауқымы кеңейтіледі. Басқару сапасын арттыру және білім беру қызметтерін көрсету </w:t>
      </w:r>
      <w:r w:rsidRPr="00837FE0">
        <w:rPr>
          <w:rFonts w:ascii="Times New Roman" w:hAnsi="Times New Roman" w:cs="Times New Roman"/>
          <w:sz w:val="28"/>
          <w:szCs w:val="28"/>
          <w:lang w:val="kk-KZ" w:eastAsia="ru-RU"/>
        </w:rPr>
        <w:t>мақсатында «Цифрлық университеттің эталондық стандарты» әзірленетін болад</w:t>
      </w:r>
      <w:r w:rsidR="00326F29" w:rsidRPr="00837FE0">
        <w:rPr>
          <w:rFonts w:ascii="Times New Roman" w:hAnsi="Times New Roman" w:cs="Times New Roman"/>
          <w:sz w:val="28"/>
          <w:szCs w:val="28"/>
          <w:lang w:val="kk-KZ" w:eastAsia="ru-RU"/>
        </w:rPr>
        <w:t>ы», - деп баса айтқан болатын [4</w:t>
      </w:r>
      <w:r w:rsidRPr="00837FE0">
        <w:rPr>
          <w:rFonts w:ascii="Times New Roman" w:hAnsi="Times New Roman" w:cs="Times New Roman"/>
          <w:sz w:val="28"/>
          <w:szCs w:val="28"/>
          <w:lang w:val="kk-KZ" w:eastAsia="ru-RU"/>
        </w:rPr>
        <w:t>].</w:t>
      </w:r>
    </w:p>
    <w:p w:rsidR="005D08F1" w:rsidRPr="00837FE0" w:rsidRDefault="00715C2E" w:rsidP="00715C2E">
      <w:pPr>
        <w:ind w:left="0" w:firstLine="709"/>
        <w:rPr>
          <w:rFonts w:ascii="Times New Roman" w:hAnsi="Times New Roman" w:cs="Times New Roman"/>
          <w:sz w:val="28"/>
          <w:szCs w:val="28"/>
          <w:lang w:val="kk-KZ"/>
        </w:rPr>
      </w:pPr>
      <w:r w:rsidRPr="00837FE0">
        <w:rPr>
          <w:rFonts w:ascii="Times New Roman" w:hAnsi="Times New Roman" w:cs="Times New Roman"/>
          <w:sz w:val="28"/>
          <w:szCs w:val="28"/>
          <w:lang w:val="kk-KZ"/>
        </w:rPr>
        <w:t xml:space="preserve"> Қазіргі заманғы жоғары оқу орнының білім беру процесін неғұрлым икемді, бүгінгі күннің шынайылығына бейімделген цифрлық әлемде бәсекеге қабілетті кәсіпқойларды қалыптастыру жүзеге асырылуда.</w:t>
      </w:r>
      <w:r w:rsidR="005D08F1" w:rsidRPr="00837FE0">
        <w:rPr>
          <w:rFonts w:ascii="Times New Roman" w:hAnsi="Times New Roman" w:cs="Times New Roman"/>
          <w:sz w:val="28"/>
          <w:szCs w:val="28"/>
          <w:lang w:val="kk-KZ"/>
        </w:rPr>
        <w:t xml:space="preserve"> Аталмыш негіз Қазақстан Республикасында білім беруді және ғылымды дамытудың 2020-2025 жылдарға арналған Мемлекеттік бағдарламасында [5], қарастырылған.</w:t>
      </w:r>
    </w:p>
    <w:p w:rsidR="00715C2E" w:rsidRPr="006F3D25" w:rsidRDefault="00715C2E" w:rsidP="00715C2E">
      <w:pPr>
        <w:pStyle w:val="a7"/>
        <w:spacing w:after="0"/>
        <w:ind w:left="0" w:right="6" w:firstLine="709"/>
        <w:rPr>
          <w:rFonts w:ascii="Times New Roman" w:hAnsi="Times New Roman" w:cs="Times New Roman"/>
          <w:sz w:val="28"/>
          <w:szCs w:val="28"/>
          <w:lang w:val="kk-KZ"/>
        </w:rPr>
      </w:pPr>
      <w:r w:rsidRPr="00837FE0">
        <w:rPr>
          <w:rFonts w:ascii="Times New Roman" w:hAnsi="Times New Roman" w:cs="Times New Roman"/>
          <w:sz w:val="28"/>
          <w:szCs w:val="28"/>
          <w:lang w:val="kk-KZ"/>
        </w:rPr>
        <w:t>Цифрлық технологиялардың негізгі рөлі жоғары білімнің инновациялық дамуында, атап айтқанда, цифрлық білім беру ортасында жұмыс істеуге дайын болашақ әлеуметтік педагогтерды даярлауда жатыр</w:t>
      </w:r>
      <w:r w:rsidRPr="006F3D25">
        <w:rPr>
          <w:rFonts w:ascii="Times New Roman" w:hAnsi="Times New Roman" w:cs="Times New Roman"/>
          <w:sz w:val="28"/>
          <w:szCs w:val="28"/>
          <w:lang w:val="kk-KZ"/>
        </w:rPr>
        <w:t>.</w:t>
      </w:r>
    </w:p>
    <w:p w:rsidR="00715C2E" w:rsidRPr="006F3D25" w:rsidRDefault="00715C2E" w:rsidP="00715C2E">
      <w:pPr>
        <w:pStyle w:val="a7"/>
        <w:spacing w:after="0"/>
        <w:ind w:left="0" w:right="6" w:firstLine="709"/>
        <w:rPr>
          <w:rFonts w:ascii="Times New Roman" w:hAnsi="Times New Roman" w:cs="Times New Roman"/>
          <w:sz w:val="28"/>
          <w:szCs w:val="28"/>
          <w:lang w:val="kk-KZ"/>
        </w:rPr>
      </w:pPr>
      <w:r w:rsidRPr="006F3D25">
        <w:rPr>
          <w:rFonts w:ascii="Times New Roman" w:hAnsi="Times New Roman" w:cs="Times New Roman"/>
          <w:sz w:val="28"/>
          <w:szCs w:val="28"/>
          <w:lang w:val="kk-KZ"/>
        </w:rPr>
        <w:t>Сондықтан, оқытушы өз жұмысына цифрлық технологияларды кеңінен енгізу процесін қалай басқаруды және жаңа технологиялар оқытуды қай бағытта өзгертетінін заманауи жоғарғы оқу орындары білуі керек.</w:t>
      </w:r>
    </w:p>
    <w:p w:rsidR="00715C2E" w:rsidRPr="006F3D25" w:rsidRDefault="00715C2E" w:rsidP="00715C2E">
      <w:pPr>
        <w:pStyle w:val="a7"/>
        <w:spacing w:after="0"/>
        <w:ind w:left="0" w:right="6" w:firstLine="709"/>
        <w:rPr>
          <w:rFonts w:ascii="Times New Roman" w:hAnsi="Times New Roman" w:cs="Times New Roman"/>
          <w:sz w:val="28"/>
          <w:szCs w:val="28"/>
          <w:lang w:val="kk-KZ"/>
        </w:rPr>
      </w:pPr>
      <w:r w:rsidRPr="006F3D25">
        <w:rPr>
          <w:rFonts w:ascii="Times New Roman" w:hAnsi="Times New Roman" w:cs="Times New Roman"/>
          <w:sz w:val="28"/>
          <w:szCs w:val="28"/>
          <w:lang w:val="kk-KZ"/>
        </w:rPr>
        <w:lastRenderedPageBreak/>
        <w:t>Заманауи әлеуметтік педагогке өзінің цифрлық мәдениетін айқындайтын және өз сабағында жаңа технологияларды сенімді пайдалануға мүмкіндік беретін жүйелі білім мен дағдылар, жаңа кәсіби құзыреттер қажет.</w:t>
      </w:r>
    </w:p>
    <w:p w:rsidR="00715C2E" w:rsidRPr="00C4553B" w:rsidRDefault="00715C2E" w:rsidP="00715C2E">
      <w:pPr>
        <w:pStyle w:val="a7"/>
        <w:spacing w:after="0"/>
        <w:ind w:left="0" w:right="6" w:firstLine="709"/>
        <w:rPr>
          <w:rFonts w:ascii="Times New Roman" w:hAnsi="Times New Roman" w:cs="Times New Roman"/>
          <w:sz w:val="28"/>
          <w:szCs w:val="28"/>
          <w:lang w:val="kk-KZ"/>
        </w:rPr>
      </w:pPr>
      <w:r w:rsidRPr="006F3D25">
        <w:rPr>
          <w:rFonts w:ascii="Times New Roman" w:hAnsi="Times New Roman" w:cs="Times New Roman"/>
          <w:sz w:val="28"/>
          <w:szCs w:val="28"/>
          <w:lang w:val="kk-KZ"/>
        </w:rPr>
        <w:t xml:space="preserve">Қалыптасқан жағдай қысқа мерзімді перспективада тиісті кадрларды даярлаудың тұжырымдамалық тәсілдерін жүйелі қайта қараусыз, цифрлық </w:t>
      </w:r>
      <w:r w:rsidRPr="00C4553B">
        <w:rPr>
          <w:rFonts w:ascii="Times New Roman" w:hAnsi="Times New Roman" w:cs="Times New Roman"/>
          <w:sz w:val="28"/>
          <w:szCs w:val="28"/>
          <w:lang w:val="kk-KZ"/>
        </w:rPr>
        <w:t>болашақ әлеуметтік педагогтің кәсіби құзыреттеріне қойылатын талаптарды жаңартпай қандай да бір серпінді өзгерістер туралы айтуға мүмкіндік бермейді.</w:t>
      </w:r>
    </w:p>
    <w:p w:rsidR="00715C2E" w:rsidRPr="00C4553B" w:rsidRDefault="00715C2E" w:rsidP="00715C2E">
      <w:pPr>
        <w:ind w:left="0" w:firstLine="709"/>
        <w:rPr>
          <w:rFonts w:ascii="Times New Roman" w:hAnsi="Times New Roman" w:cs="Times New Roman"/>
          <w:sz w:val="28"/>
          <w:szCs w:val="28"/>
          <w:lang w:val="kk-KZ"/>
        </w:rPr>
      </w:pPr>
      <w:r w:rsidRPr="00C4553B">
        <w:rPr>
          <w:rFonts w:ascii="Times New Roman" w:hAnsi="Times New Roman" w:cs="Times New Roman"/>
          <w:sz w:val="28"/>
          <w:szCs w:val="28"/>
          <w:lang w:val="kk-KZ"/>
        </w:rPr>
        <w:t xml:space="preserve">Жаңа цифрлық технологиялармен жұмыс істей алмайтын, білім берудің жаңа мазмұнын, оқыту әдістемелерін, бағалаудың қазіргі заманғы тәсілдерін білмейтін әлеуметтік педагогтар ұсынылған инновацияларды енгізуді, «білім беру» ұлттық жобасының серпінді бағыттарын іске асыруды қажетті деңгейде қамтамасыз ете алмайды. </w:t>
      </w:r>
    </w:p>
    <w:p w:rsidR="00715C2E" w:rsidRPr="00C4553B" w:rsidRDefault="00715C2E" w:rsidP="00715C2E">
      <w:pPr>
        <w:ind w:left="0" w:firstLine="709"/>
        <w:rPr>
          <w:lang w:val="kk-KZ"/>
        </w:rPr>
      </w:pPr>
      <w:r w:rsidRPr="00C4553B">
        <w:rPr>
          <w:rFonts w:ascii="Times New Roman" w:hAnsi="Times New Roman" w:cs="Times New Roman"/>
          <w:sz w:val="28"/>
          <w:szCs w:val="28"/>
          <w:lang w:val="kk-KZ"/>
        </w:rPr>
        <w:t xml:space="preserve">Цифрлық технологияларды қолдану жоғары жəне кəсіптік білім беру жүйесін дамыту үшін өте маңызды екенін атап өткен жөн, бірақ сонымен бірге оларды енгізуге ғылыми негізделген </w:t>
      </w:r>
      <w:r w:rsidR="005D08F1">
        <w:rPr>
          <w:rFonts w:ascii="Times New Roman" w:hAnsi="Times New Roman" w:cs="Times New Roman"/>
          <w:sz w:val="28"/>
          <w:szCs w:val="28"/>
          <w:lang w:val="kk-KZ"/>
        </w:rPr>
        <w:t>көзқарасты қалыптастыру қажет [6</w:t>
      </w:r>
      <w:r w:rsidRPr="00C4553B">
        <w:rPr>
          <w:rFonts w:ascii="Times New Roman" w:hAnsi="Times New Roman" w:cs="Times New Roman"/>
          <w:sz w:val="28"/>
          <w:szCs w:val="28"/>
          <w:lang w:val="kk-KZ"/>
        </w:rPr>
        <w:t xml:space="preserve">]. </w:t>
      </w:r>
    </w:p>
    <w:p w:rsidR="00715C2E" w:rsidRPr="00C4553B" w:rsidRDefault="00715C2E" w:rsidP="00715C2E">
      <w:pPr>
        <w:ind w:left="0" w:firstLine="709"/>
        <w:rPr>
          <w:rFonts w:ascii="Times New Roman" w:hAnsi="Times New Roman" w:cs="Times New Roman"/>
          <w:sz w:val="28"/>
          <w:szCs w:val="28"/>
          <w:lang w:val="kk-KZ"/>
        </w:rPr>
      </w:pPr>
      <w:r w:rsidRPr="00C4553B">
        <w:rPr>
          <w:rFonts w:ascii="Times New Roman" w:hAnsi="Times New Roman" w:cs="Times New Roman"/>
          <w:sz w:val="28"/>
          <w:szCs w:val="28"/>
          <w:lang w:val="kk-KZ"/>
        </w:rPr>
        <w:t xml:space="preserve">Сондықтан да, бүгінгі таңда заманауи білім беру процесі мен цифрлық педагогика бір-бірімен тығыз байланысты және тиімділік, сапа, қарқындылық, даралау және бейімделу сияқты сипаттамаларға ие. Білім берудің, атап айтқанда, цифрлық педагогиканың цифрлық трансформациясының мәні дәстүрлі педагогикалық есептерді шешудің стандартты емес алгоритмдерін құру, цифрлық интеллект, үлкен деректер, үлестірілген есептеулер негізінде оқытудың инновациялық процесін қалыптастыру және дамыту болып табылады, олар оқытудың жеке </w:t>
      </w:r>
      <w:r w:rsidRPr="000419AB">
        <w:rPr>
          <w:rFonts w:ascii="Times New Roman" w:hAnsi="Times New Roman" w:cs="Times New Roman"/>
          <w:sz w:val="28"/>
          <w:szCs w:val="28"/>
          <w:lang w:val="kk-KZ"/>
        </w:rPr>
        <w:t>траекториясын әзірлеу, оқытудың бейімделу жүйелері мен алгоритмдерін енгізу, студенттердің цифрлық оқу үлгерімінің дербестендірілген есебін жүргізу түріндегі негізгі және қосымша критерийлерді анықтауға және студенттің қажетті құзыреттіліктерінің даму дәрежесін ескеруге мүмкіндік беретін студенттердің үлгерімін диагностикалау және бақылау жүйелерін</w:t>
      </w:r>
      <w:r w:rsidR="005D08F1" w:rsidRPr="000419AB">
        <w:rPr>
          <w:rFonts w:ascii="Times New Roman" w:hAnsi="Times New Roman" w:cs="Times New Roman"/>
          <w:sz w:val="28"/>
          <w:szCs w:val="28"/>
          <w:lang w:val="kk-KZ"/>
        </w:rPr>
        <w:t xml:space="preserve"> әзірлеуге тиімді ықпал етеді [7</w:t>
      </w:r>
      <w:r w:rsidRPr="000419AB">
        <w:rPr>
          <w:rFonts w:ascii="Times New Roman" w:hAnsi="Times New Roman" w:cs="Times New Roman"/>
          <w:sz w:val="28"/>
          <w:szCs w:val="28"/>
          <w:lang w:val="kk-KZ"/>
        </w:rPr>
        <w:t>].</w:t>
      </w:r>
    </w:p>
    <w:p w:rsidR="00715C2E" w:rsidRPr="00C4553B" w:rsidRDefault="00715C2E" w:rsidP="00715C2E">
      <w:pPr>
        <w:pStyle w:val="a7"/>
        <w:spacing w:after="0"/>
        <w:ind w:left="0" w:right="3" w:firstLine="709"/>
        <w:rPr>
          <w:rFonts w:ascii="Times New Roman" w:hAnsi="Times New Roman" w:cs="Times New Roman"/>
          <w:sz w:val="28"/>
          <w:szCs w:val="28"/>
          <w:lang w:val="kk-KZ"/>
        </w:rPr>
      </w:pPr>
      <w:r w:rsidRPr="00C4553B">
        <w:rPr>
          <w:rFonts w:ascii="Times New Roman" w:hAnsi="Times New Roman" w:cs="Times New Roman"/>
          <w:sz w:val="28"/>
          <w:szCs w:val="28"/>
          <w:lang w:val="kk-KZ"/>
        </w:rPr>
        <w:t>Зерттеушілік әлеуетті дамыту кез келген ғылым аясында сәттілікке жету жолы екені сөзсіз анық. Қазіргі кезде әлемде болашақ педагогдарда академиялық сауаттылықты дамыту негізінде зерттеушілік әлеуетті дамыту мәселесі ғылымдар саласында әр тұрғыда зерттелген.</w:t>
      </w:r>
    </w:p>
    <w:p w:rsidR="00715C2E" w:rsidRPr="00C4553B" w:rsidRDefault="00715C2E" w:rsidP="00715C2E">
      <w:pPr>
        <w:ind w:left="0" w:firstLine="709"/>
        <w:rPr>
          <w:rFonts w:ascii="Times New Roman" w:hAnsi="Times New Roman" w:cs="Times New Roman"/>
          <w:bCs/>
          <w:sz w:val="28"/>
          <w:szCs w:val="28"/>
          <w:lang w:val="kk-KZ"/>
        </w:rPr>
      </w:pPr>
      <w:r w:rsidRPr="00C4553B">
        <w:rPr>
          <w:rFonts w:ascii="Times New Roman" w:hAnsi="Times New Roman" w:cs="Times New Roman"/>
          <w:bCs/>
          <w:sz w:val="28"/>
          <w:szCs w:val="28"/>
          <w:lang w:val="kk-KZ"/>
        </w:rPr>
        <w:t xml:space="preserve">Мәселен болашақ әлеуметтік педагогтің зерттеушілік әлеуетін дамыту мәселесін философиялық, психологиялық, педагогикалық әлеуметтік педагогикалық қырынан зерттеген ғалымдардың идеяларына талдау жасауды жөн көрдік. Оны ғылыми лексиконға ендіру зерттеу іс-әрекеті субъектісінің арнайы қасиеттерін сипаттайтын, оның табысты жүзеге асуын қамтамасыз ететін және де «Зерттеу әлеуеті» ұғымына ұқсас ұғымдардың тарлығына байланысты оған ұқсас терминдердің жеткіліксіз болуы себеп. </w:t>
      </w:r>
    </w:p>
    <w:p w:rsidR="00DF0588" w:rsidRPr="00C4553B" w:rsidRDefault="00715C2E" w:rsidP="00E90880">
      <w:pPr>
        <w:pStyle w:val="a7"/>
        <w:spacing w:after="0"/>
        <w:ind w:left="0" w:right="6" w:firstLine="709"/>
        <w:rPr>
          <w:rFonts w:ascii="Times New Roman" w:hAnsi="Times New Roman" w:cs="Times New Roman"/>
          <w:sz w:val="28"/>
          <w:szCs w:val="28"/>
          <w:lang w:val="kk-KZ"/>
        </w:rPr>
      </w:pPr>
      <w:r w:rsidRPr="00C4553B">
        <w:rPr>
          <w:rFonts w:ascii="Times New Roman" w:hAnsi="Times New Roman" w:cs="Times New Roman"/>
          <w:sz w:val="28"/>
          <w:szCs w:val="28"/>
          <w:lang w:val="kk-KZ"/>
        </w:rPr>
        <w:t xml:space="preserve">Мысалға, </w:t>
      </w:r>
      <w:r w:rsidRPr="00C4553B">
        <w:rPr>
          <w:rFonts w:ascii="Times New Roman" w:eastAsia="Times New Roman" w:hAnsi="Times New Roman"/>
          <w:sz w:val="28"/>
          <w:szCs w:val="28"/>
          <w:lang w:val="kk-KZ" w:eastAsia="ru-RU"/>
        </w:rPr>
        <w:t>ғалым</w:t>
      </w:r>
      <w:r w:rsidRPr="00C4553B">
        <w:rPr>
          <w:rFonts w:ascii="Times New Roman" w:hAnsi="Times New Roman" w:cs="Times New Roman"/>
          <w:sz w:val="28"/>
          <w:szCs w:val="28"/>
          <w:lang w:val="kk-KZ"/>
        </w:rPr>
        <w:t xml:space="preserve"> педагогтары мен психологтары «әлеует» ұғымын әртүрлі ғылыми нұсқада қолданады: </w:t>
      </w:r>
      <w:r w:rsidRPr="00C4553B">
        <w:rPr>
          <w:rFonts w:ascii="Times New Roman" w:hAnsi="Times New Roman" w:cs="Times New Roman"/>
          <w:i/>
          <w:iCs/>
          <w:sz w:val="28"/>
          <w:szCs w:val="28"/>
          <w:lang w:val="kk-KZ"/>
        </w:rPr>
        <w:t>тәрбие әлеуеті</w:t>
      </w:r>
      <w:r w:rsidRPr="00C4553B">
        <w:rPr>
          <w:rFonts w:ascii="Times New Roman" w:hAnsi="Times New Roman" w:cs="Times New Roman"/>
          <w:sz w:val="28"/>
          <w:szCs w:val="28"/>
          <w:lang w:val="kk-KZ"/>
        </w:rPr>
        <w:t xml:space="preserve"> </w:t>
      </w:r>
      <w:r w:rsidR="000618D9">
        <w:rPr>
          <w:rFonts w:ascii="Times New Roman" w:hAnsi="Times New Roman" w:cs="Times New Roman"/>
          <w:sz w:val="28"/>
          <w:szCs w:val="28"/>
          <w:lang w:val="kk-KZ"/>
        </w:rPr>
        <w:t xml:space="preserve">- </w:t>
      </w:r>
      <w:r w:rsidRPr="00C4553B">
        <w:rPr>
          <w:rFonts w:ascii="Times New Roman" w:hAnsi="Times New Roman" w:cs="Times New Roman"/>
          <w:sz w:val="28"/>
          <w:szCs w:val="28"/>
          <w:lang w:val="kk-KZ"/>
        </w:rPr>
        <w:t>В.Г. Бочарова</w:t>
      </w:r>
      <w:r w:rsidR="000618D9">
        <w:rPr>
          <w:rFonts w:ascii="Times New Roman" w:hAnsi="Times New Roman" w:cs="Times New Roman"/>
          <w:sz w:val="28"/>
          <w:szCs w:val="28"/>
          <w:lang w:val="kk-KZ"/>
        </w:rPr>
        <w:t xml:space="preserve"> </w:t>
      </w:r>
      <w:r w:rsidR="005D08F1">
        <w:rPr>
          <w:rFonts w:ascii="Times New Roman" w:hAnsi="Times New Roman" w:cs="Times New Roman"/>
          <w:sz w:val="28"/>
          <w:szCs w:val="28"/>
          <w:lang w:val="kk-KZ"/>
        </w:rPr>
        <w:t>[8</w:t>
      </w:r>
      <w:r w:rsidR="0078534B"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xml:space="preserve">, </w:t>
      </w:r>
      <w:r w:rsidR="000618D9">
        <w:rPr>
          <w:rFonts w:ascii="Times New Roman" w:hAnsi="Times New Roman" w:cs="Times New Roman"/>
          <w:sz w:val="28"/>
          <w:szCs w:val="28"/>
          <w:lang w:val="kk-KZ"/>
        </w:rPr>
        <w:t xml:space="preserve">                                </w:t>
      </w:r>
      <w:r w:rsidRPr="00C4553B">
        <w:rPr>
          <w:rFonts w:ascii="Times New Roman" w:hAnsi="Times New Roman" w:cs="Times New Roman"/>
          <w:sz w:val="28"/>
          <w:szCs w:val="28"/>
          <w:lang w:val="kk-KZ"/>
        </w:rPr>
        <w:t>А.А. Данилов</w:t>
      </w:r>
      <w:r w:rsidR="005D08F1">
        <w:rPr>
          <w:rFonts w:ascii="Times New Roman" w:hAnsi="Times New Roman" w:cs="Times New Roman"/>
          <w:sz w:val="28"/>
          <w:szCs w:val="28"/>
          <w:lang w:val="kk-KZ"/>
        </w:rPr>
        <w:t>[9</w:t>
      </w:r>
      <w:r w:rsidR="0078534B"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xml:space="preserve">, </w:t>
      </w:r>
      <w:r w:rsidRPr="00C4553B">
        <w:rPr>
          <w:rFonts w:ascii="Times New Roman" w:hAnsi="Times New Roman" w:cs="Times New Roman"/>
          <w:i/>
          <w:iCs/>
          <w:sz w:val="28"/>
          <w:szCs w:val="28"/>
          <w:lang w:val="kk-KZ"/>
        </w:rPr>
        <w:t>педагогикалық әлеует</w:t>
      </w:r>
      <w:r w:rsidRPr="00C4553B">
        <w:rPr>
          <w:rFonts w:ascii="Times New Roman" w:hAnsi="Times New Roman" w:cs="Times New Roman"/>
          <w:sz w:val="28"/>
          <w:szCs w:val="28"/>
          <w:lang w:val="kk-KZ"/>
        </w:rPr>
        <w:t xml:space="preserve"> </w:t>
      </w:r>
      <w:r w:rsidR="000618D9">
        <w:rPr>
          <w:rFonts w:ascii="Times New Roman" w:hAnsi="Times New Roman" w:cs="Times New Roman"/>
          <w:sz w:val="28"/>
          <w:szCs w:val="28"/>
          <w:lang w:val="kk-KZ"/>
        </w:rPr>
        <w:t xml:space="preserve">- </w:t>
      </w:r>
      <w:r w:rsidRPr="00C4553B">
        <w:rPr>
          <w:rFonts w:ascii="Times New Roman" w:hAnsi="Times New Roman" w:cs="Times New Roman"/>
          <w:sz w:val="28"/>
          <w:szCs w:val="28"/>
          <w:lang w:val="kk-KZ"/>
        </w:rPr>
        <w:t>(А.М. Боднар</w:t>
      </w:r>
      <w:r w:rsidR="005D08F1">
        <w:rPr>
          <w:rFonts w:ascii="Times New Roman" w:hAnsi="Times New Roman" w:cs="Times New Roman"/>
          <w:sz w:val="28"/>
          <w:szCs w:val="28"/>
          <w:lang w:val="kk-KZ"/>
        </w:rPr>
        <w:t xml:space="preserve"> [10</w:t>
      </w:r>
      <w:r w:rsidR="0078534B"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Л.Ф. Колесников</w:t>
      </w:r>
      <w:r w:rsidR="005D08F1">
        <w:rPr>
          <w:rFonts w:ascii="Times New Roman" w:hAnsi="Times New Roman" w:cs="Times New Roman"/>
          <w:sz w:val="28"/>
          <w:szCs w:val="28"/>
          <w:lang w:val="kk-KZ"/>
        </w:rPr>
        <w:t xml:space="preserve"> [11</w:t>
      </w:r>
      <w:r w:rsidR="0078534B"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Е.А. Мясоедова</w:t>
      </w:r>
      <w:r w:rsidR="005D08F1">
        <w:rPr>
          <w:rFonts w:ascii="Times New Roman" w:hAnsi="Times New Roman" w:cs="Times New Roman"/>
          <w:sz w:val="28"/>
          <w:szCs w:val="28"/>
          <w:lang w:val="kk-KZ"/>
        </w:rPr>
        <w:t xml:space="preserve"> [12</w:t>
      </w:r>
      <w:r w:rsidR="00DF0588"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xml:space="preserve">,  </w:t>
      </w:r>
      <w:r w:rsidRPr="00C4553B">
        <w:rPr>
          <w:rFonts w:ascii="Times New Roman" w:hAnsi="Times New Roman" w:cs="Times New Roman"/>
          <w:i/>
          <w:iCs/>
          <w:sz w:val="28"/>
          <w:szCs w:val="28"/>
          <w:lang w:val="kk-KZ"/>
        </w:rPr>
        <w:t>кәсіби-педагогикалық әлеует</w:t>
      </w:r>
      <w:r w:rsidR="000618D9">
        <w:rPr>
          <w:rFonts w:ascii="Times New Roman" w:hAnsi="Times New Roman" w:cs="Times New Roman"/>
          <w:i/>
          <w:iCs/>
          <w:sz w:val="28"/>
          <w:szCs w:val="28"/>
          <w:lang w:val="kk-KZ"/>
        </w:rPr>
        <w:t xml:space="preserve"> - </w:t>
      </w:r>
      <w:r w:rsidRPr="00C4553B">
        <w:rPr>
          <w:rFonts w:ascii="Times New Roman" w:hAnsi="Times New Roman" w:cs="Times New Roman"/>
          <w:sz w:val="28"/>
          <w:szCs w:val="28"/>
          <w:lang w:val="kk-KZ"/>
        </w:rPr>
        <w:t>Н.Э. Пфейфер</w:t>
      </w:r>
      <w:r w:rsidR="005D08F1">
        <w:rPr>
          <w:rFonts w:ascii="Times New Roman" w:hAnsi="Times New Roman" w:cs="Times New Roman"/>
          <w:sz w:val="28"/>
          <w:szCs w:val="28"/>
          <w:lang w:val="kk-KZ"/>
        </w:rPr>
        <w:t xml:space="preserve"> [13</w:t>
      </w:r>
      <w:r w:rsidR="0078534B"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xml:space="preserve">, </w:t>
      </w:r>
      <w:r w:rsidRPr="00C4553B">
        <w:rPr>
          <w:rFonts w:ascii="Times New Roman" w:hAnsi="Times New Roman" w:cs="Times New Roman"/>
          <w:sz w:val="28"/>
          <w:szCs w:val="28"/>
          <w:lang w:val="kk-KZ"/>
        </w:rPr>
        <w:lastRenderedPageBreak/>
        <w:t>И.П. Подласый</w:t>
      </w:r>
      <w:r w:rsidR="00DF0588" w:rsidRPr="00C4553B">
        <w:rPr>
          <w:rFonts w:ascii="Times New Roman" w:hAnsi="Times New Roman" w:cs="Times New Roman"/>
          <w:sz w:val="28"/>
          <w:szCs w:val="28"/>
          <w:lang w:val="kk-KZ"/>
        </w:rPr>
        <w:t xml:space="preserve"> [1</w:t>
      </w:r>
      <w:r w:rsidR="005D08F1">
        <w:rPr>
          <w:rFonts w:ascii="Times New Roman" w:hAnsi="Times New Roman" w:cs="Times New Roman"/>
          <w:sz w:val="28"/>
          <w:szCs w:val="28"/>
          <w:lang w:val="kk-KZ"/>
        </w:rPr>
        <w:t>4</w:t>
      </w:r>
      <w:r w:rsidR="0078534B"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w:t>
      </w:r>
      <w:r w:rsidR="005D08F1">
        <w:rPr>
          <w:rFonts w:ascii="Times New Roman" w:hAnsi="Times New Roman" w:cs="Times New Roman"/>
          <w:sz w:val="28"/>
          <w:szCs w:val="28"/>
          <w:lang w:val="kk-KZ"/>
        </w:rPr>
        <w:t xml:space="preserve"> М.В. Прохорова [15</w:t>
      </w:r>
      <w:r w:rsidR="00DF0588"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xml:space="preserve"> </w:t>
      </w:r>
      <w:r w:rsidRPr="000618D9">
        <w:rPr>
          <w:rFonts w:ascii="Times New Roman" w:hAnsi="Times New Roman" w:cs="Times New Roman"/>
          <w:i/>
          <w:sz w:val="28"/>
          <w:szCs w:val="28"/>
          <w:lang w:val="kk-KZ"/>
        </w:rPr>
        <w:t>шығармашылық әлеует</w:t>
      </w:r>
      <w:r w:rsidR="000618D9">
        <w:rPr>
          <w:rFonts w:ascii="Times New Roman" w:hAnsi="Times New Roman" w:cs="Times New Roman"/>
          <w:sz w:val="28"/>
          <w:szCs w:val="28"/>
          <w:lang w:val="kk-KZ"/>
        </w:rPr>
        <w:t xml:space="preserve"> -                       </w:t>
      </w:r>
      <w:r w:rsidRPr="00C4553B">
        <w:rPr>
          <w:rFonts w:ascii="Times New Roman" w:hAnsi="Times New Roman" w:cs="Times New Roman"/>
          <w:sz w:val="28"/>
          <w:szCs w:val="28"/>
          <w:lang w:val="kk-KZ"/>
        </w:rPr>
        <w:t xml:space="preserve"> </w:t>
      </w:r>
      <w:r w:rsidR="005D08F1">
        <w:rPr>
          <w:rFonts w:ascii="Times New Roman" w:hAnsi="Times New Roman" w:cs="Times New Roman"/>
          <w:sz w:val="28"/>
          <w:szCs w:val="28"/>
          <w:lang w:val="kk-KZ"/>
        </w:rPr>
        <w:t>К.К. Жумадирова [16], Е.П. Гоголев [17</w:t>
      </w:r>
      <w:r w:rsidR="00DF0588" w:rsidRPr="00C4553B">
        <w:rPr>
          <w:rFonts w:ascii="Times New Roman" w:hAnsi="Times New Roman" w:cs="Times New Roman"/>
          <w:sz w:val="28"/>
          <w:szCs w:val="28"/>
          <w:lang w:val="kk-KZ"/>
        </w:rPr>
        <w:t>], М.</w:t>
      </w:r>
      <w:r w:rsidR="005D08F1">
        <w:rPr>
          <w:rFonts w:ascii="Times New Roman" w:hAnsi="Times New Roman" w:cs="Times New Roman"/>
          <w:sz w:val="28"/>
          <w:szCs w:val="28"/>
          <w:lang w:val="kk-KZ"/>
        </w:rPr>
        <w:t>В.Корепанова [18], Г.Н. Филонов [19], Е.Н. Шиянов [20], Е.Л. Яковлева [21</w:t>
      </w:r>
      <w:r w:rsidR="00C4553B">
        <w:rPr>
          <w:rFonts w:ascii="Times New Roman" w:hAnsi="Times New Roman" w:cs="Times New Roman"/>
          <w:sz w:val="28"/>
          <w:szCs w:val="28"/>
          <w:lang w:val="kk-KZ"/>
        </w:rPr>
        <w:t>]</w:t>
      </w:r>
      <w:r w:rsidR="00DF0588" w:rsidRPr="00C4553B">
        <w:rPr>
          <w:rFonts w:ascii="Times New Roman" w:hAnsi="Times New Roman" w:cs="Times New Roman"/>
          <w:sz w:val="28"/>
          <w:szCs w:val="28"/>
          <w:lang w:val="kk-KZ"/>
        </w:rPr>
        <w:t xml:space="preserve">, </w:t>
      </w:r>
      <w:r w:rsidRPr="00C4553B">
        <w:rPr>
          <w:rFonts w:ascii="Times New Roman" w:hAnsi="Times New Roman" w:cs="Times New Roman"/>
          <w:sz w:val="28"/>
          <w:szCs w:val="28"/>
          <w:lang w:val="kk-KZ"/>
        </w:rPr>
        <w:t>Е.И. Бурдина</w:t>
      </w:r>
      <w:r w:rsidR="005D08F1">
        <w:rPr>
          <w:rFonts w:ascii="Times New Roman" w:hAnsi="Times New Roman" w:cs="Times New Roman"/>
          <w:sz w:val="28"/>
          <w:szCs w:val="28"/>
          <w:lang w:val="kk-KZ"/>
        </w:rPr>
        <w:t xml:space="preserve"> [22</w:t>
      </w:r>
      <w:r w:rsidR="0078534B" w:rsidRPr="00C4553B">
        <w:rPr>
          <w:rFonts w:ascii="Times New Roman" w:hAnsi="Times New Roman" w:cs="Times New Roman"/>
          <w:sz w:val="28"/>
          <w:szCs w:val="28"/>
          <w:lang w:val="kk-KZ"/>
        </w:rPr>
        <w:t>]</w:t>
      </w:r>
      <w:r w:rsidR="000618D9">
        <w:rPr>
          <w:rFonts w:ascii="Times New Roman" w:hAnsi="Times New Roman" w:cs="Times New Roman"/>
          <w:sz w:val="28"/>
          <w:szCs w:val="28"/>
          <w:lang w:val="kk-KZ"/>
        </w:rPr>
        <w:t xml:space="preserve">, </w:t>
      </w:r>
      <w:r w:rsidRPr="00C4553B">
        <w:rPr>
          <w:rFonts w:ascii="Times New Roman" w:hAnsi="Times New Roman" w:cs="Times New Roman"/>
          <w:i/>
          <w:iCs/>
          <w:sz w:val="28"/>
          <w:szCs w:val="28"/>
          <w:lang w:val="kk-KZ"/>
        </w:rPr>
        <w:t>эмоционалдық әлеует</w:t>
      </w:r>
      <w:r w:rsidR="000618D9">
        <w:rPr>
          <w:rFonts w:ascii="Times New Roman" w:hAnsi="Times New Roman" w:cs="Times New Roman"/>
          <w:i/>
          <w:iCs/>
          <w:sz w:val="28"/>
          <w:szCs w:val="28"/>
          <w:lang w:val="kk-KZ"/>
        </w:rPr>
        <w:t xml:space="preserve"> - </w:t>
      </w:r>
      <w:r w:rsidRPr="00C4553B">
        <w:rPr>
          <w:rFonts w:ascii="Times New Roman" w:hAnsi="Times New Roman" w:cs="Times New Roman"/>
          <w:sz w:val="28"/>
          <w:szCs w:val="28"/>
          <w:lang w:val="kk-KZ"/>
        </w:rPr>
        <w:t>А.И. Лутошкин</w:t>
      </w:r>
      <w:r w:rsidR="005D08F1">
        <w:rPr>
          <w:rFonts w:ascii="Times New Roman" w:hAnsi="Times New Roman" w:cs="Times New Roman"/>
          <w:sz w:val="28"/>
          <w:szCs w:val="28"/>
          <w:lang w:val="kk-KZ"/>
        </w:rPr>
        <w:t xml:space="preserve"> [23</w:t>
      </w:r>
      <w:r w:rsidR="0078534B"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xml:space="preserve">, </w:t>
      </w:r>
      <w:r w:rsidRPr="00C4553B">
        <w:rPr>
          <w:rFonts w:ascii="Times New Roman" w:hAnsi="Times New Roman" w:cs="Times New Roman"/>
          <w:i/>
          <w:iCs/>
          <w:sz w:val="28"/>
          <w:szCs w:val="28"/>
          <w:lang w:val="kk-KZ"/>
        </w:rPr>
        <w:t>тұлға әлеуеті феноменін зерттеудің жалпы теориялық іргетасы мен оны дамытудың мәселесі</w:t>
      </w:r>
      <w:r w:rsidRPr="00C4553B">
        <w:rPr>
          <w:rFonts w:ascii="Times New Roman" w:hAnsi="Times New Roman" w:cs="Times New Roman"/>
          <w:sz w:val="28"/>
          <w:szCs w:val="28"/>
          <w:lang w:val="kk-KZ"/>
        </w:rPr>
        <w:t xml:space="preserve"> (Б.Г. Ананьев</w:t>
      </w:r>
      <w:r w:rsidR="005D08F1">
        <w:rPr>
          <w:rFonts w:ascii="Times New Roman" w:hAnsi="Times New Roman" w:cs="Times New Roman"/>
          <w:sz w:val="28"/>
          <w:szCs w:val="28"/>
          <w:lang w:val="kk-KZ"/>
        </w:rPr>
        <w:t xml:space="preserve"> [24</w:t>
      </w:r>
      <w:r w:rsidR="0078534B"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xml:space="preserve">,  </w:t>
      </w:r>
      <w:r w:rsidR="000618D9">
        <w:rPr>
          <w:rFonts w:ascii="Times New Roman" w:hAnsi="Times New Roman" w:cs="Times New Roman"/>
          <w:sz w:val="28"/>
          <w:szCs w:val="28"/>
          <w:lang w:val="kk-KZ"/>
        </w:rPr>
        <w:t xml:space="preserve">                      </w:t>
      </w:r>
      <w:r w:rsidRPr="00C4553B">
        <w:rPr>
          <w:rFonts w:ascii="Times New Roman" w:hAnsi="Times New Roman" w:cs="Times New Roman"/>
          <w:sz w:val="28"/>
          <w:szCs w:val="28"/>
          <w:lang w:val="kk-KZ"/>
        </w:rPr>
        <w:t>С. Выготский</w:t>
      </w:r>
      <w:r w:rsidR="005D08F1">
        <w:rPr>
          <w:rFonts w:ascii="Times New Roman" w:hAnsi="Times New Roman" w:cs="Times New Roman"/>
          <w:sz w:val="28"/>
          <w:szCs w:val="28"/>
          <w:lang w:val="kk-KZ"/>
        </w:rPr>
        <w:t xml:space="preserve"> [25</w:t>
      </w:r>
      <w:r w:rsidR="0078534B"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A.A. Деркач</w:t>
      </w:r>
      <w:r w:rsidR="005D08F1">
        <w:rPr>
          <w:rFonts w:ascii="Times New Roman" w:hAnsi="Times New Roman" w:cs="Times New Roman"/>
          <w:sz w:val="28"/>
          <w:szCs w:val="28"/>
          <w:lang w:val="kk-KZ"/>
        </w:rPr>
        <w:t xml:space="preserve"> [26</w:t>
      </w:r>
      <w:r w:rsidR="0078534B"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А.Н. Леонтьев</w:t>
      </w:r>
      <w:r w:rsidR="005D08F1">
        <w:rPr>
          <w:rFonts w:ascii="Times New Roman" w:hAnsi="Times New Roman" w:cs="Times New Roman"/>
          <w:sz w:val="28"/>
          <w:szCs w:val="28"/>
          <w:lang w:val="kk-KZ"/>
        </w:rPr>
        <w:t xml:space="preserve"> [27</w:t>
      </w:r>
      <w:r w:rsidR="0078534B"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А.Р. Лурия</w:t>
      </w:r>
      <w:r w:rsidR="005D08F1">
        <w:rPr>
          <w:rFonts w:ascii="Times New Roman" w:hAnsi="Times New Roman" w:cs="Times New Roman"/>
          <w:sz w:val="28"/>
          <w:szCs w:val="28"/>
          <w:lang w:val="kk-KZ"/>
        </w:rPr>
        <w:t xml:space="preserve"> [28</w:t>
      </w:r>
      <w:r w:rsidR="0078534B"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xml:space="preserve">, </w:t>
      </w:r>
      <w:r w:rsidR="000618D9">
        <w:rPr>
          <w:rFonts w:ascii="Times New Roman" w:hAnsi="Times New Roman" w:cs="Times New Roman"/>
          <w:sz w:val="28"/>
          <w:szCs w:val="28"/>
          <w:lang w:val="kk-KZ"/>
        </w:rPr>
        <w:t xml:space="preserve">                </w:t>
      </w:r>
      <w:r w:rsidRPr="00C4553B">
        <w:rPr>
          <w:rFonts w:ascii="Times New Roman" w:hAnsi="Times New Roman" w:cs="Times New Roman"/>
          <w:sz w:val="28"/>
          <w:szCs w:val="28"/>
          <w:lang w:val="kk-KZ"/>
        </w:rPr>
        <w:t>В.Н. Мясищев</w:t>
      </w:r>
      <w:r w:rsidR="005D08F1">
        <w:rPr>
          <w:rFonts w:ascii="Times New Roman" w:hAnsi="Times New Roman" w:cs="Times New Roman"/>
          <w:sz w:val="28"/>
          <w:szCs w:val="28"/>
          <w:lang w:val="kk-KZ"/>
        </w:rPr>
        <w:t xml:space="preserve"> [29</w:t>
      </w:r>
      <w:r w:rsidR="0078534B" w:rsidRPr="00C4553B">
        <w:rPr>
          <w:rFonts w:ascii="Times New Roman" w:hAnsi="Times New Roman" w:cs="Times New Roman"/>
          <w:sz w:val="28"/>
          <w:szCs w:val="28"/>
          <w:lang w:val="kk-KZ"/>
        </w:rPr>
        <w:t>]</w:t>
      </w:r>
      <w:r w:rsidR="00DF0588" w:rsidRPr="00C4553B">
        <w:rPr>
          <w:rFonts w:ascii="Times New Roman" w:hAnsi="Times New Roman" w:cs="Times New Roman"/>
          <w:sz w:val="28"/>
          <w:szCs w:val="28"/>
          <w:lang w:val="kk-KZ"/>
        </w:rPr>
        <w:t xml:space="preserve">, </w:t>
      </w:r>
      <w:r w:rsidRPr="00C4553B">
        <w:rPr>
          <w:rFonts w:ascii="Times New Roman" w:hAnsi="Times New Roman" w:cs="Times New Roman"/>
          <w:sz w:val="28"/>
          <w:szCs w:val="28"/>
          <w:lang w:val="kk-KZ"/>
        </w:rPr>
        <w:t xml:space="preserve"> Б.Д. Парыгин</w:t>
      </w:r>
      <w:r w:rsidR="005D08F1">
        <w:rPr>
          <w:rFonts w:ascii="Times New Roman" w:hAnsi="Times New Roman" w:cs="Times New Roman"/>
          <w:sz w:val="28"/>
          <w:szCs w:val="28"/>
          <w:lang w:val="kk-KZ"/>
        </w:rPr>
        <w:t xml:space="preserve"> [30</w:t>
      </w:r>
      <w:r w:rsidR="0078534B"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С.Л. Рубинштейндер</w:t>
      </w:r>
      <w:r w:rsidR="005D08F1">
        <w:rPr>
          <w:rFonts w:ascii="Times New Roman" w:hAnsi="Times New Roman" w:cs="Times New Roman"/>
          <w:sz w:val="28"/>
          <w:szCs w:val="28"/>
          <w:lang w:val="kk-KZ"/>
        </w:rPr>
        <w:t xml:space="preserve"> [31</w:t>
      </w:r>
      <w:r w:rsidR="0078534B" w:rsidRPr="00C4553B">
        <w:rPr>
          <w:rFonts w:ascii="Times New Roman" w:hAnsi="Times New Roman" w:cs="Times New Roman"/>
          <w:sz w:val="28"/>
          <w:szCs w:val="28"/>
          <w:lang w:val="kk-KZ"/>
        </w:rPr>
        <w:t>]</w:t>
      </w:r>
      <w:r w:rsidR="00DF0588" w:rsidRPr="00C4553B">
        <w:rPr>
          <w:rFonts w:ascii="Times New Roman" w:hAnsi="Times New Roman" w:cs="Times New Roman"/>
          <w:sz w:val="28"/>
          <w:szCs w:val="28"/>
          <w:lang w:val="kk-KZ"/>
        </w:rPr>
        <w:t xml:space="preserve">, </w:t>
      </w:r>
      <w:r w:rsidR="00C4553B" w:rsidRPr="000618D9">
        <w:rPr>
          <w:rFonts w:ascii="Times New Roman" w:hAnsi="Times New Roman" w:cs="Times New Roman"/>
          <w:i/>
          <w:sz w:val="28"/>
          <w:szCs w:val="28"/>
          <w:lang w:val="kk-KZ"/>
        </w:rPr>
        <w:t>ад</w:t>
      </w:r>
      <w:r w:rsidR="006147DD" w:rsidRPr="000618D9">
        <w:rPr>
          <w:rFonts w:ascii="Times New Roman" w:hAnsi="Times New Roman" w:cs="Times New Roman"/>
          <w:i/>
          <w:sz w:val="28"/>
          <w:szCs w:val="28"/>
          <w:lang w:val="kk-KZ"/>
        </w:rPr>
        <w:t>амгершілік әлеует</w:t>
      </w:r>
      <w:r w:rsidR="006147DD">
        <w:rPr>
          <w:rFonts w:ascii="Times New Roman" w:hAnsi="Times New Roman" w:cs="Times New Roman"/>
          <w:sz w:val="28"/>
          <w:szCs w:val="28"/>
          <w:lang w:val="kk-KZ"/>
        </w:rPr>
        <w:t xml:space="preserve"> </w:t>
      </w:r>
      <w:r w:rsidR="000618D9">
        <w:rPr>
          <w:rFonts w:ascii="Times New Roman" w:hAnsi="Times New Roman" w:cs="Times New Roman"/>
          <w:sz w:val="28"/>
          <w:szCs w:val="28"/>
          <w:lang w:val="kk-KZ"/>
        </w:rPr>
        <w:t xml:space="preserve">- </w:t>
      </w:r>
      <w:r w:rsidR="00DF0588" w:rsidRPr="00C4553B">
        <w:rPr>
          <w:rFonts w:ascii="Times New Roman" w:hAnsi="Times New Roman" w:cs="Times New Roman"/>
          <w:sz w:val="28"/>
          <w:szCs w:val="28"/>
          <w:lang w:val="kk-KZ"/>
        </w:rPr>
        <w:t>П.А. Кобыл</w:t>
      </w:r>
      <w:r w:rsidR="005D08F1">
        <w:rPr>
          <w:rFonts w:ascii="Times New Roman" w:hAnsi="Times New Roman" w:cs="Times New Roman"/>
          <w:sz w:val="28"/>
          <w:szCs w:val="28"/>
          <w:lang w:val="kk-KZ"/>
        </w:rPr>
        <w:t>инский [32</w:t>
      </w:r>
      <w:r w:rsidR="00106C81" w:rsidRPr="00C4553B">
        <w:rPr>
          <w:rFonts w:ascii="Times New Roman" w:hAnsi="Times New Roman" w:cs="Times New Roman"/>
          <w:sz w:val="28"/>
          <w:szCs w:val="28"/>
          <w:lang w:val="kk-KZ"/>
        </w:rPr>
        <w:t>], Л.М. Митина [3</w:t>
      </w:r>
      <w:r w:rsidR="005D08F1">
        <w:rPr>
          <w:rFonts w:ascii="Times New Roman" w:hAnsi="Times New Roman" w:cs="Times New Roman"/>
          <w:sz w:val="28"/>
          <w:szCs w:val="28"/>
          <w:lang w:val="kk-KZ"/>
        </w:rPr>
        <w:t>3</w:t>
      </w:r>
      <w:r w:rsidR="00DF0588" w:rsidRPr="00C4553B">
        <w:rPr>
          <w:rFonts w:ascii="Times New Roman" w:hAnsi="Times New Roman" w:cs="Times New Roman"/>
          <w:sz w:val="28"/>
          <w:szCs w:val="28"/>
          <w:lang w:val="kk-KZ"/>
        </w:rPr>
        <w:t xml:space="preserve">], </w:t>
      </w:r>
      <w:r w:rsidR="00106C81" w:rsidRPr="00C4553B">
        <w:rPr>
          <w:rFonts w:ascii="Times New Roman" w:hAnsi="Times New Roman" w:cs="Times New Roman"/>
          <w:sz w:val="28"/>
          <w:szCs w:val="28"/>
          <w:lang w:val="kk-KZ"/>
        </w:rPr>
        <w:t>В.П. Созонов [3</w:t>
      </w:r>
      <w:r w:rsidR="005D08F1">
        <w:rPr>
          <w:rFonts w:ascii="Times New Roman" w:hAnsi="Times New Roman" w:cs="Times New Roman"/>
          <w:sz w:val="28"/>
          <w:szCs w:val="28"/>
          <w:lang w:val="kk-KZ"/>
        </w:rPr>
        <w:t>4</w:t>
      </w:r>
      <w:r w:rsidR="00C4553B">
        <w:rPr>
          <w:rFonts w:ascii="Times New Roman" w:hAnsi="Times New Roman" w:cs="Times New Roman"/>
          <w:sz w:val="28"/>
          <w:szCs w:val="28"/>
          <w:lang w:val="kk-KZ"/>
        </w:rPr>
        <w:t>]</w:t>
      </w:r>
      <w:r w:rsidR="00DF0588" w:rsidRPr="00C4553B">
        <w:rPr>
          <w:rFonts w:ascii="Times New Roman" w:hAnsi="Times New Roman" w:cs="Times New Roman"/>
          <w:sz w:val="28"/>
          <w:szCs w:val="28"/>
          <w:lang w:val="kk-KZ"/>
        </w:rPr>
        <w:t>,</w:t>
      </w:r>
      <w:r w:rsidR="000618D9">
        <w:rPr>
          <w:rFonts w:ascii="Times New Roman" w:hAnsi="Times New Roman" w:cs="Times New Roman"/>
          <w:sz w:val="28"/>
          <w:szCs w:val="28"/>
          <w:lang w:val="kk-KZ"/>
        </w:rPr>
        <w:t xml:space="preserve"> </w:t>
      </w:r>
      <w:r w:rsidR="00C4553B" w:rsidRPr="000618D9">
        <w:rPr>
          <w:rFonts w:ascii="Times New Roman" w:hAnsi="Times New Roman" w:cs="Times New Roman"/>
          <w:i/>
          <w:sz w:val="28"/>
          <w:szCs w:val="28"/>
          <w:lang w:val="kk-KZ"/>
        </w:rPr>
        <w:t>білімділік әлеует</w:t>
      </w:r>
      <w:r w:rsidR="00C4553B">
        <w:rPr>
          <w:rFonts w:ascii="Times New Roman" w:hAnsi="Times New Roman" w:cs="Times New Roman"/>
          <w:sz w:val="28"/>
          <w:szCs w:val="28"/>
          <w:lang w:val="kk-KZ"/>
        </w:rPr>
        <w:t xml:space="preserve"> </w:t>
      </w:r>
      <w:r w:rsidR="000618D9">
        <w:rPr>
          <w:rFonts w:ascii="Times New Roman" w:hAnsi="Times New Roman" w:cs="Times New Roman"/>
          <w:sz w:val="28"/>
          <w:szCs w:val="28"/>
          <w:lang w:val="kk-KZ"/>
        </w:rPr>
        <w:t xml:space="preserve">- </w:t>
      </w:r>
      <w:r w:rsidR="005D08F1">
        <w:rPr>
          <w:rFonts w:ascii="Times New Roman" w:hAnsi="Times New Roman" w:cs="Times New Roman"/>
          <w:sz w:val="28"/>
          <w:szCs w:val="28"/>
          <w:lang w:val="kk-KZ"/>
        </w:rPr>
        <w:t>Ф.А. Батурин [35], Л.Ф. Лисс [36], Л.Ю. Гущина [37</w:t>
      </w:r>
      <w:r w:rsidR="00106C81" w:rsidRPr="00C4553B">
        <w:rPr>
          <w:rFonts w:ascii="Times New Roman" w:hAnsi="Times New Roman" w:cs="Times New Roman"/>
          <w:sz w:val="28"/>
          <w:szCs w:val="28"/>
          <w:lang w:val="kk-KZ"/>
        </w:rPr>
        <w:t>].</w:t>
      </w:r>
    </w:p>
    <w:p w:rsidR="00715C2E" w:rsidRPr="00C4553B" w:rsidRDefault="00715C2E" w:rsidP="00E90880">
      <w:pPr>
        <w:pStyle w:val="a7"/>
        <w:spacing w:after="0"/>
        <w:ind w:left="0" w:right="6" w:firstLine="709"/>
        <w:rPr>
          <w:rFonts w:ascii="Times New Roman" w:hAnsi="Times New Roman" w:cs="Times New Roman"/>
          <w:sz w:val="28"/>
          <w:szCs w:val="28"/>
          <w:lang w:val="kk-KZ"/>
        </w:rPr>
      </w:pPr>
      <w:r w:rsidRPr="00C4553B">
        <w:rPr>
          <w:rFonts w:ascii="Times New Roman" w:hAnsi="Times New Roman" w:cs="Times New Roman"/>
          <w:sz w:val="28"/>
          <w:szCs w:val="28"/>
          <w:lang w:val="kk-KZ"/>
        </w:rPr>
        <w:t xml:space="preserve">Жоғарыдағы зерттеуші ғалымдардың еңбектерін талдау барысында «әлеует» ұғымын жан-жақты зерттегенін аңғардық, мысалы: шығармашылық әлеует, зияткерлік әлеует, рухани әлеует, инновациялық әлеует, мансаптық өсу әлеуеті, мұғалімнің әлеуеті, педагогның кәсіби-педагогикалық әлеуеті, педагогтың кәсіби-педагогикалық әлеуеті, зерттеушілік әлеует және т.б. </w:t>
      </w:r>
    </w:p>
    <w:p w:rsidR="00715C2E" w:rsidRPr="00C4553B" w:rsidRDefault="00715C2E" w:rsidP="00715C2E">
      <w:pPr>
        <w:pStyle w:val="a7"/>
        <w:spacing w:after="0"/>
        <w:ind w:left="0" w:right="3" w:firstLine="709"/>
        <w:rPr>
          <w:rFonts w:ascii="Times New Roman" w:hAnsi="Times New Roman" w:cs="Times New Roman"/>
          <w:sz w:val="28"/>
          <w:szCs w:val="28"/>
          <w:lang w:val="kk-KZ"/>
        </w:rPr>
      </w:pPr>
      <w:r w:rsidRPr="00C4553B">
        <w:rPr>
          <w:rFonts w:ascii="Times New Roman" w:hAnsi="Times New Roman" w:cs="Times New Roman"/>
          <w:sz w:val="28"/>
          <w:szCs w:val="28"/>
          <w:lang w:val="kk-KZ"/>
        </w:rPr>
        <w:t xml:space="preserve">Сонымен қатар зерттелініп отырған көпжақты күрделі мәселеге алыс және жақын шетелдік, отандық педагог, психолог, философ ғалымдар да арнайы назар аударған. </w:t>
      </w:r>
    </w:p>
    <w:p w:rsidR="00715C2E" w:rsidRPr="00C4553B" w:rsidRDefault="00715C2E" w:rsidP="00715C2E">
      <w:pPr>
        <w:pStyle w:val="a7"/>
        <w:spacing w:after="0"/>
        <w:ind w:left="0" w:right="3" w:firstLine="709"/>
        <w:rPr>
          <w:rFonts w:ascii="Times New Roman" w:hAnsi="Times New Roman" w:cs="Times New Roman"/>
          <w:sz w:val="28"/>
          <w:szCs w:val="28"/>
          <w:lang w:val="kk-KZ"/>
        </w:rPr>
      </w:pPr>
      <w:r w:rsidRPr="00C4553B">
        <w:rPr>
          <w:rFonts w:ascii="Times New Roman" w:hAnsi="Times New Roman" w:cs="Times New Roman"/>
          <w:i/>
          <w:iCs/>
          <w:sz w:val="28"/>
          <w:szCs w:val="28"/>
          <w:lang w:val="kk-KZ"/>
        </w:rPr>
        <w:t xml:space="preserve">Философиялық тұрғыда </w:t>
      </w:r>
      <w:r w:rsidRPr="00C4553B">
        <w:rPr>
          <w:rFonts w:ascii="Times New Roman" w:hAnsi="Times New Roman" w:cs="Times New Roman"/>
          <w:sz w:val="28"/>
          <w:szCs w:val="28"/>
          <w:lang w:val="kk-KZ"/>
        </w:rPr>
        <w:t>К. Мангейм</w:t>
      </w:r>
      <w:r w:rsidR="005D08F1">
        <w:rPr>
          <w:rFonts w:ascii="Times New Roman" w:hAnsi="Times New Roman" w:cs="Times New Roman"/>
          <w:sz w:val="28"/>
          <w:szCs w:val="28"/>
          <w:lang w:val="kk-KZ"/>
        </w:rPr>
        <w:t xml:space="preserve"> [38</w:t>
      </w:r>
      <w:r w:rsidR="00BB6BA2"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М. Шелер</w:t>
      </w:r>
      <w:r w:rsidR="005D08F1">
        <w:rPr>
          <w:rFonts w:ascii="Times New Roman" w:hAnsi="Times New Roman" w:cs="Times New Roman"/>
          <w:sz w:val="28"/>
          <w:szCs w:val="28"/>
          <w:lang w:val="kk-KZ"/>
        </w:rPr>
        <w:t xml:space="preserve"> [39</w:t>
      </w:r>
      <w:r w:rsidR="00BB6BA2"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xml:space="preserve">, </w:t>
      </w:r>
      <w:r w:rsidR="005D08F1">
        <w:rPr>
          <w:rFonts w:ascii="Times New Roman" w:hAnsi="Times New Roman" w:cs="Times New Roman"/>
          <w:sz w:val="28"/>
          <w:szCs w:val="28"/>
          <w:lang w:val="kk-KZ"/>
        </w:rPr>
        <w:t>Б. Крингс [40</w:t>
      </w:r>
      <w:r w:rsidR="00BB6BA2" w:rsidRPr="00C4553B">
        <w:rPr>
          <w:rFonts w:ascii="Times New Roman" w:hAnsi="Times New Roman" w:cs="Times New Roman"/>
          <w:sz w:val="28"/>
          <w:szCs w:val="28"/>
          <w:lang w:val="kk-KZ"/>
        </w:rPr>
        <w:t>], М. Крюгер</w:t>
      </w:r>
      <w:r w:rsidRPr="00C4553B">
        <w:rPr>
          <w:rFonts w:ascii="Times New Roman" w:hAnsi="Times New Roman" w:cs="Times New Roman"/>
          <w:sz w:val="28"/>
          <w:szCs w:val="28"/>
          <w:lang w:val="kk-KZ"/>
        </w:rPr>
        <w:t>-Шарле</w:t>
      </w:r>
      <w:r w:rsidR="005D08F1">
        <w:rPr>
          <w:rFonts w:ascii="Times New Roman" w:hAnsi="Times New Roman" w:cs="Times New Roman"/>
          <w:sz w:val="28"/>
          <w:szCs w:val="28"/>
          <w:lang w:val="kk-KZ"/>
        </w:rPr>
        <w:t xml:space="preserve"> [41</w:t>
      </w:r>
      <w:r w:rsidR="00BB6BA2"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У. Уфера</w:t>
      </w:r>
      <w:r w:rsidR="005D08F1">
        <w:rPr>
          <w:rFonts w:ascii="Times New Roman" w:hAnsi="Times New Roman" w:cs="Times New Roman"/>
          <w:sz w:val="28"/>
          <w:szCs w:val="28"/>
          <w:lang w:val="kk-KZ"/>
        </w:rPr>
        <w:t xml:space="preserve"> [42</w:t>
      </w:r>
      <w:r w:rsidR="00BB6BA2"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И. Валлерстайна</w:t>
      </w:r>
      <w:r w:rsidR="005D08F1">
        <w:rPr>
          <w:rFonts w:ascii="Times New Roman" w:hAnsi="Times New Roman" w:cs="Times New Roman"/>
          <w:sz w:val="28"/>
          <w:szCs w:val="28"/>
          <w:lang w:val="kk-KZ"/>
        </w:rPr>
        <w:t xml:space="preserve"> [43</w:t>
      </w:r>
      <w:r w:rsidR="00BB6BA2"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xml:space="preserve">, Д. Белла </w:t>
      </w:r>
      <w:r w:rsidR="005D08F1">
        <w:rPr>
          <w:rFonts w:ascii="Times New Roman" w:hAnsi="Times New Roman" w:cs="Times New Roman"/>
          <w:sz w:val="28"/>
          <w:szCs w:val="28"/>
          <w:lang w:val="kk-KZ"/>
        </w:rPr>
        <w:t>[44</w:t>
      </w:r>
      <w:r w:rsidR="00BB6BA2" w:rsidRPr="00C4553B">
        <w:rPr>
          <w:rFonts w:ascii="Times New Roman" w:hAnsi="Times New Roman" w:cs="Times New Roman"/>
          <w:sz w:val="28"/>
          <w:szCs w:val="28"/>
          <w:lang w:val="kk-KZ"/>
        </w:rPr>
        <w:t xml:space="preserve">] </w:t>
      </w:r>
      <w:r w:rsidRPr="00C4553B">
        <w:rPr>
          <w:rFonts w:ascii="Times New Roman" w:hAnsi="Times New Roman" w:cs="Times New Roman"/>
          <w:sz w:val="28"/>
          <w:szCs w:val="28"/>
          <w:lang w:val="kk-KZ"/>
        </w:rPr>
        <w:t>және т.б философтар еңбектерінде біз білім, экономика, ғылым, мәдениет саласындағы білімнің өзгеруіне, білім өндіру мен берудегі тұлғаның зерттеу әлеуетінің артып келе жатқан рөліне назар аудардық. Бұл жұмыстарды талдау ғылымның институционалды аясында ғана емес, әлеуметтік-мәдени құбылыс ретінде қарастырудың себептерін негіздеуге мүмкіндік берді деген ойды білдіреді.</w:t>
      </w:r>
    </w:p>
    <w:p w:rsidR="00715C2E" w:rsidRPr="00C4553B" w:rsidRDefault="00715C2E" w:rsidP="00715C2E">
      <w:pPr>
        <w:pStyle w:val="a7"/>
        <w:spacing w:after="0"/>
        <w:ind w:left="0" w:right="3" w:firstLine="709"/>
        <w:rPr>
          <w:rFonts w:ascii="Times New Roman" w:hAnsi="Times New Roman" w:cs="Times New Roman"/>
          <w:sz w:val="28"/>
          <w:szCs w:val="28"/>
          <w:lang w:val="kk-KZ"/>
        </w:rPr>
      </w:pPr>
      <w:r w:rsidRPr="000618D9">
        <w:rPr>
          <w:rFonts w:ascii="Times New Roman" w:hAnsi="Times New Roman" w:cs="Times New Roman"/>
          <w:iCs/>
          <w:sz w:val="28"/>
          <w:szCs w:val="28"/>
          <w:lang w:val="kk-KZ"/>
        </w:rPr>
        <w:t>Ал</w:t>
      </w:r>
      <w:r w:rsidR="000618D9">
        <w:rPr>
          <w:rFonts w:ascii="Times New Roman" w:hAnsi="Times New Roman" w:cs="Times New Roman"/>
          <w:i/>
          <w:iCs/>
          <w:sz w:val="28"/>
          <w:szCs w:val="28"/>
          <w:lang w:val="kk-KZ"/>
        </w:rPr>
        <w:t>,</w:t>
      </w:r>
      <w:r w:rsidRPr="000618D9">
        <w:rPr>
          <w:rFonts w:ascii="Times New Roman" w:hAnsi="Times New Roman" w:cs="Times New Roman"/>
          <w:i/>
          <w:iCs/>
          <w:sz w:val="28"/>
          <w:szCs w:val="28"/>
          <w:lang w:val="kk-KZ"/>
        </w:rPr>
        <w:t xml:space="preserve"> </w:t>
      </w:r>
      <w:r w:rsidR="000618D9">
        <w:rPr>
          <w:rFonts w:ascii="Times New Roman" w:hAnsi="Times New Roman" w:cs="Times New Roman"/>
          <w:i/>
          <w:iCs/>
          <w:sz w:val="28"/>
          <w:szCs w:val="28"/>
          <w:lang w:val="kk-KZ"/>
        </w:rPr>
        <w:t>п</w:t>
      </w:r>
      <w:r w:rsidRPr="000618D9">
        <w:rPr>
          <w:rFonts w:ascii="Times New Roman" w:hAnsi="Times New Roman" w:cs="Times New Roman"/>
          <w:i/>
          <w:iCs/>
          <w:sz w:val="28"/>
          <w:szCs w:val="28"/>
          <w:lang w:val="kk-KZ"/>
        </w:rPr>
        <w:t xml:space="preserve">сихологиялық тұрғыда </w:t>
      </w:r>
      <w:r w:rsidRPr="00C4553B">
        <w:rPr>
          <w:rFonts w:ascii="Times New Roman" w:hAnsi="Times New Roman" w:cs="Times New Roman"/>
          <w:i/>
          <w:iCs/>
          <w:sz w:val="28"/>
          <w:szCs w:val="28"/>
          <w:lang w:val="kk-KZ"/>
        </w:rPr>
        <w:t>з</w:t>
      </w:r>
      <w:r w:rsidRPr="00C4553B">
        <w:rPr>
          <w:rFonts w:ascii="Times New Roman" w:hAnsi="Times New Roman" w:cs="Times New Roman"/>
          <w:sz w:val="28"/>
          <w:szCs w:val="28"/>
          <w:lang w:val="kk-KZ"/>
        </w:rPr>
        <w:t>ерттеу мәдениетін қалыптастыру бұрыннан бері қарастырылып келеді ғылыми педагогикалық және психологиялық қоғамдастықтар ( В.А. Анисимова</w:t>
      </w:r>
      <w:r w:rsidR="000E0416" w:rsidRPr="00C4553B">
        <w:rPr>
          <w:rFonts w:ascii="Times New Roman" w:hAnsi="Times New Roman" w:cs="Times New Roman"/>
          <w:sz w:val="28"/>
          <w:szCs w:val="28"/>
          <w:lang w:val="kk-KZ"/>
        </w:rPr>
        <w:t xml:space="preserve"> [</w:t>
      </w:r>
      <w:r w:rsidR="005D08F1">
        <w:rPr>
          <w:rFonts w:ascii="Times New Roman" w:hAnsi="Times New Roman" w:cs="Times New Roman"/>
          <w:sz w:val="28"/>
          <w:szCs w:val="28"/>
          <w:lang w:val="kk-KZ"/>
        </w:rPr>
        <w:t>45</w:t>
      </w:r>
      <w:r w:rsidR="000E0416"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Н.Г. Барышникова</w:t>
      </w:r>
      <w:r w:rsidR="000E0416" w:rsidRPr="00C4553B">
        <w:rPr>
          <w:rFonts w:ascii="Times New Roman" w:hAnsi="Times New Roman" w:cs="Times New Roman"/>
          <w:sz w:val="28"/>
          <w:szCs w:val="28"/>
          <w:lang w:val="kk-KZ"/>
        </w:rPr>
        <w:t xml:space="preserve"> [</w:t>
      </w:r>
      <w:r w:rsidR="005D08F1">
        <w:rPr>
          <w:rFonts w:ascii="Times New Roman" w:hAnsi="Times New Roman" w:cs="Times New Roman"/>
          <w:sz w:val="28"/>
          <w:szCs w:val="28"/>
          <w:lang w:val="kk-KZ"/>
        </w:rPr>
        <w:t>46</w:t>
      </w:r>
      <w:r w:rsidR="000E0416"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В.С. Безрукова</w:t>
      </w:r>
      <w:r w:rsidR="000E0416" w:rsidRPr="00C4553B">
        <w:rPr>
          <w:rFonts w:ascii="Times New Roman" w:hAnsi="Times New Roman" w:cs="Times New Roman"/>
          <w:sz w:val="28"/>
          <w:szCs w:val="28"/>
          <w:lang w:val="kk-KZ"/>
        </w:rPr>
        <w:t xml:space="preserve"> [</w:t>
      </w:r>
      <w:r w:rsidR="005D08F1">
        <w:rPr>
          <w:rFonts w:ascii="Times New Roman" w:hAnsi="Times New Roman" w:cs="Times New Roman"/>
          <w:sz w:val="28"/>
          <w:szCs w:val="28"/>
          <w:lang w:val="kk-KZ"/>
        </w:rPr>
        <w:t>47</w:t>
      </w:r>
      <w:r w:rsidR="000E0416"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Е.В. Бережнова</w:t>
      </w:r>
      <w:r w:rsidR="000E0416" w:rsidRPr="00C4553B">
        <w:rPr>
          <w:rFonts w:ascii="Times New Roman" w:hAnsi="Times New Roman" w:cs="Times New Roman"/>
          <w:sz w:val="28"/>
          <w:szCs w:val="28"/>
          <w:lang w:val="kk-KZ"/>
        </w:rPr>
        <w:t xml:space="preserve"> [</w:t>
      </w:r>
      <w:r w:rsidR="005D08F1">
        <w:rPr>
          <w:rFonts w:ascii="Times New Roman" w:hAnsi="Times New Roman" w:cs="Times New Roman"/>
          <w:sz w:val="28"/>
          <w:szCs w:val="28"/>
          <w:lang w:val="kk-KZ"/>
        </w:rPr>
        <w:t>48</w:t>
      </w:r>
      <w:r w:rsidR="000E0416"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В.С. Мухина</w:t>
      </w:r>
      <w:r w:rsidR="000E0416" w:rsidRPr="00C4553B">
        <w:rPr>
          <w:rFonts w:ascii="Times New Roman" w:hAnsi="Times New Roman" w:cs="Times New Roman"/>
          <w:sz w:val="28"/>
          <w:szCs w:val="28"/>
          <w:lang w:val="kk-KZ"/>
        </w:rPr>
        <w:t xml:space="preserve"> [</w:t>
      </w:r>
      <w:r w:rsidR="005D08F1">
        <w:rPr>
          <w:rFonts w:ascii="Times New Roman" w:hAnsi="Times New Roman" w:cs="Times New Roman"/>
          <w:sz w:val="28"/>
          <w:szCs w:val="28"/>
          <w:lang w:val="kk-KZ"/>
        </w:rPr>
        <w:t>49</w:t>
      </w:r>
      <w:r w:rsidR="000E0416" w:rsidRPr="00C4553B">
        <w:rPr>
          <w:rFonts w:ascii="Times New Roman" w:hAnsi="Times New Roman" w:cs="Times New Roman"/>
          <w:sz w:val="28"/>
          <w:szCs w:val="28"/>
          <w:lang w:val="kk-KZ"/>
        </w:rPr>
        <w:t>]</w:t>
      </w:r>
      <w:r w:rsidR="00C41987" w:rsidRPr="00C4553B">
        <w:rPr>
          <w:rFonts w:ascii="Times New Roman" w:hAnsi="Times New Roman" w:cs="Times New Roman"/>
          <w:sz w:val="28"/>
          <w:szCs w:val="28"/>
          <w:lang w:val="kk-KZ"/>
        </w:rPr>
        <w:t>, О.А. Карпов</w:t>
      </w:r>
      <w:r w:rsidR="000E0416" w:rsidRPr="00C4553B">
        <w:rPr>
          <w:rFonts w:ascii="Times New Roman" w:hAnsi="Times New Roman" w:cs="Times New Roman"/>
          <w:sz w:val="28"/>
          <w:szCs w:val="28"/>
          <w:lang w:val="kk-KZ"/>
        </w:rPr>
        <w:t xml:space="preserve"> [</w:t>
      </w:r>
      <w:r w:rsidR="005D08F1">
        <w:rPr>
          <w:rFonts w:ascii="Times New Roman" w:hAnsi="Times New Roman" w:cs="Times New Roman"/>
          <w:sz w:val="28"/>
          <w:szCs w:val="28"/>
          <w:lang w:val="kk-KZ"/>
        </w:rPr>
        <w:t>50</w:t>
      </w:r>
      <w:r w:rsidR="000E0416"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В.В. Краевский</w:t>
      </w:r>
      <w:r w:rsidR="000E0416" w:rsidRPr="00C4553B">
        <w:rPr>
          <w:rFonts w:ascii="Times New Roman" w:hAnsi="Times New Roman" w:cs="Times New Roman"/>
          <w:sz w:val="28"/>
          <w:szCs w:val="28"/>
          <w:lang w:val="kk-KZ"/>
        </w:rPr>
        <w:t xml:space="preserve"> [</w:t>
      </w:r>
      <w:r w:rsidR="005D08F1">
        <w:rPr>
          <w:rFonts w:ascii="Times New Roman" w:hAnsi="Times New Roman" w:cs="Times New Roman"/>
          <w:sz w:val="28"/>
          <w:szCs w:val="28"/>
          <w:lang w:val="kk-KZ"/>
        </w:rPr>
        <w:t>51</w:t>
      </w:r>
      <w:r w:rsidR="000E0416"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Н.Г. Мосунова</w:t>
      </w:r>
      <w:r w:rsidR="000E0416" w:rsidRPr="00C4553B">
        <w:rPr>
          <w:rFonts w:ascii="Times New Roman" w:hAnsi="Times New Roman" w:cs="Times New Roman"/>
          <w:sz w:val="28"/>
          <w:szCs w:val="28"/>
          <w:lang w:val="kk-KZ"/>
        </w:rPr>
        <w:t xml:space="preserve"> [</w:t>
      </w:r>
      <w:r w:rsidR="005D08F1">
        <w:rPr>
          <w:rFonts w:ascii="Times New Roman" w:hAnsi="Times New Roman" w:cs="Times New Roman"/>
          <w:sz w:val="28"/>
          <w:szCs w:val="28"/>
          <w:lang w:val="kk-KZ"/>
        </w:rPr>
        <w:t>52</w:t>
      </w:r>
      <w:r w:rsidR="000E0416"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А.С. Обухов</w:t>
      </w:r>
      <w:r w:rsidR="000E0416" w:rsidRPr="00C4553B">
        <w:rPr>
          <w:rFonts w:ascii="Times New Roman" w:hAnsi="Times New Roman" w:cs="Times New Roman"/>
          <w:sz w:val="28"/>
          <w:szCs w:val="28"/>
          <w:lang w:val="kk-KZ"/>
        </w:rPr>
        <w:t xml:space="preserve"> [</w:t>
      </w:r>
      <w:r w:rsidR="005D08F1">
        <w:rPr>
          <w:rFonts w:ascii="Times New Roman" w:hAnsi="Times New Roman" w:cs="Times New Roman"/>
          <w:sz w:val="28"/>
          <w:szCs w:val="28"/>
          <w:lang w:val="kk-KZ"/>
        </w:rPr>
        <w:t>53</w:t>
      </w:r>
      <w:r w:rsidR="000E0416"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В.А. Романов</w:t>
      </w:r>
      <w:r w:rsidR="000E0416" w:rsidRPr="00C4553B">
        <w:rPr>
          <w:rFonts w:ascii="Times New Roman" w:hAnsi="Times New Roman" w:cs="Times New Roman"/>
          <w:sz w:val="28"/>
          <w:szCs w:val="28"/>
          <w:lang w:val="kk-KZ"/>
        </w:rPr>
        <w:t xml:space="preserve"> [</w:t>
      </w:r>
      <w:r w:rsidR="005D08F1">
        <w:rPr>
          <w:rFonts w:ascii="Times New Roman" w:hAnsi="Times New Roman" w:cs="Times New Roman"/>
          <w:sz w:val="28"/>
          <w:szCs w:val="28"/>
          <w:lang w:val="kk-KZ"/>
        </w:rPr>
        <w:t>54</w:t>
      </w:r>
      <w:r w:rsidR="000E0416"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xml:space="preserve">, </w:t>
      </w:r>
      <w:r w:rsidR="000618D9">
        <w:rPr>
          <w:rFonts w:ascii="Times New Roman" w:hAnsi="Times New Roman" w:cs="Times New Roman"/>
          <w:sz w:val="28"/>
          <w:szCs w:val="28"/>
          <w:lang w:val="kk-KZ"/>
        </w:rPr>
        <w:t xml:space="preserve">                                 </w:t>
      </w:r>
      <w:r w:rsidRPr="00C4553B">
        <w:rPr>
          <w:rFonts w:ascii="Times New Roman" w:hAnsi="Times New Roman" w:cs="Times New Roman"/>
          <w:sz w:val="28"/>
          <w:szCs w:val="28"/>
          <w:lang w:val="kk-KZ"/>
        </w:rPr>
        <w:t>В.И. Слободчиков</w:t>
      </w:r>
      <w:r w:rsidR="000E0416" w:rsidRPr="00C4553B">
        <w:rPr>
          <w:rFonts w:ascii="Times New Roman" w:hAnsi="Times New Roman" w:cs="Times New Roman"/>
          <w:sz w:val="28"/>
          <w:szCs w:val="28"/>
          <w:lang w:val="kk-KZ"/>
        </w:rPr>
        <w:t xml:space="preserve"> [</w:t>
      </w:r>
      <w:r w:rsidR="005D08F1">
        <w:rPr>
          <w:rFonts w:ascii="Times New Roman" w:hAnsi="Times New Roman" w:cs="Times New Roman"/>
          <w:sz w:val="28"/>
          <w:szCs w:val="28"/>
          <w:lang w:val="kk-KZ"/>
        </w:rPr>
        <w:t>55</w:t>
      </w:r>
      <w:r w:rsidR="000E0416" w:rsidRPr="00C4553B">
        <w:rPr>
          <w:rFonts w:ascii="Times New Roman" w:hAnsi="Times New Roman" w:cs="Times New Roman"/>
          <w:sz w:val="28"/>
          <w:szCs w:val="28"/>
          <w:lang w:val="kk-KZ"/>
        </w:rPr>
        <w:t>]</w:t>
      </w:r>
      <w:r w:rsidR="008C7E9C"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xml:space="preserve"> В. С. Федотова</w:t>
      </w:r>
      <w:r w:rsidR="000E0416" w:rsidRPr="00C4553B">
        <w:rPr>
          <w:rFonts w:ascii="Times New Roman" w:hAnsi="Times New Roman" w:cs="Times New Roman"/>
          <w:sz w:val="28"/>
          <w:szCs w:val="28"/>
          <w:lang w:val="kk-KZ"/>
        </w:rPr>
        <w:t xml:space="preserve"> [</w:t>
      </w:r>
      <w:r w:rsidR="005D08F1">
        <w:rPr>
          <w:rFonts w:ascii="Times New Roman" w:hAnsi="Times New Roman" w:cs="Times New Roman"/>
          <w:sz w:val="28"/>
          <w:szCs w:val="28"/>
          <w:lang w:val="kk-KZ"/>
        </w:rPr>
        <w:t>56</w:t>
      </w:r>
      <w:r w:rsidR="000E0416" w:rsidRPr="00C4553B">
        <w:rPr>
          <w:rFonts w:ascii="Times New Roman" w:hAnsi="Times New Roman" w:cs="Times New Roman"/>
          <w:sz w:val="28"/>
          <w:szCs w:val="28"/>
          <w:lang w:val="kk-KZ"/>
        </w:rPr>
        <w:t>]</w:t>
      </w:r>
      <w:r w:rsidRPr="00C4553B">
        <w:rPr>
          <w:rFonts w:ascii="Times New Roman" w:hAnsi="Times New Roman" w:cs="Times New Roman"/>
          <w:sz w:val="28"/>
          <w:szCs w:val="28"/>
          <w:lang w:val="kk-KZ"/>
        </w:rPr>
        <w:t>, Т.Н</w:t>
      </w:r>
      <w:r w:rsidR="008C7E9C" w:rsidRPr="00C4553B">
        <w:rPr>
          <w:rFonts w:ascii="Times New Roman" w:hAnsi="Times New Roman" w:cs="Times New Roman"/>
          <w:sz w:val="28"/>
          <w:szCs w:val="28"/>
          <w:lang w:val="kk-KZ"/>
        </w:rPr>
        <w:t xml:space="preserve">. </w:t>
      </w:r>
      <w:r w:rsidRPr="00C4553B">
        <w:rPr>
          <w:rFonts w:ascii="Times New Roman" w:hAnsi="Times New Roman" w:cs="Times New Roman"/>
          <w:sz w:val="28"/>
          <w:szCs w:val="28"/>
          <w:lang w:val="kk-KZ"/>
        </w:rPr>
        <w:t>Шапова</w:t>
      </w:r>
      <w:r w:rsidR="008C7E9C" w:rsidRPr="00C4553B">
        <w:rPr>
          <w:rFonts w:ascii="Times New Roman" w:hAnsi="Times New Roman" w:cs="Times New Roman"/>
          <w:sz w:val="28"/>
          <w:szCs w:val="28"/>
          <w:lang w:val="kk-KZ"/>
        </w:rPr>
        <w:t xml:space="preserve"> [</w:t>
      </w:r>
      <w:r w:rsidR="005D08F1">
        <w:rPr>
          <w:rFonts w:ascii="Times New Roman" w:hAnsi="Times New Roman" w:cs="Times New Roman"/>
          <w:sz w:val="28"/>
          <w:szCs w:val="28"/>
          <w:lang w:val="kk-KZ"/>
        </w:rPr>
        <w:t>57</w:t>
      </w:r>
      <w:r w:rsidR="000E0416" w:rsidRPr="00C4553B">
        <w:rPr>
          <w:rFonts w:ascii="Times New Roman" w:hAnsi="Times New Roman" w:cs="Times New Roman"/>
          <w:sz w:val="28"/>
          <w:szCs w:val="28"/>
          <w:lang w:val="kk-KZ"/>
        </w:rPr>
        <w:t>]</w:t>
      </w:r>
      <w:r w:rsidR="00C4553B" w:rsidRPr="00C4553B">
        <w:rPr>
          <w:rFonts w:ascii="Times New Roman" w:hAnsi="Times New Roman" w:cs="Times New Roman"/>
          <w:sz w:val="28"/>
          <w:szCs w:val="28"/>
          <w:lang w:val="kk-KZ"/>
        </w:rPr>
        <w:t xml:space="preserve">,  </w:t>
      </w:r>
      <w:r w:rsidR="000618D9">
        <w:rPr>
          <w:rFonts w:ascii="Times New Roman" w:hAnsi="Times New Roman" w:cs="Times New Roman"/>
          <w:sz w:val="28"/>
          <w:szCs w:val="28"/>
          <w:lang w:val="kk-KZ"/>
        </w:rPr>
        <w:t xml:space="preserve">                              </w:t>
      </w:r>
      <w:r w:rsidRPr="00C4553B">
        <w:rPr>
          <w:rFonts w:ascii="Times New Roman" w:hAnsi="Times New Roman" w:cs="Times New Roman"/>
          <w:sz w:val="28"/>
          <w:szCs w:val="28"/>
          <w:lang w:val="kk-KZ"/>
        </w:rPr>
        <w:t>Е.А. Шашенкова</w:t>
      </w:r>
      <w:r w:rsidR="008C7E9C" w:rsidRPr="00C4553B">
        <w:rPr>
          <w:rFonts w:ascii="Times New Roman" w:hAnsi="Times New Roman" w:cs="Times New Roman"/>
          <w:sz w:val="28"/>
          <w:szCs w:val="28"/>
          <w:lang w:val="kk-KZ"/>
        </w:rPr>
        <w:t xml:space="preserve"> [</w:t>
      </w:r>
      <w:r w:rsidR="005D08F1">
        <w:rPr>
          <w:rFonts w:ascii="Times New Roman" w:hAnsi="Times New Roman" w:cs="Times New Roman"/>
          <w:sz w:val="28"/>
          <w:szCs w:val="28"/>
          <w:lang w:val="kk-KZ"/>
        </w:rPr>
        <w:t>58</w:t>
      </w:r>
      <w:r w:rsidR="000E0416" w:rsidRPr="00C4553B">
        <w:rPr>
          <w:rFonts w:ascii="Times New Roman" w:hAnsi="Times New Roman" w:cs="Times New Roman"/>
          <w:sz w:val="28"/>
          <w:szCs w:val="28"/>
          <w:lang w:val="kk-KZ"/>
        </w:rPr>
        <w:t xml:space="preserve">] </w:t>
      </w:r>
      <w:r w:rsidRPr="00C4553B">
        <w:rPr>
          <w:rFonts w:ascii="Times New Roman" w:hAnsi="Times New Roman" w:cs="Times New Roman"/>
          <w:sz w:val="28"/>
          <w:szCs w:val="28"/>
          <w:lang w:val="kk-KZ"/>
        </w:rPr>
        <w:t xml:space="preserve"> және т.б.). Алайда осы мәселені зерттеу аясында бұл ғылымдар әдістерді, тәсілдерді, әртүрлі технологияларды іске асыру, студенттердің зерттеу міндеттері мен қабілеттерін дамытуға және танымдық процестің кезеңдерін орындауға бағытталған, алайда біздің ойымызша, бұл жеткіліксіз. Зерттеу мәдениеті адамның өзгерістерге жауап беру, қарқынды өзгеретін әлеуметтік-мәдени шындықты бағдарлау қабілеті ретінде қоршаған шындықты білудің жалпы ережелерін ұстану шеңберімен ғана түсіндірілмейді, оның дамуын талдауда қоғам, білім, тұлға деңгейінде болып жатқан өзгерістерді ескеру қажет, яғни оның даму ерекшеліктерін анықтаған.</w:t>
      </w:r>
    </w:p>
    <w:p w:rsidR="00715C2E" w:rsidRPr="00C4553B" w:rsidRDefault="00715C2E" w:rsidP="00715C2E">
      <w:pPr>
        <w:pStyle w:val="a7"/>
        <w:spacing w:after="0"/>
        <w:ind w:left="0" w:right="3" w:firstLine="709"/>
        <w:rPr>
          <w:rFonts w:ascii="Times New Roman" w:hAnsi="Times New Roman" w:cs="Times New Roman"/>
          <w:sz w:val="28"/>
          <w:szCs w:val="28"/>
          <w:lang w:val="kk-KZ"/>
        </w:rPr>
      </w:pPr>
      <w:r w:rsidRPr="000618D9">
        <w:rPr>
          <w:rFonts w:ascii="Times New Roman" w:hAnsi="Times New Roman" w:cs="Times New Roman"/>
          <w:iCs/>
          <w:sz w:val="28"/>
          <w:szCs w:val="28"/>
          <w:lang w:val="kk-KZ"/>
        </w:rPr>
        <w:t>Әдеби көздерді талдау</w:t>
      </w:r>
      <w:r w:rsidRPr="00C4553B">
        <w:rPr>
          <w:rFonts w:ascii="Times New Roman" w:hAnsi="Times New Roman" w:cs="Times New Roman"/>
          <w:i/>
          <w:iCs/>
          <w:sz w:val="28"/>
          <w:szCs w:val="28"/>
          <w:lang w:val="kk-KZ"/>
        </w:rPr>
        <w:t xml:space="preserve"> «әлеует» </w:t>
      </w:r>
      <w:r w:rsidRPr="000618D9">
        <w:rPr>
          <w:rFonts w:ascii="Times New Roman" w:hAnsi="Times New Roman" w:cs="Times New Roman"/>
          <w:iCs/>
          <w:sz w:val="28"/>
          <w:szCs w:val="28"/>
          <w:lang w:val="kk-KZ"/>
        </w:rPr>
        <w:t>ұғымының</w:t>
      </w:r>
      <w:r w:rsidRPr="000618D9">
        <w:rPr>
          <w:rFonts w:ascii="Times New Roman" w:hAnsi="Times New Roman" w:cs="Times New Roman"/>
          <w:sz w:val="28"/>
          <w:szCs w:val="28"/>
          <w:lang w:val="kk-KZ"/>
        </w:rPr>
        <w:t xml:space="preserve"> п</w:t>
      </w:r>
      <w:r w:rsidRPr="00C4553B">
        <w:rPr>
          <w:rFonts w:ascii="Times New Roman" w:hAnsi="Times New Roman" w:cs="Times New Roman"/>
          <w:sz w:val="28"/>
          <w:szCs w:val="28"/>
          <w:lang w:val="kk-KZ"/>
        </w:rPr>
        <w:t xml:space="preserve">сихология және педагогика ғылымдарында кең қолданылатынын көрсетеді. Оның қолданылуы көбіне педагогикалық еңбектің тиімділігін арттыру мақсатына қол жеткізуге мүмкіндік </w:t>
      </w:r>
      <w:r w:rsidRPr="00C4553B">
        <w:rPr>
          <w:rFonts w:ascii="Times New Roman" w:hAnsi="Times New Roman" w:cs="Times New Roman"/>
          <w:sz w:val="28"/>
          <w:szCs w:val="28"/>
          <w:lang w:val="kk-KZ"/>
        </w:rPr>
        <w:lastRenderedPageBreak/>
        <w:t>беретін «педагогикалық процесс субъектілерінің ішкі күштерін» зерттеумен байланысты қарастырылған.</w:t>
      </w:r>
    </w:p>
    <w:p w:rsidR="00715C2E" w:rsidRPr="006F3D25" w:rsidRDefault="00715C2E" w:rsidP="00715C2E">
      <w:pPr>
        <w:pStyle w:val="a7"/>
        <w:spacing w:after="0"/>
        <w:ind w:left="0" w:right="3" w:firstLine="709"/>
        <w:rPr>
          <w:rFonts w:ascii="Times New Roman" w:hAnsi="Times New Roman" w:cs="Times New Roman"/>
          <w:sz w:val="28"/>
          <w:szCs w:val="28"/>
          <w:lang w:val="kk-KZ"/>
        </w:rPr>
      </w:pPr>
      <w:r w:rsidRPr="00AE5337">
        <w:rPr>
          <w:rFonts w:ascii="Times New Roman" w:hAnsi="Times New Roman" w:cs="Times New Roman"/>
          <w:i/>
          <w:sz w:val="28"/>
          <w:szCs w:val="28"/>
          <w:lang w:val="kk-KZ"/>
        </w:rPr>
        <w:t>Педагогика ғылымы саласында</w:t>
      </w:r>
      <w:r w:rsidRPr="00AE5337">
        <w:rPr>
          <w:rFonts w:ascii="Times New Roman" w:hAnsi="Times New Roman" w:cs="Times New Roman"/>
          <w:sz w:val="28"/>
          <w:szCs w:val="28"/>
          <w:lang w:val="kk-KZ"/>
        </w:rPr>
        <w:t xml:space="preserve"> зерттеушілік әлеуеттің әдіснамасы </w:t>
      </w:r>
      <w:r w:rsidR="000618D9">
        <w:rPr>
          <w:rFonts w:ascii="Times New Roman" w:hAnsi="Times New Roman" w:cs="Times New Roman"/>
          <w:sz w:val="28"/>
          <w:szCs w:val="28"/>
          <w:lang w:val="kk-KZ"/>
        </w:rPr>
        <w:t xml:space="preserve">                </w:t>
      </w:r>
      <w:r w:rsidRPr="00AE5337">
        <w:rPr>
          <w:rFonts w:ascii="Times New Roman" w:hAnsi="Times New Roman" w:cs="Times New Roman"/>
          <w:sz w:val="28"/>
          <w:szCs w:val="28"/>
          <w:lang w:val="kk-KZ"/>
        </w:rPr>
        <w:t>В.И. Загвязинский</w:t>
      </w:r>
      <w:r w:rsidR="00366D3E" w:rsidRPr="00AE5337">
        <w:rPr>
          <w:rFonts w:ascii="Times New Roman" w:hAnsi="Times New Roman" w:cs="Times New Roman"/>
          <w:sz w:val="28"/>
          <w:szCs w:val="28"/>
          <w:lang w:val="kk-KZ"/>
        </w:rPr>
        <w:t xml:space="preserve"> [</w:t>
      </w:r>
      <w:r w:rsidR="005D08F1">
        <w:rPr>
          <w:rFonts w:ascii="Times New Roman" w:hAnsi="Times New Roman" w:cs="Times New Roman"/>
          <w:sz w:val="28"/>
          <w:szCs w:val="28"/>
          <w:lang w:val="kk-KZ"/>
        </w:rPr>
        <w:t>59</w:t>
      </w:r>
      <w:r w:rsidR="00366D3E" w:rsidRPr="00AE5337">
        <w:rPr>
          <w:rFonts w:ascii="Times New Roman" w:hAnsi="Times New Roman" w:cs="Times New Roman"/>
          <w:sz w:val="28"/>
          <w:szCs w:val="28"/>
          <w:lang w:val="kk-KZ"/>
        </w:rPr>
        <w:t>], А.М. Новиков [</w:t>
      </w:r>
      <w:r w:rsidR="005D08F1">
        <w:rPr>
          <w:rFonts w:ascii="Times New Roman" w:hAnsi="Times New Roman" w:cs="Times New Roman"/>
          <w:sz w:val="28"/>
          <w:szCs w:val="28"/>
          <w:lang w:val="kk-KZ"/>
        </w:rPr>
        <w:t>60</w:t>
      </w:r>
      <w:r w:rsidR="00366D3E" w:rsidRPr="00AE5337">
        <w:rPr>
          <w:rFonts w:ascii="Times New Roman" w:hAnsi="Times New Roman" w:cs="Times New Roman"/>
          <w:sz w:val="28"/>
          <w:szCs w:val="28"/>
          <w:lang w:val="kk-KZ"/>
        </w:rPr>
        <w:t>]</w:t>
      </w:r>
      <w:r w:rsidR="00C4553B" w:rsidRPr="00AE5337">
        <w:rPr>
          <w:rFonts w:ascii="Times New Roman" w:hAnsi="Times New Roman" w:cs="Times New Roman"/>
          <w:sz w:val="28"/>
          <w:szCs w:val="28"/>
          <w:lang w:val="kk-KZ"/>
        </w:rPr>
        <w:t xml:space="preserve">, </w:t>
      </w:r>
      <w:r w:rsidR="000618D9">
        <w:rPr>
          <w:rFonts w:ascii="Times New Roman" w:hAnsi="Times New Roman" w:cs="Times New Roman"/>
          <w:sz w:val="28"/>
          <w:szCs w:val="28"/>
          <w:lang w:val="kk-KZ"/>
        </w:rPr>
        <w:t>А.Я. Найн</w:t>
      </w:r>
      <w:r w:rsidRPr="00AE5337">
        <w:rPr>
          <w:rFonts w:ascii="Times New Roman" w:hAnsi="Times New Roman" w:cs="Times New Roman"/>
          <w:sz w:val="28"/>
          <w:szCs w:val="28"/>
          <w:lang w:val="kk-KZ"/>
        </w:rPr>
        <w:t xml:space="preserve"> </w:t>
      </w:r>
      <w:r w:rsidR="005D08F1">
        <w:rPr>
          <w:rFonts w:ascii="Times New Roman" w:hAnsi="Times New Roman" w:cs="Times New Roman"/>
          <w:sz w:val="28"/>
          <w:szCs w:val="28"/>
          <w:lang w:val="kk-KZ"/>
        </w:rPr>
        <w:t>[61</w:t>
      </w:r>
      <w:r w:rsidR="000618D9">
        <w:rPr>
          <w:rFonts w:ascii="Times New Roman" w:hAnsi="Times New Roman" w:cs="Times New Roman"/>
          <w:sz w:val="28"/>
          <w:szCs w:val="28"/>
          <w:lang w:val="kk-KZ"/>
        </w:rPr>
        <w:t>],                                       Г.</w:t>
      </w:r>
      <w:r w:rsidR="00AE5337" w:rsidRPr="00AE5337">
        <w:rPr>
          <w:rFonts w:ascii="Times New Roman" w:hAnsi="Times New Roman" w:cs="Times New Roman"/>
          <w:sz w:val="28"/>
          <w:szCs w:val="28"/>
          <w:lang w:val="kk-KZ"/>
        </w:rPr>
        <w:t xml:space="preserve">Н. </w:t>
      </w:r>
      <w:r w:rsidRPr="00AE5337">
        <w:rPr>
          <w:rFonts w:ascii="Times New Roman" w:hAnsi="Times New Roman" w:cs="Times New Roman"/>
          <w:sz w:val="28"/>
          <w:szCs w:val="28"/>
          <w:lang w:val="kk-KZ"/>
        </w:rPr>
        <w:t>Сериковтердің</w:t>
      </w:r>
      <w:r w:rsidR="00366D3E" w:rsidRPr="00AE5337">
        <w:rPr>
          <w:rFonts w:ascii="Times New Roman" w:hAnsi="Times New Roman" w:cs="Times New Roman"/>
          <w:sz w:val="28"/>
          <w:szCs w:val="28"/>
          <w:lang w:val="kk-KZ"/>
        </w:rPr>
        <w:t xml:space="preserve"> [</w:t>
      </w:r>
      <w:r w:rsidR="005D08F1">
        <w:rPr>
          <w:rFonts w:ascii="Times New Roman" w:hAnsi="Times New Roman" w:cs="Times New Roman"/>
          <w:sz w:val="28"/>
          <w:szCs w:val="28"/>
          <w:lang w:val="kk-KZ"/>
        </w:rPr>
        <w:t>62</w:t>
      </w:r>
      <w:r w:rsidR="00366D3E" w:rsidRPr="00AE5337">
        <w:rPr>
          <w:rFonts w:ascii="Times New Roman" w:hAnsi="Times New Roman" w:cs="Times New Roman"/>
          <w:sz w:val="28"/>
          <w:szCs w:val="28"/>
          <w:lang w:val="kk-KZ"/>
        </w:rPr>
        <w:t xml:space="preserve">] </w:t>
      </w:r>
      <w:r w:rsidRPr="00AE5337">
        <w:rPr>
          <w:rFonts w:ascii="Times New Roman" w:hAnsi="Times New Roman" w:cs="Times New Roman"/>
          <w:sz w:val="28"/>
          <w:szCs w:val="28"/>
          <w:lang w:val="kk-KZ"/>
        </w:rPr>
        <w:t xml:space="preserve"> еңбектерінде </w:t>
      </w:r>
      <w:r w:rsidRPr="006F3D25">
        <w:rPr>
          <w:rFonts w:ascii="Times New Roman" w:hAnsi="Times New Roman" w:cs="Times New Roman"/>
          <w:sz w:val="28"/>
          <w:szCs w:val="28"/>
          <w:lang w:val="kk-KZ"/>
        </w:rPr>
        <w:t>қарастырылған. Бұл авторлар зерттеушілік әрекетті мазмұндық жағын ашып, оны білім беруде қолданудың шарттарын, зерттеушілік әрекеттің мәні мен оның қозғаушы күштерін сипаттайды.</w:t>
      </w:r>
    </w:p>
    <w:p w:rsidR="00715C2E" w:rsidRPr="006F3D25" w:rsidRDefault="00715C2E" w:rsidP="00715C2E">
      <w:pPr>
        <w:pStyle w:val="a7"/>
        <w:spacing w:after="0"/>
        <w:ind w:left="0" w:right="3" w:firstLine="709"/>
        <w:rPr>
          <w:rFonts w:ascii="Times New Roman" w:hAnsi="Times New Roman" w:cs="Times New Roman"/>
          <w:sz w:val="28"/>
          <w:szCs w:val="28"/>
          <w:lang w:val="kk-KZ"/>
        </w:rPr>
      </w:pPr>
      <w:r w:rsidRPr="006F3D25">
        <w:rPr>
          <w:rFonts w:ascii="Times New Roman" w:eastAsia="Times New Roman" w:hAnsi="Times New Roman"/>
          <w:sz w:val="28"/>
          <w:szCs w:val="28"/>
          <w:lang w:val="kk-KZ" w:eastAsia="ru-RU"/>
        </w:rPr>
        <w:t xml:space="preserve">Зерттеушілік әлеуетті зерттеген шет елдік және ТМД елдері ғалымдары </w:t>
      </w:r>
      <w:r>
        <w:rPr>
          <w:rFonts w:ascii="Times New Roman" w:hAnsi="Times New Roman" w:cs="Times New Roman"/>
          <w:sz w:val="28"/>
          <w:szCs w:val="28"/>
          <w:lang w:val="kk-KZ"/>
        </w:rPr>
        <w:t xml:space="preserve">Д.Б. Годовиков, </w:t>
      </w:r>
      <w:r w:rsidRPr="006F3D25">
        <w:rPr>
          <w:rFonts w:ascii="Times New Roman" w:hAnsi="Times New Roman" w:cs="Times New Roman"/>
          <w:sz w:val="28"/>
          <w:szCs w:val="28"/>
          <w:lang w:val="kk-KZ"/>
        </w:rPr>
        <w:t>Т.М</w:t>
      </w:r>
      <w:r>
        <w:rPr>
          <w:rFonts w:ascii="Times New Roman" w:hAnsi="Times New Roman" w:cs="Times New Roman"/>
          <w:sz w:val="28"/>
          <w:szCs w:val="28"/>
          <w:lang w:val="kk-KZ"/>
        </w:rPr>
        <w:t>. Землянухин, М.</w:t>
      </w:r>
      <w:r w:rsidRPr="006F3D25">
        <w:rPr>
          <w:rFonts w:ascii="Times New Roman" w:hAnsi="Times New Roman" w:cs="Times New Roman"/>
          <w:sz w:val="28"/>
          <w:szCs w:val="28"/>
          <w:lang w:val="kk-KZ"/>
        </w:rPr>
        <w:t>И. Лисин, С.Л. Но</w:t>
      </w:r>
      <w:r w:rsidR="000618D9">
        <w:rPr>
          <w:rFonts w:ascii="Times New Roman" w:hAnsi="Times New Roman" w:cs="Times New Roman"/>
          <w:sz w:val="28"/>
          <w:szCs w:val="28"/>
          <w:lang w:val="kk-KZ"/>
        </w:rPr>
        <w:t>воселов,                             Н.</w:t>
      </w:r>
      <w:r w:rsidR="00366D3E">
        <w:rPr>
          <w:rFonts w:ascii="Times New Roman" w:hAnsi="Times New Roman" w:cs="Times New Roman"/>
          <w:sz w:val="28"/>
          <w:szCs w:val="28"/>
          <w:lang w:val="kk-KZ"/>
        </w:rPr>
        <w:t xml:space="preserve">Н. Поддьяков, </w:t>
      </w:r>
      <w:r>
        <w:rPr>
          <w:rFonts w:ascii="Times New Roman" w:hAnsi="Times New Roman" w:cs="Times New Roman"/>
          <w:sz w:val="28"/>
          <w:szCs w:val="28"/>
          <w:lang w:val="kk-KZ"/>
        </w:rPr>
        <w:t xml:space="preserve"> А.Н. Поддьяков, B.</w:t>
      </w:r>
      <w:r w:rsidRPr="006F3D25">
        <w:rPr>
          <w:rFonts w:ascii="Times New Roman" w:hAnsi="Times New Roman" w:cs="Times New Roman"/>
          <w:sz w:val="28"/>
          <w:szCs w:val="28"/>
          <w:lang w:val="kk-KZ"/>
        </w:rPr>
        <w:t xml:space="preserve">C. Ротенберг, В. Henderson, Н. Keller, </w:t>
      </w:r>
      <w:r w:rsidR="000618D9">
        <w:rPr>
          <w:rFonts w:ascii="Times New Roman" w:hAnsi="Times New Roman" w:cs="Times New Roman"/>
          <w:sz w:val="28"/>
          <w:szCs w:val="28"/>
          <w:lang w:val="kk-KZ"/>
        </w:rPr>
        <w:t xml:space="preserve">               И.П. Павлов, В.</w:t>
      </w:r>
      <w:r w:rsidRPr="006F3D25">
        <w:rPr>
          <w:rFonts w:ascii="Times New Roman" w:hAnsi="Times New Roman" w:cs="Times New Roman"/>
          <w:sz w:val="28"/>
          <w:szCs w:val="28"/>
          <w:lang w:val="kk-KZ"/>
        </w:rPr>
        <w:t>П. Давыдов, В.</w:t>
      </w:r>
      <w:r w:rsidR="000618D9">
        <w:rPr>
          <w:rFonts w:ascii="Times New Roman" w:hAnsi="Times New Roman" w:cs="Times New Roman"/>
          <w:sz w:val="28"/>
          <w:szCs w:val="28"/>
          <w:lang w:val="kk-KZ"/>
        </w:rPr>
        <w:t>И. Загвязинский, В.В. Краевский, А.Я. Найн, А.М. Новиков, М.М. Поташник, Ю.К. Бабанский, С.</w:t>
      </w:r>
      <w:r w:rsidRPr="006F3D25">
        <w:rPr>
          <w:rFonts w:ascii="Times New Roman" w:hAnsi="Times New Roman" w:cs="Times New Roman"/>
          <w:sz w:val="28"/>
          <w:szCs w:val="28"/>
          <w:lang w:val="kk-KZ"/>
        </w:rPr>
        <w:t>И</w:t>
      </w:r>
      <w:r>
        <w:rPr>
          <w:rFonts w:ascii="Times New Roman" w:hAnsi="Times New Roman" w:cs="Times New Roman"/>
          <w:sz w:val="28"/>
          <w:szCs w:val="28"/>
          <w:lang w:val="kk-KZ"/>
        </w:rPr>
        <w:t xml:space="preserve">. Брызгалова, </w:t>
      </w:r>
      <w:r w:rsidR="000618D9">
        <w:rPr>
          <w:rFonts w:ascii="Times New Roman" w:hAnsi="Times New Roman" w:cs="Times New Roman"/>
          <w:sz w:val="28"/>
          <w:szCs w:val="28"/>
          <w:lang w:val="kk-KZ"/>
        </w:rPr>
        <w:t xml:space="preserve">                        </w:t>
      </w:r>
      <w:r>
        <w:rPr>
          <w:rFonts w:ascii="Times New Roman" w:hAnsi="Times New Roman" w:cs="Times New Roman"/>
          <w:sz w:val="28"/>
          <w:szCs w:val="28"/>
          <w:lang w:val="kk-KZ"/>
        </w:rPr>
        <w:t>Т.Е. Климова, A.A. Попова, В.А. Сластёнин, A.</w:t>
      </w:r>
      <w:r w:rsidRPr="006F3D25">
        <w:rPr>
          <w:rFonts w:ascii="Times New Roman" w:hAnsi="Times New Roman" w:cs="Times New Roman"/>
          <w:sz w:val="28"/>
          <w:szCs w:val="28"/>
          <w:lang w:val="kk-KZ"/>
        </w:rPr>
        <w:t>A. Вербиц</w:t>
      </w:r>
      <w:r>
        <w:rPr>
          <w:rFonts w:ascii="Times New Roman" w:hAnsi="Times New Roman" w:cs="Times New Roman"/>
          <w:sz w:val="28"/>
          <w:szCs w:val="28"/>
          <w:lang w:val="kk-KZ"/>
        </w:rPr>
        <w:t>кий, В.</w:t>
      </w:r>
      <w:r w:rsidRPr="006F3D25">
        <w:rPr>
          <w:rFonts w:ascii="Times New Roman" w:hAnsi="Times New Roman" w:cs="Times New Roman"/>
          <w:sz w:val="28"/>
          <w:szCs w:val="28"/>
          <w:lang w:val="kk-KZ"/>
        </w:rPr>
        <w:t>Г. Онушкин, Е.П.</w:t>
      </w:r>
      <w:r>
        <w:rPr>
          <w:rFonts w:ascii="Times New Roman" w:hAnsi="Times New Roman" w:cs="Times New Roman"/>
          <w:sz w:val="28"/>
          <w:szCs w:val="28"/>
          <w:lang w:val="kk-KZ"/>
        </w:rPr>
        <w:t xml:space="preserve"> Тонконогая, А.П. Тряпицына, С.Г. Молчанов, Э.М. Никитин, </w:t>
      </w:r>
      <w:r w:rsidR="000618D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П.В. Худоминский, В.И. Загвязинский, И.О. Котлярова, М.М. Поташник, </w:t>
      </w:r>
      <w:r w:rsidR="000618D9">
        <w:rPr>
          <w:rFonts w:ascii="Times New Roman" w:hAnsi="Times New Roman" w:cs="Times New Roman"/>
          <w:sz w:val="28"/>
          <w:szCs w:val="28"/>
          <w:lang w:val="kk-KZ"/>
        </w:rPr>
        <w:t xml:space="preserve">                </w:t>
      </w:r>
      <w:r>
        <w:rPr>
          <w:rFonts w:ascii="Times New Roman" w:hAnsi="Times New Roman" w:cs="Times New Roman"/>
          <w:sz w:val="28"/>
          <w:szCs w:val="28"/>
          <w:lang w:val="kk-KZ"/>
        </w:rPr>
        <w:t>Г.С. Сухобская, Т.И. Шамова, И.В. Клещева,  Г.</w:t>
      </w:r>
      <w:r w:rsidRPr="006F3D25">
        <w:rPr>
          <w:rFonts w:ascii="Times New Roman" w:hAnsi="Times New Roman" w:cs="Times New Roman"/>
          <w:sz w:val="28"/>
          <w:szCs w:val="28"/>
          <w:lang w:val="kk-KZ"/>
        </w:rPr>
        <w:t>В. Макотрова.</w:t>
      </w:r>
    </w:p>
    <w:p w:rsidR="00715C2E" w:rsidRPr="00803247" w:rsidRDefault="00715C2E" w:rsidP="00715C2E">
      <w:pPr>
        <w:pStyle w:val="a7"/>
        <w:spacing w:after="0"/>
        <w:ind w:left="0" w:right="3" w:firstLine="709"/>
        <w:rPr>
          <w:rFonts w:ascii="Times New Roman" w:hAnsi="Times New Roman" w:cs="Times New Roman"/>
          <w:sz w:val="28"/>
          <w:szCs w:val="28"/>
          <w:lang w:val="kk-KZ"/>
        </w:rPr>
      </w:pPr>
      <w:r w:rsidRPr="006F3D25">
        <w:rPr>
          <w:rFonts w:ascii="Times New Roman" w:hAnsi="Times New Roman" w:cs="Times New Roman"/>
          <w:sz w:val="28"/>
          <w:szCs w:val="28"/>
          <w:lang w:val="kk-KZ"/>
        </w:rPr>
        <w:t>Отандық ғалымдардың зерттеушілік мәдениетінің</w:t>
      </w:r>
      <w:r w:rsidR="000618D9">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концепциясын</w:t>
      </w:r>
      <w:r w:rsidR="000618D9">
        <w:rPr>
          <w:rFonts w:ascii="Times New Roman" w:hAnsi="Times New Roman" w:cs="Times New Roman"/>
          <w:sz w:val="28"/>
          <w:szCs w:val="28"/>
          <w:lang w:val="kk-KZ"/>
        </w:rPr>
        <w:t xml:space="preserve">                  </w:t>
      </w:r>
      <w:r>
        <w:rPr>
          <w:rFonts w:ascii="Times New Roman" w:hAnsi="Times New Roman" w:cs="Times New Roman"/>
          <w:sz w:val="28"/>
          <w:szCs w:val="28"/>
          <w:lang w:val="kk-KZ"/>
        </w:rPr>
        <w:t>Ш.</w:t>
      </w:r>
      <w:r w:rsidRPr="006F3D25">
        <w:rPr>
          <w:rFonts w:ascii="Times New Roman" w:hAnsi="Times New Roman" w:cs="Times New Roman"/>
          <w:sz w:val="28"/>
          <w:szCs w:val="28"/>
          <w:lang w:val="kk-KZ"/>
        </w:rPr>
        <w:t xml:space="preserve">Т. Нургалиева Г.К. </w:t>
      </w:r>
      <w:r>
        <w:rPr>
          <w:rFonts w:ascii="Times New Roman" w:hAnsi="Times New Roman" w:cs="Times New Roman"/>
          <w:sz w:val="28"/>
          <w:szCs w:val="28"/>
          <w:lang w:val="kk-KZ"/>
        </w:rPr>
        <w:t>Таубаева, З.А. Исаева, Г.К. Ахметова, А.</w:t>
      </w:r>
      <w:r w:rsidRPr="006F3D25">
        <w:rPr>
          <w:rFonts w:ascii="Times New Roman" w:hAnsi="Times New Roman" w:cs="Times New Roman"/>
          <w:sz w:val="28"/>
          <w:szCs w:val="28"/>
          <w:lang w:val="kk-KZ"/>
        </w:rPr>
        <w:t>А</w:t>
      </w:r>
      <w:r>
        <w:rPr>
          <w:rFonts w:ascii="Times New Roman" w:hAnsi="Times New Roman" w:cs="Times New Roman"/>
          <w:sz w:val="28"/>
          <w:szCs w:val="28"/>
          <w:lang w:val="kk-KZ"/>
        </w:rPr>
        <w:t xml:space="preserve">. Болатбаева, А.К. Мынбаева, А.М. Кудайбергенова, Е.С. Оналбеков. А.С. Мизимбаева,  </w:t>
      </w:r>
      <w:r w:rsidR="000618D9">
        <w:rPr>
          <w:rFonts w:ascii="Times New Roman" w:hAnsi="Times New Roman" w:cs="Times New Roman"/>
          <w:sz w:val="28"/>
          <w:szCs w:val="28"/>
          <w:lang w:val="kk-KZ"/>
        </w:rPr>
        <w:t xml:space="preserve">              </w:t>
      </w:r>
      <w:r>
        <w:rPr>
          <w:rFonts w:ascii="Times New Roman" w:hAnsi="Times New Roman" w:cs="Times New Roman"/>
          <w:sz w:val="28"/>
          <w:szCs w:val="28"/>
          <w:lang w:val="kk-KZ"/>
        </w:rPr>
        <w:t>Г.С. Жексембаева,  А.</w:t>
      </w:r>
      <w:r w:rsidRPr="006F3D25">
        <w:rPr>
          <w:rFonts w:ascii="Times New Roman" w:hAnsi="Times New Roman" w:cs="Times New Roman"/>
          <w:sz w:val="28"/>
          <w:szCs w:val="28"/>
          <w:lang w:val="kk-KZ"/>
        </w:rPr>
        <w:t>Д. Сыздыкбаева, Д.Ф. Ильясов.</w:t>
      </w:r>
    </w:p>
    <w:p w:rsidR="00715C2E" w:rsidRPr="008D7A90" w:rsidRDefault="00715C2E" w:rsidP="00715C2E">
      <w:pPr>
        <w:ind w:left="0" w:firstLine="709"/>
        <w:rPr>
          <w:rFonts w:ascii="Times New Roman" w:hAnsi="Times New Roman" w:cs="Times New Roman"/>
          <w:sz w:val="28"/>
          <w:szCs w:val="28"/>
          <w:lang w:val="kk-KZ"/>
        </w:rPr>
      </w:pPr>
      <w:r w:rsidRPr="008D7A90">
        <w:rPr>
          <w:rFonts w:ascii="Times New Roman" w:hAnsi="Times New Roman" w:cs="Times New Roman"/>
          <w:sz w:val="28"/>
          <w:szCs w:val="28"/>
          <w:lang w:val="kk-KZ"/>
        </w:rPr>
        <w:t>Цифрлық технологияны зерттеген шетелді</w:t>
      </w:r>
      <w:r w:rsidR="000618D9">
        <w:rPr>
          <w:rFonts w:ascii="Times New Roman" w:hAnsi="Times New Roman" w:cs="Times New Roman"/>
          <w:sz w:val="28"/>
          <w:szCs w:val="28"/>
          <w:lang w:val="kk-KZ"/>
        </w:rPr>
        <w:t>к және ТМД елдері ғалымдарды Н.</w:t>
      </w:r>
      <w:r w:rsidRPr="008D7A90">
        <w:rPr>
          <w:rFonts w:ascii="Times New Roman" w:hAnsi="Times New Roman" w:cs="Times New Roman"/>
          <w:sz w:val="28"/>
          <w:szCs w:val="28"/>
          <w:lang w:val="kk-KZ"/>
        </w:rPr>
        <w:t>Склэтер</w:t>
      </w:r>
      <w:r w:rsidR="000618D9">
        <w:rPr>
          <w:rFonts w:ascii="Times New Roman" w:hAnsi="Times New Roman" w:cs="Times New Roman"/>
          <w:sz w:val="28"/>
          <w:szCs w:val="28"/>
          <w:lang w:val="kk-KZ" w:eastAsia="kk-KZ"/>
        </w:rPr>
        <w:t>, М.Бенджамин, Д.</w:t>
      </w:r>
      <w:r w:rsidRPr="008D7A90">
        <w:rPr>
          <w:rFonts w:ascii="Times New Roman" w:hAnsi="Times New Roman" w:cs="Times New Roman"/>
          <w:sz w:val="28"/>
          <w:szCs w:val="28"/>
          <w:lang w:val="kk-KZ" w:eastAsia="kk-KZ"/>
        </w:rPr>
        <w:t xml:space="preserve">Гордон, </w:t>
      </w:r>
      <w:r w:rsidR="000618D9">
        <w:rPr>
          <w:rFonts w:ascii="Times New Roman" w:hAnsi="Times New Roman" w:cs="Times New Roman"/>
          <w:sz w:val="28"/>
          <w:szCs w:val="28"/>
          <w:lang w:val="kk-KZ"/>
        </w:rPr>
        <w:t>Л.Джонсон, K.</w:t>
      </w:r>
      <w:r w:rsidRPr="008D7A90">
        <w:rPr>
          <w:rFonts w:ascii="Times New Roman" w:hAnsi="Times New Roman" w:cs="Times New Roman"/>
          <w:sz w:val="28"/>
          <w:szCs w:val="28"/>
          <w:lang w:val="kk-KZ"/>
        </w:rPr>
        <w:t xml:space="preserve">Блэйр, </w:t>
      </w:r>
      <w:r w:rsidR="000618D9">
        <w:rPr>
          <w:rFonts w:ascii="Times New Roman" w:hAnsi="Times New Roman" w:cs="Times New Roman"/>
          <w:sz w:val="28"/>
          <w:szCs w:val="28"/>
          <w:lang w:val="kk-KZ"/>
        </w:rPr>
        <w:t xml:space="preserve">           И.</w:t>
      </w:r>
      <w:r w:rsidRPr="008D7A90">
        <w:rPr>
          <w:rFonts w:ascii="Times New Roman" w:hAnsi="Times New Roman" w:cs="Times New Roman"/>
          <w:sz w:val="28"/>
          <w:szCs w:val="28"/>
          <w:lang w:val="kk-KZ"/>
        </w:rPr>
        <w:t xml:space="preserve">С. Роберт, О.К. Тихомиров, Н.А. Носова, А.Е. Войскунский, И.В. Лысак, </w:t>
      </w:r>
      <w:r w:rsidR="000618D9">
        <w:rPr>
          <w:rFonts w:ascii="Times New Roman" w:hAnsi="Times New Roman" w:cs="Times New Roman"/>
          <w:sz w:val="28"/>
          <w:szCs w:val="28"/>
          <w:lang w:val="kk-KZ"/>
        </w:rPr>
        <w:t xml:space="preserve">            Г.В. Солдатова, С.</w:t>
      </w:r>
      <w:r w:rsidRPr="008D7A90">
        <w:rPr>
          <w:rFonts w:ascii="Times New Roman" w:hAnsi="Times New Roman" w:cs="Times New Roman"/>
          <w:sz w:val="28"/>
          <w:szCs w:val="28"/>
          <w:lang w:val="kk-KZ"/>
        </w:rPr>
        <w:t xml:space="preserve">Титова, А.М. Карандеева, А.Н. Кварацхелия, Н.А. Насонова, О. П. Гундарова, О.В. Машевская,  Б.С. Гершунский,  Б.Т. Барсай, </w:t>
      </w:r>
      <w:r w:rsidR="000618D9">
        <w:rPr>
          <w:rFonts w:ascii="Times New Roman" w:hAnsi="Times New Roman" w:cs="Times New Roman"/>
          <w:sz w:val="28"/>
          <w:szCs w:val="28"/>
          <w:lang w:val="kk-KZ"/>
        </w:rPr>
        <w:t xml:space="preserve">                         </w:t>
      </w:r>
      <w:r w:rsidRPr="008D7A90">
        <w:rPr>
          <w:rFonts w:ascii="Times New Roman" w:hAnsi="Times New Roman" w:cs="Times New Roman"/>
          <w:sz w:val="28"/>
          <w:szCs w:val="28"/>
          <w:lang w:val="kk-KZ"/>
        </w:rPr>
        <w:t xml:space="preserve">В.П. Беспалько, Ш.М. Кaланова, Е.И. Машбиц,  Г.Я. Гaльпepин А.В. Бухарова, И.В. Роберт, А.В. Хуторскийді атап өтуге болады. </w:t>
      </w:r>
    </w:p>
    <w:p w:rsidR="00715C2E" w:rsidRPr="00485DDD" w:rsidRDefault="00715C2E" w:rsidP="00485DDD">
      <w:pPr>
        <w:ind w:left="5" w:firstLine="709"/>
        <w:rPr>
          <w:rFonts w:ascii="Times New Roman" w:hAnsi="Times New Roman" w:cs="Times New Roman"/>
          <w:sz w:val="28"/>
          <w:szCs w:val="28"/>
          <w:lang w:val="kk-KZ"/>
        </w:rPr>
      </w:pPr>
      <w:r w:rsidRPr="008D7A90">
        <w:rPr>
          <w:rFonts w:ascii="Times New Roman" w:hAnsi="Times New Roman" w:cs="Times New Roman"/>
          <w:sz w:val="28"/>
          <w:szCs w:val="28"/>
          <w:lang w:val="kk-KZ"/>
        </w:rPr>
        <w:t xml:space="preserve">Цифрлық технологияны зерттеген </w:t>
      </w:r>
      <w:r w:rsidR="000618D9">
        <w:rPr>
          <w:rFonts w:ascii="Times New Roman" w:hAnsi="Times New Roman" w:cs="Times New Roman"/>
          <w:sz w:val="28"/>
          <w:szCs w:val="28"/>
          <w:lang w:val="kk-KZ"/>
        </w:rPr>
        <w:t>о</w:t>
      </w:r>
      <w:r w:rsidRPr="008D7A90">
        <w:rPr>
          <w:rFonts w:ascii="Times New Roman" w:hAnsi="Times New Roman" w:cs="Times New Roman"/>
          <w:sz w:val="28"/>
          <w:szCs w:val="28"/>
          <w:lang w:val="kk-KZ"/>
        </w:rPr>
        <w:t>тандық ғалымда</w:t>
      </w:r>
      <w:r w:rsidR="000618D9">
        <w:rPr>
          <w:rFonts w:ascii="Times New Roman" w:hAnsi="Times New Roman" w:cs="Times New Roman"/>
          <w:sz w:val="28"/>
          <w:szCs w:val="28"/>
          <w:lang w:val="kk-KZ"/>
        </w:rPr>
        <w:t>р А.Ж. Қарманов, А.В. Дарабаева</w:t>
      </w:r>
      <w:r w:rsidRPr="008D7A90">
        <w:rPr>
          <w:rFonts w:ascii="Times New Roman" w:hAnsi="Times New Roman" w:cs="Times New Roman"/>
          <w:sz w:val="28"/>
          <w:szCs w:val="28"/>
          <w:lang w:val="kk-KZ"/>
        </w:rPr>
        <w:t xml:space="preserve">, А.К. Жанарова, </w:t>
      </w:r>
      <w:r w:rsidR="000618D9">
        <w:rPr>
          <w:rFonts w:ascii="Times New Roman" w:hAnsi="Times New Roman" w:cs="Times New Roman"/>
          <w:sz w:val="28"/>
          <w:szCs w:val="28"/>
          <w:lang w:val="kk-KZ"/>
        </w:rPr>
        <w:t>Е. Бидайбеков, Ж.Ш. Жияшева,                             А.</w:t>
      </w:r>
      <w:r w:rsidRPr="008D7A90">
        <w:rPr>
          <w:rFonts w:ascii="Times New Roman" w:hAnsi="Times New Roman" w:cs="Times New Roman"/>
          <w:sz w:val="28"/>
          <w:szCs w:val="28"/>
          <w:lang w:val="kk-KZ"/>
        </w:rPr>
        <w:t xml:space="preserve">К. Оралбекова, Н.Т. Сартаева, А.Т. Туралбаева, Т.Қ. Оспанов,  </w:t>
      </w:r>
      <w:r w:rsidR="000618D9">
        <w:rPr>
          <w:rFonts w:ascii="Times New Roman" w:hAnsi="Times New Roman" w:cs="Times New Roman"/>
          <w:sz w:val="28"/>
          <w:szCs w:val="28"/>
          <w:lang w:val="kk-KZ"/>
        </w:rPr>
        <w:t xml:space="preserve">                          </w:t>
      </w:r>
      <w:r w:rsidRPr="008D7A90">
        <w:rPr>
          <w:rFonts w:ascii="Times New Roman" w:hAnsi="Times New Roman" w:cs="Times New Roman"/>
          <w:sz w:val="28"/>
          <w:szCs w:val="28"/>
          <w:lang w:val="kk-KZ"/>
        </w:rPr>
        <w:t xml:space="preserve">Г.С. Базарбаева,  С.С. Құнанбаева, Б.Д. Сыдықов, Ж.К. Нурбекова, </w:t>
      </w:r>
      <w:r w:rsidR="000618D9">
        <w:rPr>
          <w:rFonts w:ascii="Times New Roman" w:hAnsi="Times New Roman" w:cs="Times New Roman"/>
          <w:sz w:val="28"/>
          <w:szCs w:val="28"/>
          <w:lang w:val="kk-KZ"/>
        </w:rPr>
        <w:t xml:space="preserve">                         </w:t>
      </w:r>
      <w:r w:rsidRPr="008D7A90">
        <w:rPr>
          <w:rFonts w:ascii="Times New Roman" w:hAnsi="Times New Roman" w:cs="Times New Roman"/>
          <w:sz w:val="28"/>
          <w:szCs w:val="28"/>
          <w:lang w:val="kk-KZ"/>
        </w:rPr>
        <w:t>Ш.И. Исмуратова, Н.Ф. Сарсенова, Г.Қ. Нұргалиева, Ғ.Б. Саржанова.</w:t>
      </w:r>
    </w:p>
    <w:p w:rsidR="00715C2E" w:rsidRDefault="00715C2E" w:rsidP="00715C2E">
      <w:pPr>
        <w:ind w:left="0" w:firstLine="709"/>
        <w:rPr>
          <w:rFonts w:ascii="Times New Roman" w:hAnsi="Times New Roman" w:cs="Times New Roman"/>
          <w:sz w:val="28"/>
          <w:szCs w:val="28"/>
          <w:lang w:val="kk-KZ"/>
        </w:rPr>
      </w:pPr>
      <w:r w:rsidRPr="006F3D25">
        <w:rPr>
          <w:rFonts w:ascii="Times New Roman" w:hAnsi="Times New Roman" w:cs="Times New Roman"/>
          <w:sz w:val="28"/>
          <w:szCs w:val="28"/>
          <w:lang w:val="kk-KZ"/>
        </w:rPr>
        <w:t xml:space="preserve">Жоғарыда </w:t>
      </w:r>
      <w:r>
        <w:rPr>
          <w:rFonts w:ascii="Times New Roman" w:hAnsi="Times New Roman" w:cs="Times New Roman"/>
          <w:sz w:val="28"/>
          <w:szCs w:val="28"/>
          <w:lang w:val="kk-KZ"/>
        </w:rPr>
        <w:t xml:space="preserve">талданған зерттеулер барысында </w:t>
      </w:r>
      <w:r w:rsidRPr="006F3D25">
        <w:rPr>
          <w:rFonts w:ascii="Times New Roman" w:hAnsi="Times New Roman" w:cs="Times New Roman"/>
          <w:sz w:val="28"/>
          <w:szCs w:val="28"/>
          <w:lang w:val="kk-KZ"/>
        </w:rPr>
        <w:t xml:space="preserve"> барысында біз болашақ </w:t>
      </w:r>
      <w:r>
        <w:rPr>
          <w:rFonts w:ascii="Times New Roman" w:hAnsi="Times New Roman" w:cs="Times New Roman"/>
          <w:sz w:val="28"/>
          <w:szCs w:val="28"/>
          <w:lang w:val="kk-KZ"/>
        </w:rPr>
        <w:t xml:space="preserve">әлеуметтік </w:t>
      </w:r>
      <w:r w:rsidRPr="006F3D25">
        <w:rPr>
          <w:rFonts w:ascii="Times New Roman" w:hAnsi="Times New Roman" w:cs="Times New Roman"/>
          <w:sz w:val="28"/>
          <w:szCs w:val="28"/>
          <w:lang w:val="kk-KZ"/>
        </w:rPr>
        <w:t>педагог</w:t>
      </w:r>
      <w:r>
        <w:rPr>
          <w:rFonts w:ascii="Times New Roman" w:hAnsi="Times New Roman" w:cs="Times New Roman"/>
          <w:sz w:val="28"/>
          <w:szCs w:val="28"/>
          <w:lang w:val="kk-KZ"/>
        </w:rPr>
        <w:t>т</w:t>
      </w:r>
      <w:r w:rsidRPr="006F3D25">
        <w:rPr>
          <w:rFonts w:ascii="Times New Roman" w:hAnsi="Times New Roman" w:cs="Times New Roman"/>
          <w:sz w:val="28"/>
          <w:szCs w:val="28"/>
          <w:lang w:val="kk-KZ"/>
        </w:rPr>
        <w:t>ың зерттеушілік әлеуетін дамыту мәселесі ғылымның әр саласы бойынша талданғаның байқадық. Дегенмен де, цифрлық технологиялар жағдайында болашақ әлеуметтік педагогтердің зерттеушілік әлеуетін дамыту әлі де болса зерттеуді қажет ететін мәселе болып табылады.</w:t>
      </w:r>
    </w:p>
    <w:p w:rsidR="00715C2E" w:rsidRPr="00AA7E6D" w:rsidRDefault="00715C2E" w:rsidP="00715C2E">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Осы орайда </w:t>
      </w:r>
      <w:r w:rsidRPr="006F3D25">
        <w:rPr>
          <w:rFonts w:ascii="Times New Roman" w:hAnsi="Times New Roman"/>
          <w:sz w:val="28"/>
          <w:szCs w:val="28"/>
          <w:lang w:val="kk-KZ"/>
        </w:rPr>
        <w:t>цифрлық технология жағдайында болашақ әлеуметтік педагогтің зерттеушілік әлеуетін дамытудың</w:t>
      </w:r>
      <w:r w:rsidRPr="006F3D25">
        <w:rPr>
          <w:rFonts w:ascii="Times New Roman" w:hAnsi="Times New Roman" w:cs="Times New Roman"/>
          <w:sz w:val="28"/>
          <w:szCs w:val="28"/>
          <w:lang w:val="kk-KZ"/>
        </w:rPr>
        <w:t xml:space="preserve"> қажетілігі мен педагогикалық әдістемелердің зерттелмеу арасында</w:t>
      </w:r>
      <w:r>
        <w:rPr>
          <w:rFonts w:ascii="Times New Roman" w:hAnsi="Times New Roman" w:cs="Times New Roman"/>
          <w:sz w:val="28"/>
          <w:szCs w:val="28"/>
          <w:lang w:val="kk-KZ"/>
        </w:rPr>
        <w:t>,</w:t>
      </w:r>
      <w:r w:rsidRPr="00052E64">
        <w:rPr>
          <w:rFonts w:ascii="Times New Roman" w:hAnsi="Times New Roman" w:cs="Times New Roman"/>
          <w:sz w:val="28"/>
          <w:szCs w:val="28"/>
          <w:lang w:val="kk-KZ"/>
        </w:rPr>
        <w:t>болашақ әлеуметтік педагогтің зерттеушілік әлеуетін дамытуға жоғары талаптардың қойылуы мен оларды жүзеге асырудың педагогикалық шарттарының нақтыланбауы,</w:t>
      </w:r>
      <w:r w:rsidR="000618D9">
        <w:rPr>
          <w:rFonts w:ascii="Times New Roman" w:hAnsi="Times New Roman" w:cs="Times New Roman"/>
          <w:sz w:val="28"/>
          <w:szCs w:val="28"/>
          <w:lang w:val="kk-KZ"/>
        </w:rPr>
        <w:t xml:space="preserve"> </w:t>
      </w:r>
      <w:r w:rsidRPr="00052E64">
        <w:rPr>
          <w:rFonts w:ascii="Times New Roman" w:hAnsi="Times New Roman" w:cs="Times New Roman"/>
          <w:sz w:val="28"/>
          <w:szCs w:val="28"/>
          <w:lang w:val="kk-KZ"/>
        </w:rPr>
        <w:t xml:space="preserve">болашақ </w:t>
      </w:r>
      <w:r w:rsidRPr="00052E64">
        <w:rPr>
          <w:rFonts w:ascii="Times New Roman" w:hAnsi="Times New Roman" w:cs="Times New Roman"/>
          <w:sz w:val="28"/>
          <w:szCs w:val="28"/>
          <w:lang w:val="kk-KZ"/>
        </w:rPr>
        <w:lastRenderedPageBreak/>
        <w:t>педагогтің зерттеушілік әлеуетін дамыту мәселесі ғылымның әр саласы бойынша талданғаның байқадық. Дегенмен де, цифрлық технологиялар жағдайында болашақ әлеуметтік педагогтердің зерттеушілік әлеуетін дамыту әлі де болса зерттеу қажет.</w:t>
      </w:r>
    </w:p>
    <w:p w:rsidR="00715C2E" w:rsidRPr="00AA7E6D" w:rsidRDefault="00715C2E" w:rsidP="00715C2E">
      <w:pPr>
        <w:ind w:left="0" w:firstLine="709"/>
        <w:rPr>
          <w:rFonts w:ascii="Times New Roman" w:hAnsi="Times New Roman" w:cs="Times New Roman"/>
          <w:sz w:val="28"/>
          <w:szCs w:val="28"/>
          <w:lang w:val="kk-KZ"/>
        </w:rPr>
      </w:pPr>
      <w:r w:rsidRPr="00AA7E6D">
        <w:rPr>
          <w:rFonts w:ascii="Times New Roman" w:eastAsia="Times New Roman" w:hAnsi="Times New Roman" w:cs="Times New Roman"/>
          <w:sz w:val="28"/>
          <w:szCs w:val="28"/>
          <w:lang w:val="kk-KZ"/>
        </w:rPr>
        <w:t xml:space="preserve">Жоғары айтылған </w:t>
      </w:r>
      <w:r w:rsidRPr="00AA7E6D">
        <w:rPr>
          <w:rFonts w:ascii="Times New Roman" w:hAnsi="Times New Roman" w:cs="Times New Roman"/>
          <w:b/>
          <w:sz w:val="28"/>
          <w:szCs w:val="28"/>
          <w:lang w:val="kk-KZ"/>
        </w:rPr>
        <w:t>қарама</w:t>
      </w:r>
      <w:r w:rsidR="000618D9">
        <w:rPr>
          <w:rFonts w:ascii="Times New Roman" w:hAnsi="Times New Roman" w:cs="Times New Roman"/>
          <w:b/>
          <w:sz w:val="28"/>
          <w:szCs w:val="28"/>
          <w:lang w:val="kk-KZ"/>
        </w:rPr>
        <w:t>-</w:t>
      </w:r>
      <w:r w:rsidRPr="00AA7E6D">
        <w:rPr>
          <w:rFonts w:ascii="Times New Roman" w:hAnsi="Times New Roman" w:cs="Times New Roman"/>
          <w:b/>
          <w:sz w:val="28"/>
          <w:szCs w:val="28"/>
          <w:lang w:val="kk-KZ"/>
        </w:rPr>
        <w:t>қайшылықтардың</w:t>
      </w:r>
      <w:r w:rsidRPr="00AA7E6D">
        <w:rPr>
          <w:rFonts w:ascii="Times New Roman" w:hAnsi="Times New Roman" w:cs="Times New Roman"/>
          <w:sz w:val="28"/>
          <w:szCs w:val="28"/>
          <w:lang w:val="kk-KZ"/>
        </w:rPr>
        <w:t xml:space="preserve"> шешімін табу, біздің </w:t>
      </w:r>
      <w:r w:rsidRPr="00AA7E6D">
        <w:rPr>
          <w:rFonts w:ascii="Times New Roman" w:hAnsi="Times New Roman" w:cs="Times New Roman"/>
          <w:b/>
          <w:bCs/>
          <w:sz w:val="28"/>
          <w:szCs w:val="28"/>
          <w:lang w:val="kk-KZ"/>
        </w:rPr>
        <w:t>мәселемізді</w:t>
      </w:r>
      <w:r w:rsidRPr="00AA7E6D">
        <w:rPr>
          <w:rFonts w:ascii="Times New Roman" w:hAnsi="Times New Roman" w:cs="Times New Roman"/>
          <w:sz w:val="28"/>
          <w:szCs w:val="28"/>
          <w:lang w:val="kk-KZ"/>
        </w:rPr>
        <w:t xml:space="preserve"> айқындауға және зерттеу жұмысымыздың тақырыбын: </w:t>
      </w:r>
      <w:r w:rsidRPr="00AA7E6D">
        <w:rPr>
          <w:rFonts w:ascii="Times New Roman" w:hAnsi="Times New Roman" w:cs="Times New Roman"/>
          <w:b/>
          <w:bCs/>
          <w:sz w:val="28"/>
          <w:szCs w:val="28"/>
          <w:lang w:val="kk-KZ"/>
        </w:rPr>
        <w:t xml:space="preserve">«Цифрлық технология жағдайында болашақ әлеуметтік педагогтің зерттеушілік әлеуетін дамыту» </w:t>
      </w:r>
      <w:r w:rsidRPr="00AA7E6D">
        <w:rPr>
          <w:rFonts w:ascii="Times New Roman" w:hAnsi="Times New Roman" w:cs="Times New Roman"/>
          <w:sz w:val="28"/>
          <w:szCs w:val="28"/>
          <w:lang w:val="kk-KZ"/>
        </w:rPr>
        <w:t>деп таңдауымызға себеп болды.</w:t>
      </w:r>
    </w:p>
    <w:p w:rsidR="00715C2E" w:rsidRPr="008E52D2" w:rsidRDefault="00715C2E" w:rsidP="00715C2E">
      <w:pPr>
        <w:ind w:left="0" w:firstLine="709"/>
        <w:rPr>
          <w:rFonts w:ascii="Times New Roman" w:hAnsi="Times New Roman"/>
          <w:sz w:val="28"/>
          <w:szCs w:val="28"/>
          <w:lang w:val="kk-KZ"/>
        </w:rPr>
      </w:pPr>
      <w:r w:rsidRPr="006F3D25">
        <w:rPr>
          <w:rFonts w:ascii="Times New Roman" w:hAnsi="Times New Roman"/>
          <w:b/>
          <w:sz w:val="28"/>
          <w:szCs w:val="28"/>
          <w:lang w:val="kk-KZ"/>
        </w:rPr>
        <w:t xml:space="preserve">Зерттеудің мақсаты: </w:t>
      </w:r>
      <w:r>
        <w:rPr>
          <w:rFonts w:ascii="Times New Roman" w:hAnsi="Times New Roman"/>
          <w:sz w:val="28"/>
          <w:szCs w:val="28"/>
          <w:lang w:val="kk-KZ"/>
        </w:rPr>
        <w:t>ц</w:t>
      </w:r>
      <w:r w:rsidRPr="006F3D25">
        <w:rPr>
          <w:rFonts w:ascii="Times New Roman" w:hAnsi="Times New Roman"/>
          <w:sz w:val="28"/>
          <w:szCs w:val="28"/>
          <w:lang w:val="kk-KZ"/>
        </w:rPr>
        <w:t>ифрлық технология жағдайында болашақ әлеуметтік педагогтің зерттеушілік әлеуетін дамытуды теориялық тұрғыда негіздеу және тәжірибелік</w:t>
      </w:r>
      <w:r>
        <w:rPr>
          <w:rFonts w:ascii="Times New Roman" w:hAnsi="Times New Roman"/>
          <w:sz w:val="28"/>
          <w:szCs w:val="28"/>
          <w:lang w:val="kk-KZ"/>
        </w:rPr>
        <w:t>-</w:t>
      </w:r>
      <w:r w:rsidRPr="006F3D25">
        <w:rPr>
          <w:rFonts w:ascii="Times New Roman" w:hAnsi="Times New Roman"/>
          <w:sz w:val="28"/>
          <w:szCs w:val="28"/>
          <w:lang w:val="kk-KZ"/>
        </w:rPr>
        <w:t>эксперименттік  жұмыс арқылы тиімділігін тексеру ұсыныстарын жасау.</w:t>
      </w:r>
    </w:p>
    <w:p w:rsidR="00715C2E" w:rsidRPr="006F3D25" w:rsidRDefault="00715C2E" w:rsidP="00715C2E">
      <w:pPr>
        <w:ind w:left="0" w:firstLine="709"/>
        <w:rPr>
          <w:rFonts w:ascii="Times New Roman" w:hAnsi="Times New Roman"/>
          <w:sz w:val="28"/>
          <w:szCs w:val="28"/>
          <w:lang w:val="kk-KZ"/>
        </w:rPr>
      </w:pPr>
      <w:r w:rsidRPr="006F3D25">
        <w:rPr>
          <w:rFonts w:ascii="Times New Roman" w:hAnsi="Times New Roman"/>
          <w:b/>
          <w:sz w:val="28"/>
          <w:szCs w:val="28"/>
          <w:lang w:val="kk-KZ"/>
        </w:rPr>
        <w:t>Зерттеу обьектісі:</w:t>
      </w:r>
      <w:r w:rsidRPr="006F3D25">
        <w:rPr>
          <w:rFonts w:ascii="Times New Roman" w:hAnsi="Times New Roman"/>
          <w:sz w:val="28"/>
          <w:szCs w:val="28"/>
          <w:lang w:val="kk-KZ"/>
        </w:rPr>
        <w:t xml:space="preserve"> жоғары оқу орнындағы педагогикалық үдеріс. </w:t>
      </w:r>
    </w:p>
    <w:p w:rsidR="00715C2E" w:rsidRPr="006F3D25" w:rsidRDefault="00715C2E" w:rsidP="00715C2E">
      <w:pPr>
        <w:ind w:left="0" w:firstLine="709"/>
        <w:rPr>
          <w:rFonts w:ascii="Times New Roman" w:hAnsi="Times New Roman"/>
          <w:sz w:val="28"/>
          <w:szCs w:val="28"/>
          <w:lang w:val="kk-KZ"/>
        </w:rPr>
      </w:pPr>
      <w:r w:rsidRPr="006F3D25">
        <w:rPr>
          <w:rFonts w:ascii="Times New Roman" w:hAnsi="Times New Roman"/>
          <w:b/>
          <w:sz w:val="28"/>
          <w:szCs w:val="28"/>
          <w:lang w:val="kk-KZ"/>
        </w:rPr>
        <w:t>Зерттеудің пәні:</w:t>
      </w:r>
      <w:r>
        <w:rPr>
          <w:rFonts w:ascii="Times New Roman" w:hAnsi="Times New Roman"/>
          <w:sz w:val="28"/>
          <w:szCs w:val="28"/>
          <w:lang w:val="kk-KZ"/>
        </w:rPr>
        <w:t xml:space="preserve"> ц</w:t>
      </w:r>
      <w:r w:rsidRPr="006F3D25">
        <w:rPr>
          <w:rFonts w:ascii="Times New Roman" w:hAnsi="Times New Roman"/>
          <w:sz w:val="28"/>
          <w:szCs w:val="28"/>
          <w:lang w:val="kk-KZ"/>
        </w:rPr>
        <w:t xml:space="preserve">ифрлық технология жағдайында болашақ әлеуметтік педагогтің зерттеушілік әлеуетін дамыту. </w:t>
      </w:r>
    </w:p>
    <w:p w:rsidR="00715C2E" w:rsidRPr="00861926" w:rsidRDefault="00715C2E" w:rsidP="00715C2E">
      <w:pPr>
        <w:pStyle w:val="a5"/>
        <w:ind w:left="0" w:firstLine="709"/>
        <w:rPr>
          <w:rFonts w:ascii="Times New Roman" w:hAnsi="Times New Roman"/>
          <w:sz w:val="28"/>
          <w:szCs w:val="28"/>
          <w:lang w:val="kk-KZ"/>
        </w:rPr>
      </w:pPr>
      <w:r w:rsidRPr="006F3D25">
        <w:rPr>
          <w:rFonts w:ascii="Times New Roman" w:hAnsi="Times New Roman"/>
          <w:b/>
          <w:sz w:val="28"/>
          <w:szCs w:val="28"/>
          <w:lang w:val="kk-KZ"/>
        </w:rPr>
        <w:t xml:space="preserve">Зерттеудің ғылыми болжамы: </w:t>
      </w:r>
      <w:r w:rsidRPr="00C95A84">
        <w:rPr>
          <w:rFonts w:ascii="Times New Roman" w:hAnsi="Times New Roman"/>
          <w:i/>
          <w:sz w:val="28"/>
          <w:szCs w:val="28"/>
          <w:shd w:val="clear" w:color="auto" w:fill="FFFFFF"/>
          <w:lang w:val="kk-KZ"/>
        </w:rPr>
        <w:t>Егер</w:t>
      </w:r>
      <w:r w:rsidR="00C95A84" w:rsidRPr="00C95A84">
        <w:rPr>
          <w:rFonts w:ascii="Times New Roman" w:hAnsi="Times New Roman"/>
          <w:i/>
          <w:sz w:val="28"/>
          <w:szCs w:val="28"/>
          <w:shd w:val="clear" w:color="auto" w:fill="FFFFFF"/>
          <w:lang w:val="kk-KZ"/>
        </w:rPr>
        <w:t>,</w:t>
      </w:r>
      <w:r w:rsidRPr="00EF5F51">
        <w:rPr>
          <w:rFonts w:ascii="Times New Roman" w:hAnsi="Times New Roman"/>
          <w:sz w:val="28"/>
          <w:szCs w:val="28"/>
          <w:shd w:val="clear" w:color="auto" w:fill="FFFFFF"/>
          <w:lang w:val="kk-KZ"/>
        </w:rPr>
        <w:t xml:space="preserve"> </w:t>
      </w:r>
      <w:r w:rsidRPr="006F3D25">
        <w:rPr>
          <w:rFonts w:ascii="Times New Roman" w:hAnsi="Times New Roman"/>
          <w:sz w:val="28"/>
          <w:szCs w:val="28"/>
          <w:shd w:val="clear" w:color="auto" w:fill="FFFFFF"/>
          <w:lang w:val="kk-KZ"/>
        </w:rPr>
        <w:t xml:space="preserve">цифрлық технология жағдайында болашақ әлеуметтік </w:t>
      </w:r>
      <w:r w:rsidRPr="006F3D25">
        <w:rPr>
          <w:rFonts w:ascii="Times New Roman" w:hAnsi="Times New Roman" w:cs="Times New Roman"/>
          <w:sz w:val="28"/>
          <w:szCs w:val="28"/>
          <w:lang w:val="kk-KZ"/>
        </w:rPr>
        <w:t>педагогтердің</w:t>
      </w:r>
      <w:r w:rsidRPr="006F3D25">
        <w:rPr>
          <w:rFonts w:ascii="Times New Roman" w:hAnsi="Times New Roman"/>
          <w:sz w:val="28"/>
          <w:szCs w:val="28"/>
          <w:shd w:val="clear" w:color="auto" w:fill="FFFFFF"/>
          <w:lang w:val="kk-KZ"/>
        </w:rPr>
        <w:t xml:space="preserve"> зерттеушілік әлеуетін дамытыту мәселесі теориялық тұрғыдан негізделіп, </w:t>
      </w:r>
      <w:r w:rsidRPr="006F3D25">
        <w:rPr>
          <w:rFonts w:ascii="Times New Roman" w:hAnsi="Times New Roman"/>
          <w:sz w:val="28"/>
          <w:szCs w:val="28"/>
          <w:lang w:val="kk-KZ"/>
        </w:rPr>
        <w:t xml:space="preserve">оның педагогикалық шарттары анықталып, моделі жасалса, </w:t>
      </w:r>
      <w:r w:rsidRPr="006F3D25">
        <w:rPr>
          <w:rFonts w:ascii="Times New Roman" w:hAnsi="Times New Roman"/>
          <w:i/>
          <w:sz w:val="28"/>
          <w:szCs w:val="28"/>
          <w:lang w:val="kk-KZ"/>
        </w:rPr>
        <w:t>онда</w:t>
      </w:r>
      <w:r w:rsidRPr="006F3D25">
        <w:rPr>
          <w:rFonts w:ascii="Times New Roman" w:hAnsi="Times New Roman"/>
          <w:sz w:val="28"/>
          <w:szCs w:val="28"/>
          <w:lang w:val="kk-KZ"/>
        </w:rPr>
        <w:t xml:space="preserve"> болашақ әлеуметтік педагогтің зерттеушілік әлеуеті жетілдіріледі,</w:t>
      </w:r>
      <w:r w:rsidRPr="006F3D25">
        <w:rPr>
          <w:rFonts w:ascii="Times New Roman" w:hAnsi="Times New Roman"/>
          <w:i/>
          <w:sz w:val="28"/>
          <w:szCs w:val="28"/>
          <w:lang w:val="kk-KZ"/>
        </w:rPr>
        <w:t xml:space="preserve"> өйткені</w:t>
      </w:r>
      <w:r w:rsidRPr="006F3D25">
        <w:rPr>
          <w:rFonts w:ascii="Times New Roman" w:hAnsi="Times New Roman"/>
          <w:sz w:val="28"/>
          <w:szCs w:val="28"/>
          <w:lang w:val="kk-KZ"/>
        </w:rPr>
        <w:t xml:space="preserve"> жоғары оқу орындарында болашақ әлеуметтік педагогтің зерттеушілік әлеуетін дамыту бүгінгі қоғам талаптарына негіз болады.</w:t>
      </w:r>
    </w:p>
    <w:p w:rsidR="00715C2E" w:rsidRPr="006F3D25" w:rsidRDefault="00715C2E" w:rsidP="00715C2E">
      <w:pPr>
        <w:pStyle w:val="a5"/>
        <w:ind w:left="0" w:firstLine="709"/>
        <w:rPr>
          <w:rFonts w:ascii="Times New Roman" w:hAnsi="Times New Roman"/>
          <w:b/>
          <w:sz w:val="28"/>
          <w:szCs w:val="28"/>
          <w:lang w:val="kk-KZ"/>
        </w:rPr>
      </w:pPr>
      <w:r w:rsidRPr="006F3D25">
        <w:rPr>
          <w:rFonts w:ascii="Times New Roman" w:hAnsi="Times New Roman"/>
          <w:b/>
          <w:sz w:val="28"/>
          <w:szCs w:val="28"/>
          <w:lang w:val="kk-KZ"/>
        </w:rPr>
        <w:t>Зерттеу міндеттері:</w:t>
      </w:r>
    </w:p>
    <w:p w:rsidR="00715C2E" w:rsidRPr="00732184" w:rsidRDefault="00715C2E" w:rsidP="00715C2E">
      <w:pPr>
        <w:pStyle w:val="a5"/>
        <w:numPr>
          <w:ilvl w:val="0"/>
          <w:numId w:val="1"/>
        </w:numPr>
        <w:tabs>
          <w:tab w:val="left" w:pos="993"/>
        </w:tabs>
        <w:ind w:left="0" w:firstLine="709"/>
        <w:rPr>
          <w:rFonts w:ascii="Times New Roman" w:hAnsi="Times New Roman" w:cs="Times New Roman"/>
          <w:sz w:val="28"/>
          <w:szCs w:val="28"/>
          <w:lang w:val="kk-KZ"/>
        </w:rPr>
      </w:pPr>
      <w:r w:rsidRPr="00732184">
        <w:rPr>
          <w:rFonts w:ascii="Times New Roman" w:hAnsi="Times New Roman" w:cs="Times New Roman"/>
          <w:sz w:val="28"/>
          <w:szCs w:val="28"/>
          <w:lang w:val="kk-KZ"/>
        </w:rPr>
        <w:t>Цифрлық технология жағдайында болашақ әлеуметтік педагогтің зерттеушілік әлеуетін дамытудың ғылыми теориялық-әдіснамалық  негіздерін айқындау</w:t>
      </w:r>
      <w:r>
        <w:rPr>
          <w:rFonts w:ascii="Times New Roman" w:hAnsi="Times New Roman" w:cs="Times New Roman"/>
          <w:sz w:val="28"/>
          <w:szCs w:val="28"/>
          <w:lang w:val="kk-KZ"/>
        </w:rPr>
        <w:t>.</w:t>
      </w:r>
    </w:p>
    <w:p w:rsidR="00715C2E" w:rsidRPr="00732184" w:rsidRDefault="00715C2E" w:rsidP="00715C2E">
      <w:pPr>
        <w:pStyle w:val="a5"/>
        <w:numPr>
          <w:ilvl w:val="0"/>
          <w:numId w:val="1"/>
        </w:numPr>
        <w:tabs>
          <w:tab w:val="left" w:pos="993"/>
        </w:tabs>
        <w:ind w:left="0" w:firstLine="709"/>
        <w:rPr>
          <w:rFonts w:ascii="Times New Roman" w:hAnsi="Times New Roman" w:cs="Times New Roman"/>
          <w:sz w:val="28"/>
          <w:szCs w:val="28"/>
          <w:lang w:val="kk-KZ"/>
        </w:rPr>
      </w:pPr>
      <w:r w:rsidRPr="00732184">
        <w:rPr>
          <w:rFonts w:ascii="Times New Roman" w:hAnsi="Times New Roman" w:cs="Times New Roman"/>
          <w:sz w:val="28"/>
          <w:szCs w:val="28"/>
          <w:lang w:val="kk-KZ"/>
        </w:rPr>
        <w:t>Цифрлық технология жағдайында болашақ әлеуметтік педагогтің зерттеушілік әлеуетін дамытудың педагогикалық шарттарын нақтылау.</w:t>
      </w:r>
    </w:p>
    <w:p w:rsidR="00715C2E" w:rsidRPr="00732184" w:rsidRDefault="00715C2E" w:rsidP="00715C2E">
      <w:pPr>
        <w:pStyle w:val="a5"/>
        <w:numPr>
          <w:ilvl w:val="0"/>
          <w:numId w:val="1"/>
        </w:numPr>
        <w:tabs>
          <w:tab w:val="left" w:pos="993"/>
        </w:tabs>
        <w:ind w:left="0" w:firstLine="709"/>
        <w:rPr>
          <w:rFonts w:ascii="Times New Roman" w:hAnsi="Times New Roman" w:cs="Times New Roman"/>
          <w:sz w:val="28"/>
          <w:szCs w:val="28"/>
          <w:lang w:val="kk-KZ"/>
        </w:rPr>
      </w:pPr>
      <w:r w:rsidRPr="00732184">
        <w:rPr>
          <w:rFonts w:ascii="Times New Roman" w:hAnsi="Times New Roman" w:cs="Times New Roman"/>
          <w:sz w:val="28"/>
          <w:szCs w:val="28"/>
          <w:lang w:val="kk-KZ"/>
        </w:rPr>
        <w:t>Цифрлық технология жағдайында болашақ әлеуметтік педагогтің зерттеушілік әлеуетін дамытудың құрылымдық</w:t>
      </w:r>
      <w:r w:rsidRPr="00D00D90">
        <w:rPr>
          <w:rFonts w:ascii="Times New Roman" w:hAnsi="Times New Roman" w:cs="Times New Roman"/>
          <w:sz w:val="28"/>
          <w:szCs w:val="28"/>
          <w:lang w:val="kk-KZ"/>
        </w:rPr>
        <w:t>-</w:t>
      </w:r>
      <w:r w:rsidRPr="00732184">
        <w:rPr>
          <w:rFonts w:ascii="Times New Roman" w:hAnsi="Times New Roman" w:cs="Times New Roman"/>
          <w:sz w:val="28"/>
          <w:szCs w:val="28"/>
          <w:lang w:val="kk-KZ"/>
        </w:rPr>
        <w:t>мазмұндық моделін жасау.</w:t>
      </w:r>
    </w:p>
    <w:p w:rsidR="00715C2E" w:rsidRPr="00861926" w:rsidRDefault="00715C2E" w:rsidP="00715C2E">
      <w:pPr>
        <w:pStyle w:val="a5"/>
        <w:numPr>
          <w:ilvl w:val="0"/>
          <w:numId w:val="1"/>
        </w:numPr>
        <w:tabs>
          <w:tab w:val="left" w:pos="993"/>
        </w:tabs>
        <w:ind w:left="0" w:firstLine="709"/>
        <w:rPr>
          <w:rFonts w:ascii="Times New Roman" w:hAnsi="Times New Roman" w:cs="Times New Roman"/>
          <w:sz w:val="28"/>
          <w:szCs w:val="28"/>
          <w:lang w:val="kk-KZ"/>
        </w:rPr>
      </w:pPr>
      <w:r w:rsidRPr="00732184">
        <w:rPr>
          <w:rFonts w:ascii="Times New Roman" w:hAnsi="Times New Roman" w:cs="Times New Roman"/>
          <w:sz w:val="28"/>
          <w:szCs w:val="28"/>
          <w:lang w:val="kk-KZ"/>
        </w:rPr>
        <w:t xml:space="preserve">«Болашақ әлеуметтік педагогтің зерттеушілік әлеуетін дамыту» атты элективті курс әзірлеу және </w:t>
      </w:r>
      <w:r>
        <w:rPr>
          <w:rFonts w:ascii="Times New Roman" w:hAnsi="Times New Roman" w:cs="Times New Roman"/>
          <w:sz w:val="28"/>
          <w:szCs w:val="28"/>
          <w:lang w:val="kk-KZ"/>
        </w:rPr>
        <w:t xml:space="preserve">оның тиімділігін </w:t>
      </w:r>
      <w:r w:rsidRPr="00732184">
        <w:rPr>
          <w:rFonts w:ascii="Times New Roman" w:hAnsi="Times New Roman" w:cs="Times New Roman"/>
          <w:sz w:val="28"/>
          <w:szCs w:val="28"/>
          <w:lang w:val="kk-KZ"/>
        </w:rPr>
        <w:t>тәжірибе</w:t>
      </w:r>
      <w:r>
        <w:rPr>
          <w:rFonts w:ascii="Times New Roman" w:hAnsi="Times New Roman" w:cs="Times New Roman"/>
          <w:sz w:val="28"/>
          <w:szCs w:val="28"/>
          <w:lang w:val="kk-KZ"/>
        </w:rPr>
        <w:t>лік</w:t>
      </w:r>
      <w:r w:rsidRPr="00ED2AFB">
        <w:rPr>
          <w:rFonts w:ascii="Times New Roman" w:hAnsi="Times New Roman" w:cs="Times New Roman"/>
          <w:sz w:val="28"/>
          <w:szCs w:val="28"/>
          <w:lang w:val="kk-KZ"/>
        </w:rPr>
        <w:t>-эксперимент ж</w:t>
      </w:r>
      <w:r>
        <w:rPr>
          <w:rFonts w:ascii="Times New Roman" w:hAnsi="Times New Roman" w:cs="Times New Roman"/>
          <w:sz w:val="28"/>
          <w:szCs w:val="28"/>
          <w:lang w:val="kk-KZ"/>
        </w:rPr>
        <w:t>үзінде тексеру,  ұсыныстар жасау.</w:t>
      </w:r>
    </w:p>
    <w:p w:rsidR="00715C2E" w:rsidRDefault="00715C2E" w:rsidP="00715C2E">
      <w:pPr>
        <w:pStyle w:val="a7"/>
        <w:spacing w:after="0"/>
        <w:ind w:left="0" w:right="-1" w:firstLine="709"/>
        <w:rPr>
          <w:rFonts w:ascii="Times New Roman" w:hAnsi="Times New Roman" w:cs="Times New Roman"/>
          <w:sz w:val="28"/>
          <w:szCs w:val="28"/>
          <w:lang w:val="kk-KZ"/>
        </w:rPr>
      </w:pPr>
      <w:r w:rsidRPr="006F3D25">
        <w:rPr>
          <w:rFonts w:ascii="Times New Roman" w:hAnsi="Times New Roman" w:cs="Times New Roman"/>
          <w:b/>
          <w:sz w:val="28"/>
          <w:szCs w:val="28"/>
          <w:lang w:val="kk-KZ"/>
        </w:rPr>
        <w:t>Зерттеудің</w:t>
      </w:r>
      <w:r w:rsidR="00C95A84">
        <w:rPr>
          <w:rFonts w:ascii="Times New Roman" w:hAnsi="Times New Roman" w:cs="Times New Roman"/>
          <w:b/>
          <w:sz w:val="28"/>
          <w:szCs w:val="28"/>
          <w:lang w:val="kk-KZ"/>
        </w:rPr>
        <w:t xml:space="preserve"> </w:t>
      </w:r>
      <w:r w:rsidRPr="006F3D25">
        <w:rPr>
          <w:rFonts w:ascii="Times New Roman" w:hAnsi="Times New Roman" w:cs="Times New Roman"/>
          <w:b/>
          <w:sz w:val="28"/>
          <w:szCs w:val="28"/>
          <w:lang w:val="kk-KZ"/>
        </w:rPr>
        <w:t>жетекші</w:t>
      </w:r>
      <w:r w:rsidR="00C95A84">
        <w:rPr>
          <w:rFonts w:ascii="Times New Roman" w:hAnsi="Times New Roman" w:cs="Times New Roman"/>
          <w:b/>
          <w:sz w:val="28"/>
          <w:szCs w:val="28"/>
          <w:lang w:val="kk-KZ"/>
        </w:rPr>
        <w:t xml:space="preserve"> </w:t>
      </w:r>
      <w:r w:rsidRPr="006F3D25">
        <w:rPr>
          <w:rFonts w:ascii="Times New Roman" w:hAnsi="Times New Roman" w:cs="Times New Roman"/>
          <w:b/>
          <w:sz w:val="28"/>
          <w:szCs w:val="28"/>
          <w:lang w:val="kk-KZ"/>
        </w:rPr>
        <w:t>идеясы:</w:t>
      </w:r>
      <w:r w:rsidR="00C95A84">
        <w:rPr>
          <w:rFonts w:ascii="Times New Roman" w:hAnsi="Times New Roman" w:cs="Times New Roman"/>
          <w:b/>
          <w:sz w:val="28"/>
          <w:szCs w:val="28"/>
          <w:lang w:val="kk-KZ"/>
        </w:rPr>
        <w:t xml:space="preserve"> </w:t>
      </w:r>
      <w:r w:rsidRPr="00796550">
        <w:rPr>
          <w:rFonts w:ascii="Times New Roman" w:hAnsi="Times New Roman" w:cs="Times New Roman"/>
          <w:sz w:val="28"/>
          <w:szCs w:val="28"/>
          <w:lang w:val="kk-KZ"/>
        </w:rPr>
        <w:t>цифрлық технологиялар жағдайында болашақ</w:t>
      </w:r>
      <w:r w:rsidR="00C95A84">
        <w:rPr>
          <w:rFonts w:ascii="Times New Roman" w:hAnsi="Times New Roman" w:cs="Times New Roman"/>
          <w:sz w:val="28"/>
          <w:szCs w:val="28"/>
          <w:lang w:val="kk-KZ"/>
        </w:rPr>
        <w:t xml:space="preserve"> </w:t>
      </w:r>
      <w:r w:rsidRPr="00796550">
        <w:rPr>
          <w:rFonts w:ascii="Times New Roman" w:hAnsi="Times New Roman" w:cs="Times New Roman"/>
          <w:sz w:val="28"/>
          <w:szCs w:val="28"/>
          <w:lang w:val="kk-KZ"/>
        </w:rPr>
        <w:t>әлеуметтік педагогтің зерттеушелік әлеуетін</w:t>
      </w:r>
      <w:r w:rsidR="00C95A84">
        <w:rPr>
          <w:rFonts w:ascii="Times New Roman" w:hAnsi="Times New Roman" w:cs="Times New Roman"/>
          <w:sz w:val="28"/>
          <w:szCs w:val="28"/>
          <w:lang w:val="kk-KZ"/>
        </w:rPr>
        <w:t xml:space="preserve"> </w:t>
      </w:r>
      <w:r w:rsidRPr="00796550">
        <w:rPr>
          <w:rFonts w:ascii="Times New Roman" w:hAnsi="Times New Roman" w:cs="Times New Roman"/>
          <w:sz w:val="28"/>
          <w:szCs w:val="28"/>
          <w:lang w:val="kk-KZ"/>
        </w:rPr>
        <w:t>қоғам</w:t>
      </w:r>
      <w:r w:rsidR="00C95A84">
        <w:rPr>
          <w:rFonts w:ascii="Times New Roman" w:hAnsi="Times New Roman" w:cs="Times New Roman"/>
          <w:sz w:val="28"/>
          <w:szCs w:val="28"/>
          <w:lang w:val="kk-KZ"/>
        </w:rPr>
        <w:t xml:space="preserve"> </w:t>
      </w:r>
      <w:r w:rsidRPr="00796550">
        <w:rPr>
          <w:rFonts w:ascii="Times New Roman" w:hAnsi="Times New Roman" w:cs="Times New Roman"/>
          <w:sz w:val="28"/>
          <w:szCs w:val="28"/>
          <w:lang w:val="kk-KZ"/>
        </w:rPr>
        <w:t>талаптарына</w:t>
      </w:r>
      <w:r w:rsidR="00C95A84">
        <w:rPr>
          <w:rFonts w:ascii="Times New Roman" w:hAnsi="Times New Roman" w:cs="Times New Roman"/>
          <w:sz w:val="28"/>
          <w:szCs w:val="28"/>
          <w:lang w:val="kk-KZ"/>
        </w:rPr>
        <w:t xml:space="preserve"> </w:t>
      </w:r>
      <w:r w:rsidRPr="00796550">
        <w:rPr>
          <w:rFonts w:ascii="Times New Roman" w:hAnsi="Times New Roman" w:cs="Times New Roman"/>
          <w:sz w:val="28"/>
          <w:szCs w:val="28"/>
          <w:lang w:val="kk-KZ"/>
        </w:rPr>
        <w:t>сай</w:t>
      </w:r>
      <w:r w:rsidR="00C95A84">
        <w:rPr>
          <w:rFonts w:ascii="Times New Roman" w:hAnsi="Times New Roman" w:cs="Times New Roman"/>
          <w:sz w:val="28"/>
          <w:szCs w:val="28"/>
          <w:lang w:val="kk-KZ"/>
        </w:rPr>
        <w:t xml:space="preserve"> </w:t>
      </w:r>
      <w:r w:rsidRPr="00796550">
        <w:rPr>
          <w:rFonts w:ascii="Times New Roman" w:hAnsi="Times New Roman" w:cs="Times New Roman"/>
          <w:sz w:val="28"/>
          <w:szCs w:val="28"/>
          <w:lang w:val="kk-KZ"/>
        </w:rPr>
        <w:t>дамуын</w:t>
      </w:r>
      <w:r w:rsidR="00C95A84">
        <w:rPr>
          <w:rFonts w:ascii="Times New Roman" w:hAnsi="Times New Roman" w:cs="Times New Roman"/>
          <w:sz w:val="28"/>
          <w:szCs w:val="28"/>
          <w:lang w:val="kk-KZ"/>
        </w:rPr>
        <w:t xml:space="preserve"> </w:t>
      </w:r>
      <w:r w:rsidRPr="00796550">
        <w:rPr>
          <w:rFonts w:ascii="Times New Roman" w:hAnsi="Times New Roman" w:cs="Times New Roman"/>
          <w:sz w:val="28"/>
          <w:szCs w:val="28"/>
          <w:lang w:val="kk-KZ"/>
        </w:rPr>
        <w:t>қамтамасыздандырып,</w:t>
      </w:r>
      <w:r w:rsidR="00C95A84">
        <w:rPr>
          <w:rFonts w:ascii="Times New Roman" w:hAnsi="Times New Roman" w:cs="Times New Roman"/>
          <w:sz w:val="28"/>
          <w:szCs w:val="28"/>
          <w:lang w:val="kk-KZ"/>
        </w:rPr>
        <w:t xml:space="preserve"> </w:t>
      </w:r>
      <w:r w:rsidRPr="00796550">
        <w:rPr>
          <w:rFonts w:ascii="Times New Roman" w:hAnsi="Times New Roman" w:cs="Times New Roman"/>
          <w:sz w:val="28"/>
          <w:szCs w:val="28"/>
          <w:lang w:val="kk-KZ"/>
        </w:rPr>
        <w:t>дамытудың тиімді педагогикалық- шарттарын</w:t>
      </w:r>
      <w:r w:rsidR="00C95A84">
        <w:rPr>
          <w:rFonts w:ascii="Times New Roman" w:hAnsi="Times New Roman" w:cs="Times New Roman"/>
          <w:sz w:val="28"/>
          <w:szCs w:val="28"/>
          <w:lang w:val="kk-KZ"/>
        </w:rPr>
        <w:t xml:space="preserve"> </w:t>
      </w:r>
      <w:r w:rsidRPr="00796550">
        <w:rPr>
          <w:rFonts w:ascii="Times New Roman" w:hAnsi="Times New Roman" w:cs="Times New Roman"/>
          <w:sz w:val="28"/>
          <w:szCs w:val="28"/>
          <w:lang w:val="kk-KZ"/>
        </w:rPr>
        <w:t>айқындауға</w:t>
      </w:r>
      <w:r w:rsidR="00C95A84">
        <w:rPr>
          <w:rFonts w:ascii="Times New Roman" w:hAnsi="Times New Roman" w:cs="Times New Roman"/>
          <w:sz w:val="28"/>
          <w:szCs w:val="28"/>
          <w:lang w:val="kk-KZ"/>
        </w:rPr>
        <w:t xml:space="preserve"> </w:t>
      </w:r>
      <w:r w:rsidRPr="00796550">
        <w:rPr>
          <w:rFonts w:ascii="Times New Roman" w:hAnsi="Times New Roman" w:cs="Times New Roman"/>
          <w:sz w:val="28"/>
          <w:szCs w:val="28"/>
          <w:lang w:val="kk-KZ"/>
        </w:rPr>
        <w:t>мүмкіндік береді.</w:t>
      </w:r>
    </w:p>
    <w:p w:rsidR="00715C2E" w:rsidRDefault="00715C2E" w:rsidP="00715C2E">
      <w:pPr>
        <w:pStyle w:val="a7"/>
        <w:spacing w:after="0"/>
        <w:ind w:left="0" w:right="-1" w:firstLine="709"/>
        <w:rPr>
          <w:rFonts w:ascii="Times New Roman" w:hAnsi="Times New Roman" w:cs="Times New Roman"/>
          <w:sz w:val="28"/>
          <w:szCs w:val="28"/>
          <w:lang w:val="kk-KZ"/>
        </w:rPr>
      </w:pPr>
      <w:r w:rsidRPr="006F3D25">
        <w:rPr>
          <w:rFonts w:ascii="Times New Roman" w:hAnsi="Times New Roman" w:cs="Times New Roman"/>
          <w:b/>
          <w:bCs/>
          <w:sz w:val="28"/>
          <w:szCs w:val="28"/>
          <w:lang w:val="kk-KZ"/>
        </w:rPr>
        <w:t>Зерттеудің</w:t>
      </w:r>
      <w:r w:rsidR="00C95A84">
        <w:rPr>
          <w:rFonts w:ascii="Times New Roman" w:hAnsi="Times New Roman" w:cs="Times New Roman"/>
          <w:b/>
          <w:bCs/>
          <w:sz w:val="28"/>
          <w:szCs w:val="28"/>
          <w:lang w:val="kk-KZ"/>
        </w:rPr>
        <w:t xml:space="preserve"> </w:t>
      </w:r>
      <w:r w:rsidRPr="006F3D25">
        <w:rPr>
          <w:rFonts w:ascii="Times New Roman" w:hAnsi="Times New Roman" w:cs="Times New Roman"/>
          <w:b/>
          <w:bCs/>
          <w:sz w:val="28"/>
          <w:szCs w:val="28"/>
          <w:lang w:val="kk-KZ"/>
        </w:rPr>
        <w:t>теориялық</w:t>
      </w:r>
      <w:r w:rsidR="00C95A84">
        <w:rPr>
          <w:rFonts w:ascii="Times New Roman" w:hAnsi="Times New Roman" w:cs="Times New Roman"/>
          <w:b/>
          <w:bCs/>
          <w:sz w:val="28"/>
          <w:szCs w:val="28"/>
          <w:lang w:val="kk-KZ"/>
        </w:rPr>
        <w:t xml:space="preserve"> </w:t>
      </w:r>
      <w:r w:rsidRPr="006F3D25">
        <w:rPr>
          <w:rFonts w:ascii="Times New Roman" w:hAnsi="Times New Roman" w:cs="Times New Roman"/>
          <w:b/>
          <w:bCs/>
          <w:sz w:val="28"/>
          <w:szCs w:val="28"/>
          <w:lang w:val="kk-KZ"/>
        </w:rPr>
        <w:t>және</w:t>
      </w:r>
      <w:r w:rsidR="00C95A84">
        <w:rPr>
          <w:rFonts w:ascii="Times New Roman" w:hAnsi="Times New Roman" w:cs="Times New Roman"/>
          <w:b/>
          <w:bCs/>
          <w:sz w:val="28"/>
          <w:szCs w:val="28"/>
          <w:lang w:val="kk-KZ"/>
        </w:rPr>
        <w:t xml:space="preserve"> </w:t>
      </w:r>
      <w:r w:rsidRPr="006F3D25">
        <w:rPr>
          <w:rFonts w:ascii="Times New Roman" w:hAnsi="Times New Roman" w:cs="Times New Roman"/>
          <w:b/>
          <w:bCs/>
          <w:sz w:val="28"/>
          <w:szCs w:val="28"/>
          <w:lang w:val="kk-KZ"/>
        </w:rPr>
        <w:t>әдіснамалық</w:t>
      </w:r>
      <w:r w:rsidR="00C95A84">
        <w:rPr>
          <w:rFonts w:ascii="Times New Roman" w:hAnsi="Times New Roman" w:cs="Times New Roman"/>
          <w:b/>
          <w:bCs/>
          <w:sz w:val="28"/>
          <w:szCs w:val="28"/>
          <w:lang w:val="kk-KZ"/>
        </w:rPr>
        <w:t xml:space="preserve"> </w:t>
      </w:r>
      <w:r w:rsidRPr="006F3D25">
        <w:rPr>
          <w:rFonts w:ascii="Times New Roman" w:hAnsi="Times New Roman" w:cs="Times New Roman"/>
          <w:b/>
          <w:bCs/>
          <w:sz w:val="28"/>
          <w:szCs w:val="28"/>
          <w:lang w:val="kk-KZ"/>
        </w:rPr>
        <w:t>негіздер</w:t>
      </w:r>
      <w:r w:rsidRPr="008E52D2">
        <w:rPr>
          <w:rFonts w:ascii="Times New Roman" w:hAnsi="Times New Roman" w:cs="Times New Roman"/>
          <w:b/>
          <w:bCs/>
          <w:sz w:val="28"/>
          <w:szCs w:val="28"/>
          <w:lang w:val="kk-KZ"/>
        </w:rPr>
        <w:t>і</w:t>
      </w:r>
      <w:r w:rsidR="00C95A84" w:rsidRPr="006F3D25">
        <w:rPr>
          <w:rFonts w:ascii="Times New Roman" w:hAnsi="Times New Roman" w:cs="Times New Roman"/>
          <w:b/>
          <w:sz w:val="28"/>
          <w:szCs w:val="28"/>
          <w:lang w:val="kk-KZ"/>
        </w:rPr>
        <w:t>:</w:t>
      </w:r>
      <w:r>
        <w:rPr>
          <w:rFonts w:ascii="Times New Roman" w:hAnsi="Times New Roman" w:cs="Times New Roman"/>
          <w:sz w:val="28"/>
          <w:szCs w:val="28"/>
          <w:lang w:val="kk-KZ"/>
        </w:rPr>
        <w:t xml:space="preserve"> Зерттеудің теориялық негізін жалпы әлеуметтік білім беру теориясының ережелері </w:t>
      </w:r>
      <w:r w:rsidR="00485DDD" w:rsidRPr="00485DDD">
        <w:rPr>
          <w:rFonts w:ascii="Times New Roman" w:hAnsi="Times New Roman" w:cs="Times New Roman"/>
          <w:sz w:val="28"/>
          <w:szCs w:val="28"/>
          <w:lang w:val="kk-KZ"/>
        </w:rPr>
        <w:t xml:space="preserve">           (</w:t>
      </w:r>
      <w:r>
        <w:rPr>
          <w:rFonts w:ascii="Times New Roman" w:hAnsi="Times New Roman" w:cs="Times New Roman"/>
          <w:sz w:val="28"/>
          <w:szCs w:val="28"/>
          <w:lang w:val="kk-KZ"/>
        </w:rPr>
        <w:t>Е</w:t>
      </w:r>
      <w:r w:rsidR="00485DDD" w:rsidRPr="00485DDD">
        <w:rPr>
          <w:rFonts w:ascii="Times New Roman" w:hAnsi="Times New Roman" w:cs="Times New Roman"/>
          <w:sz w:val="28"/>
          <w:szCs w:val="28"/>
          <w:lang w:val="kk-KZ"/>
        </w:rPr>
        <w:t>.</w:t>
      </w:r>
      <w:r>
        <w:rPr>
          <w:rFonts w:ascii="Times New Roman" w:hAnsi="Times New Roman" w:cs="Times New Roman"/>
          <w:sz w:val="28"/>
          <w:szCs w:val="28"/>
          <w:lang w:val="kk-KZ"/>
        </w:rPr>
        <w:t xml:space="preserve"> Бондаревская, В. Давыдов, Н.В. Барановская, Л.В. Занков, П.Ф Каптерев, </w:t>
      </w:r>
      <w:r w:rsidR="00C95A84">
        <w:rPr>
          <w:rFonts w:ascii="Times New Roman" w:hAnsi="Times New Roman" w:cs="Times New Roman"/>
          <w:sz w:val="28"/>
          <w:szCs w:val="28"/>
          <w:lang w:val="kk-KZ"/>
        </w:rPr>
        <w:t xml:space="preserve">                 </w:t>
      </w:r>
      <w:r>
        <w:rPr>
          <w:rFonts w:ascii="Times New Roman" w:hAnsi="Times New Roman" w:cs="Times New Roman"/>
          <w:sz w:val="28"/>
          <w:szCs w:val="28"/>
          <w:lang w:val="kk-KZ"/>
        </w:rPr>
        <w:t>И</w:t>
      </w:r>
      <w:r w:rsidR="00C95A84">
        <w:rPr>
          <w:rFonts w:ascii="Times New Roman" w:hAnsi="Times New Roman" w:cs="Times New Roman"/>
          <w:sz w:val="28"/>
          <w:szCs w:val="28"/>
          <w:lang w:val="kk-KZ"/>
        </w:rPr>
        <w:t>.</w:t>
      </w:r>
      <w:r>
        <w:rPr>
          <w:rFonts w:ascii="Times New Roman" w:hAnsi="Times New Roman" w:cs="Times New Roman"/>
          <w:sz w:val="28"/>
          <w:szCs w:val="28"/>
          <w:lang w:val="kk-KZ"/>
        </w:rPr>
        <w:t>Л Лернер, Л.В. Мардахаев</w:t>
      </w:r>
      <w:r w:rsidR="00485DDD" w:rsidRPr="00485DDD">
        <w:rPr>
          <w:rFonts w:ascii="Times New Roman" w:hAnsi="Times New Roman" w:cs="Times New Roman"/>
          <w:sz w:val="28"/>
          <w:szCs w:val="28"/>
          <w:lang w:val="kk-KZ"/>
        </w:rPr>
        <w:t>)</w:t>
      </w:r>
      <w:r>
        <w:rPr>
          <w:rFonts w:ascii="Times New Roman" w:hAnsi="Times New Roman" w:cs="Times New Roman"/>
          <w:sz w:val="28"/>
          <w:szCs w:val="28"/>
          <w:lang w:val="kk-KZ"/>
        </w:rPr>
        <w:t xml:space="preserve">, отандық ғалымдар Г.Ж. Менлибекова </w:t>
      </w:r>
      <w:r w:rsidR="00C95A8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Т.С. Рахимбеков, Л.К. Шаймерденова, С.Ж. Кожанов, З.К. Алтынбекова, педагогикалық құбылыстарды жүйелі талдау (В.А. Караковский, </w:t>
      </w:r>
      <w:r w:rsidR="00C95A8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В.А. Краевский, Г.Н. Филонов, Т. Шамова), үздіксіз білім беру идеялары </w:t>
      </w:r>
      <w:r w:rsidR="00C95A84">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 xml:space="preserve">(А.П. Владиславлев, А. Даринский, Э.Д. Днепр, В. Жуков, В.А. Поляков), жеке тұлғаның дамуының әлеуметтік тұжырымдамаларының негізгі ережелері </w:t>
      </w:r>
      <w:r w:rsidR="00C95A8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(Б.Г. Ананьев, А.Г. Асмолов, Л. </w:t>
      </w:r>
      <w:r w:rsidR="00C95A84">
        <w:rPr>
          <w:rFonts w:ascii="Times New Roman" w:hAnsi="Times New Roman" w:cs="Times New Roman"/>
          <w:sz w:val="28"/>
          <w:szCs w:val="28"/>
          <w:lang w:val="kk-KZ"/>
        </w:rPr>
        <w:t>\</w:t>
      </w:r>
      <w:r>
        <w:rPr>
          <w:rFonts w:ascii="Times New Roman" w:hAnsi="Times New Roman" w:cs="Times New Roman"/>
          <w:sz w:val="28"/>
          <w:szCs w:val="28"/>
          <w:lang w:val="kk-KZ"/>
        </w:rPr>
        <w:t xml:space="preserve">С. Выготский, П.Л. Гальперин, </w:t>
      </w:r>
      <w:r w:rsidR="00C95A8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И.В. Дубровина, А. Г. Ковалев және С. Кон, А.Н. Леонтьев, А. Петровский, </w:t>
      </w:r>
      <w:r w:rsidR="00C95A84">
        <w:rPr>
          <w:rFonts w:ascii="Times New Roman" w:hAnsi="Times New Roman" w:cs="Times New Roman"/>
          <w:sz w:val="28"/>
          <w:szCs w:val="28"/>
          <w:lang w:val="kk-KZ"/>
        </w:rPr>
        <w:t xml:space="preserve">            </w:t>
      </w:r>
      <w:r>
        <w:rPr>
          <w:rFonts w:ascii="Times New Roman" w:hAnsi="Times New Roman" w:cs="Times New Roman"/>
          <w:sz w:val="28"/>
          <w:szCs w:val="28"/>
          <w:lang w:val="kk-KZ"/>
        </w:rPr>
        <w:t>С.Л. Рубинштейн), кәсіби қызметтегі тұлғаның кәсіби қалыптасуы мен өзін-өзі анықтау теориясы (Е. Климов, Н. Пряжников, Е.В. Ткаченко) құрады.</w:t>
      </w:r>
    </w:p>
    <w:p w:rsidR="00715C2E" w:rsidRPr="006F3D25" w:rsidRDefault="00715C2E" w:rsidP="00715C2E">
      <w:pPr>
        <w:ind w:left="0" w:firstLine="709"/>
        <w:rPr>
          <w:rFonts w:ascii="Times New Roman" w:hAnsi="Times New Roman" w:cs="Times New Roman"/>
          <w:sz w:val="28"/>
          <w:szCs w:val="28"/>
          <w:lang w:val="kk-KZ"/>
        </w:rPr>
      </w:pPr>
      <w:r w:rsidRPr="006F3D25">
        <w:rPr>
          <w:rFonts w:ascii="Times New Roman" w:hAnsi="Times New Roman" w:cs="Times New Roman"/>
          <w:b/>
          <w:sz w:val="28"/>
          <w:szCs w:val="28"/>
          <w:lang w:val="kk-KZ"/>
        </w:rPr>
        <w:t>Зерттеу</w:t>
      </w:r>
      <w:r w:rsidR="00C90DBD">
        <w:rPr>
          <w:rFonts w:ascii="Times New Roman" w:hAnsi="Times New Roman" w:cs="Times New Roman"/>
          <w:b/>
          <w:sz w:val="28"/>
          <w:szCs w:val="28"/>
          <w:lang w:val="kk-KZ"/>
        </w:rPr>
        <w:t xml:space="preserve"> </w:t>
      </w:r>
      <w:r w:rsidRPr="006F3D25">
        <w:rPr>
          <w:rFonts w:ascii="Times New Roman" w:hAnsi="Times New Roman" w:cs="Times New Roman"/>
          <w:b/>
          <w:sz w:val="28"/>
          <w:szCs w:val="28"/>
          <w:lang w:val="kk-KZ"/>
        </w:rPr>
        <w:t>көздері.</w:t>
      </w:r>
      <w:r w:rsidR="00C90DBD">
        <w:rPr>
          <w:rFonts w:ascii="Times New Roman" w:hAnsi="Times New Roman" w:cs="Times New Roman"/>
          <w:b/>
          <w:sz w:val="28"/>
          <w:szCs w:val="28"/>
          <w:lang w:val="kk-KZ"/>
        </w:rPr>
        <w:t xml:space="preserve"> </w:t>
      </w:r>
      <w:r w:rsidRPr="006F3D25">
        <w:rPr>
          <w:rFonts w:ascii="Times New Roman" w:hAnsi="Times New Roman" w:cs="Times New Roman"/>
          <w:sz w:val="28"/>
          <w:szCs w:val="28"/>
          <w:lang w:val="kk-KZ"/>
        </w:rPr>
        <w:t>Зерттеу</w:t>
      </w:r>
      <w:r w:rsidR="00C90DBD">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жұмысында</w:t>
      </w:r>
      <w:r w:rsidR="00C90DBD">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қойылған</w:t>
      </w:r>
      <w:r w:rsidR="00C90DBD">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міндеттерді</w:t>
      </w:r>
      <w:r w:rsidR="00C90DBD">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жүзеге</w:t>
      </w:r>
      <w:r w:rsidR="00C90DBD">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асыруда теориялық (зерттеу мәселесі бойынша философиялық, әлеуметтік,</w:t>
      </w:r>
      <w:r w:rsidR="00C90DBD">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психологиялық, педагогикалық және ғылыми-әдістемелік әдебиеттерді талдау,</w:t>
      </w:r>
      <w:r w:rsidR="00C90DBD">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қорытындылау,</w:t>
      </w:r>
      <w:r w:rsidR="00C90DBD">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салыстыру,</w:t>
      </w:r>
      <w:r w:rsidR="00C90DBD">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әлеуетті дамытудың</w:t>
      </w:r>
      <w:r w:rsidR="00C90DBD">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отандық</w:t>
      </w:r>
      <w:r w:rsidR="00C90DBD">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тәжірибелерін</w:t>
      </w:r>
      <w:r w:rsidR="00C90DBD">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жинақтау, зерттеу және талқылап қорытындылау, зерттеу мәселесіне қатысты</w:t>
      </w:r>
      <w:r w:rsidR="00C90DBD">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құжаттарды</w:t>
      </w:r>
      <w:r w:rsidR="00C90DBD">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зерттеу</w:t>
      </w:r>
      <w:r w:rsidR="00C90DBD">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және</w:t>
      </w:r>
      <w:r w:rsidR="00C90DBD">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талдау);</w:t>
      </w:r>
      <w:r w:rsidRPr="006F3D25">
        <w:rPr>
          <w:rFonts w:ascii="Times New Roman" w:hAnsi="Times New Roman" w:cs="Times New Roman"/>
          <w:spacing w:val="1"/>
          <w:sz w:val="28"/>
          <w:szCs w:val="28"/>
          <w:lang w:val="kk-KZ"/>
        </w:rPr>
        <w:t xml:space="preserve"> эмпирикалық (сауалнама, әңгімелесу, педагогикалық бақылау, тест, тәжірибелік-экспериметтік жұмыстар жүргізу,) </w:t>
      </w:r>
      <w:r w:rsidRPr="006F3D25">
        <w:rPr>
          <w:rFonts w:ascii="Times New Roman" w:hAnsi="Times New Roman" w:cs="Times New Roman"/>
          <w:sz w:val="28"/>
          <w:szCs w:val="28"/>
          <w:lang w:val="kk-KZ"/>
        </w:rPr>
        <w:t>статистикалық (зерттеу</w:t>
      </w:r>
      <w:r w:rsidR="00C90DBD">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бойынша</w:t>
      </w:r>
      <w:r w:rsidR="00C90DBD">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алынған</w:t>
      </w:r>
      <w:r w:rsidR="00C90DBD">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нәтижелерді</w:t>
      </w:r>
      <w:r w:rsidR="00C90DBD">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математикалық-статистикалық</w:t>
      </w:r>
      <w:r w:rsidR="00C90DBD">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тұрғыдан</w:t>
      </w:r>
      <w:r w:rsidR="00C90DBD">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өңдеу)</w:t>
      </w:r>
      <w:r w:rsidR="00C90DBD">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әдістер</w:t>
      </w:r>
      <w:r w:rsidR="00C90DBD">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қолданылды.</w:t>
      </w:r>
    </w:p>
    <w:p w:rsidR="00715C2E" w:rsidRPr="006F3D25" w:rsidRDefault="00715C2E" w:rsidP="00715C2E">
      <w:pPr>
        <w:pStyle w:val="a7"/>
        <w:spacing w:after="0"/>
        <w:ind w:left="0" w:right="-1" w:firstLine="709"/>
        <w:rPr>
          <w:rFonts w:ascii="Times New Roman" w:hAnsi="Times New Roman" w:cs="Times New Roman"/>
          <w:b/>
          <w:sz w:val="28"/>
          <w:szCs w:val="28"/>
          <w:lang w:val="kk-KZ"/>
        </w:rPr>
      </w:pPr>
      <w:r w:rsidRPr="006F3D25">
        <w:rPr>
          <w:rFonts w:ascii="Times New Roman" w:hAnsi="Times New Roman" w:cs="Times New Roman"/>
          <w:b/>
          <w:sz w:val="28"/>
          <w:szCs w:val="28"/>
          <w:lang w:val="kk-KZ"/>
        </w:rPr>
        <w:t>Зерттеу кезеңдері.</w:t>
      </w:r>
    </w:p>
    <w:p w:rsidR="00715C2E" w:rsidRPr="006F3D25" w:rsidRDefault="00715C2E" w:rsidP="00715C2E">
      <w:pPr>
        <w:pStyle w:val="a7"/>
        <w:spacing w:after="0"/>
        <w:ind w:left="0" w:right="-1" w:firstLine="709"/>
        <w:rPr>
          <w:rFonts w:ascii="Times New Roman" w:hAnsi="Times New Roman" w:cs="Times New Roman"/>
          <w:sz w:val="28"/>
          <w:szCs w:val="28"/>
          <w:lang w:val="kk-KZ"/>
        </w:rPr>
      </w:pPr>
      <w:r>
        <w:rPr>
          <w:rFonts w:ascii="Times New Roman" w:hAnsi="Times New Roman" w:cs="Times New Roman"/>
          <w:i/>
          <w:sz w:val="28"/>
          <w:szCs w:val="28"/>
          <w:lang w:val="kk-KZ"/>
        </w:rPr>
        <w:t>Бірінші кезең (2018</w:t>
      </w:r>
      <w:r w:rsidRPr="006F3D25">
        <w:rPr>
          <w:rFonts w:ascii="Times New Roman" w:hAnsi="Times New Roman" w:cs="Times New Roman"/>
          <w:i/>
          <w:sz w:val="28"/>
          <w:szCs w:val="28"/>
          <w:lang w:val="kk-KZ"/>
        </w:rPr>
        <w:t>-2019 жж.)</w:t>
      </w:r>
      <w:r w:rsidRPr="006F3D25">
        <w:rPr>
          <w:rFonts w:ascii="Times New Roman" w:hAnsi="Times New Roman" w:cs="Times New Roman"/>
          <w:sz w:val="28"/>
          <w:szCs w:val="28"/>
          <w:lang w:val="kk-KZ"/>
        </w:rPr>
        <w:t xml:space="preserve"> – зерттелетін тақырыбқа байланысты болашақ әлеуметтік педагогтардың зерттеушілік әлеуетін дамыту </w:t>
      </w:r>
      <w:r>
        <w:rPr>
          <w:rFonts w:ascii="Times New Roman" w:hAnsi="Times New Roman" w:cs="Times New Roman"/>
          <w:sz w:val="28"/>
          <w:szCs w:val="28"/>
          <w:lang w:val="kk-KZ"/>
        </w:rPr>
        <w:t xml:space="preserve">мәселелеріне </w:t>
      </w:r>
      <w:r w:rsidRPr="006F3D25">
        <w:rPr>
          <w:rFonts w:ascii="Times New Roman" w:hAnsi="Times New Roman" w:cs="Times New Roman"/>
          <w:sz w:val="28"/>
          <w:szCs w:val="28"/>
          <w:lang w:val="kk-KZ"/>
        </w:rPr>
        <w:t xml:space="preserve"> байланысты көптеген </w:t>
      </w:r>
      <w:r>
        <w:rPr>
          <w:rFonts w:ascii="Times New Roman" w:hAnsi="Times New Roman" w:cs="Times New Roman"/>
          <w:sz w:val="28"/>
          <w:szCs w:val="28"/>
          <w:lang w:val="kk-KZ"/>
        </w:rPr>
        <w:t>ғылыми</w:t>
      </w:r>
      <w:r w:rsidRPr="00DF7069">
        <w:rPr>
          <w:rFonts w:ascii="Times New Roman" w:hAnsi="Times New Roman" w:cs="Times New Roman"/>
          <w:sz w:val="28"/>
          <w:szCs w:val="28"/>
          <w:lang w:val="kk-KZ"/>
        </w:rPr>
        <w:t>-</w:t>
      </w:r>
      <w:r>
        <w:rPr>
          <w:rFonts w:ascii="Times New Roman" w:hAnsi="Times New Roman" w:cs="Times New Roman"/>
          <w:sz w:val="28"/>
          <w:szCs w:val="28"/>
          <w:lang w:val="kk-KZ"/>
        </w:rPr>
        <w:t xml:space="preserve">әдістемелік </w:t>
      </w:r>
      <w:r w:rsidRPr="006F3D25">
        <w:rPr>
          <w:rFonts w:ascii="Times New Roman" w:hAnsi="Times New Roman" w:cs="Times New Roman"/>
          <w:sz w:val="28"/>
          <w:szCs w:val="28"/>
          <w:lang w:val="kk-KZ"/>
        </w:rPr>
        <w:t>әдебиеттер қарастырылып, зерттелді. Осындай талдау</w:t>
      </w:r>
      <w:r>
        <w:rPr>
          <w:rFonts w:ascii="Times New Roman" w:hAnsi="Times New Roman" w:cs="Times New Roman"/>
          <w:sz w:val="28"/>
          <w:szCs w:val="28"/>
          <w:lang w:val="kk-KZ"/>
        </w:rPr>
        <w:t>лардың нәтижесінде</w:t>
      </w:r>
      <w:r w:rsidRPr="006F3D25">
        <w:rPr>
          <w:rFonts w:ascii="Times New Roman" w:hAnsi="Times New Roman" w:cs="Times New Roman"/>
          <w:sz w:val="28"/>
          <w:szCs w:val="28"/>
          <w:lang w:val="kk-KZ"/>
        </w:rPr>
        <w:t>, зерттеудің ғ</w:t>
      </w:r>
      <w:r>
        <w:rPr>
          <w:rFonts w:ascii="Times New Roman" w:hAnsi="Times New Roman" w:cs="Times New Roman"/>
          <w:sz w:val="28"/>
          <w:szCs w:val="28"/>
          <w:lang w:val="kk-KZ"/>
        </w:rPr>
        <w:t>ылыми аппараты құрылды.</w:t>
      </w:r>
    </w:p>
    <w:p w:rsidR="00715C2E" w:rsidRPr="006F3D25" w:rsidRDefault="00715C2E" w:rsidP="00715C2E">
      <w:pPr>
        <w:pStyle w:val="a7"/>
        <w:spacing w:after="0"/>
        <w:ind w:left="0" w:right="-1" w:firstLine="709"/>
        <w:rPr>
          <w:rFonts w:ascii="Times New Roman" w:eastAsia="Times New Roman" w:hAnsi="Times New Roman"/>
          <w:sz w:val="28"/>
          <w:szCs w:val="28"/>
          <w:lang w:val="kk-KZ"/>
        </w:rPr>
      </w:pPr>
      <w:r w:rsidRPr="006F3D25">
        <w:rPr>
          <w:rFonts w:ascii="Times New Roman" w:hAnsi="Times New Roman" w:cs="Times New Roman"/>
          <w:i/>
          <w:sz w:val="28"/>
          <w:szCs w:val="28"/>
          <w:lang w:val="kk-KZ"/>
        </w:rPr>
        <w:t xml:space="preserve"> Екінші кезең (2019-2020 жж.)</w:t>
      </w:r>
      <w:r w:rsidR="008F5702">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 </w:t>
      </w:r>
      <w:r w:rsidRPr="006F3D25">
        <w:rPr>
          <w:rFonts w:ascii="Times New Roman" w:eastAsia="Times New Roman" w:hAnsi="Times New Roman"/>
          <w:sz w:val="28"/>
          <w:szCs w:val="28"/>
          <w:lang w:val="kk-KZ"/>
        </w:rPr>
        <w:t xml:space="preserve">анықтау және қaлыптacтыpу экcпepимeнтi жaлғacын тaпты, жинaқтaлғaн тeopиялық жәнe дәйeктi мaтepиaлдapға талдау жүргізілді. Болашақ әлеуметтік педагогтің зерттеушілік әлеуеті дамыту </w:t>
      </w:r>
      <w:r>
        <w:rPr>
          <w:rFonts w:ascii="Times New Roman" w:eastAsia="Times New Roman" w:hAnsi="Times New Roman"/>
          <w:sz w:val="28"/>
          <w:szCs w:val="28"/>
          <w:lang w:val="kk-KZ"/>
        </w:rPr>
        <w:t>элективті курсы</w:t>
      </w:r>
      <w:r w:rsidRPr="006F3D25">
        <w:rPr>
          <w:rFonts w:ascii="Times New Roman" w:eastAsia="Times New Roman" w:hAnsi="Times New Roman"/>
          <w:sz w:val="28"/>
          <w:szCs w:val="28"/>
          <w:lang w:val="kk-KZ"/>
        </w:rPr>
        <w:t xml:space="preserve"> жасалынып, болашақ әлеуметтік педагогтің зерттеушілік әлеуетің дамытудың деңгейлері мен критерийлері қарастырылды. </w:t>
      </w:r>
      <w:r w:rsidRPr="004B27EF">
        <w:rPr>
          <w:rFonts w:ascii="Times New Roman" w:eastAsia="Georgia" w:hAnsi="Times New Roman" w:cs="Times New Roman"/>
          <w:sz w:val="28"/>
          <w:szCs w:val="28"/>
          <w:lang w:val="kk-KZ"/>
        </w:rPr>
        <w:t>Цифрлық технология жағдайында оқу үдерісіндегі болашақ әлеуметтік педагогтің зерттеушілік әлеуетін дамытудың жолдары</w:t>
      </w:r>
      <w:r>
        <w:rPr>
          <w:rFonts w:ascii="Times New Roman" w:eastAsia="Times New Roman" w:hAnsi="Times New Roman"/>
          <w:sz w:val="28"/>
          <w:szCs w:val="28"/>
          <w:lang w:val="kk-KZ"/>
        </w:rPr>
        <w:t xml:space="preserve">мен педагогикалық шарттары нақтыланды. </w:t>
      </w:r>
      <w:r w:rsidRPr="006F3D25">
        <w:rPr>
          <w:rFonts w:ascii="Times New Roman" w:eastAsia="Times New Roman" w:hAnsi="Times New Roman"/>
          <w:sz w:val="28"/>
          <w:szCs w:val="28"/>
          <w:lang w:val="kk-KZ"/>
        </w:rPr>
        <w:t>Цифрлық технология жағдайында болашақ әлеуметтік педагогтің зерттеушілік әлеуетін дамытудың құрылымдық-мазмұндық үлгісі жасақталынды.</w:t>
      </w:r>
    </w:p>
    <w:p w:rsidR="00715C2E" w:rsidRPr="00665BB0" w:rsidRDefault="00715C2E" w:rsidP="00715C2E">
      <w:pPr>
        <w:pStyle w:val="a7"/>
        <w:spacing w:after="0"/>
        <w:ind w:left="0" w:right="-1" w:firstLine="709"/>
        <w:rPr>
          <w:rFonts w:ascii="Times New Roman" w:hAnsi="Times New Roman" w:cs="Times New Roman"/>
          <w:sz w:val="28"/>
          <w:szCs w:val="28"/>
          <w:lang w:val="kk-KZ"/>
        </w:rPr>
      </w:pPr>
      <w:r w:rsidRPr="006F3D25">
        <w:rPr>
          <w:rFonts w:ascii="Times New Roman" w:hAnsi="Times New Roman" w:cs="Times New Roman"/>
          <w:i/>
          <w:sz w:val="28"/>
          <w:szCs w:val="28"/>
          <w:lang w:val="kk-KZ"/>
        </w:rPr>
        <w:t>Үшінші кезең (2020-2021 жж.)</w:t>
      </w:r>
      <w:r w:rsidRPr="006F3D25">
        <w:rPr>
          <w:rFonts w:ascii="Times New Roman" w:hAnsi="Times New Roman" w:cs="Times New Roman"/>
          <w:sz w:val="28"/>
          <w:szCs w:val="28"/>
          <w:lang w:val="kk-KZ"/>
        </w:rPr>
        <w:t xml:space="preserve"> – мамандық бойынша қарастырылып отырған білім беру бағдарламаларына шолу жасалып, болашақ әлеуметтік педагогтарға зерттеушілік әлеуетін дамытуға бағытталған элективті оқу курсы зерттеу аландарына практикаға енгізілді. Пайдаланған әдебиеттер бір жүйеге келтіріліп диссертация талапқа сәйкес рәсімделді.</w:t>
      </w:r>
    </w:p>
    <w:p w:rsidR="00715C2E" w:rsidRDefault="00715C2E" w:rsidP="00715C2E">
      <w:pPr>
        <w:pStyle w:val="a7"/>
        <w:spacing w:after="0"/>
        <w:ind w:left="0" w:right="-1" w:firstLine="709"/>
        <w:rPr>
          <w:rFonts w:ascii="Times New Roman" w:hAnsi="Times New Roman" w:cs="Times New Roman"/>
          <w:b/>
          <w:sz w:val="28"/>
          <w:szCs w:val="28"/>
          <w:lang w:val="kk-KZ"/>
        </w:rPr>
      </w:pPr>
      <w:r w:rsidRPr="006F3D25">
        <w:rPr>
          <w:rFonts w:ascii="Times New Roman" w:hAnsi="Times New Roman" w:cs="Times New Roman"/>
          <w:b/>
          <w:sz w:val="28"/>
          <w:szCs w:val="28"/>
          <w:lang w:val="kk-KZ"/>
        </w:rPr>
        <w:t>Зерттеудің ғылыми жаңалығы:</w:t>
      </w:r>
    </w:p>
    <w:p w:rsidR="00715C2E" w:rsidRPr="00732184" w:rsidRDefault="00715C2E" w:rsidP="00715C2E">
      <w:pPr>
        <w:pStyle w:val="a5"/>
        <w:numPr>
          <w:ilvl w:val="0"/>
          <w:numId w:val="4"/>
        </w:numPr>
        <w:tabs>
          <w:tab w:val="left" w:pos="993"/>
        </w:tabs>
        <w:ind w:left="0" w:firstLine="709"/>
        <w:rPr>
          <w:rFonts w:ascii="Times New Roman" w:hAnsi="Times New Roman" w:cs="Times New Roman"/>
          <w:sz w:val="28"/>
          <w:szCs w:val="28"/>
          <w:lang w:val="kk-KZ"/>
        </w:rPr>
      </w:pPr>
      <w:r w:rsidRPr="00732184">
        <w:rPr>
          <w:rFonts w:ascii="Times New Roman" w:hAnsi="Times New Roman" w:cs="Times New Roman"/>
          <w:sz w:val="28"/>
          <w:szCs w:val="28"/>
          <w:lang w:val="kk-KZ"/>
        </w:rPr>
        <w:t xml:space="preserve">Цифрлық технология жағдайында болашақ әлеуметтік педагогтің зерттеушілік әлеуетін дамытудың ғылыми теориялық негіздері айқындалды. </w:t>
      </w:r>
    </w:p>
    <w:p w:rsidR="00715C2E" w:rsidRPr="00732184" w:rsidRDefault="00715C2E" w:rsidP="00715C2E">
      <w:pPr>
        <w:pStyle w:val="a5"/>
        <w:numPr>
          <w:ilvl w:val="0"/>
          <w:numId w:val="4"/>
        </w:numPr>
        <w:tabs>
          <w:tab w:val="left" w:pos="993"/>
        </w:tabs>
        <w:ind w:left="0" w:firstLine="709"/>
        <w:rPr>
          <w:rFonts w:ascii="Times New Roman" w:hAnsi="Times New Roman" w:cs="Times New Roman"/>
          <w:sz w:val="28"/>
          <w:szCs w:val="28"/>
          <w:lang w:val="kk-KZ"/>
        </w:rPr>
      </w:pPr>
      <w:r w:rsidRPr="00732184">
        <w:rPr>
          <w:rFonts w:ascii="Times New Roman" w:hAnsi="Times New Roman" w:cs="Times New Roman"/>
          <w:sz w:val="28"/>
          <w:szCs w:val="28"/>
          <w:lang w:val="kk-KZ"/>
        </w:rPr>
        <w:t xml:space="preserve">Цифрлық технология жағдайында болашақ әлеуметтік педагогтің зерттеушілік әлеуетін дамытудың педагогикалық шарттары </w:t>
      </w:r>
      <w:r>
        <w:rPr>
          <w:rFonts w:ascii="Times New Roman" w:hAnsi="Times New Roman" w:cs="Times New Roman"/>
          <w:sz w:val="28"/>
          <w:szCs w:val="28"/>
          <w:lang w:val="kk-KZ"/>
        </w:rPr>
        <w:t>нақтыланды</w:t>
      </w:r>
      <w:r w:rsidRPr="00732184">
        <w:rPr>
          <w:rFonts w:ascii="Times New Roman" w:hAnsi="Times New Roman" w:cs="Times New Roman"/>
          <w:sz w:val="28"/>
          <w:szCs w:val="28"/>
          <w:lang w:val="kk-KZ"/>
        </w:rPr>
        <w:t xml:space="preserve">. </w:t>
      </w:r>
    </w:p>
    <w:p w:rsidR="00715C2E" w:rsidRPr="00732184" w:rsidRDefault="00715C2E" w:rsidP="00715C2E">
      <w:pPr>
        <w:pStyle w:val="a5"/>
        <w:numPr>
          <w:ilvl w:val="0"/>
          <w:numId w:val="4"/>
        </w:numPr>
        <w:tabs>
          <w:tab w:val="left" w:pos="993"/>
        </w:tabs>
        <w:ind w:left="0" w:firstLine="709"/>
        <w:rPr>
          <w:rFonts w:ascii="Times New Roman" w:hAnsi="Times New Roman" w:cs="Times New Roman"/>
          <w:sz w:val="28"/>
          <w:szCs w:val="28"/>
          <w:lang w:val="kk-KZ"/>
        </w:rPr>
      </w:pPr>
      <w:r w:rsidRPr="00732184">
        <w:rPr>
          <w:rFonts w:ascii="Times New Roman" w:hAnsi="Times New Roman" w:cs="Times New Roman"/>
          <w:sz w:val="28"/>
          <w:szCs w:val="28"/>
          <w:lang w:val="kk-KZ"/>
        </w:rPr>
        <w:t>Цифрлық технология жағдайында болашақ әлеуметтік педагогтің зерттеушілік әлеуетін дамытудың құрылымдық-мазмұндық моделі жасалынды.</w:t>
      </w:r>
    </w:p>
    <w:p w:rsidR="00715C2E" w:rsidRPr="00861926" w:rsidRDefault="00715C2E" w:rsidP="00715C2E">
      <w:pPr>
        <w:pStyle w:val="a5"/>
        <w:numPr>
          <w:ilvl w:val="0"/>
          <w:numId w:val="4"/>
        </w:numPr>
        <w:tabs>
          <w:tab w:val="left" w:pos="993"/>
        </w:tabs>
        <w:ind w:left="0" w:firstLine="709"/>
        <w:rPr>
          <w:rFonts w:ascii="Times New Roman" w:hAnsi="Times New Roman" w:cs="Times New Roman"/>
          <w:sz w:val="28"/>
          <w:szCs w:val="28"/>
          <w:lang w:val="kk-KZ"/>
        </w:rPr>
      </w:pPr>
      <w:r w:rsidRPr="00732184">
        <w:rPr>
          <w:rFonts w:ascii="Times New Roman" w:hAnsi="Times New Roman" w:cs="Times New Roman"/>
          <w:sz w:val="28"/>
          <w:szCs w:val="28"/>
          <w:lang w:val="kk-KZ"/>
        </w:rPr>
        <w:lastRenderedPageBreak/>
        <w:t>«Болашақ әлеуметтік педагогтің зерттеушілік әлеуетін дамыту»   элективті ку</w:t>
      </w:r>
      <w:r>
        <w:rPr>
          <w:rFonts w:ascii="Times New Roman" w:hAnsi="Times New Roman" w:cs="Times New Roman"/>
          <w:sz w:val="28"/>
          <w:szCs w:val="28"/>
          <w:lang w:val="kk-KZ"/>
        </w:rPr>
        <w:t>рсы әзірленіп және тәжірибелік-</w:t>
      </w:r>
      <w:r w:rsidRPr="00732184">
        <w:rPr>
          <w:rFonts w:ascii="Times New Roman" w:hAnsi="Times New Roman" w:cs="Times New Roman"/>
          <w:sz w:val="28"/>
          <w:szCs w:val="28"/>
          <w:lang w:val="kk-KZ"/>
        </w:rPr>
        <w:t xml:space="preserve">эксперимент жүзінде тексерілді және </w:t>
      </w:r>
      <w:r>
        <w:rPr>
          <w:rFonts w:ascii="Times New Roman" w:hAnsi="Times New Roman" w:cs="Times New Roman"/>
          <w:sz w:val="28"/>
          <w:szCs w:val="28"/>
          <w:lang w:val="kk-KZ"/>
        </w:rPr>
        <w:t xml:space="preserve">әдістемелік </w:t>
      </w:r>
      <w:r w:rsidRPr="00732184">
        <w:rPr>
          <w:rFonts w:ascii="Times New Roman" w:hAnsi="Times New Roman" w:cs="Times New Roman"/>
          <w:sz w:val="28"/>
          <w:szCs w:val="28"/>
          <w:lang w:val="kk-KZ"/>
        </w:rPr>
        <w:t>ұсыныстар</w:t>
      </w:r>
      <w:r>
        <w:rPr>
          <w:rFonts w:ascii="Times New Roman" w:hAnsi="Times New Roman" w:cs="Times New Roman"/>
          <w:sz w:val="28"/>
          <w:szCs w:val="28"/>
          <w:lang w:val="kk-KZ"/>
        </w:rPr>
        <w:t xml:space="preserve"> дайындал</w:t>
      </w:r>
      <w:r w:rsidRPr="00732184">
        <w:rPr>
          <w:rFonts w:ascii="Times New Roman" w:hAnsi="Times New Roman" w:cs="Times New Roman"/>
          <w:sz w:val="28"/>
          <w:szCs w:val="28"/>
          <w:lang w:val="kk-KZ"/>
        </w:rPr>
        <w:t xml:space="preserve">ды. </w:t>
      </w:r>
    </w:p>
    <w:p w:rsidR="00715C2E" w:rsidRDefault="00715C2E" w:rsidP="00715C2E">
      <w:pPr>
        <w:pStyle w:val="a7"/>
        <w:spacing w:after="0"/>
        <w:ind w:left="0" w:right="141" w:firstLine="709"/>
        <w:rPr>
          <w:rFonts w:ascii="Times New Roman" w:hAnsi="Times New Roman" w:cs="Times New Roman"/>
          <w:sz w:val="28"/>
          <w:szCs w:val="28"/>
          <w:lang w:val="kk-KZ"/>
        </w:rPr>
      </w:pPr>
      <w:r w:rsidRPr="006F3D25">
        <w:rPr>
          <w:rFonts w:ascii="Times New Roman" w:hAnsi="Times New Roman" w:cs="Times New Roman"/>
          <w:b/>
          <w:sz w:val="28"/>
          <w:szCs w:val="28"/>
          <w:lang w:val="kk-KZ"/>
        </w:rPr>
        <w:t>Зерттеудің практикалық маңыздылығы:</w:t>
      </w:r>
      <w:r>
        <w:rPr>
          <w:rFonts w:ascii="Times New Roman" w:hAnsi="Times New Roman" w:cs="Times New Roman"/>
          <w:sz w:val="28"/>
          <w:szCs w:val="28"/>
          <w:lang w:val="kk-KZ"/>
        </w:rPr>
        <w:t xml:space="preserve">цифрлық технология жағдайында </w:t>
      </w:r>
      <w:r w:rsidRPr="006F3D25">
        <w:rPr>
          <w:rFonts w:ascii="Times New Roman" w:hAnsi="Times New Roman" w:cs="Times New Roman"/>
          <w:sz w:val="28"/>
          <w:szCs w:val="28"/>
          <w:lang w:val="kk-KZ"/>
        </w:rPr>
        <w:t xml:space="preserve">болашақ әлеуметтік педагогтардың зерттеушілік әлеуетін дамыту мақсатында </w:t>
      </w:r>
      <w:r w:rsidRPr="00BF7F5B">
        <w:rPr>
          <w:rFonts w:ascii="Times New Roman" w:hAnsi="Times New Roman" w:cs="Times New Roman"/>
          <w:sz w:val="28"/>
          <w:szCs w:val="28"/>
          <w:lang w:val="kk-KZ"/>
        </w:rPr>
        <w:t>6В01810</w:t>
      </w:r>
      <w:r w:rsidR="008F5702">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 xml:space="preserve"> «Ә</w:t>
      </w:r>
      <w:r w:rsidR="008F5702">
        <w:rPr>
          <w:rFonts w:ascii="Times New Roman" w:hAnsi="Times New Roman" w:cs="Times New Roman"/>
          <w:sz w:val="28"/>
          <w:szCs w:val="28"/>
          <w:lang w:val="kk-KZ"/>
        </w:rPr>
        <w:t>леуметтік педагогика және өзін-</w:t>
      </w:r>
      <w:r w:rsidRPr="006F3D25">
        <w:rPr>
          <w:rFonts w:ascii="Times New Roman" w:hAnsi="Times New Roman" w:cs="Times New Roman"/>
          <w:sz w:val="28"/>
          <w:szCs w:val="28"/>
          <w:lang w:val="kk-KZ"/>
        </w:rPr>
        <w:t xml:space="preserve">өзі тану»  мамандығына </w:t>
      </w:r>
      <w:r w:rsidRPr="006F3D25">
        <w:rPr>
          <w:rFonts w:ascii="Times New Roman" w:hAnsi="Times New Roman" w:cs="Times New Roman"/>
          <w:i/>
          <w:sz w:val="28"/>
          <w:szCs w:val="28"/>
          <w:lang w:val="kk-KZ"/>
        </w:rPr>
        <w:t>«Болашақ әлеуметтік педагогтің зерттеушілік әлеуетін дамыту»</w:t>
      </w:r>
      <w:r w:rsidRPr="006F3D25">
        <w:rPr>
          <w:rFonts w:ascii="Times New Roman" w:hAnsi="Times New Roman" w:cs="Times New Roman"/>
          <w:sz w:val="28"/>
          <w:szCs w:val="28"/>
          <w:lang w:val="kk-KZ"/>
        </w:rPr>
        <w:t xml:space="preserve"> атты элективті курсы әзірленді.  </w:t>
      </w:r>
    </w:p>
    <w:p w:rsidR="00715C2E" w:rsidRPr="00052E64" w:rsidRDefault="00715C2E" w:rsidP="00715C2E">
      <w:pPr>
        <w:pStyle w:val="a7"/>
        <w:spacing w:after="0"/>
        <w:ind w:left="0" w:right="141" w:firstLine="709"/>
        <w:rPr>
          <w:rFonts w:ascii="Times New Roman" w:hAnsi="Times New Roman" w:cs="Times New Roman"/>
          <w:b/>
          <w:sz w:val="28"/>
          <w:szCs w:val="28"/>
          <w:lang w:val="kk-KZ"/>
        </w:rPr>
      </w:pPr>
      <w:r w:rsidRPr="00052E64">
        <w:rPr>
          <w:rFonts w:ascii="Times New Roman" w:hAnsi="Times New Roman" w:cs="Times New Roman"/>
          <w:b/>
          <w:sz w:val="28"/>
          <w:szCs w:val="28"/>
          <w:lang w:val="kk-KZ"/>
        </w:rPr>
        <w:t>Қорғауға</w:t>
      </w:r>
      <w:r w:rsidR="00792327">
        <w:rPr>
          <w:rFonts w:ascii="Times New Roman" w:hAnsi="Times New Roman" w:cs="Times New Roman"/>
          <w:b/>
          <w:sz w:val="28"/>
          <w:szCs w:val="28"/>
          <w:lang w:val="kk-KZ"/>
        </w:rPr>
        <w:t xml:space="preserve"> </w:t>
      </w:r>
      <w:r w:rsidRPr="00052E64">
        <w:rPr>
          <w:rFonts w:ascii="Times New Roman" w:hAnsi="Times New Roman" w:cs="Times New Roman"/>
          <w:b/>
          <w:sz w:val="28"/>
          <w:szCs w:val="28"/>
          <w:lang w:val="kk-KZ"/>
        </w:rPr>
        <w:t>ұсынылатын</w:t>
      </w:r>
      <w:r w:rsidR="00792327">
        <w:rPr>
          <w:rFonts w:ascii="Times New Roman" w:hAnsi="Times New Roman" w:cs="Times New Roman"/>
          <w:b/>
          <w:sz w:val="28"/>
          <w:szCs w:val="28"/>
          <w:lang w:val="kk-KZ"/>
        </w:rPr>
        <w:t xml:space="preserve"> </w:t>
      </w:r>
      <w:r w:rsidRPr="00052E64">
        <w:rPr>
          <w:rFonts w:ascii="Times New Roman" w:hAnsi="Times New Roman" w:cs="Times New Roman"/>
          <w:b/>
          <w:sz w:val="28"/>
          <w:szCs w:val="28"/>
          <w:lang w:val="kk-KZ"/>
        </w:rPr>
        <w:t>қағидалар:</w:t>
      </w:r>
    </w:p>
    <w:p w:rsidR="00715C2E" w:rsidRPr="00052E64" w:rsidRDefault="00715C2E" w:rsidP="00715C2E">
      <w:pPr>
        <w:pStyle w:val="a5"/>
        <w:numPr>
          <w:ilvl w:val="0"/>
          <w:numId w:val="47"/>
        </w:numPr>
        <w:tabs>
          <w:tab w:val="left" w:pos="993"/>
        </w:tabs>
        <w:ind w:left="0" w:firstLine="709"/>
        <w:rPr>
          <w:rFonts w:ascii="Times New Roman" w:hAnsi="Times New Roman" w:cs="Times New Roman"/>
          <w:sz w:val="28"/>
          <w:szCs w:val="28"/>
          <w:lang w:val="kk-KZ"/>
        </w:rPr>
      </w:pPr>
      <w:r w:rsidRPr="00052E64">
        <w:rPr>
          <w:rFonts w:ascii="Times New Roman" w:hAnsi="Times New Roman" w:cs="Times New Roman"/>
          <w:sz w:val="28"/>
          <w:szCs w:val="28"/>
          <w:lang w:val="kk-KZ"/>
        </w:rPr>
        <w:t xml:space="preserve">Цифрлық технология жағдайында болашақ әлеуметтік педагогтің зерттеушілік әлеуетін дамытудың ғылыми теориялық әдіснамалық негіздемесі. </w:t>
      </w:r>
    </w:p>
    <w:p w:rsidR="00715C2E" w:rsidRPr="00052E64" w:rsidRDefault="00715C2E" w:rsidP="00715C2E">
      <w:pPr>
        <w:pStyle w:val="a5"/>
        <w:numPr>
          <w:ilvl w:val="0"/>
          <w:numId w:val="47"/>
        </w:numPr>
        <w:tabs>
          <w:tab w:val="left" w:pos="993"/>
        </w:tabs>
        <w:ind w:left="0" w:firstLine="709"/>
        <w:rPr>
          <w:rFonts w:ascii="Times New Roman" w:hAnsi="Times New Roman" w:cs="Times New Roman"/>
          <w:sz w:val="28"/>
          <w:szCs w:val="28"/>
          <w:lang w:val="kk-KZ"/>
        </w:rPr>
      </w:pPr>
      <w:r w:rsidRPr="00052E64">
        <w:rPr>
          <w:rFonts w:ascii="Times New Roman" w:hAnsi="Times New Roman" w:cs="Times New Roman"/>
          <w:sz w:val="28"/>
          <w:szCs w:val="28"/>
          <w:lang w:val="kk-KZ"/>
        </w:rPr>
        <w:t xml:space="preserve">Цифрлық технология жағдайында болашақ әлеуметтік педагогтің зерттеушілік әлеуетін дамытудың педагогикалық шарттары. </w:t>
      </w:r>
    </w:p>
    <w:p w:rsidR="00715C2E" w:rsidRPr="00052E64" w:rsidRDefault="00715C2E" w:rsidP="00715C2E">
      <w:pPr>
        <w:pStyle w:val="a5"/>
        <w:numPr>
          <w:ilvl w:val="0"/>
          <w:numId w:val="47"/>
        </w:numPr>
        <w:tabs>
          <w:tab w:val="left" w:pos="993"/>
        </w:tabs>
        <w:ind w:left="0" w:firstLine="709"/>
        <w:rPr>
          <w:rFonts w:ascii="Times New Roman" w:hAnsi="Times New Roman" w:cs="Times New Roman"/>
          <w:sz w:val="28"/>
          <w:szCs w:val="28"/>
          <w:lang w:val="kk-KZ"/>
        </w:rPr>
      </w:pPr>
      <w:r w:rsidRPr="00052E64">
        <w:rPr>
          <w:rFonts w:ascii="Times New Roman" w:hAnsi="Times New Roman" w:cs="Times New Roman"/>
          <w:sz w:val="28"/>
          <w:szCs w:val="28"/>
          <w:lang w:val="kk-KZ"/>
        </w:rPr>
        <w:t>Цифрлық технология жағдайында болашақ әлеуметтік педагогтің зерттеушілік әлеуетін дамытудың құрылымдық-мазмұндық моделі.</w:t>
      </w:r>
    </w:p>
    <w:p w:rsidR="00715C2E" w:rsidRPr="00052E64" w:rsidRDefault="00715C2E" w:rsidP="00715C2E">
      <w:pPr>
        <w:pStyle w:val="a5"/>
        <w:numPr>
          <w:ilvl w:val="0"/>
          <w:numId w:val="47"/>
        </w:numPr>
        <w:tabs>
          <w:tab w:val="left" w:pos="993"/>
        </w:tabs>
        <w:ind w:left="0" w:firstLine="709"/>
        <w:rPr>
          <w:rFonts w:ascii="Times New Roman" w:hAnsi="Times New Roman" w:cs="Times New Roman"/>
          <w:sz w:val="28"/>
          <w:szCs w:val="28"/>
          <w:lang w:val="kk-KZ"/>
        </w:rPr>
      </w:pPr>
      <w:r w:rsidRPr="00052E64">
        <w:rPr>
          <w:rFonts w:ascii="Times New Roman" w:hAnsi="Times New Roman" w:cs="Times New Roman"/>
          <w:sz w:val="28"/>
          <w:szCs w:val="28"/>
          <w:lang w:val="kk-KZ"/>
        </w:rPr>
        <w:t xml:space="preserve">«Болашақ әлеуметтік педагогтің зерттеушілік әлеуетін дамыту»   элективті курсы әзірленіп және тәжірибелік-эксперимент жұмыстарының нәтижелері. </w:t>
      </w:r>
    </w:p>
    <w:p w:rsidR="00715C2E" w:rsidRPr="00D82198" w:rsidRDefault="00715C2E" w:rsidP="00715C2E">
      <w:pPr>
        <w:pStyle w:val="1"/>
        <w:ind w:left="0" w:firstLine="709"/>
        <w:rPr>
          <w:b w:val="0"/>
          <w:spacing w:val="-2"/>
        </w:rPr>
      </w:pPr>
      <w:r w:rsidRPr="006F3D25">
        <w:t xml:space="preserve">Зерттеудің базасы: </w:t>
      </w:r>
      <w:r w:rsidRPr="006F3D25">
        <w:rPr>
          <w:b w:val="0"/>
        </w:rPr>
        <w:t>Тәжірибелік-эксперименттік</w:t>
      </w:r>
      <w:r w:rsidR="00792327" w:rsidRPr="00792327">
        <w:rPr>
          <w:b w:val="0"/>
        </w:rPr>
        <w:t xml:space="preserve"> </w:t>
      </w:r>
      <w:r w:rsidRPr="006F3D25">
        <w:rPr>
          <w:b w:val="0"/>
        </w:rPr>
        <w:t>жұмыстар</w:t>
      </w:r>
      <w:r w:rsidR="00792327" w:rsidRPr="00792327">
        <w:rPr>
          <w:b w:val="0"/>
        </w:rPr>
        <w:t xml:space="preserve"> </w:t>
      </w:r>
      <w:r w:rsidRPr="006F3D25">
        <w:rPr>
          <w:b w:val="0"/>
        </w:rPr>
        <w:t>Л.Н.</w:t>
      </w:r>
      <w:r w:rsidR="00792327" w:rsidRPr="00792327">
        <w:rPr>
          <w:b w:val="0"/>
        </w:rPr>
        <w:t xml:space="preserve"> </w:t>
      </w:r>
      <w:r w:rsidRPr="006F3D25">
        <w:rPr>
          <w:b w:val="0"/>
        </w:rPr>
        <w:t>Гумилев</w:t>
      </w:r>
      <w:r w:rsidR="00792327" w:rsidRPr="00792327">
        <w:rPr>
          <w:b w:val="0"/>
        </w:rPr>
        <w:t xml:space="preserve"> </w:t>
      </w:r>
      <w:r w:rsidRPr="006F3D25">
        <w:rPr>
          <w:b w:val="0"/>
        </w:rPr>
        <w:t>атындағы</w:t>
      </w:r>
      <w:r w:rsidR="00792327" w:rsidRPr="00792327">
        <w:rPr>
          <w:b w:val="0"/>
        </w:rPr>
        <w:t xml:space="preserve"> </w:t>
      </w:r>
      <w:r w:rsidRPr="006F3D25">
        <w:rPr>
          <w:b w:val="0"/>
        </w:rPr>
        <w:t>Еуразия</w:t>
      </w:r>
      <w:r w:rsidR="00792327" w:rsidRPr="00792327">
        <w:rPr>
          <w:b w:val="0"/>
        </w:rPr>
        <w:t xml:space="preserve"> </w:t>
      </w:r>
      <w:r>
        <w:rPr>
          <w:b w:val="0"/>
        </w:rPr>
        <w:t>ұ</w:t>
      </w:r>
      <w:r w:rsidRPr="006F3D25">
        <w:rPr>
          <w:b w:val="0"/>
        </w:rPr>
        <w:t>лттық</w:t>
      </w:r>
      <w:r w:rsidR="00792327" w:rsidRPr="00792327">
        <w:rPr>
          <w:b w:val="0"/>
        </w:rPr>
        <w:t xml:space="preserve"> </w:t>
      </w:r>
      <w:r w:rsidRPr="006F3D25">
        <w:rPr>
          <w:b w:val="0"/>
        </w:rPr>
        <w:t>университеті</w:t>
      </w:r>
      <w:r w:rsidRPr="006F3D25">
        <w:rPr>
          <w:b w:val="0"/>
          <w:spacing w:val="10"/>
        </w:rPr>
        <w:t>нің 5В012300 – «Әлеуметтік педагогика және өзі тану» мамандығы</w:t>
      </w:r>
      <w:r>
        <w:rPr>
          <w:b w:val="0"/>
          <w:spacing w:val="10"/>
        </w:rPr>
        <w:t xml:space="preserve">ның </w:t>
      </w:r>
      <w:r w:rsidRPr="002807D3">
        <w:rPr>
          <w:b w:val="0"/>
          <w:spacing w:val="10"/>
        </w:rPr>
        <w:t xml:space="preserve">52 студентімен және </w:t>
      </w:r>
      <w:r w:rsidRPr="002807D3">
        <w:rPr>
          <w:b w:val="0"/>
        </w:rPr>
        <w:t xml:space="preserve">Павлодар педагогогикалық университетінің </w:t>
      </w:r>
      <w:r w:rsidRPr="00BF7F5B">
        <w:rPr>
          <w:b w:val="0"/>
        </w:rPr>
        <w:t>6B01810 -</w:t>
      </w:r>
      <w:r w:rsidRPr="002807D3">
        <w:rPr>
          <w:b w:val="0"/>
        </w:rPr>
        <w:t xml:space="preserve"> «Әлеуметтік педагогика және өзін-өзі тану</w:t>
      </w:r>
      <w:r w:rsidRPr="002807D3">
        <w:rPr>
          <w:b w:val="0"/>
          <w:spacing w:val="-2"/>
        </w:rPr>
        <w:t>» мамандығының 52  студентімен жүргізілді.</w:t>
      </w:r>
    </w:p>
    <w:p w:rsidR="00715C2E" w:rsidRDefault="00715C2E" w:rsidP="00715C2E">
      <w:pPr>
        <w:pStyle w:val="a7"/>
        <w:spacing w:after="0"/>
        <w:ind w:left="0" w:right="-1" w:firstLine="709"/>
        <w:rPr>
          <w:rFonts w:ascii="Times New Roman" w:hAnsi="Times New Roman" w:cs="Times New Roman"/>
          <w:sz w:val="28"/>
          <w:szCs w:val="28"/>
          <w:lang w:val="kk-KZ"/>
        </w:rPr>
      </w:pPr>
      <w:r w:rsidRPr="006F3D25">
        <w:rPr>
          <w:rFonts w:ascii="Times New Roman" w:hAnsi="Times New Roman" w:cs="Times New Roman"/>
          <w:b/>
          <w:sz w:val="28"/>
          <w:szCs w:val="28"/>
          <w:lang w:val="kk-KZ"/>
        </w:rPr>
        <w:t>Зepттeу нәтижeлepiнiң тaлқылaнуы мeн жүзeгe acыpылуы:</w:t>
      </w:r>
      <w:r w:rsidR="00792327">
        <w:rPr>
          <w:rFonts w:ascii="Times New Roman" w:hAnsi="Times New Roman" w:cs="Times New Roman"/>
          <w:b/>
          <w:sz w:val="28"/>
          <w:szCs w:val="28"/>
          <w:lang w:val="kk-KZ"/>
        </w:rPr>
        <w:t xml:space="preserve"> </w:t>
      </w:r>
      <w:r w:rsidRPr="00780FBC">
        <w:rPr>
          <w:rFonts w:ascii="Times New Roman" w:hAnsi="Times New Roman" w:cs="Times New Roman"/>
          <w:sz w:val="28"/>
          <w:szCs w:val="28"/>
          <w:lang w:val="kk-KZ"/>
        </w:rPr>
        <w:t>Зерттеу жұмыстың тақырыбы бойынша</w:t>
      </w:r>
      <w:r w:rsidRPr="001E02B8">
        <w:rPr>
          <w:rFonts w:ascii="Times New Roman" w:hAnsi="Times New Roman" w:cs="Times New Roman"/>
          <w:sz w:val="28"/>
          <w:szCs w:val="28"/>
          <w:lang w:val="kk-KZ"/>
        </w:rPr>
        <w:t xml:space="preserve"> барлығы 12 ғылыми </w:t>
      </w:r>
      <w:r>
        <w:rPr>
          <w:rFonts w:ascii="Times New Roman" w:hAnsi="Times New Roman" w:cs="Times New Roman"/>
          <w:sz w:val="28"/>
          <w:szCs w:val="28"/>
          <w:lang w:val="kk-KZ"/>
        </w:rPr>
        <w:t>мақала жарыққа шықты.</w:t>
      </w:r>
      <w:r w:rsidRPr="001E02B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Оларды ашып талдайтын болсақ : </w:t>
      </w:r>
      <w:r w:rsidR="00792327">
        <w:rPr>
          <w:rFonts w:ascii="Times New Roman" w:hAnsi="Times New Roman" w:cs="Times New Roman"/>
          <w:sz w:val="28"/>
          <w:szCs w:val="28"/>
          <w:lang w:val="kk-KZ"/>
        </w:rPr>
        <w:t xml:space="preserve">Web of Scienсе </w:t>
      </w:r>
      <w:r>
        <w:rPr>
          <w:rFonts w:ascii="Times New Roman" w:hAnsi="Times New Roman" w:cs="Times New Roman"/>
          <w:i/>
          <w:sz w:val="28"/>
          <w:szCs w:val="28"/>
          <w:lang w:val="kk-KZ"/>
        </w:rPr>
        <w:t xml:space="preserve">және </w:t>
      </w:r>
      <w:r w:rsidRPr="001E02B8">
        <w:rPr>
          <w:rFonts w:ascii="Times New Roman" w:hAnsi="Times New Roman" w:cs="Times New Roman"/>
          <w:sz w:val="28"/>
          <w:szCs w:val="28"/>
          <w:lang w:val="kk-KZ"/>
        </w:rPr>
        <w:t xml:space="preserve">Scopus </w:t>
      </w:r>
      <w:r w:rsidRPr="001E02B8">
        <w:rPr>
          <w:rStyle w:val="af1"/>
          <w:rFonts w:ascii="Times New Roman" w:hAnsi="Times New Roman"/>
          <w:i w:val="0"/>
          <w:sz w:val="28"/>
          <w:szCs w:val="28"/>
          <w:lang w:val="kk-KZ"/>
        </w:rPr>
        <w:t>ғылыми өлшеу деректер базасына кіретін</w:t>
      </w:r>
      <w:r>
        <w:rPr>
          <w:rFonts w:ascii="Times New Roman" w:hAnsi="Times New Roman" w:cs="Times New Roman"/>
          <w:sz w:val="28"/>
          <w:szCs w:val="28"/>
          <w:lang w:val="kk-KZ"/>
        </w:rPr>
        <w:t xml:space="preserve">басылымда </w:t>
      </w:r>
      <w:r w:rsidRPr="00E23991">
        <w:rPr>
          <w:rFonts w:ascii="Times New Roman" w:hAnsi="Times New Roman" w:cs="Times New Roman"/>
          <w:sz w:val="28"/>
          <w:szCs w:val="28"/>
          <w:lang w:val="kk-KZ"/>
        </w:rPr>
        <w:t>-</w:t>
      </w:r>
      <w:r>
        <w:rPr>
          <w:rFonts w:ascii="Times New Roman" w:hAnsi="Times New Roman" w:cs="Times New Roman"/>
          <w:sz w:val="28"/>
          <w:szCs w:val="28"/>
          <w:lang w:val="kk-KZ"/>
        </w:rPr>
        <w:t xml:space="preserve"> 2</w:t>
      </w:r>
      <w:r w:rsidRPr="00D85562">
        <w:rPr>
          <w:rFonts w:ascii="Times New Roman" w:hAnsi="Times New Roman" w:cs="Times New Roman"/>
          <w:sz w:val="28"/>
          <w:szCs w:val="28"/>
          <w:lang w:val="kk-KZ"/>
        </w:rPr>
        <w:t>, ҚР ҒЖБМ Ғылым және жоғары білім саласындағы сапаны қамтамасыз ету комитетінің ғылыми зерттеулердің нәтижелерін жариялау үшін ұсынылатын басылымдарда - 4,</w:t>
      </w:r>
      <w:r>
        <w:rPr>
          <w:rFonts w:ascii="Times New Roman" w:hAnsi="Times New Roman" w:cs="Times New Roman"/>
          <w:sz w:val="28"/>
          <w:szCs w:val="28"/>
          <w:lang w:val="kk-KZ"/>
        </w:rPr>
        <w:t xml:space="preserve"> Шетелдегі халықаралық ғылыми</w:t>
      </w:r>
      <w:r w:rsidRPr="00D85562">
        <w:rPr>
          <w:rFonts w:ascii="Times New Roman" w:hAnsi="Times New Roman" w:cs="Times New Roman"/>
          <w:sz w:val="28"/>
          <w:szCs w:val="28"/>
          <w:lang w:val="kk-KZ"/>
        </w:rPr>
        <w:t>-</w:t>
      </w:r>
      <w:r>
        <w:rPr>
          <w:rFonts w:ascii="Times New Roman" w:hAnsi="Times New Roman" w:cs="Times New Roman"/>
          <w:sz w:val="28"/>
          <w:szCs w:val="28"/>
          <w:lang w:val="kk-KZ"/>
        </w:rPr>
        <w:t xml:space="preserve">практикалық конференциялар басылымында </w:t>
      </w:r>
      <w:r w:rsidRPr="00D85562">
        <w:rPr>
          <w:rFonts w:ascii="Times New Roman" w:hAnsi="Times New Roman" w:cs="Times New Roman"/>
          <w:sz w:val="28"/>
          <w:szCs w:val="28"/>
          <w:lang w:val="kk-KZ"/>
        </w:rPr>
        <w:t>-</w:t>
      </w:r>
      <w:r w:rsidR="00792327">
        <w:rPr>
          <w:rFonts w:ascii="Times New Roman" w:hAnsi="Times New Roman" w:cs="Times New Roman"/>
          <w:sz w:val="28"/>
          <w:szCs w:val="28"/>
          <w:lang w:val="kk-KZ"/>
        </w:rPr>
        <w:t xml:space="preserve"> </w:t>
      </w:r>
      <w:r w:rsidRPr="00D85562">
        <w:rPr>
          <w:rFonts w:ascii="Times New Roman" w:hAnsi="Times New Roman" w:cs="Times New Roman"/>
          <w:sz w:val="28"/>
          <w:szCs w:val="28"/>
          <w:lang w:val="kk-KZ"/>
        </w:rPr>
        <w:t>2</w:t>
      </w:r>
      <w:r>
        <w:rPr>
          <w:rFonts w:ascii="Times New Roman" w:hAnsi="Times New Roman" w:cs="Times New Roman"/>
          <w:sz w:val="28"/>
          <w:szCs w:val="28"/>
          <w:lang w:val="kk-KZ"/>
        </w:rPr>
        <w:t xml:space="preserve">, Қазақстандағы халықаралық ғылыми-практикалық конференциялар басылымында </w:t>
      </w:r>
      <w:r w:rsidRPr="00D85562">
        <w:rPr>
          <w:rFonts w:ascii="Times New Roman" w:hAnsi="Times New Roman" w:cs="Times New Roman"/>
          <w:sz w:val="28"/>
          <w:szCs w:val="28"/>
          <w:lang w:val="kk-KZ"/>
        </w:rPr>
        <w:t>-</w:t>
      </w:r>
      <w:r w:rsidR="00792327">
        <w:rPr>
          <w:rFonts w:ascii="Times New Roman" w:hAnsi="Times New Roman" w:cs="Times New Roman"/>
          <w:sz w:val="28"/>
          <w:szCs w:val="28"/>
          <w:lang w:val="kk-KZ"/>
        </w:rPr>
        <w:t xml:space="preserve"> </w:t>
      </w:r>
      <w:r w:rsidRPr="00D85562">
        <w:rPr>
          <w:rFonts w:ascii="Times New Roman" w:hAnsi="Times New Roman" w:cs="Times New Roman"/>
          <w:sz w:val="28"/>
          <w:szCs w:val="28"/>
          <w:lang w:val="kk-KZ"/>
        </w:rPr>
        <w:t>4.</w:t>
      </w:r>
    </w:p>
    <w:p w:rsidR="00715C2E" w:rsidRPr="006F3D25" w:rsidRDefault="00715C2E" w:rsidP="00715C2E">
      <w:pPr>
        <w:pStyle w:val="a7"/>
        <w:spacing w:after="0"/>
        <w:ind w:left="0" w:right="-1" w:firstLine="709"/>
        <w:rPr>
          <w:rFonts w:ascii="Times New Roman" w:hAnsi="Times New Roman" w:cs="Times New Roman"/>
          <w:sz w:val="28"/>
          <w:szCs w:val="28"/>
          <w:lang w:val="kk-KZ"/>
        </w:rPr>
      </w:pPr>
      <w:r w:rsidRPr="006F3D25">
        <w:rPr>
          <w:rFonts w:ascii="Times New Roman" w:hAnsi="Times New Roman" w:cs="Times New Roman"/>
          <w:b/>
          <w:sz w:val="28"/>
          <w:szCs w:val="28"/>
          <w:lang w:val="kk-KZ"/>
        </w:rPr>
        <w:t xml:space="preserve">Диссертациялық жұмыстың құрылымы. </w:t>
      </w:r>
      <w:r w:rsidRPr="006F3D25">
        <w:rPr>
          <w:rFonts w:ascii="Times New Roman" w:hAnsi="Times New Roman" w:cs="Times New Roman"/>
          <w:sz w:val="28"/>
          <w:szCs w:val="28"/>
          <w:lang w:val="kk-KZ"/>
        </w:rPr>
        <w:t xml:space="preserve">Диссертация кіріспеден, 3 </w:t>
      </w:r>
      <w:r>
        <w:rPr>
          <w:rFonts w:ascii="Times New Roman" w:hAnsi="Times New Roman" w:cs="Times New Roman"/>
          <w:sz w:val="28"/>
          <w:szCs w:val="28"/>
          <w:lang w:val="kk-KZ"/>
        </w:rPr>
        <w:t>бөлімнен</w:t>
      </w:r>
      <w:r w:rsidRPr="006F3D25">
        <w:rPr>
          <w:rFonts w:ascii="Times New Roman" w:hAnsi="Times New Roman" w:cs="Times New Roman"/>
          <w:sz w:val="28"/>
          <w:szCs w:val="28"/>
          <w:lang w:val="kk-KZ"/>
        </w:rPr>
        <w:t>, қорытындыдан, пайдаланылған әдебиеттер тізімі мен қосымшалардан тұрады.</w:t>
      </w:r>
    </w:p>
    <w:p w:rsidR="00715C2E" w:rsidRPr="006F3D25" w:rsidRDefault="00715C2E" w:rsidP="00715C2E">
      <w:pPr>
        <w:pStyle w:val="a7"/>
        <w:shd w:val="clear" w:color="auto" w:fill="FFFFFF" w:themeFill="background1"/>
        <w:spacing w:after="0"/>
        <w:ind w:left="0" w:right="-1" w:firstLine="709"/>
        <w:rPr>
          <w:rFonts w:ascii="Times New Roman" w:hAnsi="Times New Roman" w:cs="Times New Roman"/>
          <w:sz w:val="28"/>
          <w:szCs w:val="28"/>
          <w:lang w:val="kk-KZ"/>
        </w:rPr>
      </w:pPr>
      <w:r w:rsidRPr="006F3D25">
        <w:rPr>
          <w:rFonts w:ascii="Times New Roman" w:hAnsi="Times New Roman" w:cs="Times New Roman"/>
          <w:b/>
          <w:sz w:val="28"/>
          <w:szCs w:val="28"/>
          <w:lang w:val="kk-KZ"/>
        </w:rPr>
        <w:t>Кіріспе бөлімінде</w:t>
      </w:r>
      <w:r w:rsidRPr="006F3D25">
        <w:rPr>
          <w:rFonts w:ascii="Times New Roman" w:hAnsi="Times New Roman" w:cs="Times New Roman"/>
          <w:sz w:val="28"/>
          <w:szCs w:val="28"/>
          <w:lang w:val="kk-KZ"/>
        </w:rPr>
        <w:t xml:space="preserve"> зерттеудің көкейкестілігі айқындалды сонымен қатар әлеуметтік педагогика ғылым саласындағы зерттеу өлшемдеріне анықтамасы анықталып, жұмыстың мақсаты және міндеттері, пәні мен нысаны, ғылыми жаңалықтары, теориялық және практикалық маңыздылықтары, сонымен бірге қорғауға ұсынылатын қағидалары жасылынды. </w:t>
      </w:r>
    </w:p>
    <w:p w:rsidR="00715C2E" w:rsidRPr="006F3D25" w:rsidRDefault="00715C2E" w:rsidP="00715C2E">
      <w:pPr>
        <w:pStyle w:val="a7"/>
        <w:spacing w:after="0"/>
        <w:ind w:left="0" w:right="-1" w:firstLine="709"/>
        <w:rPr>
          <w:rFonts w:ascii="Times New Roman" w:hAnsi="Times New Roman" w:cs="Times New Roman"/>
          <w:sz w:val="28"/>
          <w:szCs w:val="28"/>
          <w:lang w:val="kk-KZ"/>
        </w:rPr>
      </w:pPr>
      <w:r w:rsidRPr="002807D3">
        <w:rPr>
          <w:rFonts w:ascii="Times New Roman" w:hAnsi="Times New Roman" w:cs="Times New Roman"/>
          <w:b/>
          <w:bCs/>
          <w:sz w:val="28"/>
          <w:szCs w:val="28"/>
          <w:lang w:val="kk-KZ"/>
        </w:rPr>
        <w:t xml:space="preserve">Цифрлық технология жайдайында болашақ әлеуметтік </w:t>
      </w:r>
      <w:r w:rsidRPr="00652AC7">
        <w:rPr>
          <w:rFonts w:ascii="Times New Roman" w:hAnsi="Times New Roman"/>
          <w:b/>
          <w:sz w:val="28"/>
          <w:szCs w:val="28"/>
          <w:lang w:val="kk-KZ"/>
        </w:rPr>
        <w:t>педагогтің</w:t>
      </w:r>
      <w:r w:rsidRPr="002807D3">
        <w:rPr>
          <w:rFonts w:ascii="Times New Roman" w:hAnsi="Times New Roman" w:cs="Times New Roman"/>
          <w:b/>
          <w:bCs/>
          <w:sz w:val="28"/>
          <w:szCs w:val="28"/>
          <w:lang w:val="kk-KZ"/>
        </w:rPr>
        <w:t>зерттеушілік әлеуетін дамытудың теориялық әдіснамалық негізі</w:t>
      </w:r>
      <w:r w:rsidRPr="002807D3">
        <w:rPr>
          <w:rFonts w:ascii="Times New Roman" w:hAnsi="Times New Roman" w:cs="Times New Roman"/>
          <w:sz w:val="28"/>
          <w:szCs w:val="28"/>
          <w:lang w:val="kk-KZ"/>
        </w:rPr>
        <w:t xml:space="preserve"> атты бірінші бөлімде зерттеу мәселесі теориялық-әдіснамалық тұрғыдан </w:t>
      </w:r>
      <w:r w:rsidRPr="002807D3">
        <w:rPr>
          <w:rFonts w:ascii="Times New Roman" w:hAnsi="Times New Roman" w:cs="Times New Roman"/>
          <w:sz w:val="28"/>
          <w:szCs w:val="28"/>
          <w:lang w:val="kk-KZ"/>
        </w:rPr>
        <w:lastRenderedPageBreak/>
        <w:t xml:space="preserve">негізделді. Цифрлық технология жағдайында болашақ әлеуметтік </w:t>
      </w:r>
      <w:r w:rsidRPr="002807D3">
        <w:rPr>
          <w:rFonts w:ascii="Times New Roman" w:hAnsi="Times New Roman"/>
          <w:sz w:val="28"/>
          <w:szCs w:val="28"/>
          <w:lang w:val="kk-KZ"/>
        </w:rPr>
        <w:t>педагогтің</w:t>
      </w:r>
      <w:r w:rsidRPr="002807D3">
        <w:rPr>
          <w:rFonts w:ascii="Times New Roman" w:hAnsi="Times New Roman" w:cs="Times New Roman"/>
          <w:sz w:val="28"/>
          <w:szCs w:val="28"/>
          <w:lang w:val="kk-KZ"/>
        </w:rPr>
        <w:t xml:space="preserve"> зерттеушілік әлеуетін дамытудың факторлары анықталып, мүмкіншіліктеріне талдау жасалынды.</w:t>
      </w:r>
    </w:p>
    <w:p w:rsidR="00715C2E" w:rsidRPr="004C11DE" w:rsidRDefault="00715C2E" w:rsidP="00715C2E">
      <w:pPr>
        <w:pStyle w:val="a7"/>
        <w:spacing w:after="0"/>
        <w:ind w:left="0" w:right="-1" w:firstLine="709"/>
        <w:rPr>
          <w:rFonts w:ascii="Times New Roman" w:hAnsi="Times New Roman" w:cs="Times New Roman"/>
          <w:bCs/>
          <w:sz w:val="28"/>
          <w:szCs w:val="28"/>
          <w:lang w:val="kk-KZ"/>
        </w:rPr>
      </w:pPr>
      <w:r w:rsidRPr="002807D3">
        <w:rPr>
          <w:rFonts w:ascii="Times New Roman" w:hAnsi="Times New Roman" w:cs="Times New Roman"/>
          <w:b/>
          <w:bCs/>
          <w:sz w:val="28"/>
          <w:szCs w:val="28"/>
          <w:lang w:val="kk-KZ"/>
        </w:rPr>
        <w:t xml:space="preserve">Цифрлық технология жайдайында болашақ әлеуметтік </w:t>
      </w:r>
      <w:r w:rsidRPr="002807D3">
        <w:rPr>
          <w:rFonts w:ascii="Times New Roman" w:hAnsi="Times New Roman"/>
          <w:sz w:val="28"/>
          <w:szCs w:val="28"/>
          <w:lang w:val="kk-KZ"/>
        </w:rPr>
        <w:t>педагогтің</w:t>
      </w:r>
      <w:r w:rsidRPr="002807D3">
        <w:rPr>
          <w:rFonts w:ascii="Times New Roman" w:hAnsi="Times New Roman" w:cs="Times New Roman"/>
          <w:b/>
          <w:bCs/>
          <w:sz w:val="28"/>
          <w:szCs w:val="28"/>
          <w:lang w:val="kk-KZ"/>
        </w:rPr>
        <w:t xml:space="preserve"> зерттеушілік әлеуетін дамытудың педагогикалық негізі </w:t>
      </w:r>
      <w:r w:rsidRPr="002807D3">
        <w:rPr>
          <w:rFonts w:ascii="Times New Roman" w:hAnsi="Times New Roman" w:cs="Times New Roman"/>
          <w:bCs/>
          <w:sz w:val="28"/>
          <w:szCs w:val="28"/>
          <w:lang w:val="kk-KZ"/>
        </w:rPr>
        <w:t xml:space="preserve">атты екінші бөлімде </w:t>
      </w:r>
      <w:r>
        <w:rPr>
          <w:rFonts w:ascii="Times New Roman" w:eastAsia="Georgia" w:hAnsi="Times New Roman" w:cs="Times New Roman"/>
          <w:sz w:val="28"/>
          <w:szCs w:val="28"/>
          <w:lang w:val="kk-KZ"/>
        </w:rPr>
        <w:t>ц</w:t>
      </w:r>
      <w:r w:rsidRPr="002807D3">
        <w:rPr>
          <w:rFonts w:ascii="Times New Roman" w:eastAsia="Georgia" w:hAnsi="Times New Roman" w:cs="Times New Roman"/>
          <w:sz w:val="28"/>
          <w:szCs w:val="28"/>
          <w:lang w:val="kk-KZ"/>
        </w:rPr>
        <w:t>ифрлық технология жағдайында оқу үдерісіндегі болашақ әлеуметтік педагогтің зерттеушілік әлеуетін дамытудың жолдары</w:t>
      </w:r>
      <w:r w:rsidRPr="002807D3">
        <w:rPr>
          <w:rFonts w:ascii="Times New Roman" w:hAnsi="Times New Roman" w:cs="Times New Roman"/>
          <w:sz w:val="28"/>
          <w:szCs w:val="28"/>
          <w:lang w:val="kk-KZ"/>
        </w:rPr>
        <w:t xml:space="preserve"> көрсетіліп , цифрлық технология жағдайында болашақ әлеуметтік педагогтің зерттеушілік әлеуетті дамытудың педагогикалық шарттары нақтыланды. Цифрлық технология жағдайында болашақ әлеуметтік педагогтің зерттеушілік әлеуетін </w:t>
      </w:r>
      <w:r w:rsidRPr="002807D3">
        <w:rPr>
          <w:rFonts w:ascii="Times New Roman" w:hAnsi="Times New Roman" w:cs="Times New Roman"/>
          <w:bCs/>
          <w:sz w:val="28"/>
          <w:szCs w:val="28"/>
          <w:lang w:val="kk-KZ"/>
        </w:rPr>
        <w:t xml:space="preserve">дамытудың </w:t>
      </w:r>
      <w:r w:rsidRPr="002807D3">
        <w:rPr>
          <w:rFonts w:ascii="Times New Roman" w:hAnsi="Times New Roman"/>
          <w:sz w:val="28"/>
          <w:szCs w:val="28"/>
          <w:lang w:val="kk-KZ"/>
        </w:rPr>
        <w:t>құрылымдық-мазмұндық моделі жасалынып,</w:t>
      </w:r>
      <w:r w:rsidRPr="002807D3">
        <w:rPr>
          <w:rFonts w:ascii="Times New Roman" w:hAnsi="Times New Roman" w:cs="Times New Roman"/>
          <w:bCs/>
          <w:sz w:val="28"/>
          <w:szCs w:val="28"/>
          <w:lang w:val="kk-KZ"/>
        </w:rPr>
        <w:t xml:space="preserve"> өлшемдері менкөрсеткіштері, деңгейлері анықталды.</w:t>
      </w:r>
    </w:p>
    <w:p w:rsidR="00715C2E" w:rsidRPr="006F3D25" w:rsidRDefault="00715C2E" w:rsidP="00715C2E">
      <w:pPr>
        <w:pStyle w:val="a7"/>
        <w:spacing w:after="0"/>
        <w:ind w:left="0" w:right="-1" w:firstLine="709"/>
        <w:rPr>
          <w:rFonts w:ascii="Times New Roman" w:hAnsi="Times New Roman" w:cs="Times New Roman"/>
          <w:sz w:val="28"/>
          <w:szCs w:val="28"/>
          <w:lang w:val="kk-KZ"/>
        </w:rPr>
      </w:pPr>
      <w:r w:rsidRPr="002807D3">
        <w:rPr>
          <w:rFonts w:ascii="Times New Roman" w:hAnsi="Times New Roman" w:cs="Times New Roman"/>
          <w:b/>
          <w:bCs/>
          <w:sz w:val="28"/>
          <w:szCs w:val="28"/>
          <w:lang w:val="kk-KZ"/>
        </w:rPr>
        <w:t>Болашақ әлеуметтік педагогтің зерттеушілік әлеуетін дамытудағытәжірибелік-эксперименттік жұмысы</w:t>
      </w:r>
      <w:r w:rsidRPr="002807D3">
        <w:rPr>
          <w:rFonts w:ascii="Times New Roman" w:hAnsi="Times New Roman" w:cs="Times New Roman"/>
          <w:bCs/>
          <w:sz w:val="28"/>
          <w:szCs w:val="28"/>
          <w:lang w:val="kk-KZ"/>
        </w:rPr>
        <w:t xml:space="preserve"> атты үшінші бөлімде </w:t>
      </w:r>
      <w:r w:rsidRPr="002807D3">
        <w:rPr>
          <w:rFonts w:ascii="Times New Roman" w:hAnsi="Times New Roman" w:cs="Times New Roman"/>
          <w:sz w:val="28"/>
          <w:szCs w:val="28"/>
          <w:lang w:val="kk-KZ"/>
        </w:rPr>
        <w:t xml:space="preserve">«Болашақ әлеуметтік </w:t>
      </w:r>
      <w:r w:rsidRPr="002807D3">
        <w:rPr>
          <w:rFonts w:ascii="Times New Roman" w:hAnsi="Times New Roman"/>
          <w:sz w:val="28"/>
          <w:szCs w:val="28"/>
          <w:lang w:val="kk-KZ"/>
        </w:rPr>
        <w:t>педагогтің</w:t>
      </w:r>
      <w:r w:rsidRPr="002807D3">
        <w:rPr>
          <w:rFonts w:ascii="Times New Roman" w:hAnsi="Times New Roman" w:cs="Times New Roman"/>
          <w:sz w:val="28"/>
          <w:szCs w:val="28"/>
          <w:lang w:val="kk-KZ"/>
        </w:rPr>
        <w:t xml:space="preserve"> зерттеушілік әлеуетін дамыту» элективті курс әзірленді. Тәжірибелік-эксперименттік жұмыстың ұйымдастырылу барысы анықталып, оның нәтижелері өңделді.</w:t>
      </w:r>
    </w:p>
    <w:p w:rsidR="00715C2E" w:rsidRPr="006F3D25" w:rsidRDefault="00715C2E" w:rsidP="00715C2E">
      <w:pPr>
        <w:pStyle w:val="a7"/>
        <w:spacing w:after="0"/>
        <w:ind w:left="0" w:right="-1" w:firstLine="709"/>
        <w:rPr>
          <w:rFonts w:ascii="Times New Roman" w:hAnsi="Times New Roman" w:cs="Times New Roman"/>
          <w:sz w:val="28"/>
          <w:szCs w:val="28"/>
          <w:lang w:val="kk-KZ"/>
        </w:rPr>
      </w:pPr>
      <w:r w:rsidRPr="006F3D25">
        <w:rPr>
          <w:rFonts w:ascii="Times New Roman" w:hAnsi="Times New Roman" w:cs="Times New Roman"/>
          <w:b/>
          <w:sz w:val="28"/>
          <w:szCs w:val="28"/>
          <w:lang w:val="kk-KZ"/>
        </w:rPr>
        <w:t>Қорытындыда</w:t>
      </w:r>
      <w:r w:rsidRPr="006F3D25">
        <w:rPr>
          <w:rFonts w:ascii="Times New Roman" w:hAnsi="Times New Roman" w:cs="Times New Roman"/>
          <w:sz w:val="28"/>
          <w:szCs w:val="28"/>
          <w:lang w:val="kk-KZ"/>
        </w:rPr>
        <w:t xml:space="preserve"> зерттеудің негізгі қағидалары, нәтижелері тұжырымдалып, ғылыми-әдістемелік ұсыныстар берілді.</w:t>
      </w:r>
    </w:p>
    <w:p w:rsidR="00715C2E" w:rsidRPr="006F3D25" w:rsidRDefault="00715C2E" w:rsidP="00715C2E">
      <w:pPr>
        <w:pStyle w:val="a7"/>
        <w:spacing w:after="0"/>
        <w:ind w:left="0" w:right="-1" w:firstLine="709"/>
        <w:rPr>
          <w:rFonts w:ascii="Times New Roman" w:hAnsi="Times New Roman" w:cs="Times New Roman"/>
          <w:sz w:val="28"/>
          <w:szCs w:val="28"/>
          <w:lang w:val="kk-KZ"/>
        </w:rPr>
      </w:pPr>
      <w:r w:rsidRPr="006F3D25">
        <w:rPr>
          <w:rFonts w:ascii="Times New Roman" w:hAnsi="Times New Roman" w:cs="Times New Roman"/>
          <w:b/>
          <w:sz w:val="28"/>
          <w:szCs w:val="28"/>
          <w:lang w:val="kk-KZ"/>
        </w:rPr>
        <w:t>Қосымшада</w:t>
      </w:r>
      <w:r w:rsidRPr="006F3D25">
        <w:rPr>
          <w:rFonts w:ascii="Times New Roman" w:hAnsi="Times New Roman" w:cs="Times New Roman"/>
          <w:sz w:val="28"/>
          <w:szCs w:val="28"/>
          <w:lang w:val="kk-KZ"/>
        </w:rPr>
        <w:t xml:space="preserve"> зерттеудің тәжірибелік-эксперимент жұмыстарында қолданылған әдістемелер, сауалнамалар зерттеу нәтижелері бойы</w:t>
      </w:r>
      <w:r>
        <w:rPr>
          <w:rFonts w:ascii="Times New Roman" w:hAnsi="Times New Roman" w:cs="Times New Roman"/>
          <w:sz w:val="28"/>
          <w:szCs w:val="28"/>
          <w:lang w:val="kk-KZ"/>
        </w:rPr>
        <w:t>нша ендірілу актілері  көрсетілді</w:t>
      </w:r>
      <w:r w:rsidRPr="006F3D25">
        <w:rPr>
          <w:rFonts w:ascii="Times New Roman" w:hAnsi="Times New Roman" w:cs="Times New Roman"/>
          <w:sz w:val="28"/>
          <w:szCs w:val="28"/>
          <w:lang w:val="kk-KZ"/>
        </w:rPr>
        <w:t>.</w:t>
      </w:r>
    </w:p>
    <w:p w:rsidR="00300CD9" w:rsidRPr="00732184" w:rsidRDefault="00300CD9" w:rsidP="00732184">
      <w:pPr>
        <w:pStyle w:val="a7"/>
        <w:spacing w:after="0"/>
        <w:ind w:left="0" w:right="-1" w:firstLine="709"/>
        <w:rPr>
          <w:rFonts w:ascii="Times New Roman" w:hAnsi="Times New Roman" w:cs="Times New Roman"/>
          <w:sz w:val="28"/>
          <w:szCs w:val="28"/>
          <w:lang w:val="kk-KZ"/>
        </w:rPr>
      </w:pPr>
    </w:p>
    <w:p w:rsidR="00300CD9" w:rsidRPr="004B27EF" w:rsidRDefault="00300CD9" w:rsidP="00300CD9">
      <w:pPr>
        <w:pStyle w:val="a7"/>
        <w:spacing w:after="0"/>
        <w:ind w:left="0" w:right="-1" w:firstLine="0"/>
        <w:rPr>
          <w:rFonts w:ascii="Times New Roman" w:hAnsi="Times New Roman" w:cs="Times New Roman"/>
          <w:sz w:val="28"/>
          <w:szCs w:val="28"/>
          <w:lang w:val="kk-KZ"/>
        </w:rPr>
      </w:pPr>
    </w:p>
    <w:p w:rsidR="00300CD9" w:rsidRPr="004B27EF" w:rsidRDefault="00300CD9" w:rsidP="00300CD9">
      <w:pPr>
        <w:pStyle w:val="a7"/>
        <w:spacing w:after="0"/>
        <w:ind w:left="0" w:right="-1" w:firstLine="0"/>
        <w:rPr>
          <w:rFonts w:ascii="Times New Roman" w:hAnsi="Times New Roman" w:cs="Times New Roman"/>
          <w:sz w:val="28"/>
          <w:szCs w:val="28"/>
          <w:lang w:val="kk-KZ"/>
        </w:rPr>
      </w:pPr>
    </w:p>
    <w:p w:rsidR="00300CD9" w:rsidRDefault="00300CD9" w:rsidP="00300CD9">
      <w:pPr>
        <w:pStyle w:val="a7"/>
        <w:spacing w:after="0"/>
        <w:ind w:left="0" w:right="-1" w:firstLine="0"/>
        <w:rPr>
          <w:rFonts w:ascii="Times New Roman" w:hAnsi="Times New Roman" w:cs="Times New Roman"/>
          <w:sz w:val="28"/>
          <w:szCs w:val="28"/>
          <w:lang w:val="kk-KZ"/>
        </w:rPr>
      </w:pPr>
    </w:p>
    <w:p w:rsidR="00AE5337" w:rsidRDefault="00AE5337" w:rsidP="00300CD9">
      <w:pPr>
        <w:pStyle w:val="a7"/>
        <w:spacing w:after="0"/>
        <w:ind w:left="0" w:right="-1" w:firstLine="0"/>
        <w:rPr>
          <w:rFonts w:ascii="Times New Roman" w:hAnsi="Times New Roman" w:cs="Times New Roman"/>
          <w:sz w:val="28"/>
          <w:szCs w:val="28"/>
          <w:lang w:val="kk-KZ"/>
        </w:rPr>
      </w:pPr>
    </w:p>
    <w:p w:rsidR="00AE5337" w:rsidRDefault="00AE5337" w:rsidP="00300CD9">
      <w:pPr>
        <w:pStyle w:val="a7"/>
        <w:spacing w:after="0"/>
        <w:ind w:left="0" w:right="-1" w:firstLine="0"/>
        <w:rPr>
          <w:rFonts w:ascii="Times New Roman" w:hAnsi="Times New Roman" w:cs="Times New Roman"/>
          <w:sz w:val="28"/>
          <w:szCs w:val="28"/>
          <w:lang w:val="kk-KZ"/>
        </w:rPr>
      </w:pPr>
    </w:p>
    <w:p w:rsidR="00AE5337" w:rsidRDefault="00AE5337" w:rsidP="00300CD9">
      <w:pPr>
        <w:pStyle w:val="a7"/>
        <w:spacing w:after="0"/>
        <w:ind w:left="0" w:right="-1" w:firstLine="0"/>
        <w:rPr>
          <w:rFonts w:ascii="Times New Roman" w:hAnsi="Times New Roman" w:cs="Times New Roman"/>
          <w:sz w:val="28"/>
          <w:szCs w:val="28"/>
          <w:lang w:val="kk-KZ"/>
        </w:rPr>
      </w:pPr>
    </w:p>
    <w:p w:rsidR="00AE5337" w:rsidRDefault="00AE5337" w:rsidP="00300CD9">
      <w:pPr>
        <w:pStyle w:val="a7"/>
        <w:spacing w:after="0"/>
        <w:ind w:left="0" w:right="-1" w:firstLine="0"/>
        <w:rPr>
          <w:rFonts w:ascii="Times New Roman" w:hAnsi="Times New Roman" w:cs="Times New Roman"/>
          <w:sz w:val="28"/>
          <w:szCs w:val="28"/>
          <w:lang w:val="kk-KZ"/>
        </w:rPr>
      </w:pPr>
    </w:p>
    <w:p w:rsidR="00AE5337" w:rsidRDefault="00AE5337" w:rsidP="00300CD9">
      <w:pPr>
        <w:pStyle w:val="a7"/>
        <w:spacing w:after="0"/>
        <w:ind w:left="0" w:right="-1" w:firstLine="0"/>
        <w:rPr>
          <w:rFonts w:ascii="Times New Roman" w:hAnsi="Times New Roman" w:cs="Times New Roman"/>
          <w:sz w:val="28"/>
          <w:szCs w:val="28"/>
          <w:lang w:val="kk-KZ"/>
        </w:rPr>
      </w:pPr>
    </w:p>
    <w:p w:rsidR="00AE5337" w:rsidRDefault="00AE5337" w:rsidP="00300CD9">
      <w:pPr>
        <w:pStyle w:val="a7"/>
        <w:spacing w:after="0"/>
        <w:ind w:left="0" w:right="-1" w:firstLine="0"/>
        <w:rPr>
          <w:rFonts w:ascii="Times New Roman" w:hAnsi="Times New Roman" w:cs="Times New Roman"/>
          <w:sz w:val="28"/>
          <w:szCs w:val="28"/>
          <w:lang w:val="kk-KZ"/>
        </w:rPr>
      </w:pPr>
    </w:p>
    <w:p w:rsidR="00AE5337" w:rsidRDefault="00AE5337" w:rsidP="00300CD9">
      <w:pPr>
        <w:pStyle w:val="a7"/>
        <w:spacing w:after="0"/>
        <w:ind w:left="0" w:right="-1" w:firstLine="0"/>
        <w:rPr>
          <w:rFonts w:ascii="Times New Roman" w:hAnsi="Times New Roman" w:cs="Times New Roman"/>
          <w:sz w:val="28"/>
          <w:szCs w:val="28"/>
          <w:lang w:val="kk-KZ"/>
        </w:rPr>
      </w:pPr>
    </w:p>
    <w:p w:rsidR="00AE5337" w:rsidRDefault="00AE5337" w:rsidP="00300CD9">
      <w:pPr>
        <w:pStyle w:val="a7"/>
        <w:spacing w:after="0"/>
        <w:ind w:left="0" w:right="-1" w:firstLine="0"/>
        <w:rPr>
          <w:rFonts w:ascii="Times New Roman" w:hAnsi="Times New Roman" w:cs="Times New Roman"/>
          <w:sz w:val="28"/>
          <w:szCs w:val="28"/>
          <w:lang w:val="kk-KZ"/>
        </w:rPr>
      </w:pPr>
    </w:p>
    <w:p w:rsidR="00AE5337" w:rsidRDefault="00AE5337" w:rsidP="00300CD9">
      <w:pPr>
        <w:pStyle w:val="a7"/>
        <w:spacing w:after="0"/>
        <w:ind w:left="0" w:right="-1" w:firstLine="0"/>
        <w:rPr>
          <w:rFonts w:ascii="Times New Roman" w:hAnsi="Times New Roman" w:cs="Times New Roman"/>
          <w:sz w:val="28"/>
          <w:szCs w:val="28"/>
          <w:lang w:val="kk-KZ"/>
        </w:rPr>
      </w:pPr>
    </w:p>
    <w:p w:rsidR="00AE5337" w:rsidRDefault="00AE5337" w:rsidP="00300CD9">
      <w:pPr>
        <w:pStyle w:val="a7"/>
        <w:spacing w:after="0"/>
        <w:ind w:left="0" w:right="-1" w:firstLine="0"/>
        <w:rPr>
          <w:rFonts w:ascii="Times New Roman" w:hAnsi="Times New Roman" w:cs="Times New Roman"/>
          <w:sz w:val="28"/>
          <w:szCs w:val="28"/>
          <w:lang w:val="kk-KZ"/>
        </w:rPr>
      </w:pPr>
    </w:p>
    <w:p w:rsidR="00AE5337" w:rsidRDefault="00AE5337" w:rsidP="00300CD9">
      <w:pPr>
        <w:pStyle w:val="a7"/>
        <w:spacing w:after="0"/>
        <w:ind w:left="0" w:right="-1" w:firstLine="0"/>
        <w:rPr>
          <w:rFonts w:ascii="Times New Roman" w:hAnsi="Times New Roman" w:cs="Times New Roman"/>
          <w:sz w:val="28"/>
          <w:szCs w:val="28"/>
          <w:lang w:val="kk-KZ"/>
        </w:rPr>
      </w:pPr>
    </w:p>
    <w:p w:rsidR="00AE5337" w:rsidRDefault="00AE5337" w:rsidP="00300CD9">
      <w:pPr>
        <w:pStyle w:val="a7"/>
        <w:spacing w:after="0"/>
        <w:ind w:left="0" w:right="-1" w:firstLine="0"/>
        <w:rPr>
          <w:rFonts w:ascii="Times New Roman" w:hAnsi="Times New Roman" w:cs="Times New Roman"/>
          <w:sz w:val="28"/>
          <w:szCs w:val="28"/>
          <w:lang w:val="kk-KZ"/>
        </w:rPr>
      </w:pPr>
    </w:p>
    <w:p w:rsidR="00AE5337" w:rsidRDefault="00AE5337" w:rsidP="00300CD9">
      <w:pPr>
        <w:pStyle w:val="a7"/>
        <w:spacing w:after="0"/>
        <w:ind w:left="0" w:right="-1" w:firstLine="0"/>
        <w:rPr>
          <w:rFonts w:ascii="Times New Roman" w:hAnsi="Times New Roman" w:cs="Times New Roman"/>
          <w:sz w:val="28"/>
          <w:szCs w:val="28"/>
          <w:lang w:val="kk-KZ"/>
        </w:rPr>
      </w:pPr>
    </w:p>
    <w:p w:rsidR="00300CD9" w:rsidRDefault="00300CD9" w:rsidP="00300CD9">
      <w:pPr>
        <w:pStyle w:val="a7"/>
        <w:spacing w:after="0"/>
        <w:ind w:left="0" w:right="-1" w:firstLine="0"/>
        <w:rPr>
          <w:rFonts w:ascii="Times New Roman" w:hAnsi="Times New Roman" w:cs="Times New Roman"/>
          <w:sz w:val="28"/>
          <w:szCs w:val="28"/>
          <w:lang w:val="kk-KZ"/>
        </w:rPr>
      </w:pPr>
    </w:p>
    <w:p w:rsidR="00300CD9" w:rsidRPr="004B27EF" w:rsidRDefault="00300CD9" w:rsidP="00300CD9">
      <w:pPr>
        <w:pStyle w:val="a7"/>
        <w:spacing w:after="0"/>
        <w:ind w:right="-1" w:firstLine="566"/>
        <w:rPr>
          <w:rFonts w:ascii="Times New Roman" w:hAnsi="Times New Roman" w:cs="Times New Roman"/>
          <w:sz w:val="28"/>
          <w:szCs w:val="28"/>
          <w:lang w:val="kk-KZ"/>
        </w:rPr>
      </w:pPr>
    </w:p>
    <w:p w:rsidR="008F2CF8" w:rsidRPr="004B27EF" w:rsidRDefault="008F2CF8" w:rsidP="007E2C24">
      <w:pPr>
        <w:pStyle w:val="a7"/>
        <w:spacing w:after="0"/>
        <w:ind w:left="0" w:firstLine="709"/>
        <w:rPr>
          <w:rFonts w:ascii="Times New Roman" w:hAnsi="Times New Roman" w:cs="Times New Roman"/>
          <w:b/>
          <w:sz w:val="28"/>
          <w:szCs w:val="28"/>
          <w:lang w:val="kk-KZ"/>
        </w:rPr>
      </w:pPr>
      <w:r w:rsidRPr="004B27EF">
        <w:rPr>
          <w:rFonts w:ascii="Times New Roman" w:hAnsi="Times New Roman" w:cs="Times New Roman"/>
          <w:b/>
          <w:sz w:val="28"/>
          <w:szCs w:val="28"/>
          <w:lang w:val="kk-KZ"/>
        </w:rPr>
        <w:lastRenderedPageBreak/>
        <w:t>1 ЦИФРЛЫҚ ТЕХНОЛОГИЯ ЖАЙДАЙЫНДА БОЛАШАҚ ӘЛЕУМЕТТІК ПЕДАГОГТІҢ ЗЕРТТЕУШІЛІК ӘЛЕУЕТІН ДАМЫТУДЫҢ ТЕОРИЯЛЫҚ ӘДІСНАМАЛЫҚ НЕГІЗІ</w:t>
      </w:r>
    </w:p>
    <w:p w:rsidR="008F2CF8" w:rsidRPr="004B27EF" w:rsidRDefault="008F2CF8" w:rsidP="007E2C24">
      <w:pPr>
        <w:pStyle w:val="a7"/>
        <w:spacing w:after="0"/>
        <w:ind w:left="0" w:firstLine="709"/>
        <w:jc w:val="center"/>
        <w:rPr>
          <w:rFonts w:ascii="Times New Roman" w:hAnsi="Times New Roman" w:cs="Times New Roman"/>
          <w:b/>
          <w:sz w:val="28"/>
          <w:szCs w:val="28"/>
          <w:lang w:val="kk-KZ"/>
        </w:rPr>
      </w:pPr>
    </w:p>
    <w:p w:rsidR="0052521D" w:rsidRPr="00490E79" w:rsidRDefault="008F2CF8" w:rsidP="00490E79">
      <w:pPr>
        <w:pStyle w:val="a7"/>
        <w:spacing w:after="0"/>
        <w:ind w:left="0" w:firstLine="709"/>
        <w:rPr>
          <w:rFonts w:ascii="Times New Roman" w:hAnsi="Times New Roman" w:cs="Times New Roman"/>
          <w:b/>
          <w:bCs/>
          <w:sz w:val="28"/>
          <w:szCs w:val="28"/>
          <w:lang w:val="kk-KZ"/>
        </w:rPr>
      </w:pPr>
      <w:r w:rsidRPr="004B27EF">
        <w:rPr>
          <w:rFonts w:ascii="Times New Roman" w:hAnsi="Times New Roman" w:cs="Times New Roman"/>
          <w:b/>
          <w:bCs/>
          <w:sz w:val="28"/>
          <w:szCs w:val="28"/>
          <w:lang w:val="kk-KZ"/>
        </w:rPr>
        <w:t>1.1 Цифрлық технология жағдайында болашақ әлеуметтік педагогтің зерттеушілік әлеуетін дамытудың ғылыми негіздері</w:t>
      </w:r>
    </w:p>
    <w:p w:rsidR="00516B57" w:rsidRDefault="00516B57" w:rsidP="00D5091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2000 жылғы 22 шілдеде Окинава аралында қабылданған Окинава хартиясының 1-тармағы «Цифрлық технологиялар ХХІ ғасыр қоғамының қалыптасуына ықпал ететін аса маңызды факторлардың бірі болып табылады. Олар адамдардың тұрмыс қалпына, олардың білім беру жүйесі мен жұмысына, сондай-ақ, үкімет пен азаматтық қоғамның өзара әрекеттесуіне де пәрменді ықпал етеді» деп айтылған. </w:t>
      </w:r>
    </w:p>
    <w:p w:rsidR="00516B57" w:rsidRDefault="00516B57" w:rsidP="00D5091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XXI ғасырдың ақпараттық қоғам ғасыры аталуы тегін емес. Бүгінгі күні компьютер өмірдің ажырамас бөлігіне айналды. Жаһандандыру дәуірінде ақпараттық-коммуникациялық технологиялар қоғам өмірінің барлық саласында жетістікке жетудің маңызды тетігі болып отыр. ХХ ғасырдың соңында басталған ғаламтор дәуірі әлемді түбегейлі өзгеріске ұшыратты. Қазіргі замандағы мектептер мен жоғары оқу орындарындағы білім алушылардың Интернетпен, цифрландырумен байланысты талабы өзгерді. Ендігі жерде осы жағдайда білім берудің теориясы мен әдістемесін өзгерту қажет пе, білім берудің жаңа жүйелері қандай болады деген сұрақтар туындайды. </w:t>
      </w:r>
    </w:p>
    <w:p w:rsidR="00516B57" w:rsidRDefault="00516B57" w:rsidP="00D50917">
      <w:pPr>
        <w:ind w:left="0" w:firstLine="709"/>
        <w:rPr>
          <w:rFonts w:ascii="Times New Roman" w:hAnsi="Times New Roman" w:cs="Times New Roman"/>
          <w:sz w:val="28"/>
          <w:szCs w:val="28"/>
          <w:lang w:val="kk-KZ"/>
        </w:rPr>
      </w:pPr>
      <w:r w:rsidRPr="00516B57">
        <w:rPr>
          <w:rFonts w:ascii="Times New Roman" w:hAnsi="Times New Roman" w:cs="Times New Roman"/>
          <w:sz w:val="28"/>
          <w:szCs w:val="28"/>
          <w:lang w:val="kk-KZ"/>
        </w:rPr>
        <w:t>Осылай цифрлық технологиялар</w:t>
      </w:r>
      <w:r>
        <w:rPr>
          <w:rFonts w:ascii="Times New Roman" w:hAnsi="Times New Roman" w:cs="Times New Roman"/>
          <w:sz w:val="28"/>
          <w:szCs w:val="28"/>
          <w:lang w:val="kk-KZ"/>
        </w:rPr>
        <w:t xml:space="preserve"> ғасырында білім берудің тәсілдері түбегейлі өзгеріске ұшырады. Компьютердің пайда болуымен бірге адамға өміріндегі көптеген процестерді жылдам ғана емес, сенімді және тиімді түрде, үйден шықпай-ақ орындауға мүмкіндік туды. Бүгінгі күні Қазақстанда «электрондық үкімет», «электрондық білім беру», «электрондық университет» сияқты терминдер кең түрде қолданысқа түсті. Ең озық, алдыңғы қатарлы технологиялар білім беру процесінде пайдаланылып, жоғары нәтижелерге қол жеткізуге мүмкіндік беруде. Білім беру саласы адамға білім беру қызметтерінің әртүрлі жиынтықтарын ұсына алатын, үздіксіз оқуға, халыққа жоғары оқу орнынан кейінгі және қосымша білім алу мүмкіндігін беретін әлеуметтік институтқа айналуы тиіс. Ал бұған цифрлық технологияларды пайдалану арқылы қол жеткізуге болады. </w:t>
      </w:r>
    </w:p>
    <w:p w:rsidR="004131B1" w:rsidRPr="004B27EF" w:rsidRDefault="00516B57" w:rsidP="00D5091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Қазіргі заманда ақпараттандыруды білім беру саласына енгізу оны реформалаудың маңызды құралдарының бірі ретінде қаралуда. Ол көп жағдайда қоғамның одан әрі даму жолын айқындайды. Сондықтан барлық дамыған және дамушы елдерде білім беруді ақпараттандырудың кең ауқымды бағдарламалары жүзеге асырылуда, жаңа ақпараттық технологияларды әзірлеуге және енгізуге елеулі қаражат салынуда. Білім берудегі ақпараттық технологиялар біздің өмір салтымызды, қарым-қатынас жасау тәсілдерін, әлеуметтік машықтарымызды өзгертеді. Хай-тектер – компьютерлер, смартфондар, бейнеойындар, интернет-іздеуіштер – адамды қызықтыратын, оған қажет болатын кез келген ақпаратты өз күшімен тауып алуға мүмкіндік </w:t>
      </w:r>
      <w:r>
        <w:rPr>
          <w:rFonts w:ascii="Times New Roman" w:hAnsi="Times New Roman" w:cs="Times New Roman"/>
          <w:sz w:val="28"/>
          <w:szCs w:val="28"/>
          <w:lang w:val="kk-KZ"/>
        </w:rPr>
        <w:lastRenderedPageBreak/>
        <w:t xml:space="preserve">береді. Сондықтан білім алушылардың цифрлық сауаттылығын арттыру қазіргі заман тұлғасын қалыптастырудың маңызды шарттарының бірі болып табылады. </w:t>
      </w:r>
    </w:p>
    <w:p w:rsidR="00516B57" w:rsidRDefault="00516B57" w:rsidP="00516B57">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Осы тұрғыда, әйгілі ресейлік ғалым Ю.Г. Просвирниннің пайымдауынша, «соңғы онжылдықта ақпараттық-коммуникациялық технологиялар қоғамның дамуына ықпал ететін маңызды факторға айналды, ал адамзат тіршілігінің барлық салаларын ақпараттандыруды бүгінгі күні қоғамның аса маңызды міндеті ретінде де, әлеуметтік дамудың императивы ретінде де қарастыруға болады» делінген. Осыған байланысты заманауи педагогика ғылымының басты міндеттерінің бірі - цифрлық технологиялардың білім беру саласына ену аясында студенттердің зерттеушілік әлеуетін зерттеудің негізгі бағыттарын теориялық пайымдау және постиндустриалды қоғамның жаңа экономикалық жағдайларында студенттердің зерттеушілік әлеуетін арттыру тетіктерін жетілдіру жөніндегі ұсыныстарды әзірлеу болып табылады.</w:t>
      </w:r>
    </w:p>
    <w:p w:rsidR="00516B57" w:rsidRDefault="00516B57" w:rsidP="00516B57">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Қазіргі уақытта әлемде орын алып отырған қоғамдық даму процестері индустриалды қоғамның постиндустриалды, ақпараттық қоғамға ауысуына алып келуде. Цифрлық технологиялар қоғамдық дамуға зор ықпалын тигізуде, ақпараттандыру процестері адамның әлеуметтік практикасының барлығын қамтуда. Экономика, саясат, мәдениет, білім берудегі өзгерістер ақпараттандырудың әсерімен өзгеруде. Осы жағдайларда ақпарат негізгі стратегиялық ресурстардың және әлеуметтік-мәдени дамудың жетекші факторларының бірі, ал ақпараттық-коммуникациялық технологиялар адам әрекетінің негізгі құралдарының бірі болып қалыптасуда. Бұл ретте, ақпараттық-коммуникациялық технологиялардың дамуының өнімі болып табылатын білім адамзат өркениеті прогресінің, техногендік өркениеттен ақпараттық өркениетке өтудің қозғаушы күштерінің бірі ретінде танылуда. Ақпараттандыру процесі цифрлық технологиялардың трансшекаралығына байланысты жаһандық сипат алуда. Олар қазіргі заманда барлық мемлекеттерге ықпалын тигізетіні сөзсіз. Ақпараттық қоғам құруға өту цифрлық технологиялардың қарқынды дамуымен сипатталады. Білім беру орындарын ақпараттандыру білім алушылардың өзіндік жұмыстарының көлемін кеңейтуге мүмкіндік беретін электрондық оқулықтар, мультимедиялық дидактикалық құралдар сияқты цифрлық білім беру ресурстары қатарының белсенді артуымен сипатталады. Білікті мамандарды дайындау кезіндегі әлеуметтік педагогтың педагогикалық шеберлігі мен оның ақпараттық құзыреттілігінің рөлін жоққа шығаруға болмайды. </w:t>
      </w:r>
    </w:p>
    <w:p w:rsidR="00516B57" w:rsidRDefault="00516B57" w:rsidP="00516B57">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Кәсіби білім берудің бұдан әрі дамуы білім алушыларды дайындау және олардың білім деңгейлерін бақылау процесіне ауқымды түрде компьютерлік және ақпараттық технологияларды; байланыстың спутниктік жүйелерін; оқыту телевидениясын; ақпараттық жүйелерге қосуды қамтамасыз ететін жаппай телефондандыруды; нарыққа компьютерлік оқу бағдарламаларын, оқу бағдарламалары бар бейнекассеталарды көптеп енгізу арқылы жүзеге асырылады. </w:t>
      </w:r>
    </w:p>
    <w:p w:rsidR="00516B57" w:rsidRDefault="00516B57" w:rsidP="00516B57">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lastRenderedPageBreak/>
        <w:tab/>
        <w:t>Қазіргі кезде елімізде «Цифрлық Қазақстан» мемлекеттік бағдарламасының жүзеге асырылуы аясында адамдардың білімі мен еңбек дағдыларына жаңа талаптар қойылды. Осы бағдарламаның міндеттерінің бірі болып бастауыш және орта білім беру саласында цифр</w:t>
      </w:r>
      <w:r w:rsidR="00366D3E">
        <w:rPr>
          <w:rFonts w:ascii="Times New Roman" w:hAnsi="Times New Roman" w:cs="Times New Roman"/>
          <w:sz w:val="28"/>
          <w:szCs w:val="28"/>
          <w:lang w:val="kk-KZ"/>
        </w:rPr>
        <w:t>лық сауаттылықты арттыру еді</w:t>
      </w:r>
      <w:r>
        <w:rPr>
          <w:rFonts w:ascii="Times New Roman" w:hAnsi="Times New Roman" w:cs="Times New Roman"/>
          <w:sz w:val="28"/>
          <w:szCs w:val="28"/>
          <w:lang w:val="kk-KZ"/>
        </w:rPr>
        <w:t xml:space="preserve">. </w:t>
      </w:r>
    </w:p>
    <w:p w:rsidR="00516B57" w:rsidRDefault="00516B57" w:rsidP="00516B57">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Цифрлық білім беруді дамыту даму деңгейі мен болашақ педагогикалық кадрлардың дайындығы әртүрлі өңірлер арасындағы айырмашылықты азайтуға бағытталады. Болашақта білім беру студенттер мен оқытушылар үшін олардың қайда өмір сүретініне қарамастан, білім беру өнімдеріне тең қол жетімділікті қамтамасыз етуі тиіс. Бұл ретте цифрландыру білім беру саласын толығымен өзгертуі мүмкін. Осылайша, оқытушылар негізінен процестің жетекшісі, ұйымдастырушысы болып қалады деген болжамдар айтылуда. </w:t>
      </w:r>
    </w:p>
    <w:p w:rsidR="00516B57" w:rsidRDefault="00516B57" w:rsidP="00516B5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«Цифрлық Қазақстан» мемлекеттік бағдарламасын іске асыру аясында цифрлық білім беру еліміздегі барлық деңгейдегі оқу орындарында кеңінен қолданыс тапты. </w:t>
      </w:r>
    </w:p>
    <w:p w:rsidR="00516B57" w:rsidRDefault="00516B57" w:rsidP="00516B5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Цифрлық білім беру дегеніміздің өзі білім алушының құзіреті мен дағдыларын қалыптастыру және үздіксіз дамыту үшін ақпаратты, ашық білім беру ресурстарын бірлесіп пайдалану, өзара іс-әрекеттесу және ынтымақтастық негізінде ақпараттық-коммуникативтік технология құралдарын пайдаланатын білім берудің жаңа жүйесі болып табылады. </w:t>
      </w:r>
    </w:p>
    <w:p w:rsidR="00CB5624" w:rsidRDefault="00516B57" w:rsidP="00CB7362">
      <w:pPr>
        <w:ind w:left="0" w:firstLine="709"/>
        <w:rPr>
          <w:rFonts w:ascii="Times New Roman" w:hAnsi="Times New Roman" w:cs="Times New Roman"/>
          <w:sz w:val="28"/>
          <w:szCs w:val="28"/>
          <w:lang w:val="kk-KZ"/>
        </w:rPr>
      </w:pPr>
      <w:r w:rsidRPr="00D50917">
        <w:rPr>
          <w:rFonts w:ascii="Times New Roman" w:hAnsi="Times New Roman" w:cs="Times New Roman"/>
          <w:sz w:val="28"/>
          <w:szCs w:val="28"/>
          <w:lang w:val="kk-KZ"/>
        </w:rPr>
        <w:t>Цифрлық технологиялардың дамуы, қазіргі</w:t>
      </w:r>
      <w:r>
        <w:rPr>
          <w:rFonts w:ascii="Times New Roman" w:hAnsi="Times New Roman" w:cs="Times New Roman"/>
          <w:sz w:val="28"/>
          <w:szCs w:val="28"/>
          <w:lang w:val="kk-KZ"/>
        </w:rPr>
        <w:t xml:space="preserve"> қоғам құрылымдарының арасындағы ақпаратпен алмасу жылдамдығының артуы білімді игерудің жылдамдығын ұлғайтып, ғылыми зерттеулер жүргізу уақытын қысқартып отыр. Ғылымның бұдан әрі дамуы білім беру саласына инновациялық өзгерістер енгізусіз мүмкін болмайды. Қазіргі білім беру ортасы елеулі өзгерістерге ұшырады, электрондық кітапханалар, виртуалды зертханалық жұмыстар, әрбір білім алушының қолында интернет желісіне қосылған ұялы телефон пайда болды. Білім беру ордаларына еніп отырған цифрлық технологиялар әр білім алушының оқуын, ізденуін, қызығушылығын, жалпы зерттеу әлеуетін қалыптастыратын және оны әрі қарай жетілдіретін факторлардың қатарында елеулі орынға ие болып отыр. Сондықтан да, жақын уақытта оқу орындары түлектерінің зерттеушілік әлеуеті білім беру сапасын бағалаудың маңызды сипаттамасының бірі болуы ықтимал. </w:t>
      </w:r>
    </w:p>
    <w:p w:rsidR="004622DA" w:rsidRDefault="00FE0338" w:rsidP="00CB562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Ресейлік</w:t>
      </w:r>
      <w:r w:rsidRPr="004B27EF">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 xml:space="preserve">отандық </w:t>
      </w:r>
      <w:r w:rsidRPr="004B27EF">
        <w:rPr>
          <w:rFonts w:ascii="Times New Roman" w:hAnsi="Times New Roman" w:cs="Times New Roman"/>
          <w:sz w:val="28"/>
          <w:szCs w:val="28"/>
          <w:lang w:val="kk-KZ"/>
        </w:rPr>
        <w:t xml:space="preserve"> ғалымдардың </w:t>
      </w:r>
      <w:r w:rsidR="004A7840">
        <w:rPr>
          <w:rFonts w:ascii="Times New Roman" w:hAnsi="Times New Roman" w:cs="Times New Roman"/>
          <w:sz w:val="28"/>
          <w:szCs w:val="28"/>
          <w:lang w:val="kk-KZ"/>
        </w:rPr>
        <w:t xml:space="preserve">еңбектеріндегі </w:t>
      </w:r>
      <w:r w:rsidRPr="004B27EF">
        <w:rPr>
          <w:rFonts w:ascii="Times New Roman" w:hAnsi="Times New Roman" w:cs="Times New Roman"/>
          <w:sz w:val="28"/>
          <w:szCs w:val="28"/>
          <w:lang w:val="kk-KZ"/>
        </w:rPr>
        <w:t>«цифрлық технология» ұғымының мазмұнына контент-талдау</w:t>
      </w:r>
      <w:r w:rsidR="00504BA0">
        <w:rPr>
          <w:rFonts w:ascii="Times New Roman" w:hAnsi="Times New Roman" w:cs="Times New Roman"/>
          <w:sz w:val="28"/>
          <w:szCs w:val="28"/>
          <w:lang w:val="kk-KZ"/>
        </w:rPr>
        <w:t>(1-кесте)</w:t>
      </w:r>
    </w:p>
    <w:p w:rsidR="00CB5624" w:rsidRPr="004622DA" w:rsidRDefault="00CB5624" w:rsidP="00CB5624">
      <w:pPr>
        <w:ind w:left="0" w:firstLine="709"/>
        <w:rPr>
          <w:rFonts w:ascii="Times New Roman" w:hAnsi="Times New Roman" w:cs="Times New Roman"/>
          <w:sz w:val="28"/>
          <w:szCs w:val="28"/>
          <w:lang w:val="kk-KZ"/>
        </w:rPr>
      </w:pPr>
    </w:p>
    <w:p w:rsidR="008F2CF8" w:rsidRPr="004B27EF" w:rsidRDefault="008F2CF8" w:rsidP="008F2CF8">
      <w:pPr>
        <w:ind w:left="0" w:firstLine="0"/>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Кесте 1 </w:t>
      </w:r>
      <w:r w:rsidR="007E2C24">
        <w:rPr>
          <w:rFonts w:ascii="Times New Roman" w:hAnsi="Times New Roman" w:cs="Times New Roman"/>
          <w:sz w:val="28"/>
          <w:szCs w:val="28"/>
          <w:lang w:val="kk-KZ"/>
        </w:rPr>
        <w:t>–</w:t>
      </w:r>
      <w:r w:rsidR="00715C2E">
        <w:rPr>
          <w:rFonts w:ascii="Times New Roman" w:hAnsi="Times New Roman" w:cs="Times New Roman"/>
          <w:sz w:val="28"/>
          <w:szCs w:val="28"/>
          <w:lang w:val="kk-KZ"/>
        </w:rPr>
        <w:t>Ресейлік</w:t>
      </w:r>
      <w:r w:rsidRPr="004B27EF">
        <w:rPr>
          <w:rFonts w:ascii="Times New Roman" w:hAnsi="Times New Roman" w:cs="Times New Roman"/>
          <w:sz w:val="28"/>
          <w:szCs w:val="28"/>
          <w:lang w:val="kk-KZ"/>
        </w:rPr>
        <w:t xml:space="preserve"> және </w:t>
      </w:r>
      <w:r w:rsidR="00715C2E">
        <w:rPr>
          <w:rFonts w:ascii="Times New Roman" w:hAnsi="Times New Roman" w:cs="Times New Roman"/>
          <w:sz w:val="28"/>
          <w:szCs w:val="28"/>
          <w:lang w:val="kk-KZ"/>
        </w:rPr>
        <w:t xml:space="preserve">отандық </w:t>
      </w:r>
      <w:r w:rsidRPr="004B27EF">
        <w:rPr>
          <w:rFonts w:ascii="Times New Roman" w:hAnsi="Times New Roman" w:cs="Times New Roman"/>
          <w:sz w:val="28"/>
          <w:szCs w:val="28"/>
          <w:lang w:val="kk-KZ"/>
        </w:rPr>
        <w:t xml:space="preserve"> ғалымдардың «цифрлық технология» ұғымының мазмұнына контент-талдау</w:t>
      </w:r>
    </w:p>
    <w:p w:rsidR="008F2CF8" w:rsidRPr="007E2C24" w:rsidRDefault="008F2CF8" w:rsidP="007E2C24">
      <w:pPr>
        <w:jc w:val="right"/>
        <w:rPr>
          <w:rFonts w:ascii="Times New Roman" w:hAnsi="Times New Roman" w:cs="Times New Roman"/>
          <w:sz w:val="16"/>
          <w:szCs w:val="16"/>
          <w:lang w:val="kk-KZ"/>
        </w:rPr>
      </w:pPr>
    </w:p>
    <w:tbl>
      <w:tblPr>
        <w:tblStyle w:val="a9"/>
        <w:tblW w:w="0" w:type="auto"/>
        <w:tblInd w:w="136" w:type="dxa"/>
        <w:tblLook w:val="04A0" w:firstRow="1" w:lastRow="0" w:firstColumn="1" w:lastColumn="0" w:noHBand="0" w:noVBand="1"/>
      </w:tblPr>
      <w:tblGrid>
        <w:gridCol w:w="2240"/>
        <w:gridCol w:w="7270"/>
      </w:tblGrid>
      <w:tr w:rsidR="007E2C24" w:rsidRPr="004B27EF" w:rsidTr="007E2C24">
        <w:tc>
          <w:tcPr>
            <w:tcW w:w="9510" w:type="dxa"/>
            <w:gridSpan w:val="2"/>
          </w:tcPr>
          <w:p w:rsidR="007E2C24" w:rsidRPr="007E2C24" w:rsidRDefault="007E2C24" w:rsidP="00490DA4">
            <w:pPr>
              <w:jc w:val="center"/>
              <w:rPr>
                <w:rFonts w:ascii="Times New Roman" w:hAnsi="Times New Roman" w:cs="Times New Roman"/>
                <w:sz w:val="24"/>
                <w:szCs w:val="24"/>
                <w:lang w:val="kk-KZ"/>
              </w:rPr>
            </w:pPr>
            <w:r w:rsidRPr="007E2C24">
              <w:rPr>
                <w:rFonts w:ascii="Times New Roman" w:hAnsi="Times New Roman" w:cs="Times New Roman"/>
                <w:sz w:val="24"/>
                <w:szCs w:val="24"/>
                <w:lang w:val="kk-KZ"/>
              </w:rPr>
              <w:t>Ұғымға берілген түсініктер</w:t>
            </w:r>
          </w:p>
        </w:tc>
      </w:tr>
      <w:tr w:rsidR="007E2C24" w:rsidRPr="004B27EF" w:rsidTr="007E2C24">
        <w:tc>
          <w:tcPr>
            <w:tcW w:w="9510" w:type="dxa"/>
            <w:gridSpan w:val="2"/>
          </w:tcPr>
          <w:p w:rsidR="007E2C24" w:rsidRPr="007E2C24" w:rsidRDefault="00C37D83" w:rsidP="00490DA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7E2C24" w:rsidRPr="004B27EF" w:rsidTr="00CB7362">
        <w:tc>
          <w:tcPr>
            <w:tcW w:w="9510" w:type="dxa"/>
            <w:gridSpan w:val="2"/>
            <w:tcBorders>
              <w:bottom w:val="single" w:sz="4" w:space="0" w:color="000000"/>
            </w:tcBorders>
          </w:tcPr>
          <w:p w:rsidR="007E2C24" w:rsidRPr="00715C2E" w:rsidRDefault="00715C2E" w:rsidP="00A550C0">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Ресейлік </w:t>
            </w:r>
            <w:r w:rsidR="00A550C0">
              <w:rPr>
                <w:rFonts w:ascii="Times New Roman" w:hAnsi="Times New Roman" w:cs="Times New Roman"/>
                <w:sz w:val="24"/>
                <w:szCs w:val="24"/>
                <w:lang w:val="kk-KZ"/>
              </w:rPr>
              <w:t>ғалымдар</w:t>
            </w:r>
          </w:p>
        </w:tc>
      </w:tr>
      <w:tr w:rsidR="007E2C24" w:rsidRPr="006B429C" w:rsidTr="00CB7362">
        <w:trPr>
          <w:trHeight w:val="307"/>
        </w:trPr>
        <w:tc>
          <w:tcPr>
            <w:tcW w:w="2240" w:type="dxa"/>
            <w:tcBorders>
              <w:bottom w:val="nil"/>
            </w:tcBorders>
          </w:tcPr>
          <w:p w:rsidR="007E2C24" w:rsidRPr="008F2CF8" w:rsidRDefault="007E2C24" w:rsidP="007E2C24">
            <w:pPr>
              <w:jc w:val="left"/>
              <w:rPr>
                <w:rFonts w:ascii="Times New Roman" w:hAnsi="Times New Roman" w:cs="Times New Roman"/>
                <w:sz w:val="24"/>
                <w:szCs w:val="24"/>
                <w:lang w:val="kk-KZ"/>
              </w:rPr>
            </w:pPr>
            <w:r w:rsidRPr="008F2CF8">
              <w:rPr>
                <w:rFonts w:ascii="Times New Roman" w:hAnsi="Times New Roman" w:cs="Times New Roman"/>
                <w:sz w:val="24"/>
                <w:szCs w:val="24"/>
                <w:lang w:val="kk-KZ"/>
              </w:rPr>
              <w:t>Г. Халикова</w:t>
            </w:r>
          </w:p>
        </w:tc>
        <w:tc>
          <w:tcPr>
            <w:tcW w:w="7270" w:type="dxa"/>
            <w:tcBorders>
              <w:bottom w:val="nil"/>
            </w:tcBorders>
          </w:tcPr>
          <w:p w:rsidR="007E2C24" w:rsidRPr="008F2CF8" w:rsidRDefault="007E2C24" w:rsidP="00490DA4">
            <w:pPr>
              <w:ind w:left="5" w:firstLine="0"/>
              <w:rPr>
                <w:rFonts w:ascii="Times New Roman" w:hAnsi="Times New Roman" w:cs="Times New Roman"/>
                <w:sz w:val="24"/>
                <w:szCs w:val="24"/>
                <w:lang w:val="kk-KZ"/>
              </w:rPr>
            </w:pPr>
            <w:r w:rsidRPr="008F2CF8">
              <w:rPr>
                <w:rFonts w:ascii="Times New Roman" w:hAnsi="Times New Roman" w:cs="Times New Roman"/>
                <w:sz w:val="24"/>
                <w:szCs w:val="24"/>
                <w:lang w:val="kk-KZ"/>
              </w:rPr>
              <w:t xml:space="preserve">Цифрлық технологиялар - дамытуды қамтамасыз ететін жаңа цифрлық ортаны құруға мүмкіндік туғызатын құрал. </w:t>
            </w:r>
          </w:p>
        </w:tc>
      </w:tr>
    </w:tbl>
    <w:p w:rsidR="00CB7362" w:rsidRDefault="00CB7362">
      <w:pPr>
        <w:rPr>
          <w:lang w:val="kk-KZ"/>
        </w:rPr>
      </w:pPr>
    </w:p>
    <w:p w:rsidR="00CB7362" w:rsidRDefault="00CB7362" w:rsidP="00942412">
      <w:pPr>
        <w:ind w:left="5" w:hanging="5"/>
        <w:rPr>
          <w:rFonts w:ascii="Times New Roman" w:hAnsi="Times New Roman" w:cs="Times New Roman"/>
          <w:sz w:val="28"/>
          <w:szCs w:val="28"/>
          <w:lang w:val="kk-KZ"/>
        </w:rPr>
      </w:pPr>
      <w:r w:rsidRPr="00C37D83">
        <w:rPr>
          <w:rFonts w:ascii="Times New Roman" w:hAnsi="Times New Roman" w:cs="Times New Roman"/>
          <w:sz w:val="28"/>
          <w:szCs w:val="28"/>
          <w:lang w:val="kk-KZ"/>
        </w:rPr>
        <w:lastRenderedPageBreak/>
        <w:t>1-кестенің жалғасы</w:t>
      </w:r>
    </w:p>
    <w:p w:rsidR="00CB7362" w:rsidRDefault="00CB7362" w:rsidP="00942412">
      <w:pPr>
        <w:rPr>
          <w:rFonts w:ascii="Times New Roman" w:hAnsi="Times New Roman" w:cs="Times New Roman"/>
          <w:sz w:val="28"/>
          <w:szCs w:val="28"/>
          <w:lang w:val="kk-KZ"/>
        </w:rPr>
      </w:pPr>
    </w:p>
    <w:tbl>
      <w:tblPr>
        <w:tblStyle w:val="a9"/>
        <w:tblW w:w="0" w:type="auto"/>
        <w:tblInd w:w="136" w:type="dxa"/>
        <w:tblLook w:val="04A0" w:firstRow="1" w:lastRow="0" w:firstColumn="1" w:lastColumn="0" w:noHBand="0" w:noVBand="1"/>
      </w:tblPr>
      <w:tblGrid>
        <w:gridCol w:w="2240"/>
        <w:gridCol w:w="8"/>
        <w:gridCol w:w="7215"/>
        <w:gridCol w:w="47"/>
      </w:tblGrid>
      <w:tr w:rsidR="00CB7362" w:rsidRPr="00C74A39" w:rsidTr="00CB7362">
        <w:trPr>
          <w:trHeight w:val="350"/>
        </w:trPr>
        <w:tc>
          <w:tcPr>
            <w:tcW w:w="9510" w:type="dxa"/>
            <w:gridSpan w:val="4"/>
          </w:tcPr>
          <w:p w:rsidR="00CB7362" w:rsidRPr="00CB7362" w:rsidRDefault="00CB7362" w:rsidP="00CB7362">
            <w:pPr>
              <w:ind w:left="5" w:firstLine="0"/>
              <w:jc w:val="center"/>
              <w:rPr>
                <w:rFonts w:ascii="Times New Roman" w:hAnsi="Times New Roman" w:cs="Times New Roman"/>
                <w:sz w:val="24"/>
                <w:szCs w:val="24"/>
              </w:rPr>
            </w:pPr>
            <w:r>
              <w:rPr>
                <w:rFonts w:ascii="Times New Roman" w:hAnsi="Times New Roman" w:cs="Times New Roman"/>
                <w:sz w:val="24"/>
                <w:szCs w:val="24"/>
              </w:rPr>
              <w:t>1</w:t>
            </w:r>
          </w:p>
        </w:tc>
      </w:tr>
      <w:tr w:rsidR="007E2C24" w:rsidRPr="006B429C" w:rsidTr="007E2C24">
        <w:trPr>
          <w:trHeight w:val="671"/>
        </w:trPr>
        <w:tc>
          <w:tcPr>
            <w:tcW w:w="2240" w:type="dxa"/>
          </w:tcPr>
          <w:p w:rsidR="007E2C24" w:rsidRPr="008F2CF8" w:rsidRDefault="007E2C24" w:rsidP="007E2C24">
            <w:pPr>
              <w:jc w:val="left"/>
              <w:rPr>
                <w:rFonts w:ascii="Times New Roman" w:hAnsi="Times New Roman" w:cs="Times New Roman"/>
                <w:sz w:val="24"/>
                <w:szCs w:val="24"/>
                <w:lang w:val="kk-KZ"/>
              </w:rPr>
            </w:pPr>
            <w:r w:rsidRPr="008F2CF8">
              <w:rPr>
                <w:rFonts w:ascii="Times New Roman" w:hAnsi="Times New Roman" w:cs="Times New Roman"/>
                <w:sz w:val="24"/>
                <w:szCs w:val="24"/>
                <w:lang w:val="kk-KZ"/>
              </w:rPr>
              <w:t>О.В. Машевская</w:t>
            </w:r>
          </w:p>
        </w:tc>
        <w:tc>
          <w:tcPr>
            <w:tcW w:w="7270" w:type="dxa"/>
            <w:gridSpan w:val="3"/>
          </w:tcPr>
          <w:p w:rsidR="007E2C24" w:rsidRPr="008F2CF8" w:rsidRDefault="007E2C24" w:rsidP="00490DA4">
            <w:pPr>
              <w:ind w:left="5" w:firstLine="0"/>
              <w:rPr>
                <w:rFonts w:ascii="Times New Roman" w:hAnsi="Times New Roman" w:cs="Times New Roman"/>
                <w:sz w:val="24"/>
                <w:szCs w:val="24"/>
                <w:lang w:val="kk-KZ"/>
              </w:rPr>
            </w:pPr>
            <w:r w:rsidRPr="008F2CF8">
              <w:rPr>
                <w:rFonts w:ascii="Times New Roman" w:hAnsi="Times New Roman" w:cs="Times New Roman"/>
                <w:sz w:val="24"/>
                <w:szCs w:val="24"/>
                <w:lang w:val="kk-KZ"/>
              </w:rPr>
              <w:t>Цифрлық технологиялар – нақты жиілік және жүйелілікпен дабыл және кодтық импульстарды жазу үшін компьютерлер мен/немесе заманауи техниканы қолданатын технологиялар.</w:t>
            </w:r>
          </w:p>
        </w:tc>
      </w:tr>
      <w:tr w:rsidR="007E2C24" w:rsidRPr="006B429C" w:rsidTr="007E2C24">
        <w:trPr>
          <w:trHeight w:val="768"/>
        </w:trPr>
        <w:tc>
          <w:tcPr>
            <w:tcW w:w="2240" w:type="dxa"/>
          </w:tcPr>
          <w:p w:rsidR="007E2C24" w:rsidRPr="008F2CF8" w:rsidRDefault="007E2C24" w:rsidP="007E2C24">
            <w:pPr>
              <w:jc w:val="left"/>
              <w:rPr>
                <w:rFonts w:ascii="Times New Roman" w:hAnsi="Times New Roman" w:cs="Times New Roman"/>
                <w:sz w:val="24"/>
                <w:szCs w:val="24"/>
                <w:lang w:val="kk-KZ"/>
              </w:rPr>
            </w:pPr>
            <w:r w:rsidRPr="008F2CF8">
              <w:rPr>
                <w:rFonts w:ascii="Times New Roman" w:hAnsi="Times New Roman" w:cs="Times New Roman"/>
                <w:sz w:val="24"/>
                <w:szCs w:val="24"/>
              </w:rPr>
              <w:t>О.К.Тихомиров</w:t>
            </w:r>
          </w:p>
        </w:tc>
        <w:tc>
          <w:tcPr>
            <w:tcW w:w="7270" w:type="dxa"/>
            <w:gridSpan w:val="3"/>
          </w:tcPr>
          <w:p w:rsidR="007E2C24" w:rsidRPr="008F2CF8" w:rsidRDefault="007E2C24" w:rsidP="00490DA4">
            <w:pPr>
              <w:ind w:left="5" w:firstLine="0"/>
              <w:rPr>
                <w:rFonts w:ascii="Times New Roman" w:hAnsi="Times New Roman" w:cs="Times New Roman"/>
                <w:sz w:val="24"/>
                <w:szCs w:val="24"/>
                <w:lang w:val="kk-KZ"/>
              </w:rPr>
            </w:pPr>
            <w:r w:rsidRPr="008F2CF8">
              <w:rPr>
                <w:rFonts w:ascii="Times New Roman" w:hAnsi="Times New Roman" w:cs="Times New Roman"/>
                <w:sz w:val="24"/>
                <w:szCs w:val="24"/>
                <w:lang w:val="kk-KZ"/>
              </w:rPr>
              <w:t>Цифрлық технологиялар - экстериоризация үдерістеріне ықпал ету, нақтырақ айтқанда, сыртқы және ішкі элементтері бар, түбегейлі жаңа белгілі құрал мен семиотикалық жүйені құру мүмкіндігінен туғызатын, мазмұнды ішкіден сыртқы формаға ауыстыру құралы.</w:t>
            </w:r>
          </w:p>
        </w:tc>
      </w:tr>
      <w:tr w:rsidR="007E2C24" w:rsidRPr="006B429C" w:rsidTr="007E2C24">
        <w:trPr>
          <w:trHeight w:val="335"/>
        </w:trPr>
        <w:tc>
          <w:tcPr>
            <w:tcW w:w="2240" w:type="dxa"/>
          </w:tcPr>
          <w:p w:rsidR="007E2C24" w:rsidRPr="008F2CF8" w:rsidRDefault="007E2C24" w:rsidP="007E2C24">
            <w:pPr>
              <w:jc w:val="left"/>
              <w:rPr>
                <w:rFonts w:ascii="Times New Roman" w:hAnsi="Times New Roman" w:cs="Times New Roman"/>
                <w:sz w:val="24"/>
                <w:szCs w:val="24"/>
                <w:lang w:val="kk-KZ"/>
              </w:rPr>
            </w:pPr>
            <w:r w:rsidRPr="008F2CF8">
              <w:rPr>
                <w:rFonts w:ascii="Times New Roman" w:hAnsi="Times New Roman" w:cs="Times New Roman"/>
                <w:sz w:val="24"/>
                <w:szCs w:val="24"/>
                <w:lang w:val="kk-KZ"/>
              </w:rPr>
              <w:t>С. Титова</w:t>
            </w:r>
          </w:p>
        </w:tc>
        <w:tc>
          <w:tcPr>
            <w:tcW w:w="7270" w:type="dxa"/>
            <w:gridSpan w:val="3"/>
          </w:tcPr>
          <w:p w:rsidR="007E2C24" w:rsidRPr="008F2CF8" w:rsidRDefault="007E2C24" w:rsidP="00490DA4">
            <w:pPr>
              <w:ind w:left="5" w:firstLine="0"/>
              <w:rPr>
                <w:rFonts w:ascii="Times New Roman" w:hAnsi="Times New Roman" w:cs="Times New Roman"/>
                <w:sz w:val="24"/>
                <w:szCs w:val="24"/>
                <w:lang w:val="kk-KZ"/>
              </w:rPr>
            </w:pPr>
            <w:r w:rsidRPr="008F2CF8">
              <w:rPr>
                <w:rFonts w:ascii="Times New Roman" w:hAnsi="Times New Roman" w:cs="Times New Roman"/>
                <w:sz w:val="24"/>
                <w:szCs w:val="24"/>
                <w:lang w:val="kk-KZ"/>
              </w:rPr>
              <w:t>Цифрлық технологиялар – білім беруді оңтайландыру және интенсификациялау сұрақтарын табысты шешуге көмектесетін құрал болып табылады.</w:t>
            </w:r>
          </w:p>
        </w:tc>
      </w:tr>
      <w:tr w:rsidR="007E2C24" w:rsidRPr="006B429C" w:rsidTr="007E2C24">
        <w:tc>
          <w:tcPr>
            <w:tcW w:w="2240" w:type="dxa"/>
            <w:tcBorders>
              <w:bottom w:val="nil"/>
            </w:tcBorders>
          </w:tcPr>
          <w:p w:rsidR="007E2C24" w:rsidRPr="008F2CF8" w:rsidRDefault="007E2C24" w:rsidP="007E2C24">
            <w:pPr>
              <w:jc w:val="left"/>
              <w:rPr>
                <w:rFonts w:ascii="Times New Roman" w:hAnsi="Times New Roman" w:cs="Times New Roman"/>
                <w:sz w:val="24"/>
                <w:szCs w:val="24"/>
                <w:lang w:val="kk-KZ"/>
              </w:rPr>
            </w:pPr>
            <w:r w:rsidRPr="008F2CF8">
              <w:rPr>
                <w:rFonts w:ascii="Times New Roman" w:hAnsi="Times New Roman" w:cs="Times New Roman"/>
                <w:sz w:val="24"/>
                <w:szCs w:val="24"/>
              </w:rPr>
              <w:t>А.М. Карандеева</w:t>
            </w:r>
            <w:r w:rsidRPr="008F2CF8">
              <w:rPr>
                <w:rFonts w:ascii="Times New Roman" w:hAnsi="Times New Roman" w:cs="Times New Roman"/>
                <w:sz w:val="24"/>
                <w:szCs w:val="24"/>
                <w:lang w:val="kk-KZ"/>
              </w:rPr>
              <w:t>,</w:t>
            </w:r>
          </w:p>
          <w:p w:rsidR="007E2C24" w:rsidRPr="008F2CF8" w:rsidRDefault="007E2C24" w:rsidP="007E2C24">
            <w:pPr>
              <w:jc w:val="left"/>
              <w:rPr>
                <w:rFonts w:ascii="Times New Roman" w:hAnsi="Times New Roman" w:cs="Times New Roman"/>
                <w:sz w:val="24"/>
                <w:szCs w:val="24"/>
              </w:rPr>
            </w:pPr>
            <w:r w:rsidRPr="008F2CF8">
              <w:rPr>
                <w:rFonts w:ascii="Times New Roman" w:hAnsi="Times New Roman" w:cs="Times New Roman"/>
                <w:sz w:val="24"/>
                <w:szCs w:val="24"/>
              </w:rPr>
              <w:t>А. Г.Кварацхелия,</w:t>
            </w:r>
          </w:p>
          <w:p w:rsidR="007E2C24" w:rsidRPr="008F2CF8" w:rsidRDefault="007E2C24" w:rsidP="007E2C24">
            <w:pPr>
              <w:jc w:val="left"/>
              <w:rPr>
                <w:rFonts w:ascii="Times New Roman" w:hAnsi="Times New Roman" w:cs="Times New Roman"/>
                <w:sz w:val="24"/>
                <w:szCs w:val="24"/>
              </w:rPr>
            </w:pPr>
            <w:r w:rsidRPr="008F2CF8">
              <w:rPr>
                <w:rFonts w:ascii="Times New Roman" w:hAnsi="Times New Roman" w:cs="Times New Roman"/>
                <w:sz w:val="24"/>
                <w:szCs w:val="24"/>
              </w:rPr>
              <w:t>Н.А.Насонова,</w:t>
            </w:r>
          </w:p>
          <w:p w:rsidR="007E2C24" w:rsidRPr="008F2CF8" w:rsidRDefault="007E2C24" w:rsidP="007E2C24">
            <w:pPr>
              <w:jc w:val="left"/>
              <w:rPr>
                <w:rFonts w:ascii="Times New Roman" w:hAnsi="Times New Roman" w:cs="Times New Roman"/>
                <w:sz w:val="24"/>
                <w:szCs w:val="24"/>
                <w:lang w:val="kk-KZ"/>
              </w:rPr>
            </w:pPr>
            <w:r w:rsidRPr="008F2CF8">
              <w:rPr>
                <w:rFonts w:ascii="Times New Roman" w:hAnsi="Times New Roman" w:cs="Times New Roman"/>
                <w:sz w:val="24"/>
                <w:szCs w:val="24"/>
              </w:rPr>
              <w:t>О.П.Гундарова</w:t>
            </w:r>
          </w:p>
        </w:tc>
        <w:tc>
          <w:tcPr>
            <w:tcW w:w="7270" w:type="dxa"/>
            <w:gridSpan w:val="3"/>
            <w:tcBorders>
              <w:bottom w:val="nil"/>
            </w:tcBorders>
          </w:tcPr>
          <w:p w:rsidR="007E2C24" w:rsidRPr="008F2CF8" w:rsidRDefault="007E2C24" w:rsidP="00490DA4">
            <w:pPr>
              <w:ind w:left="5" w:firstLine="0"/>
              <w:rPr>
                <w:rFonts w:ascii="Times New Roman" w:hAnsi="Times New Roman" w:cs="Times New Roman"/>
                <w:sz w:val="24"/>
                <w:szCs w:val="24"/>
                <w:lang w:val="kk-KZ"/>
              </w:rPr>
            </w:pPr>
            <w:r w:rsidRPr="008F2CF8">
              <w:rPr>
                <w:rFonts w:ascii="Times New Roman" w:hAnsi="Times New Roman" w:cs="Times New Roman"/>
                <w:sz w:val="24"/>
                <w:szCs w:val="24"/>
                <w:lang w:val="kk-KZ"/>
              </w:rPr>
              <w:t xml:space="preserve">Цифрлық технологиялар - студенттердің ойлау үдерістерін қуаттайтын және әрі қарай белсендіретін, пәнге деген қызығушылығын арттыратын, оқуға мотивациясын, даярлығын жоғарылататын құрал. </w:t>
            </w:r>
          </w:p>
        </w:tc>
      </w:tr>
      <w:tr w:rsidR="007E2C24" w:rsidRPr="006B429C" w:rsidTr="007E2C24">
        <w:tc>
          <w:tcPr>
            <w:tcW w:w="2240" w:type="dxa"/>
            <w:tcBorders>
              <w:top w:val="single" w:sz="4" w:space="0" w:color="auto"/>
              <w:bottom w:val="single" w:sz="4" w:space="0" w:color="auto"/>
            </w:tcBorders>
          </w:tcPr>
          <w:p w:rsidR="007E2C24" w:rsidRPr="008F2CF8" w:rsidRDefault="007E2C24" w:rsidP="007E2C24">
            <w:pPr>
              <w:jc w:val="left"/>
              <w:rPr>
                <w:rFonts w:ascii="Times New Roman" w:hAnsi="Times New Roman" w:cs="Times New Roman"/>
                <w:sz w:val="24"/>
                <w:szCs w:val="24"/>
                <w:lang w:val="kk-KZ"/>
              </w:rPr>
            </w:pPr>
            <w:r w:rsidRPr="008F2CF8">
              <w:rPr>
                <w:rFonts w:ascii="Times New Roman" w:hAnsi="Times New Roman" w:cs="Times New Roman"/>
                <w:sz w:val="24"/>
                <w:szCs w:val="24"/>
              </w:rPr>
              <w:t>М.А.Кувырталова</w:t>
            </w:r>
          </w:p>
        </w:tc>
        <w:tc>
          <w:tcPr>
            <w:tcW w:w="7270" w:type="dxa"/>
            <w:gridSpan w:val="3"/>
            <w:tcBorders>
              <w:top w:val="single" w:sz="4" w:space="0" w:color="auto"/>
              <w:bottom w:val="single" w:sz="4" w:space="0" w:color="auto"/>
            </w:tcBorders>
          </w:tcPr>
          <w:p w:rsidR="007E2C24" w:rsidRPr="008F2CF8" w:rsidRDefault="007E2C24" w:rsidP="00C37D83">
            <w:pPr>
              <w:tabs>
                <w:tab w:val="left" w:pos="1259"/>
              </w:tabs>
              <w:spacing w:line="216" w:lineRule="auto"/>
              <w:ind w:left="6" w:firstLine="0"/>
              <w:rPr>
                <w:rFonts w:ascii="Times New Roman" w:hAnsi="Times New Roman" w:cs="Times New Roman"/>
                <w:sz w:val="24"/>
                <w:szCs w:val="24"/>
                <w:lang w:val="kk-KZ"/>
              </w:rPr>
            </w:pPr>
            <w:r w:rsidRPr="008F2CF8">
              <w:rPr>
                <w:rFonts w:ascii="Times New Roman" w:hAnsi="Times New Roman" w:cs="Times New Roman"/>
                <w:sz w:val="24"/>
                <w:szCs w:val="24"/>
                <w:lang w:val="kk-KZ"/>
              </w:rPr>
              <w:t xml:space="preserve">Цифрлық технологиялар бұл желілік қарым-қатынас құралы және жаңа әлеуметтік жағдайдың дамуы, нақтыланған тренд, білім беру сапасын арттыру құралы және білім алушының пәндік, метапәндік және тұлғалық жетістіктерін құраушы ретінде тұлғаның субъекті позициясын өзектендіретін құрал. </w:t>
            </w:r>
          </w:p>
        </w:tc>
      </w:tr>
      <w:tr w:rsidR="007E2C24" w:rsidRPr="006B429C" w:rsidTr="007E2C24">
        <w:tc>
          <w:tcPr>
            <w:tcW w:w="2240" w:type="dxa"/>
            <w:tcBorders>
              <w:top w:val="single" w:sz="4" w:space="0" w:color="auto"/>
              <w:left w:val="single" w:sz="4" w:space="0" w:color="auto"/>
              <w:bottom w:val="single" w:sz="4" w:space="0" w:color="auto"/>
              <w:right w:val="single" w:sz="4" w:space="0" w:color="auto"/>
            </w:tcBorders>
          </w:tcPr>
          <w:p w:rsidR="007E2C24" w:rsidRPr="008F2CF8" w:rsidRDefault="007E2C24" w:rsidP="007E2C24">
            <w:pPr>
              <w:jc w:val="left"/>
              <w:rPr>
                <w:rFonts w:ascii="Times New Roman" w:hAnsi="Times New Roman" w:cs="Times New Roman"/>
                <w:sz w:val="24"/>
                <w:szCs w:val="24"/>
                <w:lang w:val="kk-KZ"/>
              </w:rPr>
            </w:pPr>
            <w:r w:rsidRPr="008F2CF8">
              <w:rPr>
                <w:rFonts w:ascii="Times New Roman" w:hAnsi="Times New Roman" w:cs="Times New Roman"/>
                <w:sz w:val="24"/>
                <w:szCs w:val="24"/>
              </w:rPr>
              <w:t>Г.А.Мавлютова</w:t>
            </w:r>
          </w:p>
        </w:tc>
        <w:tc>
          <w:tcPr>
            <w:tcW w:w="7270" w:type="dxa"/>
            <w:gridSpan w:val="3"/>
            <w:tcBorders>
              <w:top w:val="single" w:sz="4" w:space="0" w:color="auto"/>
              <w:left w:val="single" w:sz="4" w:space="0" w:color="auto"/>
              <w:bottom w:val="single" w:sz="4" w:space="0" w:color="auto"/>
              <w:right w:val="single" w:sz="4" w:space="0" w:color="auto"/>
            </w:tcBorders>
          </w:tcPr>
          <w:p w:rsidR="007E2C24" w:rsidRPr="008F2CF8" w:rsidRDefault="007E2C24" w:rsidP="00C37D83">
            <w:pPr>
              <w:spacing w:line="216" w:lineRule="auto"/>
              <w:ind w:left="6" w:firstLine="0"/>
              <w:rPr>
                <w:rFonts w:ascii="Times New Roman" w:hAnsi="Times New Roman" w:cs="Times New Roman"/>
                <w:sz w:val="24"/>
                <w:szCs w:val="24"/>
                <w:lang w:val="kk-KZ"/>
              </w:rPr>
            </w:pPr>
            <w:r w:rsidRPr="008F2CF8">
              <w:rPr>
                <w:rFonts w:ascii="Times New Roman" w:hAnsi="Times New Roman" w:cs="Times New Roman"/>
                <w:sz w:val="24"/>
                <w:szCs w:val="24"/>
                <w:lang w:val="kk-KZ"/>
              </w:rPr>
              <w:t xml:space="preserve">Цифрлық технологиялар білім беруді цифрландыру шеңберінде білім және тәжірибемен жылдам алмасуға, онлайн-оқуды бейімдеуге, цифрлық кампустар мен цифрлық кітапханаларды дамытуға, бұрын тек ғалымдар мен сарапшыларға ғана қолжетімді бірегей ақпаратты иеленетін субъектілердің ортасын кеңейтуге мүмкіндік туғызатын, заманауи ЖОО жанжақты дамуы үшін қолданылатын бірегей механизм. </w:t>
            </w:r>
          </w:p>
        </w:tc>
      </w:tr>
      <w:tr w:rsidR="007E2C24" w:rsidRPr="007E2C24" w:rsidTr="007E2C24">
        <w:trPr>
          <w:gridAfter w:val="1"/>
          <w:wAfter w:w="47" w:type="dxa"/>
        </w:trPr>
        <w:tc>
          <w:tcPr>
            <w:tcW w:w="9463" w:type="dxa"/>
            <w:gridSpan w:val="3"/>
            <w:tcBorders>
              <w:top w:val="single" w:sz="4" w:space="0" w:color="auto"/>
              <w:left w:val="single" w:sz="4" w:space="0" w:color="auto"/>
            </w:tcBorders>
          </w:tcPr>
          <w:p w:rsidR="007E2C24" w:rsidRPr="007E2C24" w:rsidRDefault="00A550C0" w:rsidP="00A550C0">
            <w:pPr>
              <w:ind w:left="0" w:firstLine="0"/>
              <w:jc w:val="center"/>
              <w:rPr>
                <w:rFonts w:ascii="Times New Roman" w:hAnsi="Times New Roman" w:cs="Times New Roman"/>
                <w:sz w:val="24"/>
                <w:szCs w:val="24"/>
                <w:lang w:val="kk-KZ"/>
              </w:rPr>
            </w:pPr>
            <w:r>
              <w:rPr>
                <w:rFonts w:ascii="Times New Roman" w:hAnsi="Times New Roman" w:cs="Times New Roman"/>
                <w:sz w:val="24"/>
                <w:szCs w:val="24"/>
                <w:lang w:val="kk-KZ"/>
              </w:rPr>
              <w:t>Отандықғалымдар</w:t>
            </w:r>
          </w:p>
        </w:tc>
      </w:tr>
      <w:tr w:rsidR="007E2C24" w:rsidRPr="006B429C" w:rsidTr="007E2C24">
        <w:trPr>
          <w:gridAfter w:val="1"/>
          <w:wAfter w:w="47" w:type="dxa"/>
        </w:trPr>
        <w:tc>
          <w:tcPr>
            <w:tcW w:w="2240" w:type="dxa"/>
            <w:tcBorders>
              <w:left w:val="single" w:sz="4" w:space="0" w:color="auto"/>
              <w:right w:val="single" w:sz="4" w:space="0" w:color="auto"/>
            </w:tcBorders>
          </w:tcPr>
          <w:p w:rsidR="007E2C24" w:rsidRPr="008F2CF8" w:rsidRDefault="007E2C24" w:rsidP="007E2C24">
            <w:pPr>
              <w:ind w:left="5" w:firstLine="0"/>
              <w:jc w:val="left"/>
              <w:rPr>
                <w:rFonts w:ascii="Times New Roman" w:hAnsi="Times New Roman" w:cs="Times New Roman"/>
                <w:sz w:val="24"/>
                <w:szCs w:val="24"/>
                <w:lang w:val="kk-KZ"/>
              </w:rPr>
            </w:pPr>
            <w:r>
              <w:rPr>
                <w:rFonts w:ascii="Times New Roman" w:hAnsi="Times New Roman" w:cs="Times New Roman"/>
                <w:sz w:val="24"/>
                <w:szCs w:val="24"/>
                <w:lang w:val="kk-KZ"/>
              </w:rPr>
              <w:t>А.</w:t>
            </w:r>
            <w:r w:rsidRPr="008F2CF8">
              <w:rPr>
                <w:rFonts w:ascii="Times New Roman" w:hAnsi="Times New Roman" w:cs="Times New Roman"/>
                <w:sz w:val="24"/>
                <w:szCs w:val="24"/>
                <w:lang w:val="kk-KZ"/>
              </w:rPr>
              <w:t>Ж. Қарманов</w:t>
            </w:r>
          </w:p>
        </w:tc>
        <w:tc>
          <w:tcPr>
            <w:tcW w:w="7223" w:type="dxa"/>
            <w:gridSpan w:val="2"/>
            <w:tcBorders>
              <w:left w:val="single" w:sz="4" w:space="0" w:color="auto"/>
            </w:tcBorders>
          </w:tcPr>
          <w:p w:rsidR="007E2C24" w:rsidRPr="008F2CF8" w:rsidRDefault="007E2C24" w:rsidP="00490DA4">
            <w:pPr>
              <w:ind w:left="5" w:firstLine="0"/>
              <w:rPr>
                <w:rFonts w:ascii="Times New Roman" w:hAnsi="Times New Roman" w:cs="Times New Roman"/>
                <w:b/>
                <w:sz w:val="24"/>
                <w:szCs w:val="24"/>
                <w:lang w:val="kk-KZ"/>
              </w:rPr>
            </w:pPr>
            <w:r w:rsidRPr="008F2CF8">
              <w:rPr>
                <w:rFonts w:ascii="Times New Roman" w:hAnsi="Times New Roman" w:cs="Times New Roman"/>
                <w:sz w:val="24"/>
                <w:szCs w:val="24"/>
                <w:lang w:val="kk-KZ"/>
              </w:rPr>
              <w:t>Ақпараттық (цифрлық) технологиялар - қазіргі заманғы инновациялық технология немесе құрал.</w:t>
            </w:r>
          </w:p>
        </w:tc>
      </w:tr>
      <w:tr w:rsidR="007E2C24" w:rsidRPr="006B429C" w:rsidTr="004622DA">
        <w:trPr>
          <w:gridAfter w:val="1"/>
          <w:wAfter w:w="47" w:type="dxa"/>
        </w:trPr>
        <w:tc>
          <w:tcPr>
            <w:tcW w:w="2240" w:type="dxa"/>
            <w:tcBorders>
              <w:bottom w:val="single" w:sz="4" w:space="0" w:color="auto"/>
              <w:right w:val="single" w:sz="4" w:space="0" w:color="auto"/>
            </w:tcBorders>
          </w:tcPr>
          <w:p w:rsidR="007E2C24" w:rsidRPr="008F2CF8" w:rsidRDefault="007E2C24" w:rsidP="007E2C24">
            <w:pPr>
              <w:ind w:left="5" w:firstLine="0"/>
              <w:jc w:val="left"/>
              <w:rPr>
                <w:rFonts w:ascii="Times New Roman" w:hAnsi="Times New Roman" w:cs="Times New Roman"/>
                <w:sz w:val="24"/>
                <w:szCs w:val="24"/>
                <w:lang w:val="kk-KZ"/>
              </w:rPr>
            </w:pPr>
            <w:r>
              <w:rPr>
                <w:rFonts w:ascii="Times New Roman" w:hAnsi="Times New Roman" w:cs="Times New Roman"/>
                <w:sz w:val="24"/>
                <w:szCs w:val="24"/>
                <w:lang w:val="kk-KZ"/>
              </w:rPr>
              <w:t>А.</w:t>
            </w:r>
            <w:r w:rsidRPr="008F2CF8">
              <w:rPr>
                <w:rFonts w:ascii="Times New Roman" w:hAnsi="Times New Roman" w:cs="Times New Roman"/>
                <w:sz w:val="24"/>
                <w:szCs w:val="24"/>
                <w:lang w:val="kk-KZ"/>
              </w:rPr>
              <w:t>В. Дарабаева</w:t>
            </w:r>
          </w:p>
          <w:p w:rsidR="007E2C24" w:rsidRPr="008F2CF8" w:rsidRDefault="007E2C24" w:rsidP="007E2C24">
            <w:pPr>
              <w:ind w:left="5" w:firstLine="0"/>
              <w:jc w:val="left"/>
              <w:rPr>
                <w:rFonts w:ascii="Times New Roman" w:hAnsi="Times New Roman" w:cs="Times New Roman"/>
                <w:sz w:val="24"/>
                <w:szCs w:val="24"/>
                <w:lang w:val="kk-KZ"/>
              </w:rPr>
            </w:pPr>
            <w:r>
              <w:rPr>
                <w:rFonts w:ascii="Times New Roman" w:hAnsi="Times New Roman" w:cs="Times New Roman"/>
                <w:sz w:val="24"/>
                <w:szCs w:val="24"/>
                <w:lang w:val="kk-KZ"/>
              </w:rPr>
              <w:t>А.</w:t>
            </w:r>
            <w:r w:rsidRPr="008F2CF8">
              <w:rPr>
                <w:rFonts w:ascii="Times New Roman" w:hAnsi="Times New Roman" w:cs="Times New Roman"/>
                <w:sz w:val="24"/>
                <w:szCs w:val="24"/>
                <w:lang w:val="kk-KZ"/>
              </w:rPr>
              <w:t>К. Жанарова</w:t>
            </w:r>
          </w:p>
        </w:tc>
        <w:tc>
          <w:tcPr>
            <w:tcW w:w="7223" w:type="dxa"/>
            <w:gridSpan w:val="2"/>
            <w:tcBorders>
              <w:left w:val="single" w:sz="4" w:space="0" w:color="auto"/>
              <w:bottom w:val="single" w:sz="4" w:space="0" w:color="auto"/>
            </w:tcBorders>
          </w:tcPr>
          <w:p w:rsidR="007E2C24" w:rsidRPr="008F2CF8" w:rsidRDefault="007E2C24" w:rsidP="00490DA4">
            <w:pPr>
              <w:ind w:left="5" w:firstLine="0"/>
              <w:rPr>
                <w:rFonts w:ascii="Times New Roman" w:hAnsi="Times New Roman" w:cs="Times New Roman"/>
                <w:sz w:val="24"/>
                <w:szCs w:val="24"/>
                <w:lang w:val="kk-KZ"/>
              </w:rPr>
            </w:pPr>
            <w:r w:rsidRPr="008F2CF8">
              <w:rPr>
                <w:rFonts w:ascii="Times New Roman" w:hAnsi="Times New Roman" w:cs="Times New Roman"/>
                <w:sz w:val="24"/>
                <w:szCs w:val="24"/>
                <w:lang w:val="kk-KZ"/>
              </w:rPr>
              <w:t>Ақпараттық (цифрлық) технологиялар - сандық технологияларға (компьютерлік бағдарламаларға) негізделген заманауи білім беру ортасы</w:t>
            </w:r>
          </w:p>
        </w:tc>
      </w:tr>
      <w:tr w:rsidR="004622DA" w:rsidRPr="006B429C" w:rsidTr="00CB5624">
        <w:trPr>
          <w:gridAfter w:val="1"/>
          <w:wAfter w:w="47" w:type="dxa"/>
          <w:trHeight w:val="1487"/>
        </w:trPr>
        <w:tc>
          <w:tcPr>
            <w:tcW w:w="2248" w:type="dxa"/>
            <w:gridSpan w:val="2"/>
            <w:tcBorders>
              <w:top w:val="single" w:sz="4" w:space="0" w:color="auto"/>
              <w:left w:val="single" w:sz="4" w:space="0" w:color="auto"/>
              <w:bottom w:val="single" w:sz="4" w:space="0" w:color="auto"/>
              <w:right w:val="single" w:sz="4" w:space="0" w:color="auto"/>
            </w:tcBorders>
          </w:tcPr>
          <w:p w:rsidR="004622DA" w:rsidRPr="008F2CF8" w:rsidRDefault="004622DA" w:rsidP="007E2C24">
            <w:pPr>
              <w:ind w:left="5" w:firstLine="0"/>
              <w:jc w:val="left"/>
              <w:rPr>
                <w:rFonts w:ascii="Times New Roman" w:hAnsi="Times New Roman" w:cs="Times New Roman"/>
                <w:sz w:val="24"/>
                <w:szCs w:val="24"/>
                <w:lang w:val="kk-KZ"/>
              </w:rPr>
            </w:pPr>
            <w:r>
              <w:rPr>
                <w:rFonts w:ascii="Times New Roman" w:hAnsi="Times New Roman" w:cs="Times New Roman"/>
                <w:sz w:val="24"/>
                <w:szCs w:val="24"/>
                <w:lang w:val="kk-KZ"/>
              </w:rPr>
              <w:t>А.</w:t>
            </w:r>
            <w:r w:rsidRPr="008F2CF8">
              <w:rPr>
                <w:rFonts w:ascii="Times New Roman" w:hAnsi="Times New Roman" w:cs="Times New Roman"/>
                <w:sz w:val="24"/>
                <w:szCs w:val="24"/>
                <w:lang w:val="kk-KZ"/>
              </w:rPr>
              <w:t>К. Жанарова,</w:t>
            </w:r>
          </w:p>
          <w:p w:rsidR="004622DA" w:rsidRPr="008F2CF8" w:rsidRDefault="004622DA" w:rsidP="007E2C24">
            <w:pPr>
              <w:ind w:left="5" w:firstLine="0"/>
              <w:jc w:val="left"/>
              <w:rPr>
                <w:rFonts w:ascii="Times New Roman" w:hAnsi="Times New Roman" w:cs="Times New Roman"/>
                <w:sz w:val="24"/>
                <w:szCs w:val="24"/>
                <w:lang w:val="kk-KZ"/>
              </w:rPr>
            </w:pPr>
            <w:r w:rsidRPr="008F2CF8">
              <w:rPr>
                <w:rFonts w:ascii="Times New Roman" w:hAnsi="Times New Roman" w:cs="Times New Roman"/>
                <w:sz w:val="24"/>
                <w:szCs w:val="24"/>
                <w:lang w:val="kk-KZ"/>
              </w:rPr>
              <w:t xml:space="preserve">Е. Бидайбеков </w:t>
            </w:r>
          </w:p>
          <w:p w:rsidR="004622DA" w:rsidRPr="004622DA" w:rsidRDefault="004622DA" w:rsidP="004622DA">
            <w:pPr>
              <w:ind w:left="5" w:firstLine="0"/>
              <w:rPr>
                <w:rFonts w:ascii="Times New Roman" w:hAnsi="Times New Roman" w:cs="Times New Roman"/>
                <w:sz w:val="24"/>
                <w:szCs w:val="24"/>
                <w:lang w:val="kk-KZ"/>
              </w:rPr>
            </w:pPr>
          </w:p>
        </w:tc>
        <w:tc>
          <w:tcPr>
            <w:tcW w:w="7215" w:type="dxa"/>
            <w:tcBorders>
              <w:top w:val="single" w:sz="4" w:space="0" w:color="auto"/>
              <w:left w:val="single" w:sz="4" w:space="0" w:color="auto"/>
              <w:bottom w:val="single" w:sz="4" w:space="0" w:color="auto"/>
              <w:right w:val="single" w:sz="4" w:space="0" w:color="auto"/>
            </w:tcBorders>
          </w:tcPr>
          <w:p w:rsidR="004622DA" w:rsidRPr="004622DA" w:rsidRDefault="004622DA" w:rsidP="004622DA">
            <w:pPr>
              <w:ind w:left="5" w:firstLine="0"/>
              <w:rPr>
                <w:rFonts w:ascii="Times New Roman" w:hAnsi="Times New Roman" w:cs="Times New Roman"/>
                <w:sz w:val="24"/>
                <w:szCs w:val="24"/>
                <w:lang w:val="kk-KZ"/>
              </w:rPr>
            </w:pPr>
            <w:r w:rsidRPr="00C74DF4">
              <w:rPr>
                <w:rFonts w:ascii="Times New Roman" w:hAnsi="Times New Roman" w:cs="Times New Roman"/>
                <w:sz w:val="24"/>
                <w:szCs w:val="24"/>
                <w:lang w:val="kk-KZ"/>
              </w:rPr>
              <w:t>Ақпараттық (цифрлық) технологиялар -ақпараттың, ақпаратты тасушылардыңтуындауын, орын алмасуын, сақталуын, өңделуін, ұсынылуын ақпараттықжүйелердің, ақпаратттық инфрақұрылым</w:t>
            </w:r>
            <w:r w:rsidRPr="00C74A39">
              <w:rPr>
                <w:rFonts w:ascii="Times New Roman" w:hAnsi="Times New Roman" w:cs="Times New Roman"/>
                <w:sz w:val="24"/>
                <w:szCs w:val="24"/>
                <w:lang w:val="kk-KZ"/>
              </w:rPr>
              <w:t>ның және басқа да құралдардың және адамның іс-әрекетін қамтам</w:t>
            </w:r>
            <w:r>
              <w:rPr>
                <w:rFonts w:ascii="Times New Roman" w:hAnsi="Times New Roman" w:cs="Times New Roman"/>
                <w:sz w:val="24"/>
                <w:szCs w:val="24"/>
                <w:lang w:val="kk-KZ"/>
              </w:rPr>
              <w:t>асыз ететін ақпараттың жиынтығы.</w:t>
            </w:r>
          </w:p>
        </w:tc>
      </w:tr>
      <w:tr w:rsidR="007E2C24" w:rsidRPr="006B429C" w:rsidTr="00CB5624">
        <w:trPr>
          <w:gridAfter w:val="1"/>
          <w:wAfter w:w="47" w:type="dxa"/>
        </w:trPr>
        <w:tc>
          <w:tcPr>
            <w:tcW w:w="2240" w:type="dxa"/>
            <w:tcBorders>
              <w:top w:val="single" w:sz="4" w:space="0" w:color="auto"/>
              <w:left w:val="single" w:sz="4" w:space="0" w:color="auto"/>
              <w:bottom w:val="single" w:sz="4" w:space="0" w:color="auto"/>
              <w:right w:val="single" w:sz="4" w:space="0" w:color="auto"/>
            </w:tcBorders>
          </w:tcPr>
          <w:p w:rsidR="007E2C24" w:rsidRPr="008F2CF8" w:rsidRDefault="007E2C24" w:rsidP="00C37D83">
            <w:pPr>
              <w:ind w:left="5" w:firstLine="0"/>
              <w:jc w:val="left"/>
              <w:rPr>
                <w:rFonts w:ascii="Times New Roman" w:hAnsi="Times New Roman" w:cs="Times New Roman"/>
                <w:sz w:val="24"/>
                <w:szCs w:val="24"/>
                <w:lang w:val="kk-KZ"/>
              </w:rPr>
            </w:pPr>
            <w:r>
              <w:rPr>
                <w:rFonts w:ascii="Times New Roman" w:hAnsi="Times New Roman" w:cs="Times New Roman"/>
                <w:sz w:val="24"/>
                <w:szCs w:val="24"/>
                <w:lang w:val="kk-KZ"/>
              </w:rPr>
              <w:t>Ж.</w:t>
            </w:r>
            <w:r w:rsidRPr="008F2CF8">
              <w:rPr>
                <w:rFonts w:ascii="Times New Roman" w:hAnsi="Times New Roman" w:cs="Times New Roman"/>
                <w:sz w:val="24"/>
                <w:szCs w:val="24"/>
                <w:lang w:val="kk-KZ"/>
              </w:rPr>
              <w:t xml:space="preserve">Ш. Жияшева </w:t>
            </w:r>
          </w:p>
        </w:tc>
        <w:tc>
          <w:tcPr>
            <w:tcW w:w="7223" w:type="dxa"/>
            <w:gridSpan w:val="2"/>
            <w:tcBorders>
              <w:top w:val="single" w:sz="4" w:space="0" w:color="auto"/>
              <w:left w:val="single" w:sz="4" w:space="0" w:color="auto"/>
              <w:bottom w:val="single" w:sz="4" w:space="0" w:color="auto"/>
              <w:right w:val="single" w:sz="4" w:space="0" w:color="auto"/>
            </w:tcBorders>
          </w:tcPr>
          <w:p w:rsidR="007E2C24" w:rsidRPr="008F2CF8" w:rsidRDefault="007E2C24" w:rsidP="00C37D83">
            <w:pPr>
              <w:ind w:left="5" w:firstLine="0"/>
              <w:rPr>
                <w:rFonts w:ascii="Times New Roman" w:hAnsi="Times New Roman" w:cs="Times New Roman"/>
                <w:sz w:val="24"/>
                <w:szCs w:val="24"/>
                <w:lang w:val="kk-KZ"/>
              </w:rPr>
            </w:pPr>
            <w:r w:rsidRPr="008F2CF8">
              <w:rPr>
                <w:rFonts w:ascii="Times New Roman" w:hAnsi="Times New Roman" w:cs="Times New Roman"/>
                <w:sz w:val="24"/>
                <w:szCs w:val="24"/>
                <w:lang w:val="kk-KZ"/>
              </w:rPr>
              <w:t>Ақпараттық (цифрлық) технологиялар - педагогикалық жүйе мен білімберу өндерісіне ақпараттық технологиялық құралдарды енгізуді қамтамасызете</w:t>
            </w:r>
            <w:r>
              <w:rPr>
                <w:rFonts w:ascii="Times New Roman" w:hAnsi="Times New Roman" w:cs="Times New Roman"/>
                <w:sz w:val="24"/>
                <w:szCs w:val="24"/>
                <w:lang w:val="kk-KZ"/>
              </w:rPr>
              <w:t>тін кешеннің ӛзара ақпараттық-жү</w:t>
            </w:r>
            <w:r w:rsidRPr="008F2CF8">
              <w:rPr>
                <w:rFonts w:ascii="Times New Roman" w:hAnsi="Times New Roman" w:cs="Times New Roman"/>
                <w:sz w:val="24"/>
                <w:szCs w:val="24"/>
                <w:lang w:val="kk-KZ"/>
              </w:rPr>
              <w:t>йелік интеграциясы</w:t>
            </w:r>
          </w:p>
        </w:tc>
      </w:tr>
      <w:tr w:rsidR="00CB7362" w:rsidRPr="006B429C" w:rsidTr="00CB7362">
        <w:trPr>
          <w:gridAfter w:val="1"/>
          <w:wAfter w:w="47" w:type="dxa"/>
        </w:trPr>
        <w:tc>
          <w:tcPr>
            <w:tcW w:w="2240" w:type="dxa"/>
            <w:tcBorders>
              <w:top w:val="single" w:sz="4" w:space="0" w:color="auto"/>
              <w:left w:val="single" w:sz="4" w:space="0" w:color="auto"/>
              <w:bottom w:val="single" w:sz="4" w:space="0" w:color="auto"/>
              <w:right w:val="single" w:sz="4" w:space="0" w:color="auto"/>
            </w:tcBorders>
          </w:tcPr>
          <w:p w:rsidR="00CB7362" w:rsidRPr="008F2CF8" w:rsidRDefault="00CB7362" w:rsidP="00233F92">
            <w:pPr>
              <w:ind w:left="5" w:firstLine="0"/>
              <w:jc w:val="left"/>
              <w:rPr>
                <w:rFonts w:ascii="Times New Roman" w:hAnsi="Times New Roman" w:cs="Times New Roman"/>
                <w:sz w:val="24"/>
                <w:szCs w:val="24"/>
                <w:lang w:val="kk-KZ"/>
              </w:rPr>
            </w:pPr>
            <w:r>
              <w:rPr>
                <w:rFonts w:ascii="Times New Roman" w:hAnsi="Times New Roman" w:cs="Times New Roman"/>
                <w:sz w:val="24"/>
                <w:szCs w:val="24"/>
                <w:lang w:val="kk-KZ"/>
              </w:rPr>
              <w:t>А.</w:t>
            </w:r>
            <w:r w:rsidRPr="008F2CF8">
              <w:rPr>
                <w:rFonts w:ascii="Times New Roman" w:hAnsi="Times New Roman" w:cs="Times New Roman"/>
                <w:sz w:val="24"/>
                <w:szCs w:val="24"/>
                <w:lang w:val="kk-KZ"/>
              </w:rPr>
              <w:t xml:space="preserve">К. Оралбекова </w:t>
            </w:r>
          </w:p>
          <w:p w:rsidR="00CB7362" w:rsidRPr="008F2CF8" w:rsidRDefault="00CB7362" w:rsidP="00233F92">
            <w:pPr>
              <w:ind w:left="5" w:firstLine="0"/>
              <w:jc w:val="left"/>
              <w:rPr>
                <w:rFonts w:ascii="Times New Roman" w:hAnsi="Times New Roman" w:cs="Times New Roman"/>
                <w:sz w:val="24"/>
                <w:szCs w:val="24"/>
                <w:lang w:val="kk-KZ"/>
              </w:rPr>
            </w:pPr>
            <w:r>
              <w:rPr>
                <w:rFonts w:ascii="Times New Roman" w:hAnsi="Times New Roman" w:cs="Times New Roman"/>
                <w:sz w:val="24"/>
                <w:szCs w:val="24"/>
                <w:lang w:val="kk-KZ"/>
              </w:rPr>
              <w:t>Н.</w:t>
            </w:r>
            <w:r w:rsidRPr="008F2CF8">
              <w:rPr>
                <w:rFonts w:ascii="Times New Roman" w:hAnsi="Times New Roman" w:cs="Times New Roman"/>
                <w:sz w:val="24"/>
                <w:szCs w:val="24"/>
                <w:lang w:val="kk-KZ"/>
              </w:rPr>
              <w:t xml:space="preserve">Т. Сартаева </w:t>
            </w:r>
          </w:p>
        </w:tc>
        <w:tc>
          <w:tcPr>
            <w:tcW w:w="7223" w:type="dxa"/>
            <w:gridSpan w:val="2"/>
            <w:tcBorders>
              <w:top w:val="single" w:sz="4" w:space="0" w:color="auto"/>
              <w:left w:val="single" w:sz="4" w:space="0" w:color="auto"/>
              <w:bottom w:val="single" w:sz="4" w:space="0" w:color="auto"/>
              <w:right w:val="single" w:sz="4" w:space="0" w:color="auto"/>
            </w:tcBorders>
          </w:tcPr>
          <w:p w:rsidR="00CB7362" w:rsidRPr="008F2CF8" w:rsidRDefault="00CB7362" w:rsidP="00233F92">
            <w:pPr>
              <w:ind w:left="5" w:firstLine="0"/>
              <w:rPr>
                <w:rFonts w:ascii="Times New Roman" w:hAnsi="Times New Roman" w:cs="Times New Roman"/>
                <w:sz w:val="24"/>
                <w:szCs w:val="24"/>
                <w:lang w:val="kk-KZ"/>
              </w:rPr>
            </w:pPr>
            <w:r w:rsidRPr="008F2CF8">
              <w:rPr>
                <w:rFonts w:ascii="Times New Roman" w:hAnsi="Times New Roman" w:cs="Times New Roman"/>
                <w:sz w:val="24"/>
                <w:szCs w:val="24"/>
                <w:lang w:val="kk-KZ"/>
              </w:rPr>
              <w:t>Ақпараттық (цифрлық) технологиялар - ақпараттық-коммуникациялық технологияны қолдана отырып, мұғалім өзінің және студенттердің ақпараттық қажеттіліктерін толтыруға, шығармашылық және зияткерлік әлеуетін жетілдіруге мҥмкіндіктер жолы</w:t>
            </w:r>
          </w:p>
        </w:tc>
      </w:tr>
      <w:tr w:rsidR="00CB7362" w:rsidRPr="006B429C" w:rsidTr="00CB7362">
        <w:trPr>
          <w:gridAfter w:val="1"/>
          <w:wAfter w:w="47" w:type="dxa"/>
        </w:trPr>
        <w:tc>
          <w:tcPr>
            <w:tcW w:w="2240" w:type="dxa"/>
            <w:tcBorders>
              <w:top w:val="single" w:sz="4" w:space="0" w:color="auto"/>
              <w:left w:val="single" w:sz="4" w:space="0" w:color="auto"/>
              <w:bottom w:val="nil"/>
              <w:right w:val="single" w:sz="4" w:space="0" w:color="auto"/>
            </w:tcBorders>
          </w:tcPr>
          <w:p w:rsidR="00CB7362" w:rsidRPr="008F2CF8" w:rsidRDefault="00CB7362" w:rsidP="00233F92">
            <w:pPr>
              <w:ind w:left="5" w:firstLine="0"/>
              <w:jc w:val="left"/>
              <w:rPr>
                <w:rFonts w:ascii="Times New Roman" w:hAnsi="Times New Roman" w:cs="Times New Roman"/>
                <w:sz w:val="24"/>
                <w:szCs w:val="24"/>
                <w:lang w:val="kk-KZ"/>
              </w:rPr>
            </w:pPr>
            <w:r>
              <w:rPr>
                <w:rFonts w:ascii="Times New Roman" w:hAnsi="Times New Roman" w:cs="Times New Roman"/>
                <w:sz w:val="24"/>
                <w:szCs w:val="24"/>
                <w:lang w:val="kk-KZ"/>
              </w:rPr>
              <w:t>А.</w:t>
            </w:r>
            <w:r w:rsidRPr="008F2CF8">
              <w:rPr>
                <w:rFonts w:ascii="Times New Roman" w:hAnsi="Times New Roman" w:cs="Times New Roman"/>
                <w:sz w:val="24"/>
                <w:szCs w:val="24"/>
                <w:lang w:val="kk-KZ"/>
              </w:rPr>
              <w:t xml:space="preserve">Т. Туралбаева </w:t>
            </w:r>
          </w:p>
        </w:tc>
        <w:tc>
          <w:tcPr>
            <w:tcW w:w="7223" w:type="dxa"/>
            <w:gridSpan w:val="2"/>
            <w:tcBorders>
              <w:top w:val="single" w:sz="4" w:space="0" w:color="auto"/>
              <w:left w:val="single" w:sz="4" w:space="0" w:color="auto"/>
              <w:bottom w:val="nil"/>
              <w:right w:val="single" w:sz="4" w:space="0" w:color="auto"/>
            </w:tcBorders>
          </w:tcPr>
          <w:p w:rsidR="00CB7362" w:rsidRPr="008F2CF8" w:rsidRDefault="00CB7362" w:rsidP="00233F92">
            <w:pPr>
              <w:ind w:left="5" w:firstLine="0"/>
              <w:rPr>
                <w:rFonts w:ascii="Times New Roman" w:hAnsi="Times New Roman" w:cs="Times New Roman"/>
                <w:sz w:val="24"/>
                <w:szCs w:val="24"/>
                <w:lang w:val="kk-KZ"/>
              </w:rPr>
            </w:pPr>
            <w:r w:rsidRPr="008F2CF8">
              <w:rPr>
                <w:rFonts w:ascii="Times New Roman" w:hAnsi="Times New Roman" w:cs="Times New Roman"/>
                <w:sz w:val="24"/>
                <w:szCs w:val="24"/>
                <w:lang w:val="kk-KZ"/>
              </w:rPr>
              <w:t xml:space="preserve">Ақпараттық (цифрлық) технологиялар - заманауи білім беру ортасы </w:t>
            </w:r>
            <w:r w:rsidRPr="008F2CF8">
              <w:rPr>
                <w:rFonts w:ascii="Times New Roman" w:hAnsi="Times New Roman" w:cs="Times New Roman"/>
                <w:sz w:val="24"/>
                <w:szCs w:val="24"/>
                <w:lang w:val="kk-KZ"/>
              </w:rPr>
              <w:lastRenderedPageBreak/>
              <w:t>мен әдістері.</w:t>
            </w:r>
          </w:p>
        </w:tc>
      </w:tr>
    </w:tbl>
    <w:p w:rsidR="00CB7362" w:rsidRDefault="00CB7362" w:rsidP="00390035">
      <w:pPr>
        <w:ind w:left="5" w:hanging="5"/>
        <w:rPr>
          <w:rFonts w:ascii="Times New Roman" w:hAnsi="Times New Roman" w:cs="Times New Roman"/>
          <w:sz w:val="28"/>
          <w:szCs w:val="28"/>
          <w:lang w:val="kk-KZ"/>
        </w:rPr>
      </w:pPr>
      <w:r w:rsidRPr="00C37D83">
        <w:rPr>
          <w:rFonts w:ascii="Times New Roman" w:hAnsi="Times New Roman" w:cs="Times New Roman"/>
          <w:sz w:val="28"/>
          <w:szCs w:val="28"/>
          <w:lang w:val="kk-KZ"/>
        </w:rPr>
        <w:lastRenderedPageBreak/>
        <w:t>1-кестенің жалғасы</w:t>
      </w:r>
    </w:p>
    <w:p w:rsidR="00CB7362" w:rsidRDefault="00CB7362"/>
    <w:tbl>
      <w:tblPr>
        <w:tblStyle w:val="a9"/>
        <w:tblW w:w="0" w:type="auto"/>
        <w:tblInd w:w="136" w:type="dxa"/>
        <w:tblLook w:val="04A0" w:firstRow="1" w:lastRow="0" w:firstColumn="1" w:lastColumn="0" w:noHBand="0" w:noVBand="1"/>
      </w:tblPr>
      <w:tblGrid>
        <w:gridCol w:w="2240"/>
        <w:gridCol w:w="7223"/>
      </w:tblGrid>
      <w:tr w:rsidR="00CB7362" w:rsidRPr="00C74A39" w:rsidTr="00233F92">
        <w:tc>
          <w:tcPr>
            <w:tcW w:w="9463" w:type="dxa"/>
            <w:gridSpan w:val="2"/>
          </w:tcPr>
          <w:p w:rsidR="00CB7362" w:rsidRPr="008F2CF8" w:rsidRDefault="00CB7362" w:rsidP="00CB7362">
            <w:pPr>
              <w:ind w:left="5"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7E2C24" w:rsidRPr="006B429C" w:rsidTr="007E2C24">
        <w:tc>
          <w:tcPr>
            <w:tcW w:w="2240" w:type="dxa"/>
            <w:tcBorders>
              <w:right w:val="single" w:sz="4" w:space="0" w:color="auto"/>
            </w:tcBorders>
          </w:tcPr>
          <w:p w:rsidR="007E2C24" w:rsidRPr="008F2CF8" w:rsidRDefault="007E2C24" w:rsidP="00C37D83">
            <w:pPr>
              <w:ind w:left="5" w:firstLine="0"/>
              <w:jc w:val="left"/>
              <w:rPr>
                <w:rFonts w:ascii="Times New Roman" w:hAnsi="Times New Roman" w:cs="Times New Roman"/>
                <w:sz w:val="24"/>
                <w:szCs w:val="24"/>
                <w:lang w:val="kk-KZ"/>
              </w:rPr>
            </w:pPr>
            <w:r>
              <w:rPr>
                <w:rFonts w:ascii="Times New Roman" w:hAnsi="Times New Roman" w:cs="Times New Roman"/>
                <w:sz w:val="24"/>
                <w:szCs w:val="24"/>
                <w:lang w:val="kk-KZ"/>
              </w:rPr>
              <w:t>Т.</w:t>
            </w:r>
            <w:r w:rsidRPr="008F2CF8">
              <w:rPr>
                <w:rFonts w:ascii="Times New Roman" w:hAnsi="Times New Roman" w:cs="Times New Roman"/>
                <w:sz w:val="24"/>
                <w:szCs w:val="24"/>
                <w:lang w:val="kk-KZ"/>
              </w:rPr>
              <w:t xml:space="preserve">Қ. Оспанов  </w:t>
            </w:r>
          </w:p>
          <w:p w:rsidR="007E2C24" w:rsidRPr="008F2CF8" w:rsidRDefault="007E2C24" w:rsidP="00C37D83">
            <w:pPr>
              <w:ind w:left="5" w:firstLine="0"/>
              <w:jc w:val="left"/>
              <w:rPr>
                <w:rFonts w:ascii="Times New Roman" w:hAnsi="Times New Roman" w:cs="Times New Roman"/>
                <w:sz w:val="24"/>
                <w:szCs w:val="24"/>
                <w:lang w:val="kk-KZ"/>
              </w:rPr>
            </w:pPr>
            <w:r>
              <w:rPr>
                <w:rFonts w:ascii="Times New Roman" w:hAnsi="Times New Roman" w:cs="Times New Roman"/>
                <w:sz w:val="24"/>
                <w:szCs w:val="24"/>
                <w:lang w:val="kk-KZ"/>
              </w:rPr>
              <w:t>Г.</w:t>
            </w:r>
            <w:r w:rsidRPr="008F2CF8">
              <w:rPr>
                <w:rFonts w:ascii="Times New Roman" w:hAnsi="Times New Roman" w:cs="Times New Roman"/>
                <w:sz w:val="24"/>
                <w:szCs w:val="24"/>
                <w:lang w:val="kk-KZ"/>
              </w:rPr>
              <w:t xml:space="preserve">С.  Базарбаева  </w:t>
            </w:r>
          </w:p>
        </w:tc>
        <w:tc>
          <w:tcPr>
            <w:tcW w:w="7223" w:type="dxa"/>
            <w:tcBorders>
              <w:left w:val="single" w:sz="4" w:space="0" w:color="auto"/>
            </w:tcBorders>
          </w:tcPr>
          <w:p w:rsidR="007E2C24" w:rsidRPr="008F2CF8" w:rsidRDefault="007E2C24" w:rsidP="00490DA4">
            <w:pPr>
              <w:ind w:left="5" w:firstLine="0"/>
              <w:rPr>
                <w:rFonts w:ascii="Times New Roman" w:hAnsi="Times New Roman" w:cs="Times New Roman"/>
                <w:sz w:val="24"/>
                <w:szCs w:val="24"/>
                <w:lang w:val="kk-KZ"/>
              </w:rPr>
            </w:pPr>
            <w:r w:rsidRPr="008F2CF8">
              <w:rPr>
                <w:rFonts w:ascii="Times New Roman" w:hAnsi="Times New Roman" w:cs="Times New Roman"/>
                <w:sz w:val="24"/>
                <w:szCs w:val="24"/>
                <w:lang w:val="kk-KZ"/>
              </w:rPr>
              <w:t xml:space="preserve">Ақпараттық (цифрлық) технологиялар - </w:t>
            </w:r>
            <w:r w:rsidR="00504BA0" w:rsidRPr="008F2CF8">
              <w:rPr>
                <w:rFonts w:ascii="Times New Roman" w:hAnsi="Times New Roman" w:cs="Times New Roman"/>
                <w:sz w:val="24"/>
                <w:szCs w:val="24"/>
                <w:lang w:val="kk-KZ"/>
              </w:rPr>
              <w:t>ц</w:t>
            </w:r>
            <w:r w:rsidRPr="008F2CF8">
              <w:rPr>
                <w:rFonts w:ascii="Times New Roman" w:hAnsi="Times New Roman" w:cs="Times New Roman"/>
                <w:sz w:val="24"/>
                <w:szCs w:val="24"/>
                <w:lang w:val="kk-KZ"/>
              </w:rPr>
              <w:t>ифрлық технологиялар білім беруді цифрландыру шеңберінде білім және тәжірибемен жылдам алмасуға, онлайн-оқуды жүзеге асыратын үдеріс.</w:t>
            </w:r>
          </w:p>
        </w:tc>
      </w:tr>
      <w:tr w:rsidR="007E2C24" w:rsidRPr="006B429C" w:rsidTr="007E2C24">
        <w:tc>
          <w:tcPr>
            <w:tcW w:w="2240" w:type="dxa"/>
            <w:tcBorders>
              <w:right w:val="single" w:sz="4" w:space="0" w:color="auto"/>
            </w:tcBorders>
          </w:tcPr>
          <w:p w:rsidR="007E2C24" w:rsidRPr="008F2CF8" w:rsidRDefault="007E2C24" w:rsidP="00C37D83">
            <w:pPr>
              <w:ind w:left="5" w:firstLine="0"/>
              <w:jc w:val="left"/>
              <w:rPr>
                <w:rFonts w:ascii="Times New Roman" w:hAnsi="Times New Roman" w:cs="Times New Roman"/>
                <w:sz w:val="24"/>
                <w:szCs w:val="24"/>
                <w:lang w:val="kk-KZ"/>
              </w:rPr>
            </w:pPr>
            <w:r w:rsidRPr="008F2CF8">
              <w:rPr>
                <w:rFonts w:ascii="Times New Roman" w:hAnsi="Times New Roman" w:cs="Times New Roman"/>
                <w:sz w:val="24"/>
                <w:szCs w:val="24"/>
                <w:lang w:val="kk-KZ"/>
              </w:rPr>
              <w:t xml:space="preserve">С.С. Құнанбаева </w:t>
            </w:r>
          </w:p>
        </w:tc>
        <w:tc>
          <w:tcPr>
            <w:tcW w:w="7223" w:type="dxa"/>
            <w:tcBorders>
              <w:left w:val="single" w:sz="4" w:space="0" w:color="auto"/>
            </w:tcBorders>
          </w:tcPr>
          <w:p w:rsidR="007E2C24" w:rsidRPr="008F2CF8" w:rsidRDefault="007E2C24" w:rsidP="00490DA4">
            <w:pPr>
              <w:ind w:left="5" w:firstLine="0"/>
              <w:rPr>
                <w:rFonts w:ascii="Times New Roman" w:hAnsi="Times New Roman" w:cs="Times New Roman"/>
                <w:sz w:val="24"/>
                <w:szCs w:val="24"/>
                <w:lang w:val="kk-KZ"/>
              </w:rPr>
            </w:pPr>
            <w:r w:rsidRPr="008F2CF8">
              <w:rPr>
                <w:rFonts w:ascii="Times New Roman" w:hAnsi="Times New Roman" w:cs="Times New Roman"/>
                <w:sz w:val="24"/>
                <w:szCs w:val="24"/>
                <w:lang w:val="kk-KZ"/>
              </w:rPr>
              <w:t>Ақпараттық (цифрлық) технологиялар - инновациялық процесін қалыптастыру және оқытудың жеке траекториясын әзірлеу, оқытудың бейімделу жүйелері мен алгоритмдерін енгізу, білім алушлардың цифрлық оқу үлгерімінің дербестендірілген қадағалау ортасы.</w:t>
            </w:r>
          </w:p>
        </w:tc>
      </w:tr>
      <w:tr w:rsidR="007E2C24" w:rsidRPr="006B429C" w:rsidTr="007E2C24">
        <w:tc>
          <w:tcPr>
            <w:tcW w:w="2240" w:type="dxa"/>
            <w:tcBorders>
              <w:right w:val="single" w:sz="4" w:space="0" w:color="auto"/>
            </w:tcBorders>
          </w:tcPr>
          <w:p w:rsidR="007E2C24" w:rsidRPr="008F2CF8" w:rsidRDefault="007E2C24" w:rsidP="00C37D83">
            <w:pPr>
              <w:ind w:left="5" w:firstLine="0"/>
              <w:jc w:val="left"/>
              <w:rPr>
                <w:rFonts w:ascii="Times New Roman" w:hAnsi="Times New Roman" w:cs="Times New Roman"/>
                <w:sz w:val="24"/>
                <w:szCs w:val="24"/>
                <w:lang w:val="kk-KZ"/>
              </w:rPr>
            </w:pPr>
            <w:r>
              <w:rPr>
                <w:rFonts w:ascii="Times New Roman" w:hAnsi="Times New Roman" w:cs="Times New Roman"/>
                <w:sz w:val="24"/>
                <w:szCs w:val="24"/>
                <w:lang w:val="kk-KZ"/>
              </w:rPr>
              <w:t>Б.</w:t>
            </w:r>
            <w:r w:rsidRPr="008F2CF8">
              <w:rPr>
                <w:rFonts w:ascii="Times New Roman" w:hAnsi="Times New Roman" w:cs="Times New Roman"/>
                <w:sz w:val="24"/>
                <w:szCs w:val="24"/>
                <w:lang w:val="kk-KZ"/>
              </w:rPr>
              <w:t>Д. Сыдықов</w:t>
            </w:r>
          </w:p>
        </w:tc>
        <w:tc>
          <w:tcPr>
            <w:tcW w:w="7223" w:type="dxa"/>
            <w:tcBorders>
              <w:left w:val="single" w:sz="4" w:space="0" w:color="auto"/>
            </w:tcBorders>
          </w:tcPr>
          <w:p w:rsidR="007E2C24" w:rsidRPr="008F2CF8" w:rsidRDefault="007E2C24" w:rsidP="00490DA4">
            <w:pPr>
              <w:ind w:left="5" w:firstLine="0"/>
              <w:rPr>
                <w:rFonts w:ascii="Times New Roman" w:hAnsi="Times New Roman" w:cs="Times New Roman"/>
                <w:sz w:val="24"/>
                <w:szCs w:val="24"/>
                <w:lang w:val="kk-KZ"/>
              </w:rPr>
            </w:pPr>
            <w:r w:rsidRPr="008F2CF8">
              <w:rPr>
                <w:rFonts w:ascii="Times New Roman" w:hAnsi="Times New Roman" w:cs="Times New Roman"/>
                <w:sz w:val="24"/>
                <w:szCs w:val="24"/>
                <w:lang w:val="kk-KZ"/>
              </w:rPr>
              <w:t>Ақпараттық (цифрлық) технологиялар - цифрлық ққзыреттілікті айқындайтын және өз сабағында жаңа технологияларды сенімді пайдалануға мүмкіндік беретін жүй</w:t>
            </w:r>
            <w:r w:rsidR="00C37D83">
              <w:rPr>
                <w:rFonts w:ascii="Times New Roman" w:hAnsi="Times New Roman" w:cs="Times New Roman"/>
                <w:sz w:val="24"/>
                <w:szCs w:val="24"/>
                <w:lang w:val="kk-KZ"/>
              </w:rPr>
              <w:t>елі білім мен дағдылар жиынтығы</w:t>
            </w:r>
          </w:p>
        </w:tc>
      </w:tr>
    </w:tbl>
    <w:p w:rsidR="00300CD9" w:rsidRPr="004B27EF" w:rsidRDefault="00300CD9" w:rsidP="00300CD9">
      <w:pPr>
        <w:rPr>
          <w:rFonts w:ascii="Times New Roman" w:hAnsi="Times New Roman" w:cs="Times New Roman"/>
          <w:sz w:val="28"/>
          <w:szCs w:val="28"/>
          <w:lang w:val="kk-KZ"/>
        </w:rPr>
      </w:pP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 xml:space="preserve">Осы </w:t>
      </w:r>
      <w:r w:rsidR="00C37D83" w:rsidRPr="00981584">
        <w:rPr>
          <w:rFonts w:ascii="Times New Roman" w:hAnsi="Times New Roman" w:cs="Times New Roman"/>
          <w:sz w:val="28"/>
          <w:szCs w:val="28"/>
          <w:lang w:val="kk-KZ"/>
        </w:rPr>
        <w:t>1-</w:t>
      </w:r>
      <w:r w:rsidRPr="00981584">
        <w:rPr>
          <w:rFonts w:ascii="Times New Roman" w:hAnsi="Times New Roman" w:cs="Times New Roman"/>
          <w:sz w:val="28"/>
          <w:szCs w:val="28"/>
          <w:lang w:val="kk-KZ"/>
        </w:rPr>
        <w:t xml:space="preserve">кестеде көрсетілгендей, цифрлық технология білім беру саласы көлемінде ғалымдармен түрлі қырларынан зерттеліп, түсініктелген. </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 xml:space="preserve">Біз осы диссертациялық жұмыс көлемінде </w:t>
      </w:r>
      <w:r w:rsidRPr="00981584">
        <w:rPr>
          <w:rFonts w:ascii="Times New Roman" w:hAnsi="Times New Roman" w:cs="Times New Roman"/>
          <w:i/>
          <w:sz w:val="28"/>
          <w:szCs w:val="28"/>
          <w:lang w:val="kk-KZ"/>
        </w:rPr>
        <w:t xml:space="preserve">цифрлық технологияны – білім алушының қажетті білім, білік және дағдыларды тиімді игеруіне және игерген білімді жүйелелеп, мағыналы шешім шығаруа бақыттайтын құрал ретінде </w:t>
      </w:r>
      <w:r w:rsidRPr="00981584">
        <w:rPr>
          <w:rFonts w:ascii="Times New Roman" w:hAnsi="Times New Roman" w:cs="Times New Roman"/>
          <w:sz w:val="28"/>
          <w:szCs w:val="28"/>
          <w:lang w:val="kk-KZ"/>
        </w:rPr>
        <w:t>алға тартып отырмыз.</w:t>
      </w:r>
    </w:p>
    <w:p w:rsidR="00D266CC" w:rsidRDefault="00D266CC" w:rsidP="00D266CC">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Қазіргі заманда ақпараттандыруды білім беру саласына енгізу оны реформалаудың маңызды құралдарының бірі ретінде қаралуда. Ол көп жағдайда қоғамның одан әрі даму жолын айқындайды. Сондықтан барлық дамыған және дамушы елдерде білім беруді ақпараттандырудың кең ауқымды бағдарламалары жүзеге асырылуда, жаңа ақпараттық технологияларды әзірлеуге және енгізуге елеулі қаражат салынуда. Білім берудегі ақпараттық технологиялар біздің өмір салтымызды, қарым-қатынас жасау тәсілдерін, әлеуметтік машықтарымызды өзгертеді. Хай-тектер – компьютерлер, смартфондар, бейнеойындар, интернет-іздеуіштер – адамды қызықтыратын, оған қажет болатын кез келген ақпаратты өз күшімен тауып алуға мүмкіндік береді. Сондықтан білім алушылардың цифрлық сауаттылығын арттыру қазіргі заман тұлғасын қалыптастырудың маңызды шарттарының бірі болып табылады. </w:t>
      </w:r>
    </w:p>
    <w:p w:rsidR="00D266CC" w:rsidRDefault="00D266CC" w:rsidP="00D266CC">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Қазіргі уақытта әлемде орын алып отырған қоғамдық даму процестері индустриалды қоғамның постиндустриалды, ақпараттық қоғамға ауысуына алып келуде. Цифрлық технологиялар қоғамдық дамуға зор ықпалын тигізуде, ақпараттандыру процестері адамның әлеуметтік практикасының барлығын қамтуда. Экономика, саясат, мәдениет, білім берудегі өзгерістер ақпараттандырудың әсерімен өзгеруде. Осы жағдайларда ақпарат негізгі стратегиялық ресурстардың және әлеуметтік-мәдени дамудың жетекші факторларының бірі, ал ақпараттық-коммуникациялық технологиялар адам әрекетінің негізгі құралдарының бірі болып қалыптасуда. Бұл ретте, </w:t>
      </w:r>
      <w:r>
        <w:rPr>
          <w:rFonts w:ascii="Times New Roman" w:hAnsi="Times New Roman" w:cs="Times New Roman"/>
          <w:sz w:val="28"/>
          <w:szCs w:val="28"/>
          <w:lang w:val="kk-KZ"/>
        </w:rPr>
        <w:lastRenderedPageBreak/>
        <w:t xml:space="preserve">ақпараттық-коммуникациялық технологиялардың дамуының өнімі болып табылатын білім адамзат өркениеті прогресінің, техногендік өркениеттен ақпараттық өркениетке өтудің қозғаушы күштерінің бірі ретінде танылуда. Ақпараттандыру процесі цифрлық технологиялардың трансшекаралығына байланысты жаһандық сипат алуда. Олар қазіргі заманда барлық мемлекеттерге ықпалын тигізетіні сөзсіз. Ақпараттық қоғам құруға өту цифрлық технологиялардың қарқынды дамуымен сипатталады. Білім беру орындарын ақпараттандыру білім алушылардың өзіндік жұмыстарының көлемін кеңейтуге мүмкіндік беретін электрондық оқулықтар, мультимедиялық дидактикалық құралдар сияқты цифрлық білім беру ресурстары қатарының белсенді артуымен сипатталады. Білікті мамандарды дайындау кезіндегі әлеуметтік педагогтың педагогикалық шеберлігі мен оның ақпараттық құзыреттілігінің рөлін жоққа шығаруға болмайды. </w:t>
      </w:r>
    </w:p>
    <w:p w:rsidR="00D266CC" w:rsidRDefault="00D266CC" w:rsidP="00D5091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Кәсіби білім берудің бұдан әрі дамуы білім алушыларды дайындау және олардың білім деңгейлерін бақылау процесіне ауқымды түрде компьютерлік және ақпараттық технологияларды; байланыстың спутниктік жүйелерін; оқыту телевидениясын; ақпараттық жүйелерге қосуды қамтамасыз ететін жаппай телефондандыруды; нарыққа компьютерлік оқу бағдарламаларын, оқу бағдарламалары бар бейнекассеталарды көптеп енгізу арқылы жүзеге асырылады. </w:t>
      </w:r>
    </w:p>
    <w:p w:rsidR="00D266CC" w:rsidRDefault="00D266CC" w:rsidP="00D266CC">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Қазіргі кезде елімізде «Цифрлық Қазақстан» мемлекеттік бағдарламасының жүзеге асырылуы аясында адамдардың білімі мен еңбек дағдыларына жаңа талаптар қойылды. Осы бағдарламаның міндеттерінің бірі болып бастауыш және орта білім беру саласында цифр</w:t>
      </w:r>
      <w:r w:rsidR="00366D3E">
        <w:rPr>
          <w:rFonts w:ascii="Times New Roman" w:hAnsi="Times New Roman" w:cs="Times New Roman"/>
          <w:sz w:val="28"/>
          <w:szCs w:val="28"/>
          <w:lang w:val="kk-KZ"/>
        </w:rPr>
        <w:t>лық сауаттылықты арттыру еді</w:t>
      </w:r>
      <w:r>
        <w:rPr>
          <w:rFonts w:ascii="Times New Roman" w:hAnsi="Times New Roman" w:cs="Times New Roman"/>
          <w:sz w:val="28"/>
          <w:szCs w:val="28"/>
          <w:lang w:val="kk-KZ"/>
        </w:rPr>
        <w:t xml:space="preserve">. </w:t>
      </w:r>
    </w:p>
    <w:p w:rsidR="00D266CC" w:rsidRDefault="00D266CC" w:rsidP="00D266CC">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tab/>
        <w:t xml:space="preserve">Цифрлық білім беруді дамыту даму деңгейі мен болашақ педагогикалық кадрлардың дайындығы әртүрлі өңірлер арасындағы айырмашылықты азайтуға бағытталады. Болашақта білім беру студенттер мен оқытушылар үшін олардың қайда өмір сүретініне қарамастан, білім беру өнімдеріне тең қол жетімділікті қамтамасыз етуі тиіс. Бұл ретте цифрландыру білім беру саласын толығымен өзгертуі мүмкін. Осылайша, оқытушылар негізінен процестің жетекшісі, ұйымдастырушысы болып қалады деген болжамдар айтылуда. </w:t>
      </w:r>
    </w:p>
    <w:p w:rsidR="00D266CC" w:rsidRDefault="00D266CC" w:rsidP="00D266CC">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«Цифрлық Қазақстан» мемлекеттік бағдарламасын іске асыру аясында цифрлық білім беру еліміздегі барлық деңгейдегі оқу орындарында кеңінен қолданыс тапты. </w:t>
      </w:r>
    </w:p>
    <w:p w:rsidR="00D266CC" w:rsidRDefault="00D266CC" w:rsidP="00D266CC">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Цифрлық білім беру дегеніміздің өзі білім алушының құзіреті мен дағдыларын қалыптастыру және үздіксіз дамыту үшін ақпаратты, ашық білім беру ресурстарын бірлесіп пайдалану, өзара іс-әрекеттесу және ынтымақтастық негізінде ақпараттық-коммуникативтік технология құралдарын пайдаланатын білім берудің жаңа жүйесі болып табылады. </w:t>
      </w:r>
    </w:p>
    <w:p w:rsidR="00D50917" w:rsidRDefault="00D266CC" w:rsidP="00D266CC">
      <w:pPr>
        <w:ind w:left="0" w:firstLine="709"/>
        <w:rPr>
          <w:rFonts w:ascii="Times New Roman" w:hAnsi="Times New Roman" w:cs="Times New Roman"/>
          <w:sz w:val="28"/>
          <w:szCs w:val="28"/>
          <w:lang w:val="kk-KZ"/>
        </w:rPr>
      </w:pPr>
      <w:r w:rsidRPr="00D266CC">
        <w:rPr>
          <w:rFonts w:ascii="Times New Roman" w:hAnsi="Times New Roman" w:cs="Times New Roman"/>
          <w:sz w:val="28"/>
          <w:szCs w:val="28"/>
          <w:lang w:val="kk-KZ"/>
        </w:rPr>
        <w:t>Цифрлық технологиялардың дамуы, қазіргі</w:t>
      </w:r>
      <w:r>
        <w:rPr>
          <w:rFonts w:ascii="Times New Roman" w:hAnsi="Times New Roman" w:cs="Times New Roman"/>
          <w:sz w:val="28"/>
          <w:szCs w:val="28"/>
          <w:lang w:val="kk-KZ"/>
        </w:rPr>
        <w:t xml:space="preserve"> қоғам құрылымдарының арасындағы ақпаратпен алмасу жылдамдығының артуы білімді игерудің жылдамдығын ұлғайтып, ғылыми зерттеулер жүргізу уақытын қысқартып отыр.</w:t>
      </w:r>
    </w:p>
    <w:p w:rsidR="00D266CC" w:rsidRDefault="00D266CC" w:rsidP="00D266CC">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Ғылымның бұдан әрі дамуы білім беру саласына инновациялық өзгерістер енгізусіз мүмкін болмайды. Қазіргі білім беру ортасы елеулі өзгерістерге ұшырады, электрондық кітапханалар, виртуалды зертханалық жұмыстар, әрбір білім алушының қолында интернет желісіне қосылған ұялы телефон пайда болды. Білім беру ордаларына еніп отырған цифрлық технологиялар әр білім алушының оқуын, ізденуін, қызығушылығын, жалпы зерттеу әлеуетін қалыптастыратын және оны әрі қарай жетілдіретін факторлардың қатарында елеулі орынға ие болып отыр. Сондықтан да, жақын уақытта оқу орындары түлектерінің зерттеушілік әлеуеті білім беру сапасын бағалаудың маңызды сипаттамасының бірі болуы ықтимал. </w:t>
      </w:r>
    </w:p>
    <w:p w:rsidR="00300CD9" w:rsidRPr="00981584" w:rsidRDefault="00D266CC" w:rsidP="00D266CC">
      <w:pPr>
        <w:ind w:left="0" w:firstLine="708"/>
        <w:rPr>
          <w:rFonts w:ascii="Times New Roman" w:hAnsi="Times New Roman" w:cs="Times New Roman"/>
          <w:sz w:val="28"/>
          <w:szCs w:val="28"/>
          <w:lang w:val="kk-KZ"/>
        </w:rPr>
      </w:pPr>
      <w:r w:rsidRPr="00E6664A">
        <w:rPr>
          <w:rFonts w:ascii="Times New Roman" w:hAnsi="Times New Roman" w:cs="Times New Roman"/>
          <w:sz w:val="28"/>
          <w:szCs w:val="28"/>
          <w:lang w:val="kk-KZ"/>
        </w:rPr>
        <w:t xml:space="preserve">Сонымен бірге, цифрлық технологияларды қолдана отырып, студент жұмыс істейтін ақпараттық өрістің кеңеюімен түсіндіріледі. Бұл дәстүрлі түрде ғылыми студенттік семинарлар, конференциялар өткізуге, оқу-зерттеу тапсырмаларын орындауға, курстық және дипломдық жұмыстар мен жобалар жазуға қысқартылатын оқыту түрлерін ұйымдастыру үшін аса маңызды. Болашақ әлеуметтік мамандардың зерттеушілік қызметін ұйымдастыру кезінде цифрлық технологияларды қолдану студенттердің кәсіби деңгейін арттыру, ой-өрісін кеңейту және ең бастысы студенттің компьютермен белсенді диалогы арқылы оқуға деген ынтасын арттыруға, сондай-ақ электрондық ақпараттық ресурстармен ғылыми-зерттеу жұмыстарын жүргізу дағдыларын қалыптастыруға мүмкіндік береді. Интернет желісінің ресурстарын пайдалана отырып, түрлі технологияларды, тәсілдер мен әдістерді пайдалану болашақ әлеуметтік мамандардың ғылыми-зерттеу жұмысына деген ынтаны арттыруға және қарым-қатынасты жақсартуға мүмкіндік </w:t>
      </w:r>
      <w:r>
        <w:rPr>
          <w:rFonts w:ascii="Times New Roman" w:hAnsi="Times New Roman" w:cs="Times New Roman"/>
          <w:sz w:val="28"/>
          <w:szCs w:val="28"/>
          <w:lang w:val="kk-KZ"/>
        </w:rPr>
        <w:t>береді</w:t>
      </w:r>
      <w:r w:rsidR="000654E7">
        <w:rPr>
          <w:rFonts w:ascii="Times New Roman" w:hAnsi="Times New Roman" w:cs="Times New Roman"/>
          <w:sz w:val="28"/>
          <w:szCs w:val="28"/>
          <w:lang w:val="kk-KZ"/>
        </w:rPr>
        <w:t>[63</w:t>
      </w:r>
      <w:r w:rsidR="00300CD9" w:rsidRPr="006717AE">
        <w:rPr>
          <w:rFonts w:ascii="Times New Roman" w:hAnsi="Times New Roman" w:cs="Times New Roman"/>
          <w:sz w:val="28"/>
          <w:szCs w:val="28"/>
          <w:lang w:val="kk-KZ"/>
        </w:rPr>
        <w:t>].</w:t>
      </w:r>
    </w:p>
    <w:p w:rsidR="00300CD9"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 xml:space="preserve">Осы жағдайда кез келген деңгейдегі білім беру мекемелерінде білім алушылардың тарапынан оқытушыларға қойылатын талаптардың артатыны сөзсіз. Бұл жағдайлар педагогтардың да заман талабына сай болуын, өмірдің негізгі салаларында ғылыми тұрғыдан жаңашылдықтарды меңгеруін, үнемі ізденіс үстінде болуына талап қояды. </w:t>
      </w:r>
    </w:p>
    <w:p w:rsidR="00D266CC" w:rsidRPr="00981584" w:rsidRDefault="00D266CC"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Қазіргі уақытта әлемде қоғам өмірінің барлық саласында инновациялық қызмет маңызды орын алады. Заманауи білім беру жүйесі бастамашылығын, шығармашылық тұрғыдан ойлай білуі мен стандартты емес шешімдерге қабілетін таныта отырып, өзінің бәсекеге қабілеттілігін таныта алатын экономикалық қарым-қатынасқа қатысушыларды тәрбиелеуде жетекші орын алады.</w:t>
      </w:r>
    </w:p>
    <w:p w:rsidR="00300CD9"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Қазақстан Республика</w:t>
      </w:r>
      <w:r w:rsidR="00D75091" w:rsidRPr="00981584">
        <w:rPr>
          <w:rFonts w:ascii="Times New Roman" w:hAnsi="Times New Roman" w:cs="Times New Roman"/>
          <w:sz w:val="28"/>
          <w:szCs w:val="28"/>
          <w:lang w:val="kk-KZ"/>
        </w:rPr>
        <w:t>сының «Білім туралы» Заңында «Б</w:t>
      </w:r>
      <w:r w:rsidRPr="00981584">
        <w:rPr>
          <w:rFonts w:ascii="Times New Roman" w:hAnsi="Times New Roman" w:cs="Times New Roman"/>
          <w:sz w:val="28"/>
          <w:szCs w:val="28"/>
          <w:lang w:val="kk-KZ"/>
        </w:rPr>
        <w:t>ілім беру имандылық, зияткерлік, мәдени, тәндік жағынан дамыту және кәсіби зерттеу қызметіті қалыптастыру мақсаттарында жүзеге асырылатын тәрбиелеу мен оқытудың үзілі</w:t>
      </w:r>
      <w:r w:rsidR="002156E1">
        <w:rPr>
          <w:rFonts w:ascii="Times New Roman" w:hAnsi="Times New Roman" w:cs="Times New Roman"/>
          <w:sz w:val="28"/>
          <w:szCs w:val="28"/>
          <w:lang w:val="kk-KZ"/>
        </w:rPr>
        <w:t xml:space="preserve">ссіз процесі» деп </w:t>
      </w:r>
      <w:r w:rsidR="000654E7">
        <w:rPr>
          <w:rFonts w:ascii="Times New Roman" w:hAnsi="Times New Roman" w:cs="Times New Roman"/>
          <w:sz w:val="28"/>
          <w:szCs w:val="28"/>
          <w:lang w:val="kk-KZ"/>
        </w:rPr>
        <w:t>көрсетілген [64</w:t>
      </w:r>
      <w:r w:rsidRPr="0020406F">
        <w:rPr>
          <w:rFonts w:ascii="Times New Roman" w:hAnsi="Times New Roman" w:cs="Times New Roman"/>
          <w:sz w:val="28"/>
          <w:szCs w:val="28"/>
          <w:lang w:val="kk-KZ"/>
        </w:rPr>
        <w:t>].</w:t>
      </w:r>
      <w:r w:rsidRPr="00981584">
        <w:rPr>
          <w:rFonts w:ascii="Times New Roman" w:hAnsi="Times New Roman" w:cs="Times New Roman"/>
          <w:sz w:val="28"/>
          <w:szCs w:val="28"/>
          <w:lang w:val="kk-KZ"/>
        </w:rPr>
        <w:t xml:space="preserve"> Яғни, болашақ </w:t>
      </w:r>
      <w:r w:rsidR="006F03EC" w:rsidRPr="00981584">
        <w:rPr>
          <w:rFonts w:ascii="Times New Roman" w:hAnsi="Times New Roman" w:cs="Times New Roman"/>
          <w:sz w:val="28"/>
          <w:szCs w:val="28"/>
          <w:lang w:val="kk-KZ"/>
        </w:rPr>
        <w:t>әлеуметтік педагогтердің</w:t>
      </w:r>
      <w:r w:rsidRPr="00981584">
        <w:rPr>
          <w:rFonts w:ascii="Times New Roman" w:hAnsi="Times New Roman" w:cs="Times New Roman"/>
          <w:sz w:val="28"/>
          <w:szCs w:val="28"/>
          <w:lang w:val="kk-KZ"/>
        </w:rPr>
        <w:t xml:space="preserve"> зерттеуші ретіндегі рөлі арта түседі. Келешекте зерттеушілік әлеуетті жүзеге асыра білген және білім алушылардың бойында зерттеушілік әлеуетті дамытып, жүзеге а</w:t>
      </w:r>
      <w:r w:rsidR="006F03EC" w:rsidRPr="00981584">
        <w:rPr>
          <w:rFonts w:ascii="Times New Roman" w:hAnsi="Times New Roman" w:cs="Times New Roman"/>
          <w:sz w:val="28"/>
          <w:szCs w:val="28"/>
          <w:lang w:val="kk-KZ"/>
        </w:rPr>
        <w:t xml:space="preserve">сыруға ықпал ете алатын педагогтер </w:t>
      </w:r>
      <w:r w:rsidRPr="00981584">
        <w:rPr>
          <w:rFonts w:ascii="Times New Roman" w:hAnsi="Times New Roman" w:cs="Times New Roman"/>
          <w:sz w:val="28"/>
          <w:szCs w:val="28"/>
          <w:lang w:val="kk-KZ"/>
        </w:rPr>
        <w:t xml:space="preserve">сұранысқа ие болады. </w:t>
      </w:r>
    </w:p>
    <w:p w:rsidR="007D5379" w:rsidRPr="00E66EB1" w:rsidRDefault="007D5379" w:rsidP="00981584">
      <w:pPr>
        <w:ind w:left="0" w:firstLine="709"/>
        <w:rPr>
          <w:rFonts w:ascii="Times New Roman" w:hAnsi="Times New Roman" w:cs="Times New Roman"/>
          <w:sz w:val="28"/>
          <w:szCs w:val="28"/>
          <w:lang w:val="kk-KZ"/>
        </w:rPr>
      </w:pPr>
      <w:r w:rsidRPr="00E66EB1">
        <w:rPr>
          <w:rFonts w:ascii="Times New Roman" w:hAnsi="Times New Roman" w:cs="Times New Roman"/>
          <w:sz w:val="28"/>
          <w:szCs w:val="28"/>
          <w:lang w:val="kk-KZ"/>
        </w:rPr>
        <w:lastRenderedPageBreak/>
        <w:t>Біздің жұмысымызда көтерілген мәселе цифрлық технология жағдайында болашақ әлеуметтік педагогтің зерттеушілік әлеуетін дамыту болғандықтан, тақырыптағы басты ұғым ретінде «зерттеушілік әлеует» ұғымын аламыз. Бұл тіркестегі «зерттеушілік» ұғымымен семантикалық байланыста қолданылып, тіркестегі айқындауыш болып тұрған  «әлеует» ұғымын жеке зерделесек, «әлеует» термин ретінде ғылымның әртүрлі саласында қолданылатынын, қолданылу ауқымы өте кең екенін көруге болады.</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 xml:space="preserve">Осы мәселелер шеңберінде «әлеует», «зерттеушілік әлеует», ұғымдарының мәнін ашу және осы бағытта жүргізілген ғылыми зерттеулердің қол жеткізген нәтижелеріне шолу жасап, оларды пысықтау, зерделеу мақсатқа сай деп санаймыз. </w:t>
      </w:r>
    </w:p>
    <w:p w:rsidR="00E23557" w:rsidRDefault="00A4044F" w:rsidP="00E23557">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Сонымен, зерттеуіміздің тірек ұғымы «әлеует» қазақ тілінде орыс тіліндегі «потенциал» деген сөздің аудармасы ретінде кейінгі жылдары қолданысқа енді. Қазақ тілінде әлеует деген сөз бұрын да қолданыста болғанын көркем әдебиеттен, публицистикалық шығармалардан көре аламыз. Әлеует байрығы қазақ тілінде адам бойында бар, оның өмір жолында жиналған күші, қуаты, білімі деген мағынаны білдіретін.</w:t>
      </w:r>
      <w:r w:rsidR="00290A94">
        <w:rPr>
          <w:rFonts w:ascii="Times New Roman" w:hAnsi="Times New Roman" w:cs="Times New Roman"/>
          <w:sz w:val="28"/>
          <w:szCs w:val="28"/>
          <w:lang w:val="kk-KZ"/>
        </w:rPr>
        <w:t>Бұған қ</w:t>
      </w:r>
      <w:r w:rsidRPr="00DA1D4F">
        <w:rPr>
          <w:rFonts w:ascii="Times New Roman" w:hAnsi="Times New Roman" w:cs="Times New Roman"/>
          <w:sz w:val="28"/>
          <w:szCs w:val="28"/>
          <w:lang w:val="kk-KZ"/>
        </w:rPr>
        <w:t>азақ тілінің түсіндірме сөздігінде «әлеует» деген сөзге «жойқын күш-қуат, әл-дәрмен», – деген ан</w:t>
      </w:r>
      <w:r w:rsidR="00F3784B">
        <w:rPr>
          <w:rFonts w:ascii="Times New Roman" w:hAnsi="Times New Roman" w:cs="Times New Roman"/>
          <w:sz w:val="28"/>
          <w:szCs w:val="28"/>
          <w:lang w:val="kk-KZ"/>
        </w:rPr>
        <w:t>ық</w:t>
      </w:r>
      <w:r w:rsidR="000654E7">
        <w:rPr>
          <w:rFonts w:ascii="Times New Roman" w:hAnsi="Times New Roman" w:cs="Times New Roman"/>
          <w:sz w:val="28"/>
          <w:szCs w:val="28"/>
          <w:lang w:val="kk-KZ"/>
        </w:rPr>
        <w:t>тама берілгені дәлел болады [65</w:t>
      </w:r>
      <w:r w:rsidRPr="00DA1D4F">
        <w:rPr>
          <w:rFonts w:ascii="Times New Roman" w:hAnsi="Times New Roman" w:cs="Times New Roman"/>
          <w:sz w:val="28"/>
          <w:szCs w:val="28"/>
          <w:lang w:val="kk-KZ"/>
        </w:rPr>
        <w:t>]. Қазір ол  қазақ тіліне орыс тілі арқылы еніп, латын тіліндегі «potentia» деген сөздің аудармасы ретінде ғылыми стильге дендеп енген ұғым болып отыр.</w:t>
      </w:r>
    </w:p>
    <w:p w:rsidR="00A4044F" w:rsidRPr="00DA1D4F" w:rsidRDefault="00A4044F" w:rsidP="00E23557">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«Әлеует» ұғымы қазіргі заманда ғылымның жаратылыстанудан бастап, гуманитарлық салаларына дейін кең түрде қолданылады, оның пайдалану аясы өте ауқымды. Сөздіктердегі әлеует сөзінің түсіндірмесіне қарайтын болсақ, шет тілдері сөздерінің сөздігінде «әлеует» ұғымына қуат</w:t>
      </w:r>
      <w:r w:rsidR="000654E7">
        <w:rPr>
          <w:rFonts w:ascii="Times New Roman" w:hAnsi="Times New Roman" w:cs="Times New Roman"/>
          <w:sz w:val="28"/>
          <w:szCs w:val="28"/>
          <w:lang w:val="kk-KZ"/>
        </w:rPr>
        <w:t>, күш деген түсінік берілген [66</w:t>
      </w:r>
      <w:r w:rsidRPr="00DA1D4F">
        <w:rPr>
          <w:rFonts w:ascii="Times New Roman" w:hAnsi="Times New Roman" w:cs="Times New Roman"/>
          <w:sz w:val="28"/>
          <w:szCs w:val="28"/>
          <w:lang w:val="kk-KZ"/>
        </w:rPr>
        <w:t xml:space="preserve">]. </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 xml:space="preserve">Үлкен кеңестік энциклопедияда «әлеует» терминіне: «...қолда бар және жұмылдыруға, іске қосуға болатын, белгілі бір мақсатқа қол жеткізу, жоспарды жүзеге асыру үшін қолданылуы мүмкін құралдар, қорлар, көздер; жеке тұлғаның, қоғамның, мемлекеттің белгілі бір саладағы мүмкіндіктері», </w:t>
      </w:r>
      <w:r w:rsidR="00F3784B">
        <w:rPr>
          <w:rFonts w:ascii="Times New Roman" w:hAnsi="Times New Roman" w:cs="Times New Roman"/>
          <w:sz w:val="28"/>
          <w:szCs w:val="28"/>
          <w:lang w:val="kk-KZ"/>
        </w:rPr>
        <w:t>–</w:t>
      </w:r>
      <w:r w:rsidR="000654E7">
        <w:rPr>
          <w:rFonts w:ascii="Times New Roman" w:hAnsi="Times New Roman" w:cs="Times New Roman"/>
          <w:sz w:val="28"/>
          <w:szCs w:val="28"/>
          <w:lang w:val="kk-KZ"/>
        </w:rPr>
        <w:t xml:space="preserve"> деген түсініктеме берілген [67</w:t>
      </w:r>
      <w:r w:rsidRPr="00DA1D4F">
        <w:rPr>
          <w:rFonts w:ascii="Times New Roman" w:hAnsi="Times New Roman" w:cs="Times New Roman"/>
          <w:sz w:val="28"/>
          <w:szCs w:val="28"/>
          <w:lang w:val="kk-KZ"/>
        </w:rPr>
        <w:t xml:space="preserve">]. </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 xml:space="preserve">Д.Н. Ушаковтың сөздігінде әлеует кеңістіктің белгілі бір нүктесінде әлеуетті энергияның шамасын сипаттайтын физикалық ұғым, сондай-ақ бірдеңені енгізу, қолдау, сақтау үшін қажет құралдар, шарттар жиынтығы  ретінде </w:t>
      </w:r>
      <w:r w:rsidR="000654E7">
        <w:rPr>
          <w:rFonts w:ascii="Times New Roman" w:hAnsi="Times New Roman" w:cs="Times New Roman"/>
          <w:sz w:val="28"/>
          <w:szCs w:val="28"/>
          <w:lang w:val="kk-KZ"/>
        </w:rPr>
        <w:t>түсіндіріледі [68</w:t>
      </w:r>
      <w:r w:rsidRPr="00DA1D4F">
        <w:rPr>
          <w:rFonts w:ascii="Times New Roman" w:hAnsi="Times New Roman" w:cs="Times New Roman"/>
          <w:sz w:val="28"/>
          <w:szCs w:val="28"/>
          <w:lang w:val="kk-KZ"/>
        </w:rPr>
        <w:t xml:space="preserve">]. </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 xml:space="preserve">Заман талабына сай көпшілік жиі жүгінетін интернеттегі уикипедия сөздігінде: «әлеует – қандай да бір саладағы, аядағы барлық қолда бар мүмкіндіктердің жиынтығы. Адамдардың (адамның) өзінің айналысатын саласындағы (аясындағы) қызметімен айналысуындағы белсенділігінің нәтижесіне әсер ететін қасиеті», – деген түсініктеме беріледі. </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 xml:space="preserve">Жалпы, «әлеует» ұғымы ғылымның көптеген салаларында қолданылады деп жоғарыда атап өттік. Оған «әлеует» ұғымына философиялық   энцеклопедиялық сөздікте «заттың «қозғалысты» немесе «процесті» жүзеге </w:t>
      </w:r>
      <w:r w:rsidRPr="00DA1D4F">
        <w:rPr>
          <w:rFonts w:ascii="Times New Roman" w:hAnsi="Times New Roman" w:cs="Times New Roman"/>
          <w:sz w:val="28"/>
          <w:szCs w:val="28"/>
          <w:lang w:val="kk-KZ"/>
        </w:rPr>
        <w:lastRenderedPageBreak/>
        <w:t>асыру қабілеті деген түсіндірменің берілгенін, биологияда И. М. Сеченов «адамның тұтынған азық-түліктері энергиясының пайдаланылатын бөлігі» десе, ал Үлкен психологиялық түсіндірме сөздікте «жүйке импульстарымен байланысты өзгерістерге қатысты қолданылады» деп көрсетілгенін, Әлеуметтік энцеклопедиялық сөздікте «әлеует – қандай да бір саладағы қолда бар құралдардың, қорлардың жиынтығы», – деген анықтама берілгенін дәлел ретінде келтіруге болады.</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Әлеуметтік ғылымдардың заманауи сөздігінде «әлеует – қандай да бір мәселені шешу, белгілі бір мақсатқа қол жеткізу үшін қолданылуы мүмкін көздер, мүмкіндіктер, құралдар, қорлар, жекелеген тұлғаның, қоғамның, мемлекеттің қандай да бір саладағы мүмкіндіктері», – деген анықтама беріле</w:t>
      </w:r>
      <w:r w:rsidR="000654E7">
        <w:rPr>
          <w:rFonts w:ascii="Times New Roman" w:hAnsi="Times New Roman" w:cs="Times New Roman"/>
          <w:sz w:val="28"/>
          <w:szCs w:val="28"/>
          <w:lang w:val="kk-KZ"/>
        </w:rPr>
        <w:t>ді [69</w:t>
      </w:r>
      <w:r w:rsidRPr="00DA1D4F">
        <w:rPr>
          <w:rFonts w:ascii="Times New Roman" w:hAnsi="Times New Roman" w:cs="Times New Roman"/>
          <w:sz w:val="28"/>
          <w:szCs w:val="28"/>
          <w:lang w:val="kk-KZ"/>
        </w:rPr>
        <w:t>].</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 xml:space="preserve">Шетелдік ғалымдардың ішінде «әлеует» ұғымына талдау философия саласында  П. Лаплас,  Г. В. Лейнил, И. Кант, Г. В. Ф. Гегель, Ф. Энгельстердің еңбектерінде кездеседі.   </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Қазіргі уақытта психологиядан басқа да ғылыми әдебиетте «әлеует» ұғымы әртүрлі сөздермен семантикалық байланысқа түсіп қолданылады. Мысалы, «адами әлеует», «кадрлық әлеует», «өндірістік әлеует», «ғылыми әлеует», «басқарушылық әлеует», «мәдени әлеует», «экономикалық әлеует», «кадрлық әлеует», «ядролық әлеует», «зерттеушілік әлеует» және т.б. тіркестерді ғылымның түрлі салаларында кездестіруге болады. Осыған байланысты Л.И. Абалкинның «әлеует – ресурстардың орын мен уақытқа байланыстырылған жиынтық сипаттамасы» деп атап көрсете</w:t>
      </w:r>
      <w:r w:rsidR="00F3784B">
        <w:rPr>
          <w:rFonts w:ascii="Times New Roman" w:hAnsi="Times New Roman" w:cs="Times New Roman"/>
          <w:sz w:val="28"/>
          <w:szCs w:val="28"/>
          <w:lang w:val="kk-KZ"/>
        </w:rPr>
        <w:t>т</w:t>
      </w:r>
      <w:r w:rsidR="000654E7">
        <w:rPr>
          <w:rFonts w:ascii="Times New Roman" w:hAnsi="Times New Roman" w:cs="Times New Roman"/>
          <w:sz w:val="28"/>
          <w:szCs w:val="28"/>
          <w:lang w:val="kk-KZ"/>
        </w:rPr>
        <w:t>ін пікірін келтіруге болады [70</w:t>
      </w:r>
      <w:r w:rsidRPr="00DA1D4F">
        <w:rPr>
          <w:rFonts w:ascii="Times New Roman" w:hAnsi="Times New Roman" w:cs="Times New Roman"/>
          <w:sz w:val="28"/>
          <w:szCs w:val="28"/>
          <w:lang w:val="kk-KZ"/>
        </w:rPr>
        <w:t xml:space="preserve">].  </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Біздің тақырыбымызға жақындығына қарай экономика саласында кездесетін «адами әлеует» деген тіркесті қарастыратын болсақ, ол негізінен үнділік ғалым, экономика саласы бойынша Нобель сыйлығының иегері (1998)  Амартии Сенның теориялық әзірлемелерінің арқасында соңғы жылдары кең танылған «адам дамуы» (Human Development) тұжырымдамасында көрініс тапқан. А.Сен өзінің зерттеулерінде «мүмкіндіктер тұрғысынан» тәсілін пайдаланып, даму процесі – материалдық және экономикалық әл-ауқаттың артуы ғана емес, ол әркімнің көптеген мүмкіндіктердің ішінен өз таңдауы, қалауы бойынша өзі қажет деп тапқан өмір сүру дәстүрін таңдауын білдіретін адам мүмкіндіктерінің кеңеюі</w:t>
      </w:r>
      <w:r w:rsidR="000654E7">
        <w:rPr>
          <w:rFonts w:ascii="Times New Roman" w:hAnsi="Times New Roman" w:cs="Times New Roman"/>
          <w:sz w:val="28"/>
          <w:szCs w:val="28"/>
          <w:lang w:val="kk-KZ"/>
        </w:rPr>
        <w:t xml:space="preserve"> ережесінің негізін қалаған [71</w:t>
      </w:r>
      <w:r w:rsidRPr="00DA1D4F">
        <w:rPr>
          <w:rFonts w:ascii="Times New Roman" w:hAnsi="Times New Roman" w:cs="Times New Roman"/>
          <w:sz w:val="28"/>
          <w:szCs w:val="28"/>
          <w:lang w:val="kk-KZ"/>
        </w:rPr>
        <w:t>].</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 xml:space="preserve">Жалпы, ғылыми әдебиетке жасалған талдаудан, «адами әлеует»  ұғымы адамның (адамдардың) қызмет атқаратын саласындағы белсенділігіне әсер ететін қасиетін білдіретінін байқауға болады. Қазіргі уақытта адами әлеуеттің мәні, құраушы бөліктері мен еңбек әлеуетімен және кадрлық әлеуетпен өзара байланысы туралы әркелкі пікірлерді кездестіруге болады. Жалпы мағынасында адами әлеует – адамның немесе адамзаттың теориялық мүмкіндіктерін іс жүзінде көрсете алу мүмкіндігі деуге болады. Ғылыми әдебиетте оның адами фактор, адами капитал деп те аталатынын кездестіруге болады. Адами фактор (әлеуметтік мағынасында – тұлғаның) белгілі бір нақты </w:t>
      </w:r>
      <w:r w:rsidRPr="00DA1D4F">
        <w:rPr>
          <w:rFonts w:ascii="Times New Roman" w:hAnsi="Times New Roman" w:cs="Times New Roman"/>
          <w:sz w:val="28"/>
          <w:szCs w:val="28"/>
          <w:lang w:val="kk-KZ"/>
        </w:rPr>
        <w:lastRenderedPageBreak/>
        <w:t xml:space="preserve">тұлғаның типіне тән жалпыадами қасиеттер, ерешеліктер әрекетке әсер етуі тұрғысынан сипатталады.  </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 xml:space="preserve">Адамзаттың дамуына қатысты «әлеует» термині «адами фактор» ұғымы идеологиялық тұрғыда қолданысқа ие болған кезде, қоғамдық ғылымдар саласында 80-жылдардан бастап кең қолданысқа түсті. </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Егер 80-жылдары әлеует дефенциясы философиялық және әлеуметтік ғылымдарда жан-жақты қарастырылған болса, 90-жылдардың соңы мен                 2000 жылдары ғылымда әлеуеттің әртүрлі аспектілерін зерделеуде психологиялық-педагогикалық бағыт қалыптасты, жалпы алғанда бұл тұрғыда екі бағытты бөліп алуға болады. Олар «әлеует» ұғымын әлеуметтік және тұлға тұрғысында қарастыру болып табылады. Әлеуметтік бағытта әлеуметтендірілген институттардың кадрлық, ғылыми, зияткерлік әлеуеттері зерттелген. Осы бағытта отандық ғалымдардың арасынан Р. Мухитованың еңбегін атап өтуге болады. Ғалым әлеуеттің әлеуметтік-экономикалық аспектілерінің қатарында адами дамуға инвестицияның әлеуметтік әсерінің  үш тобын бөліп көрсетеді, олардың бастылары: білім беру деңгейінің өсуі және жұмыскерлердің</w:t>
      </w:r>
      <w:r w:rsidR="000654E7">
        <w:rPr>
          <w:rFonts w:ascii="Times New Roman" w:hAnsi="Times New Roman" w:cs="Times New Roman"/>
          <w:sz w:val="28"/>
          <w:szCs w:val="28"/>
          <w:lang w:val="kk-KZ"/>
        </w:rPr>
        <w:t xml:space="preserve"> біліктілігі болып табылады [72</w:t>
      </w:r>
      <w:r w:rsidRPr="00DA1D4F">
        <w:rPr>
          <w:rFonts w:ascii="Times New Roman" w:hAnsi="Times New Roman" w:cs="Times New Roman"/>
          <w:sz w:val="28"/>
          <w:szCs w:val="28"/>
          <w:lang w:val="kk-KZ"/>
        </w:rPr>
        <w:t xml:space="preserve">].  </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 xml:space="preserve">Адами әлеуетті тұлға әлеуеті деңгейінде зерттеуге арналған заманауи ғылыми еңбектердің бір қатарында «әлеует» және «қабілет» ұғымдары тең алынады, яғни әлеуеттің мәні «қабілет» ұғымы арқылы ашылады. Бұл ретте, «адамзаттың» әлеуеттік мүмкіндіктерін (С. Л. Рубинштейн) және әртүрлі индивидтерде әркелкі болатын психологиялық әрекеттің жалпы қасиеттерін             (Т. И. Артемьева) қарастыратын еңбектерді кездестіруге болады. </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В.Г. Нестеров, Л.И. Иванько сияқты ғалымдар өз еңбектерінде тұлға әлеуетіне жұмыскердің «іске қосылмаған» перспективалық арнайы мұмкінд</w:t>
      </w:r>
      <w:r w:rsidR="00F3784B">
        <w:rPr>
          <w:rFonts w:ascii="Times New Roman" w:hAnsi="Times New Roman" w:cs="Times New Roman"/>
          <w:sz w:val="28"/>
          <w:szCs w:val="28"/>
          <w:lang w:val="kk-KZ"/>
        </w:rPr>
        <w:t>і</w:t>
      </w:r>
      <w:r w:rsidR="000654E7">
        <w:rPr>
          <w:rFonts w:ascii="Times New Roman" w:hAnsi="Times New Roman" w:cs="Times New Roman"/>
          <w:sz w:val="28"/>
          <w:szCs w:val="28"/>
          <w:lang w:val="kk-KZ"/>
        </w:rPr>
        <w:t>ктері деген анықтама береді [73</w:t>
      </w:r>
      <w:r w:rsidRPr="00DA1D4F">
        <w:rPr>
          <w:rFonts w:ascii="Times New Roman" w:hAnsi="Times New Roman" w:cs="Times New Roman"/>
          <w:sz w:val="28"/>
          <w:szCs w:val="28"/>
          <w:lang w:val="kk-KZ"/>
        </w:rPr>
        <w:t xml:space="preserve">].  </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 xml:space="preserve">Бізді әлеуеттің педагогика саласындағы зерделенуі қызықтырады. Педагогика ғылымында «әлеует» ұғымы соңғы жылдары әлеуметтік қана емес, тұлғаға, тұлғаның өзіне тән ерекшеліктерін, мүмкіндіктерін ашуға қатысты да кең түрде қолданылады. Психологиялық-педагогикалық әдебиетте тұлға әлеуетінің алуан түрлері зерттеледі, мысалы: шығармашылық әлеует зияткерлік әлеует, рухани әлеует, инновациялық әлеует, мансаптық өсу әлеуеті, мұғалімнің әлеуеті, маманның кәсіби-педагогикалық әлеуеті, педагогтің кәсіби-педагогикалық әлеуеті, зерттеушілік әлеует және т.б. Осы аталған тіркестерде «әлеует» ұғымының нақты түсіндірмесі ұғымның бастапқы, жоғарыда көрсетілген мағынасымен байланыста алынып, оның анықтауышы ретінде қолданылатын сөздің негізгі мағынасымен байланысып, оның қолданылу аясының ерекшелігіне сай жаңа мағынада ашылады. </w:t>
      </w:r>
    </w:p>
    <w:p w:rsidR="00A4044F" w:rsidRPr="00DA1D4F" w:rsidRDefault="00A4044F" w:rsidP="00A4044F">
      <w:pPr>
        <w:ind w:left="0" w:firstLine="709"/>
        <w:rPr>
          <w:rFonts w:ascii="Times New Roman" w:hAnsi="Times New Roman" w:cs="Times New Roman"/>
          <w:color w:val="C00000"/>
          <w:sz w:val="28"/>
          <w:szCs w:val="28"/>
          <w:lang w:val="kk-KZ"/>
        </w:rPr>
      </w:pPr>
      <w:r w:rsidRPr="00DA1D4F">
        <w:rPr>
          <w:rFonts w:ascii="Times New Roman" w:hAnsi="Times New Roman" w:cs="Times New Roman"/>
          <w:sz w:val="28"/>
          <w:szCs w:val="28"/>
          <w:lang w:val="kk-KZ"/>
        </w:rPr>
        <w:t xml:space="preserve">Әдеби көздерді талдау «әлеует» ұғымының психология-педагогика ғылымдарында кең қолданылатынын көрсетеді. Оның қолданылуы көбіне педагогикалық еңбектің тиімділігін арттыру мақсатына қол жеткізуге мүмкіндік беретін «педагогикалық процесс субъектілерінің ішкі күштерін» зерттеумен байланысты. Ғалым педагогтер мен психологтар «әлеует» ұғымын әртүрлі </w:t>
      </w:r>
      <w:r w:rsidRPr="00DA1D4F">
        <w:rPr>
          <w:rFonts w:ascii="Times New Roman" w:hAnsi="Times New Roman" w:cs="Times New Roman"/>
          <w:sz w:val="28"/>
          <w:szCs w:val="28"/>
          <w:lang w:val="kk-KZ"/>
        </w:rPr>
        <w:lastRenderedPageBreak/>
        <w:t>ғылыми нұсқада қолданады: тәрбие әлеуеті (А.С. Алексеев, В.Г. Бочарова, А.А. Данилов, В.В. Кирсанов, Ю.С. Мануйлов, В.Н. Николаев, А.М. Низова, Л.И. Новикова, Л.А. Пикова, М.М. Поплавский, Д.Л. Теплов, Н.Д. Шурова), рухани әлеует (Р.Г. Григорян, И.Л. Носова), педагогикалық әлеует (А.М. Боднар, Л.Г. Борисова, Ю.С. Бродский, И.В. Васильев, Л.Ф. Колесников, Е.А. Мясоедова, А.М. Терещев, В.Д. Семёнов, В.И. Турченко, А.В. Фахрутдинова, О.Ф. Чупров.), кәсіби әлеует (О.В. Госсе), кәсіби-педагогикалық әлеует (Н.Э. Пфейфер, И.П. Подласый) шығармашылық әлеует (Л.И. Гольдин, М.В. Корепанова, Е.И. Бурдина), эмоционалдық әлеует (А.И.Лутошкин), тұлға әлеуеті феноменін зерттеудің жалпытеориялық іргетасы мен оны дамытудың мәселесі (Б. Г. Ананьев, А. С. Белкин, Л. С. Выготский, A.A. Деркач, В.В. Игнатова, А. Н. Леонтьев, А . Р. Лурия, В.Н. Марков, В.Н. Мясищев, А. Маслоу, Б.Д. Парыгин, С. Л. Рубинштейндер, В.К. Сафонов, Н.И. Шевандрин).</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Бұл әлеует ұғымының көп қырлы екенін танытады. Әлеуеттің ерекшелігі оның қандай да бір түрінің құндылығына қатысты. Ол тұлғаның дамуы мен қалыптасуына тікелей немесе жанама әсер етуі тұрғысынан қаралады. Кеңестік психологияда әрекет субъектісінің әлеуеті проблемасын бірінші болып қарастырған Б.Г. Ананьев болды. Оның тұжырымдамасы адамның көпқырлы интеграцияланған сипаттамасын зерттеудің негізін қалады. Ғалым еңбек процесіндегі адамның әлеуеті мен резервтері еңбекке қабілеттің (жалпы және кәсіби) нысаны болып табылады, осы әлеуеттер ерекше қабілеттер түрінде шығармашылық еңбек (ұйымдастырушылық, педагогикалық, ғылыми және т.б.) процесінде көрініс табады  деген. Ол адамның еңбекке қабілеттілігі, дарындылығы ұғымдарын адам дамуы әлеуетінің әртүрлі класына жатқызады. Осылай ғалым мәселені қабілеттіліктер (арнайы педагогикалық және дарындылық) контекстінде қараған. Оның пікірі бойынша тұлғаның әлеуетін зерттеу психология мен педагогиканың не</w:t>
      </w:r>
      <w:r w:rsidR="00F3784B">
        <w:rPr>
          <w:rFonts w:ascii="Times New Roman" w:hAnsi="Times New Roman" w:cs="Times New Roman"/>
          <w:sz w:val="28"/>
          <w:szCs w:val="28"/>
          <w:lang w:val="kk-KZ"/>
        </w:rPr>
        <w:t>г</w:t>
      </w:r>
      <w:r w:rsidR="00C61EDF">
        <w:rPr>
          <w:rFonts w:ascii="Times New Roman" w:hAnsi="Times New Roman" w:cs="Times New Roman"/>
          <w:sz w:val="28"/>
          <w:szCs w:val="28"/>
          <w:lang w:val="kk-KZ"/>
        </w:rPr>
        <w:t xml:space="preserve">ізгі міндеті </w:t>
      </w:r>
      <w:r w:rsidR="000654E7">
        <w:rPr>
          <w:rFonts w:ascii="Times New Roman" w:hAnsi="Times New Roman" w:cs="Times New Roman"/>
          <w:sz w:val="28"/>
          <w:szCs w:val="28"/>
          <w:lang w:val="kk-KZ"/>
        </w:rPr>
        <w:t>болып табылады [74</w:t>
      </w:r>
      <w:r w:rsidRPr="00DA1D4F">
        <w:rPr>
          <w:rFonts w:ascii="Times New Roman" w:hAnsi="Times New Roman" w:cs="Times New Roman"/>
          <w:sz w:val="28"/>
          <w:szCs w:val="28"/>
          <w:lang w:val="kk-KZ"/>
        </w:rPr>
        <w:t xml:space="preserve">].  </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 xml:space="preserve">Қазіргі психология және педагогика ғылымында адамның психикасы мен мүмкіндіктерін зерттеу перспективті болып табылады, сондықтан да білім беру саласында тұлға әлеуетін зерттеу өзекті болып отыр. </w:t>
      </w:r>
      <w:r w:rsidRPr="00DA1D4F">
        <w:rPr>
          <w:rFonts w:ascii="Times New Roman" w:hAnsi="Times New Roman" w:cs="Times New Roman"/>
          <w:sz w:val="28"/>
          <w:szCs w:val="28"/>
          <w:lang w:val="kk-KZ"/>
        </w:rPr>
        <w:tab/>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 xml:space="preserve">Ғалымдар тұлғаға қатысты әлеует ұғымын әртүрлі ғылыми нұсқада қолданатынын жоғарыда айтып өттік. Педагогика ғылымы саласында тұлға әлеуетінің бір түрі ретінде шығармашылық әлеуетті зерттеу соңғы кездерде бірқатар ғалымдардың зерттеу еңбектеріне негіз болуда деп атап өттік. </w:t>
      </w:r>
    </w:p>
    <w:p w:rsidR="00A4044F" w:rsidRPr="00A35948" w:rsidRDefault="00A4044F" w:rsidP="00A4044F">
      <w:pPr>
        <w:ind w:left="0" w:firstLine="709"/>
        <w:rPr>
          <w:rFonts w:ascii="Times New Roman" w:hAnsi="Times New Roman" w:cs="Times New Roman"/>
          <w:sz w:val="28"/>
          <w:szCs w:val="28"/>
          <w:lang w:val="kk-KZ"/>
        </w:rPr>
      </w:pPr>
      <w:r w:rsidRPr="00A35948">
        <w:rPr>
          <w:rFonts w:ascii="Times New Roman" w:hAnsi="Times New Roman" w:cs="Times New Roman"/>
          <w:sz w:val="28"/>
          <w:szCs w:val="28"/>
          <w:lang w:val="kk-KZ"/>
        </w:rPr>
        <w:t>«Шығармашылық» ұғымына, оның қазіргі замандағы мәніне  қатысты психология ғылымында шығармашылықты дамыту саласындағы белгілі теория Я.А. Пономаревтыңшығармашылық теориясы екенін атап өтеміз. Ол шығармашылықты даму тетігі, дамуға жеткізетін өзара әрекеттесу ретінде қарайды. Шығармашылық – жаңаны жасау болып табылады, ұғым тұлғаның дамуының басы, сәйкесінше ол адам ә</w:t>
      </w:r>
      <w:r w:rsidR="00F3784B" w:rsidRPr="00A35948">
        <w:rPr>
          <w:rFonts w:ascii="Times New Roman" w:hAnsi="Times New Roman" w:cs="Times New Roman"/>
          <w:sz w:val="28"/>
          <w:szCs w:val="28"/>
          <w:lang w:val="kk-KZ"/>
        </w:rPr>
        <w:t>рекет</w:t>
      </w:r>
      <w:r w:rsidR="000654E7">
        <w:rPr>
          <w:rFonts w:ascii="Times New Roman" w:hAnsi="Times New Roman" w:cs="Times New Roman"/>
          <w:sz w:val="28"/>
          <w:szCs w:val="28"/>
          <w:lang w:val="kk-KZ"/>
        </w:rPr>
        <w:t>іне қатысты қолданылады [75</w:t>
      </w:r>
      <w:r w:rsidRPr="00A35948">
        <w:rPr>
          <w:rFonts w:ascii="Times New Roman" w:hAnsi="Times New Roman" w:cs="Times New Roman"/>
          <w:sz w:val="28"/>
          <w:szCs w:val="28"/>
          <w:lang w:val="kk-KZ"/>
        </w:rPr>
        <w:t xml:space="preserve">].  </w:t>
      </w:r>
    </w:p>
    <w:p w:rsidR="00A4044F" w:rsidRPr="00DA1D4F" w:rsidRDefault="00A4044F" w:rsidP="00A4044F">
      <w:pPr>
        <w:ind w:left="0" w:firstLine="709"/>
        <w:rPr>
          <w:rFonts w:ascii="Times New Roman" w:hAnsi="Times New Roman" w:cs="Times New Roman"/>
          <w:sz w:val="28"/>
          <w:szCs w:val="28"/>
          <w:lang w:val="kk-KZ"/>
        </w:rPr>
      </w:pPr>
      <w:r w:rsidRPr="00A35948">
        <w:rPr>
          <w:rFonts w:ascii="Times New Roman" w:hAnsi="Times New Roman" w:cs="Times New Roman"/>
          <w:sz w:val="28"/>
          <w:szCs w:val="28"/>
          <w:lang w:val="kk-KZ"/>
        </w:rPr>
        <w:t>Үлкен кеңестік энциклопедияда шығармашылық «адамның қоғамдық мәні бар жаңа материалдық және рухани құндылықтарын жасайтын</w:t>
      </w:r>
      <w:r w:rsidR="00A35948" w:rsidRPr="00A35948">
        <w:rPr>
          <w:rFonts w:ascii="Times New Roman" w:hAnsi="Times New Roman" w:cs="Times New Roman"/>
          <w:sz w:val="28"/>
          <w:szCs w:val="28"/>
          <w:lang w:val="kk-KZ"/>
        </w:rPr>
        <w:t xml:space="preserve"> әрекеті» ретінде анықталған</w:t>
      </w:r>
      <w:r w:rsidRPr="00A35948">
        <w:rPr>
          <w:rFonts w:ascii="Times New Roman" w:hAnsi="Times New Roman" w:cs="Times New Roman"/>
          <w:sz w:val="28"/>
          <w:szCs w:val="28"/>
          <w:lang w:val="kk-KZ"/>
        </w:rPr>
        <w:t>.</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lastRenderedPageBreak/>
        <w:t xml:space="preserve">Бүгінгі күні «шығармашылық әлеует» деген сөз тіркесі педагогика саласында ғана емес, ғылымның әртүрлі салаларында қолданылатынын атап өту керек. Мысалы, менеджменттің шығармашылық әлеуеті ресурстарды пайдалану және алға қойған мақсаттарға қол жеткізу мүмкіндігін білдіреді. Қажетті ресурстардың болуы автоматты түрде тиімділікке жеткізбейді. Ресурстарды пайдалану олардың құрылымына, қол жетімділігіне, пайдалана білуге, ресурстарды пайдалану мақсатына, оларды оңтайлы пайдаланудың уәждемесіне байланысты болады. Осының бәрі жиналып, менеджменттегі шығармашылық әлеуетті білдіреді.  </w:t>
      </w:r>
    </w:p>
    <w:p w:rsidR="00A4044F" w:rsidRPr="00DA1D4F" w:rsidRDefault="0020406F" w:rsidP="00A4044F">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Б.</w:t>
      </w:r>
      <w:r w:rsidR="00A4044F" w:rsidRPr="00DA1D4F">
        <w:rPr>
          <w:rFonts w:ascii="Times New Roman" w:hAnsi="Times New Roman" w:cs="Times New Roman"/>
          <w:sz w:val="28"/>
          <w:szCs w:val="28"/>
          <w:lang w:val="kk-KZ"/>
        </w:rPr>
        <w:t>А. Тұрғынбаеваның докторлық диссертациясы біліктілікті арттыру жүйесінде мұғалімдердің шығармашылық әлеуеті</w:t>
      </w:r>
      <w:r w:rsidR="00F3784B">
        <w:rPr>
          <w:rFonts w:ascii="Times New Roman" w:hAnsi="Times New Roman" w:cs="Times New Roman"/>
          <w:sz w:val="28"/>
          <w:szCs w:val="28"/>
          <w:lang w:val="kk-KZ"/>
        </w:rPr>
        <w:t>н дамыту мәселесіне арналған [</w:t>
      </w:r>
      <w:r w:rsidR="000654E7">
        <w:rPr>
          <w:rFonts w:ascii="Times New Roman" w:hAnsi="Times New Roman" w:cs="Times New Roman"/>
          <w:sz w:val="28"/>
          <w:szCs w:val="28"/>
          <w:lang w:val="kk-KZ"/>
        </w:rPr>
        <w:t>76</w:t>
      </w:r>
      <w:r w:rsidR="00A4044F" w:rsidRPr="00DA1D4F">
        <w:rPr>
          <w:rFonts w:ascii="Times New Roman" w:hAnsi="Times New Roman" w:cs="Times New Roman"/>
          <w:sz w:val="28"/>
          <w:szCs w:val="28"/>
          <w:lang w:val="kk-KZ"/>
        </w:rPr>
        <w:t>].</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Е.Л. Яковлева тұлғаның шығармашылық әлеуетін дамытуға қатысты еңбегінде мектеп оқушыларын шығармашылық дамытудың психоло</w:t>
      </w:r>
      <w:r w:rsidR="00F3784B">
        <w:rPr>
          <w:rFonts w:ascii="Times New Roman" w:hAnsi="Times New Roman" w:cs="Times New Roman"/>
          <w:sz w:val="28"/>
          <w:szCs w:val="28"/>
          <w:lang w:val="kk-KZ"/>
        </w:rPr>
        <w:t>гиялық шарттарын қарастырады [</w:t>
      </w:r>
      <w:r w:rsidR="000654E7">
        <w:rPr>
          <w:rFonts w:ascii="Times New Roman" w:hAnsi="Times New Roman" w:cs="Times New Roman"/>
          <w:sz w:val="28"/>
          <w:szCs w:val="28"/>
          <w:lang w:val="kk-KZ"/>
        </w:rPr>
        <w:t>77</w:t>
      </w:r>
      <w:r w:rsidRPr="00DA1D4F">
        <w:rPr>
          <w:rFonts w:ascii="Times New Roman" w:hAnsi="Times New Roman" w:cs="Times New Roman"/>
          <w:sz w:val="28"/>
          <w:szCs w:val="28"/>
          <w:lang w:val="kk-KZ"/>
        </w:rPr>
        <w:t xml:space="preserve">].    </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Мектеп-колледж жағдайында оқушылардың шығармашылық әлеуетін көркем әдебиет құралдары арқылы қалыптастыру О.А. Деноткинаның еңбегінде жан-жақты зерттеледі. Ол тұлғаның шығармашылық әлеуеті белгілерінің мәнін қарастырған (тұлғаның білімін, қабілеттерін және оның мораль мен адамгершіліктің жалпыға ортақ нормалары шеңберінде әрекеттің әртүрлі салаларында қоршаған әлемді түрлендіруге деген ұмтылысын білдіретін табиғи-генетикалық, әлеуметтік-тұлғалық, логикалық құрамдауыштар жиынтығы; мектеп-колледж жағдайында көркем әдебиет құралдары арқылы оқушылардың шығармашылық әлеуетін қалыптастырудың педагогикалық, білім беру-мазмұндық және ұйымдастыру-әдістемелік шарттарының өзара байланысты құрамда</w:t>
      </w:r>
      <w:r w:rsidR="00F3784B">
        <w:rPr>
          <w:rFonts w:ascii="Times New Roman" w:hAnsi="Times New Roman" w:cs="Times New Roman"/>
          <w:sz w:val="28"/>
          <w:szCs w:val="28"/>
          <w:lang w:val="kk-KZ"/>
        </w:rPr>
        <w:t>уышы анықталып, негізделген) [</w:t>
      </w:r>
      <w:r w:rsidR="000654E7">
        <w:rPr>
          <w:rFonts w:ascii="Times New Roman" w:hAnsi="Times New Roman" w:cs="Times New Roman"/>
          <w:sz w:val="28"/>
          <w:szCs w:val="28"/>
          <w:lang w:val="kk-KZ"/>
        </w:rPr>
        <w:t>78</w:t>
      </w:r>
      <w:r w:rsidRPr="00DA1D4F">
        <w:rPr>
          <w:rFonts w:ascii="Times New Roman" w:hAnsi="Times New Roman" w:cs="Times New Roman"/>
          <w:sz w:val="28"/>
          <w:szCs w:val="28"/>
          <w:lang w:val="kk-KZ"/>
        </w:rPr>
        <w:t xml:space="preserve">].  </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Шығармалшылық әлеуетті дамытудың кезеңдік процесі                                 Л.Г. Устинованың еңбегінде берілген. Шығармашылық әлеуетті іске асырудың құралы ретінде шығармашылық белсенділікті көрсету үшін жағдай жасайтын оқушылардың ғылым</w:t>
      </w:r>
      <w:r w:rsidR="00F3784B">
        <w:rPr>
          <w:rFonts w:ascii="Times New Roman" w:hAnsi="Times New Roman" w:cs="Times New Roman"/>
          <w:sz w:val="28"/>
          <w:szCs w:val="28"/>
          <w:lang w:val="kk-KZ"/>
        </w:rPr>
        <w:t>и-зерттеу жұмыстары  алынады [</w:t>
      </w:r>
      <w:r w:rsidR="000654E7">
        <w:rPr>
          <w:rFonts w:ascii="Times New Roman" w:hAnsi="Times New Roman" w:cs="Times New Roman"/>
          <w:sz w:val="28"/>
          <w:szCs w:val="28"/>
          <w:lang w:val="kk-KZ"/>
        </w:rPr>
        <w:t>79</w:t>
      </w:r>
      <w:r w:rsidRPr="00DA1D4F">
        <w:rPr>
          <w:rFonts w:ascii="Times New Roman" w:hAnsi="Times New Roman" w:cs="Times New Roman"/>
          <w:sz w:val="28"/>
          <w:szCs w:val="28"/>
          <w:lang w:val="kk-KZ"/>
        </w:rPr>
        <w:t xml:space="preserve">].    </w:t>
      </w:r>
    </w:p>
    <w:p w:rsidR="00A4044F" w:rsidRPr="00DA1D4F" w:rsidRDefault="00A4044F" w:rsidP="00A4044F">
      <w:pPr>
        <w:ind w:left="0" w:firstLine="709"/>
        <w:rPr>
          <w:lang w:val="kk-KZ"/>
        </w:rPr>
      </w:pPr>
      <w:r w:rsidRPr="00DA1D4F">
        <w:rPr>
          <w:rFonts w:ascii="Times New Roman" w:hAnsi="Times New Roman" w:cs="Times New Roman"/>
          <w:sz w:val="28"/>
          <w:szCs w:val="28"/>
          <w:lang w:val="kk-KZ"/>
        </w:rPr>
        <w:t>М.Г. Мерзлякова педагогтің шығармашылық әлеуеті көп құрамдауышты құбылыс, ол теория мен практикада субъективті және объективті жаңаны жасау қабілетінен көрінеді және тұлғаның құндылық-уәждемелік саласын, қабілеттер тобын, кәсіби мәдениетті, жалпы гуманитарлық мәдениетті, тұлғаның психофизиологиялық қырын қамтиды деген а</w:t>
      </w:r>
      <w:r w:rsidR="00F3784B">
        <w:rPr>
          <w:rFonts w:ascii="Times New Roman" w:hAnsi="Times New Roman" w:cs="Times New Roman"/>
          <w:sz w:val="28"/>
          <w:szCs w:val="28"/>
          <w:lang w:val="kk-KZ"/>
        </w:rPr>
        <w:t>нықтама береді [</w:t>
      </w:r>
      <w:r w:rsidR="000654E7">
        <w:rPr>
          <w:rFonts w:ascii="Times New Roman" w:hAnsi="Times New Roman" w:cs="Times New Roman"/>
          <w:sz w:val="28"/>
          <w:szCs w:val="28"/>
          <w:lang w:val="kk-KZ"/>
        </w:rPr>
        <w:t>80</w:t>
      </w:r>
      <w:r w:rsidRPr="00DA1D4F">
        <w:rPr>
          <w:rFonts w:ascii="Times New Roman" w:hAnsi="Times New Roman" w:cs="Times New Roman"/>
          <w:sz w:val="28"/>
          <w:szCs w:val="28"/>
          <w:lang w:val="kk-KZ"/>
        </w:rPr>
        <w:t xml:space="preserve">].   </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 xml:space="preserve">Г.С. Самигуллинаның еңбегі біліктілікті арттыру процесінде жаратылыстану ғылымдары пәндері мұғалімдерінің шығармашылық әлеуетін дамытуға арналған. Ол шығармашылық әлеует педагогтің кәсіби тұрғыда жетілгенін білдіретін сипаттама деп </w:t>
      </w:r>
      <w:r w:rsidR="00F3784B">
        <w:rPr>
          <w:rFonts w:ascii="Times New Roman" w:hAnsi="Times New Roman" w:cs="Times New Roman"/>
          <w:sz w:val="28"/>
          <w:szCs w:val="28"/>
          <w:lang w:val="kk-KZ"/>
        </w:rPr>
        <w:t>атап өтеді [</w:t>
      </w:r>
      <w:r w:rsidR="000654E7">
        <w:rPr>
          <w:rFonts w:ascii="Times New Roman" w:hAnsi="Times New Roman" w:cs="Times New Roman"/>
          <w:sz w:val="28"/>
          <w:szCs w:val="28"/>
          <w:lang w:val="kk-KZ"/>
        </w:rPr>
        <w:t>81</w:t>
      </w:r>
      <w:r w:rsidRPr="00DA1D4F">
        <w:rPr>
          <w:rFonts w:ascii="Times New Roman" w:hAnsi="Times New Roman" w:cs="Times New Roman"/>
          <w:sz w:val="28"/>
          <w:szCs w:val="28"/>
          <w:lang w:val="kk-KZ"/>
        </w:rPr>
        <w:t xml:space="preserve">].   </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 xml:space="preserve">Осылайша, қазақстандық ғалым Е.И. Бурдинаның шығармашылық әлеуетке қатысты  елеулі еңбек үздіксіз педагогикалық білім беру жүйесіндегі педагогтің шығармашылық әлеуетіне, Б.А. Тұрғынбаеваның докторлық диссертациясы біліктілікті арттыру жүйесінде мұғалімдердің шығармашылық </w:t>
      </w:r>
      <w:r w:rsidRPr="00DA1D4F">
        <w:rPr>
          <w:rFonts w:ascii="Times New Roman" w:hAnsi="Times New Roman" w:cs="Times New Roman"/>
          <w:sz w:val="28"/>
          <w:szCs w:val="28"/>
          <w:lang w:val="kk-KZ"/>
        </w:rPr>
        <w:lastRenderedPageBreak/>
        <w:t>әлеуетін дамыту мәселесіне арналса, ресейлік Е.А. Яковлева, О.А. Деноткина,</w:t>
      </w:r>
      <w:r>
        <w:rPr>
          <w:rFonts w:ascii="Times New Roman" w:hAnsi="Times New Roman" w:cs="Times New Roman"/>
          <w:sz w:val="28"/>
          <w:szCs w:val="28"/>
          <w:lang w:val="kk-KZ"/>
        </w:rPr>
        <w:t xml:space="preserve"> О.И. Нагель, Л.Г. Устинова, М.</w:t>
      </w:r>
      <w:r w:rsidRPr="00DA1D4F">
        <w:rPr>
          <w:rFonts w:ascii="Times New Roman" w:hAnsi="Times New Roman" w:cs="Times New Roman"/>
          <w:sz w:val="28"/>
          <w:szCs w:val="28"/>
          <w:lang w:val="kk-KZ"/>
        </w:rPr>
        <w:t xml:space="preserve">Г. Мерзляковалардың еңбектерінде әртүрлі дейгейдегі  білім беру мекемелеріндегі білім алушылардың шығармашылық әлеуеттерін дамыту мәслелері қарастырылады екен.   </w:t>
      </w:r>
      <w:r w:rsidRPr="00DA1D4F">
        <w:rPr>
          <w:rFonts w:ascii="Times New Roman" w:hAnsi="Times New Roman" w:cs="Times New Roman"/>
          <w:sz w:val="28"/>
          <w:szCs w:val="28"/>
          <w:lang w:val="kk-KZ"/>
        </w:rPr>
        <w:tab/>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Педагогика ғылымы саласында әлеует әртүрлері қырынан зерттеледі деп жоғарыда атап өттік. Ғылыми еңбектерді қарап отырып,  әлеуеттің бір қыры ретінде кәсіби-педагогикалық әлеуеттің бірқатар зерттеулерге негіз болғанына көз жеткізуге болады. Кәсіби-педагогикалық әлеуетті қалыптастырудың теориялық және практикалық проблемаларына жоғарыда аталған ресейлік ғалымдармен қатар қазақстандық зерттеушілер Р.К. Ержанова, Н.Э. Пфейфер, Г.М. Кертаевалардың да еңбектері арналған.</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Г.М. Кертаева деонтологиялық дайындық аспектісінде педагог тұлғасын сипаттайтын ұғымдар жүйесіне кіретін деонт</w:t>
      </w:r>
      <w:r w:rsidR="00F3784B">
        <w:rPr>
          <w:rFonts w:ascii="Times New Roman" w:hAnsi="Times New Roman" w:cs="Times New Roman"/>
          <w:sz w:val="28"/>
          <w:szCs w:val="28"/>
          <w:lang w:val="kk-KZ"/>
        </w:rPr>
        <w:t>ологиялық әлеуетті зерттеген [</w:t>
      </w:r>
      <w:r w:rsidR="000654E7">
        <w:rPr>
          <w:rFonts w:ascii="Times New Roman" w:hAnsi="Times New Roman" w:cs="Times New Roman"/>
          <w:sz w:val="28"/>
          <w:szCs w:val="28"/>
          <w:lang w:val="kk-KZ"/>
        </w:rPr>
        <w:t>82</w:t>
      </w:r>
      <w:r w:rsidRPr="00DA1D4F">
        <w:rPr>
          <w:rFonts w:ascii="Times New Roman" w:hAnsi="Times New Roman" w:cs="Times New Roman"/>
          <w:sz w:val="28"/>
          <w:szCs w:val="28"/>
          <w:lang w:val="kk-KZ"/>
        </w:rPr>
        <w:t xml:space="preserve">]. </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 xml:space="preserve">Ол педагогтың деонтологиялық әлеуетін оның кәсіби іс-әрекетінде көрінетін және жасырын түрде болатын, педагогикалық деонтология принциптеріне сәйкес әрекеттенуге мүмкіндік беретін, педагогтың қабілеттері мен сапаларының кешені деп анықтайды.  </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Қазақстандық ғалымдардың ішінде Р.Қ.Ержанованың кәсіби оқыту педагогының кәсіби-педагогикалық әлеуетін үздіксіз білім беру жағдайында синергетикалык тұғыр негізінде қалыптастыруға арналған диссертациясында: «кәсіби-педагогикалық әлеует – педагогтің өзінің ішкі мүмкіндіктерін, кәсіби қызметтегі күш-жігерін биологиялық, психологиялық, әлеуеттік және кәсіби мүмкіндіктердің синергиясын білдіретін білім беру және тәрбиелеу процесінде міндеттер мен мақсаттарға жету үшін іске асыру қабілеті» деп көрсетеді. Кәсіби-педагогикалық әлеуетті қалыптастырудың негізгі педагогикалық шарты кәсіби білім беру педагогінің дербес ұйымдаса алуы, «колледж-жоғары оқу орны» ортасы, әдістеме қызметінің жүйелі жасалатын қызметі»,- деген анықтама береді. Еңбекте кәсіби білім берудегі педагогикалық әлеует мәселесі қарастырылған. Үздіксіз білім беру жағдайында кәсіби білім беру педагогінің кәсіби әрекетінің ерекшеліктері анықталған; үздіксіз білім беру жағдайында педагогтердің кәсіби әрекетінің анықталған ерекшеліктері негізінде өзін-өзі ұйымдастыратын жүйе ретінде кәсіби білім беру педагогінің өзінөзі ұйымдастыру құрылымын құрудың шарттары мен жолдары анықталған; кәсіби білім беру педагогінің кәсіби-педагогикалық әлеуеті ұғымының мәні теориялық негізделген; оның құрылымы пен мазмұны синергетикалық тәсіл негізінде анықталған; кәсіби білім беру педагогінің кәсіби-педагогикалық әлеуетін диагностикалаудың әдісі әзірленген; кәсіби білім беру педагогінің кәсіби-педагогикалық әлеуетін қалыптастырудың педагогикалық шарттары анықталып, ол</w:t>
      </w:r>
      <w:r w:rsidR="00F3784B">
        <w:rPr>
          <w:rFonts w:ascii="Times New Roman" w:hAnsi="Times New Roman" w:cs="Times New Roman"/>
          <w:sz w:val="28"/>
          <w:szCs w:val="28"/>
          <w:lang w:val="kk-KZ"/>
        </w:rPr>
        <w:t>ардың тиімділігі тексерілген [</w:t>
      </w:r>
      <w:r w:rsidR="00C61EDF">
        <w:rPr>
          <w:rFonts w:ascii="Times New Roman" w:hAnsi="Times New Roman" w:cs="Times New Roman"/>
          <w:sz w:val="28"/>
          <w:szCs w:val="28"/>
          <w:lang w:val="kk-KZ"/>
        </w:rPr>
        <w:t>8</w:t>
      </w:r>
      <w:r w:rsidR="000654E7">
        <w:rPr>
          <w:rFonts w:ascii="Times New Roman" w:hAnsi="Times New Roman" w:cs="Times New Roman"/>
          <w:sz w:val="28"/>
          <w:szCs w:val="28"/>
          <w:lang w:val="kk-KZ"/>
        </w:rPr>
        <w:t>3</w:t>
      </w:r>
      <w:r w:rsidRPr="00DA1D4F">
        <w:rPr>
          <w:rFonts w:ascii="Times New Roman" w:hAnsi="Times New Roman" w:cs="Times New Roman"/>
          <w:sz w:val="28"/>
          <w:szCs w:val="28"/>
          <w:lang w:val="kk-KZ"/>
        </w:rPr>
        <w:t xml:space="preserve">].      </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Ос</w:t>
      </w:r>
      <w:r w:rsidR="00F3784B">
        <w:rPr>
          <w:rFonts w:ascii="Times New Roman" w:hAnsi="Times New Roman" w:cs="Times New Roman"/>
          <w:sz w:val="28"/>
          <w:szCs w:val="28"/>
          <w:lang w:val="kk-KZ"/>
        </w:rPr>
        <w:t>ылайша, Р.Қ. Ержанованың еңбегін</w:t>
      </w:r>
      <w:r w:rsidRPr="00DA1D4F">
        <w:rPr>
          <w:rFonts w:ascii="Times New Roman" w:hAnsi="Times New Roman" w:cs="Times New Roman"/>
          <w:sz w:val="28"/>
          <w:szCs w:val="28"/>
          <w:lang w:val="kk-KZ"/>
        </w:rPr>
        <w:t>де кәсіби білім беретін оқу орындарындағы педагогтердің кәсіби-педагогикалық әлеуеті мәселесі зерттелген.</w:t>
      </w:r>
    </w:p>
    <w:p w:rsidR="00A4044F" w:rsidRPr="00DA1D4F"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lastRenderedPageBreak/>
        <w:t>Қазақстандық ғалым М.Ә. Ушатовтың зерттеу еңбегі әлеуеттің бір түрі лидерлік әлеует мәселесіне арналған. Автор педагогикалық жоғары оқу орындары студенттерінің лидерлік әлеуетін дамыту мәс</w:t>
      </w:r>
      <w:r w:rsidR="00F3784B">
        <w:rPr>
          <w:rFonts w:ascii="Times New Roman" w:hAnsi="Times New Roman" w:cs="Times New Roman"/>
          <w:sz w:val="28"/>
          <w:szCs w:val="28"/>
          <w:lang w:val="kk-KZ"/>
        </w:rPr>
        <w:t>елесін жан-жақты қарастырады [</w:t>
      </w:r>
      <w:r w:rsidR="00C61EDF">
        <w:rPr>
          <w:rFonts w:ascii="Times New Roman" w:hAnsi="Times New Roman" w:cs="Times New Roman"/>
          <w:sz w:val="28"/>
          <w:szCs w:val="28"/>
          <w:lang w:val="kk-KZ"/>
        </w:rPr>
        <w:t>8</w:t>
      </w:r>
      <w:r w:rsidR="000654E7">
        <w:rPr>
          <w:rFonts w:ascii="Times New Roman" w:hAnsi="Times New Roman" w:cs="Times New Roman"/>
          <w:sz w:val="28"/>
          <w:szCs w:val="28"/>
          <w:lang w:val="kk-KZ"/>
        </w:rPr>
        <w:t>4</w:t>
      </w:r>
      <w:r w:rsidRPr="00DA1D4F">
        <w:rPr>
          <w:rFonts w:ascii="Times New Roman" w:hAnsi="Times New Roman" w:cs="Times New Roman"/>
          <w:sz w:val="28"/>
          <w:szCs w:val="28"/>
          <w:lang w:val="kk-KZ"/>
        </w:rPr>
        <w:t xml:space="preserve">].      </w:t>
      </w:r>
    </w:p>
    <w:p w:rsidR="00696BAC" w:rsidRDefault="00A4044F" w:rsidP="00A4044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А.М. Боднар мұғалімнің педагогикалық әлеуеті мәселесіне арналған еңбегінде мұғалімнің қызметі гуманитарлық бағытта болса; оның өзегі педагогикалық әлеуетті өлшеуге мүмкіндік беретін педагогикалық қабілеттер болса, педагогикалық әлеует мұғалім қызметі сәттілігінің көрсеткіші болып табылады деп есептейді.  Автор «педагогикалық әлеует»  педагогикалық қызметпен айналысатын адамның мүмкіндіктерін білдіретін психологиялық, әлеуметтанушылық, педагогикалық категориялармен мағыналас болғанымен, бұлар педагогтің мүмкіндіктерін біржақты көрсететіндіктен ол кешенді ұғым болып табылады, сондықтан ол қабілетке, тұлғалық белгілерге, зияткерлік немесе ұйымдастырушылық қабілеттерге ғана емес, осылардың барлығына қатысты болады деп есептейді. Еңбекте автор педагогика ғылымы тұрғысынан «педагогикалық әлеует» ұғымын ғылыми ай</w:t>
      </w:r>
      <w:r w:rsidR="00F3784B">
        <w:rPr>
          <w:rFonts w:ascii="Times New Roman" w:hAnsi="Times New Roman" w:cs="Times New Roman"/>
          <w:sz w:val="28"/>
          <w:szCs w:val="28"/>
          <w:lang w:val="kk-KZ"/>
        </w:rPr>
        <w:t>налымға енгізуді қарастырады [</w:t>
      </w:r>
      <w:r w:rsidR="00C61EDF">
        <w:rPr>
          <w:rFonts w:ascii="Times New Roman" w:hAnsi="Times New Roman" w:cs="Times New Roman"/>
          <w:sz w:val="28"/>
          <w:szCs w:val="28"/>
          <w:lang w:val="kk-KZ"/>
        </w:rPr>
        <w:t>8</w:t>
      </w:r>
      <w:r w:rsidR="000654E7">
        <w:rPr>
          <w:rFonts w:ascii="Times New Roman" w:hAnsi="Times New Roman" w:cs="Times New Roman"/>
          <w:sz w:val="28"/>
          <w:szCs w:val="28"/>
          <w:lang w:val="kk-KZ"/>
        </w:rPr>
        <w:t>5</w:t>
      </w:r>
      <w:r w:rsidR="00A35948">
        <w:rPr>
          <w:rFonts w:ascii="Times New Roman" w:hAnsi="Times New Roman" w:cs="Times New Roman"/>
          <w:sz w:val="28"/>
          <w:szCs w:val="28"/>
          <w:lang w:val="kk-KZ"/>
        </w:rPr>
        <w:t>].</w:t>
      </w:r>
    </w:p>
    <w:p w:rsidR="00696BAC" w:rsidRPr="00C61EDF" w:rsidRDefault="00696BAC" w:rsidP="00696BAC">
      <w:pPr>
        <w:ind w:left="0" w:firstLine="709"/>
        <w:rPr>
          <w:rFonts w:ascii="Times New Roman" w:hAnsi="Times New Roman" w:cs="Times New Roman"/>
          <w:sz w:val="28"/>
          <w:szCs w:val="28"/>
          <w:lang w:val="kk-KZ"/>
        </w:rPr>
      </w:pPr>
      <w:r w:rsidRPr="00C61EDF">
        <w:rPr>
          <w:rFonts w:ascii="Times New Roman" w:hAnsi="Times New Roman" w:cs="Times New Roman"/>
          <w:sz w:val="28"/>
          <w:szCs w:val="28"/>
          <w:lang w:val="kk-KZ"/>
        </w:rPr>
        <w:t xml:space="preserve">Ғылымда кәсіби-педагогикалық әлеуеттің негізінде тәрбиелеу әлеуетіне (В.В. Сергеева) және білім беру әлеуетіне (Л.Ю. Гущина) қатысты зерттеулер жүргізілген. Тәрбиелеу әлеуеті рухани, шығармашылық, коммуникативтік, ұлттық  және идиалогиялық құрамдауыштарды іске асырудың нақты және перспективадағы мүмкіндіктерінің жиынтығы ретінде анықталған. Білім беру әлеуетіне қатысты еңбекте білім беру әлеуеті жоғарыда көрсетілген көзқарас тұрғысынан әлеуметтік-педагогикалық әлеуеттің құрамдауышы ретінде білім беру әлеуетін қалыптастыру қарастырылады.   </w:t>
      </w:r>
    </w:p>
    <w:p w:rsidR="00696BAC" w:rsidRPr="00C61EDF" w:rsidRDefault="00696BAC" w:rsidP="00696BAC">
      <w:pPr>
        <w:ind w:left="0" w:firstLine="709"/>
        <w:rPr>
          <w:rFonts w:ascii="Times New Roman" w:hAnsi="Times New Roman" w:cs="Times New Roman"/>
          <w:sz w:val="28"/>
          <w:szCs w:val="28"/>
          <w:lang w:val="kk-KZ"/>
        </w:rPr>
      </w:pPr>
      <w:r w:rsidRPr="00C61EDF">
        <w:rPr>
          <w:rFonts w:ascii="Times New Roman" w:hAnsi="Times New Roman" w:cs="Times New Roman"/>
          <w:sz w:val="28"/>
          <w:szCs w:val="28"/>
          <w:lang w:val="kk-KZ"/>
        </w:rPr>
        <w:t xml:space="preserve">Ғылыми еңбектерге талдау жасау барысында, «әлеует» ұғымы және оның жоғарыда аталған тіркестерде қолданыла отырып білдіретін мағынасы әртүрлі деңгейде шетелдік және қазақстандық ғалымдардың еңбектерінде қарастырылғанымен, педагогика саласындағы зерттеушілік әлеует тақырыбына арналған жұмыстар көп емес екенін байқадық.  </w:t>
      </w:r>
    </w:p>
    <w:p w:rsidR="00696BAC" w:rsidRPr="00C61EDF" w:rsidRDefault="00696BAC" w:rsidP="00696BAC">
      <w:pPr>
        <w:ind w:left="0" w:firstLine="709"/>
        <w:rPr>
          <w:rFonts w:ascii="Times New Roman" w:hAnsi="Times New Roman" w:cs="Times New Roman"/>
          <w:sz w:val="28"/>
          <w:szCs w:val="28"/>
          <w:lang w:val="kk-KZ"/>
        </w:rPr>
      </w:pPr>
      <w:r w:rsidRPr="00C61EDF">
        <w:rPr>
          <w:rFonts w:ascii="Times New Roman" w:hAnsi="Times New Roman" w:cs="Times New Roman"/>
          <w:sz w:val="28"/>
          <w:szCs w:val="28"/>
          <w:lang w:val="kk-KZ"/>
        </w:rPr>
        <w:t xml:space="preserve">Адам әрекетінде зерттеушілік әрекет әрекеттің басқа барлық түрлерінде болатын әмбебап сипаттама ретінде болады.  Зерттеушілік әрекетті әртүрлі салада зерттеуге қарамастан, жалпыға ортақ бірыңғай анықтама жоқ.   Мысалы,   А.Н. Поддьяков: сыртқы ортадан жаңа ақпаратты іздеуге және алуға бағытталған әрекет деген анықтама береді. Осы тақырыптағы барлық зерттеулерде проблеманы теориялық талдау кезінде әрекет, зияткерлік және шығармашылықтың арасында тығыз байланыс бар екенін атап өтеді. </w:t>
      </w:r>
    </w:p>
    <w:p w:rsidR="00696BAC" w:rsidRPr="00C61EDF" w:rsidRDefault="00696BAC" w:rsidP="00696BAC">
      <w:pPr>
        <w:ind w:left="0" w:firstLine="709"/>
        <w:rPr>
          <w:rFonts w:ascii="Times New Roman" w:hAnsi="Times New Roman" w:cs="Times New Roman"/>
          <w:sz w:val="28"/>
          <w:szCs w:val="28"/>
          <w:lang w:val="kk-KZ"/>
        </w:rPr>
      </w:pPr>
      <w:r w:rsidRPr="00C61EDF">
        <w:rPr>
          <w:rFonts w:ascii="Times New Roman" w:hAnsi="Times New Roman" w:cs="Times New Roman"/>
          <w:sz w:val="28"/>
          <w:szCs w:val="28"/>
          <w:lang w:val="kk-KZ"/>
        </w:rPr>
        <w:t>Зерттеушілік әлеует мәселесін ғылыми тұрғыдан қарастыру                             И.П. Павловтың бағыттық-зерттеушілік реакциялар бойынша зерттеулерінен басталатынын атап өту керек. Сонымен қатар бұл мәселе Д.Б. Годовиков,               Т.М. Землянухин, М.И. Лисин, С.Л. Новоселов, Н.Н. Поддьяков,                                А.Н. Поддьяков, B.C. Ротенберг, В. Henderson, Н. Keller еңбектерінде психология ғылымы тұрғысынан қарастырылған.</w:t>
      </w:r>
    </w:p>
    <w:p w:rsidR="00696BAC" w:rsidRPr="00C61EDF" w:rsidRDefault="00696BAC" w:rsidP="00696BAC">
      <w:pPr>
        <w:ind w:left="0" w:firstLine="709"/>
        <w:rPr>
          <w:rFonts w:ascii="Times New Roman" w:hAnsi="Times New Roman" w:cs="Times New Roman"/>
          <w:sz w:val="28"/>
          <w:szCs w:val="28"/>
          <w:lang w:val="kk-KZ"/>
        </w:rPr>
      </w:pPr>
      <w:r w:rsidRPr="00C61EDF">
        <w:rPr>
          <w:rFonts w:ascii="Times New Roman" w:hAnsi="Times New Roman" w:cs="Times New Roman"/>
          <w:sz w:val="28"/>
          <w:szCs w:val="28"/>
          <w:lang w:val="kk-KZ"/>
        </w:rPr>
        <w:lastRenderedPageBreak/>
        <w:t xml:space="preserve">Жалпы білім беру мектептерінде мұғалімнің зерттеу әрекетін ұйымдастырудың тәсілдерін айқындайтын теориялық зерттеулерді Ю.К. Бабанский, С.И. Брызгалова, Д.Ф. Ильясов, Т.Е. Климова, A.A. Попова, В.А. Сластёнин және т.б. жүргізген </w:t>
      </w:r>
    </w:p>
    <w:p w:rsidR="00696BAC" w:rsidRPr="00C61EDF" w:rsidRDefault="00696BAC" w:rsidP="00696BAC">
      <w:pPr>
        <w:ind w:left="0" w:firstLine="709"/>
        <w:rPr>
          <w:rFonts w:ascii="Times New Roman" w:hAnsi="Times New Roman" w:cs="Times New Roman"/>
          <w:sz w:val="28"/>
          <w:szCs w:val="28"/>
          <w:lang w:val="kk-KZ"/>
        </w:rPr>
      </w:pPr>
      <w:r w:rsidRPr="00C61EDF">
        <w:rPr>
          <w:rFonts w:ascii="Times New Roman" w:hAnsi="Times New Roman" w:cs="Times New Roman"/>
          <w:sz w:val="28"/>
          <w:szCs w:val="28"/>
          <w:lang w:val="kk-KZ"/>
        </w:rPr>
        <w:t>Мұғалімдердің: үздіксіз білім беру жүйесінде: (A.A. Вербицкий,                      В.Г. Онушкин, Е.П. Тонконогая, А.П. Тряпицына және т.б.); қосымша кәсіби білім беру жүйесінде (Д.Ф. Ильясов, С.Г. Молчанов, Э.М. Никитин, П.В. Худоминский және т.б.); әдістемелік, инновациялық жұмыста                               (В.И. Загвязинский, И.О. Котлярова, М.М. Поташник, Г.С. Сухобская, Т.И. Шамова және т.б.) біліктіліктерін арттыру тәсілдері қарастырылған.</w:t>
      </w:r>
    </w:p>
    <w:p w:rsidR="00696BAC" w:rsidRPr="00C61EDF" w:rsidRDefault="00696BAC" w:rsidP="00A4044F">
      <w:pPr>
        <w:ind w:left="0" w:firstLine="709"/>
        <w:rPr>
          <w:rFonts w:ascii="Times New Roman" w:hAnsi="Times New Roman" w:cs="Times New Roman"/>
          <w:sz w:val="28"/>
          <w:szCs w:val="28"/>
          <w:lang w:val="kk-KZ"/>
        </w:rPr>
      </w:pPr>
      <w:r w:rsidRPr="00C61EDF">
        <w:rPr>
          <w:rFonts w:ascii="Times New Roman" w:hAnsi="Times New Roman" w:cs="Times New Roman"/>
          <w:sz w:val="28"/>
          <w:szCs w:val="28"/>
          <w:lang w:val="kk-KZ"/>
        </w:rPr>
        <w:t>Ресейлік ғал</w:t>
      </w:r>
      <w:r w:rsidR="00F3784B" w:rsidRPr="00C61EDF">
        <w:rPr>
          <w:rFonts w:ascii="Times New Roman" w:hAnsi="Times New Roman" w:cs="Times New Roman"/>
          <w:sz w:val="28"/>
          <w:szCs w:val="28"/>
          <w:lang w:val="kk-KZ"/>
        </w:rPr>
        <w:t>ым</w:t>
      </w:r>
      <w:r w:rsidRPr="00C61EDF">
        <w:rPr>
          <w:rFonts w:ascii="Times New Roman" w:hAnsi="Times New Roman" w:cs="Times New Roman"/>
          <w:sz w:val="28"/>
          <w:szCs w:val="28"/>
          <w:lang w:val="kk-KZ"/>
        </w:rPr>
        <w:t xml:space="preserve">   Л.А. Торцованың инновациялық оқу орны мұғалімінің зерттеушілік әлеуетін дамыту тақырыбына жазылған еңбегін атап өтуге болады.</w:t>
      </w:r>
    </w:p>
    <w:p w:rsidR="00696BAC" w:rsidRPr="00C61EDF" w:rsidRDefault="00696BAC" w:rsidP="00A4044F">
      <w:pPr>
        <w:ind w:left="0" w:firstLine="709"/>
        <w:rPr>
          <w:rFonts w:ascii="Times New Roman" w:hAnsi="Times New Roman" w:cs="Times New Roman"/>
          <w:sz w:val="28"/>
          <w:szCs w:val="28"/>
          <w:lang w:val="kk-KZ"/>
        </w:rPr>
      </w:pPr>
      <w:r w:rsidRPr="00C61EDF">
        <w:rPr>
          <w:rFonts w:ascii="Times New Roman" w:hAnsi="Times New Roman" w:cs="Times New Roman"/>
          <w:sz w:val="28"/>
          <w:szCs w:val="28"/>
          <w:lang w:val="kk-KZ"/>
        </w:rPr>
        <w:t>Автор өзінің диссертациясында мұғалімнің зерттеушілік әлеуетін мұғалімнің зерттеушілік дайындықта, кейін зерттеу қызметінде жетістіктерге қол жеткізуге бағытталған тұлғалық және кәсіби дамуының негізін құрайтын қасиеттері мен мүмкіндіктерінің жүйесі ретінде танытады. Еңбекте зерттеушілік әрекетті ұйымдастыру тиімділігінің және педагогтердің зерттеушілік әлеуетін дамытудың негізгі факторлары мен шарттары жалпыланған, инновациялық білім беру мекемесіндегі әдістемелік жұмысты ұйымдастыру мен зерттеушілік әлеуетті дамытудың өзара байланысы анықталған. Л.А. Торцова лицейдің әдіснамалық қызметі арқылы мұғалімнің зерттеушілік әлеуетін дамытудың авторлық жүйесін әзірлеген, мұғалімнің зерттеушілік әлеуетінің төменгі, орташа және ж</w:t>
      </w:r>
      <w:r w:rsidR="00F3784B" w:rsidRPr="00C61EDF">
        <w:rPr>
          <w:rFonts w:ascii="Times New Roman" w:hAnsi="Times New Roman" w:cs="Times New Roman"/>
          <w:sz w:val="28"/>
          <w:szCs w:val="28"/>
          <w:lang w:val="kk-KZ"/>
        </w:rPr>
        <w:t>оғары деңгейлерін белгілеген [</w:t>
      </w:r>
      <w:r w:rsidR="00290A94">
        <w:rPr>
          <w:rFonts w:ascii="Times New Roman" w:hAnsi="Times New Roman" w:cs="Times New Roman"/>
          <w:sz w:val="28"/>
          <w:szCs w:val="28"/>
          <w:lang w:val="kk-KZ"/>
        </w:rPr>
        <w:t>8</w:t>
      </w:r>
      <w:r w:rsidR="000654E7">
        <w:rPr>
          <w:rFonts w:ascii="Times New Roman" w:hAnsi="Times New Roman" w:cs="Times New Roman"/>
          <w:sz w:val="28"/>
          <w:szCs w:val="28"/>
          <w:lang w:val="kk-KZ"/>
        </w:rPr>
        <w:t>6</w:t>
      </w:r>
      <w:r w:rsidRPr="00C61EDF">
        <w:rPr>
          <w:rFonts w:ascii="Times New Roman" w:hAnsi="Times New Roman" w:cs="Times New Roman"/>
          <w:sz w:val="28"/>
          <w:szCs w:val="28"/>
          <w:lang w:val="kk-KZ"/>
        </w:rPr>
        <w:t xml:space="preserve">].  </w:t>
      </w:r>
    </w:p>
    <w:p w:rsidR="00696BAC" w:rsidRDefault="00696BAC" w:rsidP="009F5C8D">
      <w:pPr>
        <w:ind w:left="0" w:firstLine="709"/>
        <w:rPr>
          <w:rFonts w:ascii="Times New Roman" w:hAnsi="Times New Roman" w:cs="Times New Roman"/>
          <w:sz w:val="28"/>
          <w:szCs w:val="28"/>
          <w:lang w:val="kk-KZ"/>
        </w:rPr>
      </w:pPr>
      <w:r w:rsidRPr="00C61EDF">
        <w:rPr>
          <w:rFonts w:ascii="Times New Roman" w:hAnsi="Times New Roman" w:cs="Times New Roman"/>
          <w:sz w:val="28"/>
          <w:szCs w:val="28"/>
          <w:lang w:val="kk-KZ"/>
        </w:rPr>
        <w:t>Қосымша кәсіби білім беру жүйесінде мұғалімнің зерттеушілік әлеуетін дамыту мәселесі А.А. Севрюкованың  кандидаттық диссертациясында жан-жақты қарастырылып, онда қосымша кәсіби білім беру жүйесіндегі мұғалімнің зерттеушілік әлеуетін дамытудың әдістемесі ұсынылған. Еңбек қосымша кәсіби білім беру жүйесінде мұғалімнің зерттеушілік әлеуетін дамыту процесін мазмұндық және ұйымдастырушылық-педагогикалық тұрғыдан қамтамасыз ету мәселесіне арналған. «Мұғалімнің зерттеушілік әлеуеті» және «мұғалімнің зерттеушілік әлеуетін дамыту» ұғымдарының мазмұны нақтыланып, мұғалімнің зерттеушілік әлеуетін дамытудың қозғаушы күштері ашылған. А.А. Севрюкова зерттеушілік әлеует іске асырылған және іске асырылмаған әлеуеттердің бірлігін білдіреді деп атап өтеді. Мұғалімнің іске асырылған әлеуеті оның педагогикалық практикада қолданылған зерттеушілік білімін, дағдыларын, тәжірибесін білдіреді. Іске асырылмаған әлеуетті мұғалімнің іс жүзінде қолданбаған зерттеушілік</w:t>
      </w:r>
      <w:r w:rsidRPr="00696BAC">
        <w:rPr>
          <w:rFonts w:ascii="Times New Roman" w:hAnsi="Times New Roman" w:cs="Times New Roman"/>
          <w:sz w:val="28"/>
          <w:szCs w:val="28"/>
          <w:lang w:val="kk-KZ"/>
        </w:rPr>
        <w:t xml:space="preserve"> қызметте ресурстық мүмкіндіктерді сәтті іске асыруға мүмкіндік беретін зияткерлік, шығармашылық қабілеттерінің уәждемелік-құндылық аспектілері құрайды. Іске асырылған және іске асырылмаған әлеуеттер диалектикалық қайшылықта болады. Бұл қарама-қайшылықтың мәні оқытушының зерттеушілік қызметті жүзеге асыруға деген уәждері мен қажеттіліктерінің, оның осы саладағы білімінің, дағдыларының </w:t>
      </w:r>
      <w:r w:rsidRPr="00696BAC">
        <w:rPr>
          <w:rFonts w:ascii="Times New Roman" w:hAnsi="Times New Roman" w:cs="Times New Roman"/>
          <w:sz w:val="28"/>
          <w:szCs w:val="28"/>
          <w:lang w:val="kk-KZ"/>
        </w:rPr>
        <w:lastRenderedPageBreak/>
        <w:t>жетіспеушілігімен бетпе бет келуінде. Осы қарама-қайшылықты шешу мұғалімнің зерттеушілік әлеуетін дамытудың негізін, табиғатын ашады деп атап өтеді. Автор мұғалімнің зерттеушілік әлеуетін екі компоненттен тұрады деп, оларды ашық және жасырын деп атайды. Бұл компоненттерге олардың арасындағы қарама-қайшылықтарды жою үшін мақсатты педагогикалық ықпал жасауға болатынын дәлелдейді. Зерттеуде мұғалімнің зерттеушілік әлеуетін дамыту бойынша жұмыс бағдарлама шеңберінде үш кезеңдегі әзірленген әдістемені қолданумен жүзеге асырылады. Ол кезеңдерді пропедевтиктік, технологиялық және түрленушілік деп атайды. Еңбекте мұғалімің зерттеушілік әлеуетін дамыту оның білім беру мекемесінде педагогикалық зерттеуді тиімді ұйымдастыруын және жүзеге асыруын қамтамасыз ететін қабілеттері мен ресурстық мүмкіндіктерінің  сапалы түрде түрленуінің процесі ретінде анықталады [</w:t>
      </w:r>
      <w:r w:rsidR="00290A94">
        <w:rPr>
          <w:rFonts w:ascii="Times New Roman" w:hAnsi="Times New Roman" w:cs="Times New Roman"/>
          <w:sz w:val="28"/>
          <w:szCs w:val="28"/>
          <w:lang w:val="kk-KZ"/>
        </w:rPr>
        <w:t>8</w:t>
      </w:r>
      <w:r w:rsidR="000654E7">
        <w:rPr>
          <w:rFonts w:ascii="Times New Roman" w:hAnsi="Times New Roman" w:cs="Times New Roman"/>
          <w:sz w:val="28"/>
          <w:szCs w:val="28"/>
          <w:lang w:val="kk-KZ"/>
        </w:rPr>
        <w:t>7</w:t>
      </w:r>
      <w:r w:rsidRPr="00696BAC">
        <w:rPr>
          <w:rFonts w:ascii="Times New Roman" w:hAnsi="Times New Roman" w:cs="Times New Roman"/>
          <w:sz w:val="28"/>
          <w:szCs w:val="28"/>
          <w:lang w:val="kk-KZ"/>
        </w:rPr>
        <w:t xml:space="preserve">]. </w:t>
      </w:r>
    </w:p>
    <w:p w:rsidR="00E07E98" w:rsidRPr="00E07E98" w:rsidRDefault="009F5C8D" w:rsidP="00E07E98">
      <w:pPr>
        <w:ind w:left="0" w:firstLine="709"/>
        <w:rPr>
          <w:rFonts w:ascii="Times New Roman" w:hAnsi="Times New Roman" w:cs="Times New Roman"/>
          <w:sz w:val="28"/>
          <w:szCs w:val="28"/>
          <w:lang w:val="kk-KZ"/>
        </w:rPr>
      </w:pPr>
      <w:r w:rsidRPr="00E07E98">
        <w:rPr>
          <w:rFonts w:ascii="Times New Roman" w:hAnsi="Times New Roman" w:cs="Times New Roman"/>
          <w:sz w:val="28"/>
          <w:szCs w:val="28"/>
          <w:lang w:val="kk-KZ"/>
        </w:rPr>
        <w:t>Біздің</w:t>
      </w:r>
      <w:r w:rsidRPr="00E07E98">
        <w:rPr>
          <w:rFonts w:ascii="Times New Roman" w:hAnsi="Times New Roman" w:cs="Times New Roman"/>
          <w:sz w:val="28"/>
          <w:szCs w:val="28"/>
          <w:shd w:val="clear" w:color="auto" w:fill="FFFFFF"/>
          <w:lang w:val="kk-KZ"/>
        </w:rPr>
        <w:t>зерттеу тақырыбымыз</w:t>
      </w:r>
      <w:r w:rsidRPr="00E07E98">
        <w:rPr>
          <w:rFonts w:ascii="Times New Roman" w:hAnsi="Times New Roman" w:cs="Times New Roman"/>
          <w:sz w:val="28"/>
          <w:szCs w:val="28"/>
          <w:lang w:val="kk-KZ"/>
        </w:rPr>
        <w:t>цифрлық технология жағдайында болашақ педагогтің зерттеушілік әлеуетін дамыту деп аталатынын жоғарыда атап өттік. Осы себептен болашақ педагогтің зерттеушілік әрекеті мәселесіне жазылған еңбектерге шолу жасайтын болсақ, ресейлік ғалым</w:t>
      </w:r>
      <w:r w:rsidR="00E07E98" w:rsidRPr="00E07E98">
        <w:rPr>
          <w:rFonts w:ascii="Times New Roman" w:hAnsi="Times New Roman" w:cs="Times New Roman"/>
          <w:sz w:val="28"/>
          <w:szCs w:val="28"/>
          <w:lang w:val="kk-KZ"/>
        </w:rPr>
        <w:t xml:space="preserve">дар Н.В. Бордовская мен С.Н. Костромина екенін зерттеу еңбектеріне жүргізген талдаулардан байқауға болады. Олар студенттердің зерттеушілік әлеуеті тақырыбындағы мақалаларында «зерттеушілік әлеует» ұғымының белгілі бір анықтамасы әлі де қалыптаспағанын атап өтіп, «студенттердің зерттеушілік әлеуеті олардың зерттеушілік қызметке қойылатын талаптарды игеруі және оны сәтті жүзеге асыруы үшін жеткілікті болатын ішкі және білім алу процесінде жинаған ресурстарының интегралдық сипаттамасы деп, бұл термин студенттердің зерттеушілік қызметке әлеуеттік дайындығын айқындау үшін </w:t>
      </w:r>
      <w:r w:rsidR="00F3784B">
        <w:rPr>
          <w:rFonts w:ascii="Times New Roman" w:hAnsi="Times New Roman" w:cs="Times New Roman"/>
          <w:sz w:val="28"/>
          <w:szCs w:val="28"/>
          <w:lang w:val="kk-KZ"/>
        </w:rPr>
        <w:t>енгізіледі», - деп көрсетеді [</w:t>
      </w:r>
      <w:r w:rsidR="00290A94">
        <w:rPr>
          <w:rFonts w:ascii="Times New Roman" w:hAnsi="Times New Roman" w:cs="Times New Roman"/>
          <w:sz w:val="28"/>
          <w:szCs w:val="28"/>
          <w:lang w:val="kk-KZ"/>
        </w:rPr>
        <w:t>8</w:t>
      </w:r>
      <w:r w:rsidR="000654E7">
        <w:rPr>
          <w:rFonts w:ascii="Times New Roman" w:hAnsi="Times New Roman" w:cs="Times New Roman"/>
          <w:sz w:val="28"/>
          <w:szCs w:val="28"/>
          <w:lang w:val="kk-KZ"/>
        </w:rPr>
        <w:t>8</w:t>
      </w:r>
      <w:r w:rsidR="00E07E98" w:rsidRPr="00E07E98">
        <w:rPr>
          <w:rFonts w:ascii="Times New Roman" w:hAnsi="Times New Roman" w:cs="Times New Roman"/>
          <w:sz w:val="28"/>
          <w:szCs w:val="28"/>
          <w:lang w:val="kk-KZ"/>
        </w:rPr>
        <w:t xml:space="preserve">].  </w:t>
      </w:r>
    </w:p>
    <w:p w:rsidR="00E07E98" w:rsidRPr="00E07E98" w:rsidRDefault="00E07E98" w:rsidP="00E07E98">
      <w:pPr>
        <w:ind w:left="0" w:firstLine="709"/>
        <w:rPr>
          <w:rFonts w:ascii="Times New Roman" w:hAnsi="Times New Roman" w:cs="Times New Roman"/>
          <w:sz w:val="28"/>
          <w:szCs w:val="28"/>
          <w:lang w:val="kk-KZ"/>
        </w:rPr>
      </w:pPr>
      <w:r w:rsidRPr="00E07E98">
        <w:rPr>
          <w:rFonts w:ascii="Times New Roman" w:hAnsi="Times New Roman" w:cs="Times New Roman"/>
          <w:sz w:val="28"/>
          <w:szCs w:val="28"/>
          <w:lang w:val="kk-KZ"/>
        </w:rPr>
        <w:t xml:space="preserve">Н.В. Бордовская өз еңбегінде зерттеушілік әлеуетті зерттеудің әдіснамалық негіздерін ашып, оның теориялық мәртебесін айқындайды, «зерттеушілік әлеует» феноменінің елеулі белгілерін атап, зерттеушілік әлеуеттің мазмұнын, сондай-ақ оның </w:t>
      </w:r>
      <w:r w:rsidRPr="00E07E98">
        <w:rPr>
          <w:rFonts w:ascii="Times New Roman" w:hAnsi="Times New Roman" w:cs="Times New Roman"/>
          <w:i/>
          <w:sz w:val="28"/>
          <w:szCs w:val="28"/>
          <w:lang w:val="kk-KZ"/>
        </w:rPr>
        <w:t>интеллектуалдылық, тұлғалық, шығармашылық әлеуетпен</w:t>
      </w:r>
      <w:r w:rsidRPr="00E07E98">
        <w:rPr>
          <w:rFonts w:ascii="Times New Roman" w:hAnsi="Times New Roman" w:cs="Times New Roman"/>
          <w:sz w:val="28"/>
          <w:szCs w:val="28"/>
          <w:lang w:val="kk-KZ"/>
        </w:rPr>
        <w:t xml:space="preserve"> байланысын ашқан. </w:t>
      </w:r>
    </w:p>
    <w:p w:rsidR="00E07E98" w:rsidRPr="00E07E98" w:rsidRDefault="00E07E98" w:rsidP="00E07E98">
      <w:pPr>
        <w:ind w:left="0" w:firstLine="709"/>
        <w:rPr>
          <w:rFonts w:ascii="Times New Roman" w:hAnsi="Times New Roman" w:cs="Times New Roman"/>
          <w:sz w:val="28"/>
          <w:szCs w:val="28"/>
          <w:lang w:val="kk-KZ"/>
        </w:rPr>
      </w:pPr>
      <w:r w:rsidRPr="00E07E98">
        <w:rPr>
          <w:rFonts w:ascii="Times New Roman" w:hAnsi="Times New Roman" w:cs="Times New Roman"/>
          <w:sz w:val="28"/>
          <w:szCs w:val="28"/>
          <w:lang w:val="kk-KZ"/>
        </w:rPr>
        <w:t xml:space="preserve">Сонымен бірге, Н.В. Бордовская студенттердің зерттеушілік әлеуетін зерттеудің авторлық әдісін әзірлегеп, олардың уәждемесін зерттеп, дайындау бейімділіктері әртүрлі студенттердің зерттеушілік әлеуетінің ерекшеліктерін сипаттаған. </w:t>
      </w:r>
    </w:p>
    <w:p w:rsidR="00E07E98" w:rsidRPr="00E07E98" w:rsidRDefault="00E07E98" w:rsidP="00E07E98">
      <w:pPr>
        <w:ind w:left="0" w:firstLine="709"/>
        <w:rPr>
          <w:rFonts w:ascii="Times New Roman" w:hAnsi="Times New Roman" w:cs="Times New Roman"/>
          <w:sz w:val="28"/>
          <w:szCs w:val="28"/>
          <w:lang w:val="kk-KZ"/>
        </w:rPr>
      </w:pPr>
      <w:r w:rsidRPr="00E07E98">
        <w:rPr>
          <w:rFonts w:ascii="Times New Roman" w:hAnsi="Times New Roman" w:cs="Times New Roman"/>
          <w:sz w:val="28"/>
          <w:szCs w:val="28"/>
          <w:lang w:val="kk-KZ"/>
        </w:rPr>
        <w:t xml:space="preserve">Ғалымның зерттеуінде, зерттеушілік әлеуетті зерттеу барысында бакалавр мен магистрлерді дайындау бағдарламасы бойынша білім алатын білім алушылардың ерекшеліктерін бөліп көрсетіп, магистранттар зерттеушілік әлеуеті жоғары және төмен деңгейдегі магистранттар деп жіктелген. Осылай олардың тұлғалық ерекшеліктері, жоғары оқу орнында оны іске асырудың жолдары көрсеткен. </w:t>
      </w:r>
    </w:p>
    <w:p w:rsidR="00E07E98" w:rsidRPr="00E07E98" w:rsidRDefault="00E07E98" w:rsidP="00E07E98">
      <w:pPr>
        <w:ind w:left="0" w:firstLine="709"/>
        <w:rPr>
          <w:rFonts w:ascii="Times New Roman" w:hAnsi="Times New Roman" w:cs="Times New Roman"/>
          <w:sz w:val="28"/>
          <w:szCs w:val="28"/>
          <w:lang w:val="kk-KZ"/>
        </w:rPr>
      </w:pPr>
      <w:r w:rsidRPr="00E07E98">
        <w:rPr>
          <w:rFonts w:ascii="Times New Roman" w:hAnsi="Times New Roman" w:cs="Times New Roman"/>
          <w:sz w:val="28"/>
          <w:szCs w:val="28"/>
          <w:lang w:val="kk-KZ"/>
        </w:rPr>
        <w:t xml:space="preserve">Мысалға, Н.В. Бордовская «зерттеушілік әлеуетіне» семантикалық жағынан жақын ұғымдарды таңдау және талдау кезінде аналитикалық </w:t>
      </w:r>
      <w:r w:rsidRPr="00E07E98">
        <w:rPr>
          <w:rFonts w:ascii="Times New Roman" w:hAnsi="Times New Roman" w:cs="Times New Roman"/>
          <w:sz w:val="28"/>
          <w:szCs w:val="28"/>
          <w:lang w:val="kk-KZ"/>
        </w:rPr>
        <w:lastRenderedPageBreak/>
        <w:t>стратегияны анықтайды. Бұл оның ықтимал психиканың әртүрлі аспектілері бейімділік, табиғи алғышарттар, қабілеттер, проксимальды даму аймағы, психологиялық дайындық, психологиялық резерв және ресурс, микро-дамудың әсері, зерттеу құзыреті және т.б. ұғымдарында көрініс тапты.</w:t>
      </w:r>
    </w:p>
    <w:p w:rsidR="00E07E98" w:rsidRPr="00E07E98" w:rsidRDefault="00E07E98" w:rsidP="00E07E98">
      <w:pPr>
        <w:ind w:left="0" w:firstLine="709"/>
        <w:rPr>
          <w:rFonts w:ascii="Times New Roman" w:hAnsi="Times New Roman" w:cs="Times New Roman"/>
          <w:sz w:val="28"/>
          <w:szCs w:val="28"/>
          <w:lang w:val="kk-KZ"/>
        </w:rPr>
      </w:pPr>
      <w:r w:rsidRPr="00E07E98">
        <w:rPr>
          <w:rFonts w:ascii="Times New Roman" w:hAnsi="Times New Roman" w:cs="Times New Roman"/>
          <w:sz w:val="28"/>
          <w:szCs w:val="28"/>
          <w:lang w:val="kk-KZ"/>
        </w:rPr>
        <w:t>Ал ғалым И. В. Клещева зерттеушілік әлеуетті білім алушылардың интеллектуалдық және психологиялық дайындығын, жалпы оқу-зерттеу қызметіне және оның жекелеген кезеңдеріне бейім болуын қамтамасыз ететін тұлғалық қасиет</w:t>
      </w:r>
      <w:r w:rsidR="00F3784B">
        <w:rPr>
          <w:rFonts w:ascii="Times New Roman" w:hAnsi="Times New Roman" w:cs="Times New Roman"/>
          <w:sz w:val="28"/>
          <w:szCs w:val="28"/>
          <w:lang w:val="kk-KZ"/>
        </w:rPr>
        <w:t>тердің кешені ретінде қарайды [</w:t>
      </w:r>
      <w:r w:rsidR="00290A94">
        <w:rPr>
          <w:rFonts w:ascii="Times New Roman" w:hAnsi="Times New Roman" w:cs="Times New Roman"/>
          <w:sz w:val="28"/>
          <w:szCs w:val="28"/>
          <w:lang w:val="kk-KZ"/>
        </w:rPr>
        <w:t>8</w:t>
      </w:r>
      <w:r w:rsidR="000654E7">
        <w:rPr>
          <w:rFonts w:ascii="Times New Roman" w:hAnsi="Times New Roman" w:cs="Times New Roman"/>
          <w:sz w:val="28"/>
          <w:szCs w:val="28"/>
          <w:lang w:val="kk-KZ"/>
        </w:rPr>
        <w:t>9</w:t>
      </w:r>
      <w:r w:rsidRPr="00E07E98">
        <w:rPr>
          <w:rFonts w:ascii="Times New Roman" w:hAnsi="Times New Roman" w:cs="Times New Roman"/>
          <w:sz w:val="28"/>
          <w:szCs w:val="28"/>
          <w:lang w:val="kk-KZ"/>
        </w:rPr>
        <w:t>].</w:t>
      </w:r>
    </w:p>
    <w:p w:rsidR="00E07E98" w:rsidRPr="00E07E98" w:rsidRDefault="00E07E98" w:rsidP="00E07E98">
      <w:pPr>
        <w:ind w:left="0" w:firstLine="709"/>
        <w:rPr>
          <w:rFonts w:ascii="Times New Roman" w:hAnsi="Times New Roman" w:cs="Times New Roman"/>
          <w:sz w:val="28"/>
          <w:szCs w:val="28"/>
          <w:lang w:val="kk-KZ"/>
        </w:rPr>
      </w:pPr>
      <w:r w:rsidRPr="00E07E98">
        <w:rPr>
          <w:rFonts w:ascii="Times New Roman" w:hAnsi="Times New Roman" w:cs="Times New Roman"/>
          <w:sz w:val="28"/>
          <w:szCs w:val="28"/>
          <w:lang w:val="kk-KZ"/>
        </w:rPr>
        <w:t>Оқушылардың зерттеушілік әлеуетін зерттеген Г. В. Макотрова оқушының зерттеушілік әлеуеті – дамыған табиғи нышандардың, зерттеу нәтижелеріне құндылық-мағыналық қатынасты, Ғалам, тірі табиғат және адам туралы жалпы білімді қамтитын серп</w:t>
      </w:r>
      <w:r w:rsidR="00F3784B">
        <w:rPr>
          <w:rFonts w:ascii="Times New Roman" w:hAnsi="Times New Roman" w:cs="Times New Roman"/>
          <w:sz w:val="28"/>
          <w:szCs w:val="28"/>
          <w:lang w:val="kk-KZ"/>
        </w:rPr>
        <w:t>інді ресурс», деп атап өтеді [</w:t>
      </w:r>
      <w:r w:rsidR="000654E7">
        <w:rPr>
          <w:rFonts w:ascii="Times New Roman" w:hAnsi="Times New Roman" w:cs="Times New Roman"/>
          <w:sz w:val="28"/>
          <w:szCs w:val="28"/>
          <w:lang w:val="kk-KZ"/>
        </w:rPr>
        <w:t>90</w:t>
      </w:r>
      <w:r w:rsidRPr="00E07E98">
        <w:rPr>
          <w:rFonts w:ascii="Times New Roman" w:hAnsi="Times New Roman" w:cs="Times New Roman"/>
          <w:sz w:val="28"/>
          <w:szCs w:val="28"/>
          <w:lang w:val="kk-KZ"/>
        </w:rPr>
        <w:t xml:space="preserve">]. </w:t>
      </w:r>
    </w:p>
    <w:p w:rsidR="00696BAC" w:rsidRDefault="00E07E98" w:rsidP="00E07E98">
      <w:pPr>
        <w:ind w:left="0" w:firstLine="709"/>
        <w:rPr>
          <w:rFonts w:ascii="Times New Roman" w:hAnsi="Times New Roman" w:cs="Times New Roman"/>
          <w:sz w:val="28"/>
          <w:szCs w:val="28"/>
          <w:lang w:val="kk-KZ"/>
        </w:rPr>
      </w:pPr>
      <w:r w:rsidRPr="00E07E98">
        <w:rPr>
          <w:rFonts w:ascii="Times New Roman" w:hAnsi="Times New Roman" w:cs="Times New Roman"/>
          <w:sz w:val="28"/>
          <w:szCs w:val="28"/>
          <w:lang w:val="kk-KZ"/>
        </w:rPr>
        <w:t>Зерттеушілік әлеуеттің жүзеге асырылуы теориялық сауаттылықта, педагогикалық-психологиялық зерттеулердің әдістерін игеруде, эмпирикалық мәліметтерді статистикалық өңдеу білігінде, қорытынды жасау, зерттеу нәтижелерін көрсетуде көрініс табады.</w:t>
      </w:r>
    </w:p>
    <w:p w:rsidR="00A4044F" w:rsidRDefault="00A4044F" w:rsidP="00D50917">
      <w:pPr>
        <w:tabs>
          <w:tab w:val="left" w:pos="2205"/>
        </w:tabs>
        <w:ind w:firstLine="493"/>
        <w:rPr>
          <w:rFonts w:ascii="Times New Roman" w:hAnsi="Times New Roman" w:cs="Times New Roman"/>
          <w:sz w:val="28"/>
          <w:szCs w:val="28"/>
          <w:lang w:val="kk-KZ"/>
        </w:rPr>
      </w:pPr>
      <w:r w:rsidRPr="00DA1D4F">
        <w:rPr>
          <w:rFonts w:ascii="Times New Roman" w:hAnsi="Times New Roman" w:cs="Times New Roman"/>
          <w:sz w:val="28"/>
          <w:szCs w:val="28"/>
          <w:lang w:val="kk-KZ"/>
        </w:rPr>
        <w:t>Ресейлік және отандық ғалымдар еңбектеріндегі «</w:t>
      </w:r>
      <w:r w:rsidRPr="00DA1D4F">
        <w:rPr>
          <w:rFonts w:ascii="Times New Roman" w:hAnsi="Times New Roman" w:cs="Times New Roman"/>
          <w:color w:val="000000"/>
          <w:sz w:val="28"/>
          <w:szCs w:val="28"/>
          <w:lang w:val="kk-KZ"/>
        </w:rPr>
        <w:t>зерттеушілік әлеует</w:t>
      </w:r>
      <w:r w:rsidRPr="00DA1D4F">
        <w:rPr>
          <w:rFonts w:ascii="Times New Roman" w:hAnsi="Times New Roman" w:cs="Times New Roman"/>
          <w:sz w:val="28"/>
          <w:szCs w:val="28"/>
          <w:lang w:val="kk-KZ"/>
        </w:rPr>
        <w:t>» ұғымының мазмұнына контент –талдау (2-кесте).</w:t>
      </w:r>
    </w:p>
    <w:p w:rsidR="00390035" w:rsidRDefault="00390035" w:rsidP="00D50917">
      <w:pPr>
        <w:tabs>
          <w:tab w:val="left" w:pos="2205"/>
        </w:tabs>
        <w:ind w:firstLine="493"/>
        <w:rPr>
          <w:rFonts w:ascii="Times New Roman" w:hAnsi="Times New Roman" w:cs="Times New Roman"/>
          <w:sz w:val="28"/>
          <w:szCs w:val="28"/>
          <w:lang w:val="kk-KZ"/>
        </w:rPr>
      </w:pPr>
    </w:p>
    <w:tbl>
      <w:tblPr>
        <w:tblStyle w:val="a9"/>
        <w:tblW w:w="0" w:type="auto"/>
        <w:tblInd w:w="216" w:type="dxa"/>
        <w:tblLook w:val="04A0" w:firstRow="1" w:lastRow="0" w:firstColumn="1" w:lastColumn="0" w:noHBand="0" w:noVBand="1"/>
      </w:tblPr>
      <w:tblGrid>
        <w:gridCol w:w="2586"/>
        <w:gridCol w:w="6769"/>
      </w:tblGrid>
      <w:tr w:rsidR="00390035" w:rsidTr="00233F92">
        <w:tc>
          <w:tcPr>
            <w:tcW w:w="2586" w:type="dxa"/>
          </w:tcPr>
          <w:p w:rsidR="00390035" w:rsidRPr="008F2CF8" w:rsidRDefault="00390035" w:rsidP="00233F92">
            <w:pPr>
              <w:jc w:val="center"/>
              <w:rPr>
                <w:rFonts w:ascii="Times New Roman" w:hAnsi="Times New Roman" w:cs="Times New Roman"/>
                <w:sz w:val="24"/>
                <w:szCs w:val="24"/>
                <w:lang w:val="kk-KZ"/>
              </w:rPr>
            </w:pPr>
            <w:r w:rsidRPr="008F2CF8">
              <w:rPr>
                <w:rFonts w:ascii="Times New Roman" w:hAnsi="Times New Roman" w:cs="Times New Roman"/>
                <w:sz w:val="24"/>
                <w:szCs w:val="24"/>
                <w:lang w:val="kk-KZ"/>
              </w:rPr>
              <w:t>Авторлар</w:t>
            </w:r>
          </w:p>
        </w:tc>
        <w:tc>
          <w:tcPr>
            <w:tcW w:w="6769" w:type="dxa"/>
          </w:tcPr>
          <w:p w:rsidR="00390035" w:rsidRPr="008F2CF8" w:rsidRDefault="00390035" w:rsidP="00233F92">
            <w:pPr>
              <w:jc w:val="center"/>
              <w:rPr>
                <w:rFonts w:ascii="Times New Roman" w:hAnsi="Times New Roman" w:cs="Times New Roman"/>
                <w:sz w:val="24"/>
                <w:szCs w:val="24"/>
                <w:lang w:val="kk-KZ"/>
              </w:rPr>
            </w:pPr>
            <w:r w:rsidRPr="008F2CF8">
              <w:rPr>
                <w:rFonts w:ascii="Times New Roman" w:hAnsi="Times New Roman" w:cs="Times New Roman"/>
                <w:sz w:val="24"/>
                <w:szCs w:val="24"/>
                <w:lang w:val="kk-KZ"/>
              </w:rPr>
              <w:t>Ұғымға берілген түсініктер</w:t>
            </w:r>
          </w:p>
        </w:tc>
      </w:tr>
      <w:tr w:rsidR="00390035" w:rsidTr="00233F92">
        <w:tc>
          <w:tcPr>
            <w:tcW w:w="2586" w:type="dxa"/>
          </w:tcPr>
          <w:p w:rsidR="00390035" w:rsidRPr="008F2CF8" w:rsidRDefault="00390035" w:rsidP="00233F92">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769" w:type="dxa"/>
          </w:tcPr>
          <w:p w:rsidR="00390035" w:rsidRPr="008F2CF8" w:rsidRDefault="00390035" w:rsidP="00233F92">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390035" w:rsidTr="00233F92">
        <w:tc>
          <w:tcPr>
            <w:tcW w:w="2586" w:type="dxa"/>
          </w:tcPr>
          <w:p w:rsidR="00390035" w:rsidRPr="00AA6928" w:rsidRDefault="00390035" w:rsidP="00233F92">
            <w:pPr>
              <w:rPr>
                <w:rFonts w:ascii="Times New Roman" w:hAnsi="Times New Roman" w:cs="Times New Roman"/>
                <w:sz w:val="24"/>
                <w:szCs w:val="24"/>
              </w:rPr>
            </w:pPr>
            <w:r w:rsidRPr="00AA6928">
              <w:rPr>
                <w:rFonts w:ascii="Times New Roman" w:hAnsi="Times New Roman" w:cs="Times New Roman"/>
                <w:sz w:val="24"/>
                <w:szCs w:val="24"/>
              </w:rPr>
              <w:t>Е.В. Берестнева</w:t>
            </w:r>
          </w:p>
        </w:tc>
        <w:tc>
          <w:tcPr>
            <w:tcW w:w="6769" w:type="dxa"/>
          </w:tcPr>
          <w:p w:rsidR="00390035" w:rsidRPr="008F2CF8" w:rsidRDefault="00390035" w:rsidP="00233F92">
            <w:pPr>
              <w:ind w:left="0" w:firstLine="0"/>
              <w:rPr>
                <w:rFonts w:ascii="Times New Roman" w:hAnsi="Times New Roman" w:cs="Times New Roman"/>
                <w:bCs/>
                <w:sz w:val="24"/>
                <w:szCs w:val="24"/>
                <w:shd w:val="clear" w:color="auto" w:fill="FFFFFF"/>
                <w:lang w:val="kk-KZ"/>
              </w:rPr>
            </w:pPr>
            <w:r w:rsidRPr="008F2CF8">
              <w:rPr>
                <w:rFonts w:ascii="Times New Roman" w:hAnsi="Times New Roman" w:cs="Times New Roman"/>
                <w:bCs/>
                <w:sz w:val="24"/>
                <w:szCs w:val="24"/>
                <w:shd w:val="clear" w:color="auto" w:fill="FFFFFF"/>
                <w:lang w:val="kk-KZ"/>
              </w:rPr>
              <w:t>Студенттердің зерттеушілік әлеуеті – зерттеу міндеттерін тиімді шешуді қамтамасыз ететін тұлғаның жеке-психологиялық мінездемелер жүйесі ретінде көрінетін, студенттің ішкі және оқу процесінде алынған және мінездемелерінің интеграциясы.</w:t>
            </w:r>
          </w:p>
        </w:tc>
      </w:tr>
      <w:tr w:rsidR="00390035" w:rsidRPr="006B429C" w:rsidTr="00233F92">
        <w:tc>
          <w:tcPr>
            <w:tcW w:w="2586" w:type="dxa"/>
          </w:tcPr>
          <w:p w:rsidR="00390035" w:rsidRPr="008F2CF8" w:rsidRDefault="00390035" w:rsidP="00233F92">
            <w:pPr>
              <w:jc w:val="left"/>
              <w:rPr>
                <w:rFonts w:ascii="Times New Roman" w:hAnsi="Times New Roman" w:cs="Times New Roman"/>
                <w:sz w:val="24"/>
                <w:szCs w:val="24"/>
                <w:lang w:val="kk-KZ"/>
              </w:rPr>
            </w:pPr>
            <w:r w:rsidRPr="008F2CF8">
              <w:rPr>
                <w:rFonts w:ascii="Times New Roman" w:hAnsi="Times New Roman" w:cs="Times New Roman"/>
                <w:sz w:val="24"/>
                <w:szCs w:val="24"/>
              </w:rPr>
              <w:t>Н.В.Бордовская</w:t>
            </w:r>
            <w:r w:rsidRPr="008F2CF8">
              <w:rPr>
                <w:rFonts w:ascii="Times New Roman" w:hAnsi="Times New Roman" w:cs="Times New Roman"/>
                <w:sz w:val="24"/>
                <w:szCs w:val="24"/>
                <w:lang w:val="kk-KZ"/>
              </w:rPr>
              <w:t>,</w:t>
            </w:r>
          </w:p>
          <w:p w:rsidR="00390035" w:rsidRPr="008F2CF8" w:rsidRDefault="00390035" w:rsidP="00233F92">
            <w:pPr>
              <w:jc w:val="left"/>
              <w:rPr>
                <w:rFonts w:ascii="Times New Roman" w:hAnsi="Times New Roman" w:cs="Times New Roman"/>
                <w:sz w:val="24"/>
                <w:szCs w:val="24"/>
                <w:lang w:val="kk-KZ"/>
              </w:rPr>
            </w:pPr>
            <w:r w:rsidRPr="008F2CF8">
              <w:rPr>
                <w:rFonts w:ascii="Times New Roman" w:hAnsi="Times New Roman" w:cs="Times New Roman"/>
                <w:sz w:val="24"/>
                <w:szCs w:val="24"/>
              </w:rPr>
              <w:t>С.Н.Костромина</w:t>
            </w:r>
          </w:p>
        </w:tc>
        <w:tc>
          <w:tcPr>
            <w:tcW w:w="6769" w:type="dxa"/>
          </w:tcPr>
          <w:p w:rsidR="00390035" w:rsidRPr="00AA6928" w:rsidRDefault="00390035" w:rsidP="00233F92">
            <w:pPr>
              <w:ind w:left="0" w:firstLine="0"/>
              <w:rPr>
                <w:rFonts w:ascii="Times New Roman" w:hAnsi="Times New Roman" w:cs="Times New Roman"/>
                <w:bCs/>
                <w:sz w:val="24"/>
                <w:szCs w:val="24"/>
                <w:shd w:val="clear" w:color="auto" w:fill="FFFFFF"/>
                <w:lang w:val="kk-KZ"/>
              </w:rPr>
            </w:pPr>
            <w:r w:rsidRPr="00AA6928">
              <w:rPr>
                <w:rFonts w:ascii="Times New Roman" w:hAnsi="Times New Roman" w:cs="Times New Roman"/>
                <w:sz w:val="24"/>
                <w:szCs w:val="24"/>
                <w:lang w:val="kk-KZ"/>
              </w:rPr>
              <w:t>Студенттердің зерттеушілік әлеуеті студенттердің зерттеушілік қызметке қойылатын талаптарды игеруі және оны өзінің сәтті жүзеге асыруы үшін жеткілікті болатын ішкі және білім алу процесінде жинаған ресурстарының интегралдық сипаттамасы.</w:t>
            </w:r>
          </w:p>
        </w:tc>
      </w:tr>
      <w:tr w:rsidR="00390035" w:rsidRPr="006B429C" w:rsidTr="00233F92">
        <w:tc>
          <w:tcPr>
            <w:tcW w:w="2586" w:type="dxa"/>
          </w:tcPr>
          <w:p w:rsidR="00390035" w:rsidRPr="008F2CF8" w:rsidRDefault="00390035" w:rsidP="00233F92">
            <w:pPr>
              <w:jc w:val="left"/>
              <w:rPr>
                <w:rFonts w:ascii="Times New Roman" w:hAnsi="Times New Roman" w:cs="Times New Roman"/>
                <w:sz w:val="24"/>
                <w:szCs w:val="24"/>
                <w:lang w:val="kk-KZ"/>
              </w:rPr>
            </w:pPr>
            <w:r>
              <w:rPr>
                <w:rFonts w:ascii="Times New Roman" w:hAnsi="Times New Roman" w:cs="Times New Roman"/>
                <w:sz w:val="24"/>
                <w:szCs w:val="24"/>
              </w:rPr>
              <w:t>Л.</w:t>
            </w:r>
            <w:r w:rsidRPr="008F2CF8">
              <w:rPr>
                <w:rFonts w:ascii="Times New Roman" w:hAnsi="Times New Roman" w:cs="Times New Roman"/>
                <w:sz w:val="24"/>
                <w:szCs w:val="24"/>
              </w:rPr>
              <w:t>В.Ведерникова,</w:t>
            </w:r>
          </w:p>
          <w:p w:rsidR="00390035" w:rsidRPr="008F2CF8" w:rsidRDefault="00390035" w:rsidP="00233F92">
            <w:pPr>
              <w:jc w:val="left"/>
              <w:rPr>
                <w:rFonts w:ascii="Times New Roman" w:hAnsi="Times New Roman" w:cs="Times New Roman"/>
                <w:sz w:val="24"/>
                <w:szCs w:val="24"/>
                <w:lang w:val="kk-KZ"/>
              </w:rPr>
            </w:pPr>
            <w:r>
              <w:rPr>
                <w:rFonts w:ascii="Times New Roman" w:hAnsi="Times New Roman" w:cs="Times New Roman"/>
                <w:sz w:val="24"/>
                <w:szCs w:val="24"/>
              </w:rPr>
              <w:t>Е.</w:t>
            </w:r>
            <w:r w:rsidRPr="008F2CF8">
              <w:rPr>
                <w:rFonts w:ascii="Times New Roman" w:hAnsi="Times New Roman" w:cs="Times New Roman"/>
                <w:sz w:val="24"/>
                <w:szCs w:val="24"/>
              </w:rPr>
              <w:t>В.Кузеванова</w:t>
            </w:r>
          </w:p>
        </w:tc>
        <w:tc>
          <w:tcPr>
            <w:tcW w:w="6769" w:type="dxa"/>
          </w:tcPr>
          <w:p w:rsidR="00390035" w:rsidRPr="00AA6928" w:rsidRDefault="00390035" w:rsidP="00233F92">
            <w:pPr>
              <w:ind w:left="0" w:firstLine="0"/>
              <w:rPr>
                <w:rFonts w:ascii="Times New Roman" w:hAnsi="Times New Roman" w:cs="Times New Roman"/>
                <w:bCs/>
                <w:sz w:val="24"/>
                <w:szCs w:val="24"/>
                <w:shd w:val="clear" w:color="auto" w:fill="FFFFFF"/>
                <w:lang w:val="kk-KZ"/>
              </w:rPr>
            </w:pPr>
            <w:r w:rsidRPr="00AA6928">
              <w:rPr>
                <w:rFonts w:ascii="Times New Roman" w:hAnsi="Times New Roman" w:cs="Times New Roman"/>
                <w:bCs/>
                <w:sz w:val="24"/>
                <w:szCs w:val="24"/>
                <w:shd w:val="clear" w:color="auto" w:fill="FFFFFF"/>
                <w:lang w:val="kk-KZ"/>
              </w:rPr>
              <w:t>Студенттердің зерттеушілік әлеуеті педагогикалық жағдайлар мен зерттеушілік әлеуетті өзектендіретін механизмдер ықпалымен зерттеу қабілетіне айналатын студенттің зерттеушілік мүмкіндігі ретінде қарастырылады.</w:t>
            </w:r>
          </w:p>
        </w:tc>
      </w:tr>
      <w:tr w:rsidR="00390035" w:rsidRPr="006B429C" w:rsidTr="00390035">
        <w:tc>
          <w:tcPr>
            <w:tcW w:w="2586" w:type="dxa"/>
            <w:tcBorders>
              <w:bottom w:val="single" w:sz="4" w:space="0" w:color="000000"/>
            </w:tcBorders>
          </w:tcPr>
          <w:p w:rsidR="00390035" w:rsidRPr="008F2CF8" w:rsidRDefault="00390035" w:rsidP="00233F92">
            <w:pPr>
              <w:jc w:val="left"/>
              <w:rPr>
                <w:rFonts w:ascii="Times New Roman" w:hAnsi="Times New Roman" w:cs="Times New Roman"/>
                <w:sz w:val="24"/>
                <w:szCs w:val="24"/>
                <w:lang w:val="kk-KZ"/>
              </w:rPr>
            </w:pPr>
            <w:r w:rsidRPr="008F2CF8">
              <w:rPr>
                <w:rFonts w:ascii="Times New Roman" w:hAnsi="Times New Roman" w:cs="Times New Roman"/>
                <w:sz w:val="24"/>
                <w:szCs w:val="24"/>
              </w:rPr>
              <w:t>Н.А.Просолупова</w:t>
            </w:r>
          </w:p>
        </w:tc>
        <w:tc>
          <w:tcPr>
            <w:tcW w:w="6769" w:type="dxa"/>
            <w:tcBorders>
              <w:bottom w:val="single" w:sz="4" w:space="0" w:color="000000"/>
            </w:tcBorders>
          </w:tcPr>
          <w:p w:rsidR="00390035" w:rsidRPr="008F2CF8" w:rsidRDefault="00390035" w:rsidP="00233F92">
            <w:pPr>
              <w:ind w:left="0" w:firstLine="0"/>
              <w:rPr>
                <w:rFonts w:ascii="Times New Roman" w:hAnsi="Times New Roman" w:cs="Times New Roman"/>
                <w:sz w:val="24"/>
                <w:szCs w:val="24"/>
                <w:lang w:val="kk-KZ"/>
              </w:rPr>
            </w:pPr>
            <w:r w:rsidRPr="008F2CF8">
              <w:rPr>
                <w:rFonts w:ascii="Times New Roman" w:hAnsi="Times New Roman" w:cs="Times New Roman"/>
                <w:bCs/>
                <w:sz w:val="24"/>
                <w:szCs w:val="24"/>
                <w:shd w:val="clear" w:color="auto" w:fill="FFFFFF"/>
                <w:lang w:val="kk-KZ"/>
              </w:rPr>
              <w:t xml:space="preserve">Студенттердің зерттеушілік әлеуеті </w:t>
            </w:r>
            <w:r w:rsidRPr="008F2CF8">
              <w:rPr>
                <w:rFonts w:ascii="Times New Roman" w:hAnsi="Times New Roman" w:cs="Times New Roman"/>
                <w:sz w:val="24"/>
                <w:szCs w:val="24"/>
                <w:lang w:val="kk-KZ"/>
              </w:rPr>
              <w:t>– ЖОО зерттеу құзырлылықтарын құрау үшін алғашқы негіз ретінде қызмет ететін зерттеу іс-әрекетінің субъектісі үшін маңызды болып саналатын ресурстарды (зерттеу, әдістемелік, рефлексивтік, шығармашылық және қажетті тұлғалық қасиеттер) көрсететін тұлғаның интегралды қасиеті.</w:t>
            </w:r>
          </w:p>
        </w:tc>
      </w:tr>
      <w:tr w:rsidR="00390035" w:rsidRPr="006B429C" w:rsidTr="00390035">
        <w:tc>
          <w:tcPr>
            <w:tcW w:w="2586" w:type="dxa"/>
            <w:tcBorders>
              <w:bottom w:val="nil"/>
            </w:tcBorders>
          </w:tcPr>
          <w:p w:rsidR="00390035" w:rsidRPr="008F2CF8" w:rsidRDefault="00390035" w:rsidP="00233F92">
            <w:pPr>
              <w:jc w:val="left"/>
              <w:rPr>
                <w:rFonts w:ascii="Times New Roman" w:hAnsi="Times New Roman" w:cs="Times New Roman"/>
                <w:sz w:val="24"/>
                <w:szCs w:val="24"/>
                <w:lang w:val="kk-KZ"/>
              </w:rPr>
            </w:pPr>
            <w:r w:rsidRPr="008F2CF8">
              <w:rPr>
                <w:rFonts w:ascii="Times New Roman" w:hAnsi="Times New Roman" w:cs="Times New Roman"/>
                <w:sz w:val="24"/>
                <w:szCs w:val="24"/>
              </w:rPr>
              <w:t>В</w:t>
            </w:r>
            <w:r w:rsidRPr="008F2CF8">
              <w:rPr>
                <w:rFonts w:ascii="Times New Roman" w:hAnsi="Times New Roman" w:cs="Times New Roman"/>
                <w:sz w:val="24"/>
                <w:szCs w:val="24"/>
                <w:lang w:val="kk-KZ"/>
              </w:rPr>
              <w:t>.</w:t>
            </w:r>
            <w:r w:rsidRPr="008F2CF8">
              <w:rPr>
                <w:rFonts w:ascii="Times New Roman" w:hAnsi="Times New Roman" w:cs="Times New Roman"/>
                <w:sz w:val="24"/>
                <w:szCs w:val="24"/>
              </w:rPr>
              <w:t>В</w:t>
            </w:r>
            <w:r w:rsidRPr="008F2CF8">
              <w:rPr>
                <w:rFonts w:ascii="Times New Roman" w:hAnsi="Times New Roman" w:cs="Times New Roman"/>
                <w:sz w:val="24"/>
                <w:szCs w:val="24"/>
                <w:lang w:val="kk-KZ"/>
              </w:rPr>
              <w:t xml:space="preserve">. </w:t>
            </w:r>
            <w:r w:rsidRPr="008F2CF8">
              <w:rPr>
                <w:rFonts w:ascii="Times New Roman" w:hAnsi="Times New Roman" w:cs="Times New Roman"/>
                <w:sz w:val="24"/>
                <w:szCs w:val="24"/>
              </w:rPr>
              <w:t>Гуньков</w:t>
            </w:r>
          </w:p>
        </w:tc>
        <w:tc>
          <w:tcPr>
            <w:tcW w:w="6769" w:type="dxa"/>
            <w:tcBorders>
              <w:bottom w:val="nil"/>
            </w:tcBorders>
          </w:tcPr>
          <w:p w:rsidR="00390035" w:rsidRPr="008F2CF8" w:rsidRDefault="00390035" w:rsidP="00233F92">
            <w:pPr>
              <w:ind w:left="0" w:firstLine="0"/>
              <w:rPr>
                <w:rFonts w:ascii="Times New Roman" w:hAnsi="Times New Roman" w:cs="Times New Roman"/>
                <w:sz w:val="24"/>
                <w:szCs w:val="24"/>
                <w:lang w:val="kk-KZ"/>
              </w:rPr>
            </w:pPr>
            <w:r w:rsidRPr="008F2CF8">
              <w:rPr>
                <w:rFonts w:ascii="Times New Roman" w:hAnsi="Times New Roman" w:cs="Times New Roman"/>
                <w:bCs/>
                <w:sz w:val="24"/>
                <w:szCs w:val="24"/>
                <w:shd w:val="clear" w:color="auto" w:fill="FFFFFF"/>
                <w:lang w:val="kk-KZ"/>
              </w:rPr>
              <w:t>Зерттеушілік әлеует - з</w:t>
            </w:r>
            <w:r w:rsidRPr="008F2CF8">
              <w:rPr>
                <w:rFonts w:ascii="Times New Roman" w:hAnsi="Times New Roman" w:cs="Times New Roman"/>
                <w:sz w:val="24"/>
                <w:szCs w:val="24"/>
                <w:lang w:val="kk-KZ"/>
              </w:rPr>
              <w:t>ерттеу іс-әрекетіне деген мотивация, ішкі белсенділік, интроспекция, өзіндік сын, өзіндік талдау, танымға, жаңа идеяларды қабылдауға талпыныс, өзге зерттеушілермен табысты және көптеген коммуникация, белгісіз жағда</w:t>
            </w:r>
            <w:r>
              <w:rPr>
                <w:rFonts w:ascii="Times New Roman" w:hAnsi="Times New Roman" w:cs="Times New Roman"/>
                <w:sz w:val="24"/>
                <w:szCs w:val="24"/>
                <w:lang w:val="kk-KZ"/>
              </w:rPr>
              <w:t>йларда шешім қабылдау қабілеті.</w:t>
            </w:r>
          </w:p>
        </w:tc>
      </w:tr>
    </w:tbl>
    <w:p w:rsidR="00390035" w:rsidRPr="00233F92" w:rsidRDefault="00390035">
      <w:pPr>
        <w:rPr>
          <w:lang w:val="kk-KZ"/>
        </w:rPr>
      </w:pPr>
    </w:p>
    <w:p w:rsidR="00390035" w:rsidRPr="00233F92" w:rsidRDefault="00390035">
      <w:pPr>
        <w:rPr>
          <w:lang w:val="kk-KZ"/>
        </w:rPr>
      </w:pPr>
    </w:p>
    <w:p w:rsidR="00390035" w:rsidRPr="00233F92" w:rsidRDefault="00390035">
      <w:pPr>
        <w:rPr>
          <w:lang w:val="kk-KZ"/>
        </w:rPr>
      </w:pPr>
    </w:p>
    <w:p w:rsidR="00390035" w:rsidRDefault="00390035" w:rsidP="00390035">
      <w:pPr>
        <w:ind w:left="0" w:firstLine="0"/>
        <w:rPr>
          <w:rFonts w:ascii="Times New Roman" w:hAnsi="Times New Roman" w:cs="Times New Roman"/>
          <w:sz w:val="28"/>
          <w:szCs w:val="28"/>
          <w:lang w:val="kk-KZ"/>
        </w:rPr>
      </w:pPr>
      <w:r w:rsidRPr="00105026">
        <w:rPr>
          <w:rFonts w:ascii="Times New Roman" w:hAnsi="Times New Roman" w:cs="Times New Roman"/>
          <w:sz w:val="28"/>
          <w:szCs w:val="28"/>
          <w:lang w:val="kk-KZ"/>
        </w:rPr>
        <w:t>2-кестенің жалғасы</w:t>
      </w:r>
    </w:p>
    <w:p w:rsidR="00390035" w:rsidRDefault="00390035" w:rsidP="00390035">
      <w:pPr>
        <w:ind w:firstLine="493"/>
      </w:pPr>
    </w:p>
    <w:tbl>
      <w:tblPr>
        <w:tblStyle w:val="a9"/>
        <w:tblW w:w="0" w:type="auto"/>
        <w:tblInd w:w="216" w:type="dxa"/>
        <w:tblLook w:val="04A0" w:firstRow="1" w:lastRow="0" w:firstColumn="1" w:lastColumn="0" w:noHBand="0" w:noVBand="1"/>
      </w:tblPr>
      <w:tblGrid>
        <w:gridCol w:w="2586"/>
        <w:gridCol w:w="6769"/>
      </w:tblGrid>
      <w:tr w:rsidR="00390035" w:rsidTr="00233F92">
        <w:tc>
          <w:tcPr>
            <w:tcW w:w="2586" w:type="dxa"/>
          </w:tcPr>
          <w:p w:rsidR="00390035" w:rsidRPr="008F2CF8" w:rsidRDefault="00390035" w:rsidP="00390035">
            <w:pPr>
              <w:jc w:val="center"/>
              <w:rPr>
                <w:rFonts w:ascii="Times New Roman" w:hAnsi="Times New Roman" w:cs="Times New Roman"/>
                <w:sz w:val="24"/>
                <w:szCs w:val="24"/>
              </w:rPr>
            </w:pPr>
            <w:r>
              <w:rPr>
                <w:rFonts w:ascii="Times New Roman" w:hAnsi="Times New Roman" w:cs="Times New Roman"/>
                <w:sz w:val="24"/>
                <w:szCs w:val="24"/>
              </w:rPr>
              <w:t>1</w:t>
            </w:r>
          </w:p>
        </w:tc>
        <w:tc>
          <w:tcPr>
            <w:tcW w:w="6769" w:type="dxa"/>
          </w:tcPr>
          <w:p w:rsidR="00390035" w:rsidRPr="008F2CF8" w:rsidRDefault="00390035" w:rsidP="00390035">
            <w:pPr>
              <w:ind w:left="0" w:firstLine="0"/>
              <w:jc w:val="center"/>
              <w:rPr>
                <w:rFonts w:ascii="Times New Roman" w:hAnsi="Times New Roman" w:cs="Times New Roman"/>
                <w:bCs/>
                <w:sz w:val="24"/>
                <w:szCs w:val="24"/>
                <w:shd w:val="clear" w:color="auto" w:fill="FFFFFF"/>
                <w:lang w:val="kk-KZ"/>
              </w:rPr>
            </w:pPr>
            <w:r>
              <w:rPr>
                <w:rFonts w:ascii="Times New Roman" w:hAnsi="Times New Roman" w:cs="Times New Roman"/>
                <w:bCs/>
                <w:sz w:val="24"/>
                <w:szCs w:val="24"/>
                <w:shd w:val="clear" w:color="auto" w:fill="FFFFFF"/>
                <w:lang w:val="kk-KZ"/>
              </w:rPr>
              <w:t>2</w:t>
            </w:r>
          </w:p>
        </w:tc>
      </w:tr>
      <w:tr w:rsidR="00390035" w:rsidRPr="006B429C" w:rsidTr="00233F92">
        <w:tc>
          <w:tcPr>
            <w:tcW w:w="2586" w:type="dxa"/>
          </w:tcPr>
          <w:p w:rsidR="00390035" w:rsidRPr="008F2CF8" w:rsidRDefault="00390035" w:rsidP="00233F92">
            <w:pPr>
              <w:jc w:val="left"/>
              <w:rPr>
                <w:rFonts w:ascii="Times New Roman" w:hAnsi="Times New Roman" w:cs="Times New Roman"/>
                <w:sz w:val="24"/>
                <w:szCs w:val="24"/>
                <w:lang w:val="kk-KZ"/>
              </w:rPr>
            </w:pPr>
            <w:r w:rsidRPr="008F2CF8">
              <w:rPr>
                <w:rFonts w:ascii="Times New Roman" w:hAnsi="Times New Roman" w:cs="Times New Roman"/>
                <w:sz w:val="24"/>
                <w:szCs w:val="24"/>
              </w:rPr>
              <w:t>М</w:t>
            </w:r>
            <w:r w:rsidRPr="008F2CF8">
              <w:rPr>
                <w:rFonts w:ascii="Times New Roman" w:hAnsi="Times New Roman" w:cs="Times New Roman"/>
                <w:sz w:val="24"/>
                <w:szCs w:val="24"/>
                <w:lang w:val="kk-KZ"/>
              </w:rPr>
              <w:t>.</w:t>
            </w:r>
            <w:r w:rsidRPr="008F2CF8">
              <w:rPr>
                <w:rFonts w:ascii="Times New Roman" w:hAnsi="Times New Roman" w:cs="Times New Roman"/>
                <w:sz w:val="24"/>
                <w:szCs w:val="24"/>
              </w:rPr>
              <w:t>А</w:t>
            </w:r>
            <w:r w:rsidRPr="008F2CF8">
              <w:rPr>
                <w:rFonts w:ascii="Times New Roman" w:hAnsi="Times New Roman" w:cs="Times New Roman"/>
                <w:sz w:val="24"/>
                <w:szCs w:val="24"/>
                <w:lang w:val="kk-KZ"/>
              </w:rPr>
              <w:t xml:space="preserve">. </w:t>
            </w:r>
            <w:r w:rsidRPr="008F2CF8">
              <w:rPr>
                <w:rFonts w:ascii="Times New Roman" w:hAnsi="Times New Roman" w:cs="Times New Roman"/>
                <w:sz w:val="24"/>
                <w:szCs w:val="24"/>
              </w:rPr>
              <w:t>Фёдорова</w:t>
            </w:r>
          </w:p>
          <w:p w:rsidR="00390035" w:rsidRPr="008F2CF8" w:rsidRDefault="00390035" w:rsidP="00233F92">
            <w:pPr>
              <w:jc w:val="left"/>
              <w:rPr>
                <w:rFonts w:ascii="Times New Roman" w:hAnsi="Times New Roman" w:cs="Times New Roman"/>
                <w:sz w:val="24"/>
                <w:szCs w:val="24"/>
                <w:lang w:val="kk-KZ"/>
              </w:rPr>
            </w:pPr>
          </w:p>
        </w:tc>
        <w:tc>
          <w:tcPr>
            <w:tcW w:w="6769" w:type="dxa"/>
          </w:tcPr>
          <w:p w:rsidR="00390035" w:rsidRPr="008F2CF8" w:rsidRDefault="00390035" w:rsidP="00233F92">
            <w:pPr>
              <w:ind w:left="0" w:firstLine="0"/>
              <w:rPr>
                <w:rFonts w:ascii="Times New Roman" w:hAnsi="Times New Roman" w:cs="Times New Roman"/>
                <w:bCs/>
                <w:sz w:val="24"/>
                <w:szCs w:val="24"/>
                <w:shd w:val="clear" w:color="auto" w:fill="FFFFFF"/>
                <w:lang w:val="kk-KZ"/>
              </w:rPr>
            </w:pPr>
            <w:r w:rsidRPr="008F2CF8">
              <w:rPr>
                <w:rFonts w:ascii="Times New Roman" w:hAnsi="Times New Roman" w:cs="Times New Roman"/>
                <w:bCs/>
                <w:sz w:val="24"/>
                <w:szCs w:val="24"/>
                <w:shd w:val="clear" w:color="auto" w:fill="FFFFFF"/>
                <w:lang w:val="kk-KZ"/>
              </w:rPr>
              <w:t>Студенттердің зерттеушілік әлеуеті – зерттеу іс-әрекетіне деген талаптарды игеру және өздігінен зерттеу жұмыстарын жүргізуге жеткілікті студенттердің ішкі және оқуы барысында алынған ресурстары.</w:t>
            </w:r>
          </w:p>
        </w:tc>
      </w:tr>
      <w:tr w:rsidR="00390035" w:rsidRPr="006B429C" w:rsidTr="00233F92">
        <w:tc>
          <w:tcPr>
            <w:tcW w:w="2586" w:type="dxa"/>
          </w:tcPr>
          <w:p w:rsidR="00390035" w:rsidRPr="008F2CF8" w:rsidRDefault="00390035" w:rsidP="00233F92">
            <w:pPr>
              <w:jc w:val="left"/>
              <w:rPr>
                <w:rFonts w:ascii="Times New Roman" w:hAnsi="Times New Roman" w:cs="Times New Roman"/>
                <w:sz w:val="24"/>
                <w:szCs w:val="24"/>
                <w:lang w:val="kk-KZ"/>
              </w:rPr>
            </w:pPr>
            <w:r w:rsidRPr="008F2CF8">
              <w:rPr>
                <w:rFonts w:ascii="Times New Roman" w:hAnsi="Times New Roman" w:cs="Times New Roman"/>
                <w:sz w:val="24"/>
                <w:szCs w:val="24"/>
                <w:lang w:val="kk-KZ"/>
              </w:rPr>
              <w:t>И.В. Клещева</w:t>
            </w:r>
          </w:p>
        </w:tc>
        <w:tc>
          <w:tcPr>
            <w:tcW w:w="6769" w:type="dxa"/>
          </w:tcPr>
          <w:p w:rsidR="00390035" w:rsidRPr="008F2CF8" w:rsidRDefault="00390035" w:rsidP="00233F92">
            <w:pPr>
              <w:ind w:left="0" w:firstLine="0"/>
              <w:rPr>
                <w:rFonts w:ascii="Times New Roman" w:hAnsi="Times New Roman" w:cs="Times New Roman"/>
                <w:sz w:val="24"/>
                <w:szCs w:val="24"/>
                <w:lang w:val="kk-KZ"/>
              </w:rPr>
            </w:pPr>
            <w:r w:rsidRPr="008F2CF8">
              <w:rPr>
                <w:rFonts w:ascii="Times New Roman" w:hAnsi="Times New Roman" w:cs="Times New Roman"/>
                <w:sz w:val="24"/>
                <w:szCs w:val="24"/>
                <w:lang w:val="kk-KZ"/>
              </w:rPr>
              <w:t>Зерттеушілік әлеует - білім алушылардың интеллектуалдық және психологиялық дайындығын, жалпы оқу-зерттеу қызметіне және оның жекелеген кезеңдеріне бейім болуын қамтамасыз ететін тұлғалық қасиеттердің кешені ретінде қарайды.</w:t>
            </w:r>
          </w:p>
        </w:tc>
      </w:tr>
      <w:tr w:rsidR="00390035" w:rsidRPr="006B429C" w:rsidTr="00233F92">
        <w:tc>
          <w:tcPr>
            <w:tcW w:w="2586" w:type="dxa"/>
          </w:tcPr>
          <w:p w:rsidR="00390035" w:rsidRPr="008F2CF8" w:rsidRDefault="00390035" w:rsidP="00233F92">
            <w:pPr>
              <w:ind w:left="44" w:firstLine="30"/>
              <w:jc w:val="left"/>
              <w:rPr>
                <w:rFonts w:ascii="Times New Roman" w:hAnsi="Times New Roman" w:cs="Times New Roman"/>
                <w:sz w:val="24"/>
                <w:szCs w:val="24"/>
                <w:lang w:val="kk-KZ"/>
              </w:rPr>
            </w:pPr>
            <w:r>
              <w:rPr>
                <w:rFonts w:ascii="Times New Roman" w:hAnsi="Times New Roman" w:cs="Times New Roman"/>
                <w:sz w:val="24"/>
                <w:szCs w:val="24"/>
                <w:lang w:val="kk-KZ"/>
              </w:rPr>
              <w:t>З.</w:t>
            </w:r>
            <w:r w:rsidRPr="008F2CF8">
              <w:rPr>
                <w:rFonts w:ascii="Times New Roman" w:hAnsi="Times New Roman" w:cs="Times New Roman"/>
                <w:sz w:val="24"/>
                <w:szCs w:val="24"/>
                <w:lang w:val="kk-KZ"/>
              </w:rPr>
              <w:t>А. Исаева</w:t>
            </w:r>
          </w:p>
          <w:p w:rsidR="00390035" w:rsidRPr="008F2CF8" w:rsidRDefault="00390035" w:rsidP="00233F92">
            <w:pPr>
              <w:ind w:left="44" w:firstLine="30"/>
              <w:jc w:val="left"/>
              <w:rPr>
                <w:rFonts w:ascii="Times New Roman" w:hAnsi="Times New Roman" w:cs="Times New Roman"/>
                <w:sz w:val="24"/>
                <w:szCs w:val="24"/>
                <w:lang w:val="kk-KZ"/>
              </w:rPr>
            </w:pPr>
            <w:r>
              <w:rPr>
                <w:rFonts w:ascii="Times New Roman" w:hAnsi="Times New Roman" w:cs="Times New Roman"/>
                <w:sz w:val="24"/>
                <w:szCs w:val="24"/>
                <w:lang w:val="kk-KZ"/>
              </w:rPr>
              <w:t>А.</w:t>
            </w:r>
            <w:r w:rsidRPr="008F2CF8">
              <w:rPr>
                <w:rFonts w:ascii="Times New Roman" w:hAnsi="Times New Roman" w:cs="Times New Roman"/>
                <w:sz w:val="24"/>
                <w:szCs w:val="24"/>
                <w:lang w:val="kk-KZ"/>
              </w:rPr>
              <w:t>А. Ахметова</w:t>
            </w:r>
          </w:p>
        </w:tc>
        <w:tc>
          <w:tcPr>
            <w:tcW w:w="6769" w:type="dxa"/>
          </w:tcPr>
          <w:p w:rsidR="00390035" w:rsidRPr="008F2CF8" w:rsidRDefault="00390035" w:rsidP="00233F92">
            <w:pPr>
              <w:ind w:left="0" w:firstLine="0"/>
              <w:rPr>
                <w:rFonts w:ascii="Times New Roman" w:hAnsi="Times New Roman" w:cs="Times New Roman"/>
                <w:sz w:val="24"/>
                <w:szCs w:val="24"/>
                <w:lang w:val="kk-KZ"/>
              </w:rPr>
            </w:pPr>
            <w:r w:rsidRPr="008F2CF8">
              <w:rPr>
                <w:rFonts w:ascii="Times New Roman" w:hAnsi="Times New Roman" w:cs="Times New Roman"/>
                <w:sz w:val="24"/>
                <w:szCs w:val="24"/>
                <w:lang w:val="kk-KZ"/>
              </w:rPr>
              <w:t>Зерттеушілік әлеует - тұлғаның зерттеу қызметітер жүйесі мен пәндік құндылықтарды игеруге негіз болатын әрі қозғаушы күш болып табылатын субъективті мүмкіндігі.</w:t>
            </w:r>
          </w:p>
        </w:tc>
      </w:tr>
      <w:tr w:rsidR="00390035" w:rsidRPr="006B429C" w:rsidTr="00233F92">
        <w:tc>
          <w:tcPr>
            <w:tcW w:w="2586" w:type="dxa"/>
          </w:tcPr>
          <w:p w:rsidR="00390035" w:rsidRPr="008F2CF8" w:rsidRDefault="00390035" w:rsidP="00233F92">
            <w:pPr>
              <w:ind w:left="44" w:firstLine="30"/>
              <w:jc w:val="left"/>
              <w:rPr>
                <w:rFonts w:ascii="Times New Roman" w:hAnsi="Times New Roman" w:cs="Times New Roman"/>
                <w:sz w:val="24"/>
                <w:szCs w:val="24"/>
                <w:lang w:val="kk-KZ"/>
              </w:rPr>
            </w:pPr>
            <w:r w:rsidRPr="008F2CF8">
              <w:rPr>
                <w:rFonts w:ascii="Times New Roman" w:hAnsi="Times New Roman" w:cs="Times New Roman"/>
                <w:sz w:val="24"/>
                <w:szCs w:val="24"/>
                <w:lang w:val="kk-KZ"/>
              </w:rPr>
              <w:t>А.К. Болатбаева</w:t>
            </w:r>
          </w:p>
          <w:p w:rsidR="00390035" w:rsidRPr="008F2CF8" w:rsidRDefault="00390035" w:rsidP="00233F92">
            <w:pPr>
              <w:ind w:left="44" w:firstLine="30"/>
              <w:jc w:val="left"/>
              <w:rPr>
                <w:rFonts w:ascii="Times New Roman" w:hAnsi="Times New Roman" w:cs="Times New Roman"/>
                <w:sz w:val="24"/>
                <w:szCs w:val="24"/>
                <w:lang w:val="kk-KZ"/>
              </w:rPr>
            </w:pPr>
            <w:r>
              <w:rPr>
                <w:rFonts w:ascii="Times New Roman" w:hAnsi="Times New Roman" w:cs="Times New Roman"/>
                <w:sz w:val="24"/>
                <w:szCs w:val="24"/>
                <w:lang w:val="kk-KZ"/>
              </w:rPr>
              <w:t>А.</w:t>
            </w:r>
            <w:r w:rsidRPr="008F2CF8">
              <w:rPr>
                <w:rFonts w:ascii="Times New Roman" w:hAnsi="Times New Roman" w:cs="Times New Roman"/>
                <w:sz w:val="24"/>
                <w:szCs w:val="24"/>
                <w:lang w:val="kk-KZ"/>
              </w:rPr>
              <w:t>М.Мынбаева</w:t>
            </w:r>
          </w:p>
        </w:tc>
        <w:tc>
          <w:tcPr>
            <w:tcW w:w="6769" w:type="dxa"/>
          </w:tcPr>
          <w:p w:rsidR="00390035" w:rsidRPr="008F2CF8" w:rsidRDefault="00390035" w:rsidP="00233F92">
            <w:pPr>
              <w:ind w:left="0" w:firstLine="0"/>
              <w:rPr>
                <w:rFonts w:ascii="Times New Roman" w:hAnsi="Times New Roman" w:cs="Times New Roman"/>
                <w:sz w:val="24"/>
                <w:szCs w:val="24"/>
                <w:lang w:val="kk-KZ"/>
              </w:rPr>
            </w:pPr>
            <w:r w:rsidRPr="008F2CF8">
              <w:rPr>
                <w:rFonts w:ascii="Times New Roman" w:hAnsi="Times New Roman" w:cs="Times New Roman"/>
                <w:sz w:val="24"/>
                <w:szCs w:val="24"/>
                <w:lang w:val="kk-KZ"/>
              </w:rPr>
              <w:t>Зерттеушілік әлеует - мақсаттың белгісіздігі жағдайында іздеу және проблемалық сипатқа ие, мүмкін оған қол жеткізудің жолдары мен шарттары, зерттеу стратегияларының әртүрлілігі, шешілетін зерттеу проблемалары мен міндеттерінің күрделілігі мен ауқымының әртүрлі деңгейі.</w:t>
            </w:r>
          </w:p>
        </w:tc>
      </w:tr>
      <w:tr w:rsidR="00390035" w:rsidRPr="006B429C" w:rsidTr="00233F92">
        <w:tc>
          <w:tcPr>
            <w:tcW w:w="2586" w:type="dxa"/>
          </w:tcPr>
          <w:p w:rsidR="00390035" w:rsidRPr="008F2CF8" w:rsidRDefault="00390035" w:rsidP="00233F92">
            <w:pPr>
              <w:ind w:left="44" w:firstLine="30"/>
              <w:rPr>
                <w:rFonts w:ascii="Times New Roman" w:hAnsi="Times New Roman" w:cs="Times New Roman"/>
                <w:sz w:val="24"/>
                <w:szCs w:val="24"/>
                <w:lang w:val="kk-KZ"/>
              </w:rPr>
            </w:pPr>
            <w:r>
              <w:rPr>
                <w:rFonts w:ascii="Times New Roman" w:hAnsi="Times New Roman" w:cs="Times New Roman"/>
                <w:sz w:val="24"/>
                <w:szCs w:val="24"/>
                <w:lang w:val="kk-KZ"/>
              </w:rPr>
              <w:t>Е.</w:t>
            </w:r>
            <w:r w:rsidRPr="008F2CF8">
              <w:rPr>
                <w:rFonts w:ascii="Times New Roman" w:hAnsi="Times New Roman" w:cs="Times New Roman"/>
                <w:sz w:val="24"/>
                <w:szCs w:val="24"/>
                <w:lang w:val="kk-KZ"/>
              </w:rPr>
              <w:t>С.Кудайбергенова</w:t>
            </w:r>
          </w:p>
        </w:tc>
        <w:tc>
          <w:tcPr>
            <w:tcW w:w="6769" w:type="dxa"/>
          </w:tcPr>
          <w:p w:rsidR="00390035" w:rsidRPr="008F2CF8" w:rsidRDefault="00390035" w:rsidP="00233F92">
            <w:pPr>
              <w:ind w:left="0" w:firstLine="0"/>
              <w:rPr>
                <w:rFonts w:ascii="Times New Roman" w:hAnsi="Times New Roman" w:cs="Times New Roman"/>
                <w:sz w:val="24"/>
                <w:szCs w:val="24"/>
                <w:lang w:val="kk-KZ"/>
              </w:rPr>
            </w:pPr>
            <w:r w:rsidRPr="008F2CF8">
              <w:rPr>
                <w:rFonts w:ascii="Times New Roman" w:hAnsi="Times New Roman" w:cs="Times New Roman"/>
                <w:sz w:val="24"/>
                <w:szCs w:val="24"/>
                <w:lang w:val="kk-KZ"/>
              </w:rPr>
              <w:t>Зерттеушілік әлеует - адамның жалпы және пәндік-ғылыми зерттеу қабілеттерін, сондай-ақ зерттеуші ретіндегі жеке қасиеттерін дамытудың қайнар көзі және қозғаушы күші.</w:t>
            </w:r>
          </w:p>
        </w:tc>
      </w:tr>
    </w:tbl>
    <w:p w:rsidR="00300CD9" w:rsidRPr="004B27EF" w:rsidRDefault="00300CD9" w:rsidP="00390035">
      <w:pPr>
        <w:ind w:left="0" w:firstLine="0"/>
        <w:rPr>
          <w:rFonts w:ascii="Times New Roman" w:hAnsi="Times New Roman" w:cs="Times New Roman"/>
          <w:sz w:val="28"/>
          <w:szCs w:val="28"/>
          <w:lang w:val="kk-KZ"/>
        </w:rPr>
      </w:pPr>
    </w:p>
    <w:p w:rsidR="0020406F" w:rsidRPr="00DA1D4F" w:rsidRDefault="0020406F" w:rsidP="0020406F">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 xml:space="preserve">Бұл 2-кестеде көрсетілгендей, зерттеушілік әлеуетті ғалымдар түрлі тұстардан қарастырып, оның мағынасын барынша әр-жақты зерттеп, мәнін анықтаған. Осы беріліп отырған анықтамаларға және де осы дисертация барысында зерделенген Қазақстан Республикасының заңдылықтары мен түрлі ғылыми жұмыстарға сүйене отырып, </w:t>
      </w:r>
      <w:r w:rsidRPr="00DA1D4F">
        <w:rPr>
          <w:rFonts w:ascii="Times New Roman" w:hAnsi="Times New Roman" w:cs="Times New Roman"/>
          <w:i/>
          <w:sz w:val="28"/>
          <w:szCs w:val="28"/>
          <w:lang w:val="kk-KZ"/>
        </w:rPr>
        <w:t xml:space="preserve">зерттеушілік әлеуетті біз тұлғаның зерттеу қызметітер жүйесі мен пәндік құндылықтарды игеруге негіз болатын әрі қозғаушы күш болып табылатын субъективті мүмкіндігі, ғылыми пәндегі фактілерді, құбылыстарды, үдерістерді, нәтижелерді түсіну мен қабылдауға, теорияның заңдары мен заңдылықтарын ұғынуға, болжамды құрастыруы мен соның негізінде ғылыми пәндік іс-әрекетті жүзеге асыру мүмкіндігі туралы ұғым </w:t>
      </w:r>
      <w:r w:rsidRPr="00DA1D4F">
        <w:rPr>
          <w:rFonts w:ascii="Times New Roman" w:hAnsi="Times New Roman" w:cs="Times New Roman"/>
          <w:sz w:val="28"/>
          <w:szCs w:val="28"/>
          <w:lang w:val="kk-KZ"/>
        </w:rPr>
        <w:t>деп анақтаймыз</w:t>
      </w:r>
    </w:p>
    <w:p w:rsidR="00796550" w:rsidRPr="00981584" w:rsidRDefault="0020406F" w:rsidP="00981584">
      <w:pPr>
        <w:ind w:left="0" w:firstLine="709"/>
        <w:rPr>
          <w:rFonts w:ascii="Times New Roman" w:hAnsi="Times New Roman" w:cs="Times New Roman"/>
          <w:sz w:val="28"/>
          <w:szCs w:val="28"/>
          <w:lang w:val="kk-KZ"/>
        </w:rPr>
      </w:pPr>
      <w:r w:rsidRPr="00DA1D4F">
        <w:rPr>
          <w:rFonts w:ascii="Times New Roman" w:hAnsi="Times New Roman" w:cs="Times New Roman"/>
          <w:sz w:val="28"/>
          <w:szCs w:val="28"/>
          <w:lang w:val="kk-KZ"/>
        </w:rPr>
        <w:t>Қорытындылай келе, цифрлық технология жайдайында болашақ әлеуметтік педагогтің зерттеушілік әлеуетін дамытудың теориялық әдіснамалық негіздері қарастырылып, зерттеушілік әлеуеттің дамытудың ғылыми негіздері ретінде даму мәселесі зерттелді. Осы орайда, болашақ әлеуметтік педагогтерге  жалпы озық білімді, ғылымды және ұлттық руханияттық мәдениетке тәрбиелеу жұмыстарының кезеңдері мен барыстарын күшейту керек екендігін алға тартамыз. Өйткені, болашақ әлеуметтік әлеуметтік педагогтің зерттеушілік әлеуетін дамытуға қатысты сол</w:t>
      </w:r>
      <w:r w:rsidR="00E07E98">
        <w:rPr>
          <w:rFonts w:ascii="Times New Roman" w:hAnsi="Times New Roman" w:cs="Times New Roman"/>
          <w:sz w:val="28"/>
          <w:szCs w:val="28"/>
          <w:lang w:val="kk-KZ"/>
        </w:rPr>
        <w:t xml:space="preserve"> болашақ</w:t>
      </w:r>
      <w:r w:rsidRPr="00DA1D4F">
        <w:rPr>
          <w:rFonts w:ascii="Times New Roman" w:hAnsi="Times New Roman" w:cs="Times New Roman"/>
          <w:sz w:val="28"/>
          <w:szCs w:val="28"/>
          <w:lang w:val="kk-KZ"/>
        </w:rPr>
        <w:t xml:space="preserve"> әлеуметтік педагогтің саналы түрде өзінің зерттеушілік әлеуетін дамытуға ұмтылуының қозғаушы күші, яғни факторларын қарастырып, іс жүзінде оларды тиімді қолдану керек. Нәтижесінде, біз педагогикалық қызметке жоғары кәсіби, </w:t>
      </w:r>
      <w:r w:rsidRPr="00DA1D4F">
        <w:rPr>
          <w:rFonts w:ascii="Times New Roman" w:hAnsi="Times New Roman" w:cs="Times New Roman"/>
          <w:sz w:val="28"/>
          <w:szCs w:val="28"/>
          <w:lang w:val="kk-KZ"/>
        </w:rPr>
        <w:lastRenderedPageBreak/>
        <w:t xml:space="preserve">оның қыр-сырын меңгерген білікті </w:t>
      </w:r>
      <w:r w:rsidR="00E07E98">
        <w:rPr>
          <w:rFonts w:ascii="Times New Roman" w:hAnsi="Times New Roman" w:cs="Times New Roman"/>
          <w:sz w:val="28"/>
          <w:szCs w:val="28"/>
          <w:lang w:val="kk-KZ"/>
        </w:rPr>
        <w:t xml:space="preserve">болашақ </w:t>
      </w:r>
      <w:r w:rsidRPr="00DA1D4F">
        <w:rPr>
          <w:rFonts w:ascii="Times New Roman" w:hAnsi="Times New Roman" w:cs="Times New Roman"/>
          <w:sz w:val="28"/>
          <w:szCs w:val="28"/>
          <w:lang w:val="kk-KZ"/>
        </w:rPr>
        <w:t>әлеуметтік педагогты дайындап шығарамыз.</w:t>
      </w:r>
    </w:p>
    <w:p w:rsidR="00AA6928" w:rsidRDefault="00AA6928" w:rsidP="00490E79">
      <w:pPr>
        <w:ind w:left="0" w:firstLine="709"/>
        <w:rPr>
          <w:rFonts w:ascii="Times New Roman" w:hAnsi="Times New Roman" w:cs="Times New Roman"/>
          <w:b/>
          <w:bCs/>
          <w:sz w:val="28"/>
          <w:szCs w:val="28"/>
          <w:lang w:val="kk-KZ"/>
        </w:rPr>
      </w:pPr>
    </w:p>
    <w:p w:rsidR="00AA6928" w:rsidRDefault="00AA6928" w:rsidP="00490E79">
      <w:pPr>
        <w:ind w:left="0" w:firstLine="709"/>
        <w:rPr>
          <w:rFonts w:ascii="Times New Roman" w:hAnsi="Times New Roman" w:cs="Times New Roman"/>
          <w:b/>
          <w:bCs/>
          <w:sz w:val="28"/>
          <w:szCs w:val="28"/>
          <w:lang w:val="kk-KZ"/>
        </w:rPr>
      </w:pPr>
    </w:p>
    <w:p w:rsidR="000A21BF" w:rsidRPr="00681D6D" w:rsidRDefault="00300CD9" w:rsidP="00490E79">
      <w:pPr>
        <w:ind w:left="0" w:firstLine="709"/>
        <w:rPr>
          <w:rFonts w:ascii="Times New Roman" w:hAnsi="Times New Roman" w:cs="Times New Roman"/>
          <w:b/>
          <w:bCs/>
          <w:sz w:val="28"/>
          <w:szCs w:val="28"/>
          <w:lang w:val="kk-KZ"/>
        </w:rPr>
      </w:pPr>
      <w:r w:rsidRPr="00981584">
        <w:rPr>
          <w:rFonts w:ascii="Times New Roman" w:hAnsi="Times New Roman" w:cs="Times New Roman"/>
          <w:b/>
          <w:bCs/>
          <w:sz w:val="28"/>
          <w:szCs w:val="28"/>
          <w:lang w:val="kk-KZ"/>
        </w:rPr>
        <w:t xml:space="preserve">1.2 </w:t>
      </w:r>
      <w:r w:rsidR="006B327E" w:rsidRPr="00981584">
        <w:rPr>
          <w:rFonts w:ascii="Times New Roman" w:hAnsi="Times New Roman" w:cs="Times New Roman"/>
          <w:b/>
          <w:bCs/>
          <w:sz w:val="28"/>
          <w:szCs w:val="28"/>
          <w:lang w:val="kk-KZ"/>
        </w:rPr>
        <w:t>Цифрлық технология жағдайында болашақ әлеуметтік педагогтің зерттеушілік әлеуетін дамытудың факторлары</w:t>
      </w:r>
    </w:p>
    <w:p w:rsidR="00300CD9" w:rsidRPr="00981584" w:rsidRDefault="00300CD9" w:rsidP="00981584">
      <w:pPr>
        <w:ind w:left="0" w:right="57"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Қазіргі кезде, еліміз индустриалды</w:t>
      </w:r>
      <w:r w:rsidRPr="00981584">
        <w:rPr>
          <w:rFonts w:ascii="Times New Roman" w:hAnsi="Times New Roman" w:cs="Times New Roman"/>
          <w:b/>
          <w:bCs/>
          <w:sz w:val="28"/>
          <w:szCs w:val="28"/>
          <w:lang w:val="kk-KZ"/>
        </w:rPr>
        <w:t>-</w:t>
      </w:r>
      <w:r w:rsidRPr="00981584">
        <w:rPr>
          <w:rFonts w:ascii="Times New Roman" w:hAnsi="Times New Roman" w:cs="Times New Roman"/>
          <w:sz w:val="28"/>
          <w:szCs w:val="28"/>
          <w:lang w:val="kk-KZ"/>
        </w:rPr>
        <w:t xml:space="preserve">инновациялық даму сатысына көшкенде жаһандық білім беру жүйесінің әрбір субъектісінің, соның ішінде болашақ әлеуметтік педагогтардың зерттеушілік әлеуетін арттыру ел үшін де, сапалы білім берілу қағидатын жүзеге асыру үшін де аса маңызды болып табылатындығы сөзсіз. Себебі тек ізденушілік әлеуетті арттырып, күнделікті өмірде дамыта білген </w:t>
      </w:r>
      <w:r w:rsidR="006F03EC" w:rsidRPr="00981584">
        <w:rPr>
          <w:rFonts w:ascii="Times New Roman" w:hAnsi="Times New Roman" w:cs="Times New Roman"/>
          <w:sz w:val="28"/>
          <w:szCs w:val="28"/>
          <w:lang w:val="kk-KZ"/>
        </w:rPr>
        <w:t>әлеуметтік педагог</w:t>
      </w:r>
      <w:r w:rsidRPr="00981584">
        <w:rPr>
          <w:rFonts w:ascii="Times New Roman" w:hAnsi="Times New Roman" w:cs="Times New Roman"/>
          <w:sz w:val="28"/>
          <w:szCs w:val="28"/>
          <w:lang w:val="kk-KZ"/>
        </w:rPr>
        <w:t xml:space="preserve"> ғана сапалы білім беріп, өскелең ұрпақты сапалы </w:t>
      </w:r>
      <w:r w:rsidR="006F03EC" w:rsidRPr="00981584">
        <w:rPr>
          <w:rFonts w:ascii="Times New Roman" w:hAnsi="Times New Roman" w:cs="Times New Roman"/>
          <w:sz w:val="28"/>
          <w:szCs w:val="28"/>
          <w:lang w:val="kk-KZ"/>
        </w:rPr>
        <w:t>әлеуметтік педагог</w:t>
      </w:r>
      <w:r w:rsidRPr="00981584">
        <w:rPr>
          <w:rFonts w:ascii="Times New Roman" w:hAnsi="Times New Roman" w:cs="Times New Roman"/>
          <w:sz w:val="28"/>
          <w:szCs w:val="28"/>
          <w:lang w:val="kk-KZ"/>
        </w:rPr>
        <w:t xml:space="preserve"> болуға бағдар бере алады.</w:t>
      </w:r>
    </w:p>
    <w:p w:rsidR="00300CD9" w:rsidRPr="00981584" w:rsidRDefault="00300CD9" w:rsidP="00981584">
      <w:pPr>
        <w:ind w:left="0" w:right="57"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Еліміздің білім беру жүйесін трансформациялаудың қазіргі жағдайында жаңа формациядағы болашақ педагогқа қойылатын талаптар өзгеруде, ол жалпы мәдени және кәсіби құзыреттерден басқа, цифрлық технологиялар саласында да әлеуметтік дамытуке ие болуы керек.</w:t>
      </w:r>
    </w:p>
    <w:p w:rsidR="00300CD9" w:rsidRPr="00981584" w:rsidRDefault="00300CD9" w:rsidP="00981584">
      <w:pPr>
        <w:ind w:left="0" w:right="57"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Болашақ әлеуметтік педагогтардың цифрлық технологиялар жағдайында зерттеушілік әлуетін қалыптастыру және оны дамыту, әлем деңгейінде орын алып отырған қажеттілікпен байланысты. Педагогтың цифрлық әлеуметтік дамытутерді меңгеру бөлігіндегі іскерлігі біздің еліміздің экономиканың барлық салаларын, соның ішінде білім беру саласын жаппай цифрландыруға көшу жағдайында жәй қажеттілікке ғана емес, сонымен қатар шұғыл және де маңызды қажеттілікке айналып отыр. Бұл жағдайда педагогтың міндеті студенттерге өз пәні бойынша қажетті білім берумен қатар, сондай</w:t>
      </w:r>
      <w:r w:rsidR="00504BA0">
        <w:rPr>
          <w:rFonts w:ascii="Times New Roman" w:hAnsi="Times New Roman" w:cs="Times New Roman"/>
          <w:sz w:val="28"/>
          <w:szCs w:val="28"/>
          <w:lang w:val="kk-KZ"/>
        </w:rPr>
        <w:t>-</w:t>
      </w:r>
      <w:r w:rsidRPr="00981584">
        <w:rPr>
          <w:rFonts w:ascii="Times New Roman" w:hAnsi="Times New Roman" w:cs="Times New Roman"/>
          <w:sz w:val="28"/>
          <w:szCs w:val="28"/>
          <w:lang w:val="kk-KZ"/>
        </w:rPr>
        <w:t>ақ, цифрландырумен және білім беру процесіне цифрлық технологияны кеңінен енгізумен байланысты еліміздің білім беру жүйесін модернизациялау жағдайында сапалы білім беретін цифрлық мәдениетті қалыптастыру болып табылады.</w:t>
      </w:r>
    </w:p>
    <w:p w:rsidR="00300CD9" w:rsidRPr="00A32B6E" w:rsidRDefault="00300CD9" w:rsidP="00981584">
      <w:pPr>
        <w:ind w:left="0" w:right="57"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Себебі, бүгінгі таңда Қазақстан Республикасының үлкен аумағы жаһандық интернет желісімен толығымен қамтылған және әлем бойынша болашақ педагогтардың цифрлық құзыреттілігі маңызды акценттердің бірі болып отыр. Осыған сәйкес, еліміздің білім берудің жоғары сапасын қамтамасыз ету үшін бүгінгі таңда жоғары жылдамдықты интернетпен қатар, білім беру процесінде цифрлық технологияны тиімді пайдалану технологиялары мен әдістерін м</w:t>
      </w:r>
      <w:r w:rsidR="000C65F1" w:rsidRPr="00981584">
        <w:rPr>
          <w:rFonts w:ascii="Times New Roman" w:hAnsi="Times New Roman" w:cs="Times New Roman"/>
          <w:sz w:val="28"/>
          <w:szCs w:val="28"/>
          <w:lang w:val="kk-KZ"/>
        </w:rPr>
        <w:t>еңгерген кадрлар болуы қажет</w:t>
      </w:r>
      <w:r w:rsidRPr="00981584">
        <w:rPr>
          <w:rFonts w:ascii="Times New Roman" w:hAnsi="Times New Roman" w:cs="Times New Roman"/>
          <w:sz w:val="28"/>
          <w:szCs w:val="28"/>
          <w:lang w:val="kk-KZ"/>
        </w:rPr>
        <w:t>.</w:t>
      </w:r>
    </w:p>
    <w:p w:rsidR="00300CD9" w:rsidRDefault="00300CD9" w:rsidP="00981584">
      <w:pPr>
        <w:ind w:left="0" w:right="57"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 xml:space="preserve">Заманауи болашақ әлеуметтік педагог студенттерге ғаламдық интернет желісінен қосымша білім алу үшін цифрлық технологияларды сауатты пайдалану дағдыларын, ең бастысын үлкен көлемдегі ақпараттан бөліп көрсете білу, әртүрлі мәселелерді шешу кезінде қажетті материалдарды таба білу қабілеттерін үйрете білуі керек. Мұның бәрі болашақ </w:t>
      </w:r>
      <w:r w:rsidR="006F03EC" w:rsidRPr="00981584">
        <w:rPr>
          <w:rFonts w:ascii="Times New Roman" w:hAnsi="Times New Roman" w:cs="Times New Roman"/>
          <w:sz w:val="28"/>
          <w:szCs w:val="28"/>
          <w:lang w:val="kk-KZ"/>
        </w:rPr>
        <w:t>әлеуметтік педагогтің</w:t>
      </w:r>
      <w:r w:rsidRPr="00981584">
        <w:rPr>
          <w:rFonts w:ascii="Times New Roman" w:hAnsi="Times New Roman" w:cs="Times New Roman"/>
          <w:sz w:val="28"/>
          <w:szCs w:val="28"/>
          <w:lang w:val="kk-KZ"/>
        </w:rPr>
        <w:t xml:space="preserve"> тұлғасының үнемі өзін-өзі жетілдіруі және өзін-өзі дамытуы үшін қажет. Бұл процесс болашақ </w:t>
      </w:r>
      <w:r w:rsidR="006F03EC" w:rsidRPr="00981584">
        <w:rPr>
          <w:rFonts w:ascii="Times New Roman" w:hAnsi="Times New Roman" w:cs="Times New Roman"/>
          <w:sz w:val="28"/>
          <w:szCs w:val="28"/>
          <w:lang w:val="kk-KZ"/>
        </w:rPr>
        <w:t>әлеуметтік педагогтің</w:t>
      </w:r>
      <w:r w:rsidRPr="00981584">
        <w:rPr>
          <w:rFonts w:ascii="Times New Roman" w:hAnsi="Times New Roman" w:cs="Times New Roman"/>
          <w:sz w:val="28"/>
          <w:szCs w:val="28"/>
          <w:lang w:val="kk-KZ"/>
        </w:rPr>
        <w:t xml:space="preserve"> өзі цифрлық технологияны қолдана </w:t>
      </w:r>
      <w:r w:rsidRPr="00981584">
        <w:rPr>
          <w:rFonts w:ascii="Times New Roman" w:hAnsi="Times New Roman" w:cs="Times New Roman"/>
          <w:sz w:val="28"/>
          <w:szCs w:val="28"/>
          <w:lang w:val="kk-KZ"/>
        </w:rPr>
        <w:lastRenderedPageBreak/>
        <w:t>отырып, технологиялық дағдыларды және практикалық дағдыларды жетік меңгерген, оларды оқу процесінде қолдану үшін ақпараттық-коммуникациялық құралдармен жұмыс істеу әдістемесін білетін және қолдана алатын жағдайда ғана тиімді болады.</w:t>
      </w:r>
    </w:p>
    <w:p w:rsidR="00511011" w:rsidRDefault="005914FA" w:rsidP="00136932">
      <w:pPr>
        <w:ind w:left="0" w:right="57" w:firstLine="709"/>
        <w:rPr>
          <w:rFonts w:ascii="Times New Roman" w:hAnsi="Times New Roman" w:cs="Times New Roman"/>
          <w:sz w:val="28"/>
          <w:szCs w:val="28"/>
          <w:lang w:val="kk-KZ"/>
        </w:rPr>
      </w:pPr>
      <w:r w:rsidRPr="00796550">
        <w:rPr>
          <w:rFonts w:ascii="Times New Roman" w:hAnsi="Times New Roman" w:cs="Times New Roman"/>
          <w:sz w:val="28"/>
          <w:szCs w:val="28"/>
          <w:lang w:val="kk-KZ"/>
        </w:rPr>
        <w:t>Сондықтан да, цифрлық технология жағдайында болашақ әлеуметтік педагогтің зерттеушілік әлуетін дамытудың факторлары туралы сипаттауға көшп</w:t>
      </w:r>
      <w:r w:rsidR="007C50B4">
        <w:rPr>
          <w:rFonts w:ascii="Times New Roman" w:hAnsi="Times New Roman" w:cs="Times New Roman"/>
          <w:sz w:val="28"/>
          <w:szCs w:val="28"/>
          <w:lang w:val="kk-KZ"/>
        </w:rPr>
        <w:t>ес бұрын алдымен аталған ұғымның анықтамасын</w:t>
      </w:r>
      <w:r w:rsidRPr="00796550">
        <w:rPr>
          <w:rFonts w:ascii="Times New Roman" w:hAnsi="Times New Roman" w:cs="Times New Roman"/>
          <w:sz w:val="28"/>
          <w:szCs w:val="28"/>
          <w:lang w:val="kk-KZ"/>
        </w:rPr>
        <w:t xml:space="preserve"> талдау жасауды жөн көрдік. </w:t>
      </w:r>
    </w:p>
    <w:p w:rsidR="000C4297" w:rsidRDefault="000C4297" w:rsidP="005914FA">
      <w:pPr>
        <w:ind w:left="0" w:right="57" w:firstLine="708"/>
        <w:rPr>
          <w:rFonts w:ascii="Times New Roman" w:hAnsi="Times New Roman" w:cs="Times New Roman"/>
          <w:sz w:val="28"/>
          <w:szCs w:val="28"/>
          <w:lang w:val="kk-KZ"/>
        </w:rPr>
      </w:pPr>
      <w:r w:rsidRPr="00796550">
        <w:rPr>
          <w:rFonts w:ascii="Times New Roman" w:hAnsi="Times New Roman" w:cs="Times New Roman"/>
          <w:sz w:val="28"/>
          <w:szCs w:val="28"/>
          <w:lang w:val="kk-KZ"/>
        </w:rPr>
        <w:t>Жалпы, фактор – қандай да бір процестің сипаттамасын немесе оның жекелеген белгілерін анықтайтын қозғаушы күш болып табылады. Факторды әлеуметтік педагогтің зерттеушілік әлеуетін дамытуға қатысты қарастырғанда оны педагогтердің саналы түрде өзінің зерттеушілік әлеуетін дамытуға ұмтылуының</w:t>
      </w:r>
      <w:r w:rsidR="003C256F">
        <w:rPr>
          <w:rFonts w:ascii="Times New Roman" w:hAnsi="Times New Roman" w:cs="Times New Roman"/>
          <w:sz w:val="28"/>
          <w:szCs w:val="28"/>
          <w:lang w:val="kk-KZ"/>
        </w:rPr>
        <w:t xml:space="preserve"> қозғаушы күші деуге болады [</w:t>
      </w:r>
      <w:r w:rsidR="000654E7">
        <w:rPr>
          <w:rFonts w:ascii="Times New Roman" w:hAnsi="Times New Roman" w:cs="Times New Roman"/>
          <w:sz w:val="28"/>
          <w:szCs w:val="28"/>
          <w:lang w:val="kk-KZ"/>
        </w:rPr>
        <w:t>91</w:t>
      </w:r>
      <w:r w:rsidRPr="00D15246">
        <w:rPr>
          <w:rFonts w:ascii="Times New Roman" w:hAnsi="Times New Roman" w:cs="Times New Roman"/>
          <w:sz w:val="28"/>
          <w:szCs w:val="28"/>
          <w:lang w:val="kk-KZ"/>
        </w:rPr>
        <w:t>].</w:t>
      </w:r>
    </w:p>
    <w:p w:rsidR="000C4297" w:rsidRPr="00136932" w:rsidRDefault="000C4297" w:rsidP="000C4297">
      <w:pPr>
        <w:ind w:left="0" w:right="57" w:firstLine="708"/>
        <w:rPr>
          <w:rFonts w:ascii="Times New Roman" w:hAnsi="Times New Roman" w:cs="Times New Roman"/>
          <w:sz w:val="28"/>
          <w:szCs w:val="28"/>
          <w:lang w:val="kk-KZ"/>
        </w:rPr>
      </w:pPr>
      <w:r w:rsidRPr="00136932">
        <w:rPr>
          <w:rFonts w:ascii="Times New Roman" w:hAnsi="Times New Roman" w:cs="Times New Roman"/>
          <w:sz w:val="28"/>
          <w:szCs w:val="28"/>
          <w:lang w:val="kk-KZ"/>
        </w:rPr>
        <w:t>С.И. Ожеговтың анықтамасы бойынша кез-келген процестің қозғаушы күштері, оның сипатын немесе жеке ерекшеліктерін, тетіктері мен кезеңдерін анықтайды. Факторлар болашақ педагогтің қалыптасу процесіне, оның кәсіби дайындығының қалыптасуына оң және теріс әсер етуі мүмкін.</w:t>
      </w:r>
    </w:p>
    <w:p w:rsidR="000C4297" w:rsidRPr="00D15246" w:rsidRDefault="000C4297" w:rsidP="000C4297">
      <w:pPr>
        <w:ind w:left="0" w:firstLine="709"/>
        <w:rPr>
          <w:rFonts w:ascii="Times New Roman" w:hAnsi="Times New Roman" w:cs="Times New Roman"/>
          <w:sz w:val="24"/>
          <w:szCs w:val="24"/>
          <w:lang w:val="kk-KZ"/>
        </w:rPr>
      </w:pPr>
      <w:r w:rsidRPr="00136932">
        <w:rPr>
          <w:rFonts w:ascii="Times New Roman" w:hAnsi="Times New Roman" w:cs="Times New Roman"/>
          <w:sz w:val="28"/>
          <w:szCs w:val="28"/>
          <w:lang w:val="kk-KZ"/>
        </w:rPr>
        <w:t xml:space="preserve">  «Уикипедия» еркін энциклопедиясына сәйкес факторлар дегеніміз құбылыстың сипатын немесе оның жекелеген белгілерін анықтайтын белгілі бір құбылыстың қозғаушы күші. Мысалы, адамның барлық іс-әрекеттерінің басты факторы – ой деген анықтама берген.</w:t>
      </w:r>
    </w:p>
    <w:p w:rsidR="000C4297" w:rsidRPr="00511011" w:rsidRDefault="000C4297" w:rsidP="000C4297">
      <w:pPr>
        <w:pStyle w:val="a3"/>
        <w:spacing w:before="0" w:beforeAutospacing="0" w:after="0" w:afterAutospacing="0"/>
        <w:ind w:left="0" w:firstLine="709"/>
        <w:textAlignment w:val="baseline"/>
        <w:rPr>
          <w:sz w:val="28"/>
          <w:szCs w:val="28"/>
          <w:lang w:val="kk-KZ"/>
        </w:rPr>
      </w:pPr>
      <w:r w:rsidRPr="00744DD4">
        <w:rPr>
          <w:sz w:val="28"/>
          <w:szCs w:val="28"/>
          <w:lang w:val="kk-KZ"/>
        </w:rPr>
        <w:t xml:space="preserve">Мәселен, М. Вебер «Ғылым бейімділік және кәсіп ретінде» деп аталатын баяндамасында (1918 ж.): ғалымға керек қасиет: қызығушылық, сенім, шабыт, аянбай еңбек ету; ғалымның бойында идея мен ғылымға, нақты проблемаға немесе проблемалар тобына деген нағыз қызығушылықтың болуы; жақсы дайындық (білімінің жоғары деңгейде болуы, ғылыми ізденудің әдіснамасын және ғылымның ұғымдық-категориялық аппаратын білуі), ал сыртқы факторлар – әлеуметттану мен басқа ғылымдардың өзара іс-әрекеттесуі; ғалым жұмыс істейтін әлеуметтік-тарихи мән-жайлар дейді </w:t>
      </w:r>
      <w:r w:rsidR="003C256F">
        <w:rPr>
          <w:color w:val="000000"/>
          <w:sz w:val="28"/>
          <w:szCs w:val="28"/>
          <w:lang w:val="kk-KZ"/>
        </w:rPr>
        <w:t>[</w:t>
      </w:r>
      <w:r w:rsidR="00AA6928">
        <w:rPr>
          <w:color w:val="000000"/>
          <w:sz w:val="28"/>
          <w:szCs w:val="28"/>
          <w:lang w:val="kk-KZ"/>
        </w:rPr>
        <w:t>9</w:t>
      </w:r>
      <w:r w:rsidR="000654E7">
        <w:rPr>
          <w:color w:val="000000"/>
          <w:sz w:val="28"/>
          <w:szCs w:val="28"/>
          <w:lang w:val="kk-KZ"/>
        </w:rPr>
        <w:t>2</w:t>
      </w:r>
      <w:r w:rsidRPr="00744DD4">
        <w:rPr>
          <w:color w:val="000000"/>
          <w:sz w:val="28"/>
          <w:szCs w:val="28"/>
          <w:lang w:val="kk-KZ"/>
        </w:rPr>
        <w:t>]</w:t>
      </w:r>
      <w:r w:rsidRPr="00744DD4">
        <w:rPr>
          <w:sz w:val="28"/>
          <w:szCs w:val="28"/>
          <w:lang w:val="kk-KZ"/>
        </w:rPr>
        <w:t>.</w:t>
      </w:r>
    </w:p>
    <w:p w:rsidR="00AA6928" w:rsidRDefault="000C4297" w:rsidP="00AA6928">
      <w:pPr>
        <w:pStyle w:val="a3"/>
        <w:spacing w:before="0" w:beforeAutospacing="0" w:after="0" w:afterAutospacing="0"/>
        <w:ind w:left="0" w:firstLine="709"/>
        <w:textAlignment w:val="baseline"/>
        <w:rPr>
          <w:sz w:val="28"/>
          <w:szCs w:val="28"/>
          <w:lang w:val="kk-KZ"/>
        </w:rPr>
      </w:pPr>
      <w:r w:rsidRPr="001D2FCC">
        <w:rPr>
          <w:sz w:val="28"/>
          <w:szCs w:val="28"/>
          <w:lang w:val="kk-KZ"/>
        </w:rPr>
        <w:t xml:space="preserve">Б. Барбер «Ғылым және әлеуметтік тәртіп» (1952 ж.) деп аталатын монографиясында экономикалық, білім беру, діни, саяси факторларды ғалымның дамуына ықпал ететін факторлар ретінде атайды </w:t>
      </w:r>
      <w:r>
        <w:rPr>
          <w:color w:val="000000"/>
          <w:sz w:val="28"/>
          <w:szCs w:val="28"/>
          <w:lang w:val="kk-KZ"/>
        </w:rPr>
        <w:t>[</w:t>
      </w:r>
      <w:r w:rsidR="00AA6928">
        <w:rPr>
          <w:color w:val="000000"/>
          <w:sz w:val="28"/>
          <w:szCs w:val="28"/>
          <w:lang w:val="kk-KZ"/>
        </w:rPr>
        <w:t>9</w:t>
      </w:r>
      <w:r w:rsidR="000654E7">
        <w:rPr>
          <w:color w:val="000000"/>
          <w:sz w:val="28"/>
          <w:szCs w:val="28"/>
          <w:lang w:val="kk-KZ"/>
        </w:rPr>
        <w:t>3</w:t>
      </w:r>
      <w:r w:rsidRPr="001D2FCC">
        <w:rPr>
          <w:color w:val="000000"/>
          <w:sz w:val="28"/>
          <w:szCs w:val="28"/>
          <w:lang w:val="kk-KZ"/>
        </w:rPr>
        <w:t xml:space="preserve">]. </w:t>
      </w:r>
    </w:p>
    <w:p w:rsidR="000C4297" w:rsidRDefault="000C4297" w:rsidP="00AA6928">
      <w:pPr>
        <w:pStyle w:val="a3"/>
        <w:spacing w:before="0" w:beforeAutospacing="0" w:after="0" w:afterAutospacing="0"/>
        <w:ind w:left="0" w:firstLine="709"/>
        <w:textAlignment w:val="baseline"/>
        <w:rPr>
          <w:sz w:val="28"/>
          <w:szCs w:val="28"/>
          <w:lang w:val="kk-KZ"/>
        </w:rPr>
      </w:pPr>
      <w:r w:rsidRPr="001D2FCC">
        <w:rPr>
          <w:sz w:val="28"/>
          <w:szCs w:val="28"/>
          <w:lang w:val="kk-KZ"/>
        </w:rPr>
        <w:t xml:space="preserve"> ХХІ ғасырда жазылған еңбектердің ішінде Н.В. Романовскийдің мақалаларында: даму фактораларын сыртқы және ішкі деп бөле отырып, ішкі факторларға – әлеуметтанушылардың жеке күш-жігерлері, ұжымдар, ғылыми мектептер, әлеуметтанушылардың жеке бәсекелестіктері, жаңа әлеуметтану теориялары, әлеуметтану институттарының ықпалы, қаржы ресурстарының болуы, зерттеудің жаңа әдістері, эмприкалық әлеуметтанудағы жетістіктер, әлеуметтанушылардың халықаралық қоғамдастықтары. Ал сыртқы факторлар – төңкерістер, соғыстар, қоғамдағы процестер, басқа ғылымдармен өзара іс-әрекеттесу, қоғам өмірінің қажеттілігі, елдегі демократия деңгейі </w:t>
      </w:r>
      <w:r w:rsidR="003C256F">
        <w:rPr>
          <w:color w:val="000000"/>
          <w:sz w:val="28"/>
          <w:szCs w:val="28"/>
          <w:lang w:val="kk-KZ"/>
        </w:rPr>
        <w:t>[</w:t>
      </w:r>
      <w:r w:rsidR="00AA6928">
        <w:rPr>
          <w:color w:val="000000"/>
          <w:sz w:val="28"/>
          <w:szCs w:val="28"/>
          <w:lang w:val="kk-KZ"/>
        </w:rPr>
        <w:t>9</w:t>
      </w:r>
      <w:r w:rsidR="000654E7">
        <w:rPr>
          <w:color w:val="000000"/>
          <w:sz w:val="28"/>
          <w:szCs w:val="28"/>
          <w:lang w:val="kk-KZ"/>
        </w:rPr>
        <w:t>4</w:t>
      </w:r>
      <w:r w:rsidRPr="001D2FCC">
        <w:rPr>
          <w:color w:val="000000"/>
          <w:sz w:val="28"/>
          <w:szCs w:val="28"/>
          <w:lang w:val="kk-KZ"/>
        </w:rPr>
        <w:t>] деп көрсетеді</w:t>
      </w:r>
      <w:r w:rsidRPr="001D2FCC">
        <w:rPr>
          <w:sz w:val="28"/>
          <w:szCs w:val="28"/>
          <w:lang w:val="kk-KZ"/>
        </w:rPr>
        <w:t xml:space="preserve">. </w:t>
      </w:r>
    </w:p>
    <w:p w:rsidR="00BF4EE1" w:rsidRDefault="00BF4EE1" w:rsidP="00963285">
      <w:pPr>
        <w:pStyle w:val="a3"/>
        <w:spacing w:before="0" w:beforeAutospacing="0" w:after="0" w:afterAutospacing="0"/>
        <w:ind w:left="0" w:firstLine="709"/>
        <w:rPr>
          <w:color w:val="000000"/>
          <w:sz w:val="28"/>
          <w:szCs w:val="28"/>
          <w:lang w:val="kk-KZ"/>
        </w:rPr>
      </w:pPr>
      <w:r>
        <w:rPr>
          <w:sz w:val="28"/>
          <w:szCs w:val="28"/>
          <w:lang w:val="kk-KZ"/>
        </w:rPr>
        <w:lastRenderedPageBreak/>
        <w:t>Осылай,</w:t>
      </w:r>
      <w:r>
        <w:rPr>
          <w:color w:val="000000"/>
          <w:sz w:val="28"/>
          <w:szCs w:val="28"/>
          <w:lang w:val="kk-KZ"/>
        </w:rPr>
        <w:t xml:space="preserve">ғылыми білімді дамыту проблемасы бойынша бірқатар еңбектерді салыстырып қарау </w:t>
      </w:r>
      <w:r>
        <w:rPr>
          <w:sz w:val="28"/>
          <w:szCs w:val="28"/>
          <w:lang w:val="kk-KZ"/>
        </w:rPr>
        <w:t>ғ</w:t>
      </w:r>
      <w:r w:rsidRPr="009D043E">
        <w:rPr>
          <w:sz w:val="28"/>
          <w:szCs w:val="28"/>
          <w:lang w:val="kk-KZ"/>
        </w:rPr>
        <w:t xml:space="preserve">ылымға нәтижесінде айрықша өнім – ғылыми білім пайда болатын ғалымдардың өзара іс-әрекеттесуі ретінде қарайтын болсақ, оның сыртқы әлемнен тыс емес екенін </w:t>
      </w:r>
      <w:r>
        <w:rPr>
          <w:sz w:val="28"/>
          <w:szCs w:val="28"/>
          <w:lang w:val="kk-KZ"/>
        </w:rPr>
        <w:t>көруге болады</w:t>
      </w:r>
      <w:r w:rsidRPr="009D043E">
        <w:rPr>
          <w:sz w:val="28"/>
          <w:szCs w:val="28"/>
          <w:lang w:val="kk-KZ"/>
        </w:rPr>
        <w:t>. Оған үнемі екі типті фактор – ішкі, ғылыммен айналысатын адамдар арасындағы өзара іс-әрекеттесу барысында қалыптасатын, ғылыми әрекеттің ерекшелігімен байланысты (идеалдар мен нормалар, зерттеулер, ғылымды дамыту логикасы) факторлар мен сыртқы – қоғамның экономикалық, саяси, әлеуметтік, әлеуметтік мәдени даму салаларынан оған ықпал ететін факторлары әсер етіп отырады</w:t>
      </w:r>
      <w:r>
        <w:rPr>
          <w:sz w:val="28"/>
          <w:szCs w:val="28"/>
          <w:lang w:val="kk-KZ"/>
        </w:rPr>
        <w:t xml:space="preserve"> екен</w:t>
      </w:r>
      <w:r w:rsidRPr="001C0F90">
        <w:rPr>
          <w:color w:val="000000"/>
          <w:sz w:val="28"/>
          <w:szCs w:val="28"/>
          <w:lang w:val="kk-KZ"/>
        </w:rPr>
        <w:t>.</w:t>
      </w:r>
    </w:p>
    <w:p w:rsidR="00BF4EE1" w:rsidRPr="00AD51B1" w:rsidRDefault="00BF4EE1" w:rsidP="00963285">
      <w:pPr>
        <w:pStyle w:val="a3"/>
        <w:spacing w:before="0" w:beforeAutospacing="0" w:after="0" w:afterAutospacing="0"/>
        <w:ind w:left="0" w:firstLine="709"/>
        <w:rPr>
          <w:color w:val="000000"/>
          <w:sz w:val="28"/>
          <w:szCs w:val="28"/>
          <w:lang w:val="kk-KZ"/>
        </w:rPr>
      </w:pPr>
      <w:r>
        <w:rPr>
          <w:sz w:val="28"/>
          <w:szCs w:val="28"/>
          <w:lang w:val="kk-KZ"/>
        </w:rPr>
        <w:t xml:space="preserve">Ендеше, әлеуметтанушы ғалымдардың дамуы мәселесі ХХ ғасырдың басынан бүгінгі күнге дейін зерттелген еңбектерде ғалымның дамуына ықпал ететін факторлар ішкі және сыртқы деп бөлінеді. Олардың қатары біршама болғанымен, негізінен қайталанатын ішкі факторлар ғылымға қызығушылық, бәсекелестік, білім, сыртқы факторлар қоғамдағы саяси-экономикалық жағдайлар, қаржылық ресурстардың болуы екен. </w:t>
      </w:r>
    </w:p>
    <w:p w:rsidR="00BF4EE1" w:rsidRPr="001C0F90" w:rsidRDefault="00BF4EE1" w:rsidP="00963285">
      <w:pPr>
        <w:pStyle w:val="a3"/>
        <w:spacing w:before="0" w:beforeAutospacing="0" w:after="0" w:afterAutospacing="0"/>
        <w:ind w:left="0" w:firstLine="709"/>
        <w:rPr>
          <w:color w:val="000000"/>
          <w:sz w:val="28"/>
          <w:szCs w:val="28"/>
          <w:lang w:val="kk-KZ"/>
        </w:rPr>
      </w:pPr>
      <w:r w:rsidRPr="001C0F90">
        <w:rPr>
          <w:color w:val="000000"/>
          <w:sz w:val="28"/>
          <w:szCs w:val="28"/>
          <w:lang w:val="kk-KZ"/>
        </w:rPr>
        <w:t xml:space="preserve">Әлеуметтік </w:t>
      </w:r>
      <w:r>
        <w:rPr>
          <w:color w:val="000000"/>
          <w:sz w:val="28"/>
          <w:szCs w:val="28"/>
          <w:lang w:val="kk-KZ"/>
        </w:rPr>
        <w:t>педагогтің</w:t>
      </w:r>
      <w:r w:rsidRPr="001C0F90">
        <w:rPr>
          <w:color w:val="000000"/>
          <w:sz w:val="28"/>
          <w:szCs w:val="28"/>
          <w:lang w:val="kk-KZ"/>
        </w:rPr>
        <w:t xml:space="preserve"> зерттеушілік әлеуетін дамытуға қатысты алғанда факторды оның  саналы түрде өзінің зерттеушілік әлеуетін дамытуға ұмтылуының қозғаушы күші деп қарауға болады. </w:t>
      </w:r>
    </w:p>
    <w:p w:rsidR="00BF4EE1" w:rsidRPr="001C0F90" w:rsidRDefault="00BF4EE1" w:rsidP="00963285">
      <w:pPr>
        <w:pStyle w:val="a3"/>
        <w:spacing w:before="0" w:beforeAutospacing="0" w:after="0" w:afterAutospacing="0"/>
        <w:ind w:left="0" w:firstLine="709"/>
        <w:rPr>
          <w:sz w:val="28"/>
          <w:szCs w:val="28"/>
          <w:lang w:val="kk-KZ"/>
        </w:rPr>
      </w:pPr>
      <w:r w:rsidRPr="001C0F90">
        <w:rPr>
          <w:color w:val="000000"/>
          <w:sz w:val="28"/>
          <w:szCs w:val="28"/>
          <w:lang w:val="kk-KZ"/>
        </w:rPr>
        <w:t xml:space="preserve">«Фактор» ұғымы педагогика ғылымы саласында негізінен педагог-тәрбиешінің кәсіби өсуіне ықпал етуі тұрғысынан қаралады. Педагог мамандардың кәсіби </w:t>
      </w:r>
      <w:r>
        <w:rPr>
          <w:color w:val="000000"/>
          <w:sz w:val="28"/>
          <w:szCs w:val="28"/>
          <w:lang w:val="kk-KZ"/>
        </w:rPr>
        <w:t xml:space="preserve">тұрғыдан </w:t>
      </w:r>
      <w:r w:rsidRPr="001C0F90">
        <w:rPr>
          <w:color w:val="000000"/>
          <w:sz w:val="28"/>
          <w:szCs w:val="28"/>
          <w:lang w:val="kk-KZ"/>
        </w:rPr>
        <w:t>өсуі проблемасының өзектілігі қоғамның, мемлекеттің, білім беру жүйесінің білім берудің (тәрбиенің) жоғары деңгейін қамтамасы</w:t>
      </w:r>
      <w:r>
        <w:rPr>
          <w:color w:val="000000"/>
          <w:sz w:val="28"/>
          <w:szCs w:val="28"/>
          <w:lang w:val="kk-KZ"/>
        </w:rPr>
        <w:t xml:space="preserve">з етуге ұмтылуымен байланысты. </w:t>
      </w:r>
      <w:r>
        <w:rPr>
          <w:sz w:val="28"/>
          <w:szCs w:val="28"/>
          <w:lang w:val="kk-KZ"/>
        </w:rPr>
        <w:t>Педагогтің</w:t>
      </w:r>
      <w:r w:rsidRPr="001C0F90">
        <w:rPr>
          <w:sz w:val="28"/>
          <w:szCs w:val="28"/>
          <w:lang w:val="kk-KZ"/>
        </w:rPr>
        <w:t xml:space="preserve"> кәсіби өсуі проблемасы </w:t>
      </w:r>
      <w:r>
        <w:rPr>
          <w:sz w:val="28"/>
          <w:szCs w:val="28"/>
          <w:lang w:val="kk-KZ"/>
        </w:rPr>
        <w:t xml:space="preserve">да </w:t>
      </w:r>
      <w:r w:rsidRPr="001C0F90">
        <w:rPr>
          <w:sz w:val="28"/>
          <w:szCs w:val="28"/>
          <w:lang w:val="kk-KZ"/>
        </w:rPr>
        <w:t xml:space="preserve">көптеген ғылыми еңбектерге негіз болған. Олардың қатарында А.А. Бодалев, В.К. Буряк, М.И. Дьяченко, С.Б. Елканов, И.А. Зязюн, Н.В. Кузьмина, А.А. Леонтьев, Э.А. Максимов, А.К. Маркова, В.С. Мерлин, А.В. Петровский, Л.С. Подымова, В.А. Сластенин, А.И. Щербаковтардың еңбектерін атауға болады. </w:t>
      </w:r>
    </w:p>
    <w:p w:rsidR="00BF4EE1" w:rsidRPr="00136932" w:rsidRDefault="00BF4EE1" w:rsidP="00963285">
      <w:pPr>
        <w:ind w:left="0" w:firstLine="709"/>
        <w:rPr>
          <w:rFonts w:ascii="Times New Roman" w:hAnsi="Times New Roman" w:cs="Times New Roman"/>
          <w:sz w:val="28"/>
          <w:szCs w:val="28"/>
          <w:lang w:val="kk-KZ"/>
        </w:rPr>
      </w:pPr>
      <w:r w:rsidRPr="00BF4EE1">
        <w:rPr>
          <w:rFonts w:ascii="Times New Roman" w:hAnsi="Times New Roman" w:cs="Times New Roman"/>
          <w:sz w:val="28"/>
          <w:szCs w:val="28"/>
          <w:lang w:val="kk-KZ"/>
        </w:rPr>
        <w:t xml:space="preserve">Психологияда және педагогикада ғалымдардың факторларды сыртқы және ішкі факторлар деп бөлуі жиі кездеседі (А.А. Леонтьев, С.Л. Рубинштейн). </w:t>
      </w:r>
      <w:r w:rsidRPr="00136932">
        <w:rPr>
          <w:rFonts w:ascii="Times New Roman" w:hAnsi="Times New Roman" w:cs="Times New Roman"/>
          <w:sz w:val="28"/>
          <w:szCs w:val="28"/>
          <w:lang w:val="kk-KZ"/>
        </w:rPr>
        <w:t xml:space="preserve">Ішкі факторлар тобына психологиялық ерекшеліктер: тұлғаның құрылымында жетекші орын алатын уәждемелер, қызығушылықтар жатқызылады.  Сыртқы факторлар тобына қызметтің жүзеге асырылу орнындағы жағдайлар жатқызылады.    </w:t>
      </w:r>
    </w:p>
    <w:p w:rsidR="00BF4EE1" w:rsidRPr="00BF4EE1" w:rsidRDefault="00BF4EE1" w:rsidP="00963285">
      <w:pPr>
        <w:ind w:left="0" w:firstLine="709"/>
        <w:rPr>
          <w:rFonts w:ascii="Times New Roman" w:hAnsi="Times New Roman" w:cs="Times New Roman"/>
          <w:sz w:val="28"/>
          <w:szCs w:val="28"/>
          <w:lang w:val="kk-KZ"/>
        </w:rPr>
      </w:pPr>
      <w:r w:rsidRPr="00136932">
        <w:rPr>
          <w:rFonts w:ascii="Times New Roman" w:hAnsi="Times New Roman" w:cs="Times New Roman"/>
          <w:sz w:val="28"/>
          <w:szCs w:val="28"/>
          <w:lang w:val="kk-KZ"/>
        </w:rPr>
        <w:t>Л.М. Митина, Э.Ф. Зеер, В.А. Сластенин, А.И. Шутенколардың еңбектерінде мұғалімнің кәсіби сана-сезімінің қалыптасуына ықпал етуші факторлар ретінде тұлғаның ішкі қарама-қайшылықтары қарастырылады.</w:t>
      </w:r>
    </w:p>
    <w:p w:rsidR="00BF4EE1" w:rsidRDefault="00BF4EE1" w:rsidP="00963285">
      <w:pPr>
        <w:pStyle w:val="a3"/>
        <w:spacing w:before="0" w:beforeAutospacing="0" w:after="0" w:afterAutospacing="0"/>
        <w:ind w:left="0" w:firstLine="709"/>
        <w:rPr>
          <w:sz w:val="28"/>
          <w:szCs w:val="28"/>
          <w:lang w:val="kk-KZ"/>
        </w:rPr>
      </w:pPr>
      <w:r w:rsidRPr="001C0F90">
        <w:rPr>
          <w:sz w:val="28"/>
          <w:szCs w:val="28"/>
          <w:lang w:val="kk-KZ"/>
        </w:rPr>
        <w:t>В.М. Лизинский, А.В. Щербаков, В.И. Петрушин, Е.В. Переславцева, Л.И. Виноградовалар дайындаған «Тәрбиелеуші-</w:t>
      </w:r>
      <w:r>
        <w:rPr>
          <w:sz w:val="28"/>
          <w:szCs w:val="28"/>
          <w:lang w:val="kk-KZ"/>
        </w:rPr>
        <w:t>педагогтің</w:t>
      </w:r>
      <w:r w:rsidRPr="001C0F90">
        <w:rPr>
          <w:sz w:val="28"/>
          <w:szCs w:val="28"/>
          <w:lang w:val="kk-KZ"/>
        </w:rPr>
        <w:t xml:space="preserve"> кәсіби өсуі факторлары» атты талдамалық баяндамасында тәрбиеші-</w:t>
      </w:r>
      <w:r>
        <w:rPr>
          <w:sz w:val="28"/>
          <w:szCs w:val="28"/>
          <w:lang w:val="kk-KZ"/>
        </w:rPr>
        <w:t>педагогтің</w:t>
      </w:r>
      <w:r w:rsidRPr="001C0F90">
        <w:rPr>
          <w:sz w:val="28"/>
          <w:szCs w:val="28"/>
          <w:lang w:val="kk-KZ"/>
        </w:rPr>
        <w:t xml:space="preserve"> кәсіби дамуына ықпал ететін факторлар сыртқы және ішкі, оң және теріс ықпал ететін факторлар деп жіктеледі. Оң ықпал ететін сыртқы факторларға педагогикалық топтар (педагогикалық ұжымдар) жатқызылады. «Бірнеше жыл жұмыс істегеннен </w:t>
      </w:r>
      <w:r w:rsidRPr="001C0F90">
        <w:rPr>
          <w:sz w:val="28"/>
          <w:szCs w:val="28"/>
          <w:lang w:val="kk-KZ"/>
        </w:rPr>
        <w:lastRenderedPageBreak/>
        <w:t>кейін ғана нағыз тәрбиеші-мұғалім болып  қалыптасуға болады» дейді. Сонымен бірге сыртқы факторлар қатарында фасилитация ретінде ұйымдастырылған оқыту, тәрбиеленушілермен өзара қарым-қатынастың сипаты, әріптестерімен және әкімшілікпен өзара қарым-қатынасы, тәрбиеші-</w:t>
      </w:r>
      <w:r>
        <w:rPr>
          <w:sz w:val="28"/>
          <w:szCs w:val="28"/>
          <w:lang w:val="kk-KZ"/>
        </w:rPr>
        <w:t>педагогтің</w:t>
      </w:r>
      <w:r w:rsidRPr="001C0F90">
        <w:rPr>
          <w:sz w:val="28"/>
          <w:szCs w:val="28"/>
          <w:lang w:val="kk-KZ"/>
        </w:rPr>
        <w:t xml:space="preserve"> моральдық және материалдық ынталандырылуы, ішкі факторлар ретінде кәсіби рефлексияға қабілеті, яғни өзінің кәсіби қызметін түсінуі,  мінсіздікке ұмтылуы, кәсіби идеалдың болуы, </w:t>
      </w:r>
      <w:r w:rsidR="00A871C4">
        <w:rPr>
          <w:sz w:val="28"/>
          <w:szCs w:val="28"/>
          <w:lang w:val="kk-KZ"/>
        </w:rPr>
        <w:t>позитивтік дүниетаным аталады [</w:t>
      </w:r>
      <w:r w:rsidR="00AA6928">
        <w:rPr>
          <w:sz w:val="28"/>
          <w:szCs w:val="28"/>
          <w:lang w:val="kk-KZ"/>
        </w:rPr>
        <w:t>9</w:t>
      </w:r>
      <w:r w:rsidR="000654E7">
        <w:rPr>
          <w:sz w:val="28"/>
          <w:szCs w:val="28"/>
          <w:lang w:val="kk-KZ"/>
        </w:rPr>
        <w:t>5</w:t>
      </w:r>
      <w:r w:rsidRPr="001C0F90">
        <w:rPr>
          <w:sz w:val="28"/>
          <w:szCs w:val="28"/>
          <w:lang w:val="kk-KZ"/>
        </w:rPr>
        <w:t>].</w:t>
      </w:r>
    </w:p>
    <w:p w:rsidR="00DC136E" w:rsidRPr="001C0F90" w:rsidRDefault="00DC136E" w:rsidP="00DC136E">
      <w:pPr>
        <w:pStyle w:val="a3"/>
        <w:spacing w:before="0" w:beforeAutospacing="0" w:after="0" w:afterAutospacing="0"/>
        <w:ind w:left="0" w:firstLine="709"/>
        <w:rPr>
          <w:sz w:val="28"/>
          <w:szCs w:val="28"/>
          <w:lang w:val="kk-KZ"/>
        </w:rPr>
      </w:pPr>
      <w:r w:rsidRPr="001C0F90">
        <w:rPr>
          <w:sz w:val="28"/>
          <w:szCs w:val="28"/>
          <w:lang w:val="kk-KZ"/>
        </w:rPr>
        <w:t>Н.М. Борытко «</w:t>
      </w:r>
      <w:r>
        <w:rPr>
          <w:sz w:val="28"/>
          <w:szCs w:val="28"/>
          <w:lang w:val="kk-KZ"/>
        </w:rPr>
        <w:t>педагогтің</w:t>
      </w:r>
      <w:r w:rsidRPr="001C0F90">
        <w:rPr>
          <w:sz w:val="28"/>
          <w:szCs w:val="28"/>
          <w:lang w:val="kk-KZ"/>
        </w:rPr>
        <w:t xml:space="preserve"> дайындығы мен дамуы моделінде негіз құраушы ретінде оның кәсіпке деген көзқарасын, кәсіпқой және азамат ретіндегі ұстанымын ерекше атап өту қажет. </w:t>
      </w:r>
      <w:r>
        <w:rPr>
          <w:sz w:val="28"/>
          <w:szCs w:val="28"/>
          <w:lang w:val="kk-KZ"/>
        </w:rPr>
        <w:t>Педагогтің</w:t>
      </w:r>
      <w:r w:rsidRPr="001C0F90">
        <w:rPr>
          <w:sz w:val="28"/>
          <w:szCs w:val="28"/>
          <w:lang w:val="kk-KZ"/>
        </w:rPr>
        <w:t xml:space="preserve"> кәсіби ұстанымы оның әлеуметтік мәдени қоршаған ортасына, өз-өзіне және өзінің қызметіне құндылық-мазмұндық көзқарасының жүйесі ретінде тәрбиеленушімен өзара іс-әрекетінде кәсіби болмысын, заманауи тәрбие кеңістігіндегі ор</w:t>
      </w:r>
      <w:r w:rsidR="003C256F">
        <w:rPr>
          <w:sz w:val="28"/>
          <w:szCs w:val="28"/>
          <w:lang w:val="kk-KZ"/>
        </w:rPr>
        <w:t>нын айқындайды» деп есептейді [</w:t>
      </w:r>
      <w:r w:rsidR="00540007">
        <w:rPr>
          <w:sz w:val="28"/>
          <w:szCs w:val="28"/>
          <w:lang w:val="kk-KZ"/>
        </w:rPr>
        <w:t>9</w:t>
      </w:r>
      <w:r w:rsidR="000654E7">
        <w:rPr>
          <w:sz w:val="28"/>
          <w:szCs w:val="28"/>
          <w:lang w:val="kk-KZ"/>
        </w:rPr>
        <w:t>6</w:t>
      </w:r>
      <w:r w:rsidRPr="001C0F90">
        <w:rPr>
          <w:sz w:val="28"/>
          <w:szCs w:val="28"/>
          <w:lang w:val="kk-KZ"/>
        </w:rPr>
        <w:t xml:space="preserve">]. </w:t>
      </w:r>
    </w:p>
    <w:p w:rsidR="00DC136E" w:rsidRPr="001C0F90" w:rsidRDefault="00DC136E" w:rsidP="00DC136E">
      <w:pPr>
        <w:pStyle w:val="a3"/>
        <w:spacing w:before="0" w:beforeAutospacing="0" w:after="0" w:afterAutospacing="0"/>
        <w:ind w:left="0" w:firstLine="709"/>
        <w:rPr>
          <w:sz w:val="28"/>
          <w:szCs w:val="28"/>
          <w:lang w:val="kk-KZ"/>
        </w:rPr>
      </w:pPr>
      <w:r>
        <w:rPr>
          <w:sz w:val="28"/>
          <w:szCs w:val="28"/>
          <w:lang w:val="kk-KZ"/>
        </w:rPr>
        <w:t>Педагогтің</w:t>
      </w:r>
      <w:r w:rsidRPr="001C0F90">
        <w:rPr>
          <w:sz w:val="28"/>
          <w:szCs w:val="28"/>
          <w:lang w:val="kk-KZ"/>
        </w:rPr>
        <w:t xml:space="preserve"> кәсіби тұрғыдан қалыптасуы процесін талдай отырып,                 Е. Ф. Зеер бұл процестің маңызды факторы ретінде оның кәсіби қызметті орындауы барысында жаңа қасиеттер мен сипаттамалардың туындауына ықпал ететін оған (тұлғаға) қойылатын объективті талаптар жүйесін атайды [</w:t>
      </w:r>
      <w:r w:rsidR="00540007">
        <w:rPr>
          <w:sz w:val="28"/>
          <w:szCs w:val="28"/>
          <w:lang w:val="kk-KZ"/>
        </w:rPr>
        <w:t>9</w:t>
      </w:r>
      <w:r w:rsidR="000654E7">
        <w:rPr>
          <w:sz w:val="28"/>
          <w:szCs w:val="28"/>
          <w:lang w:val="kk-KZ"/>
        </w:rPr>
        <w:t>7</w:t>
      </w:r>
      <w:r w:rsidRPr="001C0F90">
        <w:rPr>
          <w:sz w:val="28"/>
          <w:szCs w:val="28"/>
          <w:lang w:val="kk-KZ"/>
        </w:rPr>
        <w:t xml:space="preserve">]. </w:t>
      </w:r>
    </w:p>
    <w:p w:rsidR="00DC136E" w:rsidRPr="001C0F90" w:rsidRDefault="00DC136E" w:rsidP="00DC136E">
      <w:pPr>
        <w:pStyle w:val="a3"/>
        <w:spacing w:before="0" w:beforeAutospacing="0" w:after="0" w:afterAutospacing="0"/>
        <w:ind w:left="0" w:firstLine="709"/>
        <w:rPr>
          <w:sz w:val="28"/>
          <w:szCs w:val="28"/>
          <w:lang w:val="kk-KZ"/>
        </w:rPr>
      </w:pPr>
      <w:r w:rsidRPr="001C0F90">
        <w:rPr>
          <w:sz w:val="28"/>
          <w:szCs w:val="28"/>
          <w:lang w:val="kk-KZ"/>
        </w:rPr>
        <w:t>Н.В. Панова кәсіби дамудың факторы ретінде жалпы білім беру ұйымында гуманистік ортаны қалыптастыруды атайды. Ол: «білім беру мекемелерінде тұлға мен социумның өзара іс-әрекеттесуін оңтайландыруға бағытталған жаңа, гуманистік, психотерапиялық ортаны құру олардың тиімді дамуын қам</w:t>
      </w:r>
      <w:r>
        <w:rPr>
          <w:sz w:val="28"/>
          <w:szCs w:val="28"/>
          <w:lang w:val="kk-KZ"/>
        </w:rPr>
        <w:t>т</w:t>
      </w:r>
      <w:r w:rsidR="003C256F">
        <w:rPr>
          <w:sz w:val="28"/>
          <w:szCs w:val="28"/>
          <w:lang w:val="kk-KZ"/>
        </w:rPr>
        <w:t>амасыз етеді» деп есептейді  [</w:t>
      </w:r>
      <w:r w:rsidR="00540007">
        <w:rPr>
          <w:sz w:val="28"/>
          <w:szCs w:val="28"/>
          <w:lang w:val="kk-KZ"/>
        </w:rPr>
        <w:t>9</w:t>
      </w:r>
      <w:r w:rsidR="000654E7">
        <w:rPr>
          <w:sz w:val="28"/>
          <w:szCs w:val="28"/>
          <w:lang w:val="kk-KZ"/>
        </w:rPr>
        <w:t>8</w:t>
      </w:r>
      <w:r w:rsidRPr="001C0F90">
        <w:rPr>
          <w:sz w:val="28"/>
          <w:szCs w:val="28"/>
          <w:lang w:val="kk-KZ"/>
        </w:rPr>
        <w:t xml:space="preserve">]. </w:t>
      </w:r>
    </w:p>
    <w:p w:rsidR="00DC136E" w:rsidRPr="001C0F90" w:rsidRDefault="00DC136E" w:rsidP="00DC136E">
      <w:pPr>
        <w:pStyle w:val="a3"/>
        <w:spacing w:before="0" w:beforeAutospacing="0" w:after="0" w:afterAutospacing="0"/>
        <w:ind w:left="0" w:firstLine="709"/>
        <w:rPr>
          <w:sz w:val="28"/>
          <w:szCs w:val="28"/>
          <w:lang w:val="kk-KZ"/>
        </w:rPr>
      </w:pPr>
      <w:r w:rsidRPr="001C0F90">
        <w:rPr>
          <w:sz w:val="28"/>
          <w:szCs w:val="28"/>
          <w:lang w:val="kk-KZ"/>
        </w:rPr>
        <w:t xml:space="preserve">А. А. Петренко басшы </w:t>
      </w:r>
      <w:r>
        <w:rPr>
          <w:sz w:val="28"/>
          <w:szCs w:val="28"/>
          <w:lang w:val="kk-KZ"/>
        </w:rPr>
        <w:t>педагогтің</w:t>
      </w:r>
      <w:r w:rsidRPr="001C0F90">
        <w:rPr>
          <w:sz w:val="28"/>
          <w:szCs w:val="28"/>
          <w:lang w:val="kk-KZ"/>
        </w:rPr>
        <w:t xml:space="preserve"> кәсібилігін дамыту проблемасын зерттеген еңбегінде: «іске асырылатын педагогикалық қызметтің сипаты да кәсіби өсудің факторы болып табылады. Білім беруді басқаруда стандартты емес жағдайларды шешу адамның өзін өзі ұйымдастыруы мен өзін өзі дамытуының күшті ынталандырушы факторы. Өз кезегінде тұлғаның өзін өзі ұйымдастыруы және дамытуы процестері оның кәсіби қызметте өзін тәрбиелеуінің алғышарты болады» деп есептейді [</w:t>
      </w:r>
      <w:r w:rsidR="00540007">
        <w:rPr>
          <w:sz w:val="28"/>
          <w:szCs w:val="28"/>
          <w:lang w:val="kk-KZ"/>
        </w:rPr>
        <w:t>9</w:t>
      </w:r>
      <w:r w:rsidR="000654E7">
        <w:rPr>
          <w:sz w:val="28"/>
          <w:szCs w:val="28"/>
          <w:lang w:val="kk-KZ"/>
        </w:rPr>
        <w:t>9</w:t>
      </w:r>
      <w:r w:rsidRPr="001C0F90">
        <w:rPr>
          <w:sz w:val="28"/>
          <w:szCs w:val="28"/>
          <w:lang w:val="kk-KZ"/>
        </w:rPr>
        <w:t xml:space="preserve">].   </w:t>
      </w:r>
    </w:p>
    <w:p w:rsidR="00DC136E" w:rsidRPr="00D85D37" w:rsidRDefault="00DC136E" w:rsidP="00DC136E">
      <w:pPr>
        <w:pStyle w:val="a3"/>
        <w:spacing w:before="0" w:beforeAutospacing="0" w:after="0" w:afterAutospacing="0"/>
        <w:ind w:left="0" w:firstLine="709"/>
        <w:rPr>
          <w:sz w:val="28"/>
          <w:szCs w:val="28"/>
          <w:lang w:val="kk-KZ"/>
        </w:rPr>
      </w:pPr>
      <w:r w:rsidRPr="001C0F90">
        <w:rPr>
          <w:sz w:val="28"/>
          <w:szCs w:val="28"/>
          <w:lang w:val="kk-KZ"/>
        </w:rPr>
        <w:t xml:space="preserve">К. М. Левитан мұғалімнің (тәрбиеші </w:t>
      </w:r>
      <w:r>
        <w:rPr>
          <w:sz w:val="28"/>
          <w:szCs w:val="28"/>
          <w:lang w:val="kk-KZ"/>
        </w:rPr>
        <w:t>педагогтің</w:t>
      </w:r>
      <w:r w:rsidRPr="001C0F90">
        <w:rPr>
          <w:sz w:val="28"/>
          <w:szCs w:val="28"/>
          <w:lang w:val="kk-KZ"/>
        </w:rPr>
        <w:t>) кәсіби идеалы кәсіби дамудың, тіпті педагог кәсібін таңдауға ықпал етудің маңызды факторы деп есептейді. Адамның идеалы мен оның өмірдегі шынайы жағдайы адамның дамуының қозғаушы күші болып табылады»</w:t>
      </w:r>
      <w:r>
        <w:rPr>
          <w:sz w:val="28"/>
          <w:szCs w:val="28"/>
          <w:lang w:val="kk-KZ"/>
        </w:rPr>
        <w:t xml:space="preserve"> дейді. Сонымен бірге ғалым </w:t>
      </w:r>
      <w:r w:rsidRPr="001C0F90">
        <w:rPr>
          <w:sz w:val="28"/>
          <w:szCs w:val="28"/>
          <w:lang w:val="kk-KZ"/>
        </w:rPr>
        <w:t>әлеуметтік жағдайлар педагог тұлғасының кәсіби дамуын, сондай-ақ оның кәсіби сана-сезімінің қалыптасуын жеделдетеді немесе баяулатады. Бұл процеске әсер ететін басты әлеуметтік фактор мектептің оқу-материалдық базасы, шығармашылық жұмыс жүргізуге мүмкіндіктердің болуы мен мұғалімнің өмір сүруінің материалдық-тұрмыс</w:t>
      </w:r>
      <w:r>
        <w:rPr>
          <w:sz w:val="28"/>
          <w:szCs w:val="28"/>
          <w:lang w:val="kk-KZ"/>
        </w:rPr>
        <w:t>тық жағдайлары» деп есептейді [</w:t>
      </w:r>
      <w:r w:rsidR="000654E7">
        <w:rPr>
          <w:sz w:val="28"/>
          <w:szCs w:val="28"/>
          <w:lang w:val="kk-KZ"/>
        </w:rPr>
        <w:t>100</w:t>
      </w:r>
      <w:r>
        <w:rPr>
          <w:sz w:val="28"/>
          <w:szCs w:val="28"/>
          <w:lang w:val="kk-KZ"/>
        </w:rPr>
        <w:t>].</w:t>
      </w:r>
    </w:p>
    <w:p w:rsidR="00D85D37" w:rsidRPr="00D85D37" w:rsidRDefault="00D85D37" w:rsidP="00DC136E">
      <w:pPr>
        <w:pStyle w:val="a3"/>
        <w:spacing w:before="0" w:beforeAutospacing="0" w:after="0" w:afterAutospacing="0"/>
        <w:ind w:left="0" w:firstLine="709"/>
        <w:rPr>
          <w:sz w:val="28"/>
          <w:szCs w:val="28"/>
          <w:lang w:val="kk-KZ"/>
        </w:rPr>
      </w:pPr>
      <w:r w:rsidRPr="00D85D37">
        <w:rPr>
          <w:sz w:val="28"/>
          <w:szCs w:val="28"/>
          <w:lang w:val="kk-KZ"/>
        </w:rPr>
        <w:lastRenderedPageBreak/>
        <w:t>Н. В. Кузьмина кәсіби-педагогикалық қызметте жоғары жетістікке жетудің маңызды факторларының ішінде «т</w:t>
      </w:r>
      <w:r w:rsidR="003C256F">
        <w:rPr>
          <w:sz w:val="28"/>
          <w:szCs w:val="28"/>
          <w:lang w:val="kk-KZ"/>
        </w:rPr>
        <w:t>ұлғалық бағыттылықты» атайды [</w:t>
      </w:r>
      <w:r w:rsidR="000654E7">
        <w:rPr>
          <w:sz w:val="28"/>
          <w:szCs w:val="28"/>
          <w:lang w:val="kk-KZ"/>
        </w:rPr>
        <w:t>101</w:t>
      </w:r>
      <w:r w:rsidRPr="00D85D37">
        <w:rPr>
          <w:sz w:val="28"/>
          <w:szCs w:val="28"/>
          <w:lang w:val="kk-KZ"/>
        </w:rPr>
        <w:t>].</w:t>
      </w:r>
    </w:p>
    <w:p w:rsidR="00DC136E" w:rsidRDefault="00DC136E" w:rsidP="00DC136E">
      <w:pPr>
        <w:pStyle w:val="a3"/>
        <w:spacing w:before="0" w:beforeAutospacing="0" w:after="0" w:afterAutospacing="0"/>
        <w:ind w:left="0" w:firstLine="709"/>
        <w:rPr>
          <w:sz w:val="28"/>
          <w:szCs w:val="28"/>
          <w:lang w:val="kk-KZ"/>
        </w:rPr>
      </w:pPr>
      <w:r>
        <w:rPr>
          <w:sz w:val="28"/>
          <w:szCs w:val="28"/>
          <w:lang w:val="kk-KZ"/>
        </w:rPr>
        <w:t>Педагогтердің</w:t>
      </w:r>
      <w:r w:rsidRPr="001C0F90">
        <w:rPr>
          <w:sz w:val="28"/>
          <w:szCs w:val="28"/>
          <w:lang w:val="kk-KZ"/>
        </w:rPr>
        <w:t xml:space="preserve"> кәсіби өсуінің факторларын зерттеумен бірге, бірқатар зерттеушілер </w:t>
      </w:r>
      <w:r>
        <w:rPr>
          <w:sz w:val="28"/>
          <w:szCs w:val="28"/>
          <w:lang w:val="kk-KZ"/>
        </w:rPr>
        <w:t>педагогтің</w:t>
      </w:r>
      <w:r w:rsidRPr="001C0F90">
        <w:rPr>
          <w:sz w:val="28"/>
          <w:szCs w:val="28"/>
          <w:lang w:val="kk-KZ"/>
        </w:rPr>
        <w:t xml:space="preserve"> тұлғалық өсуіне әсер ететін факторларды да анықтайды. Т. Н. Щербакова: «</w:t>
      </w:r>
      <w:r>
        <w:rPr>
          <w:sz w:val="28"/>
          <w:szCs w:val="28"/>
          <w:lang w:val="kk-KZ"/>
        </w:rPr>
        <w:t>педагогтің</w:t>
      </w:r>
      <w:r w:rsidRPr="001C0F90">
        <w:rPr>
          <w:sz w:val="28"/>
          <w:szCs w:val="28"/>
          <w:lang w:val="kk-KZ"/>
        </w:rPr>
        <w:t xml:space="preserve"> кәсіби қызметіне әсер ететін ішкі фактор ретінде субъективті кәсіби бақылауды атайды. Педагогикалық қызметтегі өзін өзі бақылаудың субъективті нысандары </w:t>
      </w:r>
      <w:r>
        <w:rPr>
          <w:sz w:val="28"/>
          <w:szCs w:val="28"/>
          <w:lang w:val="kk-KZ"/>
        </w:rPr>
        <w:t>педагогтің</w:t>
      </w:r>
      <w:r w:rsidRPr="001C0F90">
        <w:rPr>
          <w:sz w:val="28"/>
          <w:szCs w:val="28"/>
          <w:lang w:val="kk-KZ"/>
        </w:rPr>
        <w:t xml:space="preserve"> тұлғалық өсуіне әсер ететін фактор </w:t>
      </w:r>
      <w:r>
        <w:rPr>
          <w:sz w:val="28"/>
          <w:szCs w:val="28"/>
          <w:lang w:val="kk-KZ"/>
        </w:rPr>
        <w:t>болып табылады» деп көрсетеді [</w:t>
      </w:r>
      <w:r w:rsidR="00540007">
        <w:rPr>
          <w:sz w:val="28"/>
          <w:szCs w:val="28"/>
          <w:lang w:val="kk-KZ"/>
        </w:rPr>
        <w:t>10</w:t>
      </w:r>
      <w:r w:rsidR="000654E7">
        <w:rPr>
          <w:sz w:val="28"/>
          <w:szCs w:val="28"/>
          <w:lang w:val="kk-KZ"/>
        </w:rPr>
        <w:t>2</w:t>
      </w:r>
      <w:r w:rsidRPr="001C0F90">
        <w:rPr>
          <w:sz w:val="28"/>
          <w:szCs w:val="28"/>
          <w:lang w:val="kk-KZ"/>
        </w:rPr>
        <w:t>].</w:t>
      </w:r>
    </w:p>
    <w:p w:rsidR="00DC136E" w:rsidRPr="00DC136E" w:rsidRDefault="00DC136E" w:rsidP="00DC136E">
      <w:pPr>
        <w:ind w:left="0" w:firstLine="709"/>
        <w:rPr>
          <w:rFonts w:ascii="Times New Roman" w:hAnsi="Times New Roman" w:cs="Times New Roman"/>
          <w:sz w:val="28"/>
          <w:szCs w:val="28"/>
          <w:lang w:val="kk-KZ"/>
        </w:rPr>
      </w:pPr>
      <w:r w:rsidRPr="00DC136E">
        <w:rPr>
          <w:rFonts w:ascii="Times New Roman" w:hAnsi="Times New Roman" w:cs="Times New Roman"/>
          <w:sz w:val="28"/>
          <w:szCs w:val="28"/>
          <w:lang w:val="kk-KZ"/>
        </w:rPr>
        <w:t xml:space="preserve">Л М. Митинаның пікірінше, кәсіби сана-сезімнің қалыптасуына әсер ете алатын фактор ретінде кәсіби білімді атап өтуге болады. Ол мұғалімнің кәсіби сана-сезімінің дамуы мен тұлғалық және кәсіби құзіреттілігіне сенімділігін қалыптастыру процесіне факторлардың екі тобы әсер етеді. Бірінші, сыртқы факторларға педагогтің оқушылары, әріптестері, әкімшілік сияқты тікелей әлеуметтік ортасы өкілдерінің күтулері мен бағалаулары, екінші, ішкі факторларға мұғалімнің уәждемелік-құндылық бағыттары мен педагогикалық қызметтен педагог ретіндегі өз-өзінен күтулері. Тұлғаның ішкі қарама-қайшылығын жеңудің құралы тұлғаның өзіндік дамуы бағытындағы ішкі белсенділігі деп есептейді </w:t>
      </w:r>
      <w:r>
        <w:rPr>
          <w:rFonts w:ascii="Times New Roman" w:hAnsi="Times New Roman" w:cs="Times New Roman"/>
          <w:sz w:val="28"/>
          <w:szCs w:val="28"/>
          <w:lang w:val="kk-KZ"/>
        </w:rPr>
        <w:t>[</w:t>
      </w:r>
      <w:r w:rsidR="000654E7">
        <w:rPr>
          <w:rFonts w:ascii="Times New Roman" w:hAnsi="Times New Roman" w:cs="Times New Roman"/>
          <w:sz w:val="28"/>
          <w:szCs w:val="28"/>
          <w:lang w:val="kk-KZ"/>
        </w:rPr>
        <w:t>103</w:t>
      </w:r>
      <w:r w:rsidRPr="00DC136E">
        <w:rPr>
          <w:rFonts w:ascii="Times New Roman" w:hAnsi="Times New Roman" w:cs="Times New Roman"/>
          <w:sz w:val="28"/>
          <w:szCs w:val="28"/>
          <w:lang w:val="kk-KZ"/>
        </w:rPr>
        <w:t>].</w:t>
      </w:r>
    </w:p>
    <w:p w:rsidR="00DC136E" w:rsidRPr="00D85D37" w:rsidRDefault="00DC136E" w:rsidP="00DC136E">
      <w:pPr>
        <w:ind w:left="0" w:firstLine="709"/>
        <w:rPr>
          <w:rFonts w:ascii="Times New Roman" w:hAnsi="Times New Roman" w:cs="Times New Roman"/>
          <w:sz w:val="28"/>
          <w:szCs w:val="28"/>
          <w:lang w:val="kk-KZ"/>
        </w:rPr>
      </w:pPr>
      <w:r w:rsidRPr="00D85D37">
        <w:rPr>
          <w:rFonts w:ascii="Times New Roman" w:hAnsi="Times New Roman" w:cs="Times New Roman"/>
          <w:sz w:val="28"/>
          <w:szCs w:val="28"/>
          <w:lang w:val="kk-KZ"/>
        </w:rPr>
        <w:t>О.В. Хухлаева: «болашақ мұғалімдердің кәсіби сана-сезімінің дамуын күрделендіретін фактор ретінде кәсіби қызметті бастаудағы қорқынышты атайды, ол болашақ мұғалімнің өзінің кәсіби құзіреттілігіне, сондай-ақ қабілеттері мен біліміне қатысты күмәннің болуымен байланысты. Өздерінің болашақтағы жетістіктері немесе еңбекақысына қатысты болашақ студенттердің кәсіби тұрғыдан күтулері олардың кәсіби сана-сезімінің дамуын жеделдетеді» деп есептейді [</w:t>
      </w:r>
      <w:r w:rsidR="000654E7">
        <w:rPr>
          <w:rFonts w:ascii="Times New Roman" w:hAnsi="Times New Roman" w:cs="Times New Roman"/>
          <w:sz w:val="28"/>
          <w:szCs w:val="28"/>
          <w:lang w:val="kk-KZ"/>
        </w:rPr>
        <w:t>104</w:t>
      </w:r>
      <w:r w:rsidRPr="00D85D37">
        <w:rPr>
          <w:rFonts w:ascii="Times New Roman" w:hAnsi="Times New Roman" w:cs="Times New Roman"/>
          <w:sz w:val="28"/>
          <w:szCs w:val="28"/>
          <w:lang w:val="kk-KZ"/>
        </w:rPr>
        <w:t xml:space="preserve">]. </w:t>
      </w:r>
    </w:p>
    <w:p w:rsidR="00DC136E" w:rsidRPr="00D85D37" w:rsidRDefault="00DC136E" w:rsidP="00DC136E">
      <w:pPr>
        <w:pStyle w:val="a3"/>
        <w:spacing w:before="0" w:beforeAutospacing="0" w:after="0" w:afterAutospacing="0"/>
        <w:ind w:left="0" w:firstLine="709"/>
        <w:rPr>
          <w:sz w:val="28"/>
          <w:szCs w:val="28"/>
          <w:lang w:val="kk-KZ"/>
        </w:rPr>
      </w:pPr>
      <w:r w:rsidRPr="00D85D37">
        <w:rPr>
          <w:sz w:val="28"/>
          <w:szCs w:val="28"/>
          <w:lang w:val="kk-KZ"/>
        </w:rPr>
        <w:t>Өзінің зерттеулерінде В.Г. Асеев: «педагогтің кәсіби қызметін жүзеге асыру процесінде туындайтын рефлексивті «Мені» өзара сәйкес келмеуі мүмкін, нәтижесінде оның бойында ішкі қарама-қайшылықтар туындайды. Тұлғаның өзінің дамуы мен өзінің ілгерілеу тетіктері тұлғаның ішкі қарама-қайшылықтарын шешуге бағытталады» деп көрсетеді [</w:t>
      </w:r>
      <w:r w:rsidR="00540007">
        <w:rPr>
          <w:sz w:val="28"/>
          <w:szCs w:val="28"/>
          <w:lang w:val="kk-KZ"/>
        </w:rPr>
        <w:t>10</w:t>
      </w:r>
      <w:r w:rsidR="000654E7">
        <w:rPr>
          <w:sz w:val="28"/>
          <w:szCs w:val="28"/>
          <w:lang w:val="kk-KZ"/>
        </w:rPr>
        <w:t>5</w:t>
      </w:r>
      <w:r w:rsidRPr="00D85D37">
        <w:rPr>
          <w:sz w:val="28"/>
          <w:szCs w:val="28"/>
          <w:lang w:val="kk-KZ"/>
        </w:rPr>
        <w:t>].</w:t>
      </w:r>
    </w:p>
    <w:p w:rsidR="00D85D37" w:rsidRPr="00D85D37" w:rsidRDefault="00D85D37" w:rsidP="003C256F">
      <w:pPr>
        <w:pStyle w:val="a3"/>
        <w:spacing w:before="0" w:beforeAutospacing="0" w:after="0" w:afterAutospacing="0"/>
        <w:ind w:left="0" w:firstLine="709"/>
        <w:rPr>
          <w:bCs/>
          <w:color w:val="000000"/>
          <w:sz w:val="28"/>
          <w:szCs w:val="28"/>
          <w:lang w:val="kk-KZ"/>
        </w:rPr>
      </w:pPr>
      <w:r w:rsidRPr="00136932">
        <w:rPr>
          <w:color w:val="222222"/>
          <w:sz w:val="28"/>
          <w:szCs w:val="28"/>
          <w:shd w:val="clear" w:color="auto" w:fill="FFFFFF"/>
          <w:lang w:val="kk-KZ"/>
        </w:rPr>
        <w:t xml:space="preserve">Жалпы, «әлеуметтік педагогика» ұғымына педагогика бойынша сөздікте Г. М. Коджаспирова мен А. Ю. Коджаспировтың берген анықтамасында: «әлеуметтік ортаның тұлғаның тәрбиесі мен қалыптасуына әсерін зерттейтін; әлеуметтік ортаның нақты жағдайларын ескере отырып, тұлғаны тәрбиелеуді оңтайландыру бойынша іс-шаралар жүйесін әзірлейтін педагогиканың саласы» деген анықтама беріледі </w:t>
      </w:r>
      <w:r w:rsidR="003C256F">
        <w:rPr>
          <w:sz w:val="28"/>
          <w:szCs w:val="28"/>
          <w:lang w:val="kk-KZ"/>
        </w:rPr>
        <w:t>[</w:t>
      </w:r>
      <w:r w:rsidR="000654E7">
        <w:rPr>
          <w:sz w:val="28"/>
          <w:szCs w:val="28"/>
          <w:lang w:val="kk-KZ"/>
        </w:rPr>
        <w:t>106</w:t>
      </w:r>
      <w:r w:rsidRPr="00136932">
        <w:rPr>
          <w:sz w:val="28"/>
          <w:szCs w:val="28"/>
          <w:lang w:val="kk-KZ"/>
        </w:rPr>
        <w:t>].</w:t>
      </w:r>
    </w:p>
    <w:p w:rsidR="00DC136E" w:rsidRPr="00F756E7" w:rsidRDefault="00DC136E" w:rsidP="00F756E7">
      <w:pPr>
        <w:pStyle w:val="a3"/>
        <w:spacing w:before="0" w:beforeAutospacing="0" w:after="0" w:afterAutospacing="0"/>
        <w:ind w:left="0" w:firstLine="709"/>
        <w:rPr>
          <w:sz w:val="28"/>
          <w:szCs w:val="28"/>
          <w:lang w:val="kk-KZ"/>
        </w:rPr>
      </w:pPr>
      <w:r w:rsidRPr="001C0F90">
        <w:rPr>
          <w:color w:val="222222"/>
          <w:sz w:val="28"/>
          <w:szCs w:val="28"/>
          <w:shd w:val="clear" w:color="auto" w:fill="FFFFFF"/>
          <w:lang w:val="kk-KZ"/>
        </w:rPr>
        <w:t xml:space="preserve">Ю. В. Василькова, Т. А. Василькова: «әлеуметтік педагогика – кейде әлеуметтік қайғы біріктірген және оңалтуды немесе емдеуді, әлеуметтендіруді қажет ететін жеке адамдарды немесе адамдар тобын оқыту мен тәрбиелеудің теориясы мен практикасы» деген анықтама береді </w:t>
      </w:r>
      <w:r>
        <w:rPr>
          <w:sz w:val="28"/>
          <w:szCs w:val="28"/>
          <w:lang w:val="kk-KZ"/>
        </w:rPr>
        <w:t>[</w:t>
      </w:r>
      <w:r w:rsidR="00540007">
        <w:rPr>
          <w:sz w:val="28"/>
          <w:szCs w:val="28"/>
          <w:lang w:val="kk-KZ"/>
        </w:rPr>
        <w:t>10</w:t>
      </w:r>
      <w:r w:rsidR="000654E7">
        <w:rPr>
          <w:sz w:val="28"/>
          <w:szCs w:val="28"/>
          <w:lang w:val="kk-KZ"/>
        </w:rPr>
        <w:t>7</w:t>
      </w:r>
      <w:r w:rsidRPr="001C0F90">
        <w:rPr>
          <w:sz w:val="28"/>
          <w:szCs w:val="28"/>
          <w:lang w:val="kk-KZ"/>
        </w:rPr>
        <w:t>].</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 xml:space="preserve">Ғалымдар кез келген әлеуетті арттырудың </w:t>
      </w:r>
      <w:r w:rsidRPr="00981584">
        <w:rPr>
          <w:rFonts w:ascii="Times New Roman" w:hAnsi="Times New Roman" w:cs="Times New Roman"/>
          <w:i/>
          <w:sz w:val="28"/>
          <w:szCs w:val="28"/>
          <w:lang w:val="kk-KZ"/>
        </w:rPr>
        <w:t>бірнеше фактораларын</w:t>
      </w:r>
      <w:r w:rsidRPr="00981584">
        <w:rPr>
          <w:rFonts w:ascii="Times New Roman" w:hAnsi="Times New Roman" w:cs="Times New Roman"/>
          <w:sz w:val="28"/>
          <w:szCs w:val="28"/>
          <w:lang w:val="kk-KZ"/>
        </w:rPr>
        <w:t xml:space="preserve"> белгілеуде, оларды келесі топтастыру түрінде келтіруге болады:</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lastRenderedPageBreak/>
        <w:t>1. Ізденушілік қызметті жүзеге асыру тетігіне ықпал етілуіне қарай:</w:t>
      </w:r>
    </w:p>
    <w:p w:rsidR="00300CD9" w:rsidRPr="00981584" w:rsidRDefault="00504BA0" w:rsidP="00981584">
      <w:pPr>
        <w:ind w:left="0" w:firstLine="851"/>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981584">
        <w:rPr>
          <w:rFonts w:ascii="Times New Roman" w:hAnsi="Times New Roman" w:cs="Times New Roman"/>
          <w:sz w:val="28"/>
          <w:szCs w:val="28"/>
          <w:lang w:val="kk-KZ"/>
        </w:rPr>
        <w:t xml:space="preserve"> ізденушілік әлеуетті арттыруға ықпал ететін жағдайлар;</w:t>
      </w:r>
    </w:p>
    <w:p w:rsidR="00300CD9" w:rsidRPr="00981584" w:rsidRDefault="00504BA0" w:rsidP="00981584">
      <w:pPr>
        <w:ind w:left="0" w:firstLine="851"/>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981584">
        <w:rPr>
          <w:rFonts w:ascii="Times New Roman" w:hAnsi="Times New Roman" w:cs="Times New Roman"/>
          <w:sz w:val="28"/>
          <w:szCs w:val="28"/>
          <w:lang w:val="kk-KZ"/>
        </w:rPr>
        <w:t xml:space="preserve"> ізденушілің әлеуетті арттыруға ықпал ететін себептер.</w:t>
      </w:r>
    </w:p>
    <w:p w:rsidR="00300CD9" w:rsidRPr="00981584" w:rsidRDefault="00300CD9" w:rsidP="00981584">
      <w:pPr>
        <w:ind w:left="0" w:firstLine="709"/>
        <w:rPr>
          <w:rFonts w:ascii="Times New Roman" w:hAnsi="Times New Roman" w:cs="Times New Roman"/>
          <w:sz w:val="28"/>
          <w:szCs w:val="28"/>
        </w:rPr>
      </w:pPr>
      <w:r w:rsidRPr="00981584">
        <w:rPr>
          <w:rFonts w:ascii="Times New Roman" w:hAnsi="Times New Roman" w:cs="Times New Roman"/>
          <w:sz w:val="28"/>
          <w:szCs w:val="28"/>
        </w:rPr>
        <w:t>2. Адам санасы мен еркіне бағыныштылығына қарай:</w:t>
      </w:r>
    </w:p>
    <w:p w:rsidR="00300CD9" w:rsidRPr="00504BA0" w:rsidRDefault="00504BA0" w:rsidP="00981584">
      <w:pPr>
        <w:ind w:left="0" w:firstLine="851"/>
        <w:rPr>
          <w:rFonts w:ascii="Times New Roman" w:hAnsi="Times New Roman" w:cs="Times New Roman"/>
          <w:sz w:val="28"/>
          <w:szCs w:val="28"/>
          <w:lang w:val="kk-KZ"/>
        </w:rPr>
      </w:pPr>
      <w:r>
        <w:rPr>
          <w:rFonts w:ascii="Times New Roman" w:hAnsi="Times New Roman" w:cs="Times New Roman"/>
          <w:sz w:val="28"/>
          <w:szCs w:val="28"/>
        </w:rPr>
        <w:t>–</w:t>
      </w:r>
      <w:r w:rsidR="00300CD9" w:rsidRPr="00981584">
        <w:rPr>
          <w:rFonts w:ascii="Times New Roman" w:hAnsi="Times New Roman" w:cs="Times New Roman"/>
          <w:sz w:val="28"/>
          <w:szCs w:val="28"/>
        </w:rPr>
        <w:t xml:space="preserve"> объективті себептер</w:t>
      </w:r>
      <w:r>
        <w:rPr>
          <w:rFonts w:ascii="Times New Roman" w:hAnsi="Times New Roman" w:cs="Times New Roman"/>
          <w:sz w:val="28"/>
          <w:szCs w:val="28"/>
          <w:lang w:val="kk-KZ"/>
        </w:rPr>
        <w:t>;</w:t>
      </w:r>
    </w:p>
    <w:p w:rsidR="00300CD9" w:rsidRPr="00504BA0" w:rsidRDefault="00504BA0" w:rsidP="00981584">
      <w:pPr>
        <w:ind w:left="0" w:firstLine="851"/>
        <w:rPr>
          <w:rFonts w:ascii="Times New Roman" w:hAnsi="Times New Roman" w:cs="Times New Roman"/>
          <w:sz w:val="28"/>
          <w:szCs w:val="28"/>
          <w:lang w:val="kk-KZ"/>
        </w:rPr>
      </w:pPr>
      <w:r>
        <w:rPr>
          <w:rFonts w:ascii="Times New Roman" w:hAnsi="Times New Roman" w:cs="Times New Roman"/>
          <w:sz w:val="28"/>
          <w:szCs w:val="28"/>
        </w:rPr>
        <w:t>–</w:t>
      </w:r>
      <w:r w:rsidR="00300CD9" w:rsidRPr="00981584">
        <w:rPr>
          <w:rFonts w:ascii="Times New Roman" w:hAnsi="Times New Roman" w:cs="Times New Roman"/>
          <w:sz w:val="28"/>
          <w:szCs w:val="28"/>
        </w:rPr>
        <w:t xml:space="preserve"> субъективті себептер</w:t>
      </w:r>
      <w:r>
        <w:rPr>
          <w:rFonts w:ascii="Times New Roman" w:hAnsi="Times New Roman" w:cs="Times New Roman"/>
          <w:sz w:val="28"/>
          <w:szCs w:val="28"/>
          <w:lang w:val="kk-KZ"/>
        </w:rPr>
        <w:t>;</w:t>
      </w:r>
    </w:p>
    <w:p w:rsidR="00300CD9" w:rsidRPr="00981584" w:rsidRDefault="00504BA0" w:rsidP="00981584">
      <w:pPr>
        <w:ind w:left="0" w:firstLine="851"/>
        <w:rPr>
          <w:rFonts w:ascii="Times New Roman" w:hAnsi="Times New Roman" w:cs="Times New Roman"/>
          <w:sz w:val="28"/>
          <w:szCs w:val="28"/>
        </w:rPr>
      </w:pPr>
      <w:r>
        <w:rPr>
          <w:rFonts w:ascii="Times New Roman" w:hAnsi="Times New Roman" w:cs="Times New Roman"/>
          <w:sz w:val="28"/>
          <w:szCs w:val="28"/>
        </w:rPr>
        <w:t>–</w:t>
      </w:r>
      <w:r w:rsidR="00300CD9" w:rsidRPr="00981584">
        <w:rPr>
          <w:rFonts w:ascii="Times New Roman" w:hAnsi="Times New Roman" w:cs="Times New Roman"/>
          <w:sz w:val="28"/>
          <w:szCs w:val="28"/>
        </w:rPr>
        <w:t xml:space="preserve"> объективтік-субъективтік себептер.</w:t>
      </w:r>
    </w:p>
    <w:p w:rsidR="00300CD9" w:rsidRPr="00981584" w:rsidRDefault="00300CD9" w:rsidP="00981584">
      <w:pPr>
        <w:ind w:left="0" w:firstLine="709"/>
        <w:rPr>
          <w:rFonts w:ascii="Times New Roman" w:hAnsi="Times New Roman" w:cs="Times New Roman"/>
          <w:sz w:val="28"/>
          <w:szCs w:val="28"/>
        </w:rPr>
      </w:pPr>
      <w:r w:rsidRPr="00981584">
        <w:rPr>
          <w:rFonts w:ascii="Times New Roman" w:hAnsi="Times New Roman" w:cs="Times New Roman"/>
          <w:sz w:val="28"/>
          <w:szCs w:val="28"/>
        </w:rPr>
        <w:t>3. Мазмұнына қарай:</w:t>
      </w:r>
    </w:p>
    <w:p w:rsidR="00300CD9" w:rsidRPr="00504BA0" w:rsidRDefault="00504BA0" w:rsidP="00981584">
      <w:pPr>
        <w:ind w:left="0" w:firstLine="851"/>
        <w:rPr>
          <w:rFonts w:ascii="Times New Roman" w:hAnsi="Times New Roman" w:cs="Times New Roman"/>
          <w:sz w:val="28"/>
          <w:szCs w:val="28"/>
          <w:lang w:val="kk-KZ"/>
        </w:rPr>
      </w:pPr>
      <w:r>
        <w:rPr>
          <w:rFonts w:ascii="Times New Roman" w:hAnsi="Times New Roman" w:cs="Times New Roman"/>
          <w:sz w:val="28"/>
          <w:szCs w:val="28"/>
        </w:rPr>
        <w:t>–</w:t>
      </w:r>
      <w:r w:rsidR="00300CD9" w:rsidRPr="00981584">
        <w:rPr>
          <w:rFonts w:ascii="Times New Roman" w:hAnsi="Times New Roman" w:cs="Times New Roman"/>
          <w:sz w:val="28"/>
          <w:szCs w:val="28"/>
        </w:rPr>
        <w:t xml:space="preserve"> әлеуметтік-экономикалық</w:t>
      </w:r>
      <w:r>
        <w:rPr>
          <w:rFonts w:ascii="Times New Roman" w:hAnsi="Times New Roman" w:cs="Times New Roman"/>
          <w:sz w:val="28"/>
          <w:szCs w:val="28"/>
          <w:lang w:val="kk-KZ"/>
        </w:rPr>
        <w:t>;</w:t>
      </w:r>
    </w:p>
    <w:p w:rsidR="00300CD9" w:rsidRPr="00504BA0" w:rsidRDefault="00504BA0" w:rsidP="00981584">
      <w:pPr>
        <w:ind w:left="0" w:firstLine="851"/>
        <w:rPr>
          <w:rFonts w:ascii="Times New Roman" w:hAnsi="Times New Roman" w:cs="Times New Roman"/>
          <w:sz w:val="28"/>
          <w:szCs w:val="28"/>
          <w:lang w:val="kk-KZ"/>
        </w:rPr>
      </w:pPr>
      <w:r>
        <w:rPr>
          <w:rFonts w:ascii="Times New Roman" w:hAnsi="Times New Roman" w:cs="Times New Roman"/>
          <w:sz w:val="28"/>
          <w:szCs w:val="28"/>
        </w:rPr>
        <w:t>–</w:t>
      </w:r>
      <w:r w:rsidR="00300CD9" w:rsidRPr="00981584">
        <w:rPr>
          <w:rFonts w:ascii="Times New Roman" w:hAnsi="Times New Roman" w:cs="Times New Roman"/>
          <w:sz w:val="28"/>
          <w:szCs w:val="28"/>
        </w:rPr>
        <w:t xml:space="preserve"> әлеуметтік-психологиялық</w:t>
      </w:r>
      <w:r>
        <w:rPr>
          <w:rFonts w:ascii="Times New Roman" w:hAnsi="Times New Roman" w:cs="Times New Roman"/>
          <w:sz w:val="28"/>
          <w:szCs w:val="28"/>
          <w:lang w:val="kk-KZ"/>
        </w:rPr>
        <w:t>;</w:t>
      </w:r>
    </w:p>
    <w:p w:rsidR="00300CD9" w:rsidRDefault="00504BA0" w:rsidP="00981584">
      <w:pPr>
        <w:ind w:left="0" w:firstLine="851"/>
        <w:rPr>
          <w:rFonts w:ascii="Times New Roman" w:hAnsi="Times New Roman" w:cs="Times New Roman"/>
          <w:sz w:val="28"/>
          <w:szCs w:val="28"/>
          <w:lang w:val="kk-KZ"/>
        </w:rPr>
      </w:pPr>
      <w:r w:rsidRPr="00BC724A">
        <w:rPr>
          <w:rFonts w:ascii="Times New Roman" w:hAnsi="Times New Roman" w:cs="Times New Roman"/>
          <w:sz w:val="28"/>
          <w:szCs w:val="28"/>
          <w:lang w:val="kk-KZ"/>
        </w:rPr>
        <w:t>–</w:t>
      </w:r>
      <w:r w:rsidR="00300CD9" w:rsidRPr="00BC724A">
        <w:rPr>
          <w:rFonts w:ascii="Times New Roman" w:hAnsi="Times New Roman" w:cs="Times New Roman"/>
          <w:sz w:val="28"/>
          <w:szCs w:val="28"/>
          <w:lang w:val="kk-KZ"/>
        </w:rPr>
        <w:t xml:space="preserve"> ұйымдастырушылық т.б. деп бөлінеді.</w:t>
      </w:r>
    </w:p>
    <w:p w:rsidR="00963285" w:rsidRPr="007F284C" w:rsidRDefault="00963285" w:rsidP="00963285">
      <w:pPr>
        <w:ind w:left="0" w:firstLine="709"/>
        <w:rPr>
          <w:rFonts w:ascii="Times New Roman" w:hAnsi="Times New Roman" w:cs="Times New Roman"/>
          <w:b/>
          <w:bCs/>
          <w:color w:val="000000" w:themeColor="text1"/>
          <w:sz w:val="28"/>
          <w:szCs w:val="28"/>
          <w:lang w:val="kk-KZ"/>
        </w:rPr>
      </w:pPr>
      <w:r w:rsidRPr="007F284C">
        <w:rPr>
          <w:rFonts w:ascii="Times New Roman" w:hAnsi="Times New Roman" w:cs="Times New Roman"/>
          <w:color w:val="000000" w:themeColor="text1"/>
          <w:sz w:val="28"/>
          <w:szCs w:val="28"/>
          <w:lang w:val="kk-KZ"/>
        </w:rPr>
        <w:t xml:space="preserve">Осындайда жағдайлар деп студенттердің, болашақ әлеуеттік педагогтердің зерттеушілік әлеуетінің арта түсуіне ықпал ететін сыртқы факторларды атап өтуге болады, мысалы: </w:t>
      </w:r>
    </w:p>
    <w:p w:rsidR="00963285" w:rsidRPr="00981584" w:rsidRDefault="00963285" w:rsidP="00963285">
      <w:pPr>
        <w:ind w:left="0" w:firstLine="851"/>
        <w:rPr>
          <w:rFonts w:ascii="Times New Roman" w:hAnsi="Times New Roman" w:cs="Times New Roman"/>
          <w:sz w:val="28"/>
          <w:szCs w:val="28"/>
          <w:lang w:val="kk-KZ"/>
        </w:rPr>
      </w:pPr>
      <w:r w:rsidRPr="007F284C">
        <w:rPr>
          <w:rFonts w:ascii="Times New Roman" w:hAnsi="Times New Roman" w:cs="Times New Roman"/>
          <w:color w:val="000000" w:themeColor="text1"/>
          <w:sz w:val="28"/>
          <w:szCs w:val="28"/>
          <w:lang w:val="kk-KZ"/>
        </w:rPr>
        <w:t>Студенттік ғылыми қоғамдастықтардың жұмысы, жоғары оқу орнында оқыған кезде зерттеушілік қызметпен айналысуға ықпал ететін түрлі конферен циялардың, семинарлардың, дөңгелек үстелдердің, т.т. іс-шаралардың өткізілуі, оқу орнында зерттеушілік қызметпен айналысуға мүмкіндік беретін және әлеуетін арта түсетін жағдайлардың жасалуы; толыққанды кітапхананың, деректер базаларының бар болуы немесе қашықтықтан «әлемнің әйгілі кітапханаларының деректер базаларына қосылу мүмкіндігінің қамтамасыз етілуі</w:t>
      </w:r>
      <w:r w:rsidR="00A37EF1">
        <w:rPr>
          <w:rFonts w:ascii="Times New Roman" w:hAnsi="Times New Roman" w:cs="Times New Roman"/>
          <w:color w:val="000000" w:themeColor="text1"/>
          <w:sz w:val="28"/>
          <w:szCs w:val="28"/>
          <w:lang w:val="kk-KZ"/>
        </w:rPr>
        <w:t>.</w:t>
      </w:r>
    </w:p>
    <w:p w:rsidR="00300CD9" w:rsidRPr="00981584" w:rsidRDefault="00300CD9" w:rsidP="00981584">
      <w:pPr>
        <w:ind w:left="0" w:firstLine="709"/>
        <w:rPr>
          <w:rFonts w:ascii="Times New Roman" w:hAnsi="Times New Roman" w:cs="Times New Roman"/>
          <w:bCs/>
          <w:sz w:val="28"/>
          <w:szCs w:val="28"/>
          <w:lang w:val="kk-KZ"/>
        </w:rPr>
      </w:pPr>
      <w:r w:rsidRPr="00981584">
        <w:rPr>
          <w:rFonts w:ascii="Times New Roman" w:hAnsi="Times New Roman" w:cs="Times New Roman"/>
          <w:sz w:val="28"/>
          <w:szCs w:val="28"/>
          <w:lang w:val="kk-KZ"/>
        </w:rPr>
        <w:t xml:space="preserve">Осы орайда, маңызды білім жүйесіндегі мемлекетті бағдарламалар, нормативтік актілер, құжаттар </w:t>
      </w:r>
      <w:r w:rsidRPr="00981584">
        <w:rPr>
          <w:rFonts w:ascii="Times New Roman" w:hAnsi="Times New Roman" w:cs="Times New Roman"/>
          <w:bCs/>
          <w:sz w:val="28"/>
          <w:szCs w:val="28"/>
          <w:lang w:val="kk-KZ"/>
        </w:rPr>
        <w:t xml:space="preserve">цифрлық технология жағдайында болашақ </w:t>
      </w:r>
      <w:r w:rsidR="006F03EC" w:rsidRPr="00981584">
        <w:rPr>
          <w:rFonts w:ascii="Times New Roman" w:hAnsi="Times New Roman" w:cs="Times New Roman"/>
          <w:bCs/>
          <w:sz w:val="28"/>
          <w:szCs w:val="28"/>
          <w:lang w:val="kk-KZ"/>
        </w:rPr>
        <w:t>педагогтердің</w:t>
      </w:r>
      <w:r w:rsidRPr="00981584">
        <w:rPr>
          <w:rFonts w:ascii="Times New Roman" w:hAnsi="Times New Roman" w:cs="Times New Roman"/>
          <w:bCs/>
          <w:sz w:val="28"/>
          <w:szCs w:val="28"/>
          <w:lang w:val="kk-KZ"/>
        </w:rPr>
        <w:t xml:space="preserve"> зерттеушілік әлеуетті дамытудың негізгі факторлары қатарына кіреді.</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 xml:space="preserve">Сонымен қатар, болашақ әлеуметтік педагогтардың зерттеушілік әлеуетінің арта түсуіне ықпал ететін </w:t>
      </w:r>
      <w:r w:rsidRPr="00981584">
        <w:rPr>
          <w:rFonts w:ascii="Times New Roman" w:hAnsi="Times New Roman" w:cs="Times New Roman"/>
          <w:i/>
          <w:sz w:val="28"/>
          <w:szCs w:val="28"/>
          <w:lang w:val="kk-KZ"/>
        </w:rPr>
        <w:t>сыртқы факторларды</w:t>
      </w:r>
      <w:r w:rsidRPr="00981584">
        <w:rPr>
          <w:rFonts w:ascii="Times New Roman" w:hAnsi="Times New Roman" w:cs="Times New Roman"/>
          <w:sz w:val="28"/>
          <w:szCs w:val="28"/>
          <w:lang w:val="kk-KZ"/>
        </w:rPr>
        <w:t xml:space="preserve"> атап өтуге болады.</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 xml:space="preserve">Болашақ әлеуметтік педагогтің ғылыми-зерттеушілік әлеуетін дамыту факторлар анықтай алады, яғни Факторлар болашақ </w:t>
      </w:r>
      <w:r w:rsidR="006F03EC" w:rsidRPr="00981584">
        <w:rPr>
          <w:rFonts w:ascii="Times New Roman" w:hAnsi="Times New Roman" w:cs="Times New Roman"/>
          <w:sz w:val="28"/>
          <w:szCs w:val="28"/>
          <w:lang w:val="kk-KZ"/>
        </w:rPr>
        <w:t>педагогтің</w:t>
      </w:r>
      <w:r w:rsidRPr="00981584">
        <w:rPr>
          <w:rFonts w:ascii="Times New Roman" w:hAnsi="Times New Roman" w:cs="Times New Roman"/>
          <w:sz w:val="28"/>
          <w:szCs w:val="28"/>
          <w:lang w:val="kk-KZ"/>
        </w:rPr>
        <w:t xml:space="preserve"> қалыптасу процесіне, оның кәсіби дайындығының қалыптасуына оң және теріс әсер етуі мүмкін. Зерттеу әлеуетін қалыптастыруға және болашақ </w:t>
      </w:r>
      <w:r w:rsidR="006F03EC" w:rsidRPr="00981584">
        <w:rPr>
          <w:rFonts w:ascii="Times New Roman" w:hAnsi="Times New Roman" w:cs="Times New Roman"/>
          <w:sz w:val="28"/>
          <w:szCs w:val="28"/>
          <w:lang w:val="kk-KZ"/>
        </w:rPr>
        <w:t>әлеуметтік педагогтіңпедагог</w:t>
      </w:r>
      <w:r w:rsidRPr="00981584">
        <w:rPr>
          <w:rFonts w:ascii="Times New Roman" w:hAnsi="Times New Roman" w:cs="Times New Roman"/>
          <w:sz w:val="28"/>
          <w:szCs w:val="28"/>
          <w:lang w:val="kk-KZ"/>
        </w:rPr>
        <w:t xml:space="preserve"> ретінде қалыптасуына әсер ететін мүмкін факторлар сыртқы және ішкі болып табылады.</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i/>
          <w:sz w:val="28"/>
          <w:szCs w:val="28"/>
          <w:lang w:val="kk-KZ"/>
        </w:rPr>
        <w:t>Сыртқы орта</w:t>
      </w:r>
      <w:r w:rsidRPr="00981584">
        <w:rPr>
          <w:rFonts w:ascii="Times New Roman" w:hAnsi="Times New Roman" w:cs="Times New Roman"/>
          <w:sz w:val="28"/>
          <w:szCs w:val="28"/>
          <w:lang w:val="kk-KZ"/>
        </w:rPr>
        <w:t xml:space="preserve"> үнемі қозғалыста және жиі өзгеріске ұшырайды, бұл өз кезегінде зерттеушілік әлеуетін дамытуға әсер етеді. Сыртқы факторларға біз болашақ </w:t>
      </w:r>
      <w:r w:rsidR="006F03EC" w:rsidRPr="00981584">
        <w:rPr>
          <w:rFonts w:ascii="Times New Roman" w:hAnsi="Times New Roman" w:cs="Times New Roman"/>
          <w:sz w:val="28"/>
          <w:szCs w:val="28"/>
          <w:lang w:val="kk-KZ"/>
        </w:rPr>
        <w:t>әлеуметтік педагогтің</w:t>
      </w:r>
      <w:r w:rsidRPr="00981584">
        <w:rPr>
          <w:rFonts w:ascii="Times New Roman" w:hAnsi="Times New Roman" w:cs="Times New Roman"/>
          <w:sz w:val="28"/>
          <w:szCs w:val="28"/>
          <w:lang w:val="kk-KZ"/>
        </w:rPr>
        <w:t xml:space="preserve"> әлеуетін дамытуға тікелей әсер ететін жағдайларды айтамыз. Сыртқы факторларды деңгейлік позициялар бойынша бөлуге болады </w:t>
      </w:r>
      <w:r w:rsidR="00504BA0">
        <w:rPr>
          <w:rFonts w:ascii="Times New Roman" w:hAnsi="Times New Roman" w:cs="Times New Roman"/>
          <w:sz w:val="28"/>
          <w:szCs w:val="28"/>
          <w:lang w:val="kk-KZ"/>
        </w:rPr>
        <w:t>–</w:t>
      </w:r>
      <w:r w:rsidRPr="00981584">
        <w:rPr>
          <w:rFonts w:ascii="Times New Roman" w:hAnsi="Times New Roman" w:cs="Times New Roman"/>
          <w:sz w:val="28"/>
          <w:szCs w:val="28"/>
          <w:lang w:val="kk-KZ"/>
        </w:rPr>
        <w:t xml:space="preserve"> бұл макро-, мезо- және микро деңгейлер.</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i/>
          <w:sz w:val="28"/>
          <w:szCs w:val="28"/>
          <w:lang w:val="kk-KZ"/>
        </w:rPr>
        <w:t>Макро деңгейде</w:t>
      </w:r>
      <w:r w:rsidRPr="00981584">
        <w:rPr>
          <w:rFonts w:ascii="Times New Roman" w:hAnsi="Times New Roman" w:cs="Times New Roman"/>
          <w:sz w:val="28"/>
          <w:szCs w:val="28"/>
          <w:lang w:val="kk-KZ"/>
        </w:rPr>
        <w:t>:</w:t>
      </w:r>
    </w:p>
    <w:p w:rsidR="00300CD9" w:rsidRPr="00981584" w:rsidRDefault="00504BA0"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981584">
        <w:rPr>
          <w:rFonts w:ascii="Times New Roman" w:hAnsi="Times New Roman" w:cs="Times New Roman"/>
          <w:sz w:val="28"/>
          <w:szCs w:val="28"/>
          <w:lang w:val="kk-KZ"/>
        </w:rPr>
        <w:t xml:space="preserve"> экономикалық бағыт факторы (халықтың өмір сүру деңгейінің сәйкестігі және сапалы білім алу мүмкіндігі, болашақ әлеуметтік педагог үшін қолайлы қол жетімді білім беру ортасын құру);</w:t>
      </w:r>
    </w:p>
    <w:p w:rsidR="00300CD9" w:rsidRPr="00981584" w:rsidRDefault="00504BA0"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300CD9" w:rsidRPr="00981584">
        <w:rPr>
          <w:rFonts w:ascii="Times New Roman" w:hAnsi="Times New Roman" w:cs="Times New Roman"/>
          <w:sz w:val="28"/>
          <w:szCs w:val="28"/>
          <w:lang w:val="kk-KZ"/>
        </w:rPr>
        <w:t xml:space="preserve"> әлеуметтік бағыттағы фактор (білім беру саласындағы мемлекеттік саясат, білім беру жүйесін реформалау және жаңғырту бағдарламалары, ұзақ мерзімді жоспарлар, стратегиялар, доктриналар, білім беру жүйесін дамыту бағдарламалары, енгізілетін регламенттеуші нормативтік актілер, педагог қызметіндегі заңдар, </w:t>
      </w:r>
      <w:r w:rsidR="006F03EC" w:rsidRPr="00981584">
        <w:rPr>
          <w:rFonts w:ascii="Times New Roman" w:hAnsi="Times New Roman" w:cs="Times New Roman"/>
          <w:sz w:val="28"/>
          <w:szCs w:val="28"/>
          <w:lang w:val="kk-KZ"/>
        </w:rPr>
        <w:t>педагог</w:t>
      </w:r>
      <w:r w:rsidR="00300CD9" w:rsidRPr="00981584">
        <w:rPr>
          <w:rFonts w:ascii="Times New Roman" w:hAnsi="Times New Roman" w:cs="Times New Roman"/>
          <w:sz w:val="28"/>
          <w:szCs w:val="28"/>
          <w:lang w:val="kk-KZ"/>
        </w:rPr>
        <w:t>дықтарға енгізілетін кәсіби стандарттар);</w:t>
      </w:r>
    </w:p>
    <w:p w:rsidR="00300CD9" w:rsidRPr="00981584" w:rsidRDefault="00504BA0"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981584">
        <w:rPr>
          <w:rFonts w:ascii="Times New Roman" w:hAnsi="Times New Roman" w:cs="Times New Roman"/>
          <w:sz w:val="28"/>
          <w:szCs w:val="28"/>
          <w:lang w:val="kk-KZ"/>
        </w:rPr>
        <w:t xml:space="preserve"> елдегі геосаяси жағдай (өңірлердің шалғайлығы, «екінші» немесе сабақтас </w:t>
      </w:r>
      <w:r w:rsidR="006F03EC" w:rsidRPr="00981584">
        <w:rPr>
          <w:rFonts w:ascii="Times New Roman" w:hAnsi="Times New Roman" w:cs="Times New Roman"/>
          <w:sz w:val="28"/>
          <w:szCs w:val="28"/>
          <w:lang w:val="kk-KZ"/>
        </w:rPr>
        <w:t>педагог</w:t>
      </w:r>
      <w:r w:rsidR="00300CD9" w:rsidRPr="00981584">
        <w:rPr>
          <w:rFonts w:ascii="Times New Roman" w:hAnsi="Times New Roman" w:cs="Times New Roman"/>
          <w:sz w:val="28"/>
          <w:szCs w:val="28"/>
          <w:lang w:val="kk-KZ"/>
        </w:rPr>
        <w:t xml:space="preserve">дықты игеруге итермелейтін түрлі педагогикалық </w:t>
      </w:r>
      <w:r w:rsidR="006F03EC" w:rsidRPr="00981584">
        <w:rPr>
          <w:rFonts w:ascii="Times New Roman" w:hAnsi="Times New Roman" w:cs="Times New Roman"/>
          <w:sz w:val="28"/>
          <w:szCs w:val="28"/>
          <w:lang w:val="kk-KZ"/>
        </w:rPr>
        <w:t>педагог</w:t>
      </w:r>
      <w:r w:rsidR="00300CD9" w:rsidRPr="00981584">
        <w:rPr>
          <w:rFonts w:ascii="Times New Roman" w:hAnsi="Times New Roman" w:cs="Times New Roman"/>
          <w:sz w:val="28"/>
          <w:szCs w:val="28"/>
          <w:lang w:val="kk-KZ"/>
        </w:rPr>
        <w:t>дықтарға өңірлердің серпінді қажеттіліктері).</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i/>
          <w:sz w:val="28"/>
          <w:szCs w:val="28"/>
          <w:lang w:val="kk-KZ"/>
        </w:rPr>
        <w:t>Мезодеңгейде</w:t>
      </w:r>
      <w:r w:rsidRPr="00981584">
        <w:rPr>
          <w:rFonts w:ascii="Times New Roman" w:hAnsi="Times New Roman" w:cs="Times New Roman"/>
          <w:sz w:val="28"/>
          <w:szCs w:val="28"/>
          <w:lang w:val="kk-KZ"/>
        </w:rPr>
        <w:t>:</w:t>
      </w:r>
    </w:p>
    <w:p w:rsidR="00300CD9" w:rsidRPr="00981584" w:rsidRDefault="00504BA0"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981584">
        <w:rPr>
          <w:rFonts w:ascii="Times New Roman" w:hAnsi="Times New Roman" w:cs="Times New Roman"/>
          <w:sz w:val="28"/>
          <w:szCs w:val="28"/>
          <w:lang w:val="kk-KZ"/>
        </w:rPr>
        <w:t xml:space="preserve"> жоғары білім беру жағдайындағы кәсіби дайындық сапасы;</w:t>
      </w:r>
    </w:p>
    <w:p w:rsidR="00300CD9" w:rsidRPr="00981584" w:rsidRDefault="00504BA0"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981584">
        <w:rPr>
          <w:rFonts w:ascii="Times New Roman" w:hAnsi="Times New Roman" w:cs="Times New Roman"/>
          <w:sz w:val="28"/>
          <w:szCs w:val="28"/>
          <w:lang w:val="kk-KZ"/>
        </w:rPr>
        <w:t xml:space="preserve"> тәжірибелік оқыту мүмкіндіктері (тәжірибелік-инновациялық алаңдар, зерттеу орталықтары).</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i/>
          <w:sz w:val="28"/>
          <w:szCs w:val="28"/>
          <w:lang w:val="kk-KZ"/>
        </w:rPr>
        <w:t>Микро деңгейде</w:t>
      </w:r>
      <w:r w:rsidRPr="00981584">
        <w:rPr>
          <w:rFonts w:ascii="Times New Roman" w:hAnsi="Times New Roman" w:cs="Times New Roman"/>
          <w:sz w:val="28"/>
          <w:szCs w:val="28"/>
          <w:lang w:val="kk-KZ"/>
        </w:rPr>
        <w:t>:</w:t>
      </w:r>
    </w:p>
    <w:p w:rsidR="00300CD9" w:rsidRPr="00981584" w:rsidRDefault="00504BA0"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981584">
        <w:rPr>
          <w:rFonts w:ascii="Times New Roman" w:hAnsi="Times New Roman" w:cs="Times New Roman"/>
          <w:sz w:val="28"/>
          <w:szCs w:val="28"/>
          <w:lang w:val="kk-KZ"/>
        </w:rPr>
        <w:t xml:space="preserve"> психоэмоционалды жағдайдағы микроклиматтың әсері, пікірлестер тобында жұмыс істеу мүмкіндігі.</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 xml:space="preserve">Осылайша, қолайлы экономикалық, қолайлы геосаяси және әлеуметтік жағдайдан басқа, болашақ </w:t>
      </w:r>
      <w:r w:rsidR="006F03EC" w:rsidRPr="00981584">
        <w:rPr>
          <w:rFonts w:ascii="Times New Roman" w:hAnsi="Times New Roman" w:cs="Times New Roman"/>
          <w:sz w:val="28"/>
          <w:szCs w:val="28"/>
          <w:lang w:val="kk-KZ"/>
        </w:rPr>
        <w:t>педагог</w:t>
      </w:r>
      <w:r w:rsidRPr="00981584">
        <w:rPr>
          <w:rFonts w:ascii="Times New Roman" w:hAnsi="Times New Roman" w:cs="Times New Roman"/>
          <w:sz w:val="28"/>
          <w:szCs w:val="28"/>
          <w:lang w:val="kk-KZ"/>
        </w:rPr>
        <w:t>дардың қалыптасу процесі мен зерттеу әлеуетін дамытуға әлеуметтік педагогты бітіретін білім беру мекемесінің профессорлық-оқытушылық құрамының кәсіби деңгейі, инновациялық алаңдардағы практикалық оқыту жағдайлары, практикадан өту орнында (болашақ жұмыс орнында) қолайлы микроклимат жағдайлары әсер етеді.</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Зерттеушілік әлеуетті қалыптастыруға әсер ететін ішкі факторлар жеке тұлғаның ерекшеліктерін көрсетеді.</w:t>
      </w:r>
    </w:p>
    <w:p w:rsidR="00300CD9" w:rsidRPr="00981584" w:rsidRDefault="00981584"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С.</w:t>
      </w:r>
      <w:r w:rsidR="00300CD9" w:rsidRPr="00981584">
        <w:rPr>
          <w:rFonts w:ascii="Times New Roman" w:hAnsi="Times New Roman" w:cs="Times New Roman"/>
          <w:sz w:val="28"/>
          <w:szCs w:val="28"/>
          <w:lang w:val="kk-KZ"/>
        </w:rPr>
        <w:t xml:space="preserve">И. Брызгалова </w:t>
      </w:r>
      <w:r w:rsidR="00300CD9" w:rsidRPr="00981584">
        <w:rPr>
          <w:rFonts w:ascii="Times New Roman" w:hAnsi="Times New Roman" w:cs="Times New Roman"/>
          <w:i/>
          <w:sz w:val="28"/>
          <w:szCs w:val="28"/>
          <w:lang w:val="kk-KZ"/>
        </w:rPr>
        <w:t>ішкі факторлар ретінде</w:t>
      </w:r>
      <w:r w:rsidR="00300CD9" w:rsidRPr="00981584">
        <w:rPr>
          <w:rFonts w:ascii="Times New Roman" w:hAnsi="Times New Roman" w:cs="Times New Roman"/>
          <w:sz w:val="28"/>
          <w:szCs w:val="28"/>
          <w:lang w:val="kk-KZ"/>
        </w:rPr>
        <w:t>: әлеуетті қабілеттер, тұлғаның психикалық компоненті, педагогикалық зерттеу қызметіне оң көзқарастың әртүрлі формаларында көрінетін жеке мағыналардың пайда болуымен түсіндіреді.</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 xml:space="preserve">Біз өз кезегімізде болашақ </w:t>
      </w:r>
      <w:r w:rsidR="006F03EC" w:rsidRPr="00981584">
        <w:rPr>
          <w:rFonts w:ascii="Times New Roman" w:hAnsi="Times New Roman" w:cs="Times New Roman"/>
          <w:sz w:val="28"/>
          <w:szCs w:val="28"/>
          <w:lang w:val="kk-KZ"/>
        </w:rPr>
        <w:t>әлеуметтік педагогтің</w:t>
      </w:r>
      <w:r w:rsidRPr="00981584">
        <w:rPr>
          <w:rFonts w:ascii="Times New Roman" w:hAnsi="Times New Roman" w:cs="Times New Roman"/>
          <w:sz w:val="28"/>
          <w:szCs w:val="28"/>
          <w:lang w:val="kk-KZ"/>
        </w:rPr>
        <w:t xml:space="preserve"> зерттеу әлеуетін дамытуға әсер ететін </w:t>
      </w:r>
      <w:r w:rsidRPr="00981584">
        <w:rPr>
          <w:rFonts w:ascii="Times New Roman" w:hAnsi="Times New Roman" w:cs="Times New Roman"/>
          <w:i/>
          <w:sz w:val="28"/>
          <w:szCs w:val="28"/>
          <w:lang w:val="kk-KZ"/>
        </w:rPr>
        <w:t>ішкі факторлар</w:t>
      </w:r>
      <w:r w:rsidRPr="00981584">
        <w:rPr>
          <w:rFonts w:ascii="Times New Roman" w:hAnsi="Times New Roman" w:cs="Times New Roman"/>
          <w:sz w:val="28"/>
          <w:szCs w:val="28"/>
          <w:lang w:val="kk-KZ"/>
        </w:rPr>
        <w:t xml:space="preserve"> спектрі әлдеқайда кең деп санаймыз. Біз оларға мыналарды жатқызамыз:</w:t>
      </w:r>
    </w:p>
    <w:p w:rsidR="00300CD9" w:rsidRPr="00981584" w:rsidRDefault="00504BA0"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981584">
        <w:rPr>
          <w:rFonts w:ascii="Times New Roman" w:hAnsi="Times New Roman" w:cs="Times New Roman"/>
          <w:i/>
          <w:sz w:val="28"/>
          <w:szCs w:val="28"/>
          <w:lang w:val="kk-KZ"/>
        </w:rPr>
        <w:t>кәсіби өзін-өзі дамыту</w:t>
      </w:r>
      <w:r w:rsidR="00300CD9" w:rsidRPr="00981584">
        <w:rPr>
          <w:rFonts w:ascii="Times New Roman" w:hAnsi="Times New Roman" w:cs="Times New Roman"/>
          <w:sz w:val="28"/>
          <w:szCs w:val="28"/>
          <w:lang w:val="kk-KZ"/>
        </w:rPr>
        <w:t xml:space="preserve"> процесінде ерекше маңызы бар жеке көзқарастар. Білімді игеру процесіне бейімділікпен, кәсіби жетістікке жетуге бағдарланумен көрінеді. Табысты оқыту үшін жалпы интеллектуалды даму, тұрақты өзін - өзі дамытуға тұрақты көзқарас;</w:t>
      </w:r>
    </w:p>
    <w:p w:rsidR="00300CD9" w:rsidRPr="00981584" w:rsidRDefault="00504BA0"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981584">
        <w:rPr>
          <w:rFonts w:ascii="Times New Roman" w:hAnsi="Times New Roman" w:cs="Times New Roman"/>
          <w:i/>
          <w:sz w:val="28"/>
          <w:szCs w:val="28"/>
          <w:lang w:val="kk-KZ"/>
        </w:rPr>
        <w:t>зерттеу қызметіне құндылық-мотивациялық</w:t>
      </w:r>
      <w:r w:rsidR="00300CD9" w:rsidRPr="00981584">
        <w:rPr>
          <w:rFonts w:ascii="Times New Roman" w:hAnsi="Times New Roman" w:cs="Times New Roman"/>
          <w:sz w:val="28"/>
          <w:szCs w:val="28"/>
          <w:lang w:val="kk-KZ"/>
        </w:rPr>
        <w:t xml:space="preserve"> көзқарас маңызды.</w:t>
      </w:r>
    </w:p>
    <w:p w:rsidR="00300CD9" w:rsidRPr="00981584" w:rsidRDefault="00300CD9" w:rsidP="00981584">
      <w:pPr>
        <w:ind w:left="0" w:firstLine="709"/>
        <w:rPr>
          <w:rFonts w:ascii="Times New Roman" w:hAnsi="Times New Roman" w:cs="Times New Roman"/>
          <w:sz w:val="28"/>
          <w:szCs w:val="28"/>
        </w:rPr>
      </w:pPr>
      <w:r w:rsidRPr="00981584">
        <w:rPr>
          <w:rFonts w:ascii="Times New Roman" w:hAnsi="Times New Roman" w:cs="Times New Roman"/>
          <w:sz w:val="28"/>
          <w:szCs w:val="28"/>
        </w:rPr>
        <w:t xml:space="preserve">Енді </w:t>
      </w:r>
      <w:r w:rsidRPr="00981584">
        <w:rPr>
          <w:rFonts w:ascii="Times New Roman" w:hAnsi="Times New Roman" w:cs="Times New Roman"/>
          <w:i/>
          <w:sz w:val="28"/>
          <w:szCs w:val="28"/>
        </w:rPr>
        <w:t>субъективті</w:t>
      </w:r>
      <w:r w:rsidRPr="00981584">
        <w:rPr>
          <w:rFonts w:ascii="Times New Roman" w:hAnsi="Times New Roman" w:cs="Times New Roman"/>
          <w:sz w:val="28"/>
          <w:szCs w:val="28"/>
        </w:rPr>
        <w:t xml:space="preserve"> және </w:t>
      </w:r>
      <w:r w:rsidRPr="00981584">
        <w:rPr>
          <w:rFonts w:ascii="Times New Roman" w:hAnsi="Times New Roman" w:cs="Times New Roman"/>
          <w:i/>
          <w:sz w:val="28"/>
          <w:szCs w:val="28"/>
        </w:rPr>
        <w:t xml:space="preserve">объективті </w:t>
      </w:r>
      <w:r w:rsidRPr="00981584">
        <w:rPr>
          <w:rFonts w:ascii="Times New Roman" w:hAnsi="Times New Roman" w:cs="Times New Roman"/>
          <w:sz w:val="28"/>
          <w:szCs w:val="28"/>
        </w:rPr>
        <w:t>факторлардың сипаттамасын қарастырамыз.</w:t>
      </w:r>
    </w:p>
    <w:p w:rsidR="00300CD9" w:rsidRPr="00981584" w:rsidRDefault="00300CD9" w:rsidP="00981584">
      <w:pPr>
        <w:ind w:left="0" w:firstLine="709"/>
        <w:rPr>
          <w:rFonts w:ascii="Times New Roman" w:hAnsi="Times New Roman" w:cs="Times New Roman"/>
          <w:sz w:val="28"/>
          <w:szCs w:val="28"/>
        </w:rPr>
      </w:pPr>
      <w:r w:rsidRPr="00981584">
        <w:rPr>
          <w:rFonts w:ascii="Times New Roman" w:hAnsi="Times New Roman" w:cs="Times New Roman"/>
          <w:sz w:val="28"/>
          <w:szCs w:val="28"/>
        </w:rPr>
        <w:t xml:space="preserve">Болашақ </w:t>
      </w:r>
      <w:r w:rsidRPr="00981584">
        <w:rPr>
          <w:rFonts w:ascii="Times New Roman" w:hAnsi="Times New Roman" w:cs="Times New Roman"/>
          <w:sz w:val="28"/>
          <w:szCs w:val="28"/>
          <w:lang w:val="kk-KZ"/>
        </w:rPr>
        <w:t xml:space="preserve">әлеуметтік </w:t>
      </w:r>
      <w:r w:rsidRPr="00981584">
        <w:rPr>
          <w:rFonts w:ascii="Times New Roman" w:hAnsi="Times New Roman" w:cs="Times New Roman"/>
          <w:sz w:val="28"/>
          <w:szCs w:val="28"/>
        </w:rPr>
        <w:t xml:space="preserve">педагогтардың зерттеушілік әлеуетін арттырудың </w:t>
      </w:r>
      <w:r w:rsidRPr="00981584">
        <w:rPr>
          <w:rFonts w:ascii="Times New Roman" w:hAnsi="Times New Roman" w:cs="Times New Roman"/>
          <w:i/>
          <w:sz w:val="28"/>
          <w:szCs w:val="28"/>
        </w:rPr>
        <w:t>объективті</w:t>
      </w:r>
      <w:r w:rsidRPr="00981584">
        <w:rPr>
          <w:rFonts w:ascii="Times New Roman" w:hAnsi="Times New Roman" w:cs="Times New Roman"/>
          <w:sz w:val="28"/>
          <w:szCs w:val="28"/>
        </w:rPr>
        <w:t xml:space="preserve"> факторлары деп келесілерді атауға болады:</w:t>
      </w:r>
    </w:p>
    <w:p w:rsidR="00300CD9" w:rsidRPr="00981584" w:rsidRDefault="00504BA0" w:rsidP="00981584">
      <w:pPr>
        <w:ind w:left="0" w:firstLine="709"/>
        <w:rPr>
          <w:rFonts w:ascii="Times New Roman" w:hAnsi="Times New Roman" w:cs="Times New Roman"/>
          <w:sz w:val="28"/>
          <w:szCs w:val="28"/>
          <w:lang w:val="kk-KZ"/>
        </w:rPr>
      </w:pPr>
      <w:r>
        <w:rPr>
          <w:rFonts w:ascii="Times New Roman" w:hAnsi="Times New Roman" w:cs="Times New Roman"/>
          <w:sz w:val="28"/>
          <w:szCs w:val="28"/>
        </w:rPr>
        <w:t>–</w:t>
      </w:r>
      <w:r w:rsidR="00300CD9" w:rsidRPr="00981584">
        <w:rPr>
          <w:rFonts w:ascii="Times New Roman" w:hAnsi="Times New Roman" w:cs="Times New Roman"/>
          <w:sz w:val="28"/>
          <w:szCs w:val="28"/>
        </w:rPr>
        <w:t xml:space="preserve"> студенттердің зерттеушілік қызметіне қойылатын талаптар</w:t>
      </w:r>
      <w:r w:rsidR="00981584">
        <w:rPr>
          <w:rFonts w:ascii="Times New Roman" w:hAnsi="Times New Roman" w:cs="Times New Roman"/>
          <w:sz w:val="28"/>
          <w:szCs w:val="28"/>
          <w:lang w:val="kk-KZ"/>
        </w:rPr>
        <w:t>;</w:t>
      </w:r>
    </w:p>
    <w:p w:rsidR="00300CD9" w:rsidRPr="00981584" w:rsidRDefault="00504BA0"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981584">
        <w:rPr>
          <w:rFonts w:ascii="Times New Roman" w:hAnsi="Times New Roman" w:cs="Times New Roman"/>
          <w:sz w:val="28"/>
          <w:szCs w:val="28"/>
          <w:lang w:val="kk-KZ"/>
        </w:rPr>
        <w:t xml:space="preserve"> студенттердің зерттеушілік қызметпен айналысуға ықпал ететін мотивациялық іс-шаралар (конференциялар, семинарлар, т.т.)</w:t>
      </w:r>
      <w:r w:rsidR="00981584">
        <w:rPr>
          <w:rFonts w:ascii="Times New Roman" w:hAnsi="Times New Roman" w:cs="Times New Roman"/>
          <w:sz w:val="28"/>
          <w:szCs w:val="28"/>
          <w:lang w:val="kk-KZ"/>
        </w:rPr>
        <w:t>;</w:t>
      </w:r>
    </w:p>
    <w:p w:rsidR="00300CD9" w:rsidRDefault="00504BA0"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300CD9" w:rsidRPr="00504BA0">
        <w:rPr>
          <w:rFonts w:ascii="Times New Roman" w:hAnsi="Times New Roman" w:cs="Times New Roman"/>
          <w:sz w:val="28"/>
          <w:szCs w:val="28"/>
          <w:lang w:val="kk-KZ"/>
        </w:rPr>
        <w:t xml:space="preserve"> студентке кезінен берілген тәрбие: тәрбиенің ізденушілік қызметпен айналысуға бағдарланған болуы.</w:t>
      </w:r>
    </w:p>
    <w:p w:rsidR="00963285" w:rsidRPr="00051BFF" w:rsidRDefault="00963285" w:rsidP="00051BFF">
      <w:pPr>
        <w:tabs>
          <w:tab w:val="left" w:pos="851"/>
        </w:tabs>
        <w:ind w:left="0" w:firstLine="709"/>
        <w:rPr>
          <w:rFonts w:ascii="Times New Roman" w:hAnsi="Times New Roman" w:cs="Times New Roman"/>
          <w:b/>
          <w:color w:val="000000" w:themeColor="text1"/>
          <w:sz w:val="28"/>
          <w:szCs w:val="28"/>
          <w:lang w:val="kk-KZ"/>
        </w:rPr>
      </w:pPr>
      <w:r w:rsidRPr="007F284C">
        <w:rPr>
          <w:rFonts w:ascii="Times New Roman" w:hAnsi="Times New Roman" w:cs="Times New Roman"/>
          <w:color w:val="000000" w:themeColor="text1"/>
          <w:sz w:val="28"/>
          <w:szCs w:val="28"/>
          <w:lang w:val="kk-KZ"/>
        </w:rPr>
        <w:t xml:space="preserve">Болашақ әлеуметтік педагогтердің зерттеушілік қызметпен айналысуға ықпал ететін мотивациялық іс-шаралардың бірі - студенттік ғылыми қоғамдас тықтардың қызметінің ұйымдастырылуы, себебі болашақ әлеуметтік педагог тердің ғылыми қызметі біліктілігі жоғары мамандарды даярлаудың маңызды құрамдас бөлігі болып табылады. Ол оқу үрдісімен және университеттің міндеттерімен де тығыз байланысты. </w:t>
      </w:r>
    </w:p>
    <w:p w:rsidR="00300CD9" w:rsidRPr="00981584" w:rsidRDefault="00300CD9" w:rsidP="00981584">
      <w:pPr>
        <w:ind w:left="0" w:firstLine="709"/>
        <w:rPr>
          <w:rFonts w:ascii="Times New Roman" w:hAnsi="Times New Roman" w:cs="Times New Roman"/>
          <w:sz w:val="28"/>
          <w:szCs w:val="28"/>
          <w:lang w:val="kk-KZ"/>
        </w:rPr>
      </w:pPr>
      <w:r w:rsidRPr="00504BA0">
        <w:rPr>
          <w:rFonts w:ascii="Times New Roman" w:hAnsi="Times New Roman" w:cs="Times New Roman"/>
          <w:sz w:val="28"/>
          <w:szCs w:val="28"/>
          <w:lang w:val="kk-KZ"/>
        </w:rPr>
        <w:t xml:space="preserve">Сондай-ақ, А.В. Барановская бойынша әзірленген модельдің негізіндегі үшінші ереже </w:t>
      </w:r>
      <w:r w:rsidR="002C640F">
        <w:rPr>
          <w:rFonts w:ascii="Times New Roman" w:hAnsi="Times New Roman" w:cs="Times New Roman"/>
          <w:sz w:val="28"/>
          <w:szCs w:val="28"/>
          <w:lang w:val="kk-KZ"/>
        </w:rPr>
        <w:t>–</w:t>
      </w:r>
      <w:r w:rsidRPr="00504BA0">
        <w:rPr>
          <w:rFonts w:ascii="Times New Roman" w:hAnsi="Times New Roman" w:cs="Times New Roman"/>
          <w:sz w:val="28"/>
          <w:szCs w:val="28"/>
          <w:lang w:val="kk-KZ"/>
        </w:rPr>
        <w:t xml:space="preserve"> зерттеушілік қызмет пен зерттеушілік әлеует субъектіге (студентке) қатысты сыртқы жағдайларға (шарттарға), яғни </w:t>
      </w:r>
      <w:r w:rsidRPr="00504BA0">
        <w:rPr>
          <w:rFonts w:ascii="Times New Roman" w:hAnsi="Times New Roman" w:cs="Times New Roman"/>
          <w:i/>
          <w:sz w:val="28"/>
          <w:szCs w:val="28"/>
          <w:lang w:val="kk-KZ"/>
        </w:rPr>
        <w:t>әлеуметтік</w:t>
      </w:r>
      <w:r w:rsidRPr="00504BA0">
        <w:rPr>
          <w:rFonts w:ascii="Times New Roman" w:hAnsi="Times New Roman" w:cs="Times New Roman"/>
          <w:sz w:val="28"/>
          <w:szCs w:val="28"/>
          <w:lang w:val="kk-KZ"/>
        </w:rPr>
        <w:t xml:space="preserve"> және </w:t>
      </w:r>
      <w:r w:rsidRPr="00504BA0">
        <w:rPr>
          <w:rFonts w:ascii="Times New Roman" w:hAnsi="Times New Roman" w:cs="Times New Roman"/>
          <w:i/>
          <w:sz w:val="28"/>
          <w:szCs w:val="28"/>
          <w:lang w:val="kk-KZ"/>
        </w:rPr>
        <w:t>әлеуметтік-психологиялық</w:t>
      </w:r>
      <w:r w:rsidRPr="00504BA0">
        <w:rPr>
          <w:rFonts w:ascii="Times New Roman" w:hAnsi="Times New Roman" w:cs="Times New Roman"/>
          <w:sz w:val="28"/>
          <w:szCs w:val="28"/>
          <w:lang w:val="kk-KZ"/>
        </w:rPr>
        <w:t xml:space="preserve"> факторларға, сондай-ақ ЖОО деңгейінде </w:t>
      </w:r>
      <w:r w:rsidRPr="00504BA0">
        <w:rPr>
          <w:rFonts w:ascii="Times New Roman" w:hAnsi="Times New Roman" w:cs="Times New Roman"/>
          <w:i/>
          <w:sz w:val="28"/>
          <w:szCs w:val="28"/>
          <w:lang w:val="kk-KZ"/>
        </w:rPr>
        <w:t>студенттің зерттеу қызметін ұйымдастыру</w:t>
      </w:r>
      <w:r w:rsidRPr="00504BA0">
        <w:rPr>
          <w:rFonts w:ascii="Times New Roman" w:hAnsi="Times New Roman" w:cs="Times New Roman"/>
          <w:sz w:val="28"/>
          <w:szCs w:val="28"/>
          <w:lang w:val="kk-KZ"/>
        </w:rPr>
        <w:t xml:space="preserve"> тиімділігіне байланысты.</w:t>
      </w:r>
    </w:p>
    <w:p w:rsidR="00300CD9" w:rsidRDefault="00981584"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Сонымен қатар, Миронов В.А., Майкова Э.</w:t>
      </w:r>
      <w:r w:rsidR="00300CD9" w:rsidRPr="00981584">
        <w:rPr>
          <w:rFonts w:ascii="Times New Roman" w:hAnsi="Times New Roman" w:cs="Times New Roman"/>
          <w:sz w:val="28"/>
          <w:szCs w:val="28"/>
          <w:lang w:val="kk-KZ"/>
        </w:rPr>
        <w:t>Ю. монографиясында жоғары оқу орындары студенттерінің ғылыми-зерттеу қызметін жандандырудағы әлеуметтік факторлардың рөліне арналған Ресейдің Жоғары мектебінің маңызды міндеттері әрдайым елдің зияткерлік әлеуетін сақтау мақсатында жастарды ғылыми жұмысқа арнайы анықтау және оқыту және қолдау болады екендігін алға тартады. Алайда, университеттердегі студенттердің ғылыми қызмет жүйесін қоғам мен экономиканың қазіргі жағдайына бейімдеу қазіргі уақытта әлі аяқталған жоқ, бұл белгілі бір заңнамалық, материалдық және әді</w:t>
      </w:r>
      <w:r w:rsidR="00D15246">
        <w:rPr>
          <w:rFonts w:ascii="Times New Roman" w:hAnsi="Times New Roman" w:cs="Times New Roman"/>
          <w:sz w:val="28"/>
          <w:szCs w:val="28"/>
          <w:lang w:val="kk-KZ"/>
        </w:rPr>
        <w:t xml:space="preserve">стемелік проблемаларды тудырады </w:t>
      </w:r>
      <w:r w:rsidR="00F756E7">
        <w:rPr>
          <w:rFonts w:ascii="Times New Roman" w:hAnsi="Times New Roman" w:cs="Times New Roman"/>
          <w:sz w:val="28"/>
          <w:szCs w:val="28"/>
          <w:lang w:val="kk-KZ"/>
        </w:rPr>
        <w:t>[</w:t>
      </w:r>
      <w:r w:rsidR="000654E7">
        <w:rPr>
          <w:rFonts w:ascii="Times New Roman" w:hAnsi="Times New Roman" w:cs="Times New Roman"/>
          <w:sz w:val="28"/>
          <w:szCs w:val="28"/>
          <w:lang w:val="kk-KZ"/>
        </w:rPr>
        <w:t>108</w:t>
      </w:r>
      <w:r w:rsidR="00D15246" w:rsidRPr="00D15246">
        <w:rPr>
          <w:rFonts w:ascii="Times New Roman" w:hAnsi="Times New Roman" w:cs="Times New Roman"/>
          <w:sz w:val="28"/>
          <w:szCs w:val="28"/>
          <w:lang w:val="kk-KZ"/>
        </w:rPr>
        <w:t>]</w:t>
      </w:r>
      <w:r w:rsidR="00D15246">
        <w:rPr>
          <w:rFonts w:ascii="Times New Roman" w:hAnsi="Times New Roman" w:cs="Times New Roman"/>
          <w:sz w:val="28"/>
          <w:szCs w:val="28"/>
          <w:lang w:val="kk-KZ"/>
        </w:rPr>
        <w:t>.</w:t>
      </w:r>
    </w:p>
    <w:p w:rsidR="00051BFF" w:rsidRDefault="00051BFF"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Жастардың әлеуметтік сипаттамалары ғылыми кадрларды қалыптастыру процесінде елеусіз рөл атқарат</w:t>
      </w:r>
      <w:r>
        <w:rPr>
          <w:rFonts w:ascii="Times New Roman" w:hAnsi="Times New Roman" w:cs="Times New Roman"/>
          <w:sz w:val="28"/>
          <w:szCs w:val="28"/>
          <w:lang w:val="kk-KZ"/>
        </w:rPr>
        <w:t>ындығына күмән жоқ. Сонымен, Т.</w:t>
      </w:r>
      <w:r w:rsidRPr="00981584">
        <w:rPr>
          <w:rFonts w:ascii="Times New Roman" w:hAnsi="Times New Roman" w:cs="Times New Roman"/>
          <w:sz w:val="28"/>
          <w:szCs w:val="28"/>
          <w:lang w:val="kk-KZ"/>
        </w:rPr>
        <w:t>Г. Яничева аспирантура аясында ғылыми элитаның қалы</w:t>
      </w:r>
      <w:r>
        <w:rPr>
          <w:rFonts w:ascii="Times New Roman" w:hAnsi="Times New Roman" w:cs="Times New Roman"/>
          <w:sz w:val="28"/>
          <w:szCs w:val="28"/>
          <w:lang w:val="kk-KZ"/>
        </w:rPr>
        <w:t>птасу мәселесіне назар аударады.</w:t>
      </w:r>
    </w:p>
    <w:p w:rsidR="00051BFF" w:rsidRPr="000654E7" w:rsidRDefault="00051BFF" w:rsidP="00981584">
      <w:pPr>
        <w:ind w:left="0" w:firstLine="709"/>
        <w:rPr>
          <w:rFonts w:ascii="Times New Roman" w:hAnsi="Times New Roman" w:cs="Times New Roman"/>
          <w:sz w:val="28"/>
          <w:szCs w:val="28"/>
          <w:lang w:val="kk-KZ"/>
        </w:rPr>
      </w:pPr>
      <w:r w:rsidRPr="000654E7">
        <w:rPr>
          <w:rFonts w:ascii="Times New Roman" w:hAnsi="Times New Roman" w:cs="Times New Roman"/>
          <w:sz w:val="28"/>
          <w:szCs w:val="28"/>
          <w:lang w:val="kk-KZ"/>
        </w:rPr>
        <w:t>Зерттеу барысында автор өзінің әлеуметтік шығу тегі бойынша  Санк-Петербург аспиранттарының өкілі ғалымдар мен инженерлер отбасынан шыққаның көрсетті.Зерттеуші магистранттардың кәсіби бағдарлануының маңызды факторларын анықтайды, мысалы, белгілі білім саласына қызығушылық, мектептегі белгілі пән бойынша жетістік, ата –аналардың ықпалы</w:t>
      </w:r>
      <w:r w:rsidR="007C50B4" w:rsidRPr="000654E7">
        <w:rPr>
          <w:rFonts w:ascii="Times New Roman" w:hAnsi="Times New Roman" w:cs="Times New Roman"/>
          <w:sz w:val="28"/>
          <w:szCs w:val="28"/>
          <w:lang w:val="kk-KZ"/>
        </w:rPr>
        <w:t>, бұл әлеуметтік шығу тегімен еңбек қызметінің саласын анықтайды [</w:t>
      </w:r>
      <w:r w:rsidR="000654E7" w:rsidRPr="000654E7">
        <w:rPr>
          <w:rFonts w:ascii="Times New Roman" w:hAnsi="Times New Roman" w:cs="Times New Roman"/>
          <w:sz w:val="28"/>
          <w:szCs w:val="28"/>
          <w:lang w:val="kk-KZ"/>
        </w:rPr>
        <w:t>109</w:t>
      </w:r>
      <w:r w:rsidR="007C50B4" w:rsidRPr="000654E7">
        <w:rPr>
          <w:rFonts w:ascii="Times New Roman" w:hAnsi="Times New Roman" w:cs="Times New Roman"/>
          <w:sz w:val="28"/>
          <w:szCs w:val="28"/>
          <w:lang w:val="kk-KZ"/>
        </w:rPr>
        <w:t>].</w:t>
      </w:r>
    </w:p>
    <w:p w:rsidR="00300CD9" w:rsidRPr="00981584" w:rsidRDefault="00300CD9" w:rsidP="004E46C6">
      <w:pPr>
        <w:ind w:left="0" w:firstLine="709"/>
        <w:rPr>
          <w:rFonts w:ascii="Times New Roman" w:hAnsi="Times New Roman" w:cs="Times New Roman"/>
          <w:sz w:val="28"/>
          <w:szCs w:val="28"/>
          <w:lang w:val="kk-KZ"/>
        </w:rPr>
      </w:pPr>
      <w:r w:rsidRPr="000654E7">
        <w:rPr>
          <w:rFonts w:ascii="Times New Roman" w:hAnsi="Times New Roman" w:cs="Times New Roman"/>
          <w:sz w:val="28"/>
          <w:szCs w:val="28"/>
          <w:lang w:val="kk-KZ"/>
        </w:rPr>
        <w:t xml:space="preserve">ЖОО </w:t>
      </w:r>
      <w:r w:rsidRPr="00981584">
        <w:rPr>
          <w:rFonts w:ascii="Times New Roman" w:hAnsi="Times New Roman" w:cs="Times New Roman"/>
          <w:sz w:val="28"/>
          <w:szCs w:val="28"/>
          <w:lang w:val="kk-KZ"/>
        </w:rPr>
        <w:t xml:space="preserve">студенттерінің оқу және ғылыми қызметінің сипатына </w:t>
      </w:r>
      <w:r w:rsidRPr="00981584">
        <w:rPr>
          <w:rFonts w:ascii="Times New Roman" w:hAnsi="Times New Roman" w:cs="Times New Roman"/>
          <w:i/>
          <w:sz w:val="28"/>
          <w:szCs w:val="28"/>
          <w:lang w:val="kk-KZ"/>
        </w:rPr>
        <w:t>субъективті факторлар</w:t>
      </w:r>
      <w:r w:rsidRPr="00981584">
        <w:rPr>
          <w:rFonts w:ascii="Times New Roman" w:hAnsi="Times New Roman" w:cs="Times New Roman"/>
          <w:sz w:val="28"/>
          <w:szCs w:val="28"/>
          <w:lang w:val="kk-KZ"/>
        </w:rPr>
        <w:t xml:space="preserve"> үлкен әсер етеді: студенттердің құндылықтар жүйесі, жоғары оқу орнына түсуге ынталандыру, </w:t>
      </w:r>
      <w:r w:rsidR="006F03EC" w:rsidRPr="00981584">
        <w:rPr>
          <w:rFonts w:ascii="Times New Roman" w:hAnsi="Times New Roman" w:cs="Times New Roman"/>
          <w:sz w:val="28"/>
          <w:szCs w:val="28"/>
          <w:lang w:val="kk-KZ"/>
        </w:rPr>
        <w:t>педагог</w:t>
      </w:r>
      <w:r w:rsidRPr="00981584">
        <w:rPr>
          <w:rFonts w:ascii="Times New Roman" w:hAnsi="Times New Roman" w:cs="Times New Roman"/>
          <w:sz w:val="28"/>
          <w:szCs w:val="28"/>
          <w:lang w:val="kk-KZ"/>
        </w:rPr>
        <w:t>дық таңдау, ғылыми қызметпен айналысу. Осы факторларды зерттемей, студенттердің ғылыми-зерттеу қызметінің жай-күйі мен даму перспективаларын</w:t>
      </w:r>
      <w:r w:rsidR="00981584">
        <w:rPr>
          <w:rFonts w:ascii="Times New Roman" w:hAnsi="Times New Roman" w:cs="Times New Roman"/>
          <w:sz w:val="28"/>
          <w:szCs w:val="28"/>
          <w:lang w:val="kk-KZ"/>
        </w:rPr>
        <w:t xml:space="preserve"> кешенді талдау мүмкін емес. В.</w:t>
      </w:r>
      <w:r w:rsidRPr="00981584">
        <w:rPr>
          <w:rFonts w:ascii="Times New Roman" w:hAnsi="Times New Roman" w:cs="Times New Roman"/>
          <w:sz w:val="28"/>
          <w:szCs w:val="28"/>
          <w:lang w:val="kk-KZ"/>
        </w:rPr>
        <w:t>Т. Л</w:t>
      </w:r>
      <w:r w:rsidR="00981584">
        <w:rPr>
          <w:rFonts w:ascii="Times New Roman" w:hAnsi="Times New Roman" w:cs="Times New Roman"/>
          <w:sz w:val="28"/>
          <w:szCs w:val="28"/>
          <w:lang w:val="kk-KZ"/>
        </w:rPr>
        <w:t>исовский, С.Б. Нехорошкова, А.В. Кулимара, В.</w:t>
      </w:r>
      <w:r w:rsidRPr="00981584">
        <w:rPr>
          <w:rFonts w:ascii="Times New Roman" w:hAnsi="Times New Roman" w:cs="Times New Roman"/>
          <w:sz w:val="28"/>
          <w:szCs w:val="28"/>
          <w:lang w:val="kk-KZ"/>
        </w:rPr>
        <w:t xml:space="preserve">И. Стрельский және басқа </w:t>
      </w:r>
      <w:r w:rsidR="006F03EC" w:rsidRPr="00981584">
        <w:rPr>
          <w:rFonts w:ascii="Times New Roman" w:hAnsi="Times New Roman" w:cs="Times New Roman"/>
          <w:sz w:val="28"/>
          <w:szCs w:val="28"/>
          <w:lang w:val="kk-KZ"/>
        </w:rPr>
        <w:t>педагог</w:t>
      </w:r>
      <w:r w:rsidRPr="00981584">
        <w:rPr>
          <w:rFonts w:ascii="Times New Roman" w:hAnsi="Times New Roman" w:cs="Times New Roman"/>
          <w:sz w:val="28"/>
          <w:szCs w:val="28"/>
          <w:lang w:val="kk-KZ"/>
        </w:rPr>
        <w:t>дар студенттердің құндылықтар жүйесін және оқу және ғылыми іс-әрекеттерді ынталандыруға арналған әлеуметтік зерттеулердің нәтижелерін ұсынады.</w:t>
      </w:r>
    </w:p>
    <w:p w:rsidR="00300CD9" w:rsidRPr="00981584" w:rsidRDefault="00D61A69"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Студенттердің</w:t>
      </w:r>
      <w:r w:rsidR="00300CD9" w:rsidRPr="00981584">
        <w:rPr>
          <w:rFonts w:ascii="Times New Roman" w:hAnsi="Times New Roman" w:cs="Times New Roman"/>
          <w:sz w:val="28"/>
          <w:szCs w:val="28"/>
          <w:lang w:val="kk-KZ"/>
        </w:rPr>
        <w:t xml:space="preserve"> зерттеушілік қызметіне ынталандырудың </w:t>
      </w:r>
      <w:r w:rsidR="00300CD9" w:rsidRPr="00981584">
        <w:rPr>
          <w:rFonts w:ascii="Times New Roman" w:hAnsi="Times New Roman" w:cs="Times New Roman"/>
          <w:i/>
          <w:sz w:val="28"/>
          <w:szCs w:val="28"/>
          <w:lang w:val="kk-KZ"/>
        </w:rPr>
        <w:t>негізгі міндеттері</w:t>
      </w:r>
      <w:r w:rsidR="00300CD9" w:rsidRPr="00981584">
        <w:rPr>
          <w:rFonts w:ascii="Times New Roman" w:hAnsi="Times New Roman" w:cs="Times New Roman"/>
          <w:sz w:val="28"/>
          <w:szCs w:val="28"/>
          <w:lang w:val="kk-KZ"/>
        </w:rPr>
        <w:t xml:space="preserve"> ретінде ғалымдар (Лисовский </w:t>
      </w:r>
      <w:r w:rsidR="00981584">
        <w:rPr>
          <w:rFonts w:ascii="Times New Roman" w:hAnsi="Times New Roman" w:cs="Times New Roman"/>
          <w:sz w:val="28"/>
          <w:szCs w:val="28"/>
          <w:lang w:val="kk-KZ"/>
        </w:rPr>
        <w:t>В.</w:t>
      </w:r>
      <w:r w:rsidR="00981584" w:rsidRPr="00981584">
        <w:rPr>
          <w:rFonts w:ascii="Times New Roman" w:hAnsi="Times New Roman" w:cs="Times New Roman"/>
          <w:sz w:val="28"/>
          <w:szCs w:val="28"/>
          <w:lang w:val="kk-KZ"/>
        </w:rPr>
        <w:t>Т</w:t>
      </w:r>
      <w:r w:rsidR="00300CD9" w:rsidRPr="00981584">
        <w:rPr>
          <w:rFonts w:ascii="Times New Roman" w:hAnsi="Times New Roman" w:cs="Times New Roman"/>
          <w:sz w:val="28"/>
          <w:szCs w:val="28"/>
          <w:lang w:val="kk-KZ"/>
        </w:rPr>
        <w:t xml:space="preserve">., Нехорошков </w:t>
      </w:r>
      <w:r w:rsidR="00981584" w:rsidRPr="00981584">
        <w:rPr>
          <w:rFonts w:ascii="Times New Roman" w:hAnsi="Times New Roman" w:cs="Times New Roman"/>
          <w:sz w:val="28"/>
          <w:szCs w:val="28"/>
          <w:lang w:val="kk-KZ"/>
        </w:rPr>
        <w:t>С</w:t>
      </w:r>
      <w:r w:rsidR="00981584">
        <w:rPr>
          <w:rFonts w:ascii="Times New Roman" w:hAnsi="Times New Roman" w:cs="Times New Roman"/>
          <w:sz w:val="28"/>
          <w:szCs w:val="28"/>
          <w:lang w:val="kk-KZ"/>
        </w:rPr>
        <w:t>.</w:t>
      </w:r>
      <w:r w:rsidR="00300CD9" w:rsidRPr="00981584">
        <w:rPr>
          <w:rFonts w:ascii="Times New Roman" w:hAnsi="Times New Roman" w:cs="Times New Roman"/>
          <w:sz w:val="28"/>
          <w:szCs w:val="28"/>
          <w:lang w:val="kk-KZ"/>
        </w:rPr>
        <w:t>Б., Кулимар</w:t>
      </w:r>
      <w:r w:rsidR="00981584">
        <w:rPr>
          <w:rFonts w:ascii="Times New Roman" w:hAnsi="Times New Roman" w:cs="Times New Roman"/>
          <w:sz w:val="28"/>
          <w:szCs w:val="28"/>
          <w:lang w:val="kk-KZ"/>
        </w:rPr>
        <w:t> </w:t>
      </w:r>
      <w:r w:rsidR="00300CD9" w:rsidRPr="00981584">
        <w:rPr>
          <w:rFonts w:ascii="Times New Roman" w:hAnsi="Times New Roman" w:cs="Times New Roman"/>
          <w:sz w:val="28"/>
          <w:szCs w:val="28"/>
          <w:lang w:val="kk-KZ"/>
        </w:rPr>
        <w:t>И.</w:t>
      </w:r>
      <w:r w:rsidR="00981584">
        <w:rPr>
          <w:rFonts w:ascii="Times New Roman" w:hAnsi="Times New Roman" w:cs="Times New Roman"/>
          <w:sz w:val="28"/>
          <w:szCs w:val="28"/>
          <w:lang w:val="kk-KZ"/>
        </w:rPr>
        <w:t>В., Стрельский В.</w:t>
      </w:r>
      <w:r w:rsidR="009F23A3">
        <w:rPr>
          <w:rFonts w:ascii="Times New Roman" w:hAnsi="Times New Roman" w:cs="Times New Roman"/>
          <w:sz w:val="28"/>
          <w:szCs w:val="28"/>
          <w:lang w:val="kk-KZ"/>
        </w:rPr>
        <w:t>И. және т.</w:t>
      </w:r>
      <w:r w:rsidR="00300CD9" w:rsidRPr="00981584">
        <w:rPr>
          <w:rFonts w:ascii="Times New Roman" w:hAnsi="Times New Roman" w:cs="Times New Roman"/>
          <w:sz w:val="28"/>
          <w:szCs w:val="28"/>
          <w:lang w:val="kk-KZ"/>
        </w:rPr>
        <w:t>б.) мыналарды ажыратады:</w:t>
      </w:r>
    </w:p>
    <w:p w:rsidR="00300CD9" w:rsidRPr="00981584" w:rsidRDefault="002C640F"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300CD9" w:rsidRPr="00981584">
        <w:rPr>
          <w:rFonts w:ascii="Times New Roman" w:hAnsi="Times New Roman" w:cs="Times New Roman"/>
          <w:sz w:val="28"/>
          <w:szCs w:val="28"/>
          <w:lang w:val="kk-KZ"/>
        </w:rPr>
        <w:t xml:space="preserve"> студенттердің ғылыми-зерттеу қызметіне уәждемені қалыптастыру;</w:t>
      </w:r>
    </w:p>
    <w:p w:rsidR="00300CD9" w:rsidRPr="00981584" w:rsidRDefault="002C640F"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981584">
        <w:rPr>
          <w:rFonts w:ascii="Times New Roman" w:hAnsi="Times New Roman" w:cs="Times New Roman"/>
          <w:sz w:val="28"/>
          <w:szCs w:val="28"/>
          <w:lang w:val="kk-KZ"/>
        </w:rPr>
        <w:t xml:space="preserve"> студенттердің шығармашылық қабілеттерін ашу және іске асыру үшін қолайлы жағдайлар жасау, олардың ғылыми-техникалық шығармашылығын қолдау;</w:t>
      </w:r>
    </w:p>
    <w:p w:rsidR="00300CD9" w:rsidRPr="00981584" w:rsidRDefault="002C640F"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981584">
        <w:rPr>
          <w:rFonts w:ascii="Times New Roman" w:hAnsi="Times New Roman" w:cs="Times New Roman"/>
          <w:sz w:val="28"/>
          <w:szCs w:val="28"/>
          <w:lang w:val="kk-KZ"/>
        </w:rPr>
        <w:t xml:space="preserve"> оқытушылық немесе ғылыми қызметке қабілетті дарынды және талантты студенттерді одан әрі оқыту және жоғары оқу орнының кадрлық әлеуетін толықтыру үшін бөлу;</w:t>
      </w:r>
    </w:p>
    <w:p w:rsidR="00300CD9" w:rsidRPr="00981584" w:rsidRDefault="002C640F"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981584">
        <w:rPr>
          <w:rFonts w:ascii="Times New Roman" w:hAnsi="Times New Roman" w:cs="Times New Roman"/>
          <w:sz w:val="28"/>
          <w:szCs w:val="28"/>
          <w:lang w:val="kk-KZ"/>
        </w:rPr>
        <w:t xml:space="preserve"> студенттердің ғылыми-техникалық іс-шараларға қатысуының нәтижелілігін арттыру</w:t>
      </w:r>
      <w:r>
        <w:rPr>
          <w:rFonts w:ascii="Times New Roman" w:hAnsi="Times New Roman" w:cs="Times New Roman"/>
          <w:sz w:val="28"/>
          <w:szCs w:val="28"/>
          <w:lang w:val="kk-KZ"/>
        </w:rPr>
        <w:t>.</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ЖОО-ның оқытушылық, ғылыми және әкімшілік персоналын студенттердің ғылыми-зерттеу қызметін ғылыми басқаруға және ұйымдастыруға тарту үшін тиімді экономикалық және әлеуметтік алғышарттарды қамтамасыз ету.</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Қазіргі заманғы отандық әлеуметтанушылардың мәліметтері бойынша (ХХ ғасырдың соңында) студенттердің үштен бірі ғана университетте ғылыми-зерттеу жұмыстарымен айналысқан.</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 xml:space="preserve">Әлеуметтік факторлардың </w:t>
      </w:r>
      <w:r w:rsidRPr="00981584">
        <w:rPr>
          <w:rFonts w:ascii="Times New Roman" w:hAnsi="Times New Roman" w:cs="Times New Roman"/>
          <w:i/>
          <w:sz w:val="28"/>
          <w:szCs w:val="28"/>
          <w:lang w:val="kk-KZ"/>
        </w:rPr>
        <w:t>бірінші тобы</w:t>
      </w:r>
      <w:r w:rsidRPr="00981584">
        <w:rPr>
          <w:rFonts w:ascii="Times New Roman" w:hAnsi="Times New Roman" w:cs="Times New Roman"/>
          <w:sz w:val="28"/>
          <w:szCs w:val="28"/>
          <w:lang w:val="kk-KZ"/>
        </w:rPr>
        <w:t xml:space="preserve"> жоғары білім мен ғылым жүйесіне қатысты мемлекеттің қолдау саясатын білдіреді. Студенттердің ғылыми-зерттеу қызметі жүйесінің жұмыс істеуіне ықпал ететін маңызды фактор жоғары оқу орнының ғылыми қызметін қаржыландырудың жеткіліктілігі, толықтығы және тұрақтылығы болып табылады.</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 xml:space="preserve">Студенттердің ғылыми-зерттеу қызметіне әсер ететін факторлардың </w:t>
      </w:r>
      <w:r w:rsidRPr="00981584">
        <w:rPr>
          <w:rFonts w:ascii="Times New Roman" w:hAnsi="Times New Roman" w:cs="Times New Roman"/>
          <w:i/>
          <w:sz w:val="28"/>
          <w:szCs w:val="28"/>
          <w:lang w:val="kk-KZ"/>
        </w:rPr>
        <w:t>екінші</w:t>
      </w:r>
      <w:r w:rsidRPr="00981584">
        <w:rPr>
          <w:rFonts w:ascii="Times New Roman" w:hAnsi="Times New Roman" w:cs="Times New Roman"/>
          <w:sz w:val="28"/>
          <w:szCs w:val="28"/>
          <w:lang w:val="kk-KZ"/>
        </w:rPr>
        <w:t xml:space="preserve"> тобы </w:t>
      </w:r>
      <w:r w:rsidR="002C640F">
        <w:rPr>
          <w:rFonts w:ascii="Times New Roman" w:hAnsi="Times New Roman" w:cs="Times New Roman"/>
          <w:sz w:val="28"/>
          <w:szCs w:val="28"/>
          <w:lang w:val="kk-KZ"/>
        </w:rPr>
        <w:t>–</w:t>
      </w:r>
      <w:r w:rsidRPr="00981584">
        <w:rPr>
          <w:rFonts w:ascii="Times New Roman" w:hAnsi="Times New Roman" w:cs="Times New Roman"/>
          <w:sz w:val="28"/>
          <w:szCs w:val="28"/>
          <w:lang w:val="kk-KZ"/>
        </w:rPr>
        <w:t xml:space="preserve"> әлеуметтік психологиялық және жеке факторлар:</w:t>
      </w:r>
    </w:p>
    <w:p w:rsidR="00300CD9" w:rsidRPr="00981584" w:rsidRDefault="00300CD9" w:rsidP="00981584">
      <w:pPr>
        <w:pStyle w:val="a5"/>
        <w:numPr>
          <w:ilvl w:val="0"/>
          <w:numId w:val="44"/>
        </w:numPr>
        <w:tabs>
          <w:tab w:val="left" w:pos="993"/>
        </w:tabs>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студент отбасының әлеуметтік-экономикалық мәртебесі; әлеуметтік шығу тегі;</w:t>
      </w:r>
    </w:p>
    <w:p w:rsidR="00300CD9" w:rsidRPr="00981584" w:rsidRDefault="00300CD9" w:rsidP="00981584">
      <w:pPr>
        <w:pStyle w:val="a5"/>
        <w:numPr>
          <w:ilvl w:val="0"/>
          <w:numId w:val="44"/>
        </w:numPr>
        <w:tabs>
          <w:tab w:val="left" w:pos="993"/>
        </w:tabs>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отбасылық әлеуметтену ерекшеліктері;</w:t>
      </w:r>
    </w:p>
    <w:p w:rsidR="00300CD9" w:rsidRPr="00981584" w:rsidRDefault="00300CD9" w:rsidP="00981584">
      <w:pPr>
        <w:pStyle w:val="a5"/>
        <w:numPr>
          <w:ilvl w:val="0"/>
          <w:numId w:val="44"/>
        </w:numPr>
        <w:tabs>
          <w:tab w:val="left" w:pos="993"/>
        </w:tabs>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әлеуметтік өзін-өзі сезіну сипаты;</w:t>
      </w:r>
    </w:p>
    <w:p w:rsidR="00300CD9" w:rsidRPr="00981584" w:rsidRDefault="00300CD9" w:rsidP="00981584">
      <w:pPr>
        <w:pStyle w:val="a5"/>
        <w:numPr>
          <w:ilvl w:val="0"/>
          <w:numId w:val="44"/>
        </w:numPr>
        <w:tabs>
          <w:tab w:val="left" w:pos="993"/>
        </w:tabs>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студенттердің құндылық бағдарларының жүйесі;</w:t>
      </w:r>
    </w:p>
    <w:p w:rsidR="00300CD9" w:rsidRPr="00981584" w:rsidRDefault="00300CD9" w:rsidP="00981584">
      <w:pPr>
        <w:pStyle w:val="a5"/>
        <w:numPr>
          <w:ilvl w:val="0"/>
          <w:numId w:val="44"/>
        </w:numPr>
        <w:tabs>
          <w:tab w:val="left" w:pos="993"/>
        </w:tabs>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тұлғаның зияткерлік даму деңгейі;</w:t>
      </w:r>
    </w:p>
    <w:p w:rsidR="00300CD9" w:rsidRDefault="00300CD9" w:rsidP="00981584">
      <w:pPr>
        <w:pStyle w:val="a5"/>
        <w:numPr>
          <w:ilvl w:val="0"/>
          <w:numId w:val="44"/>
        </w:numPr>
        <w:tabs>
          <w:tab w:val="left" w:pos="993"/>
        </w:tabs>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еңбек және ғылыми қызметті таңдауға ынталандыру.</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 xml:space="preserve">Факторлардың үшінші тобы </w:t>
      </w:r>
      <w:r w:rsidR="002C640F">
        <w:rPr>
          <w:rFonts w:ascii="Times New Roman" w:hAnsi="Times New Roman" w:cs="Times New Roman"/>
          <w:sz w:val="28"/>
          <w:szCs w:val="28"/>
          <w:lang w:val="kk-KZ"/>
        </w:rPr>
        <w:t>–</w:t>
      </w:r>
      <w:r w:rsidRPr="00981584">
        <w:rPr>
          <w:rFonts w:ascii="Times New Roman" w:hAnsi="Times New Roman" w:cs="Times New Roman"/>
          <w:sz w:val="28"/>
          <w:szCs w:val="28"/>
          <w:lang w:val="kk-KZ"/>
        </w:rPr>
        <w:t xml:space="preserve"> ЖОО деңгейінде инновациялық-зерттеушілік жұмыстарды ұйымдастырудың тиімділігі, ол мыналарды қамтиды:</w:t>
      </w:r>
    </w:p>
    <w:p w:rsidR="00300CD9" w:rsidRPr="00981584" w:rsidRDefault="002C640F"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981584">
        <w:rPr>
          <w:rFonts w:ascii="Times New Roman" w:hAnsi="Times New Roman" w:cs="Times New Roman"/>
          <w:sz w:val="28"/>
          <w:szCs w:val="28"/>
          <w:lang w:val="kk-KZ"/>
        </w:rPr>
        <w:t xml:space="preserve"> ЖОО-да ҒЗЖ инфрақұрылымының болуы;</w:t>
      </w:r>
    </w:p>
    <w:p w:rsidR="00300CD9" w:rsidRPr="00981584" w:rsidRDefault="002C640F"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981584">
        <w:rPr>
          <w:rFonts w:ascii="Times New Roman" w:hAnsi="Times New Roman" w:cs="Times New Roman"/>
          <w:sz w:val="28"/>
          <w:szCs w:val="28"/>
          <w:lang w:val="kk-KZ"/>
        </w:rPr>
        <w:t xml:space="preserve"> ҒЗЖ ақпараттық қамтамасыз ету жүйесі;</w:t>
      </w:r>
    </w:p>
    <w:p w:rsidR="00300CD9" w:rsidRPr="00981584" w:rsidRDefault="002C640F"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981584">
        <w:rPr>
          <w:rFonts w:ascii="Times New Roman" w:hAnsi="Times New Roman" w:cs="Times New Roman"/>
          <w:sz w:val="28"/>
          <w:szCs w:val="28"/>
          <w:lang w:val="kk-KZ"/>
        </w:rPr>
        <w:t xml:space="preserve"> профессор-оқытушылар құрамының жоғары кәсібилігі мен біліктілігі;</w:t>
      </w:r>
    </w:p>
    <w:p w:rsidR="00300CD9" w:rsidRPr="00981584" w:rsidRDefault="002C640F"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981584">
        <w:rPr>
          <w:rFonts w:ascii="Times New Roman" w:hAnsi="Times New Roman" w:cs="Times New Roman"/>
          <w:sz w:val="28"/>
          <w:szCs w:val="28"/>
          <w:lang w:val="kk-KZ"/>
        </w:rPr>
        <w:t xml:space="preserve"> оқу процесін ұйымдастырудың тиімділігі;</w:t>
      </w:r>
    </w:p>
    <w:p w:rsidR="00300CD9" w:rsidRPr="00981584" w:rsidRDefault="002C640F"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981584">
        <w:rPr>
          <w:rFonts w:ascii="Times New Roman" w:hAnsi="Times New Roman" w:cs="Times New Roman"/>
          <w:sz w:val="28"/>
          <w:szCs w:val="28"/>
          <w:lang w:val="kk-KZ"/>
        </w:rPr>
        <w:t xml:space="preserve"> инновациялық білім беру технологияларын пайдалану;</w:t>
      </w:r>
    </w:p>
    <w:p w:rsidR="00300CD9" w:rsidRPr="00981584" w:rsidRDefault="002C640F" w:rsidP="00981584">
      <w:pPr>
        <w:ind w:left="0" w:firstLine="709"/>
        <w:rPr>
          <w:rFonts w:ascii="Times New Roman" w:hAnsi="Times New Roman" w:cs="Times New Roman"/>
          <w:sz w:val="28"/>
          <w:szCs w:val="28"/>
        </w:rPr>
      </w:pPr>
      <w:r>
        <w:rPr>
          <w:rFonts w:ascii="Times New Roman" w:hAnsi="Times New Roman" w:cs="Times New Roman"/>
          <w:sz w:val="28"/>
          <w:szCs w:val="28"/>
          <w:lang w:val="kk-KZ"/>
        </w:rPr>
        <w:t>–</w:t>
      </w:r>
      <w:r w:rsidR="00300CD9" w:rsidRPr="00981584">
        <w:rPr>
          <w:rFonts w:ascii="Times New Roman" w:hAnsi="Times New Roman" w:cs="Times New Roman"/>
          <w:sz w:val="28"/>
          <w:szCs w:val="28"/>
        </w:rPr>
        <w:t>ҒЗЖ-на қатысатын студенттер мен оқытушыларды материалдық ынталандыру;</w:t>
      </w:r>
    </w:p>
    <w:p w:rsidR="00300CD9" w:rsidRDefault="002C640F" w:rsidP="00981584">
      <w:pPr>
        <w:ind w:left="0" w:firstLine="709"/>
        <w:rPr>
          <w:rFonts w:ascii="Times New Roman" w:hAnsi="Times New Roman" w:cs="Times New Roman"/>
          <w:sz w:val="28"/>
          <w:szCs w:val="28"/>
          <w:lang w:val="kk-KZ"/>
        </w:rPr>
      </w:pPr>
      <w:r>
        <w:rPr>
          <w:rFonts w:ascii="Times New Roman" w:hAnsi="Times New Roman" w:cs="Times New Roman"/>
          <w:sz w:val="28"/>
          <w:szCs w:val="28"/>
        </w:rPr>
        <w:t>–</w:t>
      </w:r>
      <w:r w:rsidR="00300CD9" w:rsidRPr="00981584">
        <w:rPr>
          <w:rFonts w:ascii="Times New Roman" w:hAnsi="Times New Roman" w:cs="Times New Roman"/>
          <w:sz w:val="28"/>
          <w:szCs w:val="28"/>
        </w:rPr>
        <w:t>ҒЗЖ-на қатысушыларды моральдық көтермелеу болып табылады.</w:t>
      </w:r>
    </w:p>
    <w:p w:rsidR="00300CD9"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 xml:space="preserve">Болашақ әлеуметтік педагогтардың зерттеушілік әлеуетіне ықпал ететін негізгі факторлар (латын тілінде factor – өндіруші), болашақ әлеуметтік педагогтардың әлеуетін дамытуға ықпал ететін құбылыстар немесе үдерістерді </w:t>
      </w:r>
      <w:r w:rsidRPr="00981584">
        <w:rPr>
          <w:rFonts w:ascii="Times New Roman" w:hAnsi="Times New Roman" w:cs="Times New Roman"/>
          <w:sz w:val="28"/>
          <w:szCs w:val="28"/>
          <w:lang w:val="kk-KZ"/>
        </w:rPr>
        <w:lastRenderedPageBreak/>
        <w:t>білдіреді. Олардың жүйесінде әрқайсысы әлеуметтік-педагогикалық практиканың қандай да бір «ауданында» жүзеге асырылатын және әлеуметтік педагогиканың нақты бөлімдерінде, теорияларында, бағыттарында көрініс табатын жеке жүйешелері бар.</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Әлеуметтік педагогикада болашақ әлеуметтік педагогтардың зерттеушілік әлеуетін дамытушы жалпы факторлары толық талданған.</w:t>
      </w:r>
    </w:p>
    <w:p w:rsidR="00300CD9" w:rsidRPr="00981584" w:rsidRDefault="00215E13"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А.В. Мудрик [</w:t>
      </w:r>
      <w:r w:rsidR="000654E7">
        <w:rPr>
          <w:rFonts w:ascii="Times New Roman" w:hAnsi="Times New Roman" w:cs="Times New Roman"/>
          <w:sz w:val="28"/>
          <w:szCs w:val="28"/>
          <w:lang w:val="kk-KZ"/>
        </w:rPr>
        <w:t>110</w:t>
      </w:r>
      <w:r w:rsidR="00300CD9" w:rsidRPr="00981584">
        <w:rPr>
          <w:rFonts w:ascii="Times New Roman" w:hAnsi="Times New Roman" w:cs="Times New Roman"/>
          <w:sz w:val="28"/>
          <w:szCs w:val="28"/>
          <w:lang w:val="kk-KZ"/>
        </w:rPr>
        <w:t>] мегафакторларды, макрофакторларды, мезофакторларды және микрофакторларды ажыратады. Фактор автоматты түрде әрекет етпейді, ол құбылыстың (үдерістің) әлеуетіне ықпал ету болашағын ғана анықтайды. Ол өзекті болу үшін факторды әлеуметтік-педагогикалық құбылысты дамытудың қозғаушы күшіне айналдыратын белгілі бір шарттардың болуы қажет.</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Әрекет етудің әртүрлі векторына ие факторлардың өзара әрекеттестігі әлеуметтік педагогикада қарама-қайшылықтардың қалыптасуына ықпал етеді, оларға төмендегілер жатады:</w:t>
      </w:r>
    </w:p>
    <w:p w:rsidR="00300CD9" w:rsidRPr="00981584" w:rsidRDefault="002C640F"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981584">
        <w:rPr>
          <w:rFonts w:ascii="Times New Roman" w:hAnsi="Times New Roman" w:cs="Times New Roman"/>
          <w:sz w:val="28"/>
          <w:szCs w:val="28"/>
          <w:lang w:val="kk-KZ"/>
        </w:rPr>
        <w:t xml:space="preserve"> адамның тұлғалық және әлеуметтік өмірлік іс-әрекеті арасында (дәл осы қарама-қайшылық әлеуметтік педагогика үшін маңызды болып табылады);</w:t>
      </w:r>
    </w:p>
    <w:p w:rsidR="00300CD9" w:rsidRPr="00981584" w:rsidRDefault="002C640F"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981584">
        <w:rPr>
          <w:rFonts w:ascii="Times New Roman" w:hAnsi="Times New Roman" w:cs="Times New Roman"/>
          <w:sz w:val="28"/>
          <w:szCs w:val="28"/>
          <w:lang w:val="kk-KZ"/>
        </w:rPr>
        <w:t xml:space="preserve"> әлеуметтік-педагогикалық іс-әрекет практикасы мен оны кескіндейтін теория арасында;</w:t>
      </w:r>
    </w:p>
    <w:p w:rsidR="00300CD9" w:rsidRPr="00981584" w:rsidRDefault="002C640F"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981584">
        <w:rPr>
          <w:rFonts w:ascii="Times New Roman" w:hAnsi="Times New Roman" w:cs="Times New Roman"/>
          <w:sz w:val="28"/>
          <w:szCs w:val="28"/>
          <w:lang w:val="kk-KZ"/>
        </w:rPr>
        <w:t xml:space="preserve"> әлеуметтік педагогикада шынайы және идеалды нұсқа арасында;</w:t>
      </w:r>
    </w:p>
    <w:p w:rsidR="00300CD9" w:rsidRPr="00981584" w:rsidRDefault="002C640F"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F92D32">
        <w:rPr>
          <w:rFonts w:ascii="Times New Roman" w:hAnsi="Times New Roman" w:cs="Times New Roman"/>
          <w:sz w:val="28"/>
          <w:szCs w:val="28"/>
          <w:lang w:val="kk-KZ"/>
        </w:rPr>
        <w:t> </w:t>
      </w:r>
      <w:r w:rsidR="00300CD9" w:rsidRPr="00981584">
        <w:rPr>
          <w:rFonts w:ascii="Times New Roman" w:hAnsi="Times New Roman" w:cs="Times New Roman"/>
          <w:sz w:val="28"/>
          <w:szCs w:val="28"/>
          <w:lang w:val="kk-KZ"/>
        </w:rPr>
        <w:t xml:space="preserve">динамикалы дамушы әлеуметтік-педагогикалық практика мен әлеуметтік-педагогикалық </w:t>
      </w:r>
      <w:r w:rsidR="006F03EC" w:rsidRPr="00981584">
        <w:rPr>
          <w:rFonts w:ascii="Times New Roman" w:hAnsi="Times New Roman" w:cs="Times New Roman"/>
          <w:sz w:val="28"/>
          <w:szCs w:val="28"/>
          <w:lang w:val="kk-KZ"/>
        </w:rPr>
        <w:t>педагог</w:t>
      </w:r>
      <w:r w:rsidR="00300CD9" w:rsidRPr="00981584">
        <w:rPr>
          <w:rFonts w:ascii="Times New Roman" w:hAnsi="Times New Roman" w:cs="Times New Roman"/>
          <w:sz w:val="28"/>
          <w:szCs w:val="28"/>
          <w:lang w:val="kk-KZ"/>
        </w:rPr>
        <w:t>дарды дайындаудың консерватизмі арасында;</w:t>
      </w:r>
    </w:p>
    <w:p w:rsidR="00300CD9" w:rsidRPr="00981584" w:rsidRDefault="002C640F"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981584">
        <w:rPr>
          <w:rFonts w:ascii="Times New Roman" w:hAnsi="Times New Roman" w:cs="Times New Roman"/>
          <w:sz w:val="28"/>
          <w:szCs w:val="28"/>
          <w:lang w:val="kk-KZ"/>
        </w:rPr>
        <w:t xml:space="preserve"> әлеуметтік-педагогикалық іс-әрекетті кәсібилендіру талаптары мен </w:t>
      </w:r>
      <w:r w:rsidR="006F03EC" w:rsidRPr="00981584">
        <w:rPr>
          <w:rFonts w:ascii="Times New Roman" w:hAnsi="Times New Roman" w:cs="Times New Roman"/>
          <w:sz w:val="28"/>
          <w:szCs w:val="28"/>
          <w:lang w:val="kk-KZ"/>
        </w:rPr>
        <w:t>педагог</w:t>
      </w:r>
      <w:r w:rsidR="00300CD9" w:rsidRPr="00981584">
        <w:rPr>
          <w:rFonts w:ascii="Times New Roman" w:hAnsi="Times New Roman" w:cs="Times New Roman"/>
          <w:sz w:val="28"/>
          <w:szCs w:val="28"/>
          <w:lang w:val="kk-KZ"/>
        </w:rPr>
        <w:t>дарды дайындаудың төменгі деңгейі арасында;</w:t>
      </w:r>
    </w:p>
    <w:p w:rsidR="00300CD9" w:rsidRPr="00981584" w:rsidRDefault="002C640F"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981584">
        <w:rPr>
          <w:rFonts w:ascii="Times New Roman" w:hAnsi="Times New Roman" w:cs="Times New Roman"/>
          <w:sz w:val="28"/>
          <w:szCs w:val="28"/>
          <w:lang w:val="kk-KZ"/>
        </w:rPr>
        <w:t xml:space="preserve"> әлеуметтік-педагогикалық іс-әрекеттің мемлекеттік және қоғамдық (үкіметтік емес) жүйелері арасында.</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Сонымен қатар, болашақ әлеуметтік педагогтардың зерттеушілік әлеуетін арттыру құралдары да бар. Құрал - таңдалған мақсатқа жеткізетін, сол мақсатта қолданылатын тетік. Ол әдісті анықтаушы фактор бола алады және қызмет етуінің негізгі көзін анықтағанда әлеуметтік-педагогикалық технологияның факторы, құралнамасы болып көрініс табады (мысалы, ойын, оқу). Жиі педагогикалық әдебиеттерде «әдіс» пен «құрал» түсініктерінің араласуы кездеседі.</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 xml:space="preserve">Болашақ әлеуметттік педагогтардың зерттеушілік әлеуетін арттырудың </w:t>
      </w:r>
      <w:r w:rsidRPr="00981584">
        <w:rPr>
          <w:rFonts w:ascii="Times New Roman" w:hAnsi="Times New Roman" w:cs="Times New Roman"/>
          <w:i/>
          <w:sz w:val="28"/>
          <w:szCs w:val="28"/>
          <w:lang w:val="kk-KZ"/>
        </w:rPr>
        <w:t>субъективті факторлары</w:t>
      </w:r>
      <w:r w:rsidRPr="00981584">
        <w:rPr>
          <w:rFonts w:ascii="Times New Roman" w:hAnsi="Times New Roman" w:cs="Times New Roman"/>
          <w:sz w:val="28"/>
          <w:szCs w:val="28"/>
          <w:lang w:val="kk-KZ"/>
        </w:rPr>
        <w:t xml:space="preserve"> деп келесілерді атауға болады:</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1) студентке бала кезінен бастап берілген тәрбие нәтижесінде баланың ойлау қабілеті «ізденсем, білсем» деген бағытта дамуы және студенттің ізденушілік қызметпен айналысуға құлшыныс білдіруі;</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2) студенттің туа біткен қасиеттері: зеректік, табандылық, қызығушылық танытуы және т.т.</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 xml:space="preserve">Зерттеушілік әлеуеттің құндылық компонентін ажырату студенттің таңдаған </w:t>
      </w:r>
      <w:r w:rsidR="006F03EC" w:rsidRPr="00981584">
        <w:rPr>
          <w:rFonts w:ascii="Times New Roman" w:hAnsi="Times New Roman" w:cs="Times New Roman"/>
          <w:sz w:val="28"/>
          <w:szCs w:val="28"/>
          <w:lang w:val="kk-KZ"/>
        </w:rPr>
        <w:t>педагог</w:t>
      </w:r>
      <w:r w:rsidRPr="00981584">
        <w:rPr>
          <w:rFonts w:ascii="Times New Roman" w:hAnsi="Times New Roman" w:cs="Times New Roman"/>
          <w:sz w:val="28"/>
          <w:szCs w:val="28"/>
          <w:lang w:val="kk-KZ"/>
        </w:rPr>
        <w:t xml:space="preserve">дықты түсіну, саналы қабылдау қажеттілігімен байланысты. </w:t>
      </w:r>
      <w:r w:rsidRPr="00981584">
        <w:rPr>
          <w:rFonts w:ascii="Times New Roman" w:hAnsi="Times New Roman" w:cs="Times New Roman"/>
          <w:sz w:val="28"/>
          <w:szCs w:val="28"/>
          <w:lang w:val="kk-KZ"/>
        </w:rPr>
        <w:lastRenderedPageBreak/>
        <w:t xml:space="preserve">Яғни бірінші кезеңде болашақ </w:t>
      </w:r>
      <w:r w:rsidR="006F03EC" w:rsidRPr="00981584">
        <w:rPr>
          <w:rFonts w:ascii="Times New Roman" w:hAnsi="Times New Roman" w:cs="Times New Roman"/>
          <w:sz w:val="28"/>
          <w:szCs w:val="28"/>
          <w:lang w:val="kk-KZ"/>
        </w:rPr>
        <w:t>әлеуметтік педагогтің</w:t>
      </w:r>
      <w:r w:rsidRPr="00981584">
        <w:rPr>
          <w:rFonts w:ascii="Times New Roman" w:hAnsi="Times New Roman" w:cs="Times New Roman"/>
          <w:sz w:val="28"/>
          <w:szCs w:val="28"/>
          <w:lang w:val="kk-KZ"/>
        </w:rPr>
        <w:t xml:space="preserve"> болашақ кәсіби іс-әрекеттің мақсаты мен құндылықтарды ойлап түсінуі (әлеуметтік педагог деген кім? Оның миссиясы қандай? Ол қандай сапаларға ие болуы керек? олардың қайсысы жетекші?), онда тұлғалық-маңызы мағыналардың болуы маңызды. Ойлап түсіну үдерісі түсіну арқылы жүзеге асады: өзін, өзінің құндылықтарын, мағыналар мен мақсаттарды түсіну, бұл құндылықтарды болашақ кәсіби іс-әрекетпен сәйкестендіру.</w:t>
      </w:r>
    </w:p>
    <w:p w:rsidR="00A37EF1" w:rsidRPr="007C2729" w:rsidRDefault="00300CD9" w:rsidP="007C2729">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«Түсіну» сөзінің шығуын түсіндіретін ғалымдардың пікірінше, (А.А.</w:t>
      </w:r>
      <w:r w:rsidR="00106ABC">
        <w:rPr>
          <w:rFonts w:ascii="Times New Roman" w:hAnsi="Times New Roman" w:cs="Times New Roman"/>
          <w:sz w:val="28"/>
          <w:szCs w:val="28"/>
          <w:lang w:val="kk-KZ"/>
        </w:rPr>
        <w:t> </w:t>
      </w:r>
      <w:r w:rsidRPr="00981584">
        <w:rPr>
          <w:rFonts w:ascii="Times New Roman" w:hAnsi="Times New Roman" w:cs="Times New Roman"/>
          <w:sz w:val="28"/>
          <w:szCs w:val="28"/>
          <w:lang w:val="kk-KZ"/>
        </w:rPr>
        <w:t xml:space="preserve">Брудный, В.С. Алексеев, А.П. Огурцов, В.С. Швырёв және т.б.) «түсіну» дегеніміз «өнімді нәтижеге алып келетін жолмен дұрыс шешім табу», яғни түсіну – өзінің әрекеттерінің, жолының, бағыттары мен тәсілдерінің әдіснамасын </w:t>
      </w:r>
      <w:r w:rsidRPr="00540007">
        <w:rPr>
          <w:rFonts w:ascii="Times New Roman" w:hAnsi="Times New Roman" w:cs="Times New Roman"/>
          <w:sz w:val="28"/>
          <w:szCs w:val="28"/>
          <w:lang w:val="kk-KZ"/>
        </w:rPr>
        <w:t>анықтау. Түсінудің мәні құбылыстардың, оқиғалардың мағынаға ие болуында. Осылай, А.П. Огурцов түсіну мәселесі мағына беру, мағына туғызу немесе адамның әлдеқандай объективтіге мағына беру</w:t>
      </w:r>
      <w:r w:rsidR="00646905" w:rsidRPr="00540007">
        <w:rPr>
          <w:rFonts w:ascii="Times New Roman" w:hAnsi="Times New Roman" w:cs="Times New Roman"/>
          <w:sz w:val="28"/>
          <w:szCs w:val="28"/>
          <w:lang w:val="kk-KZ"/>
        </w:rPr>
        <w:t>імен байланы</w:t>
      </w:r>
      <w:r w:rsidR="00E37E88" w:rsidRPr="00540007">
        <w:rPr>
          <w:rFonts w:ascii="Times New Roman" w:hAnsi="Times New Roman" w:cs="Times New Roman"/>
          <w:sz w:val="28"/>
          <w:szCs w:val="28"/>
          <w:lang w:val="kk-KZ"/>
        </w:rPr>
        <w:t>сты деп ұйғарады</w:t>
      </w:r>
      <w:r w:rsidR="003C256F" w:rsidRPr="00540007">
        <w:rPr>
          <w:rFonts w:ascii="Times New Roman" w:hAnsi="Times New Roman" w:cs="Times New Roman"/>
          <w:sz w:val="28"/>
          <w:szCs w:val="28"/>
          <w:lang w:val="kk-KZ"/>
        </w:rPr>
        <w:t xml:space="preserve"> [</w:t>
      </w:r>
      <w:r w:rsidR="000654E7">
        <w:rPr>
          <w:rFonts w:ascii="Times New Roman" w:hAnsi="Times New Roman" w:cs="Times New Roman"/>
          <w:sz w:val="28"/>
          <w:szCs w:val="28"/>
          <w:lang w:val="kk-KZ"/>
        </w:rPr>
        <w:t>111</w:t>
      </w:r>
      <w:r w:rsidRPr="00540007">
        <w:rPr>
          <w:rFonts w:ascii="Times New Roman" w:hAnsi="Times New Roman" w:cs="Times New Roman"/>
          <w:sz w:val="28"/>
          <w:szCs w:val="28"/>
          <w:lang w:val="kk-KZ"/>
        </w:rPr>
        <w:t>].</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Ал, В.С. Швырёваның пікірінше, «түсіну мағыналардағы шынайы қозғалыс ретінде сол мағыналарды практикалық игеру барлық тиімді танымдық і</w:t>
      </w:r>
      <w:r w:rsidR="00646905">
        <w:rPr>
          <w:rFonts w:ascii="Times New Roman" w:hAnsi="Times New Roman" w:cs="Times New Roman"/>
          <w:sz w:val="28"/>
          <w:szCs w:val="28"/>
          <w:lang w:val="kk-KZ"/>
        </w:rPr>
        <w:t>с-әрекетті сүйемелдейді» [</w:t>
      </w:r>
      <w:r w:rsidR="00540007">
        <w:rPr>
          <w:rFonts w:ascii="Times New Roman" w:hAnsi="Times New Roman" w:cs="Times New Roman"/>
          <w:sz w:val="28"/>
          <w:szCs w:val="28"/>
          <w:lang w:val="kk-KZ"/>
        </w:rPr>
        <w:t>11</w:t>
      </w:r>
      <w:r w:rsidR="000654E7">
        <w:rPr>
          <w:rFonts w:ascii="Times New Roman" w:hAnsi="Times New Roman" w:cs="Times New Roman"/>
          <w:sz w:val="28"/>
          <w:szCs w:val="28"/>
          <w:lang w:val="kk-KZ"/>
        </w:rPr>
        <w:t>2</w:t>
      </w:r>
      <w:r w:rsidRPr="00981584">
        <w:rPr>
          <w:rFonts w:ascii="Times New Roman" w:hAnsi="Times New Roman" w:cs="Times New Roman"/>
          <w:sz w:val="28"/>
          <w:szCs w:val="28"/>
          <w:lang w:val="kk-KZ"/>
        </w:rPr>
        <w:t>].</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Осылайша, түсіну – барлығына бірегей байланыстырушы мағына беру жолымен фактілерді біртұтас байланыстыру бойынша іс-әрекет. Ал студенттің болашақ кәсіби іс-әрекетін түсінуі, зерттеу аясында, оны жүзеге асырудың бағыттарын, тәсілдерін, әдістері мен құралдарын құндылық ретінде қабылдауды түсінуді білдіреді. Мағына жеке дара субъективті табиғатқа ие болғандықтан, студенттің кәсіби іс-әрекеттің мағынасын түсінуін оның зерттеушілік құзыреттілігінің көрсеткіштерінің бірі ретінде қарастыруға болады.</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 xml:space="preserve">Болашақ </w:t>
      </w:r>
      <w:r w:rsidR="006F03EC" w:rsidRPr="00981584">
        <w:rPr>
          <w:rFonts w:ascii="Times New Roman" w:hAnsi="Times New Roman" w:cs="Times New Roman"/>
          <w:sz w:val="28"/>
          <w:szCs w:val="28"/>
          <w:lang w:val="kk-KZ"/>
        </w:rPr>
        <w:t>әлеуметтік педагогтің</w:t>
      </w:r>
      <w:r w:rsidRPr="00981584">
        <w:rPr>
          <w:rFonts w:ascii="Times New Roman" w:hAnsi="Times New Roman" w:cs="Times New Roman"/>
          <w:sz w:val="28"/>
          <w:szCs w:val="28"/>
          <w:lang w:val="kk-KZ"/>
        </w:rPr>
        <w:t xml:space="preserve"> зерттеушілік әлеуетінің болмыстық сипаттамасы оның критерийлерін (өлшем) анықтауға мүмкіндік берді. «Критерий» түсінігін анықтаймыз.</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Қысқаша философиялық энциклопедияда «критерий» ғылымда белгілі түсінік ретінде түсіндіріледі және әлденені өлшеу құралы, бағалау жүргізетін белгі, бағал</w:t>
      </w:r>
      <w:r w:rsidR="00D22F2E">
        <w:rPr>
          <w:rFonts w:ascii="Times New Roman" w:hAnsi="Times New Roman" w:cs="Times New Roman"/>
          <w:sz w:val="28"/>
          <w:szCs w:val="28"/>
          <w:lang w:val="kk-KZ"/>
        </w:rPr>
        <w:t xml:space="preserve">ау өлшемі ретінде </w:t>
      </w:r>
      <w:r w:rsidR="00D22F2E" w:rsidRPr="00D61A69">
        <w:rPr>
          <w:rFonts w:ascii="Times New Roman" w:hAnsi="Times New Roman" w:cs="Times New Roman"/>
          <w:sz w:val="28"/>
          <w:szCs w:val="28"/>
          <w:lang w:val="kk-KZ"/>
        </w:rPr>
        <w:t>анықталады [</w:t>
      </w:r>
      <w:r w:rsidR="00540007">
        <w:rPr>
          <w:rFonts w:ascii="Times New Roman" w:hAnsi="Times New Roman" w:cs="Times New Roman"/>
          <w:sz w:val="28"/>
          <w:szCs w:val="28"/>
          <w:lang w:val="kk-KZ"/>
        </w:rPr>
        <w:t>11</w:t>
      </w:r>
      <w:r w:rsidR="000654E7">
        <w:rPr>
          <w:rFonts w:ascii="Times New Roman" w:hAnsi="Times New Roman" w:cs="Times New Roman"/>
          <w:sz w:val="28"/>
          <w:szCs w:val="28"/>
          <w:lang w:val="kk-KZ"/>
        </w:rPr>
        <w:t>3</w:t>
      </w:r>
      <w:r w:rsidRPr="00D61A69">
        <w:rPr>
          <w:rFonts w:ascii="Times New Roman" w:hAnsi="Times New Roman" w:cs="Times New Roman"/>
          <w:sz w:val="28"/>
          <w:szCs w:val="28"/>
          <w:lang w:val="kk-KZ"/>
        </w:rPr>
        <w:t>].</w:t>
      </w:r>
    </w:p>
    <w:p w:rsidR="00300CD9" w:rsidRPr="00981584" w:rsidRDefault="00300CD9" w:rsidP="00981584">
      <w:pPr>
        <w:ind w:left="0" w:firstLine="709"/>
        <w:rPr>
          <w:rFonts w:ascii="Times New Roman" w:hAnsi="Times New Roman" w:cs="Times New Roman"/>
          <w:sz w:val="28"/>
          <w:szCs w:val="28"/>
        </w:rPr>
      </w:pPr>
      <w:r w:rsidRPr="00981584">
        <w:rPr>
          <w:rFonts w:ascii="Times New Roman" w:hAnsi="Times New Roman" w:cs="Times New Roman"/>
          <w:sz w:val="28"/>
          <w:szCs w:val="28"/>
        </w:rPr>
        <w:t>Зерттеу аясында критерий белгі ретіне қарастырылады. Бұл белгінің негізінде зерттеушілік әлеуеттің құрылымдық компоненттерінде орын алған өзгерістер және сол өзгерістердің бағасы ретінде қарастырылады.</w:t>
      </w:r>
    </w:p>
    <w:p w:rsidR="00300CD9" w:rsidRPr="00981584" w:rsidRDefault="00300CD9" w:rsidP="00981584">
      <w:pPr>
        <w:ind w:left="0" w:firstLine="709"/>
        <w:rPr>
          <w:rFonts w:ascii="Times New Roman" w:hAnsi="Times New Roman" w:cs="Times New Roman"/>
          <w:sz w:val="28"/>
          <w:szCs w:val="28"/>
        </w:rPr>
      </w:pPr>
      <w:r w:rsidRPr="00981584">
        <w:rPr>
          <w:rFonts w:ascii="Times New Roman" w:hAnsi="Times New Roman" w:cs="Times New Roman"/>
          <w:sz w:val="28"/>
          <w:szCs w:val="28"/>
        </w:rPr>
        <w:t xml:space="preserve">Зерттеушілік әлеуеттің толыққанды жүзеге асырылуының </w:t>
      </w:r>
      <w:r w:rsidRPr="00981584">
        <w:rPr>
          <w:rFonts w:ascii="Times New Roman" w:hAnsi="Times New Roman" w:cs="Times New Roman"/>
          <w:i/>
          <w:sz w:val="28"/>
          <w:szCs w:val="28"/>
        </w:rPr>
        <w:t>үшсатысын</w:t>
      </w:r>
      <w:r w:rsidRPr="00981584">
        <w:rPr>
          <w:rFonts w:ascii="Times New Roman" w:hAnsi="Times New Roman" w:cs="Times New Roman"/>
          <w:sz w:val="28"/>
          <w:szCs w:val="28"/>
        </w:rPr>
        <w:t xml:space="preserve"> анықтадық: </w:t>
      </w:r>
      <w:r w:rsidRPr="00981584">
        <w:rPr>
          <w:rFonts w:ascii="Times New Roman" w:hAnsi="Times New Roman" w:cs="Times New Roman"/>
          <w:i/>
          <w:sz w:val="28"/>
          <w:szCs w:val="28"/>
        </w:rPr>
        <w:t>бастапқы</w:t>
      </w:r>
      <w:r w:rsidRPr="00981584">
        <w:rPr>
          <w:rFonts w:ascii="Times New Roman" w:hAnsi="Times New Roman" w:cs="Times New Roman"/>
          <w:sz w:val="28"/>
          <w:szCs w:val="28"/>
        </w:rPr>
        <w:t xml:space="preserve">, </w:t>
      </w:r>
      <w:r w:rsidRPr="00981584">
        <w:rPr>
          <w:rFonts w:ascii="Times New Roman" w:hAnsi="Times New Roman" w:cs="Times New Roman"/>
          <w:i/>
          <w:sz w:val="28"/>
          <w:szCs w:val="28"/>
        </w:rPr>
        <w:t>қызметтік, ілгері.</w:t>
      </w:r>
    </w:p>
    <w:p w:rsidR="00300CD9" w:rsidRPr="00981584" w:rsidRDefault="00300CD9" w:rsidP="00981584">
      <w:pPr>
        <w:ind w:left="0" w:firstLine="709"/>
        <w:rPr>
          <w:rFonts w:ascii="Times New Roman" w:hAnsi="Times New Roman" w:cs="Times New Roman"/>
          <w:sz w:val="28"/>
          <w:szCs w:val="28"/>
        </w:rPr>
      </w:pPr>
      <w:r w:rsidRPr="00981584">
        <w:rPr>
          <w:rFonts w:ascii="Times New Roman" w:hAnsi="Times New Roman" w:cs="Times New Roman"/>
          <w:i/>
          <w:sz w:val="28"/>
          <w:szCs w:val="28"/>
        </w:rPr>
        <w:t>Бастапқы</w:t>
      </w:r>
      <w:r w:rsidRPr="00981584">
        <w:rPr>
          <w:rFonts w:ascii="Times New Roman" w:hAnsi="Times New Roman" w:cs="Times New Roman"/>
          <w:sz w:val="28"/>
          <w:szCs w:val="28"/>
        </w:rPr>
        <w:t xml:space="preserve"> – зерттеушілік әрекетке тұрақсыз қызығушылық: зерттеушілік тапсырмаларды орындауды, зерттеу әдістерін пайдалануды қажетсіз деп санайды және болашақта бұл дағдыларды пайдаланбайтынына сенімді. Әдетте оқу тапсырмаларын орындауда үлгілерді пайдалану сияқты алгоритмдік әдістерді пайдаланады. Зерттеушілік жұмысты тек оқытушының қарамағында ғана орындайды.</w:t>
      </w:r>
    </w:p>
    <w:p w:rsidR="00300CD9" w:rsidRPr="00981584" w:rsidRDefault="00300CD9" w:rsidP="00981584">
      <w:pPr>
        <w:ind w:left="0" w:firstLine="709"/>
        <w:rPr>
          <w:rFonts w:ascii="Times New Roman" w:hAnsi="Times New Roman" w:cs="Times New Roman"/>
          <w:sz w:val="28"/>
          <w:szCs w:val="28"/>
        </w:rPr>
      </w:pPr>
      <w:r w:rsidRPr="00981584">
        <w:rPr>
          <w:rFonts w:ascii="Times New Roman" w:hAnsi="Times New Roman" w:cs="Times New Roman"/>
          <w:i/>
          <w:sz w:val="28"/>
          <w:szCs w:val="28"/>
        </w:rPr>
        <w:lastRenderedPageBreak/>
        <w:t>Қызметтік</w:t>
      </w:r>
      <w:r w:rsidRPr="00981584">
        <w:rPr>
          <w:rFonts w:ascii="Times New Roman" w:hAnsi="Times New Roman" w:cs="Times New Roman"/>
          <w:sz w:val="28"/>
          <w:szCs w:val="28"/>
        </w:rPr>
        <w:t xml:space="preserve"> – бұл деңгейді меңгергендер зерттеушілік дағдылар мен біліктердің маңыздылығын жақсы түсінеді.</w:t>
      </w:r>
    </w:p>
    <w:p w:rsidR="00300CD9" w:rsidRPr="00540007" w:rsidRDefault="00300CD9" w:rsidP="00981584">
      <w:pPr>
        <w:ind w:left="0" w:firstLine="709"/>
        <w:rPr>
          <w:rFonts w:ascii="Times New Roman" w:hAnsi="Times New Roman" w:cs="Times New Roman"/>
          <w:sz w:val="28"/>
          <w:szCs w:val="28"/>
        </w:rPr>
      </w:pPr>
      <w:r w:rsidRPr="00981584">
        <w:rPr>
          <w:rFonts w:ascii="Times New Roman" w:hAnsi="Times New Roman" w:cs="Times New Roman"/>
          <w:i/>
          <w:sz w:val="28"/>
          <w:szCs w:val="28"/>
        </w:rPr>
        <w:t xml:space="preserve">Ілгері </w:t>
      </w:r>
      <w:r w:rsidRPr="00981584">
        <w:rPr>
          <w:rFonts w:ascii="Times New Roman" w:hAnsi="Times New Roman" w:cs="Times New Roman"/>
          <w:sz w:val="28"/>
          <w:szCs w:val="28"/>
        </w:rPr>
        <w:t xml:space="preserve">– студенттер зерттеушілік әрекетке деген тұрақты қызығушылықпен сипатталады. Жаңа білім алуға, зерттеушілік тапсырмаларды орындауға деген қажеттілікке ие. Сапалы пәндік білімді, зерттеушілік әрекеттің технологиясын меңгерген. Зерттеуді өз бетімен орындайды және орындауда </w:t>
      </w:r>
      <w:r w:rsidRPr="00540007">
        <w:rPr>
          <w:rFonts w:ascii="Times New Roman" w:hAnsi="Times New Roman" w:cs="Times New Roman"/>
          <w:sz w:val="28"/>
          <w:szCs w:val="28"/>
        </w:rPr>
        <w:t>белсенділік танытады. Тапсырмаларды орындауда шығармашылығымен ерекшеленеді. Жұмысты ұсынып қорғауға және критикалы бағалауға қабілетті.</w:t>
      </w:r>
    </w:p>
    <w:p w:rsidR="00300CD9" w:rsidRPr="00981584" w:rsidRDefault="00300CD9" w:rsidP="00981584">
      <w:pPr>
        <w:tabs>
          <w:tab w:val="left" w:pos="851"/>
        </w:tabs>
        <w:ind w:left="0" w:firstLine="709"/>
        <w:rPr>
          <w:rFonts w:ascii="Times New Roman" w:hAnsi="Times New Roman" w:cs="Times New Roman"/>
          <w:sz w:val="28"/>
          <w:szCs w:val="28"/>
          <w:lang w:val="kk-KZ"/>
        </w:rPr>
      </w:pPr>
      <w:r w:rsidRPr="00540007">
        <w:rPr>
          <w:rFonts w:ascii="Times New Roman" w:hAnsi="Times New Roman" w:cs="Times New Roman"/>
          <w:sz w:val="28"/>
          <w:szCs w:val="28"/>
          <w:lang w:val="kk-KZ"/>
        </w:rPr>
        <w:t>Сонымен қатар, болашақ әлеуметтік педагогтардың зерттеушілік қызметпен айналысуға әсер етуші фактор ретінде жоғарғы оқу орнының, нақтырақ келгенде, оқу орнында жүзеге асырылатын іс-шаралар кешені, ондағы мотивациялық</w:t>
      </w:r>
      <w:r w:rsidRPr="00981584">
        <w:rPr>
          <w:rFonts w:ascii="Times New Roman" w:hAnsi="Times New Roman" w:cs="Times New Roman"/>
          <w:sz w:val="28"/>
          <w:szCs w:val="28"/>
          <w:lang w:val="kk-KZ"/>
        </w:rPr>
        <w:t xml:space="preserve"> күш деп қарастырамыз. Ғылыми біліктілігі жоғары әлеуметтік педагогтарды даярлау оқу </w:t>
      </w:r>
      <w:r w:rsidR="006F03EC" w:rsidRPr="00981584">
        <w:rPr>
          <w:rFonts w:ascii="Times New Roman" w:hAnsi="Times New Roman" w:cs="Times New Roman"/>
          <w:sz w:val="28"/>
          <w:szCs w:val="28"/>
          <w:lang w:val="kk-KZ"/>
        </w:rPr>
        <w:t>үдеріс</w:t>
      </w:r>
      <w:r w:rsidRPr="00981584">
        <w:rPr>
          <w:rFonts w:ascii="Times New Roman" w:hAnsi="Times New Roman" w:cs="Times New Roman"/>
          <w:sz w:val="28"/>
          <w:szCs w:val="28"/>
          <w:lang w:val="kk-KZ"/>
        </w:rPr>
        <w:t xml:space="preserve">імен және университеттің міндеттерімен де тығыз байланыста және оның маңызды құрамдас бөлігі болып табылатынын түйіндейміз. Және де, отандық, шетелдік жоғары оқу орнындарында жүзеге асырылатын болашақ </w:t>
      </w:r>
      <w:r w:rsidR="006F03EC" w:rsidRPr="00981584">
        <w:rPr>
          <w:rFonts w:ascii="Times New Roman" w:hAnsi="Times New Roman" w:cs="Times New Roman"/>
          <w:sz w:val="28"/>
          <w:szCs w:val="28"/>
          <w:lang w:val="kk-KZ"/>
        </w:rPr>
        <w:t>педагог</w:t>
      </w:r>
      <w:r w:rsidRPr="00981584">
        <w:rPr>
          <w:rFonts w:ascii="Times New Roman" w:hAnsi="Times New Roman" w:cs="Times New Roman"/>
          <w:sz w:val="28"/>
          <w:szCs w:val="28"/>
          <w:lang w:val="kk-KZ"/>
        </w:rPr>
        <w:t>дардың зерттеушілік әлеуетін қалыптастыруға және оны дамытуға арналған арнайы іс-шаралар түрлеріне шолу жасау және оны келесі тарауда қарастыру қажеттілігін анықтадық.</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 xml:space="preserve">Қазіргі заманғы постиндустриалды дəуірдегі ақпарат </w:t>
      </w:r>
      <w:r w:rsidR="002C640F">
        <w:rPr>
          <w:rFonts w:ascii="Times New Roman" w:hAnsi="Times New Roman" w:cs="Times New Roman"/>
          <w:sz w:val="28"/>
          <w:szCs w:val="28"/>
          <w:lang w:val="kk-KZ"/>
        </w:rPr>
        <w:t>–</w:t>
      </w:r>
      <w:r w:rsidRPr="00981584">
        <w:rPr>
          <w:rFonts w:ascii="Times New Roman" w:hAnsi="Times New Roman" w:cs="Times New Roman"/>
          <w:sz w:val="28"/>
          <w:szCs w:val="28"/>
          <w:lang w:val="kk-KZ"/>
        </w:rPr>
        <w:t xml:space="preserve"> əлеуметтік </w:t>
      </w:r>
      <w:r w:rsidR="006F03EC" w:rsidRPr="00981584">
        <w:rPr>
          <w:rFonts w:ascii="Times New Roman" w:hAnsi="Times New Roman" w:cs="Times New Roman"/>
          <w:sz w:val="28"/>
          <w:szCs w:val="28"/>
          <w:lang w:val="kk-KZ"/>
        </w:rPr>
        <w:t>үдеріс</w:t>
      </w:r>
      <w:r w:rsidRPr="00981584">
        <w:rPr>
          <w:rFonts w:ascii="Times New Roman" w:hAnsi="Times New Roman" w:cs="Times New Roman"/>
          <w:sz w:val="28"/>
          <w:szCs w:val="28"/>
          <w:lang w:val="kk-KZ"/>
        </w:rPr>
        <w:t>тердің жұмыс істеу негіздерінің бірі жəне ақпарат алмасу осы процестер арасындағы қарым-қатынастың шарты болып табылады.</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 xml:space="preserve">Ақпараттық кеңістік жаһандық желі арқылы географиялық, саяси шекараларды еңсеруге мүмкіндік бере отырып, мəдениеттің əлемдік құндылықтарын əркімге ұғыну үшін қолжетімді етеді жəне адам өмірінің экономикалық саласын виртуалдандырып, адам мүмкіндіктерін кеңейтеді. Ақпараттық ағындардың таралу жылдамдығы қоғамдық </w:t>
      </w:r>
      <w:r w:rsidR="006F03EC" w:rsidRPr="00981584">
        <w:rPr>
          <w:rFonts w:ascii="Times New Roman" w:hAnsi="Times New Roman" w:cs="Times New Roman"/>
          <w:sz w:val="28"/>
          <w:szCs w:val="28"/>
          <w:lang w:val="kk-KZ"/>
        </w:rPr>
        <w:t>үдеріс</w:t>
      </w:r>
      <w:r w:rsidRPr="00981584">
        <w:rPr>
          <w:rFonts w:ascii="Times New Roman" w:hAnsi="Times New Roman" w:cs="Times New Roman"/>
          <w:sz w:val="28"/>
          <w:szCs w:val="28"/>
          <w:lang w:val="kk-KZ"/>
        </w:rPr>
        <w:t>тер мен индивидуумдардың өмірін жаппай цифрландыру ахуалына алып келеді</w:t>
      </w:r>
      <w:r w:rsidR="00DF4887" w:rsidRPr="00981584">
        <w:rPr>
          <w:rFonts w:ascii="Times New Roman" w:hAnsi="Times New Roman" w:cs="Times New Roman"/>
          <w:sz w:val="28"/>
          <w:szCs w:val="28"/>
          <w:lang w:val="kk-KZ"/>
        </w:rPr>
        <w:t>.</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Мəдени парадигмалардың ауысуы біздің көз алдымызда нақты уақыт жағдайында орын алып жатыр. «Инновация» термині өзекті болып, бүгінгі ұрпақ цифрлық форматқа бейімделуде. Олар қалыптасқан құндылықтар жүйесі бар дəстүрлі мəдениет форматын сандар мен пайда болған салдар арқылы қабылдайды.</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Біртұтас қазіргі цифрлық инновацияны анықтайтын негізгі феноменге дербес компьютер жəне барлық цифрлық құрылғыларды, яғни интернет, жасанды интеллект, жүйелік жəне қолданбалы бағдарламалық қамтамасыз ету, компьютерлік графика жəне виртуалды шындық жүйелері, дəстүрлі коммуникация құралдарының цифрлық форматтарын жатқызуға болады.</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Қазіргі білім беру жүйесі компьютерлендіру мен ақпараттандырудың белсенді кезеңінен өтті. Инфроқұрылымдық өзгерістерге тəуелді емес цифрландыру кезеңі алдыңғы əлеуметтік өзгерістердің салдары болып табылады. Цифрлы инновация университетке əр студент өз гаджитімен (смартфон, планшетімен жəне т.б.) əкеледі, ол арнайы бағдарламаны енгізуді қажет етпейді, оған қосымша ресурстар қажет емес.</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lastRenderedPageBreak/>
        <w:t xml:space="preserve">Осы орайда цифрлық технология жағдайында болашақ </w:t>
      </w:r>
      <w:r w:rsidR="006F03EC" w:rsidRPr="00981584">
        <w:rPr>
          <w:rFonts w:ascii="Times New Roman" w:hAnsi="Times New Roman" w:cs="Times New Roman"/>
          <w:sz w:val="28"/>
          <w:szCs w:val="28"/>
          <w:lang w:val="kk-KZ"/>
        </w:rPr>
        <w:t>педагог</w:t>
      </w:r>
      <w:r w:rsidRPr="00981584">
        <w:rPr>
          <w:rFonts w:ascii="Times New Roman" w:hAnsi="Times New Roman" w:cs="Times New Roman"/>
          <w:sz w:val="28"/>
          <w:szCs w:val="28"/>
          <w:lang w:val="kk-KZ"/>
        </w:rPr>
        <w:t>дардың зерттеушілік әлеуетті дамытудың факторларының бірі инновациялық факторларды да жатқызуға болады.</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 xml:space="preserve">Болашақ </w:t>
      </w:r>
      <w:r w:rsidR="006F03EC" w:rsidRPr="00981584">
        <w:rPr>
          <w:rFonts w:ascii="Times New Roman" w:hAnsi="Times New Roman" w:cs="Times New Roman"/>
          <w:sz w:val="28"/>
          <w:szCs w:val="28"/>
          <w:lang w:val="kk-KZ"/>
        </w:rPr>
        <w:t>педагог</w:t>
      </w:r>
      <w:r w:rsidRPr="00981584">
        <w:rPr>
          <w:rFonts w:ascii="Times New Roman" w:hAnsi="Times New Roman" w:cs="Times New Roman"/>
          <w:sz w:val="28"/>
          <w:szCs w:val="28"/>
          <w:lang w:val="kk-KZ"/>
        </w:rPr>
        <w:t>дардың инновациялық мəдениетін қалыптастыру үшін келесі шарттар сақталуы керек:</w:t>
      </w:r>
    </w:p>
    <w:p w:rsidR="00300CD9" w:rsidRPr="00981584" w:rsidRDefault="002C640F"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Pr="00981584">
        <w:rPr>
          <w:rFonts w:ascii="Times New Roman" w:hAnsi="Times New Roman" w:cs="Times New Roman"/>
          <w:sz w:val="28"/>
          <w:szCs w:val="28"/>
          <w:lang w:val="kk-KZ"/>
        </w:rPr>
        <w:t>оқ</w:t>
      </w:r>
      <w:r w:rsidR="00300CD9" w:rsidRPr="00981584">
        <w:rPr>
          <w:rFonts w:ascii="Times New Roman" w:hAnsi="Times New Roman" w:cs="Times New Roman"/>
          <w:sz w:val="28"/>
          <w:szCs w:val="28"/>
          <w:lang w:val="kk-KZ"/>
        </w:rPr>
        <w:t xml:space="preserve">у жоспарлары мен бағдарламалары мазмұнының нақты салалардағы ақпараттық технологияларды дамыту </w:t>
      </w:r>
      <w:r w:rsidR="006F03EC" w:rsidRPr="00981584">
        <w:rPr>
          <w:rFonts w:ascii="Times New Roman" w:hAnsi="Times New Roman" w:cs="Times New Roman"/>
          <w:sz w:val="28"/>
          <w:szCs w:val="28"/>
          <w:lang w:val="kk-KZ"/>
        </w:rPr>
        <w:t>үдеріс</w:t>
      </w:r>
      <w:r w:rsidR="00300CD9" w:rsidRPr="00981584">
        <w:rPr>
          <w:rFonts w:ascii="Times New Roman" w:hAnsi="Times New Roman" w:cs="Times New Roman"/>
          <w:sz w:val="28"/>
          <w:szCs w:val="28"/>
          <w:lang w:val="kk-KZ"/>
        </w:rPr>
        <w:t>теріне сəйкестігі</w:t>
      </w:r>
      <w:r>
        <w:rPr>
          <w:rFonts w:ascii="Times New Roman" w:hAnsi="Times New Roman" w:cs="Times New Roman"/>
          <w:sz w:val="28"/>
          <w:szCs w:val="28"/>
          <w:lang w:val="kk-KZ"/>
        </w:rPr>
        <w:t>;</w:t>
      </w:r>
    </w:p>
    <w:p w:rsidR="00300CD9" w:rsidRPr="00981584" w:rsidRDefault="002C640F"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Pr="00981584">
        <w:rPr>
          <w:rFonts w:ascii="Times New Roman" w:hAnsi="Times New Roman" w:cs="Times New Roman"/>
          <w:sz w:val="28"/>
          <w:szCs w:val="28"/>
          <w:lang w:val="kk-KZ"/>
        </w:rPr>
        <w:t>бі</w:t>
      </w:r>
      <w:r w:rsidR="00300CD9" w:rsidRPr="00981584">
        <w:rPr>
          <w:rFonts w:ascii="Times New Roman" w:hAnsi="Times New Roman" w:cs="Times New Roman"/>
          <w:sz w:val="28"/>
          <w:szCs w:val="28"/>
          <w:lang w:val="kk-KZ"/>
        </w:rPr>
        <w:t>лім беруге жаңа ақпараттық технологиялар мен трендтер енгізу</w:t>
      </w:r>
      <w:r>
        <w:rPr>
          <w:rFonts w:ascii="Times New Roman" w:hAnsi="Times New Roman" w:cs="Times New Roman"/>
          <w:sz w:val="28"/>
          <w:szCs w:val="28"/>
          <w:lang w:val="kk-KZ"/>
        </w:rPr>
        <w:t>;</w:t>
      </w:r>
    </w:p>
    <w:p w:rsidR="00300CD9" w:rsidRPr="00981584" w:rsidRDefault="002C640F" w:rsidP="0098158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Pr="00981584">
        <w:rPr>
          <w:rFonts w:ascii="Times New Roman" w:hAnsi="Times New Roman" w:cs="Times New Roman"/>
          <w:sz w:val="28"/>
          <w:szCs w:val="28"/>
          <w:lang w:val="kk-KZ"/>
        </w:rPr>
        <w:t>с</w:t>
      </w:r>
      <w:r w:rsidR="00300CD9" w:rsidRPr="00981584">
        <w:rPr>
          <w:rFonts w:ascii="Times New Roman" w:hAnsi="Times New Roman" w:cs="Times New Roman"/>
          <w:sz w:val="28"/>
          <w:szCs w:val="28"/>
          <w:lang w:val="kk-KZ"/>
        </w:rPr>
        <w:t>туденттердің информатика жəне есептеу техникасы құралдарын меңгеруде кəсібилігін жəне олардың қызмет бейіні бойынша жаңа ақпараттық технологияларды қолдану қабілетін қалыптастыру</w:t>
      </w:r>
      <w:r>
        <w:rPr>
          <w:rFonts w:ascii="Times New Roman" w:hAnsi="Times New Roman" w:cs="Times New Roman"/>
          <w:sz w:val="28"/>
          <w:szCs w:val="28"/>
          <w:lang w:val="kk-KZ"/>
        </w:rPr>
        <w:t>;</w:t>
      </w:r>
    </w:p>
    <w:p w:rsidR="00300CD9" w:rsidRPr="00981584" w:rsidRDefault="002C640F" w:rsidP="00981584">
      <w:pPr>
        <w:ind w:left="0" w:firstLine="709"/>
        <w:rPr>
          <w:rFonts w:ascii="Times New Roman" w:hAnsi="Times New Roman" w:cs="Times New Roman"/>
          <w:bCs/>
          <w:sz w:val="28"/>
          <w:szCs w:val="28"/>
          <w:lang w:val="kk-KZ"/>
        </w:rPr>
      </w:pPr>
      <w:r>
        <w:rPr>
          <w:rFonts w:ascii="Times New Roman" w:hAnsi="Times New Roman" w:cs="Times New Roman"/>
          <w:sz w:val="28"/>
          <w:szCs w:val="28"/>
          <w:lang w:val="kk-KZ"/>
        </w:rPr>
        <w:t>–</w:t>
      </w:r>
      <w:r w:rsidRPr="00981584">
        <w:rPr>
          <w:rFonts w:ascii="Times New Roman" w:hAnsi="Times New Roman" w:cs="Times New Roman"/>
          <w:sz w:val="28"/>
          <w:szCs w:val="28"/>
          <w:lang w:val="kk-KZ"/>
        </w:rPr>
        <w:t>а</w:t>
      </w:r>
      <w:r w:rsidR="00300CD9" w:rsidRPr="00981584">
        <w:rPr>
          <w:rFonts w:ascii="Times New Roman" w:hAnsi="Times New Roman" w:cs="Times New Roman"/>
          <w:sz w:val="28"/>
          <w:szCs w:val="28"/>
          <w:lang w:val="kk-KZ"/>
        </w:rPr>
        <w:t>қпараттық жəне компьютерлік технологиялар саласындағы оқытушы-</w:t>
      </w:r>
      <w:r w:rsidR="006F03EC" w:rsidRPr="00981584">
        <w:rPr>
          <w:rFonts w:ascii="Times New Roman" w:hAnsi="Times New Roman" w:cs="Times New Roman"/>
          <w:sz w:val="28"/>
          <w:szCs w:val="28"/>
          <w:lang w:val="kk-KZ"/>
        </w:rPr>
        <w:t>педагог</w:t>
      </w:r>
      <w:r w:rsidR="00300CD9" w:rsidRPr="00981584">
        <w:rPr>
          <w:rFonts w:ascii="Times New Roman" w:hAnsi="Times New Roman" w:cs="Times New Roman"/>
          <w:sz w:val="28"/>
          <w:szCs w:val="28"/>
          <w:lang w:val="kk-KZ"/>
        </w:rPr>
        <w:t>дардың кəсіби дайындығының жоғары деңгейі.</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 xml:space="preserve">Осы орайда, болашақ </w:t>
      </w:r>
      <w:r w:rsidR="006F03EC" w:rsidRPr="00981584">
        <w:rPr>
          <w:rFonts w:ascii="Times New Roman" w:hAnsi="Times New Roman" w:cs="Times New Roman"/>
          <w:sz w:val="28"/>
          <w:szCs w:val="28"/>
          <w:lang w:val="kk-KZ"/>
        </w:rPr>
        <w:t>педагог</w:t>
      </w:r>
      <w:r w:rsidRPr="00981584">
        <w:rPr>
          <w:rFonts w:ascii="Times New Roman" w:hAnsi="Times New Roman" w:cs="Times New Roman"/>
          <w:sz w:val="28"/>
          <w:szCs w:val="28"/>
          <w:lang w:val="kk-KZ"/>
        </w:rPr>
        <w:t>дардың инновациялық мəдениетін қалыптастыруда білім беру мекемелерінің инновациялық қызметінің негізгі алғышарты болуы тиіс. Өйткені, білім беру мекемелерінің инновациялық қызметі қоғамның тұрақты дамуынан тұрады – яғни, жаңа технологиялар пайда болады, жаңа білім ашылады, құндылық көзқарастары өзгереді, әлеуметтік серіктестермен желілік өзара әрекеттесудің жаңа формалары пайда болады, білім беру қызметтеріне әлеуметтік тапсырыс өзгереді. Осы өзгерістерді есепке алу, білім беру қызметтері нарығына бағдарлау, оның қажеттіліктерін басқару білім беру мекемелерінің бәсекелестік артықшылықтарын қалыптастыруға ықпал етеді.</w:t>
      </w:r>
    </w:p>
    <w:p w:rsidR="00300CD9" w:rsidRPr="0048777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t>Сондықтан да, білім беру мекемелерінің инновациялық қызметі тиімдірек болуы үшін: біріншіден, инновациялық дамудың функционалдық-элементтік базасын қалыптастырудың ғылыми негіздемесі; екіншіден, қызметтің барлық тараптарын-қателіктерді, сәтсіздіктерді, өткенді қате есептеулерді егжей-тегжейлі талдау, сондай - ақ болашаққа арналған қызметті түзету; үшіншіден, инновациялық дамудың функционалдық-элементтік базасын қалыптастырудың ғылыми негіздемесі қажет деп есептейміз және де төртіншіден, білім беру мекемелерінің инновациялық қызметті жүзеге асыратын ең жақсы білімді, креативті, өнертапқыш болашақ білім алушылар тобын қолдау және бағдарлау керек</w:t>
      </w:r>
      <w:r w:rsidR="00487774">
        <w:rPr>
          <w:rFonts w:ascii="Times New Roman" w:hAnsi="Times New Roman" w:cs="Times New Roman"/>
          <w:sz w:val="28"/>
          <w:szCs w:val="28"/>
          <w:lang w:val="kk-KZ"/>
        </w:rPr>
        <w:t>.</w:t>
      </w:r>
    </w:p>
    <w:p w:rsidR="00D22F2E" w:rsidRPr="00981584" w:rsidRDefault="00D22F2E" w:rsidP="00D22F2E">
      <w:pPr>
        <w:tabs>
          <w:tab w:val="left" w:pos="851"/>
        </w:tabs>
        <w:ind w:left="0" w:firstLine="709"/>
        <w:rPr>
          <w:rFonts w:ascii="Times New Roman" w:hAnsi="Times New Roman" w:cs="Times New Roman"/>
          <w:sz w:val="28"/>
          <w:szCs w:val="28"/>
          <w:lang w:val="kk-KZ"/>
        </w:rPr>
      </w:pPr>
      <w:r w:rsidRPr="00981584">
        <w:rPr>
          <w:rFonts w:ascii="Times New Roman" w:hAnsi="Times New Roman" w:cs="Times New Roman"/>
          <w:bCs/>
          <w:sz w:val="28"/>
          <w:szCs w:val="28"/>
          <w:lang w:val="kk-KZ"/>
        </w:rPr>
        <w:t xml:space="preserve">Осы тарауда сипатталғандардың негізінде, болашақ әлеуметтік педагогтің зерттеушілік әлеуетін қалыптастыруға ықпалы тарапынан, мазмұны бойынша, адам санасы мен психологиялық ерекшелігіне байланысты әсер ететін бірқатар факторлар анықталып, әр жіктеуге талдау жүргізілді. Нәтижесінде, </w:t>
      </w:r>
      <w:r w:rsidRPr="00981584">
        <w:rPr>
          <w:rFonts w:ascii="Times New Roman" w:hAnsi="Times New Roman" w:cs="Times New Roman"/>
          <w:sz w:val="28"/>
          <w:szCs w:val="28"/>
          <w:lang w:val="kk-KZ"/>
        </w:rPr>
        <w:t xml:space="preserve">дамытушы жалпы факторлардың маңыздылығы ажыратылып, әр фактордың автоматты түрде әрекет етпейтіндігі, болашақ әлеуметтік педагогтің зерттеушілік әлеуеті педагогның </w:t>
      </w:r>
      <w:r w:rsidRPr="00981584">
        <w:rPr>
          <w:rFonts w:ascii="Times New Roman" w:hAnsi="Times New Roman" w:cs="Times New Roman"/>
          <w:bCs/>
          <w:sz w:val="28"/>
          <w:szCs w:val="28"/>
          <w:lang w:val="kk-KZ"/>
        </w:rPr>
        <w:t>ішкі белсенділігінің тұтас көрінісі, оның кәсіби іс-әрекетте зерттеуге теориялық және практикалық дайындығы, мүмкіндігі ретінде қарастырылуы керектігі белгіленді.</w:t>
      </w:r>
    </w:p>
    <w:p w:rsidR="00300CD9" w:rsidRPr="00981584" w:rsidRDefault="00300CD9" w:rsidP="00981584">
      <w:pPr>
        <w:ind w:left="0" w:firstLine="709"/>
        <w:rPr>
          <w:rFonts w:ascii="Times New Roman" w:hAnsi="Times New Roman" w:cs="Times New Roman"/>
          <w:sz w:val="28"/>
          <w:szCs w:val="28"/>
          <w:lang w:val="kk-KZ"/>
        </w:rPr>
      </w:pPr>
      <w:r w:rsidRPr="00981584">
        <w:rPr>
          <w:rFonts w:ascii="Times New Roman" w:hAnsi="Times New Roman" w:cs="Times New Roman"/>
          <w:sz w:val="28"/>
          <w:szCs w:val="28"/>
          <w:lang w:val="kk-KZ"/>
        </w:rPr>
        <w:lastRenderedPageBreak/>
        <w:t xml:space="preserve">Қорытындылай келе, </w:t>
      </w:r>
      <w:r w:rsidRPr="00981584">
        <w:rPr>
          <w:rFonts w:ascii="Times New Roman" w:hAnsi="Times New Roman" w:cs="Times New Roman"/>
          <w:sz w:val="28"/>
          <w:szCs w:val="28"/>
          <w:lang w:val="kk-KZ" w:eastAsia="ru-RU"/>
        </w:rPr>
        <w:t xml:space="preserve">зерттеу жұмысымыздың барысында </w:t>
      </w:r>
      <w:r w:rsidRPr="00981584">
        <w:rPr>
          <w:rFonts w:ascii="Times New Roman" w:eastAsia="Times New Roman" w:hAnsi="Times New Roman" w:cs="Times New Roman"/>
          <w:sz w:val="28"/>
          <w:szCs w:val="28"/>
          <w:lang w:val="kk-KZ" w:eastAsia="ru-RU"/>
        </w:rPr>
        <w:t xml:space="preserve">цифрлық технология жағдайында болашақ </w:t>
      </w:r>
      <w:r w:rsidR="006F03EC" w:rsidRPr="00981584">
        <w:rPr>
          <w:rFonts w:ascii="Times New Roman" w:eastAsia="Times New Roman" w:hAnsi="Times New Roman" w:cs="Times New Roman"/>
          <w:sz w:val="28"/>
          <w:szCs w:val="28"/>
          <w:lang w:val="kk-KZ" w:eastAsia="ru-RU"/>
        </w:rPr>
        <w:t>педагог</w:t>
      </w:r>
      <w:r w:rsidRPr="00981584">
        <w:rPr>
          <w:rFonts w:ascii="Times New Roman" w:eastAsia="Times New Roman" w:hAnsi="Times New Roman" w:cs="Times New Roman"/>
          <w:sz w:val="28"/>
          <w:szCs w:val="28"/>
          <w:lang w:val="kk-KZ" w:eastAsia="ru-RU"/>
        </w:rPr>
        <w:t xml:space="preserve">дардың зерттеушілік әлеуетті дамытудың факторларының </w:t>
      </w:r>
      <w:r w:rsidRPr="00981584">
        <w:rPr>
          <w:rFonts w:ascii="Times New Roman" w:hAnsi="Times New Roman" w:cs="Times New Roman"/>
          <w:sz w:val="28"/>
          <w:szCs w:val="28"/>
          <w:lang w:val="kk-KZ" w:eastAsia="ru-RU"/>
        </w:rPr>
        <w:t xml:space="preserve">тиімділігі оның оқыту әрі нақты дайындау қызметтерімен байланысты екендігін анықтадық. Осы орайда, цифрлық технология жағдайында болашақ </w:t>
      </w:r>
      <w:r w:rsidR="006F03EC" w:rsidRPr="00981584">
        <w:rPr>
          <w:rFonts w:ascii="Times New Roman" w:hAnsi="Times New Roman" w:cs="Times New Roman"/>
          <w:sz w:val="28"/>
          <w:szCs w:val="28"/>
          <w:lang w:val="kk-KZ" w:eastAsia="ru-RU"/>
        </w:rPr>
        <w:t>педагог</w:t>
      </w:r>
      <w:r w:rsidRPr="00981584">
        <w:rPr>
          <w:rFonts w:ascii="Times New Roman" w:hAnsi="Times New Roman" w:cs="Times New Roman"/>
          <w:sz w:val="28"/>
          <w:szCs w:val="28"/>
          <w:lang w:val="kk-KZ" w:eastAsia="ru-RU"/>
        </w:rPr>
        <w:t xml:space="preserve">дардың зерттеушілік әлеуетті дамытудың факторлары – болашақ </w:t>
      </w:r>
      <w:r w:rsidR="006F03EC" w:rsidRPr="00981584">
        <w:rPr>
          <w:rFonts w:ascii="Times New Roman" w:hAnsi="Times New Roman" w:cs="Times New Roman"/>
          <w:sz w:val="28"/>
          <w:szCs w:val="28"/>
          <w:lang w:val="kk-KZ" w:eastAsia="ru-RU"/>
        </w:rPr>
        <w:t>педагог</w:t>
      </w:r>
      <w:r w:rsidR="00E46E34">
        <w:rPr>
          <w:rFonts w:ascii="Times New Roman" w:hAnsi="Times New Roman" w:cs="Times New Roman"/>
          <w:sz w:val="28"/>
          <w:szCs w:val="28"/>
          <w:lang w:val="kk-KZ" w:eastAsia="ru-RU"/>
        </w:rPr>
        <w:t>т</w:t>
      </w:r>
      <w:r w:rsidRPr="00981584">
        <w:rPr>
          <w:rFonts w:ascii="Times New Roman" w:hAnsi="Times New Roman" w:cs="Times New Roman"/>
          <w:sz w:val="28"/>
          <w:szCs w:val="28"/>
          <w:lang w:val="kk-KZ" w:eastAsia="ru-RU"/>
        </w:rPr>
        <w:t xml:space="preserve">ың тұлғалық қасиеттеріне, шешімдерді шығармашылық әрі инновациялық түрде қабылдауға қабілетті болуы, оқу орындарының мәселелерін, педагогикалық құбылыстар мен үдерістерді жүйелі түрде қарауға, кәсіби саладағы ойлау мен іс-әрекеттің креативтілігі мен цифрлық құзыреттілігіне және де </w:t>
      </w:r>
      <w:r w:rsidRPr="00981584">
        <w:rPr>
          <w:rFonts w:ascii="Times New Roman" w:eastAsia="Times New Roman" w:hAnsi="Times New Roman" w:cs="Times New Roman"/>
          <w:sz w:val="28"/>
          <w:szCs w:val="28"/>
          <w:lang w:val="kk-KZ" w:eastAsia="ru-RU"/>
        </w:rPr>
        <w:t xml:space="preserve">болашақ </w:t>
      </w:r>
      <w:r w:rsidR="006F03EC" w:rsidRPr="00981584">
        <w:rPr>
          <w:rFonts w:ascii="Times New Roman" w:eastAsia="Times New Roman" w:hAnsi="Times New Roman" w:cs="Times New Roman"/>
          <w:sz w:val="28"/>
          <w:szCs w:val="28"/>
          <w:lang w:val="kk-KZ" w:eastAsia="ru-RU"/>
        </w:rPr>
        <w:t>педагог</w:t>
      </w:r>
      <w:r w:rsidRPr="00981584">
        <w:rPr>
          <w:rFonts w:ascii="Times New Roman" w:eastAsia="Times New Roman" w:hAnsi="Times New Roman" w:cs="Times New Roman"/>
          <w:sz w:val="28"/>
          <w:szCs w:val="28"/>
          <w:lang w:val="kk-KZ" w:eastAsia="ru-RU"/>
        </w:rPr>
        <w:t xml:space="preserve">дардың зерттеушілік әлеуетін дамытудың мүмкіндіктеріне </w:t>
      </w:r>
      <w:r w:rsidRPr="00981584">
        <w:rPr>
          <w:rFonts w:ascii="Times New Roman" w:hAnsi="Times New Roman" w:cs="Times New Roman"/>
          <w:sz w:val="28"/>
          <w:szCs w:val="28"/>
          <w:lang w:val="kk-KZ" w:eastAsia="ru-RU"/>
        </w:rPr>
        <w:t>байланысты екендігіне алға тартамыз.</w:t>
      </w:r>
    </w:p>
    <w:p w:rsidR="002E1346" w:rsidRPr="00981584" w:rsidRDefault="002E1346" w:rsidP="00981584">
      <w:pPr>
        <w:tabs>
          <w:tab w:val="left" w:pos="2430"/>
        </w:tabs>
        <w:ind w:left="0" w:firstLine="709"/>
        <w:rPr>
          <w:rFonts w:ascii="Times New Roman" w:hAnsi="Times New Roman" w:cs="Times New Roman"/>
          <w:sz w:val="28"/>
          <w:szCs w:val="28"/>
          <w:lang w:val="kk-KZ" w:eastAsia="ru-RU"/>
        </w:rPr>
      </w:pPr>
    </w:p>
    <w:p w:rsidR="008A6F8F" w:rsidRPr="00490E79" w:rsidRDefault="006B327E" w:rsidP="00487774">
      <w:pPr>
        <w:ind w:left="0" w:firstLine="709"/>
        <w:rPr>
          <w:rFonts w:ascii="Times New Roman" w:hAnsi="Times New Roman" w:cs="Times New Roman"/>
          <w:b/>
          <w:bCs/>
          <w:sz w:val="28"/>
          <w:szCs w:val="28"/>
          <w:lang w:val="kk-KZ"/>
        </w:rPr>
      </w:pPr>
      <w:r w:rsidRPr="00981584">
        <w:rPr>
          <w:rFonts w:ascii="Times New Roman" w:hAnsi="Times New Roman" w:cs="Times New Roman"/>
          <w:b/>
          <w:sz w:val="28"/>
          <w:szCs w:val="28"/>
          <w:lang w:val="kk-KZ" w:eastAsia="ru-RU"/>
        </w:rPr>
        <w:t>1.3</w:t>
      </w:r>
      <w:r w:rsidRPr="00981584">
        <w:rPr>
          <w:rFonts w:ascii="Times New Roman" w:hAnsi="Times New Roman" w:cs="Times New Roman"/>
          <w:b/>
          <w:bCs/>
          <w:sz w:val="28"/>
          <w:szCs w:val="28"/>
          <w:lang w:val="kk-KZ"/>
        </w:rPr>
        <w:t>Цифрлық технология жағдайында болашақ әлеуметтік педагогтің зерттеушілік әлеуетін дамытудың мүмкіндіктері</w:t>
      </w:r>
    </w:p>
    <w:p w:rsidR="000A21BF" w:rsidRDefault="000A21BF" w:rsidP="0041663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Ақпараттық технологиялар ғасырында бiлiм беру мен тәрбиелеу тәсiлдерi елеулi өзгерiстерге ұшырады. Компьютердiң пайда болуымен адам өмiрiндегi көптеген процестердi орындау жылдам, бастысы сенiмдi және тиiмдi жасалады. Қазiр Қазақстанда «электрондық оқулық», электрондық университет», «электрондық үкiмет» сияқты терминдер қалыпты қабылданатын болды. Алдыңғы қатары технологиялар бiлiм беру процесiнде қолданылады. Заманауи бiлiм беру жүйесi тыңдаушыларына бiлiм ғана берiп қоймай, жоғары нәтиже алуға мүмкiндiк берiп, бiлiм беру процесiнде алдыңғы қатарлы технологияларды пайдалануы тиiс. </w:t>
      </w:r>
    </w:p>
    <w:p w:rsidR="003C7A87" w:rsidRPr="004B27EF" w:rsidRDefault="003C7A87" w:rsidP="0041663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Осыған сәйкес, </w:t>
      </w:r>
      <w:r w:rsidRPr="003C7A87">
        <w:rPr>
          <w:rFonts w:ascii="Times New Roman" w:hAnsi="Times New Roman" w:cs="Times New Roman"/>
          <w:sz w:val="28"/>
          <w:szCs w:val="28"/>
          <w:lang w:val="kk-KZ"/>
        </w:rPr>
        <w:t xml:space="preserve">Мемлекет басшысы Қ.К. Тоқаевтың 2022 жылғы 16 наурыздағы «Жаңа Қазақстан: </w:t>
      </w:r>
      <w:r w:rsidRPr="000654E7">
        <w:rPr>
          <w:rFonts w:ascii="Times New Roman" w:hAnsi="Times New Roman" w:cs="Times New Roman"/>
          <w:sz w:val="28"/>
          <w:szCs w:val="28"/>
          <w:lang w:val="kk-KZ"/>
        </w:rPr>
        <w:t>жаңару мен жаңғыру жолы» атты Қазақстан халқына Жолдауында «Жаңа Қазақстан - жаңару мен жаңғыру жолы, бүгінгі буынның болашақ ұрпаққа аманаты» [11</w:t>
      </w:r>
      <w:r w:rsidR="000654E7" w:rsidRPr="000654E7">
        <w:rPr>
          <w:rFonts w:ascii="Times New Roman" w:hAnsi="Times New Roman" w:cs="Times New Roman"/>
          <w:sz w:val="28"/>
          <w:szCs w:val="28"/>
          <w:lang w:val="kk-KZ"/>
        </w:rPr>
        <w:t>4</w:t>
      </w:r>
      <w:r w:rsidRPr="000654E7">
        <w:rPr>
          <w:rFonts w:ascii="Times New Roman" w:hAnsi="Times New Roman" w:cs="Times New Roman"/>
          <w:sz w:val="28"/>
          <w:szCs w:val="28"/>
          <w:lang w:val="kk-KZ"/>
        </w:rPr>
        <w:t>] деп көрсетілген. Елбасының Жолдауы жас ұрпақты жаһандану дәуіріндегі жаңашыл инновациялық технологиялармен білім беруді, оларды бәсекеге қабілетті</w:t>
      </w:r>
      <w:r w:rsidRPr="003C7A87">
        <w:rPr>
          <w:rFonts w:ascii="Times New Roman" w:hAnsi="Times New Roman" w:cs="Times New Roman"/>
          <w:sz w:val="28"/>
          <w:szCs w:val="28"/>
          <w:lang w:val="kk-KZ"/>
        </w:rPr>
        <w:t>, жоғары мәдениетті, креативті маман етінде тәрбиелеу маңызды мі</w:t>
      </w:r>
      <w:r>
        <w:rPr>
          <w:rFonts w:ascii="Times New Roman" w:hAnsi="Times New Roman" w:cs="Times New Roman"/>
          <w:sz w:val="28"/>
          <w:szCs w:val="28"/>
          <w:lang w:val="kk-KZ"/>
        </w:rPr>
        <w:t>ндеттердің бірі деп көрсеткен болатын</w:t>
      </w:r>
      <w:r w:rsidRPr="003C7A87">
        <w:rPr>
          <w:rFonts w:ascii="Times New Roman" w:hAnsi="Times New Roman" w:cs="Times New Roman"/>
          <w:sz w:val="28"/>
          <w:szCs w:val="28"/>
          <w:lang w:val="kk-KZ"/>
        </w:rPr>
        <w:t>.</w:t>
      </w:r>
    </w:p>
    <w:p w:rsidR="000A21BF" w:rsidRPr="004B27EF" w:rsidRDefault="000A21BF" w:rsidP="0041663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Қазіргі уақытта болашақ әлеуметтік педагогтердің зерттеушілік әлеуетін дамыту заман талабы болып табылады. Әлеуметтік педагогтің міндеті – адамды тәрбиелеп, оған белгілі бір білімді беру ғана емес, әрбір жағдайды қарау, социумға бейімделуге көмектесу болып табылады. Білім беру қызметінің құрылымы үнемі қозғалыс үстінде болады. Әлеуметтік педагог қызметінің критерийлері мен оның қызметінің тиімділігін бағалау өзгеріске ұшырайды, бұл өз кезегінде әлеуметтік педагогтің кәсіби дағдыларының дамуында көрініс табады. Болашақ әлеуметтік педагогтің жауапкершілігінің артуы, қоғамдағы өзгерістердің әлеуметтік педагогтің жұмыс істейтін ортаға әсерінің артуы әлеуметтік педагогтің зерттеушілік әлеуетін дамытудың қажеттілігін тудырады. </w:t>
      </w:r>
    </w:p>
    <w:p w:rsidR="000A21BF" w:rsidRPr="004B27EF" w:rsidRDefault="000A21BF" w:rsidP="00416631">
      <w:pPr>
        <w:pStyle w:val="a3"/>
        <w:spacing w:before="0" w:beforeAutospacing="0" w:after="0" w:afterAutospacing="0"/>
        <w:ind w:left="0" w:firstLine="709"/>
        <w:rPr>
          <w:sz w:val="28"/>
          <w:szCs w:val="28"/>
          <w:lang w:val="kk-KZ"/>
        </w:rPr>
      </w:pPr>
      <w:r w:rsidRPr="004B27EF">
        <w:rPr>
          <w:sz w:val="28"/>
          <w:szCs w:val="28"/>
          <w:lang w:val="kk-KZ"/>
        </w:rPr>
        <w:lastRenderedPageBreak/>
        <w:t xml:space="preserve">Іс жүзінде болашақ әлеуметтік педагогтің зерттеушілік әлеуеті оның шығарған өнімін, жұмыстағы әріптестерінің байқаулары, студенттердің тарапынан педагог туралы пікірлерін салыстыру арқылы бағалауға болады. </w:t>
      </w:r>
    </w:p>
    <w:p w:rsidR="000A21BF" w:rsidRPr="00540007" w:rsidRDefault="000A21BF" w:rsidP="00416631">
      <w:pPr>
        <w:pStyle w:val="af7"/>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Болашақ әлеуметтік педагогтің өзінің ішкі ресурстарының негізінде өзінің зерттеушілік әлеуетін дамытуы үшін белгілі бір жағдай жасалуы тиіс. Олардың біріншісі, болашақ әлеуметтік педагогтің белгілі бір ұжымда қызмет етуі дей </w:t>
      </w:r>
      <w:r w:rsidRPr="00540007">
        <w:rPr>
          <w:rFonts w:ascii="Times New Roman" w:hAnsi="Times New Roman" w:cs="Times New Roman"/>
          <w:sz w:val="28"/>
          <w:szCs w:val="28"/>
          <w:lang w:val="kk-KZ"/>
        </w:rPr>
        <w:t xml:space="preserve">аламыз. </w:t>
      </w:r>
    </w:p>
    <w:p w:rsidR="000A21BF" w:rsidRPr="00540007" w:rsidRDefault="000A21BF" w:rsidP="00416631">
      <w:pPr>
        <w:pStyle w:val="af7"/>
        <w:ind w:left="0" w:firstLine="709"/>
        <w:rPr>
          <w:rFonts w:ascii="Times New Roman" w:hAnsi="Times New Roman" w:cs="Times New Roman"/>
          <w:sz w:val="28"/>
          <w:szCs w:val="28"/>
          <w:lang w:val="kk-KZ"/>
        </w:rPr>
      </w:pPr>
      <w:r w:rsidRPr="00540007">
        <w:rPr>
          <w:rFonts w:ascii="Times New Roman" w:hAnsi="Times New Roman" w:cs="Times New Roman"/>
          <w:sz w:val="28"/>
          <w:szCs w:val="28"/>
          <w:lang w:val="kk-KZ"/>
        </w:rPr>
        <w:t>Болашақ әлеуметтік педагогтің жұмысы шеңберінде осы білім беру ұйымында, яғни оның білім алушыларының жеке басында туындаған белгілі бір жағдай шешіледі. Болашақ әлеуметтік педагогтің жұмысын іске асыруға қатысты теориялық білім әртүрлі көздерде болады. Осы білімді білім көздерін анықтап, белгілеп, өңдеу, осыдан кейін қолайлы әлеуметтік педагогтердің пайдалануына ұсыну қажет. Әлеуметтік педагогтің қызметіне енгізілетін инновациялық элементтер оның цифрлық технология жағдайында зерттеушілік әлеуетін дамытуға</w:t>
      </w:r>
      <w:r w:rsidR="00357DF9" w:rsidRPr="00540007">
        <w:rPr>
          <w:rFonts w:ascii="Times New Roman" w:hAnsi="Times New Roman" w:cs="Times New Roman"/>
          <w:sz w:val="28"/>
          <w:szCs w:val="28"/>
          <w:lang w:val="kk-KZ"/>
        </w:rPr>
        <w:t xml:space="preserve"> ықпал етеді</w:t>
      </w:r>
      <w:r w:rsidRPr="00540007">
        <w:rPr>
          <w:rFonts w:ascii="Times New Roman" w:hAnsi="Times New Roman" w:cs="Times New Roman"/>
          <w:sz w:val="28"/>
          <w:szCs w:val="28"/>
          <w:lang w:val="kk-KZ"/>
        </w:rPr>
        <w:t xml:space="preserve">. </w:t>
      </w:r>
    </w:p>
    <w:p w:rsidR="000A21BF" w:rsidRPr="00540007" w:rsidRDefault="000A21BF" w:rsidP="00416631">
      <w:pPr>
        <w:pStyle w:val="Default"/>
        <w:ind w:left="0" w:firstLine="709"/>
        <w:rPr>
          <w:color w:val="auto"/>
          <w:sz w:val="28"/>
          <w:szCs w:val="28"/>
          <w:lang w:val="kk-KZ"/>
        </w:rPr>
      </w:pPr>
      <w:r w:rsidRPr="00540007">
        <w:rPr>
          <w:color w:val="auto"/>
          <w:sz w:val="28"/>
          <w:szCs w:val="28"/>
          <w:lang w:val="kk-KZ"/>
        </w:rPr>
        <w:t>Цифрлық технология жағдайында білім беру және тәрбиелеу мекемелерінің болашақ әлеуметтік педагогтерінің көпшілігінің жұмыстарында пайдалануы үшін қажетті тақырыптар ретінде әлеуметтік педагогтің жүргізетін зерттеулерінің тақырыптарын педагогикалық коллоквиумдар, педагогикалық сауалнамалар және басқалары нәтижесінде қалыптастыруға болады. Әлеуметтік педагогтің зерттеушілік әлеуетін дамытуы үшін қажет жағдайлар оның белгілі бір ұжымда қызмет атқаруы және ол үшін заманауи цифрлық технология жетістіктерінің қол жетімді болуы.</w:t>
      </w:r>
    </w:p>
    <w:p w:rsidR="00487774" w:rsidRPr="000654E7" w:rsidRDefault="00487774" w:rsidP="00487774">
      <w:pPr>
        <w:ind w:left="0" w:right="-1" w:firstLine="709"/>
        <w:rPr>
          <w:rFonts w:ascii="Times New Roman" w:hAnsi="Times New Roman"/>
          <w:sz w:val="28"/>
          <w:szCs w:val="28"/>
          <w:lang w:val="kk-KZ"/>
        </w:rPr>
      </w:pPr>
      <w:r w:rsidRPr="00540007">
        <w:rPr>
          <w:rFonts w:ascii="Times New Roman" w:eastAsia="Times New Roman" w:hAnsi="Times New Roman" w:cs="Times New Roman"/>
          <w:sz w:val="28"/>
          <w:szCs w:val="28"/>
          <w:lang w:val="kk-KZ" w:eastAsia="ru-RU"/>
        </w:rPr>
        <w:t xml:space="preserve">Цифрлық технология жағдайында білім беру тақырыбындағы </w:t>
      </w:r>
      <w:r w:rsidRPr="00540007">
        <w:rPr>
          <w:rFonts w:ascii="Times New Roman" w:hAnsi="Times New Roman"/>
          <w:sz w:val="28"/>
          <w:szCs w:val="28"/>
          <w:lang w:val="kk-KZ"/>
        </w:rPr>
        <w:t xml:space="preserve">ғылыми еңбектерге жасалған талдау бұл мәселені шетелдік, ресейлік және қазақстандық </w:t>
      </w:r>
      <w:r w:rsidRPr="000654E7">
        <w:rPr>
          <w:rFonts w:ascii="Times New Roman" w:hAnsi="Times New Roman"/>
          <w:sz w:val="28"/>
          <w:szCs w:val="28"/>
          <w:lang w:val="kk-KZ"/>
        </w:rPr>
        <w:t>ғалымдардың бірнеше бағытта қарастырғанын көрсетті (Н.Склэтер</w:t>
      </w:r>
      <w:r w:rsidRPr="000654E7">
        <w:rPr>
          <w:rFonts w:ascii="Times New Roman" w:hAnsi="Times New Roman"/>
          <w:sz w:val="28"/>
          <w:szCs w:val="28"/>
          <w:lang w:val="kk-KZ" w:eastAsia="kk-KZ"/>
        </w:rPr>
        <w:t xml:space="preserve">, М.Бенджамин, Д.Гордон, </w:t>
      </w:r>
      <w:r w:rsidRPr="000654E7">
        <w:rPr>
          <w:rFonts w:ascii="Times New Roman" w:hAnsi="Times New Roman"/>
          <w:sz w:val="28"/>
          <w:szCs w:val="28"/>
          <w:lang w:val="kk-KZ"/>
        </w:rPr>
        <w:t>Л.Джонсон, K.Блэйр және т.б.).</w:t>
      </w:r>
    </w:p>
    <w:p w:rsidR="00487774" w:rsidRPr="000654E7" w:rsidRDefault="00487774" w:rsidP="004C454D">
      <w:pPr>
        <w:pStyle w:val="a3"/>
        <w:spacing w:before="0" w:beforeAutospacing="0" w:after="0" w:afterAutospacing="0"/>
        <w:ind w:left="0" w:right="-1" w:firstLine="783"/>
        <w:contextualSpacing/>
        <w:rPr>
          <w:rFonts w:eastAsia="Calibri"/>
          <w:bCs/>
          <w:sz w:val="28"/>
          <w:szCs w:val="28"/>
          <w:lang w:val="kk-KZ"/>
        </w:rPr>
      </w:pPr>
      <w:r w:rsidRPr="000654E7">
        <w:rPr>
          <w:rFonts w:eastAsia="Calibri"/>
          <w:bCs/>
          <w:sz w:val="28"/>
          <w:szCs w:val="28"/>
          <w:lang w:val="kk-KZ"/>
        </w:rPr>
        <w:t>И.С. Роберт білім беруді ақпараттандыру: ғылыми-педагогикалық, әдістемелік, нормативті-технологиялық, білім дамуының жаппай қатынастық шарттарында техникалық алғышарттар мен қазіргі ақпараттық қоғамның жаһандануына бағытталған педагогикалық білімн</w:t>
      </w:r>
      <w:r w:rsidR="00540007" w:rsidRPr="000654E7">
        <w:rPr>
          <w:rFonts w:eastAsia="Calibri"/>
          <w:bCs/>
          <w:sz w:val="28"/>
          <w:szCs w:val="28"/>
          <w:lang w:val="kk-KZ"/>
        </w:rPr>
        <w:t>ің жаңа аймағы деп көрсетеді [11</w:t>
      </w:r>
      <w:r w:rsidR="000654E7" w:rsidRPr="000654E7">
        <w:rPr>
          <w:rFonts w:eastAsia="Calibri"/>
          <w:bCs/>
          <w:sz w:val="28"/>
          <w:szCs w:val="28"/>
          <w:lang w:val="kk-KZ"/>
        </w:rPr>
        <w:t>5</w:t>
      </w:r>
      <w:r w:rsidRPr="000654E7">
        <w:rPr>
          <w:rFonts w:eastAsia="Calibri"/>
          <w:bCs/>
          <w:sz w:val="28"/>
          <w:szCs w:val="28"/>
          <w:lang w:val="kk-KZ"/>
        </w:rPr>
        <w:t xml:space="preserve">].  </w:t>
      </w:r>
    </w:p>
    <w:p w:rsidR="004C454D" w:rsidRPr="00540007" w:rsidRDefault="004C454D" w:rsidP="004C454D">
      <w:pPr>
        <w:pStyle w:val="a3"/>
        <w:tabs>
          <w:tab w:val="left" w:pos="142"/>
        </w:tabs>
        <w:spacing w:before="0" w:beforeAutospacing="0" w:after="0" w:afterAutospacing="0"/>
        <w:ind w:left="0" w:right="-1" w:firstLine="709"/>
        <w:contextualSpacing/>
        <w:rPr>
          <w:rFonts w:eastAsia="Calibri"/>
          <w:bCs/>
          <w:sz w:val="28"/>
          <w:szCs w:val="28"/>
          <w:lang w:val="kk-KZ"/>
        </w:rPr>
      </w:pPr>
      <w:r w:rsidRPr="000654E7">
        <w:rPr>
          <w:rFonts w:eastAsia="Calibri"/>
          <w:bCs/>
          <w:sz w:val="28"/>
          <w:szCs w:val="28"/>
          <w:lang w:val="kk-KZ"/>
        </w:rPr>
        <w:t>Білім</w:t>
      </w:r>
      <w:r w:rsidRPr="00540007">
        <w:rPr>
          <w:rFonts w:eastAsia="Calibri"/>
          <w:bCs/>
          <w:sz w:val="28"/>
          <w:szCs w:val="28"/>
          <w:lang w:val="kk-KZ"/>
        </w:rPr>
        <w:t xml:space="preserve"> беру процесінде цифрлық технологияларды  қoлдaнудың қaжеттілігін, мүмкіндіктері мен педaгогикалық тұрғыдағы мaқсаттылығын Б.С.Гершунский, ақпараттық технологияларды білім беру саласында пайдаланудың әдіс-тәсілдерін, шарттарын, дидактикалық-әдістемелік негіздерін Б.Т.Барсай, В.П.Беспалько, Ш.М.Кaланова, Е.И.Машбиц және т.б. зерттеген.  </w:t>
      </w:r>
    </w:p>
    <w:p w:rsidR="004C454D" w:rsidRPr="00540007" w:rsidRDefault="004C454D" w:rsidP="004C454D">
      <w:pPr>
        <w:pStyle w:val="a3"/>
        <w:tabs>
          <w:tab w:val="left" w:pos="142"/>
        </w:tabs>
        <w:spacing w:before="0" w:beforeAutospacing="0" w:after="0" w:afterAutospacing="0"/>
        <w:ind w:left="0" w:right="-1" w:firstLine="709"/>
        <w:contextualSpacing/>
        <w:rPr>
          <w:rFonts w:eastAsia="Calibri"/>
          <w:sz w:val="28"/>
          <w:szCs w:val="28"/>
          <w:lang w:val="kk-KZ"/>
        </w:rPr>
      </w:pPr>
      <w:r w:rsidRPr="00540007">
        <w:rPr>
          <w:rFonts w:eastAsia="Calibri"/>
          <w:bCs/>
          <w:sz w:val="28"/>
          <w:szCs w:val="28"/>
          <w:lang w:val="kk-KZ"/>
        </w:rPr>
        <w:t>Кәciби бiлiм бepудe aқпapaттық-кoмпьютepлiк oқыту тexнoлoгияcын пaйдaлaну мәселесіне Г.Я. Гaльпepин жәнe т.б., компьютерлік технологиялардың пайда болуы мен дамуының тарихи-педагогикалық бағыттарына А.В.Бухарова, Б.С.Гершунский, И.В.Роберт, А.В.Хуторскийдің еңбектері арналған.</w:t>
      </w:r>
    </w:p>
    <w:p w:rsidR="004C454D" w:rsidRPr="00540007" w:rsidRDefault="004C454D" w:rsidP="004C454D">
      <w:pPr>
        <w:pStyle w:val="a3"/>
        <w:tabs>
          <w:tab w:val="left" w:pos="142"/>
        </w:tabs>
        <w:spacing w:before="0" w:beforeAutospacing="0" w:after="0" w:afterAutospacing="0"/>
        <w:ind w:left="0" w:right="-1" w:firstLine="709"/>
        <w:contextualSpacing/>
        <w:rPr>
          <w:rFonts w:eastAsia="Calibri"/>
          <w:bCs/>
          <w:sz w:val="28"/>
          <w:szCs w:val="28"/>
          <w:lang w:val="kk-KZ"/>
        </w:rPr>
      </w:pPr>
      <w:r w:rsidRPr="00540007">
        <w:rPr>
          <w:sz w:val="28"/>
          <w:szCs w:val="28"/>
          <w:lang w:val="kk-KZ"/>
        </w:rPr>
        <w:lastRenderedPageBreak/>
        <w:t xml:space="preserve">Қазақстандық ғалымдардың еңбектерін талдау барысында бүгінгі күні ақпарттық технологияларды оқу-тәрбие процесінде пайдалану мәселесінде бірқатар ғылыми бағыттардың бар екенін анықталды. Мәселен,                                         Г.Қ. Нұрғaлиеваның зерттеу еңбектерінде ақпараттық технологиялар негізінде әлеуметтік-педагогикалық маңыздылық жайлы қарастырылып, кәсіби бағдар беруде ғылыми ізденістің нақты архитектурасы құрастырылып, білім беру процесінде ақпараттық-қатынастық субъектінің қарым-қатынас парадигмасын қайта қарау негізге алынған </w:t>
      </w:r>
      <w:r w:rsidR="00540007">
        <w:rPr>
          <w:rFonts w:eastAsia="Calibri"/>
          <w:bCs/>
          <w:sz w:val="28"/>
          <w:szCs w:val="28"/>
          <w:lang w:val="kk-KZ"/>
        </w:rPr>
        <w:t>[11</w:t>
      </w:r>
      <w:r w:rsidR="000654E7">
        <w:rPr>
          <w:rFonts w:eastAsia="Calibri"/>
          <w:bCs/>
          <w:sz w:val="28"/>
          <w:szCs w:val="28"/>
          <w:lang w:val="kk-KZ"/>
        </w:rPr>
        <w:t>6</w:t>
      </w:r>
      <w:r w:rsidRPr="00540007">
        <w:rPr>
          <w:rFonts w:eastAsia="Calibri"/>
          <w:bCs/>
          <w:sz w:val="28"/>
          <w:szCs w:val="28"/>
          <w:lang w:val="kk-KZ"/>
        </w:rPr>
        <w:t>].</w:t>
      </w:r>
    </w:p>
    <w:p w:rsidR="004C454D" w:rsidRPr="00540007" w:rsidRDefault="004C454D" w:rsidP="004C454D">
      <w:pPr>
        <w:pStyle w:val="a3"/>
        <w:tabs>
          <w:tab w:val="left" w:pos="142"/>
        </w:tabs>
        <w:spacing w:before="0" w:beforeAutospacing="0" w:after="0" w:afterAutospacing="0"/>
        <w:ind w:left="0" w:right="-1" w:firstLine="709"/>
        <w:contextualSpacing/>
        <w:rPr>
          <w:rFonts w:eastAsia="Calibri"/>
          <w:bCs/>
          <w:sz w:val="28"/>
          <w:szCs w:val="28"/>
          <w:lang w:val="kk-KZ"/>
        </w:rPr>
      </w:pPr>
      <w:r w:rsidRPr="00540007">
        <w:rPr>
          <w:sz w:val="28"/>
          <w:szCs w:val="28"/>
          <w:lang w:val="kk-KZ"/>
        </w:rPr>
        <w:t xml:space="preserve">М. Серік білім беру процесінде компьютер құралдарын, ақпараттық құралдарды пайдаланудың мүмкіндіктері және ақпараттық-дидактикалық жүйе негізінде білім сапасын арттыру мәселелерін қарастырған </w:t>
      </w:r>
      <w:r w:rsidR="00540007">
        <w:rPr>
          <w:rFonts w:eastAsia="Calibri"/>
          <w:bCs/>
          <w:sz w:val="28"/>
          <w:szCs w:val="28"/>
          <w:lang w:val="kk-KZ"/>
        </w:rPr>
        <w:t>[11</w:t>
      </w:r>
      <w:r w:rsidR="000654E7">
        <w:rPr>
          <w:rFonts w:eastAsia="Calibri"/>
          <w:bCs/>
          <w:sz w:val="28"/>
          <w:szCs w:val="28"/>
          <w:lang w:val="kk-KZ"/>
        </w:rPr>
        <w:t>7</w:t>
      </w:r>
      <w:r w:rsidRPr="00540007">
        <w:rPr>
          <w:rFonts w:eastAsia="Calibri"/>
          <w:bCs/>
          <w:sz w:val="28"/>
          <w:szCs w:val="28"/>
          <w:lang w:val="kk-KZ"/>
        </w:rPr>
        <w:t xml:space="preserve">]. </w:t>
      </w:r>
    </w:p>
    <w:p w:rsidR="004C454D" w:rsidRPr="00540007" w:rsidRDefault="004C454D" w:rsidP="004C454D">
      <w:pPr>
        <w:pStyle w:val="a3"/>
        <w:tabs>
          <w:tab w:val="left" w:pos="142"/>
        </w:tabs>
        <w:spacing w:before="0" w:beforeAutospacing="0" w:after="0" w:afterAutospacing="0"/>
        <w:ind w:left="0" w:right="-1" w:firstLine="709"/>
        <w:contextualSpacing/>
        <w:rPr>
          <w:rFonts w:eastAsia="Calibri"/>
          <w:bCs/>
          <w:sz w:val="28"/>
          <w:szCs w:val="28"/>
          <w:lang w:val="kk-KZ"/>
        </w:rPr>
      </w:pPr>
      <w:r w:rsidRPr="00540007">
        <w:rPr>
          <w:sz w:val="28"/>
          <w:szCs w:val="28"/>
          <w:lang w:val="kk-KZ"/>
        </w:rPr>
        <w:t xml:space="preserve">Б.Б. Баймұхановтың еңбектерінде білім беру процесіне компьютерлік технологияларды енгізу, оның негізінде әртүрлі бағдарламалық құралдарды қолданудың әдістемесін жасау мәселелері, математикалық модельдеу технологиясын қолдану арқылы оқытушылардың кәсіби қызметінде ақпараттық технологияларды қолдануды арттыру жолдары зерттелген </w:t>
      </w:r>
      <w:r w:rsidR="00540007">
        <w:rPr>
          <w:rFonts w:eastAsia="Calibri"/>
          <w:bCs/>
          <w:sz w:val="28"/>
          <w:szCs w:val="28"/>
          <w:lang w:val="kk-KZ"/>
        </w:rPr>
        <w:t>[11</w:t>
      </w:r>
      <w:r w:rsidR="000654E7">
        <w:rPr>
          <w:rFonts w:eastAsia="Calibri"/>
          <w:bCs/>
          <w:sz w:val="28"/>
          <w:szCs w:val="28"/>
          <w:lang w:val="kk-KZ"/>
        </w:rPr>
        <w:t>8</w:t>
      </w:r>
      <w:r w:rsidRPr="00540007">
        <w:rPr>
          <w:rFonts w:eastAsia="Calibri"/>
          <w:bCs/>
          <w:sz w:val="28"/>
          <w:szCs w:val="28"/>
          <w:lang w:val="kk-KZ"/>
        </w:rPr>
        <w:t xml:space="preserve">]. </w:t>
      </w:r>
    </w:p>
    <w:p w:rsidR="004C454D" w:rsidRPr="00540007" w:rsidRDefault="004C454D" w:rsidP="004C454D">
      <w:pPr>
        <w:pStyle w:val="a3"/>
        <w:tabs>
          <w:tab w:val="left" w:pos="142"/>
        </w:tabs>
        <w:spacing w:before="0" w:beforeAutospacing="0" w:after="0" w:afterAutospacing="0"/>
        <w:ind w:left="0" w:right="-1" w:firstLine="709"/>
        <w:contextualSpacing/>
        <w:rPr>
          <w:rFonts w:eastAsia="Calibri"/>
          <w:bCs/>
          <w:sz w:val="28"/>
          <w:szCs w:val="28"/>
          <w:lang w:val="kk-KZ"/>
        </w:rPr>
      </w:pPr>
      <w:r w:rsidRPr="00540007">
        <w:rPr>
          <w:sz w:val="28"/>
          <w:szCs w:val="28"/>
          <w:lang w:val="kk-KZ"/>
        </w:rPr>
        <w:t xml:space="preserve">П.Б. Сейітқазының ғылыми еңбектерінде студенттердің ақпараттық мәдениетін қалыптастырудың маңыздылығы, жоғары оқу орындарында медиабілім беруді әдістемелік тұрғыда қамтамасыз ету мәселелері қаралған </w:t>
      </w:r>
      <w:r w:rsidR="00540007">
        <w:rPr>
          <w:rFonts w:eastAsia="Calibri"/>
          <w:bCs/>
          <w:sz w:val="28"/>
          <w:szCs w:val="28"/>
          <w:lang w:val="kk-KZ"/>
        </w:rPr>
        <w:t>[11</w:t>
      </w:r>
      <w:r w:rsidR="0010740D">
        <w:rPr>
          <w:rFonts w:eastAsia="Calibri"/>
          <w:bCs/>
          <w:sz w:val="28"/>
          <w:szCs w:val="28"/>
          <w:lang w:val="kk-KZ"/>
        </w:rPr>
        <w:t>9</w:t>
      </w:r>
      <w:r w:rsidRPr="00540007">
        <w:rPr>
          <w:rFonts w:eastAsia="Calibri"/>
          <w:bCs/>
          <w:sz w:val="28"/>
          <w:szCs w:val="28"/>
          <w:lang w:val="kk-KZ"/>
        </w:rPr>
        <w:t xml:space="preserve">].   </w:t>
      </w:r>
    </w:p>
    <w:p w:rsidR="004C454D" w:rsidRPr="00540007" w:rsidRDefault="00B04D74" w:rsidP="004C454D">
      <w:pPr>
        <w:pStyle w:val="a3"/>
        <w:spacing w:before="0" w:beforeAutospacing="0" w:after="0" w:afterAutospacing="0"/>
        <w:ind w:left="0" w:right="-1" w:firstLine="709"/>
        <w:contextualSpacing/>
        <w:rPr>
          <w:rFonts w:eastAsia="Calibri"/>
          <w:bCs/>
          <w:sz w:val="28"/>
          <w:szCs w:val="28"/>
          <w:lang w:val="kk-KZ"/>
        </w:rPr>
      </w:pPr>
      <w:r w:rsidRPr="00540007">
        <w:rPr>
          <w:rFonts w:eastAsia="Calibri"/>
          <w:bCs/>
          <w:sz w:val="28"/>
          <w:szCs w:val="28"/>
          <w:lang w:val="kk-KZ"/>
        </w:rPr>
        <w:t xml:space="preserve">Ж.А.Қараевтың </w:t>
      </w:r>
      <w:r w:rsidR="004C454D" w:rsidRPr="00540007">
        <w:rPr>
          <w:rFonts w:eastAsia="Calibri"/>
          <w:bCs/>
          <w:sz w:val="28"/>
          <w:szCs w:val="28"/>
          <w:lang w:val="kk-KZ"/>
        </w:rPr>
        <w:t>зерттеу бағыты:ақпараттық-қатынастық технологияларды жалпы орта білім беретін мектептің білім беру процесінде, педагогтерды кәсіби дайындауда, оқытудың компьютерлік технологияларын пайдалану жағдайында білім алушының танымдық қызметін, белсенділігін а</w:t>
      </w:r>
      <w:r w:rsidR="0010740D">
        <w:rPr>
          <w:rFonts w:eastAsia="Calibri"/>
          <w:bCs/>
          <w:sz w:val="28"/>
          <w:szCs w:val="28"/>
          <w:lang w:val="kk-KZ"/>
        </w:rPr>
        <w:t>рттыру мәселелеріне арналған [120</w:t>
      </w:r>
      <w:r w:rsidR="004C454D" w:rsidRPr="00540007">
        <w:rPr>
          <w:rFonts w:eastAsia="Calibri"/>
          <w:bCs/>
          <w:sz w:val="28"/>
          <w:szCs w:val="28"/>
          <w:lang w:val="kk-KZ"/>
        </w:rPr>
        <w:t>].</w:t>
      </w:r>
    </w:p>
    <w:p w:rsidR="004C454D" w:rsidRPr="00540007" w:rsidRDefault="004C454D" w:rsidP="004C454D">
      <w:pPr>
        <w:pStyle w:val="a3"/>
        <w:spacing w:before="0" w:beforeAutospacing="0" w:after="0" w:afterAutospacing="0"/>
        <w:ind w:left="0" w:right="-1" w:firstLine="709"/>
        <w:contextualSpacing/>
        <w:rPr>
          <w:rFonts w:eastAsia="Calibri"/>
          <w:bCs/>
          <w:sz w:val="28"/>
          <w:szCs w:val="28"/>
          <w:lang w:val="kk-KZ"/>
        </w:rPr>
      </w:pPr>
      <w:r w:rsidRPr="00540007">
        <w:rPr>
          <w:rFonts w:eastAsia="Calibri"/>
          <w:bCs/>
          <w:noProof/>
          <w:sz w:val="28"/>
          <w:szCs w:val="28"/>
          <w:lang w:val="kk-KZ"/>
        </w:rPr>
        <w:t xml:space="preserve">Студенттерді ақпараттық технология құралдарын қолдануға әдістемелік тұрғыдан дайындау, информатика пәнін оқыту және информатика саласы мамандарын дайындау мәселелеріне, информатиканы оқытудың теориясы мен әдістемесінің түрлі аспектілеріне Е.Ы. Бидайбековтің еңбектері арналған </w:t>
      </w:r>
      <w:r w:rsidRPr="00540007">
        <w:rPr>
          <w:rFonts w:eastAsia="Calibri"/>
          <w:bCs/>
          <w:sz w:val="28"/>
          <w:szCs w:val="28"/>
          <w:lang w:val="kk-KZ"/>
        </w:rPr>
        <w:t>[</w:t>
      </w:r>
      <w:r w:rsidR="0010740D">
        <w:rPr>
          <w:rFonts w:eastAsia="Calibri"/>
          <w:bCs/>
          <w:sz w:val="28"/>
          <w:szCs w:val="28"/>
          <w:lang w:val="kk-KZ"/>
        </w:rPr>
        <w:t>121</w:t>
      </w:r>
      <w:r w:rsidRPr="00540007">
        <w:rPr>
          <w:rFonts w:eastAsia="Calibri"/>
          <w:bCs/>
          <w:sz w:val="28"/>
          <w:szCs w:val="28"/>
          <w:lang w:val="kk-KZ"/>
        </w:rPr>
        <w:t xml:space="preserve">]. </w:t>
      </w:r>
    </w:p>
    <w:p w:rsidR="004C454D" w:rsidRPr="00540007" w:rsidRDefault="004C454D" w:rsidP="004C454D">
      <w:pPr>
        <w:pStyle w:val="a3"/>
        <w:spacing w:before="0" w:beforeAutospacing="0" w:after="0" w:afterAutospacing="0"/>
        <w:ind w:left="0" w:right="-1" w:firstLine="709"/>
        <w:contextualSpacing/>
        <w:rPr>
          <w:rFonts w:eastAsia="Calibri"/>
          <w:bCs/>
          <w:sz w:val="28"/>
          <w:szCs w:val="28"/>
          <w:lang w:val="kk-KZ"/>
        </w:rPr>
      </w:pPr>
      <w:r w:rsidRPr="00540007">
        <w:rPr>
          <w:rFonts w:eastAsia="Calibri"/>
          <w:bCs/>
          <w:noProof/>
          <w:sz w:val="28"/>
          <w:szCs w:val="28"/>
          <w:lang w:val="kk-KZ"/>
        </w:rPr>
        <w:t xml:space="preserve">Ғ.Б. Саржанованың диссертациясында ашық білім беру кеңістігінде </w:t>
      </w:r>
      <w:r w:rsidRPr="00540007">
        <w:rPr>
          <w:sz w:val="28"/>
          <w:szCs w:val="28"/>
          <w:lang w:val="kk-KZ"/>
        </w:rPr>
        <w:t xml:space="preserve">студенттердің ақпараттық технологияларды пайдалануының ғылыми-педагогикалық негіздері жасалып, студенттердің оқу-тәрбие үдерісінде ақпараттық технологияларды пайдалануы ғылыми-теориялық тұрғыдан негізделген және оның әдістемесі жасалған </w:t>
      </w:r>
      <w:r w:rsidR="0010740D">
        <w:rPr>
          <w:rFonts w:eastAsia="Calibri"/>
          <w:bCs/>
          <w:sz w:val="28"/>
          <w:szCs w:val="28"/>
          <w:lang w:val="kk-KZ"/>
        </w:rPr>
        <w:t>[122</w:t>
      </w:r>
      <w:r w:rsidRPr="00540007">
        <w:rPr>
          <w:rFonts w:eastAsia="Calibri"/>
          <w:bCs/>
          <w:sz w:val="28"/>
          <w:szCs w:val="28"/>
          <w:lang w:val="kk-KZ"/>
        </w:rPr>
        <w:t xml:space="preserve">].  </w:t>
      </w:r>
    </w:p>
    <w:p w:rsidR="004C454D" w:rsidRPr="00540007" w:rsidRDefault="004C454D" w:rsidP="004C454D">
      <w:pPr>
        <w:pStyle w:val="a3"/>
        <w:spacing w:before="0" w:beforeAutospacing="0" w:after="0" w:afterAutospacing="0"/>
        <w:ind w:left="0" w:right="-1" w:firstLine="709"/>
        <w:contextualSpacing/>
        <w:rPr>
          <w:rFonts w:eastAsia="Calibri"/>
          <w:bCs/>
          <w:sz w:val="28"/>
          <w:szCs w:val="28"/>
          <w:lang w:val="kk-KZ"/>
        </w:rPr>
      </w:pPr>
      <w:r w:rsidRPr="00540007">
        <w:rPr>
          <w:rFonts w:eastAsia="Calibri"/>
          <w:bCs/>
          <w:sz w:val="28"/>
          <w:szCs w:val="28"/>
          <w:lang w:val="kk-KZ"/>
        </w:rPr>
        <w:t>Бұл aтaлғaн ғалымдардың eңбeктepін ғылыми-тeopиялық тұpғыдaн тaлдaу, бiлiм бepу саласында цифрлық тexнoлoгиялapды пайдалану мәceлeлepiнiң әpтүрлі қыpынaн зepттeлгeнiмен, бiз қapacтыpып oтыpғaн цифрлық технология жағдайында әлеуметтік педагогтің зерттеушілік әлеуетін дамыту мәceлeci ғылыми тұpғыдa зерттелмегендігін байқатады.</w:t>
      </w:r>
    </w:p>
    <w:p w:rsidR="004C454D" w:rsidRPr="00540007" w:rsidRDefault="004C454D" w:rsidP="00905D82">
      <w:pPr>
        <w:pStyle w:val="a3"/>
        <w:spacing w:before="0" w:beforeAutospacing="0" w:after="0" w:afterAutospacing="0"/>
        <w:ind w:left="0" w:right="-1" w:firstLine="709"/>
        <w:contextualSpacing/>
        <w:rPr>
          <w:rFonts w:eastAsia="Calibri"/>
          <w:bCs/>
          <w:sz w:val="28"/>
          <w:szCs w:val="28"/>
          <w:lang w:val="kk-KZ"/>
        </w:rPr>
      </w:pPr>
      <w:r w:rsidRPr="00540007">
        <w:rPr>
          <w:sz w:val="28"/>
          <w:szCs w:val="28"/>
          <w:lang w:val="kk-KZ"/>
        </w:rPr>
        <w:t xml:space="preserve">Цифрлық білім беру дегеніміздің өзі білім алушының құзіреті мен дағдыларын қалыптастыру және үздіксіз дамыту үшін ақпаратты, ашық білім беру ресурстарын бірлесіп пайдалану, өзара іс-әрекеттесу және ынтымақтастық </w:t>
      </w:r>
      <w:r w:rsidRPr="00540007">
        <w:rPr>
          <w:sz w:val="28"/>
          <w:szCs w:val="28"/>
          <w:lang w:val="kk-KZ"/>
        </w:rPr>
        <w:lastRenderedPageBreak/>
        <w:t xml:space="preserve">негізінде ақпараттық-коммуникативтік технология құралдарын пайдаланатын білім берудің жаңа жүйесі болып табылады. </w:t>
      </w:r>
    </w:p>
    <w:p w:rsidR="000A21BF" w:rsidRPr="004B27EF" w:rsidRDefault="000A21BF" w:rsidP="00416631">
      <w:pPr>
        <w:ind w:left="0" w:firstLine="709"/>
        <w:rPr>
          <w:rFonts w:ascii="Times New Roman" w:hAnsi="Times New Roman" w:cs="Times New Roman"/>
          <w:sz w:val="28"/>
          <w:szCs w:val="28"/>
          <w:lang w:val="kk-KZ"/>
        </w:rPr>
      </w:pPr>
      <w:r w:rsidRPr="00540007">
        <w:rPr>
          <w:rFonts w:ascii="Times New Roman" w:hAnsi="Times New Roman" w:cs="Times New Roman"/>
          <w:sz w:val="28"/>
          <w:szCs w:val="28"/>
          <w:lang w:val="kk-KZ"/>
        </w:rPr>
        <w:t>Осы орайда, алдыңғы параграфта</w:t>
      </w:r>
      <w:r w:rsidRPr="004B27EF">
        <w:rPr>
          <w:rFonts w:ascii="Times New Roman" w:hAnsi="Times New Roman" w:cs="Times New Roman"/>
          <w:bCs/>
          <w:sz w:val="28"/>
          <w:szCs w:val="28"/>
          <w:lang w:val="kk-KZ"/>
        </w:rPr>
        <w:t>цифрлық технология жағдайында болашақ педагогдардың зерттеушілік әлеуетті дамытудың факторларын қарастырған болатынбыз. Енді кезекте,</w:t>
      </w:r>
      <w:r w:rsidRPr="004B27EF">
        <w:rPr>
          <w:rFonts w:ascii="Times New Roman" w:hAnsi="Times New Roman" w:cs="Times New Roman"/>
          <w:sz w:val="28"/>
          <w:szCs w:val="28"/>
          <w:lang w:val="kk-KZ"/>
        </w:rPr>
        <w:t>қазіргі цифрлық технологиялардың дамуымен байланысты әлеуметтік педагогикалық қызметте зерттеушілік әлеуетті дамытудың факторларымен қа</w:t>
      </w:r>
      <w:r>
        <w:rPr>
          <w:rFonts w:ascii="Times New Roman" w:hAnsi="Times New Roman" w:cs="Times New Roman"/>
          <w:sz w:val="28"/>
          <w:szCs w:val="28"/>
          <w:lang w:val="kk-KZ"/>
        </w:rPr>
        <w:t>тар, болашақ әлеуметтік педагогт</w:t>
      </w:r>
      <w:r w:rsidRPr="004B27EF">
        <w:rPr>
          <w:rFonts w:ascii="Times New Roman" w:hAnsi="Times New Roman" w:cs="Times New Roman"/>
          <w:sz w:val="28"/>
          <w:szCs w:val="28"/>
          <w:lang w:val="kk-KZ"/>
        </w:rPr>
        <w:t xml:space="preserve">арды дайындауда мүмкіндіктер де елеулі </w:t>
      </w:r>
      <w:r w:rsidR="00357DF9">
        <w:rPr>
          <w:rFonts w:ascii="Times New Roman" w:hAnsi="Times New Roman" w:cs="Times New Roman"/>
          <w:sz w:val="28"/>
          <w:szCs w:val="28"/>
          <w:lang w:val="kk-KZ"/>
        </w:rPr>
        <w:t>орын алатынын алға тартамыз</w:t>
      </w:r>
      <w:r w:rsidRPr="004B27EF">
        <w:rPr>
          <w:rFonts w:ascii="Times New Roman" w:hAnsi="Times New Roman" w:cs="Times New Roman"/>
          <w:sz w:val="28"/>
          <w:szCs w:val="28"/>
          <w:lang w:val="kk-KZ"/>
        </w:rPr>
        <w:t>.</w:t>
      </w:r>
    </w:p>
    <w:p w:rsidR="000A21BF" w:rsidRDefault="000A21BF" w:rsidP="00416631">
      <w:pPr>
        <w:ind w:left="0" w:firstLine="709"/>
        <w:rPr>
          <w:rFonts w:ascii="Times New Roman" w:hAnsi="Times New Roman" w:cs="Times New Roman"/>
          <w:sz w:val="28"/>
          <w:szCs w:val="28"/>
          <w:lang w:val="kk-KZ"/>
        </w:rPr>
      </w:pPr>
      <w:r w:rsidRPr="00C77441">
        <w:rPr>
          <w:rFonts w:ascii="Times New Roman" w:hAnsi="Times New Roman" w:cs="Times New Roman"/>
          <w:sz w:val="28"/>
          <w:szCs w:val="28"/>
          <w:lang w:val="kk-KZ"/>
        </w:rPr>
        <w:t>Болашақ әлеуметтік педагогтің зерттеушілік әлеуетін дамытудың ең маңызды әрі бірінші мүмкіндіктерінің бірі</w:t>
      </w:r>
      <w:r w:rsidRPr="004B27EF">
        <w:rPr>
          <w:rFonts w:ascii="Times New Roman" w:hAnsi="Times New Roman" w:cs="Times New Roman"/>
          <w:b/>
          <w:sz w:val="28"/>
          <w:szCs w:val="28"/>
          <w:lang w:val="kk-KZ"/>
        </w:rPr>
        <w:t xml:space="preserve"> – </w:t>
      </w:r>
      <w:r w:rsidRPr="007D2F84">
        <w:rPr>
          <w:rFonts w:ascii="Times New Roman" w:hAnsi="Times New Roman" w:cs="Times New Roman"/>
          <w:sz w:val="28"/>
          <w:szCs w:val="28"/>
          <w:lang w:val="kk-KZ"/>
        </w:rPr>
        <w:t>болашақ әлеуметтік педагогтерді</w:t>
      </w:r>
      <w:r>
        <w:rPr>
          <w:rFonts w:ascii="Times New Roman" w:hAnsi="Times New Roman" w:cs="Times New Roman"/>
          <w:sz w:val="28"/>
          <w:szCs w:val="28"/>
          <w:lang w:val="kk-KZ"/>
        </w:rPr>
        <w:t>ң</w:t>
      </w:r>
      <w:r w:rsidRPr="00F61F1A">
        <w:rPr>
          <w:rFonts w:ascii="Times New Roman" w:hAnsi="Times New Roman" w:cs="Times New Roman"/>
          <w:sz w:val="28"/>
          <w:szCs w:val="28"/>
          <w:lang w:val="kk-KZ"/>
        </w:rPr>
        <w:t>ғылыми-зерттеу қызығушылықт</w:t>
      </w:r>
      <w:r>
        <w:rPr>
          <w:rFonts w:ascii="Times New Roman" w:hAnsi="Times New Roman" w:cs="Times New Roman"/>
          <w:sz w:val="28"/>
          <w:szCs w:val="28"/>
          <w:lang w:val="kk-KZ"/>
        </w:rPr>
        <w:t>арын, бейімділігін қалыптастыру мүмкіндігі.</w:t>
      </w:r>
    </w:p>
    <w:p w:rsidR="000A21BF" w:rsidRDefault="000A21BF" w:rsidP="0041663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Б</w:t>
      </w:r>
      <w:r w:rsidRPr="007D2F84">
        <w:rPr>
          <w:rFonts w:ascii="Times New Roman" w:hAnsi="Times New Roman" w:cs="Times New Roman"/>
          <w:sz w:val="28"/>
          <w:szCs w:val="28"/>
          <w:lang w:val="kk-KZ"/>
        </w:rPr>
        <w:t>олашақ әлеуметтік педагогтерді</w:t>
      </w:r>
      <w:r>
        <w:rPr>
          <w:rFonts w:ascii="Times New Roman" w:hAnsi="Times New Roman" w:cs="Times New Roman"/>
          <w:sz w:val="28"/>
          <w:szCs w:val="28"/>
          <w:lang w:val="kk-KZ"/>
        </w:rPr>
        <w:t>ң</w:t>
      </w:r>
      <w:r w:rsidRPr="00F61F1A">
        <w:rPr>
          <w:rFonts w:ascii="Times New Roman" w:hAnsi="Times New Roman" w:cs="Times New Roman"/>
          <w:sz w:val="28"/>
          <w:szCs w:val="28"/>
          <w:lang w:val="kk-KZ"/>
        </w:rPr>
        <w:t>ғылыми-зерттеу қызығушылықт</w:t>
      </w:r>
      <w:r>
        <w:rPr>
          <w:rFonts w:ascii="Times New Roman" w:hAnsi="Times New Roman" w:cs="Times New Roman"/>
          <w:sz w:val="28"/>
          <w:szCs w:val="28"/>
          <w:lang w:val="kk-KZ"/>
        </w:rPr>
        <w:t>арын, бейімділігін қалыптастыру мүмкіндігі -</w:t>
      </w:r>
      <w:r w:rsidRPr="007D2F84">
        <w:rPr>
          <w:rFonts w:ascii="Times New Roman" w:hAnsi="Times New Roman" w:cs="Times New Roman"/>
          <w:sz w:val="28"/>
          <w:szCs w:val="28"/>
          <w:lang w:val="kk-KZ"/>
        </w:rPr>
        <w:t xml:space="preserve"> оқыту мазмұнының құрамдас бөлігі ретінде ақпаратпен жұмыс істеу тәсілдері мен әдістері туралы ұғымды қамтиды, заңдылықтарды, фактілерді, оқу, тәрбие және даму процестерін ұсынуға, қалыптастыруға, түсіндіруге бағытталған танымдық іс-әрекеттің нәтижесі болып табылады. Зерттеу дағдылары мәні оқыту, тәрбиелеу және дамытудың объективті заңдылықтарын анықтауға (құруға, ашуға және т.б.) бағытталған танымдық іс-әрекеттің нәтижелерін іздестіру, іріктеу, қайта өңдеу, талдау, құру, жобалау және дайындау бойынша саналы түрде әрекет ету қабілеті</w:t>
      </w:r>
      <w:r>
        <w:rPr>
          <w:rFonts w:ascii="Times New Roman" w:hAnsi="Times New Roman" w:cs="Times New Roman"/>
          <w:sz w:val="28"/>
          <w:szCs w:val="28"/>
          <w:lang w:val="kk-KZ"/>
        </w:rPr>
        <w:t xml:space="preserve"> болып табылады</w:t>
      </w:r>
      <w:r w:rsidRPr="007D2F84">
        <w:rPr>
          <w:rFonts w:ascii="Times New Roman" w:hAnsi="Times New Roman" w:cs="Times New Roman"/>
          <w:sz w:val="28"/>
          <w:szCs w:val="28"/>
          <w:lang w:val="kk-KZ"/>
        </w:rPr>
        <w:t xml:space="preserve">. </w:t>
      </w:r>
    </w:p>
    <w:p w:rsidR="000A21BF" w:rsidRPr="00C77441" w:rsidRDefault="000A21BF" w:rsidP="0041663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көрсетілгендей, </w:t>
      </w:r>
      <w:r w:rsidRPr="007D2F84">
        <w:rPr>
          <w:rFonts w:ascii="Times New Roman" w:hAnsi="Times New Roman" w:cs="Times New Roman"/>
          <w:sz w:val="28"/>
          <w:szCs w:val="28"/>
          <w:lang w:val="kk-KZ"/>
        </w:rPr>
        <w:t>болашақ әлеуметтік педагогтерді</w:t>
      </w:r>
      <w:r>
        <w:rPr>
          <w:rFonts w:ascii="Times New Roman" w:hAnsi="Times New Roman" w:cs="Times New Roman"/>
          <w:sz w:val="28"/>
          <w:szCs w:val="28"/>
          <w:lang w:val="kk-KZ"/>
        </w:rPr>
        <w:t>ң</w:t>
      </w:r>
      <w:r w:rsidRPr="00F61F1A">
        <w:rPr>
          <w:rFonts w:ascii="Times New Roman" w:hAnsi="Times New Roman" w:cs="Times New Roman"/>
          <w:sz w:val="28"/>
          <w:szCs w:val="28"/>
          <w:lang w:val="kk-KZ"/>
        </w:rPr>
        <w:t>ғылыми-зерттеу қызығушылықт</w:t>
      </w:r>
      <w:r>
        <w:rPr>
          <w:rFonts w:ascii="Times New Roman" w:hAnsi="Times New Roman" w:cs="Times New Roman"/>
          <w:sz w:val="28"/>
          <w:szCs w:val="28"/>
          <w:lang w:val="kk-KZ"/>
        </w:rPr>
        <w:t>арын, бейімділігін қалыптастыру мүмкіндігі негізінде з</w:t>
      </w:r>
      <w:r w:rsidRPr="007D2F84">
        <w:rPr>
          <w:rFonts w:ascii="Times New Roman" w:hAnsi="Times New Roman" w:cs="Times New Roman"/>
          <w:sz w:val="28"/>
          <w:szCs w:val="28"/>
          <w:lang w:val="kk-KZ"/>
        </w:rPr>
        <w:t xml:space="preserve">ерттеу білімдерін, дағдыларын игеру және оқу-зерттеу жұмысын жүзеге асыру барысында зерттеу қызметін орындау қабілеті мен дайындығы қалыптасады. </w:t>
      </w:r>
      <w:r>
        <w:rPr>
          <w:rFonts w:ascii="Times New Roman" w:hAnsi="Times New Roman" w:cs="Times New Roman"/>
          <w:sz w:val="28"/>
          <w:szCs w:val="28"/>
          <w:lang w:val="kk-KZ"/>
        </w:rPr>
        <w:t xml:space="preserve">Осыған сәйкес, </w:t>
      </w:r>
      <w:r w:rsidRPr="007D2F84">
        <w:rPr>
          <w:rFonts w:ascii="Times New Roman" w:hAnsi="Times New Roman" w:cs="Times New Roman"/>
          <w:sz w:val="28"/>
          <w:szCs w:val="28"/>
          <w:lang w:val="kk-KZ"/>
        </w:rPr>
        <w:t>болашақ әлеуметтік педагогтерді</w:t>
      </w:r>
      <w:r>
        <w:rPr>
          <w:rFonts w:ascii="Times New Roman" w:hAnsi="Times New Roman" w:cs="Times New Roman"/>
          <w:sz w:val="28"/>
          <w:szCs w:val="28"/>
          <w:lang w:val="kk-KZ"/>
        </w:rPr>
        <w:t>ң</w:t>
      </w:r>
      <w:r w:rsidRPr="00F61F1A">
        <w:rPr>
          <w:rFonts w:ascii="Times New Roman" w:hAnsi="Times New Roman" w:cs="Times New Roman"/>
          <w:sz w:val="28"/>
          <w:szCs w:val="28"/>
          <w:lang w:val="kk-KZ"/>
        </w:rPr>
        <w:t>ғылыми-зерттеу қызығушылықт</w:t>
      </w:r>
      <w:r>
        <w:rPr>
          <w:rFonts w:ascii="Times New Roman" w:hAnsi="Times New Roman" w:cs="Times New Roman"/>
          <w:sz w:val="28"/>
          <w:szCs w:val="28"/>
          <w:lang w:val="kk-KZ"/>
        </w:rPr>
        <w:t>арын, бейімділігін қалыптастыру мүмкіндігінде студенттердің</w:t>
      </w:r>
      <w:r w:rsidRPr="007D2F84">
        <w:rPr>
          <w:rFonts w:ascii="Times New Roman" w:hAnsi="Times New Roman" w:cs="Times New Roman"/>
          <w:sz w:val="28"/>
          <w:szCs w:val="28"/>
          <w:lang w:val="kk-KZ"/>
        </w:rPr>
        <w:t xml:space="preserve"> зерттеу жұмысы жеке де, ұжымдық та орындалуы мүмкін. Жұмыс </w:t>
      </w:r>
      <w:r w:rsidRPr="00C77441">
        <w:rPr>
          <w:rFonts w:ascii="Times New Roman" w:hAnsi="Times New Roman" w:cs="Times New Roman"/>
          <w:sz w:val="28"/>
          <w:szCs w:val="28"/>
          <w:lang w:val="kk-KZ"/>
        </w:rPr>
        <w:t>нысандары дайындық деңгейіне сәйкес анықталады.</w:t>
      </w:r>
    </w:p>
    <w:p w:rsidR="000A21BF" w:rsidRPr="00C77441" w:rsidRDefault="000A21BF" w:rsidP="0041663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Б</w:t>
      </w:r>
      <w:r w:rsidRPr="00C77441">
        <w:rPr>
          <w:rFonts w:ascii="Times New Roman" w:hAnsi="Times New Roman" w:cs="Times New Roman"/>
          <w:sz w:val="28"/>
          <w:szCs w:val="28"/>
          <w:lang w:val="kk-KZ"/>
        </w:rPr>
        <w:t>олашақ әлеуметтік педагогтердің ғылыми-зерттеу қызығушылықтарын, бейімділігін қалыптастыру мүмкіндігі  - бұл студенттерді ғылыми таным әдістерімен таныстыру жолы, олардың ғылыми дүниетанымын қалыптастырудың, ойлау мен танымдық тәуелсіздігін дамытудың маңызды мүмкіндігі.</w:t>
      </w:r>
    </w:p>
    <w:p w:rsidR="000A21BF" w:rsidRPr="007D2F84" w:rsidRDefault="000A21BF" w:rsidP="00416631">
      <w:pPr>
        <w:ind w:left="0" w:firstLine="709"/>
        <w:rPr>
          <w:rFonts w:ascii="Times New Roman" w:hAnsi="Times New Roman" w:cs="Times New Roman"/>
          <w:color w:val="FF0000"/>
          <w:sz w:val="28"/>
          <w:szCs w:val="28"/>
          <w:lang w:val="kk-KZ"/>
        </w:rPr>
      </w:pPr>
      <w:r w:rsidRPr="00C77441">
        <w:rPr>
          <w:rFonts w:ascii="Times New Roman" w:hAnsi="Times New Roman" w:cs="Times New Roman"/>
          <w:sz w:val="28"/>
          <w:szCs w:val="28"/>
          <w:lang w:val="kk-KZ"/>
        </w:rPr>
        <w:t>Оқытудағы болашақ әлеуметтік педагогтердің ғылыми-зерттеу қызығушылықтарын, бейімділігін қалыптастыру мүмкіндігі мән</w:t>
      </w:r>
      <w:r w:rsidRPr="004B5562">
        <w:rPr>
          <w:rFonts w:ascii="Times New Roman" w:hAnsi="Times New Roman" w:cs="Times New Roman"/>
          <w:sz w:val="28"/>
          <w:szCs w:val="28"/>
          <w:lang w:val="kk-KZ"/>
        </w:rPr>
        <w:t>і:</w:t>
      </w:r>
    </w:p>
    <w:p w:rsidR="000A21BF" w:rsidRPr="00C77441" w:rsidRDefault="000A21BF" w:rsidP="00416631">
      <w:pPr>
        <w:ind w:left="0" w:firstLine="709"/>
        <w:rPr>
          <w:rFonts w:ascii="Times New Roman" w:hAnsi="Times New Roman" w:cs="Times New Roman"/>
          <w:sz w:val="28"/>
          <w:szCs w:val="28"/>
          <w:lang w:val="kk-KZ"/>
        </w:rPr>
      </w:pPr>
      <w:r w:rsidRPr="004C53E7">
        <w:rPr>
          <w:rFonts w:ascii="Times New Roman" w:hAnsi="Times New Roman" w:cs="Times New Roman"/>
          <w:sz w:val="28"/>
          <w:szCs w:val="28"/>
          <w:lang w:val="kk-KZ"/>
        </w:rPr>
        <w:t>-</w:t>
      </w:r>
      <w:r w:rsidRPr="00C77441">
        <w:rPr>
          <w:rFonts w:ascii="Times New Roman" w:hAnsi="Times New Roman" w:cs="Times New Roman"/>
          <w:sz w:val="28"/>
          <w:szCs w:val="28"/>
          <w:lang w:val="kk-KZ"/>
        </w:rPr>
        <w:t>ғылыми зерттеудің жалпы және жеке әдістерін оның барлық кезеңдеріндегі білім беру процесіне енгізуде (қабылдаудан бастап практикада қолдануға дейін);</w:t>
      </w:r>
    </w:p>
    <w:p w:rsidR="000A21BF" w:rsidRPr="00C77441" w:rsidRDefault="000A21BF" w:rsidP="00416631">
      <w:pPr>
        <w:ind w:left="0" w:firstLine="709"/>
        <w:rPr>
          <w:rFonts w:ascii="Times New Roman" w:hAnsi="Times New Roman" w:cs="Times New Roman"/>
          <w:sz w:val="28"/>
          <w:szCs w:val="28"/>
          <w:lang w:val="kk-KZ"/>
        </w:rPr>
      </w:pPr>
      <w:r w:rsidRPr="00C77441">
        <w:rPr>
          <w:rFonts w:ascii="Times New Roman" w:hAnsi="Times New Roman" w:cs="Times New Roman"/>
          <w:sz w:val="28"/>
          <w:szCs w:val="28"/>
          <w:lang w:val="kk-KZ"/>
        </w:rPr>
        <w:t>-оқу және оқудан тыс ғылыми-білім беру, ізденіс-шығармашылық қызметті ұйымдастыру;</w:t>
      </w:r>
    </w:p>
    <w:p w:rsidR="000A21BF" w:rsidRPr="00C77441" w:rsidRDefault="000A21BF" w:rsidP="00416631">
      <w:pPr>
        <w:ind w:left="0" w:firstLine="709"/>
        <w:rPr>
          <w:rFonts w:ascii="Times New Roman" w:hAnsi="Times New Roman" w:cs="Times New Roman"/>
          <w:sz w:val="28"/>
          <w:szCs w:val="28"/>
          <w:lang w:val="kk-KZ"/>
        </w:rPr>
      </w:pPr>
      <w:r w:rsidRPr="00C77441">
        <w:rPr>
          <w:rFonts w:ascii="Times New Roman" w:hAnsi="Times New Roman" w:cs="Times New Roman"/>
          <w:sz w:val="28"/>
          <w:szCs w:val="28"/>
          <w:lang w:val="kk-KZ"/>
        </w:rPr>
        <w:t>- пәнішілік, пәнаралық және цикларалық байланыстарды өзектендіру;</w:t>
      </w:r>
    </w:p>
    <w:p w:rsidR="000A21BF" w:rsidRPr="00C77441" w:rsidRDefault="000A21BF" w:rsidP="0041663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C77441">
        <w:rPr>
          <w:rFonts w:ascii="Times New Roman" w:hAnsi="Times New Roman" w:cs="Times New Roman"/>
          <w:sz w:val="28"/>
          <w:szCs w:val="28"/>
          <w:lang w:val="kk-KZ"/>
        </w:rPr>
        <w:t>танымдық іс-әрекеттің мағыналы және іс жүргізу жақтарын жетілдіруде;</w:t>
      </w:r>
    </w:p>
    <w:p w:rsidR="000A21BF" w:rsidRDefault="000A21BF" w:rsidP="0041663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«Оқытушы – студент - білім алушылар ұжымы» </w:t>
      </w:r>
      <w:r w:rsidRPr="00C77441">
        <w:rPr>
          <w:rFonts w:ascii="Times New Roman" w:hAnsi="Times New Roman" w:cs="Times New Roman"/>
          <w:sz w:val="28"/>
          <w:szCs w:val="28"/>
          <w:lang w:val="kk-KZ"/>
        </w:rPr>
        <w:t>қарым-қатынасының сипатын ынтымақтастық жағына қарай өзгерту</w:t>
      </w:r>
      <w:r>
        <w:rPr>
          <w:rFonts w:ascii="Times New Roman" w:hAnsi="Times New Roman" w:cs="Times New Roman"/>
          <w:sz w:val="28"/>
          <w:szCs w:val="28"/>
          <w:lang w:val="kk-KZ"/>
        </w:rPr>
        <w:t>;</w:t>
      </w:r>
    </w:p>
    <w:p w:rsidR="000A21BF" w:rsidRPr="00C77441" w:rsidRDefault="000A21BF" w:rsidP="0041663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Сондықтан да, б</w:t>
      </w:r>
      <w:r w:rsidRPr="007D2F84">
        <w:rPr>
          <w:rFonts w:ascii="Times New Roman" w:hAnsi="Times New Roman" w:cs="Times New Roman"/>
          <w:sz w:val="28"/>
          <w:szCs w:val="28"/>
          <w:lang w:val="kk-KZ"/>
        </w:rPr>
        <w:t>олашақ әлеуметтік педагогтерді</w:t>
      </w:r>
      <w:r>
        <w:rPr>
          <w:rFonts w:ascii="Times New Roman" w:hAnsi="Times New Roman" w:cs="Times New Roman"/>
          <w:sz w:val="28"/>
          <w:szCs w:val="28"/>
          <w:lang w:val="kk-KZ"/>
        </w:rPr>
        <w:t>ң</w:t>
      </w:r>
      <w:r w:rsidRPr="00F61F1A">
        <w:rPr>
          <w:rFonts w:ascii="Times New Roman" w:hAnsi="Times New Roman" w:cs="Times New Roman"/>
          <w:sz w:val="28"/>
          <w:szCs w:val="28"/>
          <w:lang w:val="kk-KZ"/>
        </w:rPr>
        <w:t>ғылыми-зерттеу қызығушылықт</w:t>
      </w:r>
      <w:r>
        <w:rPr>
          <w:rFonts w:ascii="Times New Roman" w:hAnsi="Times New Roman" w:cs="Times New Roman"/>
          <w:sz w:val="28"/>
          <w:szCs w:val="28"/>
          <w:lang w:val="kk-KZ"/>
        </w:rPr>
        <w:t>арын, бейімділігін қалыптастыру мүмкіндігі - ғ</w:t>
      </w:r>
      <w:r w:rsidRPr="00C77441">
        <w:rPr>
          <w:rFonts w:ascii="Times New Roman" w:hAnsi="Times New Roman" w:cs="Times New Roman"/>
          <w:sz w:val="28"/>
          <w:szCs w:val="28"/>
          <w:lang w:val="kk-KZ"/>
        </w:rPr>
        <w:t>ылыми-зерттеу жұмысына қатысу студенттерге өз мамандықтарының негіздерін түсінуге, практикалық мәселелерді шешуде білімді қолдануға, ғылыми - өндірістік ұжымдарда жұмыс істеу дағдыларын дамытуға көмектеседі.</w:t>
      </w:r>
    </w:p>
    <w:p w:rsidR="000A21BF" w:rsidRDefault="000A21BF" w:rsidP="0041663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Б</w:t>
      </w:r>
      <w:r w:rsidRPr="007D2F84">
        <w:rPr>
          <w:rFonts w:ascii="Times New Roman" w:hAnsi="Times New Roman" w:cs="Times New Roman"/>
          <w:sz w:val="28"/>
          <w:szCs w:val="28"/>
          <w:lang w:val="kk-KZ"/>
        </w:rPr>
        <w:t>олашақ әлеуметтік педагогтерді</w:t>
      </w:r>
      <w:r>
        <w:rPr>
          <w:rFonts w:ascii="Times New Roman" w:hAnsi="Times New Roman" w:cs="Times New Roman"/>
          <w:sz w:val="28"/>
          <w:szCs w:val="28"/>
          <w:lang w:val="kk-KZ"/>
        </w:rPr>
        <w:t>ң</w:t>
      </w:r>
      <w:r w:rsidRPr="00F61F1A">
        <w:rPr>
          <w:rFonts w:ascii="Times New Roman" w:hAnsi="Times New Roman" w:cs="Times New Roman"/>
          <w:sz w:val="28"/>
          <w:szCs w:val="28"/>
          <w:lang w:val="kk-KZ"/>
        </w:rPr>
        <w:t>ғылыми-зерттеу қызығушылықт</w:t>
      </w:r>
      <w:r>
        <w:rPr>
          <w:rFonts w:ascii="Times New Roman" w:hAnsi="Times New Roman" w:cs="Times New Roman"/>
          <w:sz w:val="28"/>
          <w:szCs w:val="28"/>
          <w:lang w:val="kk-KZ"/>
        </w:rPr>
        <w:t xml:space="preserve">арын, бейімділігін қалыптастыру мүмкіндігінің </w:t>
      </w:r>
      <w:r w:rsidRPr="00C77441">
        <w:rPr>
          <w:rFonts w:ascii="Times New Roman" w:hAnsi="Times New Roman" w:cs="Times New Roman"/>
          <w:sz w:val="28"/>
          <w:szCs w:val="28"/>
          <w:lang w:val="kk-KZ"/>
        </w:rPr>
        <w:t>механизмі қысқаша түрде келесі ре</w:t>
      </w:r>
      <w:r>
        <w:rPr>
          <w:rFonts w:ascii="Times New Roman" w:hAnsi="Times New Roman" w:cs="Times New Roman"/>
          <w:sz w:val="28"/>
          <w:szCs w:val="28"/>
          <w:lang w:val="kk-KZ"/>
        </w:rPr>
        <w:t xml:space="preserve">тпен көрсетілуі мүмкін: педагог болашақ әлеуметтік педагогтерге </w:t>
      </w:r>
      <w:r w:rsidRPr="00C77441">
        <w:rPr>
          <w:rFonts w:ascii="Times New Roman" w:hAnsi="Times New Roman" w:cs="Times New Roman"/>
          <w:sz w:val="28"/>
          <w:szCs w:val="28"/>
          <w:lang w:val="kk-KZ"/>
        </w:rPr>
        <w:t>проблема қояды (немесе студенттерді проблеманы тұжырымдауға жетелейді) және оның мысалында ғылыми танымның үлгісін көрсетеді. Мәселені шешу барысында ол ғылыми білімнің логикасын ашады, ал студенттер өздері үшін жаңа ақпаратты игеріп, оны алу тәсілдерін теориялық тұрғыдан игере отырып, оны мұқият қадағалайды.</w:t>
      </w:r>
    </w:p>
    <w:p w:rsidR="003A392F" w:rsidRPr="0057230B" w:rsidRDefault="000A21BF" w:rsidP="0057230B">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Сондықтан, қ</w:t>
      </w:r>
      <w:r w:rsidRPr="00C77441">
        <w:rPr>
          <w:rFonts w:ascii="Times New Roman" w:hAnsi="Times New Roman" w:cs="Times New Roman"/>
          <w:sz w:val="28"/>
          <w:szCs w:val="28"/>
          <w:lang w:val="kk-KZ"/>
        </w:rPr>
        <w:t>азіргі жағдайда кәсіби қызметтің</w:t>
      </w:r>
      <w:r>
        <w:rPr>
          <w:rFonts w:ascii="Times New Roman" w:hAnsi="Times New Roman" w:cs="Times New Roman"/>
          <w:sz w:val="28"/>
          <w:szCs w:val="28"/>
          <w:lang w:val="kk-KZ"/>
        </w:rPr>
        <w:t xml:space="preserve"> ең жетілдірілген түрі - </w:t>
      </w:r>
      <w:r w:rsidRPr="00C77441">
        <w:rPr>
          <w:rFonts w:ascii="Times New Roman" w:hAnsi="Times New Roman" w:cs="Times New Roman"/>
          <w:sz w:val="28"/>
          <w:szCs w:val="28"/>
          <w:lang w:val="kk-KZ"/>
        </w:rPr>
        <w:t>маманның өзге</w:t>
      </w:r>
      <w:r>
        <w:rPr>
          <w:rFonts w:ascii="Times New Roman" w:hAnsi="Times New Roman" w:cs="Times New Roman"/>
          <w:sz w:val="28"/>
          <w:szCs w:val="28"/>
          <w:lang w:val="kk-KZ"/>
        </w:rPr>
        <w:t>рген, инновациялық, креативтілік</w:t>
      </w:r>
      <w:r w:rsidRPr="00C77441">
        <w:rPr>
          <w:rFonts w:ascii="Times New Roman" w:hAnsi="Times New Roman" w:cs="Times New Roman"/>
          <w:sz w:val="28"/>
          <w:szCs w:val="28"/>
          <w:lang w:val="kk-KZ"/>
        </w:rPr>
        <w:t xml:space="preserve"> қызметі. Сонымен қатар, </w:t>
      </w:r>
      <w:r>
        <w:rPr>
          <w:rFonts w:ascii="Times New Roman" w:hAnsi="Times New Roman" w:cs="Times New Roman"/>
          <w:sz w:val="28"/>
          <w:szCs w:val="28"/>
          <w:lang w:val="kk-KZ"/>
        </w:rPr>
        <w:t xml:space="preserve">креативтілік </w:t>
      </w:r>
      <w:r w:rsidRPr="00C77441">
        <w:rPr>
          <w:rFonts w:ascii="Times New Roman" w:hAnsi="Times New Roman" w:cs="Times New Roman"/>
          <w:sz w:val="28"/>
          <w:szCs w:val="28"/>
          <w:lang w:val="kk-KZ"/>
        </w:rPr>
        <w:t>қызметке қосылу кәсіби мансаптың алғашқы кезеңдерінде орын алады. Өндіріске тәуелсіз, шығ</w:t>
      </w:r>
      <w:r>
        <w:rPr>
          <w:rFonts w:ascii="Times New Roman" w:hAnsi="Times New Roman" w:cs="Times New Roman"/>
          <w:sz w:val="28"/>
          <w:szCs w:val="28"/>
          <w:lang w:val="kk-KZ"/>
        </w:rPr>
        <w:t>армашылық мамандар, бастамашыл</w:t>
      </w:r>
      <w:r w:rsidRPr="00C77441">
        <w:rPr>
          <w:rFonts w:ascii="Times New Roman" w:hAnsi="Times New Roman" w:cs="Times New Roman"/>
          <w:sz w:val="28"/>
          <w:szCs w:val="28"/>
          <w:lang w:val="kk-KZ"/>
        </w:rPr>
        <w:t>, пайда табуға, идеяларды ұсынуға және дамытуға, дәстүрлі емес шешімдер табуға және экономикалық тиімді жобаларды жүзеге асыруға қабілетті мамандар қажет.</w:t>
      </w:r>
      <w:r>
        <w:rPr>
          <w:rFonts w:ascii="Times New Roman" w:hAnsi="Times New Roman" w:cs="Times New Roman"/>
          <w:sz w:val="28"/>
          <w:szCs w:val="28"/>
          <w:lang w:val="kk-KZ"/>
        </w:rPr>
        <w:t xml:space="preserve"> Осы орайда, б</w:t>
      </w:r>
      <w:r w:rsidRPr="007D2F84">
        <w:rPr>
          <w:rFonts w:ascii="Times New Roman" w:hAnsi="Times New Roman" w:cs="Times New Roman"/>
          <w:sz w:val="28"/>
          <w:szCs w:val="28"/>
          <w:lang w:val="kk-KZ"/>
        </w:rPr>
        <w:t>олашақ әлеуметтік педагогтерді</w:t>
      </w:r>
      <w:r>
        <w:rPr>
          <w:rFonts w:ascii="Times New Roman" w:hAnsi="Times New Roman" w:cs="Times New Roman"/>
          <w:sz w:val="28"/>
          <w:szCs w:val="28"/>
          <w:lang w:val="kk-KZ"/>
        </w:rPr>
        <w:t>ң</w:t>
      </w:r>
      <w:r w:rsidRPr="00F61F1A">
        <w:rPr>
          <w:rFonts w:ascii="Times New Roman" w:hAnsi="Times New Roman" w:cs="Times New Roman"/>
          <w:sz w:val="28"/>
          <w:szCs w:val="28"/>
          <w:lang w:val="kk-KZ"/>
        </w:rPr>
        <w:t>ғылыми-зерттеу қызығушылықт</w:t>
      </w:r>
      <w:r>
        <w:rPr>
          <w:rFonts w:ascii="Times New Roman" w:hAnsi="Times New Roman" w:cs="Times New Roman"/>
          <w:sz w:val="28"/>
          <w:szCs w:val="28"/>
          <w:lang w:val="kk-KZ"/>
        </w:rPr>
        <w:t xml:space="preserve">арын, бейімділігін қалыптастыру мүмкіндік қызметі келесі креативтілік қызметке алмасады </w:t>
      </w:r>
      <w:r w:rsidR="00540007">
        <w:rPr>
          <w:rFonts w:ascii="Times New Roman" w:hAnsi="Times New Roman" w:cs="Times New Roman"/>
          <w:sz w:val="28"/>
          <w:szCs w:val="28"/>
          <w:lang w:val="kk-KZ"/>
        </w:rPr>
        <w:t>[12</w:t>
      </w:r>
      <w:r w:rsidR="0010740D">
        <w:rPr>
          <w:rFonts w:ascii="Times New Roman" w:hAnsi="Times New Roman" w:cs="Times New Roman"/>
          <w:sz w:val="28"/>
          <w:szCs w:val="28"/>
          <w:lang w:val="kk-KZ"/>
        </w:rPr>
        <w:t>3</w:t>
      </w:r>
      <w:r w:rsidRPr="004C53E7">
        <w:rPr>
          <w:rFonts w:ascii="Times New Roman" w:hAnsi="Times New Roman" w:cs="Times New Roman"/>
          <w:sz w:val="28"/>
          <w:szCs w:val="28"/>
          <w:lang w:val="kk-KZ"/>
        </w:rPr>
        <w:t>]</w:t>
      </w:r>
      <w:r w:rsidR="0057230B">
        <w:rPr>
          <w:rFonts w:ascii="Times New Roman" w:hAnsi="Times New Roman" w:cs="Times New Roman"/>
          <w:sz w:val="28"/>
          <w:szCs w:val="28"/>
          <w:lang w:val="kk-KZ"/>
        </w:rPr>
        <w:t>.</w:t>
      </w:r>
    </w:p>
    <w:p w:rsidR="000A21BF" w:rsidRPr="004C53E7" w:rsidRDefault="000A21BF" w:rsidP="00416631">
      <w:pPr>
        <w:ind w:left="0" w:firstLine="709"/>
        <w:rPr>
          <w:rFonts w:ascii="Times New Roman" w:hAnsi="Times New Roman" w:cs="Times New Roman"/>
          <w:sz w:val="28"/>
          <w:szCs w:val="28"/>
          <w:lang w:val="kk-KZ"/>
        </w:rPr>
      </w:pPr>
      <w:r w:rsidRPr="004C53E7">
        <w:rPr>
          <w:rFonts w:ascii="Times New Roman" w:hAnsi="Times New Roman" w:cs="Times New Roman"/>
          <w:sz w:val="28"/>
          <w:szCs w:val="28"/>
          <w:lang w:val="kk-KZ"/>
        </w:rPr>
        <w:t>Бүгінгі таңда көптеген ғылыми зерттеулер жеке тұлғаның өзін-өзі тануының ашылатын мүмкіндіктерін және оның креативтілік әлеуетін және сонымен бірге білім беруді цифрландыру нәтижесінде туындайтын тәуекелдерді талдауға арналған .</w:t>
      </w:r>
    </w:p>
    <w:p w:rsidR="000A21BF" w:rsidRPr="00F95BF0" w:rsidRDefault="000A21BF" w:rsidP="0041663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Осы орайда, цифрлық технология жағдайында </w:t>
      </w:r>
      <w:r w:rsidRPr="00F95BF0">
        <w:rPr>
          <w:rFonts w:ascii="Times New Roman" w:hAnsi="Times New Roman" w:cs="Times New Roman"/>
          <w:sz w:val="28"/>
          <w:szCs w:val="28"/>
          <w:lang w:val="kk-KZ"/>
        </w:rPr>
        <w:t xml:space="preserve">болашақ әлеуметтік педагогтің зерттеушілік әлеуетін дамытудың мүмкіндіктері </w:t>
      </w:r>
      <w:r>
        <w:rPr>
          <w:rFonts w:ascii="Times New Roman" w:hAnsi="Times New Roman" w:cs="Times New Roman"/>
          <w:sz w:val="28"/>
          <w:szCs w:val="28"/>
          <w:lang w:val="kk-KZ"/>
        </w:rPr>
        <w:t>б</w:t>
      </w:r>
      <w:r w:rsidRPr="00F95BF0">
        <w:rPr>
          <w:rFonts w:ascii="Times New Roman" w:hAnsi="Times New Roman" w:cs="Times New Roman"/>
          <w:sz w:val="28"/>
          <w:szCs w:val="28"/>
          <w:lang w:val="kk-KZ"/>
        </w:rPr>
        <w:t xml:space="preserve">ілім беруді дербестендіру, шығармашылық капиталды қалыптастыру </w:t>
      </w:r>
      <w:r>
        <w:rPr>
          <w:rFonts w:ascii="Times New Roman" w:hAnsi="Times New Roman" w:cs="Times New Roman"/>
          <w:sz w:val="28"/>
          <w:szCs w:val="28"/>
          <w:lang w:val="kk-KZ"/>
        </w:rPr>
        <w:t>мәселелері белсенді зерттелуде .</w:t>
      </w:r>
    </w:p>
    <w:p w:rsidR="000A21BF" w:rsidRPr="00F95BF0" w:rsidRDefault="000A21BF" w:rsidP="0041663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Жоғары оқу орындарында ц</w:t>
      </w:r>
      <w:r w:rsidRPr="00F95BF0">
        <w:rPr>
          <w:rFonts w:ascii="Times New Roman" w:hAnsi="Times New Roman" w:cs="Times New Roman"/>
          <w:sz w:val="28"/>
          <w:szCs w:val="28"/>
          <w:lang w:val="kk-KZ"/>
        </w:rPr>
        <w:t xml:space="preserve">ифрлық технология жағдайында   болашақ әлеуметтік педагогтің зерттеушілік әлеуетін дамытудың мүмкіндіктері </w:t>
      </w:r>
      <w:r>
        <w:rPr>
          <w:rFonts w:ascii="Times New Roman" w:hAnsi="Times New Roman" w:cs="Times New Roman"/>
          <w:sz w:val="28"/>
          <w:szCs w:val="28"/>
          <w:lang w:val="kk-KZ"/>
        </w:rPr>
        <w:t xml:space="preserve">және креативтілік </w:t>
      </w:r>
      <w:r w:rsidRPr="00F95BF0">
        <w:rPr>
          <w:rFonts w:ascii="Times New Roman" w:hAnsi="Times New Roman" w:cs="Times New Roman"/>
          <w:sz w:val="28"/>
          <w:szCs w:val="28"/>
          <w:lang w:val="kk-KZ"/>
        </w:rPr>
        <w:t xml:space="preserve">әлеуетін дамытудың педагогикалық жағдайларын қалыптастырудың құрамдас бөліктерінің ішінде көптеген зерттеушілер </w:t>
      </w:r>
      <w:r>
        <w:rPr>
          <w:rFonts w:ascii="Times New Roman" w:hAnsi="Times New Roman" w:cs="Times New Roman"/>
          <w:sz w:val="28"/>
          <w:szCs w:val="28"/>
          <w:lang w:val="kk-KZ"/>
        </w:rPr>
        <w:t xml:space="preserve">болашақ педагогтердің </w:t>
      </w:r>
      <w:r w:rsidRPr="00F95BF0">
        <w:rPr>
          <w:rFonts w:ascii="Times New Roman" w:hAnsi="Times New Roman" w:cs="Times New Roman"/>
          <w:sz w:val="28"/>
          <w:szCs w:val="28"/>
          <w:lang w:val="kk-KZ"/>
        </w:rPr>
        <w:t xml:space="preserve">білім беру процесін инновациялық жаңартуға дайындығын және олардың біліктілігін арттыру </w:t>
      </w:r>
      <w:r>
        <w:rPr>
          <w:rFonts w:ascii="Times New Roman" w:hAnsi="Times New Roman" w:cs="Times New Roman"/>
          <w:sz w:val="28"/>
          <w:szCs w:val="28"/>
          <w:lang w:val="kk-KZ"/>
        </w:rPr>
        <w:t>мүмкіндіктерін атап көрсетеді.</w:t>
      </w:r>
    </w:p>
    <w:p w:rsidR="000A21BF" w:rsidRPr="00F95BF0" w:rsidRDefault="000A21BF" w:rsidP="00416631">
      <w:pPr>
        <w:ind w:left="0" w:firstLine="709"/>
        <w:rPr>
          <w:rFonts w:ascii="Times New Roman" w:hAnsi="Times New Roman" w:cs="Times New Roman"/>
          <w:sz w:val="28"/>
          <w:szCs w:val="28"/>
          <w:lang w:val="kk-KZ"/>
        </w:rPr>
      </w:pPr>
      <w:r w:rsidRPr="00F95BF0">
        <w:rPr>
          <w:rFonts w:ascii="Times New Roman" w:hAnsi="Times New Roman" w:cs="Times New Roman"/>
          <w:sz w:val="28"/>
          <w:szCs w:val="28"/>
          <w:lang w:val="kk-KZ"/>
        </w:rPr>
        <w:t>Бізге соңғы</w:t>
      </w:r>
      <w:r>
        <w:rPr>
          <w:rFonts w:ascii="Times New Roman" w:hAnsi="Times New Roman" w:cs="Times New Roman"/>
          <w:sz w:val="28"/>
          <w:szCs w:val="28"/>
          <w:lang w:val="kk-KZ"/>
        </w:rPr>
        <w:t xml:space="preserve"> онжылдықтарда креативтілік тәжірибенің</w:t>
      </w:r>
      <w:r w:rsidRPr="00F95BF0">
        <w:rPr>
          <w:rFonts w:ascii="Times New Roman" w:hAnsi="Times New Roman" w:cs="Times New Roman"/>
          <w:sz w:val="28"/>
          <w:szCs w:val="28"/>
          <w:lang w:val="kk-KZ"/>
        </w:rPr>
        <w:t xml:space="preserve"> мәнін іс-әрекет және әлеуметтік практика түрі ретінде белсенді түрде қайта қарау өте маңызды болып көрін</w:t>
      </w:r>
      <w:r>
        <w:rPr>
          <w:rFonts w:ascii="Times New Roman" w:hAnsi="Times New Roman" w:cs="Times New Roman"/>
          <w:sz w:val="28"/>
          <w:szCs w:val="28"/>
          <w:lang w:val="kk-KZ"/>
        </w:rPr>
        <w:t>еді</w:t>
      </w:r>
      <w:r w:rsidRPr="00F95BF0">
        <w:rPr>
          <w:rFonts w:ascii="Times New Roman" w:hAnsi="Times New Roman" w:cs="Times New Roman"/>
          <w:sz w:val="28"/>
          <w:szCs w:val="28"/>
          <w:lang w:val="kk-KZ"/>
        </w:rPr>
        <w:t xml:space="preserve">. Білім берудегі </w:t>
      </w:r>
      <w:r>
        <w:rPr>
          <w:rFonts w:ascii="Times New Roman" w:hAnsi="Times New Roman" w:cs="Times New Roman"/>
          <w:sz w:val="28"/>
          <w:szCs w:val="28"/>
          <w:lang w:val="kk-KZ"/>
        </w:rPr>
        <w:t>креативтілік процестерді (креативтілік</w:t>
      </w:r>
      <w:r w:rsidRPr="00F95BF0">
        <w:rPr>
          <w:rFonts w:ascii="Times New Roman" w:hAnsi="Times New Roman" w:cs="Times New Roman"/>
          <w:sz w:val="28"/>
          <w:szCs w:val="28"/>
          <w:lang w:val="kk-KZ"/>
        </w:rPr>
        <w:t xml:space="preserve"> </w:t>
      </w:r>
      <w:r w:rsidRPr="00F95BF0">
        <w:rPr>
          <w:rFonts w:ascii="Times New Roman" w:hAnsi="Times New Roman" w:cs="Times New Roman"/>
          <w:sz w:val="28"/>
          <w:szCs w:val="28"/>
          <w:lang w:val="kk-KZ"/>
        </w:rPr>
        <w:lastRenderedPageBreak/>
        <w:t>тәжірибелер) заманауи түсінудің теориялық және әдіснамалық негіздерін келесі</w:t>
      </w:r>
      <w:r>
        <w:rPr>
          <w:rFonts w:ascii="Times New Roman" w:hAnsi="Times New Roman" w:cs="Times New Roman"/>
          <w:sz w:val="28"/>
          <w:szCs w:val="28"/>
          <w:lang w:val="kk-KZ"/>
        </w:rPr>
        <w:t xml:space="preserve"> позицияларда білдіруге болады:</w:t>
      </w:r>
    </w:p>
    <w:p w:rsidR="000A21BF" w:rsidRPr="00F95BF0" w:rsidRDefault="000A21BF" w:rsidP="0041663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болашақ педагогтің</w:t>
      </w:r>
      <w:r w:rsidRPr="00F95BF0">
        <w:rPr>
          <w:rFonts w:ascii="Times New Roman" w:hAnsi="Times New Roman" w:cs="Times New Roman"/>
          <w:sz w:val="28"/>
          <w:szCs w:val="28"/>
          <w:lang w:val="kk-KZ"/>
        </w:rPr>
        <w:t xml:space="preserve"> ке</w:t>
      </w:r>
      <w:r>
        <w:rPr>
          <w:rFonts w:ascii="Times New Roman" w:hAnsi="Times New Roman" w:cs="Times New Roman"/>
          <w:sz w:val="28"/>
          <w:szCs w:val="28"/>
          <w:lang w:val="kk-KZ"/>
        </w:rPr>
        <w:t>з-келген іс-әрекеті креативтілік</w:t>
      </w:r>
      <w:r w:rsidRPr="00F95BF0">
        <w:rPr>
          <w:rFonts w:ascii="Times New Roman" w:hAnsi="Times New Roman" w:cs="Times New Roman"/>
          <w:sz w:val="28"/>
          <w:szCs w:val="28"/>
          <w:lang w:val="kk-KZ"/>
        </w:rPr>
        <w:t xml:space="preserve"> деңгейге жетуі мүмкін және кез-келген </w:t>
      </w:r>
      <w:r>
        <w:rPr>
          <w:rFonts w:ascii="Times New Roman" w:hAnsi="Times New Roman" w:cs="Times New Roman"/>
          <w:sz w:val="28"/>
          <w:szCs w:val="28"/>
          <w:lang w:val="kk-KZ"/>
        </w:rPr>
        <w:t xml:space="preserve">болашақ әлеуметтік педагогтің  шығармашылық әрі креативті </w:t>
      </w:r>
      <w:r w:rsidRPr="00F95BF0">
        <w:rPr>
          <w:rFonts w:ascii="Times New Roman" w:hAnsi="Times New Roman" w:cs="Times New Roman"/>
          <w:sz w:val="28"/>
          <w:szCs w:val="28"/>
          <w:lang w:val="kk-KZ"/>
        </w:rPr>
        <w:t>әлеуеті бар. С</w:t>
      </w:r>
      <w:r>
        <w:rPr>
          <w:rFonts w:ascii="Times New Roman" w:hAnsi="Times New Roman" w:cs="Times New Roman"/>
          <w:sz w:val="28"/>
          <w:szCs w:val="28"/>
          <w:lang w:val="kk-KZ"/>
        </w:rPr>
        <w:t xml:space="preserve">ондықтан, қазіргі таңда </w:t>
      </w:r>
      <w:r w:rsidRPr="00F95BF0">
        <w:rPr>
          <w:rFonts w:ascii="Times New Roman" w:hAnsi="Times New Roman" w:cs="Times New Roman"/>
          <w:sz w:val="28"/>
          <w:szCs w:val="28"/>
          <w:lang w:val="kk-KZ"/>
        </w:rPr>
        <w:t xml:space="preserve">креативті білім беру </w:t>
      </w:r>
      <w:r>
        <w:rPr>
          <w:rFonts w:ascii="Times New Roman" w:hAnsi="Times New Roman" w:cs="Times New Roman"/>
          <w:sz w:val="28"/>
          <w:szCs w:val="28"/>
          <w:lang w:val="kk-KZ"/>
        </w:rPr>
        <w:t xml:space="preserve">тәжірибесін </w:t>
      </w:r>
      <w:r w:rsidRPr="00F95BF0">
        <w:rPr>
          <w:rFonts w:ascii="Times New Roman" w:hAnsi="Times New Roman" w:cs="Times New Roman"/>
          <w:sz w:val="28"/>
          <w:szCs w:val="28"/>
          <w:lang w:val="kk-KZ"/>
        </w:rPr>
        <w:t xml:space="preserve">көптеген қызмет түрлерімен </w:t>
      </w:r>
      <w:r>
        <w:rPr>
          <w:rFonts w:ascii="Times New Roman" w:hAnsi="Times New Roman" w:cs="Times New Roman"/>
          <w:sz w:val="28"/>
          <w:szCs w:val="28"/>
          <w:lang w:val="kk-KZ"/>
        </w:rPr>
        <w:t xml:space="preserve">және жоғары оқу орындарында </w:t>
      </w:r>
      <w:r w:rsidRPr="00F95BF0">
        <w:rPr>
          <w:rFonts w:ascii="Times New Roman" w:hAnsi="Times New Roman" w:cs="Times New Roman"/>
          <w:sz w:val="28"/>
          <w:szCs w:val="28"/>
          <w:lang w:val="kk-KZ"/>
        </w:rPr>
        <w:t>ұсынылуы</w:t>
      </w:r>
      <w:r>
        <w:rPr>
          <w:rFonts w:ascii="Times New Roman" w:hAnsi="Times New Roman" w:cs="Times New Roman"/>
          <w:sz w:val="28"/>
          <w:szCs w:val="28"/>
          <w:lang w:val="kk-KZ"/>
        </w:rPr>
        <w:t xml:space="preserve"> мүмкін;</w:t>
      </w:r>
    </w:p>
    <w:p w:rsidR="000A21BF" w:rsidRPr="00F95BF0" w:rsidRDefault="000A21BF" w:rsidP="0041663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креативтілік білім беру тәжірибенің мақсаты жеке тұлғаның, болашақ әлеуметтік педагогтің </w:t>
      </w:r>
      <w:r w:rsidRPr="00F95BF0">
        <w:rPr>
          <w:rFonts w:ascii="Times New Roman" w:hAnsi="Times New Roman" w:cs="Times New Roman"/>
          <w:sz w:val="28"/>
          <w:szCs w:val="28"/>
          <w:lang w:val="kk-KZ"/>
        </w:rPr>
        <w:t>шығармашылық</w:t>
      </w:r>
      <w:r>
        <w:rPr>
          <w:rFonts w:ascii="Times New Roman" w:hAnsi="Times New Roman" w:cs="Times New Roman"/>
          <w:sz w:val="28"/>
          <w:szCs w:val="28"/>
          <w:lang w:val="kk-KZ"/>
        </w:rPr>
        <w:t xml:space="preserve"> әрі креативті</w:t>
      </w:r>
      <w:r w:rsidRPr="00F95BF0">
        <w:rPr>
          <w:rFonts w:ascii="Times New Roman" w:hAnsi="Times New Roman" w:cs="Times New Roman"/>
          <w:sz w:val="28"/>
          <w:szCs w:val="28"/>
          <w:lang w:val="kk-KZ"/>
        </w:rPr>
        <w:t xml:space="preserve"> қабілеттерін анықтау, ұсыну, іске асыру және дамыту үшін мүмкіндіктер жасау болып табылады. Сондықтан бұл білім берудегі кез-келген инновациялық қызмет емес, тек осы мақса</w:t>
      </w:r>
      <w:r>
        <w:rPr>
          <w:rFonts w:ascii="Times New Roman" w:hAnsi="Times New Roman" w:cs="Times New Roman"/>
          <w:sz w:val="28"/>
          <w:szCs w:val="28"/>
          <w:lang w:val="kk-KZ"/>
        </w:rPr>
        <w:t>тқа жетуге ықпал ететін қызмет.</w:t>
      </w:r>
    </w:p>
    <w:p w:rsidR="000A21BF" w:rsidRPr="00B517AA" w:rsidRDefault="000A21BF" w:rsidP="0041663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креативтілік тәжірибе - </w:t>
      </w:r>
      <w:r w:rsidRPr="00F95BF0">
        <w:rPr>
          <w:rFonts w:ascii="Times New Roman" w:hAnsi="Times New Roman" w:cs="Times New Roman"/>
          <w:sz w:val="28"/>
          <w:szCs w:val="28"/>
          <w:lang w:val="kk-KZ"/>
        </w:rPr>
        <w:t>бұл әртүрлі қатысушыларды (жасын, қызмет түрін және оны жүзеге асыру сипатын шектемей) қамтитын әлеуметтік-мәдени процесс, оның мәні мен әлеуеті идеялармен, тәжірибелермен, шығармашылық өнімд</w:t>
      </w:r>
      <w:r>
        <w:rPr>
          <w:rFonts w:ascii="Times New Roman" w:hAnsi="Times New Roman" w:cs="Times New Roman"/>
          <w:sz w:val="28"/>
          <w:szCs w:val="28"/>
          <w:lang w:val="kk-KZ"/>
        </w:rPr>
        <w:t>ермен алмасу процесінде артады.</w:t>
      </w:r>
    </w:p>
    <w:p w:rsidR="000A21BF" w:rsidRPr="00F95BF0" w:rsidRDefault="000A21BF" w:rsidP="00416631">
      <w:pPr>
        <w:ind w:left="0" w:firstLine="709"/>
        <w:rPr>
          <w:rFonts w:ascii="Times New Roman" w:hAnsi="Times New Roman" w:cs="Times New Roman"/>
          <w:sz w:val="28"/>
          <w:szCs w:val="28"/>
          <w:lang w:val="kk-KZ"/>
        </w:rPr>
      </w:pPr>
      <w:r w:rsidRPr="00F95BF0">
        <w:rPr>
          <w:rFonts w:ascii="Times New Roman" w:hAnsi="Times New Roman" w:cs="Times New Roman"/>
          <w:sz w:val="28"/>
          <w:szCs w:val="28"/>
          <w:lang w:val="kk-KZ"/>
        </w:rPr>
        <w:t xml:space="preserve">Білім берудегі  </w:t>
      </w:r>
      <w:r>
        <w:rPr>
          <w:rFonts w:ascii="Times New Roman" w:hAnsi="Times New Roman" w:cs="Times New Roman"/>
          <w:sz w:val="28"/>
          <w:szCs w:val="28"/>
          <w:lang w:val="kk-KZ"/>
        </w:rPr>
        <w:t xml:space="preserve">цифрлық технология жағдайында </w:t>
      </w:r>
      <w:r w:rsidRPr="00ED62D8">
        <w:rPr>
          <w:rFonts w:ascii="Times New Roman" w:hAnsi="Times New Roman" w:cs="Times New Roman"/>
          <w:sz w:val="28"/>
          <w:szCs w:val="28"/>
          <w:lang w:val="kk-KZ"/>
        </w:rPr>
        <w:t xml:space="preserve"> болашақ әлеуметтік педагогтің</w:t>
      </w:r>
      <w:r>
        <w:rPr>
          <w:rFonts w:ascii="Times New Roman" w:hAnsi="Times New Roman" w:cs="Times New Roman"/>
          <w:sz w:val="28"/>
          <w:szCs w:val="28"/>
          <w:lang w:val="kk-KZ"/>
        </w:rPr>
        <w:t xml:space="preserve"> зерттеушілік әлеуетін дамытудағы креативтітәжірибе мүмкіндігінің</w:t>
      </w:r>
      <w:r w:rsidRPr="00F95BF0">
        <w:rPr>
          <w:rFonts w:ascii="Times New Roman" w:hAnsi="Times New Roman" w:cs="Times New Roman"/>
          <w:sz w:val="28"/>
          <w:szCs w:val="28"/>
          <w:lang w:val="kk-KZ"/>
        </w:rPr>
        <w:t xml:space="preserve"> негізгі сипаттамаларына мыналар жатады:</w:t>
      </w:r>
    </w:p>
    <w:p w:rsidR="000A21BF" w:rsidRPr="00F95BF0" w:rsidRDefault="000A21BF" w:rsidP="0041663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95BF0">
        <w:rPr>
          <w:rFonts w:ascii="Times New Roman" w:hAnsi="Times New Roman" w:cs="Times New Roman"/>
          <w:sz w:val="28"/>
          <w:szCs w:val="28"/>
          <w:lang w:val="kk-KZ"/>
        </w:rPr>
        <w:t>жүзеге асырылатын қызметтің, жобаның, бастаманың әлеуметтік-мәдени маңызы бар жаңалығы;</w:t>
      </w:r>
    </w:p>
    <w:p w:rsidR="000A21BF" w:rsidRPr="00F95BF0" w:rsidRDefault="000A21BF" w:rsidP="0041663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95BF0">
        <w:rPr>
          <w:rFonts w:ascii="Times New Roman" w:hAnsi="Times New Roman" w:cs="Times New Roman"/>
          <w:sz w:val="28"/>
          <w:szCs w:val="28"/>
          <w:lang w:val="kk-KZ"/>
        </w:rPr>
        <w:t>белгілі бір кезең ішінде жүзеге асырылатын, өз сипаты бойынша креативті, өз нәтижесі ретінде креативті әлеум</w:t>
      </w:r>
      <w:r>
        <w:rPr>
          <w:rFonts w:ascii="Times New Roman" w:hAnsi="Times New Roman" w:cs="Times New Roman"/>
          <w:sz w:val="28"/>
          <w:szCs w:val="28"/>
          <w:lang w:val="kk-KZ"/>
        </w:rPr>
        <w:t xml:space="preserve">еттік маңызы бар өнімге ие </w:t>
      </w:r>
      <w:r w:rsidRPr="00F95BF0">
        <w:rPr>
          <w:rFonts w:ascii="Times New Roman" w:hAnsi="Times New Roman" w:cs="Times New Roman"/>
          <w:sz w:val="28"/>
          <w:szCs w:val="28"/>
          <w:lang w:val="kk-KZ"/>
        </w:rPr>
        <w:t>немесе тұлғаның креативті әлеуеті</w:t>
      </w:r>
      <w:r>
        <w:rPr>
          <w:rFonts w:ascii="Times New Roman" w:hAnsi="Times New Roman" w:cs="Times New Roman"/>
          <w:sz w:val="28"/>
          <w:szCs w:val="28"/>
          <w:lang w:val="kk-KZ"/>
        </w:rPr>
        <w:t>н дамытатын білім беру қызметі;</w:t>
      </w:r>
    </w:p>
    <w:p w:rsidR="000A21BF" w:rsidRPr="00F95BF0" w:rsidRDefault="000A21BF" w:rsidP="0041663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95BF0">
        <w:rPr>
          <w:rFonts w:ascii="Times New Roman" w:hAnsi="Times New Roman" w:cs="Times New Roman"/>
          <w:sz w:val="28"/>
          <w:szCs w:val="28"/>
          <w:lang w:val="kk-KZ"/>
        </w:rPr>
        <w:t>шығармашылық техникасын оқ</w:t>
      </w:r>
      <w:r>
        <w:rPr>
          <w:rFonts w:ascii="Times New Roman" w:hAnsi="Times New Roman" w:cs="Times New Roman"/>
          <w:sz w:val="28"/>
          <w:szCs w:val="28"/>
          <w:lang w:val="kk-KZ"/>
        </w:rPr>
        <w:t xml:space="preserve">ыту </w:t>
      </w:r>
      <w:r w:rsidRPr="00F95BF0">
        <w:rPr>
          <w:rFonts w:ascii="Times New Roman" w:hAnsi="Times New Roman" w:cs="Times New Roman"/>
          <w:sz w:val="28"/>
          <w:szCs w:val="28"/>
          <w:lang w:val="kk-KZ"/>
        </w:rPr>
        <w:t>немесе тұлғаның шығармашылық әлеуетін дамыту жөніндегі қызмет;</w:t>
      </w:r>
    </w:p>
    <w:p w:rsidR="000A21BF" w:rsidRDefault="000A21BF" w:rsidP="0041663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креативті тәжірибе түрлі ұйымдастырушылық  - </w:t>
      </w:r>
      <w:r w:rsidRPr="00E31016">
        <w:rPr>
          <w:rFonts w:ascii="Times New Roman" w:hAnsi="Times New Roman" w:cs="Times New Roman"/>
          <w:sz w:val="28"/>
          <w:szCs w:val="28"/>
          <w:lang w:val="kk-KZ"/>
        </w:rPr>
        <w:t xml:space="preserve">мазмұндық нысандарда жүзеге асырылуы мүмкін, мысалы: </w:t>
      </w:r>
      <w:r>
        <w:rPr>
          <w:rFonts w:ascii="Times New Roman" w:hAnsi="Times New Roman" w:cs="Times New Roman"/>
          <w:sz w:val="28"/>
          <w:szCs w:val="28"/>
          <w:lang w:val="kk-KZ"/>
        </w:rPr>
        <w:t>ц</w:t>
      </w:r>
      <w:r w:rsidRPr="00E31016">
        <w:rPr>
          <w:rFonts w:ascii="Times New Roman" w:hAnsi="Times New Roman" w:cs="Times New Roman"/>
          <w:sz w:val="28"/>
          <w:szCs w:val="28"/>
          <w:lang w:val="kk-KZ"/>
        </w:rPr>
        <w:t xml:space="preserve">ифрлық технология жағдайында   болашақ әлеуметтік педагогтің </w:t>
      </w:r>
      <w:r>
        <w:rPr>
          <w:rFonts w:ascii="Times New Roman" w:hAnsi="Times New Roman" w:cs="Times New Roman"/>
          <w:sz w:val="28"/>
          <w:szCs w:val="28"/>
          <w:lang w:val="kk-KZ"/>
        </w:rPr>
        <w:t>зерттеушілік әлеуетін дамытуда креативті жобалар, әлеуметтік</w:t>
      </w:r>
      <w:r w:rsidRPr="00E31016">
        <w:rPr>
          <w:rFonts w:ascii="Times New Roman" w:hAnsi="Times New Roman" w:cs="Times New Roman"/>
          <w:sz w:val="28"/>
          <w:szCs w:val="28"/>
          <w:lang w:val="kk-KZ"/>
        </w:rPr>
        <w:t xml:space="preserve"> креативті практикалар, шеберлік сыныптары, интерактивті практикалар, креативті білім беру технологиялары, тренингтік практикалар, конкурстар, арт-технологиялар, конструкторлық қызмет, тәжірибелік-іздестіру, ғылыми-зерттеу қызметі және т. б.</w:t>
      </w:r>
      <w:r>
        <w:rPr>
          <w:rFonts w:ascii="Times New Roman" w:hAnsi="Times New Roman" w:cs="Times New Roman"/>
          <w:sz w:val="28"/>
          <w:szCs w:val="28"/>
          <w:lang w:val="kk-KZ"/>
        </w:rPr>
        <w:t xml:space="preserve"> жатады.</w:t>
      </w:r>
    </w:p>
    <w:p w:rsidR="000A21BF" w:rsidRDefault="000A21BF" w:rsidP="0041663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Сонымен қатар, ц</w:t>
      </w:r>
      <w:r w:rsidRPr="00E31016">
        <w:rPr>
          <w:rFonts w:ascii="Times New Roman" w:hAnsi="Times New Roman" w:cs="Times New Roman"/>
          <w:sz w:val="28"/>
          <w:szCs w:val="28"/>
          <w:lang w:val="kk-KZ"/>
        </w:rPr>
        <w:t>ифрлық технология жағдайында   болашақ әлеуметтік педагогтің</w:t>
      </w:r>
      <w:r>
        <w:rPr>
          <w:rFonts w:ascii="Times New Roman" w:hAnsi="Times New Roman" w:cs="Times New Roman"/>
          <w:sz w:val="28"/>
          <w:szCs w:val="28"/>
          <w:lang w:val="kk-KZ"/>
        </w:rPr>
        <w:t xml:space="preserve"> зерттеушілік әлеуетін дамытуда келесі креативті тәжірибе нысандары жатады: форсайт-сессиялар, лабораториялар, коворкингтер, коучинг, тьюторинг, фасилитация жатады. </w:t>
      </w:r>
    </w:p>
    <w:p w:rsidR="000A21BF" w:rsidRDefault="000A21BF" w:rsidP="0041663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Креативті </w:t>
      </w:r>
      <w:r w:rsidRPr="00E60393">
        <w:rPr>
          <w:rFonts w:ascii="Times New Roman" w:hAnsi="Times New Roman" w:cs="Times New Roman"/>
          <w:sz w:val="28"/>
          <w:szCs w:val="28"/>
          <w:lang w:val="kk-KZ"/>
        </w:rPr>
        <w:t xml:space="preserve">тәжірибелер аясында, біздің ойымызша, әртүрлі педагогикалық технологияларды қолдануға болады, ең бастысы, олар доминантты технологияның айналасында интеграциялануы, </w:t>
      </w:r>
      <w:r>
        <w:rPr>
          <w:rFonts w:ascii="Times New Roman" w:hAnsi="Times New Roman" w:cs="Times New Roman"/>
          <w:sz w:val="28"/>
          <w:szCs w:val="28"/>
          <w:lang w:val="kk-KZ"/>
        </w:rPr>
        <w:t xml:space="preserve">креативті </w:t>
      </w:r>
      <w:r w:rsidRPr="00E60393">
        <w:rPr>
          <w:rFonts w:ascii="Times New Roman" w:hAnsi="Times New Roman" w:cs="Times New Roman"/>
          <w:sz w:val="28"/>
          <w:szCs w:val="28"/>
          <w:lang w:val="kk-KZ"/>
        </w:rPr>
        <w:t xml:space="preserve">практиканың құрылымына енуі және тұтастай алғанда жеке тұлғаның </w:t>
      </w:r>
      <w:r>
        <w:rPr>
          <w:rFonts w:ascii="Times New Roman" w:hAnsi="Times New Roman" w:cs="Times New Roman"/>
          <w:sz w:val="28"/>
          <w:szCs w:val="28"/>
          <w:lang w:val="kk-KZ"/>
        </w:rPr>
        <w:t xml:space="preserve">креативті </w:t>
      </w:r>
      <w:r w:rsidRPr="00E60393">
        <w:rPr>
          <w:rFonts w:ascii="Times New Roman" w:hAnsi="Times New Roman" w:cs="Times New Roman"/>
          <w:sz w:val="28"/>
          <w:szCs w:val="28"/>
          <w:lang w:val="kk-KZ"/>
        </w:rPr>
        <w:t xml:space="preserve">қабілеттерін анықтау, ұсыну, іске асыру және дамыту үшін жағдай жасау керек. Зерттеулер сонымен қатар педагогикалық тұрғыдан дұрыс құрылған білім беру ортасы </w:t>
      </w:r>
      <w:r>
        <w:rPr>
          <w:rFonts w:ascii="Times New Roman" w:hAnsi="Times New Roman" w:cs="Times New Roman"/>
          <w:sz w:val="28"/>
          <w:szCs w:val="28"/>
          <w:lang w:val="kk-KZ"/>
        </w:rPr>
        <w:lastRenderedPageBreak/>
        <w:t>ц</w:t>
      </w:r>
      <w:r w:rsidRPr="00E60393">
        <w:rPr>
          <w:rFonts w:ascii="Times New Roman" w:hAnsi="Times New Roman" w:cs="Times New Roman"/>
          <w:sz w:val="28"/>
          <w:szCs w:val="28"/>
          <w:lang w:val="kk-KZ"/>
        </w:rPr>
        <w:t>ифрлық технология жағдайында   болашақ әлеуметтік педагогтің зерттеушілік әлеуетін дамытудың мүмкіндіктерідамуына айтарлықтай әсер ететіндігін көрсетеді.</w:t>
      </w:r>
    </w:p>
    <w:p w:rsidR="000A21BF" w:rsidRPr="00011B49" w:rsidRDefault="000A21BF" w:rsidP="00416631">
      <w:pPr>
        <w:ind w:left="0" w:firstLine="709"/>
        <w:rPr>
          <w:rFonts w:ascii="Times New Roman" w:hAnsi="Times New Roman" w:cs="Times New Roman"/>
          <w:sz w:val="28"/>
          <w:szCs w:val="28"/>
          <w:lang w:val="kk-KZ"/>
        </w:rPr>
      </w:pPr>
      <w:r w:rsidRPr="00590982">
        <w:rPr>
          <w:rFonts w:ascii="Times New Roman" w:hAnsi="Times New Roman" w:cs="Times New Roman"/>
          <w:sz w:val="28"/>
          <w:szCs w:val="28"/>
          <w:lang w:val="kk-KZ"/>
        </w:rPr>
        <w:t xml:space="preserve">Осы орайда, креативті тәжірибенің кез-келген цифрлық технология жағдайында болашақ әлеуметтік педагогтің зерттеушілік әлеуетін дамыту -  </w:t>
      </w:r>
      <w:r w:rsidRPr="00011B49">
        <w:rPr>
          <w:rFonts w:ascii="Times New Roman" w:hAnsi="Times New Roman" w:cs="Times New Roman"/>
          <w:sz w:val="28"/>
          <w:szCs w:val="28"/>
          <w:lang w:val="kk-KZ"/>
        </w:rPr>
        <w:t>тәжірибеде тақырыпты зерттеуден, процестер мен жағдайларды зерттеуден, материал мен құралдарды таңдаудан бастап, шығармашылық өнімдерді немесе жаңа тәжірибені алумен аяқталатын қызметтің бүкіл циклі болуы керек. Тек осы жағдайда ғана цифрлық технология жағдайында   болашақ әлеуметтік педагогтің зерттеушілік әлеуетін дамытудың мүмкіндігі, яғни креативтілік тәжірибенің өзі жаңа циклдің немесе шығармашылық қызметтің жаңа түрлерінің басталуына түрткі бола алады. Креативтілік қызметтің тиімділігі мен сапасы, өз кезегінде, барлық педагогикалық жағдайлардың толықтығы мен жүйел</w:t>
      </w:r>
      <w:r w:rsidR="00357DF9" w:rsidRPr="00011B49">
        <w:rPr>
          <w:rFonts w:ascii="Times New Roman" w:hAnsi="Times New Roman" w:cs="Times New Roman"/>
          <w:sz w:val="28"/>
          <w:szCs w:val="28"/>
          <w:lang w:val="kk-KZ"/>
        </w:rPr>
        <w:t>і іске асырылуына байланысты [</w:t>
      </w:r>
      <w:r w:rsidR="00590982">
        <w:rPr>
          <w:rFonts w:ascii="Times New Roman" w:hAnsi="Times New Roman" w:cs="Times New Roman"/>
          <w:sz w:val="28"/>
          <w:szCs w:val="28"/>
          <w:lang w:val="kk-KZ"/>
        </w:rPr>
        <w:t>12</w:t>
      </w:r>
      <w:r w:rsidR="0010740D">
        <w:rPr>
          <w:rFonts w:ascii="Times New Roman" w:hAnsi="Times New Roman" w:cs="Times New Roman"/>
          <w:sz w:val="28"/>
          <w:szCs w:val="28"/>
          <w:lang w:val="kk-KZ"/>
        </w:rPr>
        <w:t>4</w:t>
      </w:r>
      <w:r w:rsidRPr="00011B49">
        <w:rPr>
          <w:rFonts w:ascii="Times New Roman" w:hAnsi="Times New Roman" w:cs="Times New Roman"/>
          <w:sz w:val="28"/>
          <w:szCs w:val="28"/>
          <w:lang w:val="kk-KZ"/>
        </w:rPr>
        <w:t>].</w:t>
      </w:r>
    </w:p>
    <w:p w:rsidR="00011B49" w:rsidRPr="00E60393" w:rsidRDefault="00011B49" w:rsidP="00416631">
      <w:pPr>
        <w:ind w:left="0" w:firstLine="709"/>
        <w:rPr>
          <w:rFonts w:ascii="Times New Roman" w:hAnsi="Times New Roman" w:cs="Times New Roman"/>
          <w:sz w:val="28"/>
          <w:szCs w:val="28"/>
          <w:lang w:val="kk-KZ"/>
        </w:rPr>
      </w:pPr>
      <w:r w:rsidRPr="00011B49">
        <w:rPr>
          <w:rFonts w:ascii="Times New Roman" w:hAnsi="Times New Roman" w:cs="Times New Roman"/>
          <w:sz w:val="28"/>
          <w:szCs w:val="28"/>
          <w:lang w:val="kk-KZ"/>
        </w:rPr>
        <w:t>Негізінен жеке тұлғаның креативтілік  әлеуетін дамыту проблемаларын әр түрлі ғылыми салалардан (Г. Эйзенк, А. Алейников, Н. Бердяев, Д. Богоявленская,  Л. Выгодский, В. Ланиер, Фромм, Г. Шевченко, Б. Юсу</w:t>
      </w:r>
      <w:r w:rsidR="00590982">
        <w:rPr>
          <w:rFonts w:ascii="Times New Roman" w:hAnsi="Times New Roman" w:cs="Times New Roman"/>
          <w:sz w:val="28"/>
          <w:szCs w:val="28"/>
          <w:lang w:val="kk-KZ"/>
        </w:rPr>
        <w:t>фов және басқалар) зерттеген [12</w:t>
      </w:r>
      <w:r w:rsidR="0010740D">
        <w:rPr>
          <w:rFonts w:ascii="Times New Roman" w:hAnsi="Times New Roman" w:cs="Times New Roman"/>
          <w:sz w:val="28"/>
          <w:szCs w:val="28"/>
          <w:lang w:val="kk-KZ"/>
        </w:rPr>
        <w:t>5</w:t>
      </w:r>
      <w:r w:rsidRPr="00011B49">
        <w:rPr>
          <w:rFonts w:ascii="Times New Roman" w:hAnsi="Times New Roman" w:cs="Times New Roman"/>
          <w:sz w:val="28"/>
          <w:szCs w:val="28"/>
          <w:lang w:val="kk-KZ"/>
        </w:rPr>
        <w:t>]. Осы орайда, бүгінде «шығармашылық» және «креативтілік» сәйкестігін немесе анықтамасындағы айырмашылықты түсіну және оларды ғылыми-тұжырымдамалық аппаратта қолдану туралы пікірталастар әлі де жалғасуда</w:t>
      </w:r>
    </w:p>
    <w:p w:rsidR="000A21BF" w:rsidRDefault="000A21BF" w:rsidP="00416631">
      <w:pPr>
        <w:ind w:left="0" w:firstLine="709"/>
        <w:rPr>
          <w:rFonts w:ascii="Times New Roman" w:hAnsi="Times New Roman" w:cs="Times New Roman"/>
          <w:sz w:val="28"/>
          <w:szCs w:val="28"/>
          <w:lang w:val="kk-KZ"/>
        </w:rPr>
      </w:pPr>
      <w:r w:rsidRPr="00E60393">
        <w:rPr>
          <w:rFonts w:ascii="Times New Roman" w:hAnsi="Times New Roman" w:cs="Times New Roman"/>
          <w:sz w:val="28"/>
          <w:szCs w:val="28"/>
          <w:lang w:val="kk-KZ"/>
        </w:rPr>
        <w:t xml:space="preserve">Бұдан жоғары </w:t>
      </w:r>
      <w:r>
        <w:rPr>
          <w:rFonts w:ascii="Times New Roman" w:hAnsi="Times New Roman" w:cs="Times New Roman"/>
          <w:sz w:val="28"/>
          <w:szCs w:val="28"/>
          <w:lang w:val="kk-KZ"/>
        </w:rPr>
        <w:t>оқу орнында</w:t>
      </w:r>
      <w:r w:rsidRPr="00E60393">
        <w:rPr>
          <w:rFonts w:ascii="Times New Roman" w:hAnsi="Times New Roman" w:cs="Times New Roman"/>
          <w:sz w:val="28"/>
          <w:szCs w:val="28"/>
          <w:lang w:val="kk-KZ"/>
        </w:rPr>
        <w:t xml:space="preserve"> студенттердің </w:t>
      </w:r>
      <w:r>
        <w:rPr>
          <w:rFonts w:ascii="Times New Roman" w:hAnsi="Times New Roman" w:cs="Times New Roman"/>
          <w:sz w:val="28"/>
          <w:szCs w:val="28"/>
          <w:lang w:val="kk-KZ"/>
        </w:rPr>
        <w:t xml:space="preserve">зерттеушілік </w:t>
      </w:r>
      <w:r w:rsidRPr="00E60393">
        <w:rPr>
          <w:rFonts w:ascii="Times New Roman" w:hAnsi="Times New Roman" w:cs="Times New Roman"/>
          <w:sz w:val="28"/>
          <w:szCs w:val="28"/>
          <w:lang w:val="kk-KZ"/>
        </w:rPr>
        <w:t>әлеуетін да</w:t>
      </w:r>
      <w:r>
        <w:rPr>
          <w:rFonts w:ascii="Times New Roman" w:hAnsi="Times New Roman" w:cs="Times New Roman"/>
          <w:sz w:val="28"/>
          <w:szCs w:val="28"/>
          <w:lang w:val="kk-KZ"/>
        </w:rPr>
        <w:t>мытудың мүмкіндіктері креативті платформалар (креативті</w:t>
      </w:r>
      <w:r w:rsidRPr="00E60393">
        <w:rPr>
          <w:rFonts w:ascii="Times New Roman" w:hAnsi="Times New Roman" w:cs="Times New Roman"/>
          <w:sz w:val="28"/>
          <w:szCs w:val="28"/>
          <w:lang w:val="kk-KZ"/>
        </w:rPr>
        <w:t xml:space="preserve"> тәжірибелер) шеңберінде интеграциялануы керек деген қорытынды жасауға болады.</w:t>
      </w:r>
      <w:r>
        <w:rPr>
          <w:rFonts w:ascii="Times New Roman" w:hAnsi="Times New Roman" w:cs="Times New Roman"/>
          <w:sz w:val="28"/>
          <w:szCs w:val="28"/>
          <w:lang w:val="kk-KZ"/>
        </w:rPr>
        <w:t xml:space="preserve"> Бұл мүмкіндікті толық иеленген болашақ әлеуметтік педагог </w:t>
      </w:r>
      <w:r w:rsidRPr="00B240E1">
        <w:rPr>
          <w:rFonts w:ascii="Times New Roman" w:hAnsi="Times New Roman" w:cs="Times New Roman"/>
          <w:sz w:val="28"/>
          <w:szCs w:val="28"/>
          <w:lang w:val="kk-KZ"/>
        </w:rPr>
        <w:t>СӨЖ, СОӨЖ жұмыстарымен айналысу</w:t>
      </w:r>
      <w:r>
        <w:rPr>
          <w:rFonts w:ascii="Times New Roman" w:hAnsi="Times New Roman" w:cs="Times New Roman"/>
          <w:sz w:val="28"/>
          <w:szCs w:val="28"/>
          <w:lang w:val="kk-KZ"/>
        </w:rPr>
        <w:t xml:space="preserve"> мүмкіндігінде креативті </w:t>
      </w:r>
      <w:r w:rsidRPr="00F95BF0">
        <w:rPr>
          <w:rFonts w:ascii="Times New Roman" w:hAnsi="Times New Roman" w:cs="Times New Roman"/>
          <w:sz w:val="28"/>
          <w:szCs w:val="28"/>
          <w:lang w:val="kk-KZ"/>
        </w:rPr>
        <w:t>қабілеттерін</w:t>
      </w:r>
      <w:r>
        <w:rPr>
          <w:rFonts w:ascii="Times New Roman" w:hAnsi="Times New Roman" w:cs="Times New Roman"/>
          <w:sz w:val="28"/>
          <w:szCs w:val="28"/>
          <w:lang w:val="kk-KZ"/>
        </w:rPr>
        <w:t xml:space="preserve"> шыңдап, көрсетуге болады. </w:t>
      </w:r>
    </w:p>
    <w:p w:rsidR="008B39B1" w:rsidRDefault="008B39B1" w:rsidP="00416631">
      <w:pPr>
        <w:ind w:left="0" w:firstLine="709"/>
        <w:rPr>
          <w:rFonts w:ascii="Times New Roman" w:hAnsi="Times New Roman" w:cs="Times New Roman"/>
          <w:sz w:val="28"/>
          <w:szCs w:val="28"/>
          <w:lang w:val="kk-KZ"/>
        </w:rPr>
      </w:pPr>
      <w:r w:rsidRPr="008B39B1">
        <w:rPr>
          <w:rFonts w:ascii="Times New Roman" w:hAnsi="Times New Roman" w:cs="Times New Roman"/>
          <w:sz w:val="28"/>
          <w:szCs w:val="28"/>
          <w:lang w:val="kk-KZ"/>
        </w:rPr>
        <w:t>Соным</w:t>
      </w:r>
      <w:r>
        <w:rPr>
          <w:rFonts w:ascii="Times New Roman" w:hAnsi="Times New Roman" w:cs="Times New Roman"/>
          <w:sz w:val="28"/>
          <w:szCs w:val="28"/>
          <w:lang w:val="kk-KZ"/>
        </w:rPr>
        <w:t>ен, жоғарыда аталған әдістердің негізінде б</w:t>
      </w:r>
      <w:r w:rsidRPr="008B39B1">
        <w:rPr>
          <w:rFonts w:ascii="Times New Roman" w:hAnsi="Times New Roman" w:cs="Times New Roman"/>
          <w:sz w:val="28"/>
          <w:szCs w:val="28"/>
          <w:lang w:val="kk-KZ"/>
        </w:rPr>
        <w:t xml:space="preserve">олашақ әлеуметтік </w:t>
      </w:r>
      <w:r>
        <w:rPr>
          <w:rFonts w:ascii="Times New Roman" w:hAnsi="Times New Roman" w:cs="Times New Roman"/>
          <w:sz w:val="28"/>
          <w:szCs w:val="28"/>
          <w:lang w:val="kk-KZ"/>
        </w:rPr>
        <w:t>педагогтердің</w:t>
      </w:r>
      <w:r w:rsidRPr="008B39B1">
        <w:rPr>
          <w:rFonts w:ascii="Times New Roman" w:hAnsi="Times New Roman" w:cs="Times New Roman"/>
          <w:sz w:val="28"/>
          <w:szCs w:val="28"/>
          <w:lang w:val="kk-KZ"/>
        </w:rPr>
        <w:t xml:space="preserve"> кеңейтілген шығармашылық қызметі, барлық ойлау процестерін одан әрі вербализациялау мәселесінің шешімін интуитивті іздеу</w:t>
      </w:r>
      <w:r>
        <w:rPr>
          <w:rFonts w:ascii="Times New Roman" w:hAnsi="Times New Roman" w:cs="Times New Roman"/>
          <w:sz w:val="28"/>
          <w:szCs w:val="28"/>
          <w:lang w:val="kk-KZ"/>
        </w:rPr>
        <w:t>де жатыр. Әрине, креативті</w:t>
      </w:r>
      <w:r w:rsidRPr="008B39B1">
        <w:rPr>
          <w:rFonts w:ascii="Times New Roman" w:hAnsi="Times New Roman" w:cs="Times New Roman"/>
          <w:sz w:val="28"/>
          <w:szCs w:val="28"/>
          <w:lang w:val="kk-KZ"/>
        </w:rPr>
        <w:t xml:space="preserve"> әдістерді қолдануда жет</w:t>
      </w:r>
      <w:r>
        <w:rPr>
          <w:rFonts w:ascii="Times New Roman" w:hAnsi="Times New Roman" w:cs="Times New Roman"/>
          <w:sz w:val="28"/>
          <w:szCs w:val="28"/>
          <w:lang w:val="kk-KZ"/>
        </w:rPr>
        <w:t xml:space="preserve">істікке жету үшін </w:t>
      </w:r>
      <w:r w:rsidRPr="008B39B1">
        <w:rPr>
          <w:rFonts w:ascii="Times New Roman" w:hAnsi="Times New Roman" w:cs="Times New Roman"/>
          <w:sz w:val="28"/>
          <w:szCs w:val="28"/>
          <w:lang w:val="kk-KZ"/>
        </w:rPr>
        <w:t xml:space="preserve">жоғары білімнің қолданыстағы отандық стандарттарының шектеулерін ескере отырып, айтарлықтай бейімдеу қажет. Дәстүр бойынша, атап айтқанда, әлеуметтік педагогтарды дайындауда педагогикалық, әлеуметтік, рухани қызметтің әртүрлі салаларындағы ең құнды тәжірибені игеруге ықпал еткен тәжірибе алмасу сабақтары өте танымал. </w:t>
      </w:r>
      <w:r>
        <w:rPr>
          <w:rFonts w:ascii="Times New Roman" w:hAnsi="Times New Roman" w:cs="Times New Roman"/>
          <w:sz w:val="28"/>
          <w:szCs w:val="28"/>
          <w:lang w:val="kk-KZ"/>
        </w:rPr>
        <w:t>Мысалға, шет елдерде б</w:t>
      </w:r>
      <w:r w:rsidRPr="008B39B1">
        <w:rPr>
          <w:rFonts w:ascii="Times New Roman" w:hAnsi="Times New Roman" w:cs="Times New Roman"/>
          <w:sz w:val="28"/>
          <w:szCs w:val="28"/>
          <w:lang w:val="kk-KZ"/>
        </w:rPr>
        <w:t>ұл сабақтарды әдетте кем дегенде екі оқытушы өткізеді, олардың бірі ғалым, екіншісі – маман-практик, бұл белгілі бір іс-әрекеттің, реформаның, іс-шараның теориялық негіздемесін қамтамасыз етіп қана қоймай, сонымен қатар практикалық (прагматикалық) компонентті бөліп көрсетуге және оны тиімді пайдаланудың орындылығын көрсетуге мүмкіндік бер</w:t>
      </w:r>
      <w:r>
        <w:rPr>
          <w:rFonts w:ascii="Times New Roman" w:hAnsi="Times New Roman" w:cs="Times New Roman"/>
          <w:sz w:val="28"/>
          <w:szCs w:val="28"/>
          <w:lang w:val="kk-KZ"/>
        </w:rPr>
        <w:t>е</w:t>
      </w:r>
      <w:r w:rsidRPr="008B39B1">
        <w:rPr>
          <w:rFonts w:ascii="Times New Roman" w:hAnsi="Times New Roman" w:cs="Times New Roman"/>
          <w:sz w:val="28"/>
          <w:szCs w:val="28"/>
          <w:lang w:val="kk-KZ"/>
        </w:rPr>
        <w:t>ді</w:t>
      </w:r>
      <w:r w:rsidR="00590982">
        <w:rPr>
          <w:rFonts w:ascii="Times New Roman" w:hAnsi="Times New Roman" w:cs="Times New Roman"/>
          <w:sz w:val="28"/>
          <w:szCs w:val="28"/>
          <w:lang w:val="kk-KZ"/>
        </w:rPr>
        <w:t>[12</w:t>
      </w:r>
      <w:r w:rsidR="0010740D">
        <w:rPr>
          <w:rFonts w:ascii="Times New Roman" w:hAnsi="Times New Roman" w:cs="Times New Roman"/>
          <w:sz w:val="28"/>
          <w:szCs w:val="28"/>
          <w:lang w:val="kk-KZ"/>
        </w:rPr>
        <w:t>6</w:t>
      </w:r>
      <w:r w:rsidRPr="00011B49">
        <w:rPr>
          <w:rFonts w:ascii="Times New Roman" w:hAnsi="Times New Roman" w:cs="Times New Roman"/>
          <w:sz w:val="28"/>
          <w:szCs w:val="28"/>
          <w:lang w:val="kk-KZ"/>
        </w:rPr>
        <w:t>].</w:t>
      </w:r>
    </w:p>
    <w:p w:rsidR="000A21BF" w:rsidRPr="004B27EF" w:rsidRDefault="000A21BF" w:rsidP="00416631">
      <w:pPr>
        <w:ind w:left="0" w:firstLine="709"/>
        <w:rPr>
          <w:rFonts w:ascii="Times New Roman" w:hAnsi="Times New Roman" w:cs="Times New Roman"/>
          <w:sz w:val="28"/>
          <w:szCs w:val="28"/>
          <w:lang w:val="kk-KZ"/>
        </w:rPr>
      </w:pPr>
      <w:r w:rsidRPr="006D658E">
        <w:rPr>
          <w:rFonts w:ascii="Times New Roman" w:hAnsi="Times New Roman" w:cs="Times New Roman"/>
          <w:sz w:val="28"/>
          <w:szCs w:val="28"/>
          <w:lang w:val="kk-KZ"/>
        </w:rPr>
        <w:t xml:space="preserve">Сондай-ақ, цифрлық технология жағдайында болашақ әлеуметтік педагогтердің зерттеушілік әлеуетін дамытудың үшінші мүмкіндігі – СӨЖ, </w:t>
      </w:r>
      <w:r w:rsidRPr="006D658E">
        <w:rPr>
          <w:rFonts w:ascii="Times New Roman" w:hAnsi="Times New Roman" w:cs="Times New Roman"/>
          <w:sz w:val="28"/>
          <w:szCs w:val="28"/>
          <w:lang w:val="kk-KZ"/>
        </w:rPr>
        <w:lastRenderedPageBreak/>
        <w:t>СОӨЖ жұмыстарымен айналысу.</w:t>
      </w:r>
      <w:r w:rsidRPr="004B27EF">
        <w:rPr>
          <w:rFonts w:ascii="Times New Roman" w:hAnsi="Times New Roman" w:cs="Times New Roman"/>
          <w:sz w:val="28"/>
          <w:szCs w:val="28"/>
          <w:lang w:val="kk-KZ"/>
        </w:rPr>
        <w:t xml:space="preserve"> Өздігімен білім алу мәдениеті болашақ </w:t>
      </w:r>
      <w:r>
        <w:rPr>
          <w:rFonts w:ascii="Times New Roman" w:hAnsi="Times New Roman" w:cs="Times New Roman"/>
          <w:sz w:val="28"/>
          <w:szCs w:val="28"/>
          <w:lang w:val="kk-KZ"/>
        </w:rPr>
        <w:t xml:space="preserve">әлеуметтік </w:t>
      </w:r>
      <w:r w:rsidRPr="004B27EF">
        <w:rPr>
          <w:rFonts w:ascii="Times New Roman" w:hAnsi="Times New Roman" w:cs="Times New Roman"/>
          <w:sz w:val="28"/>
          <w:szCs w:val="28"/>
          <w:lang w:val="kk-KZ"/>
        </w:rPr>
        <w:t>педагог</w:t>
      </w:r>
      <w:r>
        <w:rPr>
          <w:rFonts w:ascii="Times New Roman" w:hAnsi="Times New Roman" w:cs="Times New Roman"/>
          <w:sz w:val="28"/>
          <w:szCs w:val="28"/>
          <w:lang w:val="kk-KZ"/>
        </w:rPr>
        <w:t>т</w:t>
      </w:r>
      <w:r w:rsidRPr="004B27EF">
        <w:rPr>
          <w:rFonts w:ascii="Times New Roman" w:hAnsi="Times New Roman" w:cs="Times New Roman"/>
          <w:sz w:val="28"/>
          <w:szCs w:val="28"/>
          <w:lang w:val="kk-KZ"/>
        </w:rPr>
        <w:t>ың бойында оқу орынында</w:t>
      </w:r>
      <w:r>
        <w:rPr>
          <w:rFonts w:ascii="Times New Roman" w:hAnsi="Times New Roman" w:cs="Times New Roman"/>
          <w:sz w:val="28"/>
          <w:szCs w:val="28"/>
          <w:lang w:val="kk-KZ"/>
        </w:rPr>
        <w:t xml:space="preserve"> қалыптасады. Кейін жас педагогт</w:t>
      </w:r>
      <w:r w:rsidRPr="004B27EF">
        <w:rPr>
          <w:rFonts w:ascii="Times New Roman" w:hAnsi="Times New Roman" w:cs="Times New Roman"/>
          <w:sz w:val="28"/>
          <w:szCs w:val="28"/>
          <w:lang w:val="kk-KZ"/>
        </w:rPr>
        <w:t>ың бейімделуі кезінде дами түседі. Педагогтің тарапынан өзінің кәсіби дамуына, зерттеушілік қызметпен айналысуына, әлеуетін дамытуға деген қызығушылық болған жағдайда ғана әлеуметтік педагог бұл мүмкіндікті барынша пайдалана алады.</w:t>
      </w:r>
    </w:p>
    <w:p w:rsidR="000A21BF" w:rsidRPr="004B27EF" w:rsidRDefault="000A21BF" w:rsidP="00416631">
      <w:pPr>
        <w:ind w:left="0" w:firstLine="709"/>
        <w:rPr>
          <w:rFonts w:ascii="Times New Roman" w:hAnsi="Times New Roman" w:cs="Times New Roman"/>
          <w:sz w:val="28"/>
          <w:szCs w:val="28"/>
          <w:lang w:val="kk-KZ"/>
        </w:rPr>
      </w:pPr>
      <w:r w:rsidRPr="00870896">
        <w:rPr>
          <w:rFonts w:ascii="Times New Roman" w:hAnsi="Times New Roman" w:cs="Times New Roman"/>
          <w:sz w:val="28"/>
          <w:szCs w:val="28"/>
          <w:lang w:val="kk-KZ"/>
        </w:rPr>
        <w:t>Ол үшін қазіргі цифрлық технология жағдайында Интернет арқылы кітапханаларға тіркелуге, желідегі бар әдебиетті пайдалануға, әртүрлі сайттардағы дайын материалдарды зерделеуге, әлеуметтік мәселелермен айналысатын ұйымдардың сайттары арқылы қажетті материалдарды алуға мүмкіндігі бар. Әлеуметтік педагогтің кәсіби психологиялық дайындығының негізгі факторлары оның құндылықтарының жүйесі болады. Ол болашақ әлеуметтік әлеуметтік педагогтің кәсіби қызметі мен практикалық қызметінің тиімділігіне әсер етеді.</w:t>
      </w:r>
    </w:p>
    <w:p w:rsidR="000A21BF" w:rsidRPr="004B27EF" w:rsidRDefault="000A21BF" w:rsidP="0041663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Психологиялық дайындықты қалыптастыратын елеулі белгі ретінде болашақ әлеуметтік әлеуметтік педагог үшін гуманистік көзқарасты, жеке және әлеуметтік жауаптылықты, әділдік пен адамгершілікке ұмтылуды, төзімділікті, сыпайылықты атауға болады. Болашақ әлеуметтік әлеуметтік педагогтің СӨЖ, СОӨЖ жұмыстарымен айналысу – арнайы талаптар мен тұлғалық даму бағдарламаларына сәйкес педагогикалық белгілерін арттыруға және дамытуға бағытталған процесс. </w:t>
      </w:r>
    </w:p>
    <w:p w:rsidR="000A21BF" w:rsidRPr="004B27EF" w:rsidRDefault="000A21BF" w:rsidP="0041663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Осы орайда, ең алдымен жалпы тұлғаның, оның ішінде әлеуметтік педагогтің дамуы өзінің талдауы мен өз қасиеттерін, жеке белгілерін сыни тұрғыдан бағалауынан басталады. Өзінің қызметін зерделеу және уәждеу кәсіби дамуға ықпалын тигізеді. Өзін-өзі тану мен өзін өзі бағалау жетістіктері мен кемшіліктеріне талдау жасап, кедергілерді жеңуге мүмкіндік береді. Цифрлық технология жағдайында әртүрлі онлайн тесттерді орындау, онлайн курстарға қатысу, өзін өзі бағалауға мүмкіндік беретін жағдаяттар тудыру арқылы </w:t>
      </w:r>
      <w:r>
        <w:rPr>
          <w:rFonts w:ascii="Times New Roman" w:hAnsi="Times New Roman" w:cs="Times New Roman"/>
          <w:sz w:val="28"/>
          <w:szCs w:val="28"/>
          <w:lang w:val="kk-KZ"/>
        </w:rPr>
        <w:t xml:space="preserve">болашақ әлеуметтік </w:t>
      </w:r>
      <w:r w:rsidRPr="004B27EF">
        <w:rPr>
          <w:rFonts w:ascii="Times New Roman" w:hAnsi="Times New Roman" w:cs="Times New Roman"/>
          <w:sz w:val="28"/>
          <w:szCs w:val="28"/>
          <w:lang w:val="kk-KZ"/>
        </w:rPr>
        <w:t>педагог өзін</w:t>
      </w:r>
      <w:r w:rsidRPr="00870896">
        <w:rPr>
          <w:rFonts w:ascii="Times New Roman" w:hAnsi="Times New Roman" w:cs="Times New Roman"/>
          <w:sz w:val="28"/>
          <w:szCs w:val="28"/>
          <w:lang w:val="kk-KZ"/>
        </w:rPr>
        <w:t>-</w:t>
      </w:r>
      <w:r w:rsidRPr="004B27EF">
        <w:rPr>
          <w:rFonts w:ascii="Times New Roman" w:hAnsi="Times New Roman" w:cs="Times New Roman"/>
          <w:sz w:val="28"/>
          <w:szCs w:val="28"/>
          <w:lang w:val="kk-KZ"/>
        </w:rPr>
        <w:t>өзі бағалай алады. Осының негізінде зерттеушілік әлеуетін дамыту бағытын айқындап, соның негізінде жұмыс істей алады</w:t>
      </w:r>
      <w:r w:rsidR="00665DC4">
        <w:rPr>
          <w:rFonts w:ascii="Times New Roman" w:hAnsi="Times New Roman" w:cs="Times New Roman"/>
          <w:sz w:val="28"/>
          <w:szCs w:val="28"/>
          <w:lang w:val="kk-KZ"/>
        </w:rPr>
        <w:t>.</w:t>
      </w:r>
    </w:p>
    <w:p w:rsidR="000A21BF" w:rsidRPr="004B27EF" w:rsidRDefault="000A21BF" w:rsidP="0041663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Болашақ әлеуметтік педагог өзіндік даму бағдарламасын құрады. Кәсіби тұрғыдан өзіндік даму бағдарламасын іске асыру үшін </w:t>
      </w:r>
      <w:r>
        <w:rPr>
          <w:rFonts w:ascii="Times New Roman" w:hAnsi="Times New Roman" w:cs="Times New Roman"/>
          <w:sz w:val="28"/>
          <w:szCs w:val="28"/>
          <w:lang w:val="kk-KZ"/>
        </w:rPr>
        <w:t xml:space="preserve">болашақ әлеуметтік </w:t>
      </w:r>
      <w:r w:rsidRPr="004B27EF">
        <w:rPr>
          <w:rFonts w:ascii="Times New Roman" w:hAnsi="Times New Roman" w:cs="Times New Roman"/>
          <w:sz w:val="28"/>
          <w:szCs w:val="28"/>
          <w:lang w:val="kk-KZ"/>
        </w:rPr>
        <w:t xml:space="preserve">педагог өзін өзі сендірумен, аутотренингпен айналысады. Шеберлікті жетілдіруде тәртіптің, жүйеліліктің болуы өте маңызды. Болашақ әлеуметтік педагог зерттеушілік әлеуетін дамытуды мақсат етіп қоятын болса, белгілі бір бағдарлама шеңберінде таңдап алынған әдебиеттерді оқуды, курстардан өтуді, белгілі бір тәрбиеленушімен жұмыста жетістіктерге жетуді өзінің міндеті ретінде белгілеп, сол міндеттерін орындау барысында өзінің зерттеушілік әлеуетін дамыта алады. </w:t>
      </w:r>
    </w:p>
    <w:p w:rsidR="000A21BF" w:rsidRPr="004B27EF" w:rsidRDefault="000A21BF" w:rsidP="00416631">
      <w:pPr>
        <w:ind w:left="0" w:firstLine="709"/>
        <w:rPr>
          <w:lang w:val="kk-KZ"/>
        </w:rPr>
      </w:pPr>
      <w:r w:rsidRPr="004B27EF">
        <w:rPr>
          <w:rFonts w:ascii="Times New Roman" w:hAnsi="Times New Roman" w:cs="Times New Roman"/>
          <w:sz w:val="28"/>
          <w:szCs w:val="28"/>
          <w:lang w:val="kk-KZ"/>
        </w:rPr>
        <w:t>Әлеуметтік педагогтің сапалы және нәтижелі зерттеу қызметін электрондық оқыту форматынын орны айрықша. Электрондық оқытуды ұйы</w:t>
      </w:r>
      <w:r w:rsidR="00357DF9">
        <w:rPr>
          <w:rFonts w:ascii="Times New Roman" w:hAnsi="Times New Roman" w:cs="Times New Roman"/>
          <w:sz w:val="28"/>
          <w:szCs w:val="28"/>
          <w:lang w:val="kk-KZ"/>
        </w:rPr>
        <w:t>мдастыру төрт кезеңнен өтеді [</w:t>
      </w:r>
      <w:r w:rsidR="00590982">
        <w:rPr>
          <w:rFonts w:ascii="Times New Roman" w:hAnsi="Times New Roman" w:cs="Times New Roman"/>
          <w:sz w:val="28"/>
          <w:szCs w:val="28"/>
          <w:lang w:val="kk-KZ"/>
        </w:rPr>
        <w:t>12</w:t>
      </w:r>
      <w:r w:rsidR="0010740D">
        <w:rPr>
          <w:rFonts w:ascii="Times New Roman" w:hAnsi="Times New Roman" w:cs="Times New Roman"/>
          <w:sz w:val="28"/>
          <w:szCs w:val="28"/>
          <w:lang w:val="kk-KZ"/>
        </w:rPr>
        <w:t>7</w:t>
      </w:r>
      <w:r w:rsidRPr="004B27EF">
        <w:rPr>
          <w:rFonts w:ascii="Times New Roman" w:hAnsi="Times New Roman" w:cs="Times New Roman"/>
          <w:sz w:val="28"/>
          <w:szCs w:val="28"/>
          <w:lang w:val="kk-KZ"/>
        </w:rPr>
        <w:t>]:</w:t>
      </w:r>
    </w:p>
    <w:p w:rsidR="000A21BF" w:rsidRPr="004B27EF" w:rsidRDefault="000A21BF" w:rsidP="0041663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lastRenderedPageBreak/>
        <w:t>1) оқу қызметінің құрылымына цифрлық құралдар мен платформаларды интеграциялау;</w:t>
      </w:r>
    </w:p>
    <w:p w:rsidR="000A21BF" w:rsidRPr="004B27EF" w:rsidRDefault="000A21BF" w:rsidP="0041663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2) мультимедиялық оқу мазмұнын дамыту;</w:t>
      </w:r>
    </w:p>
    <w:p w:rsidR="000A21BF" w:rsidRPr="004B27EF" w:rsidRDefault="000A21BF" w:rsidP="0041663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3) құрылымдық зерттеу тәжірибесін дамыту;</w:t>
      </w:r>
    </w:p>
    <w:p w:rsidR="000A21BF" w:rsidRPr="004B27EF" w:rsidRDefault="000A21BF" w:rsidP="0041663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4) студенттің білім беру қызметіне зерттеу әдістемелерін енгізу</w:t>
      </w:r>
    </w:p>
    <w:p w:rsidR="000A21BF" w:rsidRPr="004B27EF" w:rsidRDefault="000A21BF" w:rsidP="0041663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Әлеует ұғымы белгілі бір қорларды, ресурстарды білдірсе, </w:t>
      </w:r>
      <w:r>
        <w:rPr>
          <w:rFonts w:ascii="Times New Roman" w:hAnsi="Times New Roman" w:cs="Times New Roman"/>
          <w:sz w:val="28"/>
          <w:szCs w:val="28"/>
          <w:lang w:val="kk-KZ"/>
        </w:rPr>
        <w:t xml:space="preserve">болашақ әлеуметтік </w:t>
      </w:r>
      <w:r w:rsidRPr="004B27EF">
        <w:rPr>
          <w:rFonts w:ascii="Times New Roman" w:hAnsi="Times New Roman" w:cs="Times New Roman"/>
          <w:sz w:val="28"/>
          <w:szCs w:val="28"/>
          <w:lang w:val="kk-KZ"/>
        </w:rPr>
        <w:t xml:space="preserve">педагогтің зерттеушілік әлеуеті кәсіби дайындықта, кейін зерттеу қызметінде жетістіктерге қол жеткізуге бағытталған тұлғалық және кәсіби дамудың негізін құрайтын қасиеттер мен мүмкіндіктердің жүйесі екен. Болашақ әлеуметтік педагог зерттеушілік әлеуетін дамытудың жағдайларын, бағыттарын айқындай отырып, цифрлық технология жағдайында маңызды мүмкіндіктерін айқындадық. </w:t>
      </w:r>
    </w:p>
    <w:p w:rsidR="000A21BF" w:rsidRPr="004B27EF" w:rsidRDefault="000A21BF" w:rsidP="0041663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Зерттеушінің жеке сапаларына А.А. Бодалев мыналарды жатқызады: ғылыми зерттеу стилі; зерттеу пәнінің қарапайым, және сол сияқты неғұрлым күрделі көріністерінде қадағалау қабілетінің әртүрлі деңгейі мен қажеттіліктердің әр түрлері; өзінің көзқарастарын дәлелдеудің нақтылығы табандылығы; моральдық күш пен физикалық денсаулық. </w:t>
      </w:r>
    </w:p>
    <w:p w:rsidR="000A21BF" w:rsidRPr="004B27EF" w:rsidRDefault="000A21BF" w:rsidP="00416631">
      <w:pPr>
        <w:ind w:left="0" w:firstLine="709"/>
        <w:rPr>
          <w:rFonts w:ascii="Times New Roman" w:hAnsi="Times New Roman" w:cs="Times New Roman"/>
          <w:sz w:val="28"/>
          <w:szCs w:val="28"/>
          <w:lang w:val="kk-KZ"/>
        </w:rPr>
      </w:pPr>
      <w:r w:rsidRPr="00870896">
        <w:rPr>
          <w:rFonts w:ascii="Times New Roman" w:hAnsi="Times New Roman" w:cs="Times New Roman"/>
          <w:sz w:val="28"/>
          <w:szCs w:val="28"/>
          <w:lang w:val="kk-KZ"/>
        </w:rPr>
        <w:t xml:space="preserve">Педагогтың зерттеушілік құзыреттілігін аксиологиялық түсінуді ғалымдар (В.И. Гинецинский, И.Б. Котова, В.А. Сластёнин, Г.И. Чижакова, Е.И. Шиянов және т.б.) оның болмысының құндылықтық бекітуі ретінде қарастыруды ұсынады. Жаңашылдық бөлшектерін жасау мен қолдану үдерісінде әлеуметтік педагог зерттеушілік іс-әрекет құндылықтарын игереді, оларды субъектілендіреді. Аталған құндылықтарды субъектілік қабылдау мен иелену әлеуметтік педагогтің тұлғасының байлығымен, кәсіби іс-әрекеттің зерттеушілік бағыттылығымен, дамыған өзін-өзі ұғынуымен анықталады және педагогтың ішкі әлемін бейнелейді. Тұлғаның зерттеушілік іс-әрекет құндылықтарын иелену дәрежесі педагогикалық сананың күйіне тәуелді, өйткені қандай да бір жаңа педагогикалық идея құндылықтарын орнату фактісі оны тұлғаны бағалау үдерісінде жүреді. Кәсіби сана әлеуметтік педагог тұлғасының «МЕНі» мен оның кәсіби іс-әрекетінің әртүрлі жақтарын талдауға бағытталған және тұлғалық мағынаның даму болашағы мен шекарасын анықтауға арналған. Ол </w:t>
      </w:r>
      <w:r>
        <w:rPr>
          <w:rFonts w:ascii="Times New Roman" w:hAnsi="Times New Roman" w:cs="Times New Roman"/>
          <w:sz w:val="28"/>
          <w:szCs w:val="28"/>
          <w:lang w:val="kk-KZ"/>
        </w:rPr>
        <w:t xml:space="preserve">болашақ </w:t>
      </w:r>
      <w:r w:rsidRPr="00870896">
        <w:rPr>
          <w:rFonts w:ascii="Times New Roman" w:hAnsi="Times New Roman" w:cs="Times New Roman"/>
          <w:sz w:val="28"/>
          <w:szCs w:val="28"/>
          <w:lang w:val="kk-KZ"/>
        </w:rPr>
        <w:t>әлеуметтік педагогқа өзін-өзі анықтауға, өзі үшін зерттеушілік жұмысты жүргізу мағынасының мәсел</w:t>
      </w:r>
      <w:r w:rsidR="00357DF9">
        <w:rPr>
          <w:rFonts w:ascii="Times New Roman" w:hAnsi="Times New Roman" w:cs="Times New Roman"/>
          <w:sz w:val="28"/>
          <w:szCs w:val="28"/>
          <w:lang w:val="kk-KZ"/>
        </w:rPr>
        <w:t>есін шешуге мүмкіндік береді [</w:t>
      </w:r>
      <w:r w:rsidR="00590982">
        <w:rPr>
          <w:rFonts w:ascii="Times New Roman" w:hAnsi="Times New Roman" w:cs="Times New Roman"/>
          <w:sz w:val="28"/>
          <w:szCs w:val="28"/>
          <w:lang w:val="kk-KZ"/>
        </w:rPr>
        <w:t>12</w:t>
      </w:r>
      <w:r w:rsidR="0010740D">
        <w:rPr>
          <w:rFonts w:ascii="Times New Roman" w:hAnsi="Times New Roman" w:cs="Times New Roman"/>
          <w:sz w:val="28"/>
          <w:szCs w:val="28"/>
          <w:lang w:val="kk-KZ"/>
        </w:rPr>
        <w:t>8</w:t>
      </w:r>
      <w:r w:rsidRPr="00870896">
        <w:rPr>
          <w:rFonts w:ascii="Times New Roman" w:hAnsi="Times New Roman" w:cs="Times New Roman"/>
          <w:sz w:val="28"/>
          <w:szCs w:val="28"/>
          <w:lang w:val="kk-KZ"/>
        </w:rPr>
        <w:t>].</w:t>
      </w:r>
    </w:p>
    <w:p w:rsidR="000A21BF" w:rsidRDefault="000A21BF" w:rsidP="0041663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Зерттеу қызметітің ішкі өзегін, осылайша, педагогтың қызығушылықтары мен рухани қажеттіліктерінің квинтэссенциясы ретінде іргелі құндылықтар жүйесі құрайды. Педагогтың зерттеушілік құзыреттілігі оның зерттеушілік іс-әрекеттің тәжірибесі мен арнайы білімін игеру стратегиясын анықтайды. </w:t>
      </w:r>
    </w:p>
    <w:p w:rsidR="000A21BF" w:rsidRPr="00EE2386" w:rsidRDefault="000A21BF" w:rsidP="0041663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Келесі кезекте, </w:t>
      </w:r>
      <w:r w:rsidRPr="00EE2386">
        <w:rPr>
          <w:rFonts w:ascii="Times New Roman" w:hAnsi="Times New Roman" w:cs="Times New Roman"/>
          <w:sz w:val="28"/>
          <w:szCs w:val="28"/>
          <w:lang w:val="kk-KZ"/>
        </w:rPr>
        <w:t>цифрлық технология жағдайында болашақ әлеуметтік педагогтердің зерттеушілік әлеуетін дамытудың келесі төртінші мүмкі</w:t>
      </w:r>
      <w:r>
        <w:rPr>
          <w:rFonts w:ascii="Times New Roman" w:hAnsi="Times New Roman" w:cs="Times New Roman"/>
          <w:sz w:val="28"/>
          <w:szCs w:val="28"/>
          <w:lang w:val="kk-KZ"/>
        </w:rPr>
        <w:t>ндігі – академиялық мобильділік.</w:t>
      </w:r>
    </w:p>
    <w:p w:rsidR="000A21BF" w:rsidRPr="004B27EF" w:rsidRDefault="000A21BF" w:rsidP="0041663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Болашақ әлеуметтік педагогтің өздігімен басқа шет ел немесе отанды</w:t>
      </w:r>
      <w:r>
        <w:rPr>
          <w:rFonts w:ascii="Times New Roman" w:hAnsi="Times New Roman" w:cs="Times New Roman"/>
          <w:sz w:val="28"/>
          <w:szCs w:val="28"/>
          <w:lang w:val="kk-KZ"/>
        </w:rPr>
        <w:t>қ</w:t>
      </w:r>
      <w:r w:rsidRPr="004B27EF">
        <w:rPr>
          <w:rFonts w:ascii="Times New Roman" w:hAnsi="Times New Roman" w:cs="Times New Roman"/>
          <w:sz w:val="28"/>
          <w:szCs w:val="28"/>
          <w:lang w:val="kk-KZ"/>
        </w:rPr>
        <w:t xml:space="preserve"> жоғары оқу орындарында білім алуы оның зерттеушілік әлеуетін көтерудегі </w:t>
      </w:r>
      <w:r w:rsidRPr="004B27EF">
        <w:rPr>
          <w:rFonts w:ascii="Times New Roman" w:hAnsi="Times New Roman" w:cs="Times New Roman"/>
          <w:sz w:val="28"/>
          <w:szCs w:val="28"/>
          <w:lang w:val="kk-KZ"/>
        </w:rPr>
        <w:lastRenderedPageBreak/>
        <w:t xml:space="preserve">маңызды мүмкіндіктердің бірі. Ол </w:t>
      </w:r>
      <w:r>
        <w:rPr>
          <w:rFonts w:ascii="Times New Roman" w:hAnsi="Times New Roman" w:cs="Times New Roman"/>
          <w:sz w:val="28"/>
          <w:szCs w:val="28"/>
          <w:lang w:val="kk-KZ"/>
        </w:rPr>
        <w:t xml:space="preserve">болашақ әлеуметтік </w:t>
      </w:r>
      <w:r w:rsidRPr="004B27EF">
        <w:rPr>
          <w:rFonts w:ascii="Times New Roman" w:hAnsi="Times New Roman" w:cs="Times New Roman"/>
          <w:sz w:val="28"/>
          <w:szCs w:val="28"/>
          <w:lang w:val="kk-KZ"/>
        </w:rPr>
        <w:t>педагог тұлғасының танымдық</w:t>
      </w:r>
      <w:r>
        <w:rPr>
          <w:rFonts w:ascii="Times New Roman" w:hAnsi="Times New Roman" w:cs="Times New Roman"/>
          <w:sz w:val="28"/>
          <w:szCs w:val="28"/>
          <w:lang w:val="kk-KZ"/>
        </w:rPr>
        <w:t xml:space="preserve"> қажеттілігін қанағаттандыру сонымен қатар ғылыми жұмыстармен шығармалық ізденіс жасауға үлкен көмек көрсете алады. Ол болашақ әлеуметтік педагогтің</w:t>
      </w:r>
      <w:r w:rsidRPr="004B27EF">
        <w:rPr>
          <w:rFonts w:ascii="Times New Roman" w:hAnsi="Times New Roman" w:cs="Times New Roman"/>
          <w:sz w:val="28"/>
          <w:szCs w:val="28"/>
          <w:lang w:val="kk-KZ"/>
        </w:rPr>
        <w:t xml:space="preserve"> уақытын ұйымдастыра білуді, ерік-жігерді, өзінің жетілуіне жауапкершілікпен қарауын талап етеді. </w:t>
      </w:r>
    </w:p>
    <w:p w:rsidR="000A21BF" w:rsidRPr="004B27EF" w:rsidRDefault="000A21BF" w:rsidP="0041663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Осы орайда, Болон процесі шеңберінде Академиялық мобильділік туралы ереже студенттерге, болашақ </w:t>
      </w:r>
      <w:r>
        <w:rPr>
          <w:rFonts w:ascii="Times New Roman" w:hAnsi="Times New Roman" w:cs="Times New Roman"/>
          <w:sz w:val="28"/>
          <w:szCs w:val="28"/>
          <w:lang w:val="kk-KZ"/>
        </w:rPr>
        <w:t xml:space="preserve">әлеуметтік </w:t>
      </w:r>
      <w:r w:rsidRPr="004B27EF">
        <w:rPr>
          <w:rFonts w:ascii="Times New Roman" w:hAnsi="Times New Roman" w:cs="Times New Roman"/>
          <w:sz w:val="28"/>
          <w:szCs w:val="28"/>
          <w:lang w:val="kk-KZ"/>
        </w:rPr>
        <w:t>педагогдарға, білім беруді дамытудағы басым бағыттардың бірі болып табылады, өйткені ол студенттерге, аспиранттарға және жас ғалымдарға қысқа мерзімді білім беру немесе ғылыми-зерттеу бағдарламасына қатысу арқылы білім беруді жалғастыруға немесе шетелде ғылыми тәжірибе алуға мүмкіндік береді.</w:t>
      </w:r>
    </w:p>
    <w:p w:rsidR="00665DC4" w:rsidRDefault="000A21BF" w:rsidP="0041663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Жалпы, қазіргі таңда Қазақстанда жоғары білім берудің бүкіл жүйесі қайта құрылды, сонымен қатар студенттер мен оқытушылардың тиісті дүниетанымы қалыптасты. Бұл Қазақстанның Болон декларациясына қол қоюын, сондай-ақ Будапешттегі Еуропа елдерінің Білім министрлерінің екінші Халықаралық форумына қатысушылардың еліміздің Болон процесіне толыққанды мүше болып кіруі үшін бірауыздан дауыс беруін растайды. 2002 жылы кредиттік оқыту технологиясы енгізілді және педагогдарды үш деңгейлі даярлау енгізілді: бакалавр – магистр-PhD докторы</w:t>
      </w:r>
      <w:r w:rsidR="00590982">
        <w:rPr>
          <w:rFonts w:ascii="Times New Roman" w:hAnsi="Times New Roman" w:cs="Times New Roman"/>
          <w:sz w:val="28"/>
          <w:szCs w:val="28"/>
          <w:lang w:val="kk-KZ"/>
        </w:rPr>
        <w:t xml:space="preserve"> [1</w:t>
      </w:r>
      <w:r w:rsidR="0010740D">
        <w:rPr>
          <w:rFonts w:ascii="Times New Roman" w:hAnsi="Times New Roman" w:cs="Times New Roman"/>
          <w:sz w:val="28"/>
          <w:szCs w:val="28"/>
          <w:lang w:val="kk-KZ"/>
        </w:rPr>
        <w:t>29</w:t>
      </w:r>
      <w:r w:rsidR="00665DC4">
        <w:rPr>
          <w:rFonts w:ascii="Times New Roman" w:hAnsi="Times New Roman" w:cs="Times New Roman"/>
          <w:sz w:val="28"/>
          <w:szCs w:val="28"/>
          <w:lang w:val="kk-KZ"/>
        </w:rPr>
        <w:t>].</w:t>
      </w:r>
    </w:p>
    <w:p w:rsidR="000A21BF" w:rsidRPr="004B27EF" w:rsidRDefault="000A21BF" w:rsidP="0041663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 Осы орайда, бұл цифрлық технология жағдайында болашақ әлеуметтік педагогтердің зерттеушілік әлеуетін дамытудың ең маңызды мүмкіндіктердің бірі деп есептейміз.</w:t>
      </w:r>
    </w:p>
    <w:p w:rsidR="000A21BF" w:rsidRPr="004B27EF" w:rsidRDefault="000A21BF" w:rsidP="0041663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«Академиялық мобильділік» болашақ әлеуметтік педагогдарға  семестрден бастап оқу жылына дейін шетелде ұзақ уақыт оқуды ұсынады, ал мұндай тағылымдамалар кезінде олар толыққанды оқиды, тек тілді және жеке пәндерді оқып қана қоймайды, сонымен қатар толық семестрлік немесе жылдық курстан өтеді. Негізі, академиялық мобильділіктің әртүрлі түрлері бар, мысалы:</w:t>
      </w:r>
    </w:p>
    <w:p w:rsidR="000A21BF" w:rsidRPr="004B27EF" w:rsidRDefault="000A21BF" w:rsidP="0041663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сыртқы академиялық мобильділік  - бұл шетелдік жоғары оқу орындарында білім алушыларды оқыту, сондай-ақ шетелдік білім беру немесе ғылыми мекемелерде оқытушы-зерттеушілердің жұмысы;</w:t>
      </w:r>
    </w:p>
    <w:p w:rsidR="000A21BF" w:rsidRPr="004B27EF" w:rsidRDefault="000A21BF" w:rsidP="0041663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 ішкі академиялық мобильділік  - болашақ білім алушыларды оқыту, сондай-ақ оқытушы-зерттеушілердің қазақстандық жетекші жоғары оқу орындарындағы жұмысы. Бұл ретте серіктес ЖОО және оның білім беру бағдарламалары өз елінде аккредиттелуге және аккредиттелген білім беру ұйымдары мен аккредиттелген білім беру бағдарламаларының тізіліміне енгізілуге тиіс. </w:t>
      </w:r>
    </w:p>
    <w:p w:rsidR="000813CA" w:rsidRDefault="000A21BF" w:rsidP="00C74A39">
      <w:pPr>
        <w:ind w:left="0" w:firstLine="709"/>
        <w:rPr>
          <w:rFonts w:ascii="Times New Roman" w:eastAsia="Times New Roman" w:hAnsi="Times New Roman"/>
          <w:sz w:val="28"/>
          <w:szCs w:val="28"/>
          <w:lang w:val="kk-KZ"/>
        </w:rPr>
      </w:pPr>
      <w:r w:rsidRPr="004B27EF">
        <w:rPr>
          <w:rFonts w:ascii="Times New Roman" w:hAnsi="Times New Roman" w:cs="Times New Roman"/>
          <w:sz w:val="28"/>
          <w:szCs w:val="28"/>
          <w:lang w:val="kk-KZ"/>
        </w:rPr>
        <w:t xml:space="preserve">Қорытындылай келе, </w:t>
      </w:r>
      <w:r w:rsidRPr="004B27EF">
        <w:rPr>
          <w:rFonts w:ascii="Times New Roman" w:hAnsi="Times New Roman"/>
          <w:snapToGrid w:val="0"/>
          <w:sz w:val="28"/>
          <w:szCs w:val="28"/>
          <w:lang w:val="kk-KZ"/>
        </w:rPr>
        <w:t xml:space="preserve">оқу-тәрбие үдерісінде болашақ әлеуметтік педагогдардың іс-әрекетіндегі </w:t>
      </w:r>
      <w:r w:rsidRPr="004B27EF">
        <w:rPr>
          <w:rFonts w:ascii="Times New Roman" w:hAnsi="Times New Roman" w:cs="Times New Roman"/>
          <w:sz w:val="28"/>
          <w:szCs w:val="28"/>
          <w:lang w:val="kk-KZ"/>
        </w:rPr>
        <w:t>зерттеушілік әлеуетін дамытудың мүмкіндіктерін</w:t>
      </w:r>
      <w:r w:rsidRPr="004B27EF">
        <w:rPr>
          <w:rFonts w:ascii="Times New Roman" w:hAnsi="Times New Roman"/>
          <w:snapToGrid w:val="0"/>
          <w:sz w:val="28"/>
          <w:szCs w:val="28"/>
          <w:lang w:val="kk-KZ"/>
        </w:rPr>
        <w:t xml:space="preserve">жетілдіруде жоғары оқу орны ең басты маңызды орын алатынын ескеру қажет. </w:t>
      </w:r>
      <w:r>
        <w:rPr>
          <w:rFonts w:ascii="Times New Roman" w:hAnsi="Times New Roman"/>
          <w:snapToGrid w:val="0"/>
          <w:sz w:val="28"/>
          <w:szCs w:val="28"/>
          <w:lang w:val="kk-KZ"/>
        </w:rPr>
        <w:t>Ә</w:t>
      </w:r>
      <w:r w:rsidRPr="004B27EF">
        <w:rPr>
          <w:rFonts w:ascii="Times New Roman" w:hAnsi="Times New Roman"/>
          <w:snapToGrid w:val="0"/>
          <w:sz w:val="28"/>
          <w:szCs w:val="28"/>
          <w:lang w:val="kk-KZ"/>
        </w:rPr>
        <w:t>леуметтік педагог</w:t>
      </w:r>
      <w:r>
        <w:rPr>
          <w:rFonts w:ascii="Times New Roman" w:hAnsi="Times New Roman"/>
          <w:snapToGrid w:val="0"/>
          <w:sz w:val="28"/>
          <w:szCs w:val="28"/>
          <w:lang w:val="kk-KZ"/>
        </w:rPr>
        <w:t>ке</w:t>
      </w:r>
      <w:r w:rsidRPr="004B27EF">
        <w:rPr>
          <w:rFonts w:ascii="Times New Roman" w:hAnsi="Times New Roman"/>
          <w:snapToGrid w:val="0"/>
          <w:sz w:val="28"/>
          <w:szCs w:val="28"/>
          <w:lang w:val="kk-KZ"/>
        </w:rPr>
        <w:t xml:space="preserve"> педагогдарға п</w:t>
      </w:r>
      <w:r>
        <w:rPr>
          <w:rFonts w:ascii="Times New Roman" w:hAnsi="Times New Roman"/>
          <w:sz w:val="28"/>
          <w:szCs w:val="28"/>
          <w:lang w:val="kk-KZ"/>
        </w:rPr>
        <w:t>едагогика ғылымдарды</w:t>
      </w:r>
      <w:r w:rsidRPr="004B27EF">
        <w:rPr>
          <w:rFonts w:ascii="Times New Roman" w:hAnsi="Times New Roman"/>
          <w:sz w:val="28"/>
          <w:szCs w:val="28"/>
          <w:lang w:val="kk-KZ"/>
        </w:rPr>
        <w:t xml:space="preserve"> оқыту, тәрбиелеу, дамыту, тұлғаның әлеуметтік шартты саласын қалыптастыру болып табылады.</w:t>
      </w:r>
      <w:r w:rsidRPr="004B27EF">
        <w:rPr>
          <w:rFonts w:ascii="Times New Roman" w:hAnsi="Times New Roman" w:cs="Times New Roman"/>
          <w:bCs/>
          <w:sz w:val="28"/>
          <w:szCs w:val="28"/>
          <w:lang w:val="kk-KZ"/>
        </w:rPr>
        <w:t xml:space="preserve"> Сондықтан да, </w:t>
      </w:r>
      <w:r w:rsidRPr="004B27EF">
        <w:rPr>
          <w:rFonts w:ascii="Times New Roman" w:hAnsi="Times New Roman"/>
          <w:snapToGrid w:val="0"/>
          <w:sz w:val="28"/>
          <w:szCs w:val="28"/>
          <w:lang w:val="kk-KZ"/>
        </w:rPr>
        <w:t>болашақ әлеуметтік педагогдардың</w:t>
      </w:r>
      <w:r w:rsidRPr="004B27EF">
        <w:rPr>
          <w:rFonts w:ascii="Times New Roman" w:eastAsia="Times New Roman" w:hAnsi="Times New Roman"/>
          <w:sz w:val="28"/>
          <w:szCs w:val="28"/>
          <w:lang w:val="kk-KZ"/>
        </w:rPr>
        <w:t xml:space="preserve"> іс-әрекетіндегі </w:t>
      </w:r>
      <w:r w:rsidRPr="004B27EF">
        <w:rPr>
          <w:rFonts w:ascii="Times New Roman" w:hAnsi="Times New Roman" w:cs="Times New Roman"/>
          <w:sz w:val="28"/>
          <w:szCs w:val="28"/>
          <w:lang w:val="kk-KZ"/>
        </w:rPr>
        <w:t xml:space="preserve">зерттеушілік әлеуетін дамытудың </w:t>
      </w:r>
      <w:r w:rsidRPr="004B27EF">
        <w:rPr>
          <w:rFonts w:ascii="Times New Roman" w:eastAsia="Times New Roman" w:hAnsi="Times New Roman"/>
          <w:sz w:val="28"/>
          <w:szCs w:val="28"/>
          <w:lang w:val="kk-KZ"/>
        </w:rPr>
        <w:t xml:space="preserve">педагогикалық мүмкіндіктерін </w:t>
      </w:r>
      <w:r w:rsidRPr="004B27EF">
        <w:rPr>
          <w:rFonts w:ascii="Times New Roman" w:eastAsia="Times New Roman" w:hAnsi="Times New Roman"/>
          <w:sz w:val="28"/>
          <w:szCs w:val="28"/>
          <w:lang w:val="kk-KZ"/>
        </w:rPr>
        <w:lastRenderedPageBreak/>
        <w:t>зерделей келе,</w:t>
      </w:r>
      <w:r w:rsidRPr="004B27EF">
        <w:rPr>
          <w:rFonts w:ascii="Times New Roman" w:hAnsi="Times New Roman"/>
          <w:sz w:val="28"/>
          <w:szCs w:val="28"/>
          <w:lang w:val="kk-KZ"/>
        </w:rPr>
        <w:t xml:space="preserve"> цифрлық құзіреттілік білім берушінің кәсіби құзіреттілігінің ажырамас бөлігі ретінде оның кәсіби қызметтер компоне</w:t>
      </w:r>
      <w:r>
        <w:rPr>
          <w:rFonts w:ascii="Times New Roman" w:hAnsi="Times New Roman"/>
          <w:sz w:val="28"/>
          <w:szCs w:val="28"/>
          <w:lang w:val="kk-KZ"/>
        </w:rPr>
        <w:t>нттерін анықтай отырып, педагогт</w:t>
      </w:r>
      <w:r w:rsidRPr="004B27EF">
        <w:rPr>
          <w:rFonts w:ascii="Times New Roman" w:hAnsi="Times New Roman"/>
          <w:sz w:val="28"/>
          <w:szCs w:val="28"/>
          <w:lang w:val="kk-KZ"/>
        </w:rPr>
        <w:t xml:space="preserve">ың </w:t>
      </w:r>
      <w:r w:rsidRPr="004B27EF">
        <w:rPr>
          <w:rFonts w:ascii="Times New Roman" w:hAnsi="Times New Roman" w:cs="Times New Roman"/>
          <w:sz w:val="28"/>
          <w:szCs w:val="28"/>
          <w:lang w:val="kk-KZ"/>
        </w:rPr>
        <w:t>зерттеушілік әлеуетін</w:t>
      </w:r>
      <w:r w:rsidRPr="004B27EF">
        <w:rPr>
          <w:rFonts w:ascii="Times New Roman" w:hAnsi="Times New Roman"/>
          <w:sz w:val="28"/>
          <w:szCs w:val="28"/>
          <w:lang w:val="kk-KZ"/>
        </w:rPr>
        <w:t>, бәсекеге қабілетін,</w:t>
      </w:r>
      <w:r w:rsidRPr="004B27EF">
        <w:rPr>
          <w:rFonts w:ascii="Times New Roman" w:eastAsia="Times New Roman" w:hAnsi="Times New Roman"/>
          <w:sz w:val="28"/>
          <w:szCs w:val="28"/>
          <w:lang w:val="kk-KZ"/>
        </w:rPr>
        <w:t xml:space="preserve"> ойлау мәдениетін, талдауды жалпылау, ақпаратты қабылдау және т.б. қабілеттері</w:t>
      </w:r>
      <w:r w:rsidR="00C74A39">
        <w:rPr>
          <w:rFonts w:ascii="Times New Roman" w:eastAsia="Times New Roman" w:hAnsi="Times New Roman"/>
          <w:sz w:val="28"/>
          <w:szCs w:val="28"/>
          <w:lang w:val="kk-KZ"/>
        </w:rPr>
        <w:t>н дамытады.</w:t>
      </w:r>
    </w:p>
    <w:p w:rsidR="00942412" w:rsidRDefault="00942412" w:rsidP="00C74A39">
      <w:pPr>
        <w:ind w:left="0" w:firstLine="709"/>
        <w:rPr>
          <w:rFonts w:ascii="Times New Roman" w:eastAsia="Times New Roman" w:hAnsi="Times New Roman"/>
          <w:sz w:val="28"/>
          <w:szCs w:val="28"/>
          <w:lang w:val="kk-KZ"/>
        </w:rPr>
      </w:pPr>
    </w:p>
    <w:p w:rsidR="00942412" w:rsidRPr="00C74A39" w:rsidRDefault="00942412" w:rsidP="00C74A39">
      <w:pPr>
        <w:ind w:left="0" w:firstLine="709"/>
        <w:rPr>
          <w:rFonts w:ascii="Times New Roman" w:hAnsi="Times New Roman" w:cs="Times New Roman"/>
          <w:bCs/>
          <w:sz w:val="28"/>
          <w:szCs w:val="28"/>
          <w:lang w:val="kk-KZ"/>
        </w:rPr>
      </w:pPr>
    </w:p>
    <w:p w:rsidR="00300CD9" w:rsidRPr="00106ABC" w:rsidRDefault="00300CD9" w:rsidP="00106ABC">
      <w:pPr>
        <w:ind w:left="0" w:firstLine="709"/>
        <w:rPr>
          <w:rFonts w:ascii="Times New Roman" w:hAnsi="Times New Roman" w:cs="Times New Roman"/>
          <w:b/>
          <w:bCs/>
          <w:sz w:val="28"/>
          <w:szCs w:val="28"/>
          <w:lang w:val="kk-KZ"/>
        </w:rPr>
      </w:pPr>
      <w:r w:rsidRPr="00106ABC">
        <w:rPr>
          <w:rFonts w:ascii="Times New Roman" w:hAnsi="Times New Roman" w:cs="Times New Roman"/>
          <w:b/>
          <w:bCs/>
          <w:sz w:val="28"/>
          <w:szCs w:val="28"/>
          <w:lang w:val="kk-KZ"/>
        </w:rPr>
        <w:t xml:space="preserve">2 ЦИФРЛЫҚ ТЕХНОЛОГИЯ ЖАҒДАЙЫНДА БОЛАШАҚ ӘЛЕУМЕТТІК ПЕДАГОГТІҢ ЗЕРТТЕУШІЛІК ӘЛЕУЕТІН ДАМЫТУДЫҢ ПЕДАГОГИКАЛЫҚ ЕРЕКШЕЛІКТЕРІ </w:t>
      </w:r>
    </w:p>
    <w:p w:rsidR="00300CD9" w:rsidRPr="00106ABC" w:rsidRDefault="00300CD9" w:rsidP="00106ABC">
      <w:pPr>
        <w:ind w:left="0" w:firstLine="709"/>
        <w:rPr>
          <w:rFonts w:ascii="Times New Roman" w:hAnsi="Times New Roman" w:cs="Times New Roman"/>
          <w:b/>
          <w:bCs/>
          <w:sz w:val="28"/>
          <w:szCs w:val="28"/>
          <w:lang w:val="kk-KZ"/>
        </w:rPr>
      </w:pPr>
    </w:p>
    <w:p w:rsidR="00416631" w:rsidRPr="00106ABC" w:rsidRDefault="00300CD9" w:rsidP="00490E79">
      <w:pPr>
        <w:ind w:left="0" w:firstLine="709"/>
        <w:rPr>
          <w:rFonts w:ascii="Times New Roman" w:hAnsi="Times New Roman" w:cs="Times New Roman"/>
          <w:b/>
          <w:bCs/>
          <w:sz w:val="28"/>
          <w:szCs w:val="28"/>
          <w:lang w:val="kk-KZ"/>
        </w:rPr>
      </w:pPr>
      <w:r w:rsidRPr="00106ABC">
        <w:rPr>
          <w:rFonts w:ascii="Times New Roman" w:hAnsi="Times New Roman" w:cs="Times New Roman"/>
          <w:b/>
          <w:bCs/>
          <w:sz w:val="28"/>
          <w:szCs w:val="28"/>
          <w:lang w:val="kk-KZ"/>
        </w:rPr>
        <w:t xml:space="preserve">2.1 </w:t>
      </w:r>
      <w:r w:rsidR="006B327E" w:rsidRPr="00106ABC">
        <w:rPr>
          <w:rFonts w:ascii="Times New Roman" w:hAnsi="Times New Roman" w:cs="Times New Roman"/>
          <w:b/>
          <w:bCs/>
          <w:sz w:val="28"/>
          <w:szCs w:val="28"/>
          <w:lang w:val="kk-KZ"/>
        </w:rPr>
        <w:t xml:space="preserve">Цифрлық технология жағдайында оқу </w:t>
      </w:r>
      <w:r w:rsidR="006F03EC" w:rsidRPr="00106ABC">
        <w:rPr>
          <w:rFonts w:ascii="Times New Roman" w:hAnsi="Times New Roman" w:cs="Times New Roman"/>
          <w:b/>
          <w:bCs/>
          <w:sz w:val="28"/>
          <w:szCs w:val="28"/>
          <w:lang w:val="kk-KZ"/>
        </w:rPr>
        <w:t>үдеріс</w:t>
      </w:r>
      <w:r w:rsidR="006B327E" w:rsidRPr="00106ABC">
        <w:rPr>
          <w:rFonts w:ascii="Times New Roman" w:hAnsi="Times New Roman" w:cs="Times New Roman"/>
          <w:b/>
          <w:bCs/>
          <w:sz w:val="28"/>
          <w:szCs w:val="28"/>
          <w:lang w:val="kk-KZ"/>
        </w:rPr>
        <w:t>індегі болашақ әлеуметтік педагогтің зерттеушілік әлеуетін дамытудың жолдары</w:t>
      </w:r>
    </w:p>
    <w:p w:rsidR="00F75DF6" w:rsidRPr="008A6F12" w:rsidRDefault="00F75DF6" w:rsidP="00F75DF6">
      <w:pPr>
        <w:ind w:left="0" w:firstLine="709"/>
        <w:rPr>
          <w:rFonts w:ascii="Times New Roman" w:hAnsi="Times New Roman" w:cs="Times New Roman"/>
          <w:sz w:val="28"/>
          <w:szCs w:val="28"/>
          <w:lang w:val="kk-KZ"/>
        </w:rPr>
      </w:pPr>
      <w:r w:rsidRPr="008A6F12">
        <w:rPr>
          <w:rFonts w:ascii="Times New Roman" w:hAnsi="Times New Roman" w:cs="Times New Roman"/>
          <w:sz w:val="28"/>
          <w:szCs w:val="28"/>
          <w:lang w:val="kk-KZ"/>
        </w:rPr>
        <w:t>Білім беру жүйесінің қайта құрылу кезеңінде цифрлық технологияларды пайдалану, білім беру мазмұнының жаңа стандарттарына көшу оқу процесін басқарудың түбегейлі жетілдіру, оқып-үйренушілер мен педагогтердің тұлғалығын шығармашылық өзіндік дамыту процестерін күшейтудің қ</w:t>
      </w:r>
      <w:r w:rsidR="0057230B">
        <w:rPr>
          <w:rFonts w:ascii="Times New Roman" w:hAnsi="Times New Roman" w:cs="Times New Roman"/>
          <w:sz w:val="28"/>
          <w:szCs w:val="28"/>
          <w:lang w:val="kk-KZ"/>
        </w:rPr>
        <w:t>уатты факторы болып табылады</w:t>
      </w:r>
      <w:r w:rsidRPr="008A6F12">
        <w:rPr>
          <w:rFonts w:ascii="Times New Roman" w:hAnsi="Times New Roman" w:cs="Times New Roman"/>
          <w:sz w:val="28"/>
          <w:szCs w:val="28"/>
          <w:lang w:val="kk-KZ"/>
        </w:rPr>
        <w:t xml:space="preserve">. </w:t>
      </w:r>
    </w:p>
    <w:p w:rsidR="00F75DF6" w:rsidRPr="008A6F12" w:rsidRDefault="00F75DF6" w:rsidP="00F75DF6">
      <w:pPr>
        <w:ind w:left="0" w:firstLine="709"/>
        <w:rPr>
          <w:rFonts w:ascii="Times New Roman" w:hAnsi="Times New Roman" w:cs="Times New Roman"/>
          <w:sz w:val="28"/>
          <w:szCs w:val="28"/>
          <w:lang w:val="kk-KZ"/>
        </w:rPr>
      </w:pPr>
      <w:r w:rsidRPr="008A6F12">
        <w:rPr>
          <w:rFonts w:ascii="Times New Roman" w:hAnsi="Times New Roman" w:cs="Times New Roman"/>
          <w:sz w:val="28"/>
          <w:szCs w:val="28"/>
          <w:lang w:val="kk-KZ"/>
        </w:rPr>
        <w:t>Болашақ әлеуметтік педагогтің зерттеушілік әлеуетін дамытуда ақпараттық технологияларды пайдаланудың жолдарын ұғыну жалпы бағыт пен нақты педагогикалық бағдарларды айқындауға, тиісті педагогикалық қағидаттарды әзірлеуге, болашақ әлеуметтік педагогтің зерттеушілік әлеуетін дамытуды даралауда ақпараттық технологияларды қолдану технологиялары мен педагогикалық шарттар әзірлемесінің теориялық негіздемесін қамтамасыз етуге, болашақ әлеуметтік педагогтің зерттеу қасиеттерін дамытуда цифрлық технологияларды пайдалануға педагогтердің ғылыми-әдістемелік әзірліктерін жетілдіру жолдарын белгілеуге мүмкіндік береді</w:t>
      </w:r>
      <w:r w:rsidR="004E4612" w:rsidRPr="008A6F12">
        <w:rPr>
          <w:rFonts w:ascii="Times New Roman" w:hAnsi="Times New Roman" w:cs="Times New Roman"/>
          <w:sz w:val="28"/>
          <w:szCs w:val="28"/>
          <w:lang w:val="kk-KZ"/>
        </w:rPr>
        <w:t>.</w:t>
      </w:r>
    </w:p>
    <w:p w:rsidR="00F75DF6" w:rsidRPr="008A6F12" w:rsidRDefault="00F75DF6" w:rsidP="00F75DF6">
      <w:pPr>
        <w:ind w:left="0" w:firstLine="709"/>
        <w:rPr>
          <w:rFonts w:ascii="Times New Roman" w:hAnsi="Times New Roman" w:cs="Times New Roman"/>
          <w:bCs/>
          <w:sz w:val="28"/>
          <w:szCs w:val="28"/>
          <w:lang w:val="kk-KZ"/>
        </w:rPr>
      </w:pPr>
      <w:r w:rsidRPr="008A6F12">
        <w:rPr>
          <w:rFonts w:ascii="Times New Roman" w:hAnsi="Times New Roman" w:cs="Times New Roman"/>
          <w:bCs/>
          <w:sz w:val="28"/>
          <w:szCs w:val="28"/>
          <w:lang w:val="kk-KZ"/>
        </w:rPr>
        <w:t xml:space="preserve">Мысалға, цифрлық технология жағдайында оқу үдерісіндегі болашақ әлеуметтік педагогтің зерттеушілік әлеуетін дамытуда интернет ресурстарын дұрыс әрі тиімді пайдалану жолына тоқталсақ. </w:t>
      </w:r>
      <w:r w:rsidRPr="008A6F12">
        <w:rPr>
          <w:rFonts w:ascii="Times New Roman" w:hAnsi="Times New Roman" w:cs="Times New Roman"/>
          <w:sz w:val="28"/>
          <w:szCs w:val="28"/>
          <w:lang w:val="kk-KZ"/>
        </w:rPr>
        <w:t xml:space="preserve">Негізінде </w:t>
      </w:r>
      <w:r w:rsidRPr="008A6F12">
        <w:rPr>
          <w:rFonts w:ascii="Times New Roman" w:hAnsi="Times New Roman" w:cs="Times New Roman"/>
          <w:bCs/>
          <w:sz w:val="28"/>
          <w:szCs w:val="28"/>
          <w:lang w:val="kk-KZ"/>
        </w:rPr>
        <w:t xml:space="preserve">цифрлық технология жағдайында оқу үдерісіндегі болашақ әлеуметтік педагогтің зерттеушілік әлеуетін дамытудың жолдарын бірінші қарастырған жөн. </w:t>
      </w:r>
    </w:p>
    <w:p w:rsidR="00AD18D2" w:rsidRDefault="00F75DF6" w:rsidP="00F75DF6">
      <w:pPr>
        <w:ind w:left="0" w:firstLine="709"/>
        <w:rPr>
          <w:rFonts w:ascii="Times New Roman" w:hAnsi="Times New Roman" w:cs="Times New Roman"/>
          <w:bCs/>
          <w:sz w:val="28"/>
          <w:szCs w:val="28"/>
          <w:lang w:val="kk-KZ"/>
        </w:rPr>
      </w:pPr>
      <w:r w:rsidRPr="008A6F12">
        <w:rPr>
          <w:rFonts w:ascii="Times New Roman" w:hAnsi="Times New Roman" w:cs="Times New Roman"/>
          <w:bCs/>
          <w:sz w:val="28"/>
          <w:szCs w:val="28"/>
          <w:lang w:val="kk-KZ"/>
        </w:rPr>
        <w:t>Жоғары оқу орындарындағы оқу үдерісінде зерттеушілік әлеуетті дамытудың бір жолы – интернет және ақпарат деректерін пайдалана білу. Бұл оқыту мен тәрбиелеудің педагогикалық мақсаттарын жүзеге асыруға бағытталған заманауи цифрлық технологияларды құру және тиімді қолдану әдістемесінің білім беру саласын қамтамасыз ету процесі. Болашақ әлеуметтік</w:t>
      </w:r>
      <w:r w:rsidRPr="004B27EF">
        <w:rPr>
          <w:rFonts w:ascii="Times New Roman" w:hAnsi="Times New Roman" w:cs="Times New Roman"/>
          <w:bCs/>
          <w:sz w:val="28"/>
          <w:szCs w:val="28"/>
          <w:lang w:val="kk-KZ"/>
        </w:rPr>
        <w:t xml:space="preserve"> педагогтерді оқытуда интернет желісінде тақырыптары, бағыты, құрамы, қол жетімділігі бойынша ерекшеленетін </w:t>
      </w:r>
      <w:r w:rsidR="00D60461">
        <w:rPr>
          <w:rFonts w:ascii="Times New Roman" w:hAnsi="Times New Roman" w:cs="Times New Roman"/>
          <w:bCs/>
          <w:sz w:val="28"/>
          <w:szCs w:val="28"/>
          <w:lang w:val="kk-KZ"/>
        </w:rPr>
        <w:t>көптеген ақпарат ресурстары бар</w:t>
      </w:r>
      <w:r w:rsidR="00AD18D2">
        <w:rPr>
          <w:rFonts w:ascii="Times New Roman" w:hAnsi="Times New Roman" w:cs="Times New Roman"/>
          <w:bCs/>
          <w:sz w:val="28"/>
          <w:szCs w:val="28"/>
          <w:lang w:val="kk-KZ"/>
        </w:rPr>
        <w:t>.</w:t>
      </w:r>
    </w:p>
    <w:p w:rsidR="00F75DF6" w:rsidRPr="004B27EF" w:rsidRDefault="00F75DF6" w:rsidP="00F75DF6">
      <w:pPr>
        <w:ind w:left="0" w:firstLine="709"/>
        <w:rPr>
          <w:rFonts w:ascii="Times New Roman" w:hAnsi="Times New Roman" w:cs="Times New Roman"/>
          <w:bCs/>
          <w:sz w:val="28"/>
          <w:szCs w:val="28"/>
          <w:lang w:val="kk-KZ"/>
        </w:rPr>
      </w:pPr>
      <w:r w:rsidRPr="004B27EF">
        <w:rPr>
          <w:rFonts w:ascii="Times New Roman" w:hAnsi="Times New Roman" w:cs="Times New Roman"/>
          <w:bCs/>
          <w:sz w:val="28"/>
          <w:szCs w:val="28"/>
          <w:lang w:val="kk-KZ"/>
        </w:rPr>
        <w:t xml:space="preserve">Осы орайда, заманауи оқыту міндетті түрде қарастырылған жалпы дидактикалық тиімді әдістерді қамтуы керек. Оларды сабақтарда пайдалану оның ерекшелігін, міндеттерін, мазмұнын ескере отырып жүзеге асырылады. Әдістердің тиімділігі оларды қолданудың педагогикалық шарттарына </w:t>
      </w:r>
      <w:r w:rsidRPr="004B27EF">
        <w:rPr>
          <w:rFonts w:ascii="Times New Roman" w:hAnsi="Times New Roman" w:cs="Times New Roman"/>
          <w:bCs/>
          <w:sz w:val="28"/>
          <w:szCs w:val="28"/>
          <w:lang w:val="kk-KZ"/>
        </w:rPr>
        <w:lastRenderedPageBreak/>
        <w:t xml:space="preserve">байланысты болуы қажет. Тәжірибелік жұмыс тәжірибесі көрсеткендей, сабақты сәтті ұйымдастыру үшін педагогикалық жағдайлардың арнайы жүйесі мен интернет ресурстарын дұрыс әрі тиімді пайдаланудың жолдарын құру қажет. Сондықтан, цифрлық технология жағдайында оқу үдерісіндегі болашақ әлеуметтік педагогтің зерттеушілік әлеуетін дамытуда интернет ресурстарын дұрыс әрі тиімді пайдалануда – болашақ әлеуметтік педагогтің қажетті әрі пайдалы интернет-ресурстарымен жұмыс істеуі </w:t>
      </w:r>
      <w:r>
        <w:rPr>
          <w:rFonts w:ascii="Times New Roman" w:hAnsi="Times New Roman" w:cs="Times New Roman"/>
          <w:bCs/>
          <w:sz w:val="28"/>
          <w:szCs w:val="28"/>
          <w:lang w:val="kk-KZ"/>
        </w:rPr>
        <w:t>және ақпарат д</w:t>
      </w:r>
      <w:r w:rsidR="00AD18D2">
        <w:rPr>
          <w:rFonts w:ascii="Times New Roman" w:hAnsi="Times New Roman" w:cs="Times New Roman"/>
          <w:bCs/>
          <w:sz w:val="28"/>
          <w:szCs w:val="28"/>
          <w:lang w:val="kk-KZ"/>
        </w:rPr>
        <w:t>еректерін пайдалана білу керек</w:t>
      </w:r>
      <w:r w:rsidRPr="004B27EF">
        <w:rPr>
          <w:rFonts w:ascii="Times New Roman" w:hAnsi="Times New Roman" w:cs="Times New Roman"/>
          <w:bCs/>
          <w:sz w:val="28"/>
          <w:szCs w:val="28"/>
          <w:lang w:val="kk-KZ"/>
        </w:rPr>
        <w:t>.</w:t>
      </w:r>
    </w:p>
    <w:p w:rsidR="00F75DF6" w:rsidRPr="004B27EF" w:rsidRDefault="00F75DF6" w:rsidP="00F75DF6">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Жоғарыда көрсетілгендей, б</w:t>
      </w:r>
      <w:r w:rsidRPr="004B27EF">
        <w:rPr>
          <w:rFonts w:ascii="Times New Roman" w:hAnsi="Times New Roman" w:cs="Times New Roman"/>
          <w:sz w:val="28"/>
          <w:szCs w:val="28"/>
          <w:lang w:val="kk-KZ"/>
        </w:rPr>
        <w:t xml:space="preserve">ілім саласының заманауи болашақ </w:t>
      </w:r>
      <w:r>
        <w:rPr>
          <w:rFonts w:ascii="Times New Roman" w:hAnsi="Times New Roman" w:cs="Times New Roman"/>
          <w:sz w:val="28"/>
          <w:szCs w:val="28"/>
          <w:lang w:val="kk-KZ"/>
        </w:rPr>
        <w:t xml:space="preserve">әлеуметтік </w:t>
      </w:r>
      <w:r>
        <w:rPr>
          <w:rFonts w:ascii="Times New Roman" w:hAnsi="Times New Roman" w:cs="Times New Roman"/>
          <w:bCs/>
          <w:sz w:val="28"/>
          <w:szCs w:val="28"/>
          <w:lang w:val="kk-KZ"/>
        </w:rPr>
        <w:t>педагог</w:t>
      </w:r>
      <w:r w:rsidRPr="004B27EF">
        <w:rPr>
          <w:rFonts w:ascii="Times New Roman" w:hAnsi="Times New Roman" w:cs="Times New Roman"/>
          <w:sz w:val="28"/>
          <w:szCs w:val="28"/>
          <w:lang w:val="kk-KZ"/>
        </w:rPr>
        <w:t xml:space="preserve"> ақпаратты сауатты жинай, өңдей және пайдалануын білуі тиіс. </w:t>
      </w:r>
      <w:r w:rsidRPr="004B27EF">
        <w:rPr>
          <w:rFonts w:ascii="Times New Roman" w:hAnsi="Times New Roman" w:cs="Times New Roman"/>
          <w:bCs/>
          <w:sz w:val="28"/>
          <w:szCs w:val="28"/>
          <w:lang w:val="kk-KZ"/>
        </w:rPr>
        <w:t xml:space="preserve">Бұл да цифрлық технология жағдайында оқу үдерісіндегі болашақ әлеуметтік педагогтің зерттеушілік әлеуетін дамытудағы маңызды жолдардың бірі.  </w:t>
      </w:r>
      <w:r w:rsidRPr="004B27EF">
        <w:rPr>
          <w:rFonts w:ascii="Times New Roman" w:hAnsi="Times New Roman" w:cs="Times New Roman"/>
          <w:sz w:val="28"/>
          <w:szCs w:val="28"/>
          <w:lang w:val="kk-KZ"/>
        </w:rPr>
        <w:t xml:space="preserve">Қазіргі заманғы үлгідегі оқу материалдары – бұл тың жаңа педагогикалық және ақпараттық технологиялармен байытылған оқу-әдістемелік материалдар. Дәл осы материалдар дамыту құралдары болып табылады. Ақпараттық технологияларды тиімді пайдалану үшін оқытушыға қолданыстағы және жаңадан пайда болатын компьютерлік оқыту құралдарын қадағалау, саралау қажет. Ол материалдың көлемі мен күрделілігіне байланысты осы құралдарды құрамдастыра алуы тиіс, өздігінен жұмыс жасап, оңтайлы нысанда жаңа материалдың берілуін қамтамасыз ететін бағдарламалық құралдарды іріктей алуы, сонымен қатар өзіндік дидактикалық материалдар құрай алуы және әртүрлі бағдарламалармен жұмыс жасай алуы тиіс. </w:t>
      </w:r>
    </w:p>
    <w:p w:rsidR="00AD18D2" w:rsidRDefault="00F75DF6" w:rsidP="00AD18D2">
      <w:pPr>
        <w:ind w:left="0" w:firstLine="709"/>
        <w:rPr>
          <w:rFonts w:ascii="Times New Roman" w:hAnsi="Times New Roman" w:cs="Times New Roman"/>
          <w:sz w:val="28"/>
          <w:szCs w:val="28"/>
          <w:lang w:val="kk-KZ"/>
        </w:rPr>
      </w:pPr>
      <w:r w:rsidRPr="004B27EF">
        <w:rPr>
          <w:rFonts w:ascii="Times New Roman" w:hAnsi="Times New Roman" w:cs="Times New Roman"/>
          <w:bCs/>
          <w:sz w:val="28"/>
          <w:szCs w:val="28"/>
          <w:lang w:val="kk-KZ"/>
        </w:rPr>
        <w:t xml:space="preserve">Болашақ әлеуметтік педагогтің зерттеушілік әлеуетін дамытуда </w:t>
      </w:r>
      <w:r w:rsidRPr="004B27EF">
        <w:rPr>
          <w:rFonts w:ascii="Times New Roman" w:hAnsi="Times New Roman" w:cs="Times New Roman"/>
          <w:sz w:val="28"/>
          <w:szCs w:val="28"/>
          <w:lang w:val="kk-KZ"/>
        </w:rPr>
        <w:t>техникалық құралдар мен мамандандырылған интерактивті жабдықтарды (ноутбуктер, планшеттер, робототехникалық жиынтықтар, интерактивті тақталар) пайдалануға негізделген цифрлық білім беру технологиялары (аралас оқыту, мобильді оқыту, геймификация, қашықтықтан білім беру технологиялары, электрондық (онлайн) оқыту және т. б.) цифрлық білім беру процесінде маңызды рөл атқаратыны көрсетілген, электронды флипчарттар, интерактивті панель, инте</w:t>
      </w:r>
      <w:r w:rsidR="00AD18D2">
        <w:rPr>
          <w:rFonts w:ascii="Times New Roman" w:hAnsi="Times New Roman" w:cs="Times New Roman"/>
          <w:sz w:val="28"/>
          <w:szCs w:val="28"/>
          <w:lang w:val="kk-KZ"/>
        </w:rPr>
        <w:t>рактивті текшелер және т.б.)</w:t>
      </w:r>
      <w:r w:rsidRPr="004B27EF">
        <w:rPr>
          <w:rFonts w:ascii="Times New Roman" w:hAnsi="Times New Roman" w:cs="Times New Roman"/>
          <w:sz w:val="28"/>
          <w:szCs w:val="28"/>
          <w:lang w:val="kk-KZ"/>
        </w:rPr>
        <w:t xml:space="preserve">. </w:t>
      </w:r>
    </w:p>
    <w:p w:rsidR="00AD18D2" w:rsidRPr="00AD18D2" w:rsidRDefault="00E51E6B" w:rsidP="00AD18D2">
      <w:pPr>
        <w:ind w:left="0" w:firstLine="709"/>
        <w:rPr>
          <w:rFonts w:ascii="Times New Roman" w:hAnsi="Times New Roman" w:cs="Times New Roman"/>
          <w:sz w:val="28"/>
          <w:szCs w:val="28"/>
          <w:lang w:val="kk-KZ"/>
        </w:rPr>
      </w:pPr>
      <w:r w:rsidRPr="00AD18D2">
        <w:rPr>
          <w:rFonts w:ascii="Times New Roman" w:hAnsi="Times New Roman" w:cs="Times New Roman"/>
          <w:sz w:val="28"/>
          <w:szCs w:val="28"/>
          <w:lang w:val="kk-KZ"/>
        </w:rPr>
        <w:t>Заманауи болашақ әлеуметтік педагог студенттерге ғаламдық интернет желісінен қосымша білім алу үшін цифрлық технологияларды сауатты пайдалану дағдыларын, ең бастысын үлкен көлемдегі ақпараттан бөліп көрсете білу, әртүрлі мәселелерді шешу кезінде қажетті материалдарды таба білу қабілеттерін үйрете білуі керек. Мұның бәрі болашақ әлеуметтік педагогтің тұлғасының үнемі өзін-өзі жетілдіруі және өзін-өзі дамытуы үшін қажет. Бұл процесс болашақ әлеуметтік педагогтің өзі цифрлық технологияны қолдана отырып, технологиялық дағдыларды және практикалық дағдыларды жетік меңгерген, оларды оқу процесінде қолдану үшін ақпараттық - коммуникациялық құралдармен жұмыс істеу әдістемесін білетін және қолдана алатын жағдайда ғана тиімді болады</w:t>
      </w:r>
      <w:r w:rsidR="00AD18D2" w:rsidRPr="00AD18D2">
        <w:rPr>
          <w:rFonts w:ascii="Times New Roman" w:hAnsi="Times New Roman" w:cs="Times New Roman"/>
          <w:sz w:val="28"/>
          <w:szCs w:val="28"/>
          <w:lang w:val="kk-KZ"/>
        </w:rPr>
        <w:t>[</w:t>
      </w:r>
      <w:r w:rsidR="0010740D">
        <w:rPr>
          <w:rFonts w:ascii="Times New Roman" w:hAnsi="Times New Roman" w:cs="Times New Roman"/>
          <w:sz w:val="28"/>
          <w:szCs w:val="28"/>
          <w:lang w:val="kk-KZ"/>
        </w:rPr>
        <w:t>130</w:t>
      </w:r>
      <w:r w:rsidR="00AD18D2" w:rsidRPr="00AD18D2">
        <w:rPr>
          <w:rFonts w:ascii="Times New Roman" w:hAnsi="Times New Roman" w:cs="Times New Roman"/>
          <w:sz w:val="28"/>
          <w:szCs w:val="28"/>
          <w:lang w:val="kk-KZ"/>
        </w:rPr>
        <w:t>].</w:t>
      </w:r>
    </w:p>
    <w:p w:rsidR="00F75DF6" w:rsidRPr="004B27EF" w:rsidRDefault="00F75DF6" w:rsidP="00AD18D2">
      <w:pPr>
        <w:ind w:left="0" w:firstLine="709"/>
        <w:rPr>
          <w:rFonts w:ascii="Times New Roman" w:hAnsi="Times New Roman" w:cs="Times New Roman"/>
          <w:sz w:val="28"/>
          <w:szCs w:val="28"/>
          <w:lang w:val="kk-KZ"/>
        </w:rPr>
      </w:pPr>
      <w:r w:rsidRPr="00AD18D2">
        <w:rPr>
          <w:rFonts w:ascii="Times New Roman" w:hAnsi="Times New Roman" w:cs="Times New Roman"/>
          <w:bCs/>
          <w:sz w:val="28"/>
          <w:szCs w:val="28"/>
          <w:lang w:val="kk-KZ"/>
        </w:rPr>
        <w:t>Интернет және ақпараттық</w:t>
      </w:r>
      <w:r w:rsidRPr="004B27EF">
        <w:rPr>
          <w:rFonts w:ascii="Times New Roman" w:hAnsi="Times New Roman" w:cs="Times New Roman"/>
          <w:bCs/>
          <w:sz w:val="28"/>
          <w:szCs w:val="28"/>
          <w:lang w:val="kk-KZ"/>
        </w:rPr>
        <w:t xml:space="preserve"> білім беру ресурстарымен жұмыс жасау</w:t>
      </w:r>
      <w:r>
        <w:rPr>
          <w:rFonts w:ascii="Times New Roman" w:hAnsi="Times New Roman" w:cs="Times New Roman"/>
          <w:sz w:val="28"/>
          <w:szCs w:val="28"/>
          <w:lang w:val="kk-KZ"/>
        </w:rPr>
        <w:t xml:space="preserve">  жүйесін құру мен </w:t>
      </w:r>
      <w:r>
        <w:rPr>
          <w:rFonts w:ascii="Times New Roman" w:hAnsi="Times New Roman" w:cs="Times New Roman"/>
          <w:bCs/>
          <w:sz w:val="28"/>
          <w:szCs w:val="28"/>
          <w:lang w:val="kk-KZ"/>
        </w:rPr>
        <w:t>ақпарат деректерін пайдалана білудің</w:t>
      </w:r>
      <w:r>
        <w:rPr>
          <w:rFonts w:ascii="Times New Roman" w:hAnsi="Times New Roman" w:cs="Times New Roman"/>
          <w:sz w:val="28"/>
          <w:szCs w:val="28"/>
          <w:lang w:val="kk-KZ"/>
        </w:rPr>
        <w:t xml:space="preserve"> мақсаты - бейімделгіш </w:t>
      </w:r>
      <w:r>
        <w:rPr>
          <w:rFonts w:ascii="Times New Roman" w:hAnsi="Times New Roman" w:cs="Times New Roman"/>
          <w:sz w:val="28"/>
          <w:szCs w:val="28"/>
          <w:lang w:val="kk-KZ"/>
        </w:rPr>
        <w:lastRenderedPageBreak/>
        <w:t xml:space="preserve">оқытуды </w:t>
      </w:r>
      <w:r w:rsidRPr="004B27EF">
        <w:rPr>
          <w:rFonts w:ascii="Times New Roman" w:hAnsi="Times New Roman" w:cs="Times New Roman"/>
          <w:sz w:val="28"/>
          <w:szCs w:val="28"/>
          <w:lang w:val="kk-KZ"/>
        </w:rPr>
        <w:t>және оқу материалындағы бейімделгіш навигацияны қолдана отырып, тыңдаушының даралануы мен моделі арқылы оның мүмкіндіктерін кеңейту, оқу материалын оның қажеттіліктеріне сәйкес бейімдеу үшін белгілі өзара әрекеттесуді қалыптастыру болып табылады.</w:t>
      </w:r>
    </w:p>
    <w:p w:rsidR="00F75DF6" w:rsidRPr="004B27EF" w:rsidRDefault="00F75DF6" w:rsidP="00F75DF6">
      <w:pPr>
        <w:ind w:left="0" w:firstLine="709"/>
        <w:rPr>
          <w:rFonts w:ascii="Times New Roman" w:hAnsi="Times New Roman" w:cs="Times New Roman"/>
          <w:bCs/>
          <w:sz w:val="28"/>
          <w:szCs w:val="28"/>
          <w:lang w:val="kk-KZ"/>
        </w:rPr>
      </w:pPr>
      <w:r w:rsidRPr="003536CE">
        <w:rPr>
          <w:rFonts w:ascii="Times New Roman" w:hAnsi="Times New Roman" w:cs="Times New Roman"/>
          <w:bCs/>
          <w:sz w:val="28"/>
          <w:szCs w:val="28"/>
          <w:lang w:val="kk-KZ"/>
        </w:rPr>
        <w:t xml:space="preserve">Интернет және ақпарат деректерін пайдалана білуде – аудио-бейне әдістерін қолдану маңызды. </w:t>
      </w:r>
      <w:r w:rsidRPr="004B27EF">
        <w:rPr>
          <w:rFonts w:ascii="Times New Roman" w:hAnsi="Times New Roman" w:cs="Times New Roman"/>
          <w:bCs/>
          <w:sz w:val="28"/>
          <w:szCs w:val="28"/>
          <w:lang w:val="kk-KZ"/>
        </w:rPr>
        <w:t>Сонымен қатар, сабақтарда болашақ әлеуметтік педагогтерді оқытуда аудио және бейнежазбаларды қолдану оқытуды дараландыруға және зерттеушілік әрекетінің мотивациясын дамытуға ықпал етеді. Аудио және бейне материалдардың тағы бір артықшылығы – болашақ білім алушыларға әсер ету және эмоционалды әсер ету күші.  Сондықтан басты назар болашақ әлеуметтік педагогтің көргеніне және естігеніне жеке көзқарасын қалыптастыруға бағытталуы керек. Мұндай мақсатқа сәтті қол жеткізу тек біріншіден, аудио және бейнені жүйелі пайдалану арқылы, екіншіден, әдістемелік жүйелі ұйымдастырылған демонстрациямен мүмкін болады</w:t>
      </w:r>
      <w:r w:rsidRPr="004B27EF">
        <w:rPr>
          <w:rFonts w:ascii="Times New Roman" w:hAnsi="Times New Roman" w:cs="Times New Roman"/>
          <w:sz w:val="28"/>
          <w:szCs w:val="28"/>
          <w:lang w:val="kk-KZ"/>
        </w:rPr>
        <w:t>.</w:t>
      </w:r>
    </w:p>
    <w:p w:rsidR="00F75DF6" w:rsidRPr="004B27EF" w:rsidRDefault="00F75DF6" w:rsidP="00F75DF6">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Бүгінде негізгі білім беру бағдары болашаққа жетелейтін адамның әлеуметтік және кәсіби тұрмысының өзекті проблемаларын шешумен қатар тұлғаны, оның әлеуетін дамыту болып отыр, оның өмір келешегіне бағытталған, оның жаңадан туындайтын өмірлік міндеттерді шығармашылық тұрғыдан қабылдау және зерттеушілік шешім табуына қабілетін айқындайды, оның тұлғалығының болашақ</w:t>
      </w:r>
      <w:r w:rsidR="00AD18D2">
        <w:rPr>
          <w:rFonts w:ascii="Times New Roman" w:hAnsi="Times New Roman" w:cs="Times New Roman"/>
          <w:sz w:val="28"/>
          <w:szCs w:val="28"/>
          <w:lang w:val="kk-KZ"/>
        </w:rPr>
        <w:t xml:space="preserve"> трансформациясын дайындайды [</w:t>
      </w:r>
      <w:r w:rsidR="0010740D">
        <w:rPr>
          <w:rFonts w:ascii="Times New Roman" w:hAnsi="Times New Roman" w:cs="Times New Roman"/>
          <w:sz w:val="28"/>
          <w:szCs w:val="28"/>
          <w:lang w:val="kk-KZ"/>
        </w:rPr>
        <w:t>131</w:t>
      </w:r>
      <w:r w:rsidRPr="004B27EF">
        <w:rPr>
          <w:rFonts w:ascii="Times New Roman" w:hAnsi="Times New Roman" w:cs="Times New Roman"/>
          <w:sz w:val="28"/>
          <w:szCs w:val="28"/>
          <w:lang w:val="kk-KZ"/>
        </w:rPr>
        <w:t xml:space="preserve">]. </w:t>
      </w:r>
    </w:p>
    <w:p w:rsidR="00F75DF6" w:rsidRPr="00472540" w:rsidRDefault="00F75DF6" w:rsidP="00F75DF6">
      <w:pPr>
        <w:ind w:left="0" w:firstLine="709"/>
        <w:rPr>
          <w:rFonts w:ascii="Times New Roman" w:hAnsi="Times New Roman" w:cs="Times New Roman"/>
          <w:sz w:val="28"/>
          <w:szCs w:val="28"/>
          <w:lang w:val="kk-KZ"/>
        </w:rPr>
      </w:pPr>
      <w:r w:rsidRPr="00472540">
        <w:rPr>
          <w:rFonts w:ascii="Times New Roman" w:hAnsi="Times New Roman" w:cs="Times New Roman"/>
          <w:sz w:val="28"/>
          <w:szCs w:val="28"/>
          <w:lang w:val="kk-KZ"/>
        </w:rPr>
        <w:t xml:space="preserve">Оқытуда цифрлық технологияларды пайдаланудың тағы бір жолы - зерттеу қызметіндегі кооперация мен ынтымақтастық, зерттеу проблемаларын шешуді ақпараттық қамтамасыз ету, зерттеуді жүргізу әдістері мен технологияларына оқыту, зерттеу жағдайында еркіндік беру, зерттеуді педагогикалық сүйемелдеу. </w:t>
      </w:r>
    </w:p>
    <w:p w:rsidR="00F75DF6" w:rsidRPr="004B27EF" w:rsidRDefault="00F75DF6" w:rsidP="00F75DF6">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Кооперация мен ынтымақтастық үдерісі орталықтандырылған (иерархиялық) өзара әрекет ету модельдерінен зерттеу проблемаларын шешу жағдайында желілік модельдерге ілгерілеуді көрсетеді, бұл кеңістік тұрғыдан бір-бірінен қашықтықтағы зерттеушілердің бірлескен қызметі үшін арналған ақпараттық орта ретінде Интернет желісін құру ниетіне сай келеді. </w:t>
      </w:r>
    </w:p>
    <w:p w:rsidR="00F75DF6" w:rsidRPr="004B27EF" w:rsidRDefault="00F75DF6" w:rsidP="00F75DF6">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З</w:t>
      </w:r>
      <w:r w:rsidRPr="004B27EF">
        <w:rPr>
          <w:rFonts w:ascii="Times New Roman" w:hAnsi="Times New Roman" w:cs="Times New Roman"/>
          <w:sz w:val="28"/>
          <w:szCs w:val="28"/>
          <w:lang w:val="kk-KZ"/>
        </w:rPr>
        <w:t xml:space="preserve">ерттеуді жүргізу әдістері мен технологияларына оқыту, зерттеу жағдайында еркіндік беру, зерттеуді педагогикалық сүйемелдеу </w:t>
      </w:r>
      <w:r>
        <w:rPr>
          <w:rFonts w:ascii="Times New Roman" w:hAnsi="Times New Roman" w:cs="Times New Roman"/>
          <w:sz w:val="28"/>
          <w:szCs w:val="28"/>
          <w:lang w:val="kk-KZ"/>
        </w:rPr>
        <w:t xml:space="preserve">жолы - </w:t>
      </w:r>
      <w:r w:rsidRPr="004B27EF">
        <w:rPr>
          <w:rFonts w:ascii="Times New Roman" w:hAnsi="Times New Roman" w:cs="Times New Roman"/>
          <w:sz w:val="28"/>
          <w:szCs w:val="28"/>
          <w:lang w:val="kk-KZ"/>
        </w:rPr>
        <w:t xml:space="preserve">мәтін, аудио және бейнеақпаратпен бірлескен жұмыс жасау, әдістері мен құралдарын, үлгілерін, желі кеңістігіндегі тиімді навигация тетіктерін елеулі түрде жаңартуға, мәселелерді бірлесіп шешу аясында ақпаратты жинақтау, өңдеу, пайдалану және таратудың стандартты емес аспаптарын қолдануға мүмкіндік беретін Web-технологияларды жетілдірумен </w:t>
      </w:r>
      <w:r w:rsidR="00BB0227">
        <w:rPr>
          <w:rFonts w:ascii="Times New Roman" w:hAnsi="Times New Roman" w:cs="Times New Roman"/>
          <w:sz w:val="28"/>
          <w:szCs w:val="28"/>
          <w:lang w:val="kk-KZ"/>
        </w:rPr>
        <w:t>айқындалады</w:t>
      </w:r>
      <w:r w:rsidRPr="004B27EF">
        <w:rPr>
          <w:rFonts w:ascii="Times New Roman" w:hAnsi="Times New Roman" w:cs="Times New Roman"/>
          <w:sz w:val="28"/>
          <w:szCs w:val="28"/>
          <w:lang w:val="kk-KZ"/>
        </w:rPr>
        <w:t>.</w:t>
      </w:r>
    </w:p>
    <w:p w:rsidR="00F75DF6" w:rsidRPr="004B27EF" w:rsidRDefault="00F75DF6" w:rsidP="00F75DF6">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Зерттеу мәселелерін шешуді ақпараттық қамтамасыз ету үдерісі болашақ әлеуметтік педагогтің жеке білім беру мұрағаттарында ақпарат іздеуде, білім беру мекемесінің ақпараттық ортасында, ақпараттық білім беру ресурстарының сақтау орындарында, білімді құрылымдандыру және оны тұжырымдамалық диаграммалар, карталар, уақыт аралықтары түрінде ұсыну, зерттеу процесі </w:t>
      </w:r>
      <w:r w:rsidRPr="004B27EF">
        <w:rPr>
          <w:rFonts w:ascii="Times New Roman" w:hAnsi="Times New Roman" w:cs="Times New Roman"/>
          <w:sz w:val="28"/>
          <w:szCs w:val="28"/>
          <w:lang w:val="kk-KZ"/>
        </w:rPr>
        <w:lastRenderedPageBreak/>
        <w:t xml:space="preserve">туралы ақпаратты тіркеуден, қозғалмайтын және қозғалмалы деректер, құрылған бейнелер мен дыбыстар мәтінін қамтитын гипермедиа хабарламаларды құрудан байқалады. </w:t>
      </w:r>
    </w:p>
    <w:p w:rsidR="00F75DF6" w:rsidRPr="004B27EF" w:rsidRDefault="00F75DF6" w:rsidP="00F75DF6">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Зерттеуді жүргізу әдістері мен технологияларына оқыту үдерісі шынайы және виртуалды конструкторлардың базалық элементтерінен объект және процес модельдерін құру, зерттелетін объектілердің модельдерін ұсыну, бірегей эксперименттер мен тәжірибелерді жүргізу, берілген алгоритмдер аясында проблеманы шешудің тәртіпаралық іздеуді жүзеге асыру кезінде мүмкіндік беретін зерттеуді жүргізу әдістері мен амалдарын пысықтау кезінде Интернет желісін пайдалану динамикасын көрсетеді. </w:t>
      </w:r>
    </w:p>
    <w:p w:rsidR="00F75DF6" w:rsidRPr="004B27EF" w:rsidRDefault="00F75DF6" w:rsidP="00F75DF6">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Зерттеу әдістері мен амалдарын пайдаланудың іс жүзіндегі машығын пысықтау цифрлық және шынайы объектілер мен т.б. біріктіруге мүмкіндік беретін бағдарламалық интернет кешендерді пайдаланумен, жоғары күрделіліктегі интерактивті ресурстармен, деректерді өңдеудің заманауи технологияларымен (мәселен, «клауд компьютинг» заманауи есептемелер), ойын технологияларымен, «толықтырылған шынайылық» технологияларымен қамтамасыз етіледі. Интернет желісі заманауи бағдарламалардың көмегімен оның нәтижелеріне зерттеу тәсілдерін меңгеруден анағұрлым жылдам қозғалуды қамтамасыз етуге мүмкіндік береді. </w:t>
      </w:r>
    </w:p>
    <w:p w:rsidR="00F75DF6" w:rsidRPr="004B27EF" w:rsidRDefault="00F75DF6" w:rsidP="00F75DF6">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Зерттеу жағдайында еркіндік беру үдерісі университеттер, кітапханалар, дерекқор мен бүкіл әлемнің компьютерлік жүйелері арасында шектеусіз ақпараттық алмасудың өсуімен байқалады. Осы үдеріске сәйкес үйренушіге оқу ахуалының барынша көп санына енуге және өзіндік зерттеу тәжірибесін кеңейте отырып, өзі үшін қажетті сабақтарды іліп алуға мүмкіндік беріледі. </w:t>
      </w:r>
    </w:p>
    <w:p w:rsidR="00F75DF6" w:rsidRPr="004B27EF" w:rsidRDefault="00F75DF6" w:rsidP="00F75DF6">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Ал педагогке сапалы web бағдарланған курстарды пайдалану оқыту процесін және қажетті иллюстрациялар, графикалар, демонстрациялармен (мәселен, параметрлердің өзгеруінің ықпал ету демонстрациясы мен зерттелетін процестің барысына шарттар) сүйемелдей отырып, интерактивті режимде оқу іздестіру нәтижелерін трансляциялауға мүмкіндік береді. </w:t>
      </w:r>
    </w:p>
    <w:p w:rsidR="00F75DF6" w:rsidRPr="004B27EF" w:rsidRDefault="00F75DF6" w:rsidP="00F75DF6">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Студенттің и</w:t>
      </w:r>
      <w:r w:rsidRPr="004B27EF">
        <w:rPr>
          <w:rFonts w:ascii="Times New Roman" w:hAnsi="Times New Roman" w:cs="Times New Roman"/>
          <w:sz w:val="28"/>
          <w:szCs w:val="28"/>
          <w:lang w:val="kk-KZ"/>
        </w:rPr>
        <w:t xml:space="preserve">нтернет желісінде зерттеуді педагогикалық сүйемелдеу </w:t>
      </w:r>
      <w:r>
        <w:rPr>
          <w:rFonts w:ascii="Times New Roman" w:hAnsi="Times New Roman" w:cs="Times New Roman"/>
          <w:sz w:val="28"/>
          <w:szCs w:val="28"/>
          <w:lang w:val="kk-KZ"/>
        </w:rPr>
        <w:t xml:space="preserve">оларды </w:t>
      </w:r>
      <w:r w:rsidRPr="004B27EF">
        <w:rPr>
          <w:rFonts w:ascii="Times New Roman" w:hAnsi="Times New Roman" w:cs="Times New Roman"/>
          <w:sz w:val="28"/>
          <w:szCs w:val="28"/>
          <w:lang w:val="kk-KZ"/>
        </w:rPr>
        <w:t>зерттеуге оятуға, зерттеу жағдайында оларды қажетті электрондық сілтемелермен қамтамасыз ету, олардың танымдық тосқауылдарын жедел түрде талдау динамикасында байқалады. Педагогтердің онлайн курстары мен жарияланымдарын орналастыру үйренушілерге әртүрлі режимдерде зерттеу үшін оқу материалдарына қажетті қолжетімділік алуға, мүмкіндік береді, зерттеу жағдайында әртүрлі ақпаратпен өзара алмасуды қамтамасыз етеді. Ал автоматтандырылған психологиялық диагностикалық кешендер педагогтерге студенттің диагностикадан өтетін қабілеттерін, зерттеу қызметі жағдайында оның психоэмоционалдық жағдайын бағалауда объективтілікке бір табан</w:t>
      </w:r>
      <w:r w:rsidR="00AD18D2">
        <w:rPr>
          <w:rFonts w:ascii="Times New Roman" w:hAnsi="Times New Roman" w:cs="Times New Roman"/>
          <w:sz w:val="28"/>
          <w:szCs w:val="28"/>
          <w:lang w:val="kk-KZ"/>
        </w:rPr>
        <w:t xml:space="preserve"> жақындауға септігін тигізеді</w:t>
      </w:r>
      <w:r w:rsidRPr="004B27EF">
        <w:rPr>
          <w:rFonts w:ascii="Times New Roman" w:hAnsi="Times New Roman" w:cs="Times New Roman"/>
          <w:sz w:val="28"/>
          <w:szCs w:val="28"/>
          <w:lang w:val="kk-KZ"/>
        </w:rPr>
        <w:t xml:space="preserve">. </w:t>
      </w:r>
    </w:p>
    <w:p w:rsidR="00F75DF6" w:rsidRPr="004B27EF" w:rsidRDefault="00F75DF6" w:rsidP="00F75DF6">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Нәтижесінде педагог студенттің зерттеу жағдайында рефлексивті қызметін көрсететін бағдарламалар арқылы интерактивті өзара әрекет ете алады. Зерттеу нәтижелерін жүргізу мен ұсынудың әртүрлі үлгілерін таңдау </w:t>
      </w:r>
      <w:r w:rsidRPr="004B27EF">
        <w:rPr>
          <w:rFonts w:ascii="Times New Roman" w:hAnsi="Times New Roman" w:cs="Times New Roman"/>
          <w:sz w:val="28"/>
          <w:szCs w:val="28"/>
          <w:lang w:val="kk-KZ"/>
        </w:rPr>
        <w:lastRenderedPageBreak/>
        <w:t xml:space="preserve">үшін цифрлық технологиялардың мүмкіндіктерін кеңейту педагогтерге іc-шараның таңдалған үлгісімен тұлғаның зерттеу әлеуетін дамытудың педагогикалық міндеттерін анағұрлым дәлелді ара қатынасын ажыратуға көшуге мүмкіндік береді. </w:t>
      </w:r>
    </w:p>
    <w:p w:rsidR="00F75DF6" w:rsidRPr="004B27EF" w:rsidRDefault="00F75DF6" w:rsidP="00F75DF6">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Студенттердің зерттеу әлеуетін дамытуда цифрлық технологияларды қолданудың біз анықтаған үдерісі тұлғаның зерттеу әлеуетін дамытудың жетекші үдерістеріне, сондай-ақ педагогикалық шарттар жүйесі түрінде (зерттеу қызметіне және оның нәтижелеріне үйренушілердің құндылық қатынасын қалыптастыру, оқу-зерттеу қызметі процесінде «студент-педагог» жүйесінде субъект-субъектілік өзара әрекет етуді ұйымдастыру, зерттеу тақырыбын таңдау еркіндігін ұсыну негізінде әрбір студенттің шығармашылық белсенділігін дамыту, зерттеу жұмысы мазмұнының интегративті сипатын пайдалану және жеке танымдық тәжірибені есепке алу, зерттеу міндеттері мен проблемаларды шешу технологиялары мен танымның ғылыми әдістеріне оқыту, оқу пәндерін терең меңгерудің бірлігі мен оқу ғылыми қоғам секцияларының жұмысын қамтамасыз ететін білім беру мекемесінде зерттеу шығармашылық ортаны құрудың біз ұсынған студенттердің ғылыми әлеуетін дамытуда Интернет желісін пайдалану моделінің компонентеріне толық сәйкес келеді. </w:t>
      </w:r>
    </w:p>
    <w:p w:rsidR="00F75DF6" w:rsidRPr="007B3C89" w:rsidRDefault="00F75DF6" w:rsidP="00F75DF6">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Зерттеуді жүргізу әдістері мен технологияларына, оның ішінде зерттеуді жүргізу әдістері мен амалдарын пысықтауға мүмкіндік</w:t>
      </w:r>
      <w:r>
        <w:rPr>
          <w:rFonts w:ascii="Times New Roman" w:hAnsi="Times New Roman" w:cs="Times New Roman"/>
          <w:sz w:val="28"/>
          <w:szCs w:val="28"/>
          <w:lang w:val="kk-KZ"/>
        </w:rPr>
        <w:t xml:space="preserve"> беретін бағдарламалық и</w:t>
      </w:r>
      <w:r w:rsidRPr="004B27EF">
        <w:rPr>
          <w:rFonts w:ascii="Times New Roman" w:hAnsi="Times New Roman" w:cs="Times New Roman"/>
          <w:sz w:val="28"/>
          <w:szCs w:val="28"/>
          <w:lang w:val="kk-KZ"/>
        </w:rPr>
        <w:t xml:space="preserve">нтернет кешендерді қолдана отырып, оқу үдерісінде әлі де өсу қарқыны баяу. Бірақ, іздестіру қызметінің әртүрлі әдістерін жүзеге асыруға мүмкіндік беретін жоғары күрделіліктегі интерактивті ресурстарды енгізудің оң динамикасы соның айқын дәлелі. </w:t>
      </w:r>
      <w:r w:rsidRPr="007B3C89">
        <w:rPr>
          <w:rFonts w:ascii="Times New Roman" w:hAnsi="Times New Roman" w:cs="Times New Roman"/>
          <w:sz w:val="28"/>
          <w:szCs w:val="28"/>
          <w:lang w:val="kk-KZ"/>
        </w:rPr>
        <w:t xml:space="preserve">Аталған процестердің мазмұны Р. И. Ивановский, Ю. Г. Карпов, В. Т. Тормозов, И. В. Трайнев, С. А. Христочевскийдің жұмыстарында ұсынылған. </w:t>
      </w:r>
    </w:p>
    <w:p w:rsidR="00F75DF6" w:rsidRPr="00AD18D2" w:rsidRDefault="00F75DF6" w:rsidP="00F75DF6">
      <w:pPr>
        <w:ind w:left="0" w:firstLine="709"/>
        <w:rPr>
          <w:rFonts w:ascii="Times New Roman" w:hAnsi="Times New Roman" w:cs="Times New Roman"/>
          <w:sz w:val="28"/>
          <w:szCs w:val="28"/>
          <w:lang w:val="kk-KZ"/>
        </w:rPr>
      </w:pPr>
      <w:r w:rsidRPr="007B3C89">
        <w:rPr>
          <w:rFonts w:ascii="Times New Roman" w:hAnsi="Times New Roman" w:cs="Times New Roman"/>
          <w:sz w:val="28"/>
          <w:szCs w:val="28"/>
          <w:lang w:val="kk-KZ"/>
        </w:rPr>
        <w:t>Сонымен қатар, цифрлық технология жағдайында оқу үдерісіндегі болашақ әлеуметтік педагогтің зерттеушілік әлеуетін дамытудың тағы бір жолдарының бірі - болашақ мамандарды ғылыми-зерттеушілік жұмысқа қатысу үшін ынталандыру жұмыстарын жүргізу.</w:t>
      </w:r>
      <w:r w:rsidRPr="008C07BA">
        <w:rPr>
          <w:rFonts w:ascii="Times New Roman" w:hAnsi="Times New Roman" w:cs="Times New Roman"/>
          <w:sz w:val="28"/>
          <w:szCs w:val="28"/>
          <w:lang w:val="kk-KZ"/>
        </w:rPr>
        <w:t>Та</w:t>
      </w:r>
      <w:r w:rsidRPr="003536CE">
        <w:rPr>
          <w:rFonts w:ascii="Times New Roman" w:hAnsi="Times New Roman" w:cs="Times New Roman"/>
          <w:sz w:val="28"/>
          <w:szCs w:val="28"/>
          <w:lang w:val="kk-KZ"/>
        </w:rPr>
        <w:t xml:space="preserve">лантты жастарды ғылым саласына тарту және ғылыми зерттеулер мен </w:t>
      </w:r>
      <w:r w:rsidRPr="00DD51EB">
        <w:rPr>
          <w:rFonts w:ascii="Times New Roman" w:hAnsi="Times New Roman" w:cs="Times New Roman"/>
          <w:sz w:val="28"/>
          <w:szCs w:val="28"/>
          <w:lang w:val="kk-KZ"/>
        </w:rPr>
        <w:t>зерттеушілік әлеуетін дамыту м</w:t>
      </w:r>
      <w:r w:rsidRPr="003536CE">
        <w:rPr>
          <w:rFonts w:ascii="Times New Roman" w:hAnsi="Times New Roman" w:cs="Times New Roman"/>
          <w:sz w:val="28"/>
          <w:szCs w:val="28"/>
          <w:lang w:val="kk-KZ"/>
        </w:rPr>
        <w:t>ақсатында жылына екі</w:t>
      </w:r>
      <w:r>
        <w:rPr>
          <w:rFonts w:ascii="Times New Roman" w:hAnsi="Times New Roman" w:cs="Times New Roman"/>
          <w:sz w:val="28"/>
          <w:szCs w:val="28"/>
          <w:lang w:val="kk-KZ"/>
        </w:rPr>
        <w:t>-үш</w:t>
      </w:r>
      <w:r w:rsidRPr="003536CE">
        <w:rPr>
          <w:rFonts w:ascii="Times New Roman" w:hAnsi="Times New Roman" w:cs="Times New Roman"/>
          <w:sz w:val="28"/>
          <w:szCs w:val="28"/>
          <w:lang w:val="kk-KZ"/>
        </w:rPr>
        <w:t xml:space="preserve"> рет бір семестрге берілетін оқу және ғылыми ізденістерде өзін көрсеткен студенттерді қолдау үшін  </w:t>
      </w:r>
      <w:r>
        <w:rPr>
          <w:rFonts w:ascii="Times New Roman" w:hAnsi="Times New Roman" w:cs="Times New Roman"/>
          <w:sz w:val="28"/>
          <w:szCs w:val="28"/>
          <w:lang w:val="kk-KZ"/>
        </w:rPr>
        <w:t xml:space="preserve">арнайы стипендияларды тағайындау, </w:t>
      </w:r>
      <w:r w:rsidRPr="00AD18D2">
        <w:rPr>
          <w:rFonts w:ascii="Times New Roman" w:hAnsi="Times New Roman" w:cs="Times New Roman"/>
          <w:sz w:val="28"/>
          <w:szCs w:val="28"/>
          <w:lang w:val="kk-KZ"/>
        </w:rPr>
        <w:t>сыйақы төлеу және де тегін басқа қалаларға бару жұмыстары жатады.</w:t>
      </w:r>
    </w:p>
    <w:p w:rsidR="00F75DF6" w:rsidRDefault="00F75DF6" w:rsidP="00F75DF6">
      <w:pPr>
        <w:ind w:left="0" w:firstLine="709"/>
        <w:rPr>
          <w:rFonts w:ascii="Times New Roman" w:hAnsi="Times New Roman" w:cs="Times New Roman"/>
          <w:sz w:val="28"/>
          <w:szCs w:val="28"/>
          <w:lang w:val="kk-KZ"/>
        </w:rPr>
      </w:pPr>
      <w:r w:rsidRPr="00AD18D2">
        <w:rPr>
          <w:rFonts w:ascii="Times New Roman" w:hAnsi="Times New Roman" w:cs="Times New Roman"/>
          <w:sz w:val="28"/>
          <w:szCs w:val="28"/>
          <w:lang w:val="kk-KZ"/>
        </w:rPr>
        <w:t xml:space="preserve">Болашақ мамандарды ғылыми-зерттеушілік жұмысқа қатысу үшін ынталандыру жұмыстарын жүргізу жұмысының жүйесі - бұл студенттердің оқу жоспарлары бойынша және ғылыми-зерттеу жұмыстарын орындаудың жоғарғы әдістері, әдістері мен дағдылары, ғылыми және техникалық шығармашылық қабілеттерін, ғылыми бастаманы дамытуға әрі ынталандыруға бағытталған іс-шаралар жиынтығы. Студенттердің ғылыми-зерттеу жұмысы - бұл студенттердің шығармашылыққа, жауапкершілікке және тәуелсіздікке деген ынтасын қалыптастыру мен дамытудың тиімді әдісі мен құралы, сонымен қатар </w:t>
      </w:r>
      <w:r w:rsidRPr="00AD18D2">
        <w:rPr>
          <w:rFonts w:ascii="Times New Roman" w:hAnsi="Times New Roman" w:cs="Times New Roman"/>
          <w:sz w:val="28"/>
          <w:szCs w:val="28"/>
          <w:lang w:val="kk-KZ"/>
        </w:rPr>
        <w:lastRenderedPageBreak/>
        <w:t>студенттерді оқыту мен тәрбиелеуде жеке көзқарасты толық жүзеге асыру тәсілі. Мамандарды даярлау жүйесінің міндетті құрамдас бөлігі ретінде студенттердің ғылыми-зерттеу қызметін дамыту және жетілдіру жоғары мектеп педагогикасы мен психологиясының маңызды мәселелерінің бірі болып табылады.</w:t>
      </w:r>
    </w:p>
    <w:p w:rsidR="00F75DF6" w:rsidRDefault="00F75DF6" w:rsidP="00F75DF6">
      <w:pPr>
        <w:ind w:left="0" w:firstLine="709"/>
        <w:rPr>
          <w:rFonts w:ascii="Times New Roman" w:hAnsi="Times New Roman" w:cs="Times New Roman"/>
          <w:sz w:val="28"/>
          <w:szCs w:val="28"/>
          <w:lang w:val="kk-KZ"/>
        </w:rPr>
      </w:pPr>
      <w:r w:rsidRPr="0065743D">
        <w:rPr>
          <w:rFonts w:ascii="Times New Roman" w:hAnsi="Times New Roman" w:cs="Times New Roman"/>
          <w:sz w:val="28"/>
          <w:szCs w:val="28"/>
          <w:lang w:val="kk-KZ"/>
        </w:rPr>
        <w:t>Осы орайда,</w:t>
      </w:r>
      <w:r>
        <w:rPr>
          <w:rFonts w:ascii="Times New Roman" w:hAnsi="Times New Roman" w:cs="Times New Roman"/>
          <w:sz w:val="28"/>
          <w:szCs w:val="28"/>
          <w:lang w:val="kk-KZ"/>
        </w:rPr>
        <w:t>б</w:t>
      </w:r>
      <w:r w:rsidRPr="0065743D">
        <w:rPr>
          <w:rFonts w:ascii="Times New Roman" w:hAnsi="Times New Roman" w:cs="Times New Roman"/>
          <w:sz w:val="28"/>
          <w:szCs w:val="28"/>
          <w:lang w:val="kk-KZ"/>
        </w:rPr>
        <w:t xml:space="preserve">олашақ </w:t>
      </w:r>
      <w:r>
        <w:rPr>
          <w:rFonts w:ascii="Times New Roman" w:hAnsi="Times New Roman" w:cs="Times New Roman"/>
          <w:sz w:val="28"/>
          <w:szCs w:val="28"/>
          <w:lang w:val="kk-KZ"/>
        </w:rPr>
        <w:t>әлеуметтік педагогтарды</w:t>
      </w:r>
      <w:r w:rsidRPr="0065743D">
        <w:rPr>
          <w:rFonts w:ascii="Times New Roman" w:hAnsi="Times New Roman" w:cs="Times New Roman"/>
          <w:sz w:val="28"/>
          <w:szCs w:val="28"/>
          <w:lang w:val="kk-KZ"/>
        </w:rPr>
        <w:t xml:space="preserve"> ғылыми-зерттеушілік жұмысқа қатысу үшін ынталандыру жұмыстарын жүргізу</w:t>
      </w:r>
      <w:r>
        <w:rPr>
          <w:rFonts w:ascii="Times New Roman" w:hAnsi="Times New Roman" w:cs="Times New Roman"/>
          <w:sz w:val="28"/>
          <w:szCs w:val="28"/>
          <w:lang w:val="kk-KZ"/>
        </w:rPr>
        <w:t xml:space="preserve">дің </w:t>
      </w:r>
      <w:r w:rsidRPr="0065743D">
        <w:rPr>
          <w:rFonts w:ascii="Times New Roman" w:hAnsi="Times New Roman" w:cs="Times New Roman"/>
          <w:sz w:val="28"/>
          <w:szCs w:val="28"/>
          <w:lang w:val="kk-KZ"/>
        </w:rPr>
        <w:t xml:space="preserve">негізгі мақсатыстуденттердің шығармашылық қабілеттерін қалыптастыру және күшейту, жоғары білімі бар мамандарды даярлаудың кәсіби деңгейін арттыру үшін оқу, ғылыми, тәрбие процестерінің бірлігін қамтамасыз ететін жастарды ғылыми, конструкторлық, технологиялық, шығармашылық қызметіне тарту нысандарын дамыту және жетілдіру болып табылады. </w:t>
      </w:r>
      <w:r>
        <w:rPr>
          <w:rFonts w:ascii="Times New Roman" w:hAnsi="Times New Roman" w:cs="Times New Roman"/>
          <w:sz w:val="28"/>
          <w:szCs w:val="28"/>
          <w:lang w:val="kk-KZ"/>
        </w:rPr>
        <w:t>Б</w:t>
      </w:r>
      <w:r w:rsidRPr="0065743D">
        <w:rPr>
          <w:rFonts w:ascii="Times New Roman" w:hAnsi="Times New Roman" w:cs="Times New Roman"/>
          <w:sz w:val="28"/>
          <w:szCs w:val="28"/>
          <w:lang w:val="kk-KZ"/>
        </w:rPr>
        <w:t xml:space="preserve">олашақ мамандарды ғылыми-зерттеушілік жұмысқа қатысу үшін ынталандыру жұмыстарын </w:t>
      </w:r>
      <w:r>
        <w:rPr>
          <w:rFonts w:ascii="Times New Roman" w:hAnsi="Times New Roman" w:cs="Times New Roman"/>
          <w:sz w:val="28"/>
          <w:szCs w:val="28"/>
          <w:lang w:val="kk-KZ"/>
        </w:rPr>
        <w:t>к</w:t>
      </w:r>
      <w:r w:rsidRPr="0065743D">
        <w:rPr>
          <w:rFonts w:ascii="Times New Roman" w:hAnsi="Times New Roman" w:cs="Times New Roman"/>
          <w:sz w:val="28"/>
          <w:szCs w:val="28"/>
          <w:lang w:val="kk-KZ"/>
        </w:rPr>
        <w:t xml:space="preserve">өптеген </w:t>
      </w:r>
      <w:r>
        <w:rPr>
          <w:rFonts w:ascii="Times New Roman" w:hAnsi="Times New Roman" w:cs="Times New Roman"/>
          <w:sz w:val="28"/>
          <w:szCs w:val="28"/>
          <w:lang w:val="kk-KZ"/>
        </w:rPr>
        <w:t xml:space="preserve">шетел </w:t>
      </w:r>
      <w:r w:rsidRPr="0065743D">
        <w:rPr>
          <w:rFonts w:ascii="Times New Roman" w:hAnsi="Times New Roman" w:cs="Times New Roman"/>
          <w:sz w:val="28"/>
          <w:szCs w:val="28"/>
          <w:lang w:val="kk-KZ"/>
        </w:rPr>
        <w:t>университеттер</w:t>
      </w:r>
      <w:r>
        <w:rPr>
          <w:rFonts w:ascii="Times New Roman" w:hAnsi="Times New Roman" w:cs="Times New Roman"/>
          <w:sz w:val="28"/>
          <w:szCs w:val="28"/>
          <w:lang w:val="kk-KZ"/>
        </w:rPr>
        <w:t>і</w:t>
      </w:r>
      <w:r w:rsidRPr="0065743D">
        <w:rPr>
          <w:rFonts w:ascii="Times New Roman" w:hAnsi="Times New Roman" w:cs="Times New Roman"/>
          <w:sz w:val="28"/>
          <w:szCs w:val="28"/>
          <w:lang w:val="kk-KZ"/>
        </w:rPr>
        <w:t xml:space="preserve"> үлкен</w:t>
      </w:r>
      <w:r>
        <w:rPr>
          <w:rFonts w:ascii="Times New Roman" w:hAnsi="Times New Roman" w:cs="Times New Roman"/>
          <w:sz w:val="28"/>
          <w:szCs w:val="28"/>
          <w:lang w:val="kk-KZ"/>
        </w:rPr>
        <w:t xml:space="preserve"> тәжірибе </w:t>
      </w:r>
      <w:r w:rsidRPr="000C35A0">
        <w:rPr>
          <w:rFonts w:ascii="Times New Roman" w:hAnsi="Times New Roman" w:cs="Times New Roman"/>
          <w:sz w:val="28"/>
          <w:szCs w:val="28"/>
          <w:lang w:val="kk-KZ"/>
        </w:rPr>
        <w:t xml:space="preserve">жинақтаған </w:t>
      </w:r>
      <w:r w:rsidR="0010740D">
        <w:rPr>
          <w:rFonts w:ascii="Times New Roman" w:hAnsi="Times New Roman" w:cs="Times New Roman"/>
          <w:sz w:val="28"/>
          <w:szCs w:val="28"/>
          <w:lang w:val="kk-KZ"/>
        </w:rPr>
        <w:t>[132</w:t>
      </w:r>
      <w:r w:rsidRPr="000C35A0">
        <w:rPr>
          <w:rFonts w:ascii="Times New Roman" w:hAnsi="Times New Roman" w:cs="Times New Roman"/>
          <w:sz w:val="28"/>
          <w:szCs w:val="28"/>
          <w:lang w:val="kk-KZ"/>
        </w:rPr>
        <w:t>].</w:t>
      </w:r>
    </w:p>
    <w:p w:rsidR="00F75DF6" w:rsidRDefault="00F75DF6" w:rsidP="00F75DF6">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Мысалға, </w:t>
      </w:r>
      <w:r w:rsidRPr="0065743D">
        <w:rPr>
          <w:rFonts w:ascii="Times New Roman" w:hAnsi="Times New Roman" w:cs="Times New Roman"/>
          <w:sz w:val="28"/>
          <w:szCs w:val="28"/>
          <w:lang w:val="kk-KZ"/>
        </w:rPr>
        <w:t>болашақ мамандарды ғылыми-зерттеушілік жұмысқа қатысу үшін ынталандыру жұмыстарын</w:t>
      </w:r>
      <w:r>
        <w:rPr>
          <w:rFonts w:ascii="Times New Roman" w:hAnsi="Times New Roman" w:cs="Times New Roman"/>
          <w:sz w:val="28"/>
          <w:szCs w:val="28"/>
          <w:lang w:val="kk-KZ"/>
        </w:rPr>
        <w:t>а н</w:t>
      </w:r>
      <w:r w:rsidRPr="0065743D">
        <w:rPr>
          <w:rFonts w:ascii="Times New Roman" w:hAnsi="Times New Roman" w:cs="Times New Roman"/>
          <w:sz w:val="28"/>
          <w:szCs w:val="28"/>
          <w:lang w:val="kk-KZ"/>
        </w:rPr>
        <w:t>ақты ғылыми мәселелер бойынша зерттеулер жүргізу үшін студенттердің бизнес-жобаларын жүзеге асыру бойынша тікелей жұмыс істейтін және студенттердің ғылыми-зерттеу жұмысының нәтижелерін коммерцияландыруға бағдарлана отырып, соңғысының басшысына бағынатын студенттер мен ЖОО қы</w:t>
      </w:r>
      <w:r>
        <w:rPr>
          <w:rFonts w:ascii="Times New Roman" w:hAnsi="Times New Roman" w:cs="Times New Roman"/>
          <w:sz w:val="28"/>
          <w:szCs w:val="28"/>
          <w:lang w:val="kk-KZ"/>
        </w:rPr>
        <w:t xml:space="preserve">зметкерлерінен топ құруы </w:t>
      </w:r>
      <w:r w:rsidRPr="000C35A0">
        <w:rPr>
          <w:rFonts w:ascii="Times New Roman" w:hAnsi="Times New Roman" w:cs="Times New Roman"/>
          <w:sz w:val="28"/>
          <w:szCs w:val="28"/>
          <w:lang w:val="kk-KZ"/>
        </w:rPr>
        <w:t xml:space="preserve">жатады </w:t>
      </w:r>
      <w:r w:rsidR="0010740D">
        <w:rPr>
          <w:rFonts w:ascii="Times New Roman" w:hAnsi="Times New Roman" w:cs="Times New Roman"/>
          <w:sz w:val="28"/>
          <w:szCs w:val="28"/>
          <w:lang w:val="kk-KZ"/>
        </w:rPr>
        <w:t>[133</w:t>
      </w:r>
      <w:r w:rsidRPr="000C35A0">
        <w:rPr>
          <w:rFonts w:ascii="Times New Roman" w:hAnsi="Times New Roman" w:cs="Times New Roman"/>
          <w:sz w:val="28"/>
          <w:szCs w:val="28"/>
          <w:lang w:val="kk-KZ"/>
        </w:rPr>
        <w:t>].</w:t>
      </w:r>
    </w:p>
    <w:p w:rsidR="00F75DF6" w:rsidRDefault="00F75DF6" w:rsidP="00F75DF6">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Сонымен қатар, студенттердің ғылыми гранттарға (Қазақстанның</w:t>
      </w:r>
      <w:r w:rsidRPr="0065743D">
        <w:rPr>
          <w:rFonts w:ascii="Times New Roman" w:hAnsi="Times New Roman" w:cs="Times New Roman"/>
          <w:sz w:val="28"/>
          <w:szCs w:val="28"/>
          <w:lang w:val="kk-KZ"/>
        </w:rPr>
        <w:t xml:space="preserve"> іргелі </w:t>
      </w:r>
      <w:r>
        <w:rPr>
          <w:rFonts w:ascii="Times New Roman" w:hAnsi="Times New Roman" w:cs="Times New Roman"/>
          <w:sz w:val="28"/>
          <w:szCs w:val="28"/>
          <w:lang w:val="kk-KZ"/>
        </w:rPr>
        <w:t xml:space="preserve">зерттеулер қоры, </w:t>
      </w:r>
      <w:r w:rsidRPr="0065743D">
        <w:rPr>
          <w:rFonts w:ascii="Times New Roman" w:hAnsi="Times New Roman" w:cs="Times New Roman"/>
          <w:sz w:val="28"/>
          <w:szCs w:val="28"/>
          <w:lang w:val="kk-KZ"/>
        </w:rPr>
        <w:t>I</w:t>
      </w:r>
      <w:r>
        <w:rPr>
          <w:rFonts w:ascii="Times New Roman" w:hAnsi="Times New Roman" w:cs="Times New Roman"/>
          <w:sz w:val="28"/>
          <w:szCs w:val="28"/>
          <w:lang w:val="kk-KZ"/>
        </w:rPr>
        <w:t>STC халықаралық ғылыми</w:t>
      </w:r>
      <w:r w:rsidRPr="0065743D">
        <w:rPr>
          <w:rFonts w:ascii="Times New Roman" w:hAnsi="Times New Roman" w:cs="Times New Roman"/>
          <w:sz w:val="28"/>
          <w:szCs w:val="28"/>
          <w:lang w:val="kk-KZ"/>
        </w:rPr>
        <w:t xml:space="preserve"> орталығыжәне кафедраның ғылыми-зерттеу жұмыстарының тақырыбы бойынша түрлі шаруашылық келісімшарт</w:t>
      </w:r>
      <w:r>
        <w:rPr>
          <w:rFonts w:ascii="Times New Roman" w:hAnsi="Times New Roman" w:cs="Times New Roman"/>
          <w:sz w:val="28"/>
          <w:szCs w:val="28"/>
          <w:lang w:val="kk-KZ"/>
        </w:rPr>
        <w:t xml:space="preserve">тық жұмыстарға белсенді қатысуы- </w:t>
      </w:r>
      <w:r w:rsidRPr="0065743D">
        <w:rPr>
          <w:rFonts w:ascii="Times New Roman" w:hAnsi="Times New Roman" w:cs="Times New Roman"/>
          <w:sz w:val="28"/>
          <w:szCs w:val="28"/>
          <w:lang w:val="kk-KZ"/>
        </w:rPr>
        <w:t>олардың кәсіби бейімделуін арттыруға мүмкіндік береді</w:t>
      </w:r>
      <w:r>
        <w:rPr>
          <w:rFonts w:ascii="Times New Roman" w:hAnsi="Times New Roman" w:cs="Times New Roman"/>
          <w:sz w:val="28"/>
          <w:szCs w:val="28"/>
          <w:lang w:val="kk-KZ"/>
        </w:rPr>
        <w:t xml:space="preserve">. </w:t>
      </w:r>
    </w:p>
    <w:p w:rsidR="00F75DF6" w:rsidRPr="00857FF9" w:rsidRDefault="00F75DF6" w:rsidP="00F75DF6">
      <w:pPr>
        <w:ind w:left="0" w:firstLine="709"/>
        <w:rPr>
          <w:rFonts w:ascii="Times New Roman" w:hAnsi="Times New Roman" w:cs="Times New Roman"/>
          <w:sz w:val="28"/>
          <w:szCs w:val="28"/>
          <w:lang w:val="kk-KZ"/>
        </w:rPr>
      </w:pPr>
      <w:r w:rsidRPr="00343C30">
        <w:rPr>
          <w:rFonts w:ascii="Times New Roman" w:hAnsi="Times New Roman" w:cs="Times New Roman"/>
          <w:sz w:val="28"/>
          <w:szCs w:val="28"/>
          <w:lang w:val="kk-KZ"/>
        </w:rPr>
        <w:t>Болашақ мамандарды ғылыми-зерттеушілік жұмысқа қатысу үшін ынталандыру жұмыстарын жүргізу мақсатында</w:t>
      </w:r>
      <w:r w:rsidRPr="00857FF9">
        <w:rPr>
          <w:rFonts w:ascii="Times New Roman" w:hAnsi="Times New Roman" w:cs="Times New Roman"/>
          <w:sz w:val="28"/>
          <w:szCs w:val="28"/>
          <w:lang w:val="kk-KZ"/>
        </w:rPr>
        <w:t>:</w:t>
      </w:r>
    </w:p>
    <w:p w:rsidR="00F75DF6" w:rsidRPr="00857FF9" w:rsidRDefault="00F75DF6" w:rsidP="00F75DF6">
      <w:pPr>
        <w:ind w:left="0" w:firstLine="709"/>
        <w:rPr>
          <w:rFonts w:ascii="Times New Roman" w:hAnsi="Times New Roman" w:cs="Times New Roman"/>
          <w:sz w:val="28"/>
          <w:szCs w:val="28"/>
          <w:lang w:val="kk-KZ"/>
        </w:rPr>
      </w:pPr>
      <w:r w:rsidRPr="00857FF9">
        <w:rPr>
          <w:rFonts w:ascii="Times New Roman" w:hAnsi="Times New Roman" w:cs="Times New Roman"/>
          <w:sz w:val="28"/>
          <w:szCs w:val="28"/>
          <w:lang w:val="kk-KZ"/>
        </w:rPr>
        <w:t>- мамандандырылған базалар аумағында ғылыми мектеп элементтері бар жазғы және қысқы конференцияларды жүйелі түрде өткізудің дәстүрлі тәжірибесін қалпына келтіру және жасау (университетті дамытудың перспективалық бағыттарына бөлінетін қаражаттан қаржыландыру есебінен);</w:t>
      </w:r>
    </w:p>
    <w:p w:rsidR="00F75DF6" w:rsidRDefault="00F75DF6" w:rsidP="00F75DF6">
      <w:pPr>
        <w:ind w:left="0" w:firstLine="709"/>
        <w:rPr>
          <w:rFonts w:ascii="Times New Roman" w:hAnsi="Times New Roman" w:cs="Times New Roman"/>
          <w:sz w:val="28"/>
          <w:szCs w:val="28"/>
          <w:lang w:val="kk-KZ"/>
        </w:rPr>
      </w:pPr>
      <w:r w:rsidRPr="00857FF9">
        <w:rPr>
          <w:rFonts w:ascii="Times New Roman" w:hAnsi="Times New Roman" w:cs="Times New Roman"/>
          <w:sz w:val="28"/>
          <w:szCs w:val="28"/>
          <w:lang w:val="kk-KZ"/>
        </w:rPr>
        <w:t xml:space="preserve">- жоғары рейтингті отандық және </w:t>
      </w:r>
      <w:r>
        <w:rPr>
          <w:rFonts w:ascii="Times New Roman" w:hAnsi="Times New Roman" w:cs="Times New Roman"/>
          <w:sz w:val="28"/>
          <w:szCs w:val="28"/>
          <w:lang w:val="kk-KZ"/>
        </w:rPr>
        <w:t>шетелдік журналдарда бірлескен ж</w:t>
      </w:r>
      <w:r w:rsidRPr="00857FF9">
        <w:rPr>
          <w:rFonts w:ascii="Times New Roman" w:hAnsi="Times New Roman" w:cs="Times New Roman"/>
          <w:sz w:val="28"/>
          <w:szCs w:val="28"/>
          <w:lang w:val="kk-KZ"/>
        </w:rPr>
        <w:t>арияланымдар үшін студенттермен ғылыми-зерттеу жұмыстарымен айналысатын ғылыми жетекшілерді ынталандыру нысандарын қарастыру және осы қызметті жүзеге асыру үшін факульте</w:t>
      </w:r>
      <w:r>
        <w:rPr>
          <w:rFonts w:ascii="Times New Roman" w:hAnsi="Times New Roman" w:cs="Times New Roman"/>
          <w:sz w:val="28"/>
          <w:szCs w:val="28"/>
          <w:lang w:val="kk-KZ"/>
        </w:rPr>
        <w:t>ттерге жауапты қызметкерлерді «С</w:t>
      </w:r>
      <w:r w:rsidRPr="00857FF9">
        <w:rPr>
          <w:rFonts w:ascii="Times New Roman" w:hAnsi="Times New Roman" w:cs="Times New Roman"/>
          <w:sz w:val="28"/>
          <w:szCs w:val="28"/>
          <w:lang w:val="kk-KZ"/>
        </w:rPr>
        <w:t>туденттердің ғылыми-зе</w:t>
      </w:r>
      <w:r>
        <w:rPr>
          <w:rFonts w:ascii="Times New Roman" w:hAnsi="Times New Roman" w:cs="Times New Roman"/>
          <w:sz w:val="28"/>
          <w:szCs w:val="28"/>
          <w:lang w:val="kk-KZ"/>
        </w:rPr>
        <w:t xml:space="preserve">рттеу жұмыстарын дамытқаны үшін» ҚР </w:t>
      </w:r>
      <w:r w:rsidRPr="00857FF9">
        <w:rPr>
          <w:rFonts w:ascii="Times New Roman" w:hAnsi="Times New Roman" w:cs="Times New Roman"/>
          <w:sz w:val="28"/>
          <w:szCs w:val="28"/>
          <w:lang w:val="kk-KZ"/>
        </w:rPr>
        <w:t xml:space="preserve"> білім және ғылым министрл</w:t>
      </w:r>
      <w:r>
        <w:rPr>
          <w:rFonts w:ascii="Times New Roman" w:hAnsi="Times New Roman" w:cs="Times New Roman"/>
          <w:sz w:val="28"/>
          <w:szCs w:val="28"/>
          <w:lang w:val="kk-KZ"/>
        </w:rPr>
        <w:t>ігінің төсбелгісімен марапаттау жұмыстарын алға тартуға болады.</w:t>
      </w:r>
    </w:p>
    <w:p w:rsidR="00F75DF6" w:rsidRPr="00343C30" w:rsidRDefault="00F75DF6" w:rsidP="00F75DF6">
      <w:pPr>
        <w:ind w:left="0" w:firstLine="709"/>
        <w:rPr>
          <w:rFonts w:ascii="Times New Roman" w:hAnsi="Times New Roman" w:cs="Times New Roman"/>
          <w:b/>
          <w:bCs/>
          <w:sz w:val="28"/>
          <w:szCs w:val="28"/>
          <w:lang w:val="kk-KZ"/>
        </w:rPr>
      </w:pPr>
      <w:r w:rsidRPr="00343C30">
        <w:rPr>
          <w:rFonts w:ascii="Times New Roman" w:hAnsi="Times New Roman" w:cs="Times New Roman"/>
          <w:bCs/>
          <w:sz w:val="28"/>
          <w:szCs w:val="28"/>
          <w:lang w:val="kk-KZ"/>
        </w:rPr>
        <w:t>Цифрлық технология жағдайында оқу үдерісіндегі болашақ әлеуметтік педагогтің зерттеушілік әлеуетін дамытудың жолдары</w:t>
      </w:r>
      <w:r>
        <w:rPr>
          <w:rFonts w:ascii="Times New Roman" w:hAnsi="Times New Roman" w:cs="Times New Roman"/>
          <w:b/>
          <w:bCs/>
          <w:sz w:val="28"/>
          <w:szCs w:val="28"/>
          <w:lang w:val="kk-KZ"/>
        </w:rPr>
        <w:t xml:space="preserve"> - </w:t>
      </w:r>
      <w:r w:rsidRPr="00343C30">
        <w:rPr>
          <w:rFonts w:ascii="Times New Roman" w:hAnsi="Times New Roman" w:cs="Times New Roman"/>
          <w:sz w:val="28"/>
          <w:szCs w:val="28"/>
          <w:lang w:val="kk-KZ"/>
        </w:rPr>
        <w:t xml:space="preserve">бірыңғай </w:t>
      </w:r>
      <w:r>
        <w:rPr>
          <w:rFonts w:ascii="Times New Roman" w:hAnsi="Times New Roman" w:cs="Times New Roman"/>
          <w:sz w:val="28"/>
          <w:szCs w:val="28"/>
          <w:lang w:val="kk-KZ"/>
        </w:rPr>
        <w:t>болашақ педагогті дайындау ортасының</w:t>
      </w:r>
      <w:r w:rsidRPr="00343C30">
        <w:rPr>
          <w:rFonts w:ascii="Times New Roman" w:hAnsi="Times New Roman" w:cs="Times New Roman"/>
          <w:sz w:val="28"/>
          <w:szCs w:val="28"/>
          <w:lang w:val="kk-KZ"/>
        </w:rPr>
        <w:t xml:space="preserve"> құрамдас бөлігі болып табылады. </w:t>
      </w:r>
      <w:r>
        <w:rPr>
          <w:rFonts w:ascii="Times New Roman" w:hAnsi="Times New Roman" w:cs="Times New Roman"/>
          <w:sz w:val="28"/>
          <w:szCs w:val="28"/>
          <w:lang w:val="kk-KZ"/>
        </w:rPr>
        <w:t xml:space="preserve">Болашақ педагогті дайындау ортасы - </w:t>
      </w:r>
      <w:r w:rsidRPr="00343C30">
        <w:rPr>
          <w:rFonts w:ascii="Times New Roman" w:hAnsi="Times New Roman" w:cs="Times New Roman"/>
          <w:sz w:val="28"/>
          <w:szCs w:val="28"/>
          <w:lang w:val="kk-KZ"/>
        </w:rPr>
        <w:t xml:space="preserve"> бұл онымен ақпараттық қатынасу және тұлға </w:t>
      </w:r>
      <w:r w:rsidRPr="00343C30">
        <w:rPr>
          <w:rFonts w:ascii="Times New Roman" w:hAnsi="Times New Roman" w:cs="Times New Roman"/>
          <w:sz w:val="28"/>
          <w:szCs w:val="28"/>
          <w:lang w:val="kk-KZ"/>
        </w:rPr>
        <w:lastRenderedPageBreak/>
        <w:t xml:space="preserve">субъектісімен өзара әрекет ететін ақпараттық-коммуникациялық технологиялардың интерактивті құралдарының көмегімен пайдаланушының ақпараттық ресурспен қызметін жүзеге асыруды қамтамасыз ететін </w:t>
      </w:r>
      <w:r>
        <w:rPr>
          <w:rFonts w:ascii="Times New Roman" w:hAnsi="Times New Roman" w:cs="Times New Roman"/>
          <w:sz w:val="28"/>
          <w:szCs w:val="28"/>
          <w:lang w:val="kk-KZ"/>
        </w:rPr>
        <w:t>жиынтық</w:t>
      </w:r>
      <w:r w:rsidRPr="00343C30">
        <w:rPr>
          <w:rFonts w:ascii="Times New Roman" w:hAnsi="Times New Roman" w:cs="Times New Roman"/>
          <w:sz w:val="28"/>
          <w:szCs w:val="28"/>
          <w:lang w:val="kk-KZ"/>
        </w:rPr>
        <w:t xml:space="preserve">. </w:t>
      </w:r>
    </w:p>
    <w:p w:rsidR="00F75DF6" w:rsidRPr="000C35A0" w:rsidRDefault="00F75DF6" w:rsidP="00F75DF6">
      <w:pPr>
        <w:ind w:left="0" w:firstLine="709"/>
        <w:rPr>
          <w:rFonts w:ascii="Times New Roman" w:hAnsi="Times New Roman" w:cs="Times New Roman"/>
          <w:sz w:val="28"/>
          <w:szCs w:val="28"/>
          <w:lang w:val="kk-KZ"/>
        </w:rPr>
      </w:pPr>
      <w:r w:rsidRPr="00343C30">
        <w:rPr>
          <w:rFonts w:ascii="Times New Roman" w:hAnsi="Times New Roman" w:cs="Times New Roman"/>
          <w:sz w:val="28"/>
          <w:szCs w:val="28"/>
          <w:lang w:val="kk-KZ"/>
        </w:rPr>
        <w:t xml:space="preserve">Осы күрделі тапсырманы шешуде болашақ әлеуметтік педагогке оқытудың дәстүрлі әдістері мен қазіргі заманғы ақпараттық, оның ішінде компьютерлік технологиялардың үйлесімділігі көмектесе </w:t>
      </w:r>
      <w:r w:rsidR="008519CB">
        <w:rPr>
          <w:rFonts w:ascii="Times New Roman" w:hAnsi="Times New Roman" w:cs="Times New Roman"/>
          <w:sz w:val="28"/>
          <w:szCs w:val="28"/>
          <w:lang w:val="kk-KZ"/>
        </w:rPr>
        <w:t>алады</w:t>
      </w:r>
      <w:r w:rsidRPr="000C35A0">
        <w:rPr>
          <w:rFonts w:ascii="Times New Roman" w:hAnsi="Times New Roman" w:cs="Times New Roman"/>
          <w:sz w:val="28"/>
          <w:szCs w:val="28"/>
          <w:lang w:val="kk-KZ"/>
        </w:rPr>
        <w:t>.</w:t>
      </w:r>
    </w:p>
    <w:p w:rsidR="00F75DF6" w:rsidRPr="00343C30" w:rsidRDefault="00F75DF6" w:rsidP="00F75DF6">
      <w:pPr>
        <w:ind w:left="0" w:firstLine="709"/>
        <w:rPr>
          <w:rFonts w:ascii="Times New Roman" w:hAnsi="Times New Roman" w:cs="Times New Roman"/>
          <w:sz w:val="28"/>
          <w:szCs w:val="28"/>
          <w:lang w:val="kk-KZ"/>
        </w:rPr>
      </w:pPr>
      <w:r w:rsidRPr="000C35A0">
        <w:rPr>
          <w:rFonts w:ascii="Times New Roman" w:hAnsi="Times New Roman" w:cs="Times New Roman"/>
          <w:sz w:val="28"/>
          <w:szCs w:val="28"/>
          <w:lang w:val="kk-KZ"/>
        </w:rPr>
        <w:t>Бүгінгі таңда білім беруді цифрландыру қажет немесе қажет емес деп</w:t>
      </w:r>
      <w:r w:rsidRPr="00343C30">
        <w:rPr>
          <w:rFonts w:ascii="Times New Roman" w:hAnsi="Times New Roman" w:cs="Times New Roman"/>
          <w:sz w:val="28"/>
          <w:szCs w:val="28"/>
          <w:lang w:val="kk-KZ"/>
        </w:rPr>
        <w:t xml:space="preserve"> талқылаудың еш қажеттілігі жоқ. Жақын болашақта оқытушының оқу процесінде цифрлық аспаптарды қолдана білуі оның кәсіби құзыреттілігінің міндетті түрдег</w:t>
      </w:r>
      <w:r>
        <w:rPr>
          <w:rFonts w:ascii="Times New Roman" w:hAnsi="Times New Roman" w:cs="Times New Roman"/>
          <w:sz w:val="28"/>
          <w:szCs w:val="28"/>
          <w:lang w:val="kk-KZ"/>
        </w:rPr>
        <w:t xml:space="preserve">і элементі болатыны </w:t>
      </w:r>
      <w:r w:rsidRPr="00343C30">
        <w:rPr>
          <w:rFonts w:ascii="Times New Roman" w:hAnsi="Times New Roman" w:cs="Times New Roman"/>
          <w:sz w:val="28"/>
          <w:szCs w:val="28"/>
          <w:lang w:val="kk-KZ"/>
        </w:rPr>
        <w:t xml:space="preserve"> белгілі. </w:t>
      </w:r>
    </w:p>
    <w:p w:rsidR="00F75DF6" w:rsidRPr="00343C30" w:rsidRDefault="00F75DF6" w:rsidP="00F75DF6">
      <w:pPr>
        <w:ind w:left="0" w:firstLine="709"/>
        <w:rPr>
          <w:rFonts w:ascii="Times New Roman" w:hAnsi="Times New Roman" w:cs="Times New Roman"/>
          <w:sz w:val="28"/>
          <w:szCs w:val="28"/>
          <w:lang w:val="kk-KZ"/>
        </w:rPr>
      </w:pPr>
      <w:r w:rsidRPr="00343C30">
        <w:rPr>
          <w:rFonts w:ascii="Times New Roman" w:hAnsi="Times New Roman" w:cs="Times New Roman"/>
          <w:sz w:val="28"/>
          <w:szCs w:val="28"/>
          <w:lang w:val="kk-KZ"/>
        </w:rPr>
        <w:t xml:space="preserve">Сондықтан оқытушылар мен студенттер көштен қалмай заманға сай болуы тиіс, ал </w:t>
      </w:r>
      <w:r>
        <w:rPr>
          <w:rFonts w:ascii="Times New Roman" w:hAnsi="Times New Roman" w:cs="Times New Roman"/>
          <w:sz w:val="28"/>
          <w:szCs w:val="28"/>
          <w:lang w:val="kk-KZ"/>
        </w:rPr>
        <w:t xml:space="preserve">жоғарыда көрсетілген </w:t>
      </w:r>
      <w:r>
        <w:rPr>
          <w:rFonts w:ascii="Times New Roman" w:hAnsi="Times New Roman" w:cs="Times New Roman"/>
          <w:bCs/>
          <w:sz w:val="28"/>
          <w:szCs w:val="28"/>
          <w:lang w:val="kk-KZ"/>
        </w:rPr>
        <w:t>ц</w:t>
      </w:r>
      <w:r w:rsidRPr="00343C30">
        <w:rPr>
          <w:rFonts w:ascii="Times New Roman" w:hAnsi="Times New Roman" w:cs="Times New Roman"/>
          <w:bCs/>
          <w:sz w:val="28"/>
          <w:szCs w:val="28"/>
          <w:lang w:val="kk-KZ"/>
        </w:rPr>
        <w:t>ифрлық технология жағдайында оқу үдерісіндегі болашақ әлеуметтік педагогтің зерттеушілік әлеуетін дамытудың жолдары</w:t>
      </w:r>
      <w:r>
        <w:rPr>
          <w:rFonts w:ascii="Times New Roman" w:hAnsi="Times New Roman" w:cs="Times New Roman"/>
          <w:sz w:val="28"/>
          <w:szCs w:val="28"/>
          <w:lang w:val="kk-KZ"/>
        </w:rPr>
        <w:t xml:space="preserve">– ғылыми </w:t>
      </w:r>
      <w:r w:rsidRPr="00343C30">
        <w:rPr>
          <w:rFonts w:ascii="Times New Roman" w:hAnsi="Times New Roman" w:cs="Times New Roman"/>
          <w:sz w:val="28"/>
          <w:szCs w:val="28"/>
          <w:lang w:val="kk-KZ"/>
        </w:rPr>
        <w:t xml:space="preserve">кеңістікте жеңіл бағдарлауға мүмкіндік туғызады. </w:t>
      </w:r>
    </w:p>
    <w:p w:rsidR="008519CB" w:rsidRDefault="00F75DF6" w:rsidP="00F75DF6">
      <w:pPr>
        <w:ind w:left="0" w:firstLine="709"/>
        <w:rPr>
          <w:rFonts w:ascii="Times New Roman" w:hAnsi="Times New Roman" w:cs="Times New Roman"/>
          <w:sz w:val="28"/>
          <w:szCs w:val="28"/>
          <w:lang w:val="kk-KZ"/>
        </w:rPr>
      </w:pPr>
      <w:r w:rsidRPr="00343C30">
        <w:rPr>
          <w:rFonts w:ascii="Times New Roman" w:hAnsi="Times New Roman" w:cs="Times New Roman"/>
          <w:sz w:val="28"/>
          <w:szCs w:val="28"/>
          <w:lang w:val="kk-KZ"/>
        </w:rPr>
        <w:t xml:space="preserve">Жалпы алғанда, </w:t>
      </w:r>
      <w:r>
        <w:rPr>
          <w:rFonts w:ascii="Times New Roman" w:hAnsi="Times New Roman" w:cs="Times New Roman"/>
          <w:bCs/>
          <w:sz w:val="28"/>
          <w:szCs w:val="28"/>
          <w:lang w:val="kk-KZ"/>
        </w:rPr>
        <w:t>ц</w:t>
      </w:r>
      <w:r w:rsidRPr="00343C30">
        <w:rPr>
          <w:rFonts w:ascii="Times New Roman" w:hAnsi="Times New Roman" w:cs="Times New Roman"/>
          <w:bCs/>
          <w:sz w:val="28"/>
          <w:szCs w:val="28"/>
          <w:lang w:val="kk-KZ"/>
        </w:rPr>
        <w:t>ифрлық технология жағдайында оқу үдерісіндегі болашақ әлеуметтік педагогтің зерттеушілік әлеуетін дамытудың жолдары</w:t>
      </w:r>
      <w:r w:rsidRPr="00343C30">
        <w:rPr>
          <w:rFonts w:ascii="Times New Roman" w:hAnsi="Times New Roman" w:cs="Times New Roman"/>
          <w:sz w:val="28"/>
          <w:szCs w:val="28"/>
          <w:lang w:val="kk-KZ"/>
        </w:rPr>
        <w:t>болашақ әлеуметтік педагогтардың дайындық деңгейіне, олардың жастарына, бейіндері мен оқу орнының материалдық базасының ерекшеліктеріне байланысты оқытудың тиімді жүйелерін құруға ықпал етеді [</w:t>
      </w:r>
      <w:r w:rsidR="0010740D">
        <w:rPr>
          <w:rFonts w:ascii="Times New Roman" w:hAnsi="Times New Roman" w:cs="Times New Roman"/>
          <w:sz w:val="28"/>
          <w:szCs w:val="28"/>
          <w:lang w:val="kk-KZ"/>
        </w:rPr>
        <w:t>134</w:t>
      </w:r>
      <w:r w:rsidRPr="00343C30">
        <w:rPr>
          <w:rFonts w:ascii="Times New Roman" w:hAnsi="Times New Roman" w:cs="Times New Roman"/>
          <w:sz w:val="28"/>
          <w:szCs w:val="28"/>
          <w:lang w:val="kk-KZ"/>
        </w:rPr>
        <w:t xml:space="preserve">]. </w:t>
      </w:r>
    </w:p>
    <w:p w:rsidR="00F75DF6" w:rsidRPr="0065743D" w:rsidRDefault="00F75DF6" w:rsidP="00F75DF6">
      <w:pPr>
        <w:ind w:left="0" w:firstLine="709"/>
        <w:rPr>
          <w:rFonts w:ascii="Times New Roman" w:hAnsi="Times New Roman" w:cs="Times New Roman"/>
          <w:sz w:val="28"/>
          <w:szCs w:val="28"/>
          <w:lang w:val="kk-KZ"/>
        </w:rPr>
      </w:pPr>
      <w:r w:rsidRPr="00343C30">
        <w:rPr>
          <w:rFonts w:ascii="Times New Roman" w:hAnsi="Times New Roman" w:cs="Times New Roman"/>
          <w:sz w:val="28"/>
          <w:szCs w:val="28"/>
          <w:lang w:val="kk-KZ"/>
        </w:rPr>
        <w:t xml:space="preserve">Осылайша, </w:t>
      </w:r>
      <w:r>
        <w:rPr>
          <w:rFonts w:ascii="Times New Roman" w:hAnsi="Times New Roman" w:cs="Times New Roman"/>
          <w:sz w:val="28"/>
          <w:szCs w:val="28"/>
          <w:lang w:val="kk-KZ"/>
        </w:rPr>
        <w:t xml:space="preserve">білім беру процесінде </w:t>
      </w:r>
      <w:r>
        <w:rPr>
          <w:rFonts w:ascii="Times New Roman" w:hAnsi="Times New Roman" w:cs="Times New Roman"/>
          <w:bCs/>
          <w:sz w:val="28"/>
          <w:szCs w:val="28"/>
          <w:lang w:val="kk-KZ"/>
        </w:rPr>
        <w:t>ц</w:t>
      </w:r>
      <w:r w:rsidRPr="00343C30">
        <w:rPr>
          <w:rFonts w:ascii="Times New Roman" w:hAnsi="Times New Roman" w:cs="Times New Roman"/>
          <w:bCs/>
          <w:sz w:val="28"/>
          <w:szCs w:val="28"/>
          <w:lang w:val="kk-KZ"/>
        </w:rPr>
        <w:t xml:space="preserve">ифрлық технология жағдайында оқу үдерісіндегі болашақ әлеуметтік педагогтің зерттеушілік әлеуетін дамытудың </w:t>
      </w:r>
      <w:r w:rsidRPr="008C07BA">
        <w:rPr>
          <w:rFonts w:ascii="Times New Roman" w:hAnsi="Times New Roman" w:cs="Times New Roman"/>
          <w:bCs/>
          <w:sz w:val="28"/>
          <w:szCs w:val="28"/>
          <w:lang w:val="kk-KZ"/>
        </w:rPr>
        <w:t>жолдарын тиімді қолдану</w:t>
      </w:r>
      <w:r>
        <w:rPr>
          <w:rFonts w:ascii="Times New Roman" w:hAnsi="Times New Roman" w:cs="Times New Roman"/>
          <w:b/>
          <w:bCs/>
          <w:sz w:val="28"/>
          <w:szCs w:val="28"/>
          <w:lang w:val="kk-KZ"/>
        </w:rPr>
        <w:t xml:space="preserve"> - </w:t>
      </w:r>
      <w:r w:rsidRPr="00343C30">
        <w:rPr>
          <w:rFonts w:ascii="Times New Roman" w:hAnsi="Times New Roman" w:cs="Times New Roman"/>
          <w:sz w:val="28"/>
          <w:szCs w:val="28"/>
          <w:lang w:val="kk-KZ"/>
        </w:rPr>
        <w:t xml:space="preserve">білім беру процесін қарқынды ету, танымдық қызметті жандандыру, оқу пәндерін оқыту тиімділігін ұлғайту құралдарының бірі. </w:t>
      </w:r>
    </w:p>
    <w:p w:rsidR="00F75DF6" w:rsidRPr="008C07BA" w:rsidRDefault="00F75DF6" w:rsidP="00F75DF6">
      <w:pPr>
        <w:ind w:left="0" w:firstLine="709"/>
        <w:rPr>
          <w:rFonts w:ascii="Times New Roman" w:hAnsi="Times New Roman" w:cs="Times New Roman"/>
          <w:sz w:val="28"/>
          <w:szCs w:val="28"/>
          <w:lang w:val="kk-KZ"/>
        </w:rPr>
      </w:pPr>
      <w:r w:rsidRPr="008C07BA">
        <w:rPr>
          <w:rFonts w:ascii="Times New Roman" w:hAnsi="Times New Roman" w:cs="Times New Roman"/>
          <w:sz w:val="28"/>
          <w:szCs w:val="28"/>
          <w:lang w:val="kk-KZ"/>
        </w:rPr>
        <w:t>Осылайша, біз ұсынған болашақ әлеуметтік педагогтің зерттеу әлеуетін дамытуда цифрлық технологияларды пайдаланудың жолдары (зерттеу қызметіндегі кооперациялар мен ынтымақтастық, зерттеу проблемаларын шешуді ақпараттық қамтамасыз ету, зерттеуді жүргізу әдістері мен технологияларына оқыту, зерттеу жағдайында еркіндік беру, зерттеуді педагогикалық сүйемелдеу) теориялық және экспериментальді негіздеме жасауға ықпал етеді.</w:t>
      </w:r>
    </w:p>
    <w:p w:rsidR="00300CD9" w:rsidRPr="00106ABC" w:rsidRDefault="00300CD9" w:rsidP="00106ABC">
      <w:pPr>
        <w:ind w:left="0" w:firstLine="709"/>
        <w:rPr>
          <w:rFonts w:ascii="Times New Roman" w:hAnsi="Times New Roman" w:cs="Times New Roman"/>
          <w:b/>
          <w:bCs/>
          <w:sz w:val="28"/>
          <w:szCs w:val="28"/>
          <w:lang w:val="kk-KZ"/>
        </w:rPr>
      </w:pPr>
    </w:p>
    <w:p w:rsidR="00FA00E6" w:rsidRDefault="00300CD9" w:rsidP="00C74A39">
      <w:pPr>
        <w:ind w:left="0" w:firstLine="709"/>
        <w:rPr>
          <w:rFonts w:ascii="Times New Roman" w:hAnsi="Times New Roman" w:cs="Times New Roman"/>
          <w:b/>
          <w:bCs/>
          <w:sz w:val="28"/>
          <w:szCs w:val="28"/>
          <w:lang w:val="kk-KZ"/>
        </w:rPr>
      </w:pPr>
      <w:r w:rsidRPr="00106ABC">
        <w:rPr>
          <w:rFonts w:ascii="Times New Roman" w:hAnsi="Times New Roman" w:cs="Times New Roman"/>
          <w:b/>
          <w:bCs/>
          <w:sz w:val="28"/>
          <w:szCs w:val="28"/>
          <w:lang w:val="kk-KZ"/>
        </w:rPr>
        <w:t xml:space="preserve">2.2 Цифрлық технология жағдайында болашақ </w:t>
      </w:r>
      <w:r w:rsidR="006F03EC" w:rsidRPr="00106ABC">
        <w:rPr>
          <w:rFonts w:ascii="Times New Roman" w:hAnsi="Times New Roman" w:cs="Times New Roman"/>
          <w:b/>
          <w:bCs/>
          <w:sz w:val="28"/>
          <w:szCs w:val="28"/>
          <w:lang w:val="kk-KZ"/>
        </w:rPr>
        <w:t>әлеуметтік педагогтің</w:t>
      </w:r>
      <w:r w:rsidRPr="00106ABC">
        <w:rPr>
          <w:rFonts w:ascii="Times New Roman" w:hAnsi="Times New Roman" w:cs="Times New Roman"/>
          <w:b/>
          <w:bCs/>
          <w:sz w:val="28"/>
          <w:szCs w:val="28"/>
          <w:lang w:val="kk-KZ"/>
        </w:rPr>
        <w:t xml:space="preserve"> зерттеушілік әлеуетін дамытудың педагогикалық шарттары</w:t>
      </w:r>
    </w:p>
    <w:p w:rsidR="008519CB" w:rsidRDefault="005163D9" w:rsidP="008519CB">
      <w:pPr>
        <w:ind w:left="0" w:firstLine="709"/>
        <w:rPr>
          <w:rFonts w:ascii="Times New Roman" w:hAnsi="Times New Roman" w:cs="Times New Roman"/>
          <w:sz w:val="28"/>
          <w:szCs w:val="28"/>
          <w:lang w:val="kk-KZ"/>
        </w:rPr>
      </w:pPr>
      <w:r w:rsidRPr="005163D9">
        <w:rPr>
          <w:rFonts w:ascii="Times New Roman" w:hAnsi="Times New Roman" w:cs="Times New Roman"/>
          <w:sz w:val="28"/>
          <w:szCs w:val="28"/>
          <w:lang w:val="kk-KZ"/>
        </w:rPr>
        <w:t xml:space="preserve">Ғылыми зерттеу еңбектерінде педагогикалық жүйені сипаттау кезінде «шарт» ұғымы кеңінен қолданылады. Бұл ретте, ғалымдар оның әртүрлі белгілеріне сүйене отырып, бірнеше топтарын атап көрсетеді. Мәселен,               Б.К. Бабанский педагогикалық жүйенің жұмыс істеу шарттарының: сыртқы (табиғи-географиялық, қоғамдық, өндірістік, мәдени) және ішкі (оқу-материалдық, мектеп </w:t>
      </w:r>
      <w:r w:rsidRPr="008519CB">
        <w:rPr>
          <w:rFonts w:ascii="Times New Roman" w:hAnsi="Times New Roman" w:cs="Times New Roman"/>
          <w:sz w:val="28"/>
          <w:szCs w:val="28"/>
          <w:lang w:val="kk-KZ"/>
        </w:rPr>
        <w:t xml:space="preserve">гигиенасы, моральдық-психологиялық, эстетикалық) деп аталған екі тобын атайды </w:t>
      </w:r>
      <w:r w:rsidR="0010740D">
        <w:rPr>
          <w:rFonts w:ascii="Times New Roman" w:hAnsi="Times New Roman" w:cs="Times New Roman"/>
          <w:sz w:val="28"/>
          <w:szCs w:val="28"/>
          <w:lang w:val="kk-KZ"/>
        </w:rPr>
        <w:t>[135</w:t>
      </w:r>
      <w:r w:rsidRPr="008519CB">
        <w:rPr>
          <w:rFonts w:ascii="Times New Roman" w:hAnsi="Times New Roman" w:cs="Times New Roman"/>
          <w:sz w:val="28"/>
          <w:szCs w:val="28"/>
          <w:lang w:val="kk-KZ"/>
        </w:rPr>
        <w:t>].</w:t>
      </w:r>
    </w:p>
    <w:p w:rsidR="005163D9" w:rsidRDefault="005163D9" w:rsidP="008519CB">
      <w:pPr>
        <w:ind w:left="0" w:firstLine="709"/>
        <w:rPr>
          <w:rFonts w:ascii="Times New Roman" w:hAnsi="Times New Roman" w:cs="Times New Roman"/>
          <w:sz w:val="28"/>
          <w:szCs w:val="28"/>
          <w:lang w:val="kk-KZ"/>
        </w:rPr>
      </w:pPr>
      <w:r w:rsidRPr="005163D9">
        <w:rPr>
          <w:rFonts w:ascii="Times New Roman" w:hAnsi="Times New Roman" w:cs="Times New Roman"/>
          <w:sz w:val="28"/>
          <w:szCs w:val="28"/>
          <w:lang w:val="kk-KZ"/>
        </w:rPr>
        <w:lastRenderedPageBreak/>
        <w:t>«Педагогикалық шарт» ұғымына талдау жасайтын болсақ, оның педагогика ғылымы саласында кеңінен қолданылатын, ғылыми еңбектерде көп қаралып, зерделенген ұғым екенін атап өту қажет.</w:t>
      </w:r>
    </w:p>
    <w:p w:rsidR="008519CB" w:rsidRPr="008519CB" w:rsidRDefault="005163D9" w:rsidP="008519CB">
      <w:pPr>
        <w:ind w:left="0" w:firstLine="709"/>
        <w:rPr>
          <w:rFonts w:ascii="Times New Roman" w:hAnsi="Times New Roman" w:cs="Times New Roman"/>
          <w:sz w:val="28"/>
          <w:szCs w:val="28"/>
          <w:lang w:val="kk-KZ"/>
        </w:rPr>
      </w:pPr>
      <w:r w:rsidRPr="008519CB">
        <w:rPr>
          <w:rFonts w:ascii="Times New Roman" w:hAnsi="Times New Roman" w:cs="Times New Roman"/>
          <w:sz w:val="28"/>
          <w:szCs w:val="28"/>
          <w:lang w:val="kk-KZ"/>
        </w:rPr>
        <w:t>Е.И. Козырева педагогикалық шарт білім беру ортасының педагогикалық процестің даму коэффицентін арттыратын мүмкіндігі, оған атап айтқанда индивидтің психологиялық ерекшеліктері</w:t>
      </w:r>
      <w:r w:rsidR="0010740D">
        <w:rPr>
          <w:rFonts w:ascii="Times New Roman" w:hAnsi="Times New Roman" w:cs="Times New Roman"/>
          <w:sz w:val="28"/>
          <w:szCs w:val="28"/>
          <w:lang w:val="kk-KZ"/>
        </w:rPr>
        <w:t xml:space="preserve"> әсер етеді деп көрсетеді [136</w:t>
      </w:r>
      <w:r w:rsidR="008519CB" w:rsidRPr="008519CB">
        <w:rPr>
          <w:rFonts w:ascii="Times New Roman" w:hAnsi="Times New Roman" w:cs="Times New Roman"/>
          <w:sz w:val="28"/>
          <w:szCs w:val="28"/>
          <w:lang w:val="kk-KZ"/>
        </w:rPr>
        <w:t>].</w:t>
      </w:r>
    </w:p>
    <w:p w:rsidR="008519CB" w:rsidRDefault="005163D9" w:rsidP="008519CB">
      <w:pPr>
        <w:ind w:left="0" w:firstLine="709"/>
        <w:rPr>
          <w:rFonts w:ascii="Times New Roman" w:hAnsi="Times New Roman" w:cs="Times New Roman"/>
          <w:sz w:val="28"/>
          <w:szCs w:val="28"/>
          <w:lang w:val="kk-KZ"/>
        </w:rPr>
      </w:pPr>
      <w:r w:rsidRPr="008519CB">
        <w:rPr>
          <w:rFonts w:ascii="Times New Roman" w:hAnsi="Times New Roman" w:cs="Times New Roman"/>
          <w:sz w:val="28"/>
          <w:szCs w:val="28"/>
          <w:lang w:val="kk-KZ"/>
        </w:rPr>
        <w:t>Ол ресейлік ғалымдар В.И. Андреев, А.Я. Найн, Н.М. Яковлева, Н.В. Ипполитова, М.В. Зверева, Б.В. Куприянов, О. В. Штеймарк,                              С.А. Дыниналардың еңбектерінде жан-жақты қарастырылған</w:t>
      </w:r>
      <w:r w:rsidRPr="008519CB">
        <w:rPr>
          <w:lang w:val="kk-KZ"/>
        </w:rPr>
        <w:t xml:space="preserve">. </w:t>
      </w:r>
      <w:r w:rsidRPr="008519CB">
        <w:rPr>
          <w:rFonts w:ascii="Times New Roman" w:hAnsi="Times New Roman" w:cs="Times New Roman"/>
          <w:sz w:val="28"/>
          <w:szCs w:val="28"/>
          <w:lang w:val="kk-KZ"/>
        </w:rPr>
        <w:t>Жалпы, осы тақырыпта жазылған еңбектерді қарастырып, талдау барысында «педагогикалық шарт» ұғымын түсіндірудің бірнеше бағыты</w:t>
      </w:r>
      <w:r w:rsidRPr="008871B1">
        <w:rPr>
          <w:rFonts w:ascii="Times New Roman" w:hAnsi="Times New Roman" w:cs="Times New Roman"/>
          <w:sz w:val="28"/>
          <w:szCs w:val="28"/>
          <w:lang w:val="kk-KZ"/>
        </w:rPr>
        <w:t xml:space="preserve"> бар екенін байқадық.  </w:t>
      </w:r>
    </w:p>
    <w:p w:rsidR="008519CB" w:rsidRDefault="005163D9" w:rsidP="008519CB">
      <w:pPr>
        <w:ind w:left="0" w:firstLine="709"/>
        <w:rPr>
          <w:rFonts w:ascii="Times New Roman" w:hAnsi="Times New Roman" w:cs="Times New Roman"/>
          <w:sz w:val="28"/>
          <w:szCs w:val="28"/>
          <w:lang w:val="kk-KZ"/>
        </w:rPr>
      </w:pPr>
      <w:r w:rsidRPr="008871B1">
        <w:rPr>
          <w:rFonts w:ascii="Times New Roman" w:hAnsi="Times New Roman" w:cs="Times New Roman"/>
          <w:sz w:val="28"/>
          <w:szCs w:val="28"/>
          <w:lang w:val="kk-KZ"/>
        </w:rPr>
        <w:t xml:space="preserve">Мәселен, В.И. Андреев, А.Я. Найн, Н.М. Яковлева педагогикалық шарттар педагогикалық ықпал ету мен материалдық-кеңістіктік орта мүмкіндіктерінің қандай да бір шараларының жиынтығы деген анықтама береді. </w:t>
      </w:r>
    </w:p>
    <w:p w:rsidR="008519CB" w:rsidRDefault="005163D9" w:rsidP="008519CB">
      <w:pPr>
        <w:ind w:left="0" w:firstLine="709"/>
        <w:rPr>
          <w:rFonts w:ascii="Times New Roman" w:hAnsi="Times New Roman" w:cs="Times New Roman"/>
          <w:sz w:val="28"/>
          <w:szCs w:val="28"/>
          <w:lang w:val="kk-KZ"/>
        </w:rPr>
      </w:pPr>
      <w:r w:rsidRPr="008871B1">
        <w:rPr>
          <w:rFonts w:ascii="Times New Roman" w:hAnsi="Times New Roman" w:cs="Times New Roman"/>
          <w:sz w:val="28"/>
          <w:szCs w:val="28"/>
          <w:lang w:val="kk-KZ"/>
        </w:rPr>
        <w:t xml:space="preserve">Н.В. Ипполитова, М.В. Зверева және т.б. сияқты ғалымдардың келесі бір тобы педагогикалық шарттарды педагогикалық жүйенің тиімді жұмыс істеуі мен одан әрі дамуын қамтамасыз ететін ішкі (білім беру процесі субъектілерінің тұлғалық аспектісін дамытуды қамтамасыз ететін) және сыртқы (жүйенің процессуалдық аспектісін іске асыруға жәрдемдесетін) бөлшектер жиынтығын көрсететін құрамдауыш деп таниды. </w:t>
      </w:r>
    </w:p>
    <w:p w:rsidR="008519CB" w:rsidRDefault="005163D9" w:rsidP="008519CB">
      <w:pPr>
        <w:ind w:left="0" w:firstLine="709"/>
        <w:rPr>
          <w:rFonts w:ascii="Times New Roman" w:hAnsi="Times New Roman" w:cs="Times New Roman"/>
          <w:sz w:val="28"/>
          <w:szCs w:val="28"/>
          <w:lang w:val="kk-KZ"/>
        </w:rPr>
      </w:pPr>
      <w:r w:rsidRPr="008871B1">
        <w:rPr>
          <w:rFonts w:ascii="Times New Roman" w:hAnsi="Times New Roman" w:cs="Times New Roman"/>
          <w:sz w:val="28"/>
          <w:szCs w:val="28"/>
          <w:lang w:val="kk-KZ"/>
        </w:rPr>
        <w:t xml:space="preserve">Б.В. Куприянов, С.А. Дынина және т.б. ғалымдар тобы педагогикалық шарттарды ғылыми педагогикалық зерттеулер нәтижелерін тексеру мүмкіндігін қамтамасыз ететін білім беру процесінің тұрақты байланыстары ретіндегі заңдылықтарды анықтау бойынша жоспарлы жұмыс болып табылады деп есептейді. </w:t>
      </w:r>
    </w:p>
    <w:p w:rsidR="008519CB" w:rsidRDefault="005163D9" w:rsidP="008519CB">
      <w:pPr>
        <w:ind w:left="0" w:firstLine="709"/>
        <w:rPr>
          <w:rFonts w:ascii="Times New Roman" w:hAnsi="Times New Roman" w:cs="Times New Roman"/>
          <w:sz w:val="28"/>
          <w:szCs w:val="28"/>
          <w:lang w:val="kk-KZ"/>
        </w:rPr>
      </w:pPr>
      <w:r w:rsidRPr="008871B1">
        <w:rPr>
          <w:rFonts w:ascii="Times New Roman" w:hAnsi="Times New Roman" w:cs="Times New Roman"/>
          <w:sz w:val="28"/>
          <w:szCs w:val="28"/>
          <w:lang w:val="kk-KZ"/>
        </w:rPr>
        <w:t xml:space="preserve">Осылайша, «педагогикалық шарттар» ұғымына қатысты әртүрлі ғалымдардың пікірлеріне жасалған талдау педагогикалық шарттардың педагогикалық жүйенің негізгі бөлшегі екеніне көрсетті. Педагогикалық шарттар педагогикалық жүйенің жұмыс істеуіне оң ықпал етуімен қатар, кейде теріс ықпалын да тигізуі мүмкін екен. Педагогикалық шарттардың құрамында ішкі және сыртқы бөлшектер болады. Ішкі бөлшектер білім беру процесі субъектілерінің тұлғалық саласының дамуына ықпал етуді қамтамасыз етсе, сыртқы бөлшектер жүйенің процессуалдық құрамдауышының қалыптасуына ықпал етеді. Дұрыс таңдалған педагогикалық шарттарды іске асыру педагогикалық жүйенің дамуы мен тиімділігін қамтамасыз етеді. </w:t>
      </w:r>
    </w:p>
    <w:p w:rsidR="005163D9" w:rsidRPr="008519CB" w:rsidRDefault="005163D9" w:rsidP="005163D9">
      <w:pPr>
        <w:ind w:left="0" w:firstLine="709"/>
        <w:rPr>
          <w:rFonts w:ascii="Times New Roman" w:hAnsi="Times New Roman" w:cs="Times New Roman"/>
          <w:sz w:val="28"/>
          <w:szCs w:val="28"/>
          <w:highlight w:val="green"/>
          <w:lang w:val="kk-KZ"/>
        </w:rPr>
      </w:pPr>
      <w:r w:rsidRPr="008871B1">
        <w:rPr>
          <w:rFonts w:ascii="Times New Roman" w:hAnsi="Times New Roman" w:cs="Times New Roman"/>
          <w:sz w:val="28"/>
          <w:szCs w:val="28"/>
          <w:lang w:val="kk-KZ"/>
        </w:rPr>
        <w:t xml:space="preserve">Осылайша, жалпылап айтатын болсақ, педагогикалық шарттар педагогикалық жүйенің бір құрамдауышы. Ол білім беру және материалдық-кеңістіктік орта мүмкіндіктерінің жиынтығын білдіреді, педагогикалық жүйенің тұлғалық және процессуалдық аспектілеріне әсер ете отырып, оның тиімді жұмыс істеуі мен дамуын қамтамасыз етеді екен. </w:t>
      </w:r>
    </w:p>
    <w:p w:rsidR="008519CB" w:rsidRDefault="00FA00E6" w:rsidP="008519CB">
      <w:pPr>
        <w:ind w:left="0" w:firstLine="709"/>
        <w:rPr>
          <w:rFonts w:ascii="Times New Roman" w:hAnsi="Times New Roman" w:cs="Times New Roman"/>
          <w:sz w:val="28"/>
          <w:szCs w:val="28"/>
          <w:lang w:val="kk-KZ"/>
        </w:rPr>
      </w:pPr>
      <w:r w:rsidRPr="008519CB">
        <w:rPr>
          <w:rFonts w:ascii="Times New Roman" w:hAnsi="Times New Roman" w:cs="Times New Roman"/>
          <w:sz w:val="28"/>
          <w:szCs w:val="28"/>
          <w:lang w:val="kk-KZ"/>
        </w:rPr>
        <w:lastRenderedPageBreak/>
        <w:t>Осылай, «педагогикалық шарттар» ұғымының анықтамасына ұйымдастыру нысандары мен материалдық мүмкіндіктермен бірге жаңа білім беру және педагогикалық технологиялар мен ресурстарға қол жеткізу мүмкіндігін қосу керек деп</w:t>
      </w:r>
      <w:r w:rsidR="0010740D">
        <w:rPr>
          <w:rFonts w:ascii="Times New Roman" w:hAnsi="Times New Roman" w:cs="Times New Roman"/>
          <w:sz w:val="28"/>
          <w:szCs w:val="28"/>
          <w:lang w:val="kk-KZ"/>
        </w:rPr>
        <w:t xml:space="preserve"> есептеледі [137</w:t>
      </w:r>
      <w:r w:rsidRPr="008519CB">
        <w:rPr>
          <w:rFonts w:ascii="Times New Roman" w:hAnsi="Times New Roman" w:cs="Times New Roman"/>
          <w:sz w:val="28"/>
          <w:szCs w:val="28"/>
          <w:lang w:val="kk-KZ"/>
        </w:rPr>
        <w:t xml:space="preserve">].    </w:t>
      </w:r>
    </w:p>
    <w:p w:rsidR="008519CB" w:rsidRDefault="00FA00E6" w:rsidP="008519CB">
      <w:pPr>
        <w:ind w:left="0" w:firstLine="709"/>
        <w:rPr>
          <w:rFonts w:ascii="Times New Roman" w:hAnsi="Times New Roman" w:cs="Times New Roman"/>
          <w:sz w:val="28"/>
          <w:szCs w:val="28"/>
          <w:lang w:val="kk-KZ"/>
        </w:rPr>
      </w:pPr>
      <w:r w:rsidRPr="003E2D6D">
        <w:rPr>
          <w:rFonts w:ascii="Times New Roman" w:hAnsi="Times New Roman" w:cs="Times New Roman"/>
          <w:sz w:val="28"/>
          <w:szCs w:val="28"/>
          <w:lang w:val="kk-KZ"/>
        </w:rPr>
        <w:t>Жалпы «шарт» ұғымына қазақ тілінің түсіндірме сөздігінде</w:t>
      </w:r>
      <w:r w:rsidR="003E2D6D" w:rsidRPr="003E2D6D">
        <w:rPr>
          <w:rFonts w:ascii="Times New Roman" w:hAnsi="Times New Roman" w:cs="Times New Roman"/>
          <w:sz w:val="28"/>
          <w:szCs w:val="28"/>
          <w:lang w:val="kk-KZ"/>
        </w:rPr>
        <w:t xml:space="preserve"> «шарт» ұғымына </w:t>
      </w:r>
      <w:r w:rsidR="003E2D6D">
        <w:rPr>
          <w:rFonts w:ascii="Times New Roman" w:hAnsi="Times New Roman" w:cs="Times New Roman"/>
          <w:sz w:val="28"/>
          <w:szCs w:val="28"/>
          <w:lang w:val="kk-KZ"/>
        </w:rPr>
        <w:t>өзара келісім, талап, тілек және м</w:t>
      </w:r>
      <w:r w:rsidRPr="003E2D6D">
        <w:rPr>
          <w:rFonts w:ascii="Times New Roman" w:hAnsi="Times New Roman" w:cs="Times New Roman"/>
          <w:sz w:val="28"/>
          <w:szCs w:val="28"/>
          <w:lang w:val="kk-KZ"/>
        </w:rPr>
        <w:t>індет, па</w:t>
      </w:r>
      <w:r w:rsidR="0010740D">
        <w:rPr>
          <w:rFonts w:ascii="Times New Roman" w:hAnsi="Times New Roman" w:cs="Times New Roman"/>
          <w:sz w:val="28"/>
          <w:szCs w:val="28"/>
          <w:lang w:val="kk-KZ"/>
        </w:rPr>
        <w:t>рыз деген анықтама берілген [138</w:t>
      </w:r>
      <w:r w:rsidRPr="003E2D6D">
        <w:rPr>
          <w:rFonts w:ascii="Times New Roman" w:hAnsi="Times New Roman" w:cs="Times New Roman"/>
          <w:sz w:val="28"/>
          <w:szCs w:val="28"/>
          <w:lang w:val="kk-KZ"/>
        </w:rPr>
        <w:t>].</w:t>
      </w:r>
    </w:p>
    <w:p w:rsidR="003E2D6D" w:rsidRDefault="00FA00E6" w:rsidP="008519CB">
      <w:pPr>
        <w:ind w:left="0" w:firstLine="709"/>
        <w:rPr>
          <w:rFonts w:ascii="Times New Roman" w:hAnsi="Times New Roman" w:cs="Times New Roman"/>
          <w:sz w:val="28"/>
          <w:szCs w:val="28"/>
          <w:lang w:val="kk-KZ"/>
        </w:rPr>
      </w:pPr>
      <w:r w:rsidRPr="003E2D6D">
        <w:rPr>
          <w:rFonts w:ascii="Times New Roman" w:hAnsi="Times New Roman" w:cs="Times New Roman"/>
          <w:sz w:val="28"/>
          <w:szCs w:val="28"/>
          <w:lang w:val="kk-KZ"/>
        </w:rPr>
        <w:t>Орыс тілінің сөздігінде «шарт»:</w:t>
      </w:r>
    </w:p>
    <w:p w:rsidR="003E2D6D" w:rsidRDefault="00FA00E6" w:rsidP="008519CB">
      <w:pPr>
        <w:ind w:left="0" w:firstLine="709"/>
        <w:rPr>
          <w:rFonts w:ascii="Times New Roman" w:hAnsi="Times New Roman" w:cs="Times New Roman"/>
          <w:sz w:val="28"/>
          <w:szCs w:val="28"/>
          <w:lang w:val="kk-KZ"/>
        </w:rPr>
      </w:pPr>
      <w:r w:rsidRPr="003E2D6D">
        <w:rPr>
          <w:rFonts w:ascii="Times New Roman" w:hAnsi="Times New Roman" w:cs="Times New Roman"/>
          <w:sz w:val="28"/>
          <w:szCs w:val="28"/>
          <w:lang w:val="kk-KZ"/>
        </w:rPr>
        <w:t xml:space="preserve"> 1) оған бірдеңе тәуелді болатын мән-жай; </w:t>
      </w:r>
    </w:p>
    <w:p w:rsidR="003E2D6D" w:rsidRDefault="00FA00E6" w:rsidP="008519CB">
      <w:pPr>
        <w:ind w:left="0" w:firstLine="709"/>
        <w:rPr>
          <w:rFonts w:ascii="Times New Roman" w:hAnsi="Times New Roman" w:cs="Times New Roman"/>
          <w:sz w:val="28"/>
          <w:szCs w:val="28"/>
          <w:lang w:val="kk-KZ"/>
        </w:rPr>
      </w:pPr>
      <w:r w:rsidRPr="003E2D6D">
        <w:rPr>
          <w:rFonts w:ascii="Times New Roman" w:hAnsi="Times New Roman" w:cs="Times New Roman"/>
          <w:sz w:val="28"/>
          <w:szCs w:val="28"/>
          <w:lang w:val="kk-KZ"/>
        </w:rPr>
        <w:t xml:space="preserve">2) өмірдің, қызметтің бір саласында орнатылған қағидалар; </w:t>
      </w:r>
    </w:p>
    <w:p w:rsidR="008519CB" w:rsidRDefault="00FA00E6" w:rsidP="008519CB">
      <w:pPr>
        <w:ind w:left="0" w:firstLine="709"/>
        <w:rPr>
          <w:rFonts w:ascii="Times New Roman" w:hAnsi="Times New Roman" w:cs="Times New Roman"/>
          <w:sz w:val="28"/>
          <w:szCs w:val="28"/>
          <w:lang w:val="kk-KZ"/>
        </w:rPr>
      </w:pPr>
      <w:r w:rsidRPr="003E2D6D">
        <w:rPr>
          <w:rFonts w:ascii="Times New Roman" w:hAnsi="Times New Roman" w:cs="Times New Roman"/>
          <w:sz w:val="28"/>
          <w:szCs w:val="28"/>
          <w:lang w:val="kk-KZ"/>
        </w:rPr>
        <w:t>3) бір оқиға, жағдай орын алатын мән</w:t>
      </w:r>
      <w:r w:rsidR="003E2D6D">
        <w:rPr>
          <w:rFonts w:ascii="Times New Roman" w:hAnsi="Times New Roman" w:cs="Times New Roman"/>
          <w:sz w:val="28"/>
          <w:szCs w:val="28"/>
          <w:lang w:val="kk-KZ"/>
        </w:rPr>
        <w:t>-</w:t>
      </w:r>
      <w:r w:rsidR="0010740D">
        <w:rPr>
          <w:rFonts w:ascii="Times New Roman" w:hAnsi="Times New Roman" w:cs="Times New Roman"/>
          <w:sz w:val="28"/>
          <w:szCs w:val="28"/>
          <w:lang w:val="kk-KZ"/>
        </w:rPr>
        <w:t>жай деген анықтама беріледі [139</w:t>
      </w:r>
      <w:r w:rsidRPr="003E2D6D">
        <w:rPr>
          <w:rFonts w:ascii="Times New Roman" w:hAnsi="Times New Roman" w:cs="Times New Roman"/>
          <w:sz w:val="28"/>
          <w:szCs w:val="28"/>
          <w:lang w:val="kk-KZ"/>
        </w:rPr>
        <w:t>].</w:t>
      </w:r>
    </w:p>
    <w:p w:rsidR="008519CB" w:rsidRDefault="00FA00E6" w:rsidP="008519CB">
      <w:pPr>
        <w:ind w:left="0" w:firstLine="709"/>
        <w:rPr>
          <w:rFonts w:ascii="Times New Roman" w:hAnsi="Times New Roman" w:cs="Times New Roman"/>
          <w:sz w:val="28"/>
          <w:szCs w:val="28"/>
          <w:lang w:val="kk-KZ"/>
        </w:rPr>
      </w:pPr>
      <w:r w:rsidRPr="008519CB">
        <w:rPr>
          <w:rFonts w:ascii="Times New Roman" w:hAnsi="Times New Roman" w:cs="Times New Roman"/>
          <w:sz w:val="28"/>
          <w:szCs w:val="28"/>
          <w:lang w:val="kk-KZ"/>
        </w:rPr>
        <w:t>Философия ғылымы тұрғысынан қаралған жағдайда «Қысқаша философиялық сөздікте» «шарт» ұғымы заттың жан-жағындағы оларсыз өзінің болуы мүмкін емес құбылыстарға деген қатынасын білдіретін философиялық категория</w:t>
      </w:r>
      <w:r w:rsidR="0010740D">
        <w:rPr>
          <w:rFonts w:ascii="Times New Roman" w:hAnsi="Times New Roman" w:cs="Times New Roman"/>
          <w:sz w:val="28"/>
          <w:szCs w:val="28"/>
          <w:lang w:val="kk-KZ"/>
        </w:rPr>
        <w:t xml:space="preserve"> ретінде түсіндіріледі [140</w:t>
      </w:r>
      <w:r w:rsidRPr="008519CB">
        <w:rPr>
          <w:rFonts w:ascii="Times New Roman" w:hAnsi="Times New Roman" w:cs="Times New Roman"/>
          <w:sz w:val="28"/>
          <w:szCs w:val="28"/>
          <w:lang w:val="kk-KZ"/>
        </w:rPr>
        <w:t>].</w:t>
      </w:r>
    </w:p>
    <w:p w:rsidR="008519CB" w:rsidRPr="003E2D6D" w:rsidRDefault="00FA00E6" w:rsidP="008519CB">
      <w:pPr>
        <w:ind w:left="0" w:firstLine="709"/>
        <w:rPr>
          <w:rFonts w:ascii="Times New Roman" w:hAnsi="Times New Roman" w:cs="Times New Roman"/>
          <w:sz w:val="28"/>
          <w:szCs w:val="28"/>
          <w:lang w:val="kk-KZ"/>
        </w:rPr>
      </w:pPr>
      <w:r w:rsidRPr="008519CB">
        <w:rPr>
          <w:rFonts w:ascii="Times New Roman" w:hAnsi="Times New Roman" w:cs="Times New Roman"/>
          <w:sz w:val="28"/>
          <w:szCs w:val="28"/>
          <w:lang w:val="kk-KZ"/>
        </w:rPr>
        <w:t xml:space="preserve">«Шарт» ұғымы ғылыми термин ретінде педагогика, психология, философия салаларында кеңінен қолданылады. </w:t>
      </w:r>
      <w:r w:rsidRPr="00C74A39">
        <w:rPr>
          <w:rFonts w:ascii="Times New Roman" w:hAnsi="Times New Roman" w:cs="Times New Roman"/>
          <w:sz w:val="28"/>
          <w:szCs w:val="28"/>
          <w:lang w:val="kk-KZ"/>
        </w:rPr>
        <w:t xml:space="preserve">Бұл ретте, педагогика және психология салаларында бұл ұғымға берілетін анықтама ұқсас болып келеді. Психологияда «шарт» ұғымы адамның психологиялық дамуын айқындайтын сыртқы және ішкі себептер жиынтығы ретінде қаралады </w:t>
      </w:r>
      <w:r w:rsidR="003E2D6D" w:rsidRPr="00C74A39">
        <w:rPr>
          <w:rFonts w:ascii="Times New Roman" w:hAnsi="Times New Roman" w:cs="Times New Roman"/>
          <w:sz w:val="28"/>
          <w:szCs w:val="28"/>
          <w:lang w:val="kk-KZ"/>
        </w:rPr>
        <w:t>[</w:t>
      </w:r>
      <w:r w:rsidR="0010740D">
        <w:rPr>
          <w:rFonts w:ascii="Times New Roman" w:hAnsi="Times New Roman" w:cs="Times New Roman"/>
          <w:sz w:val="28"/>
          <w:szCs w:val="28"/>
          <w:lang w:val="kk-KZ"/>
        </w:rPr>
        <w:t>141</w:t>
      </w:r>
      <w:r w:rsidR="008519CB" w:rsidRPr="00C74A39">
        <w:rPr>
          <w:rFonts w:ascii="Times New Roman" w:hAnsi="Times New Roman" w:cs="Times New Roman"/>
          <w:sz w:val="28"/>
          <w:szCs w:val="28"/>
          <w:lang w:val="kk-KZ"/>
        </w:rPr>
        <w:t>].</w:t>
      </w:r>
    </w:p>
    <w:p w:rsidR="00FA00E6" w:rsidRPr="008519CB" w:rsidRDefault="00FA00E6" w:rsidP="008519CB">
      <w:pPr>
        <w:ind w:left="0" w:firstLine="709"/>
        <w:rPr>
          <w:rFonts w:ascii="Times New Roman" w:hAnsi="Times New Roman" w:cs="Times New Roman"/>
          <w:sz w:val="28"/>
          <w:szCs w:val="28"/>
          <w:lang w:val="kk-KZ"/>
        </w:rPr>
      </w:pPr>
      <w:r w:rsidRPr="003E2D6D">
        <w:rPr>
          <w:rFonts w:ascii="Times New Roman" w:hAnsi="Times New Roman" w:cs="Times New Roman"/>
          <w:sz w:val="28"/>
          <w:szCs w:val="28"/>
          <w:lang w:val="kk-KZ"/>
        </w:rPr>
        <w:t xml:space="preserve">Педагогика ғылымында «шарт – ауыспалы табиғи, әлеуметтік, сыртқы және ішкі әсерлер, олар адамның рухани, психикалық дамуына және тұлғаның өзін-өзі ұстауына, тәрбиесіне, біліміне және қалыптасуына ықпал етеді» деп көрсетіледі </w:t>
      </w:r>
      <w:r w:rsidR="0010740D">
        <w:rPr>
          <w:rFonts w:ascii="Times New Roman" w:hAnsi="Times New Roman" w:cs="Times New Roman"/>
          <w:sz w:val="28"/>
          <w:szCs w:val="28"/>
          <w:lang w:val="kk-KZ"/>
        </w:rPr>
        <w:t>[142</w:t>
      </w:r>
      <w:r w:rsidRPr="003E2D6D">
        <w:rPr>
          <w:rFonts w:ascii="Times New Roman" w:hAnsi="Times New Roman" w:cs="Times New Roman"/>
          <w:sz w:val="28"/>
          <w:szCs w:val="28"/>
          <w:lang w:val="kk-KZ"/>
        </w:rPr>
        <w:t>].</w:t>
      </w:r>
    </w:p>
    <w:p w:rsidR="00BC2E44" w:rsidRPr="00170F21" w:rsidRDefault="00BC2E44" w:rsidP="00BC2E44">
      <w:pPr>
        <w:ind w:left="0" w:firstLine="709"/>
        <w:rPr>
          <w:rFonts w:ascii="Times New Roman" w:hAnsi="Times New Roman" w:cs="Times New Roman"/>
          <w:sz w:val="28"/>
          <w:szCs w:val="28"/>
          <w:lang w:val="kk-KZ"/>
        </w:rPr>
      </w:pPr>
      <w:r w:rsidRPr="00170F21">
        <w:rPr>
          <w:rFonts w:ascii="Times New Roman" w:hAnsi="Times New Roman" w:cs="Times New Roman"/>
          <w:sz w:val="28"/>
          <w:szCs w:val="28"/>
          <w:lang w:val="kk-KZ"/>
        </w:rPr>
        <w:t xml:space="preserve">Құрылымы жағынан күрделі «педагогикалық шарт» ұғымының мәнін анықтаудан бұрын, оның түпнұсқасын құрайтын «шарт» ұғымын анықтауға тоқталу жөн деп санаймыз. </w:t>
      </w:r>
    </w:p>
    <w:p w:rsidR="00BC2E44" w:rsidRPr="00170F21" w:rsidRDefault="00BC2E44" w:rsidP="00BC2E44">
      <w:pPr>
        <w:ind w:left="0" w:firstLine="709"/>
        <w:rPr>
          <w:rFonts w:ascii="Times New Roman" w:hAnsi="Times New Roman" w:cs="Times New Roman"/>
          <w:sz w:val="28"/>
          <w:szCs w:val="28"/>
          <w:lang w:val="kk-KZ"/>
        </w:rPr>
      </w:pPr>
      <w:r w:rsidRPr="00170F21">
        <w:rPr>
          <w:rFonts w:ascii="Times New Roman" w:hAnsi="Times New Roman" w:cs="Times New Roman"/>
          <w:sz w:val="28"/>
          <w:szCs w:val="28"/>
          <w:lang w:val="kk-KZ"/>
        </w:rPr>
        <w:t>Қазақ тілінің түсіндірме сөздігінде «шарт - тәуелді болатын бір жағдай, іс-әрекеттің белгілі бір саласындағы қалыптасқан ережелер, бір нәрсе жүзеге асырылатын жағдай, негізге алынатын мәліметтер мен талаптар» делінген.</w:t>
      </w:r>
    </w:p>
    <w:p w:rsidR="00BC2E44" w:rsidRPr="006F3D25" w:rsidRDefault="00BC2E44" w:rsidP="00BC2E44">
      <w:pPr>
        <w:ind w:left="0" w:firstLine="709"/>
        <w:rPr>
          <w:rFonts w:ascii="Times New Roman" w:hAnsi="Times New Roman" w:cs="Times New Roman"/>
          <w:sz w:val="28"/>
          <w:szCs w:val="28"/>
          <w:lang w:val="kk-KZ"/>
        </w:rPr>
      </w:pPr>
      <w:r w:rsidRPr="00170F21">
        <w:rPr>
          <w:rFonts w:ascii="Times New Roman" w:hAnsi="Times New Roman" w:cs="Times New Roman"/>
          <w:sz w:val="28"/>
          <w:szCs w:val="28"/>
          <w:lang w:val="kk-KZ"/>
        </w:rPr>
        <w:t>Қазақстанның Ұлттық энциклопедиясында «шарт</w:t>
      </w:r>
      <w:r w:rsidRPr="006F3D25">
        <w:rPr>
          <w:rFonts w:ascii="Times New Roman" w:hAnsi="Times New Roman" w:cs="Times New Roman"/>
          <w:sz w:val="28"/>
          <w:szCs w:val="28"/>
          <w:lang w:val="kk-KZ"/>
        </w:rPr>
        <w:t xml:space="preserve">» - екі немесе одан да көп тұлғаның азаматтық құқықтар мен міндеттерді белгілеу, өзгерту немесе тоқтату туралы келісімі» деп береді, ал, Д.Н. Ушаковтың түсіндірме сөздігінде «шарт» ұғымына жеті түсіндірме береді – келісім, ресми құжат, келісімнің міндеттері, талап, ереже, жағдай, қандай да бір құбылыстың болуына себепші және т.с.с. </w:t>
      </w:r>
    </w:p>
    <w:p w:rsidR="00BC2E44" w:rsidRPr="006F3D25" w:rsidRDefault="00BC2E44" w:rsidP="00BC2E44">
      <w:pPr>
        <w:ind w:left="0" w:firstLine="709"/>
        <w:rPr>
          <w:rFonts w:ascii="Times New Roman" w:hAnsi="Times New Roman" w:cs="Times New Roman"/>
          <w:sz w:val="28"/>
          <w:szCs w:val="28"/>
          <w:lang w:val="kk-KZ"/>
        </w:rPr>
      </w:pPr>
      <w:r w:rsidRPr="006F3D25">
        <w:rPr>
          <w:rFonts w:ascii="Times New Roman" w:hAnsi="Times New Roman" w:cs="Times New Roman"/>
          <w:sz w:val="28"/>
          <w:szCs w:val="28"/>
          <w:lang w:val="kk-KZ"/>
        </w:rPr>
        <w:t xml:space="preserve">Философия ғылымы «шарт» ұғымын себепте орын алған салдардың шынайылықта тууы мумкіндігіне айналатын, себептен өзара тәуелсіз құбылыстардың жиынтығы деп анықтайды. </w:t>
      </w:r>
    </w:p>
    <w:p w:rsidR="00BC2E44" w:rsidRPr="006F3D25" w:rsidRDefault="00BC2E44" w:rsidP="00BC2E44">
      <w:pPr>
        <w:ind w:left="0" w:firstLine="709"/>
        <w:rPr>
          <w:rFonts w:ascii="Times New Roman" w:hAnsi="Times New Roman" w:cs="Times New Roman"/>
          <w:sz w:val="28"/>
          <w:szCs w:val="28"/>
          <w:lang w:val="kk-KZ"/>
        </w:rPr>
      </w:pPr>
      <w:r w:rsidRPr="006F3D25">
        <w:rPr>
          <w:rFonts w:ascii="Times New Roman" w:hAnsi="Times New Roman" w:cs="Times New Roman"/>
          <w:sz w:val="28"/>
          <w:szCs w:val="28"/>
          <w:lang w:val="kk-KZ"/>
        </w:rPr>
        <w:t xml:space="preserve">Экономика ғылымында шарт дегеніміз - қандай-да бір нәрсе тәуелді болып келетін маңызды жағдай, мәселені шешуде негіз болатын деректер, келісім уақытында екіжақпен қойылатын талаптар. </w:t>
      </w:r>
    </w:p>
    <w:p w:rsidR="00BC2E44" w:rsidRPr="006F3D25" w:rsidRDefault="00BC2E44" w:rsidP="00BC2E44">
      <w:pPr>
        <w:ind w:left="0" w:firstLine="709"/>
        <w:rPr>
          <w:rFonts w:ascii="Times New Roman" w:hAnsi="Times New Roman" w:cs="Times New Roman"/>
          <w:sz w:val="28"/>
          <w:szCs w:val="28"/>
          <w:lang w:val="kk-KZ"/>
        </w:rPr>
      </w:pPr>
      <w:r w:rsidRPr="006F3D25">
        <w:rPr>
          <w:rFonts w:ascii="Times New Roman" w:hAnsi="Times New Roman" w:cs="Times New Roman"/>
          <w:sz w:val="28"/>
          <w:szCs w:val="28"/>
          <w:lang w:val="kk-KZ"/>
        </w:rPr>
        <w:lastRenderedPageBreak/>
        <w:t xml:space="preserve">Психологияда шарт – адамның дамуына ықпал ететін факторлар, оларға тұлғаны бала күнінен бастап қоршаған адамдар, олардың өзара қарым-қатынастары, рухани және материалды мәдениет құралдары, және т.б. жатады. </w:t>
      </w:r>
    </w:p>
    <w:p w:rsidR="00BC2E44" w:rsidRPr="006F3D25" w:rsidRDefault="00BC2E44" w:rsidP="00BC2E44">
      <w:pPr>
        <w:ind w:left="0" w:firstLine="709"/>
        <w:rPr>
          <w:rFonts w:ascii="Times New Roman" w:hAnsi="Times New Roman" w:cs="Times New Roman"/>
          <w:sz w:val="28"/>
          <w:szCs w:val="28"/>
          <w:lang w:val="kk-KZ"/>
        </w:rPr>
      </w:pPr>
      <w:r w:rsidRPr="006F3D25">
        <w:rPr>
          <w:rFonts w:ascii="Times New Roman" w:hAnsi="Times New Roman" w:cs="Times New Roman"/>
          <w:sz w:val="28"/>
          <w:szCs w:val="28"/>
          <w:lang w:val="kk-KZ"/>
        </w:rPr>
        <w:t xml:space="preserve">Педагогика адамның психологиялық, физикалық және адамгершілік даму үдерістерін қарастыра отырып, шартты білім алушы тұлғасының интеллектуалды дамуына, іс-әрекетіне, тәрбиесіне әсер ететін әр түрлі факторлардың (табиғи, әлеуметтік, сыртқы және ішкі) жиынтығы деп түсіндіреді. </w:t>
      </w:r>
    </w:p>
    <w:p w:rsidR="00BC2E44" w:rsidRPr="006F3D25" w:rsidRDefault="00BC2E44" w:rsidP="00BC2E44">
      <w:pPr>
        <w:ind w:left="0" w:firstLine="709"/>
        <w:rPr>
          <w:rFonts w:ascii="Times New Roman" w:hAnsi="Times New Roman" w:cs="Times New Roman"/>
          <w:sz w:val="28"/>
          <w:szCs w:val="28"/>
          <w:lang w:val="kk-KZ"/>
        </w:rPr>
      </w:pPr>
      <w:r w:rsidRPr="006F3D25">
        <w:rPr>
          <w:rFonts w:ascii="Times New Roman" w:hAnsi="Times New Roman" w:cs="Times New Roman"/>
          <w:sz w:val="28"/>
          <w:szCs w:val="28"/>
          <w:lang w:val="kk-KZ"/>
        </w:rPr>
        <w:t xml:space="preserve">Н.В. Ипполитованың пікірі бойынша «шарт» жалпығылыми ұғымдардың қатарына жатады және «жағдай, мән-жай, қандай-да бір әрекеттің жүзеге асуының </w:t>
      </w:r>
      <w:r w:rsidR="000C35A0">
        <w:rPr>
          <w:rFonts w:ascii="Times New Roman" w:hAnsi="Times New Roman" w:cs="Times New Roman"/>
          <w:sz w:val="28"/>
          <w:szCs w:val="28"/>
          <w:lang w:val="kk-KZ"/>
        </w:rPr>
        <w:t>алғыша</w:t>
      </w:r>
      <w:r w:rsidR="00170F21">
        <w:rPr>
          <w:rFonts w:ascii="Times New Roman" w:hAnsi="Times New Roman" w:cs="Times New Roman"/>
          <w:sz w:val="28"/>
          <w:szCs w:val="28"/>
          <w:lang w:val="kk-KZ"/>
        </w:rPr>
        <w:t>рты» дегенді білдіреді [</w:t>
      </w:r>
      <w:r w:rsidR="0010740D">
        <w:rPr>
          <w:rFonts w:ascii="Times New Roman" w:hAnsi="Times New Roman" w:cs="Times New Roman"/>
          <w:sz w:val="28"/>
          <w:szCs w:val="28"/>
          <w:lang w:val="kk-KZ"/>
        </w:rPr>
        <w:t>143</w:t>
      </w:r>
      <w:r w:rsidRPr="006F3D25">
        <w:rPr>
          <w:rFonts w:ascii="Times New Roman" w:hAnsi="Times New Roman" w:cs="Times New Roman"/>
          <w:sz w:val="28"/>
          <w:szCs w:val="28"/>
          <w:lang w:val="kk-KZ"/>
        </w:rPr>
        <w:t xml:space="preserve">]. </w:t>
      </w:r>
    </w:p>
    <w:p w:rsidR="00BC2E44" w:rsidRPr="006F3D25" w:rsidRDefault="00BC2E44" w:rsidP="00BC2E44">
      <w:pPr>
        <w:ind w:left="0" w:firstLine="709"/>
        <w:rPr>
          <w:rFonts w:ascii="Times New Roman" w:hAnsi="Times New Roman" w:cs="Times New Roman"/>
          <w:sz w:val="28"/>
          <w:szCs w:val="28"/>
          <w:lang w:val="kk-KZ"/>
        </w:rPr>
      </w:pPr>
      <w:r w:rsidRPr="006F3D25">
        <w:rPr>
          <w:rFonts w:ascii="Times New Roman" w:hAnsi="Times New Roman" w:cs="Times New Roman"/>
          <w:sz w:val="28"/>
          <w:szCs w:val="28"/>
          <w:lang w:val="kk-KZ"/>
        </w:rPr>
        <w:t xml:space="preserve">Н.Т. Сауранбаеваның сөздігінде шарт білім саласына жақындатылып, «шарт – студенттердің тұрақты еңбектенуіндегі сабақтағы жетістігі» деп түсіндіріледі. </w:t>
      </w:r>
    </w:p>
    <w:p w:rsidR="00BC2E44" w:rsidRPr="006F3D25" w:rsidRDefault="00BC2E44" w:rsidP="00BC2E44">
      <w:pPr>
        <w:ind w:left="0" w:firstLine="709"/>
        <w:rPr>
          <w:rFonts w:ascii="Times New Roman" w:hAnsi="Times New Roman" w:cs="Times New Roman"/>
          <w:sz w:val="28"/>
          <w:szCs w:val="28"/>
          <w:lang w:val="kk-KZ"/>
        </w:rPr>
      </w:pPr>
      <w:r w:rsidRPr="006F3D25">
        <w:rPr>
          <w:rFonts w:ascii="Times New Roman" w:hAnsi="Times New Roman" w:cs="Times New Roman"/>
          <w:sz w:val="28"/>
          <w:szCs w:val="28"/>
          <w:lang w:val="kk-KZ"/>
        </w:rPr>
        <w:t xml:space="preserve">Сонымен, шартты біз қандайда бір іс-әрекеттің жүруіне жағымды немесе жағымсыз ықпал ететін факторлардың жиынтығы деп анықтаймыз. </w:t>
      </w:r>
    </w:p>
    <w:p w:rsidR="00BC2E44" w:rsidRPr="006F3D25" w:rsidRDefault="00BC2E44" w:rsidP="00BC2E44">
      <w:pPr>
        <w:ind w:left="0" w:firstLine="709"/>
        <w:rPr>
          <w:rFonts w:ascii="Times New Roman" w:hAnsi="Times New Roman" w:cs="Times New Roman"/>
          <w:sz w:val="28"/>
          <w:szCs w:val="28"/>
          <w:lang w:val="kk-KZ"/>
        </w:rPr>
      </w:pPr>
      <w:r w:rsidRPr="006F3D25">
        <w:rPr>
          <w:rFonts w:ascii="Times New Roman" w:hAnsi="Times New Roman" w:cs="Times New Roman"/>
          <w:sz w:val="28"/>
          <w:szCs w:val="28"/>
          <w:lang w:val="kk-KZ"/>
        </w:rPr>
        <w:t xml:space="preserve">Осы қарастырылып отырған тақырыбымыздың шеңберінде біз үшін ғалымдардың барлығының болмасын, көптегендерінің педагогикалық шарт туралы берген анықтамаларын, әсіресе айрықша ерекшеленген зерттеулерін ескеру өте маңызды. </w:t>
      </w:r>
    </w:p>
    <w:p w:rsidR="00BC2E44" w:rsidRPr="006F3D25" w:rsidRDefault="00BC2E44" w:rsidP="00BC2E44">
      <w:pPr>
        <w:ind w:left="0" w:firstLine="709"/>
        <w:rPr>
          <w:rFonts w:ascii="Times New Roman" w:hAnsi="Times New Roman" w:cs="Times New Roman"/>
          <w:sz w:val="28"/>
          <w:szCs w:val="28"/>
          <w:lang w:val="kk-KZ"/>
        </w:rPr>
      </w:pPr>
      <w:r w:rsidRPr="006F3D25">
        <w:rPr>
          <w:rFonts w:ascii="Times New Roman" w:hAnsi="Times New Roman" w:cs="Times New Roman"/>
          <w:sz w:val="28"/>
          <w:szCs w:val="28"/>
          <w:lang w:val="kk-KZ"/>
        </w:rPr>
        <w:t xml:space="preserve">Отандық ғалымдардың ішінде педагогикалық шарттар бойынша бірқатар зерттеулер жүргізіп, зерделенгендер – С.Аманжолова, С.Нұрланбекқызы, К.М. Нағымжанова, Б.Өтешева, С.К. Омаровалар болса, шетелдік ғалымдардың ішінде – Л.С. Выготский, В.П. Беспалько, Ю.К. Бабанский, И.Я. Лернер, Е. Зеер, В.И. Андереевті атауға болады. </w:t>
      </w:r>
    </w:p>
    <w:p w:rsidR="00BC2E44" w:rsidRPr="006F3D25" w:rsidRDefault="00BC2E44" w:rsidP="00BC2E44">
      <w:pPr>
        <w:ind w:left="0" w:firstLine="709"/>
        <w:rPr>
          <w:rFonts w:ascii="Times New Roman" w:hAnsi="Times New Roman" w:cs="Times New Roman"/>
          <w:sz w:val="28"/>
          <w:szCs w:val="28"/>
          <w:lang w:val="kk-KZ"/>
        </w:rPr>
      </w:pPr>
      <w:r w:rsidRPr="006F3D25">
        <w:rPr>
          <w:rFonts w:ascii="Times New Roman" w:hAnsi="Times New Roman" w:cs="Times New Roman"/>
          <w:sz w:val="28"/>
          <w:szCs w:val="28"/>
          <w:lang w:val="kk-KZ"/>
        </w:rPr>
        <w:t>М.И. Ерецкий «педагогикалық шарттар» ұғымын келесідей түсіндіреді: педагогикалық шарттар – факторлардың әрекетіне байланысты педагогикалық заңдылықтардың көрініс алуына әрекет ететін немесе қарсы әрекет ететін іл</w:t>
      </w:r>
      <w:r w:rsidR="000C35A0">
        <w:rPr>
          <w:rFonts w:ascii="Times New Roman" w:hAnsi="Times New Roman" w:cs="Times New Roman"/>
          <w:sz w:val="28"/>
          <w:szCs w:val="28"/>
          <w:lang w:val="kk-KZ"/>
        </w:rPr>
        <w:t>еспе пе</w:t>
      </w:r>
      <w:r w:rsidR="0010740D">
        <w:rPr>
          <w:rFonts w:ascii="Times New Roman" w:hAnsi="Times New Roman" w:cs="Times New Roman"/>
          <w:sz w:val="28"/>
          <w:szCs w:val="28"/>
          <w:lang w:val="kk-KZ"/>
        </w:rPr>
        <w:t>дагогикалық жағдайлар [144</w:t>
      </w:r>
      <w:r w:rsidRPr="006F3D25">
        <w:rPr>
          <w:rFonts w:ascii="Times New Roman" w:hAnsi="Times New Roman" w:cs="Times New Roman"/>
          <w:sz w:val="28"/>
          <w:szCs w:val="28"/>
          <w:lang w:val="kk-KZ"/>
        </w:rPr>
        <w:t xml:space="preserve">]. </w:t>
      </w:r>
    </w:p>
    <w:p w:rsidR="00BC2E44" w:rsidRPr="006F3D25" w:rsidRDefault="00BC2E44" w:rsidP="00BC2E44">
      <w:pPr>
        <w:ind w:left="0" w:firstLine="709"/>
        <w:rPr>
          <w:rFonts w:ascii="Times New Roman" w:hAnsi="Times New Roman" w:cs="Times New Roman"/>
          <w:sz w:val="28"/>
          <w:szCs w:val="28"/>
          <w:lang w:val="kk-KZ"/>
        </w:rPr>
      </w:pPr>
      <w:r w:rsidRPr="006F3D25">
        <w:rPr>
          <w:rFonts w:ascii="Times New Roman" w:hAnsi="Times New Roman" w:cs="Times New Roman"/>
          <w:sz w:val="28"/>
          <w:szCs w:val="28"/>
          <w:lang w:val="kk-KZ"/>
        </w:rPr>
        <w:t>М.Е. Дуранов педагогикалық шарттарды педагогикалық факторлар жүзеге асырылатын қор</w:t>
      </w:r>
      <w:r w:rsidR="000C35A0">
        <w:rPr>
          <w:rFonts w:ascii="Times New Roman" w:hAnsi="Times New Roman" w:cs="Times New Roman"/>
          <w:sz w:val="28"/>
          <w:szCs w:val="28"/>
          <w:lang w:val="kk-KZ"/>
        </w:rPr>
        <w:t>шаған ор</w:t>
      </w:r>
      <w:r w:rsidR="0010740D">
        <w:rPr>
          <w:rFonts w:ascii="Times New Roman" w:hAnsi="Times New Roman" w:cs="Times New Roman"/>
          <w:sz w:val="28"/>
          <w:szCs w:val="28"/>
          <w:lang w:val="kk-KZ"/>
        </w:rPr>
        <w:t>тамен байланыстырады [145</w:t>
      </w:r>
      <w:r w:rsidRPr="006F3D25">
        <w:rPr>
          <w:rFonts w:ascii="Times New Roman" w:hAnsi="Times New Roman" w:cs="Times New Roman"/>
          <w:sz w:val="28"/>
          <w:szCs w:val="28"/>
          <w:lang w:val="kk-KZ"/>
        </w:rPr>
        <w:t>].</w:t>
      </w:r>
    </w:p>
    <w:p w:rsidR="00BC2E44" w:rsidRPr="006F3D25" w:rsidRDefault="00BC2E44" w:rsidP="00BC2E44">
      <w:pPr>
        <w:ind w:left="0" w:firstLine="709"/>
        <w:rPr>
          <w:rFonts w:ascii="Times New Roman" w:hAnsi="Times New Roman" w:cs="Times New Roman"/>
          <w:sz w:val="28"/>
          <w:szCs w:val="28"/>
          <w:lang w:val="kk-KZ"/>
        </w:rPr>
      </w:pPr>
      <w:r w:rsidRPr="006F3D25">
        <w:rPr>
          <w:rFonts w:ascii="Times New Roman" w:hAnsi="Times New Roman" w:cs="Times New Roman"/>
          <w:sz w:val="28"/>
          <w:szCs w:val="28"/>
          <w:lang w:val="kk-KZ"/>
        </w:rPr>
        <w:t>Н.М. Яковлева «шарт» санатын «орта» ұғымына қатысты талдау педагогикалық құбылысты сипаттауда оның объектілері тізімінің кеңейтілуіне әкелетінін айтып, педагогикалық шарттарды – білім алушыларға іс-әрекеттің жоғары деңгейіне жетуге ықпал ететін оқу-тәрбие үдерісінің шар</w:t>
      </w:r>
      <w:r w:rsidR="000C35A0">
        <w:rPr>
          <w:rFonts w:ascii="Times New Roman" w:hAnsi="Times New Roman" w:cs="Times New Roman"/>
          <w:sz w:val="28"/>
          <w:szCs w:val="28"/>
          <w:lang w:val="kk-KZ"/>
        </w:rPr>
        <w:t>алары жиынтығы</w:t>
      </w:r>
      <w:r w:rsidR="00E15077">
        <w:rPr>
          <w:rFonts w:ascii="Times New Roman" w:hAnsi="Times New Roman" w:cs="Times New Roman"/>
          <w:sz w:val="28"/>
          <w:szCs w:val="28"/>
          <w:lang w:val="kk-KZ"/>
        </w:rPr>
        <w:t xml:space="preserve"> деп анықтайды</w:t>
      </w:r>
      <w:r w:rsidRPr="006F3D25">
        <w:rPr>
          <w:rFonts w:ascii="Times New Roman" w:hAnsi="Times New Roman" w:cs="Times New Roman"/>
          <w:sz w:val="28"/>
          <w:szCs w:val="28"/>
          <w:lang w:val="kk-KZ"/>
        </w:rPr>
        <w:t xml:space="preserve">. </w:t>
      </w:r>
    </w:p>
    <w:p w:rsidR="00BC2E44" w:rsidRPr="006F3D25" w:rsidRDefault="00BC2E44" w:rsidP="00BC2E44">
      <w:pPr>
        <w:ind w:left="0" w:firstLine="709"/>
        <w:rPr>
          <w:rFonts w:ascii="Times New Roman" w:hAnsi="Times New Roman" w:cs="Times New Roman"/>
          <w:sz w:val="28"/>
          <w:szCs w:val="28"/>
          <w:lang w:val="kk-KZ"/>
        </w:rPr>
      </w:pPr>
      <w:r w:rsidRPr="006F3D25">
        <w:rPr>
          <w:rFonts w:ascii="Times New Roman" w:hAnsi="Times New Roman" w:cs="Times New Roman"/>
          <w:sz w:val="28"/>
          <w:szCs w:val="28"/>
          <w:lang w:val="kk-KZ"/>
        </w:rPr>
        <w:t xml:space="preserve">Сонымен қатар, </w:t>
      </w:r>
      <w:r>
        <w:rPr>
          <w:rFonts w:ascii="Times New Roman" w:hAnsi="Times New Roman" w:cs="Times New Roman"/>
          <w:sz w:val="28"/>
          <w:szCs w:val="28"/>
          <w:lang w:val="kk-KZ"/>
        </w:rPr>
        <w:t>Н.М.</w:t>
      </w:r>
      <w:r w:rsidRPr="006F3D25">
        <w:rPr>
          <w:rFonts w:ascii="Times New Roman" w:hAnsi="Times New Roman" w:cs="Times New Roman"/>
          <w:sz w:val="28"/>
          <w:szCs w:val="28"/>
          <w:lang w:val="kk-KZ"/>
        </w:rPr>
        <w:t xml:space="preserve"> Яковлева өз зерттеулерінде педагогикалық шарттарды педагогикалық үдерістердің тиімділігін арттыратын педагогикалық үдерістер шараларын</w:t>
      </w:r>
      <w:r w:rsidR="00170F21">
        <w:rPr>
          <w:rFonts w:ascii="Times New Roman" w:hAnsi="Times New Roman" w:cs="Times New Roman"/>
          <w:sz w:val="28"/>
          <w:szCs w:val="28"/>
          <w:lang w:val="kk-KZ"/>
        </w:rPr>
        <w:t>ың жиынтығы деп те анықтайды [</w:t>
      </w:r>
      <w:r w:rsidR="0010740D">
        <w:rPr>
          <w:rFonts w:ascii="Times New Roman" w:hAnsi="Times New Roman" w:cs="Times New Roman"/>
          <w:sz w:val="28"/>
          <w:szCs w:val="28"/>
          <w:lang w:val="kk-KZ"/>
        </w:rPr>
        <w:t>146</w:t>
      </w:r>
      <w:r w:rsidRPr="006F3D25">
        <w:rPr>
          <w:rFonts w:ascii="Times New Roman" w:hAnsi="Times New Roman" w:cs="Times New Roman"/>
          <w:sz w:val="28"/>
          <w:szCs w:val="28"/>
          <w:lang w:val="kk-KZ"/>
        </w:rPr>
        <w:t>].</w:t>
      </w:r>
    </w:p>
    <w:p w:rsidR="00BC2E44" w:rsidRPr="006F3D25" w:rsidRDefault="00BC2E44" w:rsidP="00BC2E44">
      <w:pPr>
        <w:ind w:left="0" w:firstLine="709"/>
        <w:rPr>
          <w:rFonts w:ascii="Times New Roman" w:hAnsi="Times New Roman" w:cs="Times New Roman"/>
          <w:sz w:val="28"/>
          <w:szCs w:val="28"/>
          <w:lang w:val="kk-KZ"/>
        </w:rPr>
      </w:pPr>
      <w:r w:rsidRPr="006F3D25">
        <w:rPr>
          <w:rFonts w:ascii="Times New Roman" w:hAnsi="Times New Roman" w:cs="Times New Roman"/>
          <w:sz w:val="28"/>
          <w:szCs w:val="28"/>
          <w:lang w:val="kk-KZ"/>
        </w:rPr>
        <w:t>Педагог Ю.В. Бабанский «педагогикалық шартты мұғалімге оқыту үдерісін басқаруға, тиімді оқытуға, ал оқушыларға табысты оқуға мүмкіндік беретін оқу үдерісінің оңтайлы қарым-қатынаста болатын құрамда</w:t>
      </w:r>
      <w:r w:rsidR="009E5FA5">
        <w:rPr>
          <w:rFonts w:ascii="Times New Roman" w:hAnsi="Times New Roman" w:cs="Times New Roman"/>
          <w:sz w:val="28"/>
          <w:szCs w:val="28"/>
          <w:lang w:val="kk-KZ"/>
        </w:rPr>
        <w:t>с бөлігі</w:t>
      </w:r>
      <w:r w:rsidR="0010740D">
        <w:rPr>
          <w:rFonts w:ascii="Times New Roman" w:hAnsi="Times New Roman" w:cs="Times New Roman"/>
          <w:sz w:val="28"/>
          <w:szCs w:val="28"/>
          <w:lang w:val="kk-KZ"/>
        </w:rPr>
        <w:t>», - деп түсіндіреді [147</w:t>
      </w:r>
      <w:r w:rsidR="00336A61">
        <w:rPr>
          <w:rFonts w:ascii="Times New Roman" w:hAnsi="Times New Roman" w:cs="Times New Roman"/>
          <w:sz w:val="28"/>
          <w:szCs w:val="28"/>
          <w:lang w:val="kk-KZ"/>
        </w:rPr>
        <w:t>]</w:t>
      </w:r>
      <w:r w:rsidRPr="006F3D25">
        <w:rPr>
          <w:rFonts w:ascii="Times New Roman" w:hAnsi="Times New Roman" w:cs="Times New Roman"/>
          <w:sz w:val="28"/>
          <w:szCs w:val="28"/>
          <w:lang w:val="kk-KZ"/>
        </w:rPr>
        <w:t xml:space="preserve">. Педагогикалық шарттарды Е.Зеер мақсатқа жетуді </w:t>
      </w:r>
      <w:r w:rsidRPr="006F3D25">
        <w:rPr>
          <w:rFonts w:ascii="Times New Roman" w:hAnsi="Times New Roman" w:cs="Times New Roman"/>
          <w:sz w:val="28"/>
          <w:szCs w:val="28"/>
          <w:lang w:val="kk-KZ"/>
        </w:rPr>
        <w:lastRenderedPageBreak/>
        <w:t>қамтамасыз ететін білім беру үдерісінің әртүрлі жағдайлары</w:t>
      </w:r>
      <w:r w:rsidR="00170F21">
        <w:rPr>
          <w:rFonts w:ascii="Times New Roman" w:hAnsi="Times New Roman" w:cs="Times New Roman"/>
          <w:sz w:val="28"/>
          <w:szCs w:val="28"/>
          <w:lang w:val="kk-KZ"/>
        </w:rPr>
        <w:t xml:space="preserve"> деп анықтайды [</w:t>
      </w:r>
      <w:r w:rsidR="00E15077">
        <w:rPr>
          <w:rFonts w:ascii="Times New Roman" w:hAnsi="Times New Roman" w:cs="Times New Roman"/>
          <w:sz w:val="28"/>
          <w:szCs w:val="28"/>
          <w:lang w:val="kk-KZ"/>
        </w:rPr>
        <w:t>14</w:t>
      </w:r>
      <w:r w:rsidR="0010740D">
        <w:rPr>
          <w:rFonts w:ascii="Times New Roman" w:hAnsi="Times New Roman" w:cs="Times New Roman"/>
          <w:sz w:val="28"/>
          <w:szCs w:val="28"/>
          <w:lang w:val="kk-KZ"/>
        </w:rPr>
        <w:t>8</w:t>
      </w:r>
      <w:r w:rsidRPr="006F3D25">
        <w:rPr>
          <w:rFonts w:ascii="Times New Roman" w:hAnsi="Times New Roman" w:cs="Times New Roman"/>
          <w:sz w:val="28"/>
          <w:szCs w:val="28"/>
          <w:lang w:val="kk-KZ"/>
        </w:rPr>
        <w:t xml:space="preserve">]. </w:t>
      </w:r>
    </w:p>
    <w:p w:rsidR="00BC2E44" w:rsidRPr="006F3D25" w:rsidRDefault="00BC2E44" w:rsidP="00BC2E44">
      <w:pPr>
        <w:ind w:left="0" w:firstLine="709"/>
        <w:rPr>
          <w:rFonts w:ascii="Times New Roman" w:hAnsi="Times New Roman" w:cs="Times New Roman"/>
          <w:sz w:val="28"/>
          <w:szCs w:val="28"/>
          <w:lang w:val="kk-KZ"/>
        </w:rPr>
      </w:pPr>
      <w:r w:rsidRPr="006F3D25">
        <w:rPr>
          <w:rFonts w:ascii="Times New Roman" w:hAnsi="Times New Roman" w:cs="Times New Roman"/>
          <w:sz w:val="28"/>
          <w:szCs w:val="28"/>
          <w:lang w:val="kk-KZ"/>
        </w:rPr>
        <w:t xml:space="preserve">Бұл педагогикалық шарттар дефиницияларының универсалды сипатта екенін айта кету жөн. </w:t>
      </w:r>
    </w:p>
    <w:p w:rsidR="00300CD9" w:rsidRPr="00D322F6" w:rsidRDefault="00300CD9" w:rsidP="00106ABC">
      <w:pPr>
        <w:ind w:left="0" w:firstLine="709"/>
        <w:rPr>
          <w:rFonts w:ascii="Times New Roman" w:hAnsi="Times New Roman" w:cs="Times New Roman"/>
          <w:sz w:val="28"/>
          <w:szCs w:val="28"/>
          <w:lang w:val="kk-KZ"/>
        </w:rPr>
      </w:pPr>
      <w:r w:rsidRPr="00733E95">
        <w:rPr>
          <w:rFonts w:ascii="Times New Roman" w:hAnsi="Times New Roman" w:cs="Times New Roman"/>
          <w:sz w:val="28"/>
          <w:szCs w:val="28"/>
          <w:lang w:val="kk-KZ"/>
        </w:rPr>
        <w:t>Жалпы, «педагогикалық шарт» ұғымын зерделейтін ғылыми педагогикалық және психологиялық әдебиеттерді талдау, «педагогикалық шартты» түсіндірудегі айырмашылықтар бойынша оны бірнеше сат</w:t>
      </w:r>
      <w:r w:rsidR="00A118CF" w:rsidRPr="00733E95">
        <w:rPr>
          <w:rFonts w:ascii="Times New Roman" w:hAnsi="Times New Roman" w:cs="Times New Roman"/>
          <w:sz w:val="28"/>
          <w:szCs w:val="28"/>
          <w:lang w:val="kk-KZ"/>
        </w:rPr>
        <w:t>ыларға бөлуге мүмкіндік берді (3</w:t>
      </w:r>
      <w:r w:rsidRPr="00733E95">
        <w:rPr>
          <w:rFonts w:ascii="Times New Roman" w:hAnsi="Times New Roman" w:cs="Times New Roman"/>
          <w:sz w:val="28"/>
          <w:szCs w:val="28"/>
          <w:lang w:val="kk-KZ"/>
        </w:rPr>
        <w:t>-кесте).</w:t>
      </w:r>
    </w:p>
    <w:p w:rsidR="00106ABC" w:rsidRDefault="00106ABC" w:rsidP="00BC2E44">
      <w:pPr>
        <w:ind w:left="0" w:firstLine="709"/>
        <w:rPr>
          <w:rFonts w:ascii="Times New Roman" w:hAnsi="Times New Roman" w:cs="Times New Roman"/>
          <w:sz w:val="28"/>
          <w:szCs w:val="28"/>
          <w:lang w:val="kk-KZ"/>
        </w:rPr>
      </w:pPr>
    </w:p>
    <w:p w:rsidR="00300CD9" w:rsidRPr="00106ABC" w:rsidRDefault="00300CD9" w:rsidP="00300CD9">
      <w:pPr>
        <w:ind w:left="0" w:firstLine="709"/>
        <w:rPr>
          <w:rFonts w:ascii="Times New Roman" w:hAnsi="Times New Roman" w:cs="Times New Roman"/>
          <w:sz w:val="16"/>
          <w:szCs w:val="16"/>
          <w:lang w:val="kk-KZ"/>
        </w:rPr>
      </w:pPr>
    </w:p>
    <w:tbl>
      <w:tblPr>
        <w:tblStyle w:val="a9"/>
        <w:tblW w:w="0" w:type="auto"/>
        <w:tblCellMar>
          <w:top w:w="15" w:type="dxa"/>
          <w:left w:w="15" w:type="dxa"/>
          <w:bottom w:w="15" w:type="dxa"/>
          <w:right w:w="15" w:type="dxa"/>
        </w:tblCellMar>
        <w:tblLook w:val="04A0" w:firstRow="1" w:lastRow="0" w:firstColumn="1" w:lastColumn="0" w:noHBand="0" w:noVBand="1"/>
      </w:tblPr>
      <w:tblGrid>
        <w:gridCol w:w="1977"/>
        <w:gridCol w:w="5551"/>
        <w:gridCol w:w="2140"/>
      </w:tblGrid>
      <w:tr w:rsidR="00A118CF" w:rsidRPr="004B27EF" w:rsidTr="00106ABC">
        <w:tc>
          <w:tcPr>
            <w:tcW w:w="1977" w:type="dxa"/>
            <w:tcBorders>
              <w:top w:val="outset" w:sz="6" w:space="0" w:color="auto"/>
              <w:left w:val="outset" w:sz="6" w:space="0" w:color="auto"/>
              <w:bottom w:val="outset" w:sz="6" w:space="0" w:color="auto"/>
              <w:right w:val="outset" w:sz="6" w:space="0" w:color="auto"/>
            </w:tcBorders>
            <w:vAlign w:val="center"/>
            <w:hideMark/>
          </w:tcPr>
          <w:p w:rsidR="00300CD9" w:rsidRPr="004B27EF" w:rsidRDefault="00300CD9" w:rsidP="00733E95">
            <w:pPr>
              <w:pStyle w:val="af7"/>
              <w:ind w:left="0" w:firstLine="142"/>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Айырмашылық негіз</w:t>
            </w:r>
          </w:p>
        </w:tc>
        <w:tc>
          <w:tcPr>
            <w:tcW w:w="5551" w:type="dxa"/>
            <w:tcBorders>
              <w:top w:val="outset" w:sz="6" w:space="0" w:color="auto"/>
              <w:left w:val="outset" w:sz="6" w:space="0" w:color="auto"/>
              <w:bottom w:val="outset" w:sz="6" w:space="0" w:color="auto"/>
              <w:right w:val="outset" w:sz="6" w:space="0" w:color="auto"/>
            </w:tcBorders>
            <w:vAlign w:val="center"/>
            <w:hideMark/>
          </w:tcPr>
          <w:p w:rsidR="00300CD9" w:rsidRPr="004B27EF" w:rsidRDefault="00300CD9" w:rsidP="00106ABC">
            <w:pPr>
              <w:pStyle w:val="af7"/>
              <w:ind w:left="0" w:firstLine="709"/>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Мәні</w:t>
            </w:r>
          </w:p>
        </w:tc>
        <w:tc>
          <w:tcPr>
            <w:tcW w:w="2140" w:type="dxa"/>
            <w:tcBorders>
              <w:top w:val="outset" w:sz="6" w:space="0" w:color="auto"/>
              <w:left w:val="outset" w:sz="6" w:space="0" w:color="auto"/>
              <w:bottom w:val="outset" w:sz="6" w:space="0" w:color="auto"/>
              <w:right w:val="outset" w:sz="6" w:space="0" w:color="auto"/>
            </w:tcBorders>
            <w:vAlign w:val="center"/>
            <w:hideMark/>
          </w:tcPr>
          <w:p w:rsidR="00300CD9" w:rsidRPr="004B27EF" w:rsidRDefault="00300CD9" w:rsidP="00106ABC">
            <w:pPr>
              <w:pStyle w:val="af7"/>
              <w:ind w:left="0" w:firstLine="268"/>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Авторлар</w:t>
            </w:r>
          </w:p>
        </w:tc>
      </w:tr>
      <w:tr w:rsidR="00F92D32" w:rsidRPr="004B27EF" w:rsidTr="00715C2E">
        <w:tc>
          <w:tcPr>
            <w:tcW w:w="1977" w:type="dxa"/>
            <w:vMerge w:val="restart"/>
            <w:tcBorders>
              <w:top w:val="nil"/>
              <w:left w:val="outset" w:sz="6" w:space="0" w:color="auto"/>
              <w:right w:val="outset" w:sz="6" w:space="0" w:color="auto"/>
            </w:tcBorders>
            <w:hideMark/>
          </w:tcPr>
          <w:p w:rsidR="00F92D32" w:rsidRPr="004B27EF" w:rsidRDefault="00F92D32" w:rsidP="00733E95">
            <w:pPr>
              <w:pStyle w:val="af7"/>
              <w:ind w:left="0" w:firstLine="142"/>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Білім беру міндеттерін шешуге бағытталған</w:t>
            </w:r>
          </w:p>
        </w:tc>
        <w:tc>
          <w:tcPr>
            <w:tcW w:w="5551" w:type="dxa"/>
            <w:tcBorders>
              <w:top w:val="nil"/>
              <w:left w:val="outset" w:sz="6" w:space="0" w:color="auto"/>
              <w:bottom w:val="outset" w:sz="6" w:space="0" w:color="auto"/>
              <w:right w:val="outset" w:sz="6" w:space="0" w:color="auto"/>
            </w:tcBorders>
            <w:hideMark/>
          </w:tcPr>
          <w:p w:rsidR="00F92D32" w:rsidRPr="004B27EF" w:rsidRDefault="00F92D32" w:rsidP="00D322F6">
            <w:pPr>
              <w:pStyle w:val="af7"/>
              <w:ind w:left="150" w:right="127" w:firstLine="0"/>
              <w:jc w:val="left"/>
              <w:rPr>
                <w:rFonts w:ascii="Times New Roman" w:hAnsi="Times New Roman" w:cs="Times New Roman"/>
                <w:sz w:val="24"/>
                <w:szCs w:val="24"/>
                <w:lang w:val="kk-KZ"/>
              </w:rPr>
            </w:pPr>
            <w:r w:rsidRPr="004B27EF">
              <w:rPr>
                <w:rFonts w:ascii="Times New Roman" w:hAnsi="Times New Roman" w:cs="Times New Roman"/>
                <w:sz w:val="24"/>
                <w:szCs w:val="24"/>
                <w:lang w:val="kk-KZ"/>
              </w:rPr>
              <w:t>Дидактикалық шарттар: дидактикалық мақсатқа ұйымдастыру формаларын, әдістерді және мазмұнды мақсатты түрде іріктеу арқылы жету</w:t>
            </w:r>
          </w:p>
        </w:tc>
        <w:tc>
          <w:tcPr>
            <w:tcW w:w="2140" w:type="dxa"/>
            <w:tcBorders>
              <w:top w:val="nil"/>
              <w:left w:val="outset" w:sz="6" w:space="0" w:color="auto"/>
              <w:bottom w:val="outset" w:sz="6" w:space="0" w:color="auto"/>
              <w:right w:val="outset" w:sz="6" w:space="0" w:color="auto"/>
            </w:tcBorders>
            <w:hideMark/>
          </w:tcPr>
          <w:p w:rsidR="00F92D32" w:rsidRPr="004B27EF" w:rsidRDefault="00F92D32" w:rsidP="00BC2E44">
            <w:pPr>
              <w:pStyle w:val="af7"/>
              <w:ind w:left="0" w:hanging="15"/>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Д.В.Чернилевский</w:t>
            </w:r>
          </w:p>
        </w:tc>
      </w:tr>
      <w:tr w:rsidR="00F92D32" w:rsidRPr="004B27EF" w:rsidTr="00715C2E">
        <w:tc>
          <w:tcPr>
            <w:tcW w:w="1977" w:type="dxa"/>
            <w:vMerge/>
            <w:tcBorders>
              <w:left w:val="outset" w:sz="6" w:space="0" w:color="auto"/>
              <w:right w:val="outset" w:sz="6" w:space="0" w:color="auto"/>
            </w:tcBorders>
            <w:vAlign w:val="center"/>
            <w:hideMark/>
          </w:tcPr>
          <w:p w:rsidR="00F92D32" w:rsidRPr="004B27EF" w:rsidRDefault="00F92D32" w:rsidP="00733E95">
            <w:pPr>
              <w:pStyle w:val="af7"/>
              <w:ind w:left="0" w:firstLine="709"/>
              <w:jc w:val="center"/>
              <w:rPr>
                <w:rFonts w:ascii="Times New Roman" w:hAnsi="Times New Roman" w:cs="Times New Roman"/>
                <w:sz w:val="24"/>
                <w:szCs w:val="24"/>
                <w:lang w:val="kk-KZ"/>
              </w:rPr>
            </w:pPr>
          </w:p>
        </w:tc>
        <w:tc>
          <w:tcPr>
            <w:tcW w:w="5551" w:type="dxa"/>
            <w:tcBorders>
              <w:top w:val="nil"/>
              <w:left w:val="outset" w:sz="6" w:space="0" w:color="auto"/>
              <w:bottom w:val="outset" w:sz="6" w:space="0" w:color="auto"/>
              <w:right w:val="outset" w:sz="6" w:space="0" w:color="auto"/>
            </w:tcBorders>
            <w:hideMark/>
          </w:tcPr>
          <w:p w:rsidR="00F92D32" w:rsidRPr="004B27EF" w:rsidRDefault="00F92D32" w:rsidP="00D322F6">
            <w:pPr>
              <w:pStyle w:val="af7"/>
              <w:ind w:left="150" w:right="127" w:firstLine="0"/>
              <w:jc w:val="left"/>
              <w:rPr>
                <w:rFonts w:ascii="Times New Roman" w:hAnsi="Times New Roman" w:cs="Times New Roman"/>
                <w:sz w:val="24"/>
                <w:szCs w:val="24"/>
                <w:lang w:val="kk-KZ"/>
              </w:rPr>
            </w:pPr>
            <w:r w:rsidRPr="004B27EF">
              <w:rPr>
                <w:rFonts w:ascii="Times New Roman" w:hAnsi="Times New Roman" w:cs="Times New Roman"/>
                <w:sz w:val="24"/>
                <w:szCs w:val="24"/>
                <w:lang w:val="kk-KZ"/>
              </w:rPr>
              <w:t>Педагогикалық-психологиялық шарт ретінде тұлғаның дамуына ықпал ететін қоршаған ортаның мүмкіндіктер жиынтығы</w:t>
            </w:r>
          </w:p>
        </w:tc>
        <w:tc>
          <w:tcPr>
            <w:tcW w:w="2140" w:type="dxa"/>
            <w:tcBorders>
              <w:top w:val="nil"/>
              <w:left w:val="outset" w:sz="6" w:space="0" w:color="auto"/>
              <w:bottom w:val="outset" w:sz="6" w:space="0" w:color="auto"/>
              <w:right w:val="outset" w:sz="6" w:space="0" w:color="auto"/>
            </w:tcBorders>
            <w:hideMark/>
          </w:tcPr>
          <w:p w:rsidR="00F92D32" w:rsidRPr="004B27EF" w:rsidRDefault="00F92D32" w:rsidP="00BC2E44">
            <w:pPr>
              <w:pStyle w:val="af7"/>
              <w:ind w:left="0" w:hanging="15"/>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А.М. Столяренко</w:t>
            </w:r>
          </w:p>
        </w:tc>
      </w:tr>
      <w:tr w:rsidR="00F92D32" w:rsidRPr="004B27EF" w:rsidTr="00715C2E">
        <w:tc>
          <w:tcPr>
            <w:tcW w:w="1977" w:type="dxa"/>
            <w:vMerge/>
            <w:tcBorders>
              <w:left w:val="outset" w:sz="6" w:space="0" w:color="auto"/>
              <w:right w:val="outset" w:sz="6" w:space="0" w:color="auto"/>
            </w:tcBorders>
            <w:vAlign w:val="center"/>
            <w:hideMark/>
          </w:tcPr>
          <w:p w:rsidR="00F92D32" w:rsidRPr="004B27EF" w:rsidRDefault="00F92D32" w:rsidP="00733E95">
            <w:pPr>
              <w:pStyle w:val="af7"/>
              <w:ind w:left="0" w:firstLine="709"/>
              <w:jc w:val="center"/>
              <w:rPr>
                <w:rFonts w:ascii="Times New Roman" w:hAnsi="Times New Roman" w:cs="Times New Roman"/>
                <w:sz w:val="24"/>
                <w:szCs w:val="24"/>
                <w:lang w:val="kk-KZ"/>
              </w:rPr>
            </w:pPr>
          </w:p>
        </w:tc>
        <w:tc>
          <w:tcPr>
            <w:tcW w:w="5551" w:type="dxa"/>
            <w:tcBorders>
              <w:top w:val="nil"/>
              <w:left w:val="outset" w:sz="6" w:space="0" w:color="auto"/>
              <w:bottom w:val="outset" w:sz="6" w:space="0" w:color="auto"/>
              <w:right w:val="outset" w:sz="6" w:space="0" w:color="auto"/>
            </w:tcBorders>
            <w:hideMark/>
          </w:tcPr>
          <w:p w:rsidR="00F92D32" w:rsidRPr="004B27EF" w:rsidRDefault="00F92D32" w:rsidP="00D322F6">
            <w:pPr>
              <w:pStyle w:val="af7"/>
              <w:ind w:left="150" w:right="127" w:firstLine="0"/>
              <w:jc w:val="left"/>
              <w:rPr>
                <w:rFonts w:ascii="Times New Roman" w:hAnsi="Times New Roman" w:cs="Times New Roman"/>
                <w:sz w:val="24"/>
                <w:szCs w:val="24"/>
                <w:lang w:val="kk-KZ"/>
              </w:rPr>
            </w:pPr>
            <w:r w:rsidRPr="004B27EF">
              <w:rPr>
                <w:rFonts w:ascii="Times New Roman" w:hAnsi="Times New Roman" w:cs="Times New Roman"/>
                <w:sz w:val="24"/>
                <w:szCs w:val="24"/>
                <w:lang w:val="kk-KZ"/>
              </w:rPr>
              <w:t>Педагогикалық-психологиялық шарт ретінде білім беру міндеттерін шешу үдерісінде білім алушыға әсер ететін шаралар мен әдістемелердің, формалар мен мазмұндар кешені</w:t>
            </w:r>
          </w:p>
        </w:tc>
        <w:tc>
          <w:tcPr>
            <w:tcW w:w="2140" w:type="dxa"/>
            <w:tcBorders>
              <w:top w:val="nil"/>
              <w:left w:val="outset" w:sz="6" w:space="0" w:color="auto"/>
              <w:bottom w:val="outset" w:sz="6" w:space="0" w:color="auto"/>
              <w:right w:val="outset" w:sz="6" w:space="0" w:color="auto"/>
            </w:tcBorders>
            <w:hideMark/>
          </w:tcPr>
          <w:p w:rsidR="00F92D32" w:rsidRPr="004B27EF" w:rsidRDefault="00F92D32" w:rsidP="00BC2E44">
            <w:pPr>
              <w:pStyle w:val="af7"/>
              <w:ind w:left="0" w:hanging="15"/>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Е.И. Козырева</w:t>
            </w:r>
          </w:p>
        </w:tc>
      </w:tr>
      <w:tr w:rsidR="00F92D32" w:rsidRPr="004B27EF" w:rsidTr="00715C2E">
        <w:tc>
          <w:tcPr>
            <w:tcW w:w="1977" w:type="dxa"/>
            <w:vMerge/>
            <w:tcBorders>
              <w:left w:val="outset" w:sz="6" w:space="0" w:color="auto"/>
              <w:right w:val="outset" w:sz="6" w:space="0" w:color="auto"/>
            </w:tcBorders>
            <w:vAlign w:val="center"/>
            <w:hideMark/>
          </w:tcPr>
          <w:p w:rsidR="00F92D32" w:rsidRPr="004B27EF" w:rsidRDefault="00F92D32" w:rsidP="00733E95">
            <w:pPr>
              <w:pStyle w:val="af7"/>
              <w:ind w:left="0" w:firstLine="709"/>
              <w:jc w:val="center"/>
              <w:rPr>
                <w:rFonts w:ascii="Times New Roman" w:hAnsi="Times New Roman" w:cs="Times New Roman"/>
                <w:sz w:val="24"/>
                <w:szCs w:val="24"/>
                <w:lang w:val="kk-KZ"/>
              </w:rPr>
            </w:pPr>
          </w:p>
        </w:tc>
        <w:tc>
          <w:tcPr>
            <w:tcW w:w="5551" w:type="dxa"/>
            <w:tcBorders>
              <w:top w:val="nil"/>
              <w:left w:val="outset" w:sz="6" w:space="0" w:color="auto"/>
              <w:bottom w:val="outset" w:sz="6" w:space="0" w:color="auto"/>
              <w:right w:val="outset" w:sz="6" w:space="0" w:color="auto"/>
            </w:tcBorders>
            <w:hideMark/>
          </w:tcPr>
          <w:p w:rsidR="00F92D32" w:rsidRPr="004B27EF" w:rsidRDefault="00F92D32" w:rsidP="00D322F6">
            <w:pPr>
              <w:pStyle w:val="af7"/>
              <w:ind w:left="150" w:right="127" w:firstLine="0"/>
              <w:jc w:val="left"/>
              <w:rPr>
                <w:rFonts w:ascii="Times New Roman" w:hAnsi="Times New Roman" w:cs="Times New Roman"/>
                <w:sz w:val="24"/>
                <w:szCs w:val="24"/>
                <w:lang w:val="kk-KZ"/>
              </w:rPr>
            </w:pPr>
            <w:r w:rsidRPr="004B27EF">
              <w:rPr>
                <w:rFonts w:ascii="Times New Roman" w:hAnsi="Times New Roman" w:cs="Times New Roman"/>
                <w:sz w:val="24"/>
                <w:szCs w:val="24"/>
                <w:lang w:val="kk-KZ"/>
              </w:rPr>
              <w:t>Педагогикалық шарттар шаралар жиынтығы - объективті мүмкіндіктер ретінде</w:t>
            </w:r>
          </w:p>
        </w:tc>
        <w:tc>
          <w:tcPr>
            <w:tcW w:w="2140" w:type="dxa"/>
            <w:tcBorders>
              <w:top w:val="nil"/>
              <w:left w:val="outset" w:sz="6" w:space="0" w:color="auto"/>
              <w:bottom w:val="outset" w:sz="6" w:space="0" w:color="auto"/>
              <w:right w:val="outset" w:sz="6" w:space="0" w:color="auto"/>
            </w:tcBorders>
            <w:hideMark/>
          </w:tcPr>
          <w:p w:rsidR="00F92D32" w:rsidRPr="004B27EF" w:rsidRDefault="00F92D32" w:rsidP="00BC2E44">
            <w:pPr>
              <w:pStyle w:val="af7"/>
              <w:ind w:left="0" w:hanging="15"/>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А.Я. Найн</w:t>
            </w:r>
          </w:p>
        </w:tc>
      </w:tr>
      <w:tr w:rsidR="00F92D32" w:rsidRPr="004B27EF" w:rsidTr="00715C2E">
        <w:tc>
          <w:tcPr>
            <w:tcW w:w="1977" w:type="dxa"/>
            <w:vMerge/>
            <w:tcBorders>
              <w:left w:val="outset" w:sz="6" w:space="0" w:color="auto"/>
              <w:right w:val="outset" w:sz="6" w:space="0" w:color="auto"/>
            </w:tcBorders>
          </w:tcPr>
          <w:p w:rsidR="00F92D32" w:rsidRPr="004B27EF" w:rsidRDefault="00F92D32" w:rsidP="00733E95">
            <w:pPr>
              <w:pStyle w:val="af7"/>
              <w:ind w:left="0" w:firstLine="709"/>
              <w:jc w:val="center"/>
              <w:rPr>
                <w:rFonts w:ascii="Times New Roman" w:hAnsi="Times New Roman" w:cs="Times New Roman"/>
                <w:sz w:val="24"/>
                <w:szCs w:val="24"/>
                <w:lang w:val="kk-KZ"/>
              </w:rPr>
            </w:pPr>
          </w:p>
        </w:tc>
        <w:tc>
          <w:tcPr>
            <w:tcW w:w="5551" w:type="dxa"/>
            <w:tcBorders>
              <w:top w:val="single" w:sz="4" w:space="0" w:color="auto"/>
              <w:left w:val="outset" w:sz="6" w:space="0" w:color="auto"/>
              <w:bottom w:val="outset" w:sz="6" w:space="0" w:color="auto"/>
              <w:right w:val="outset" w:sz="6" w:space="0" w:color="auto"/>
            </w:tcBorders>
            <w:hideMark/>
          </w:tcPr>
          <w:p w:rsidR="00F92D32" w:rsidRPr="004B27EF" w:rsidRDefault="00F92D32" w:rsidP="00D322F6">
            <w:pPr>
              <w:pStyle w:val="af7"/>
              <w:ind w:left="150" w:right="127" w:firstLine="0"/>
              <w:jc w:val="left"/>
              <w:rPr>
                <w:rFonts w:ascii="Times New Roman" w:hAnsi="Times New Roman" w:cs="Times New Roman"/>
                <w:sz w:val="24"/>
                <w:szCs w:val="24"/>
                <w:lang w:val="kk-KZ"/>
              </w:rPr>
            </w:pPr>
            <w:r w:rsidRPr="004B27EF">
              <w:rPr>
                <w:rFonts w:ascii="Times New Roman" w:hAnsi="Times New Roman" w:cs="Times New Roman"/>
                <w:sz w:val="24"/>
                <w:szCs w:val="24"/>
                <w:lang w:val="kk-KZ"/>
              </w:rPr>
              <w:t>Тексерілетін ғылыми гипотезаның мүмкіндігін қамтамасыз ететін, білім беру үдерісінің заңдылықтарын нақтылау бойынша жүйелі жұмыс</w:t>
            </w:r>
          </w:p>
        </w:tc>
        <w:tc>
          <w:tcPr>
            <w:tcW w:w="2140" w:type="dxa"/>
            <w:tcBorders>
              <w:top w:val="single" w:sz="4" w:space="0" w:color="auto"/>
              <w:left w:val="outset" w:sz="6" w:space="0" w:color="auto"/>
              <w:bottom w:val="outset" w:sz="6" w:space="0" w:color="auto"/>
              <w:right w:val="outset" w:sz="6" w:space="0" w:color="auto"/>
            </w:tcBorders>
            <w:hideMark/>
          </w:tcPr>
          <w:p w:rsidR="00F92D32" w:rsidRPr="004B27EF" w:rsidRDefault="00F92D32" w:rsidP="00BC2E44">
            <w:pPr>
              <w:pStyle w:val="af7"/>
              <w:ind w:left="0" w:hanging="15"/>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Б.В. Куприянов,</w:t>
            </w:r>
          </w:p>
          <w:p w:rsidR="00F92D32" w:rsidRPr="004B27EF" w:rsidRDefault="00F92D32" w:rsidP="00BC2E44">
            <w:pPr>
              <w:pStyle w:val="af7"/>
              <w:ind w:left="0" w:hanging="15"/>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С.А. Дынина</w:t>
            </w:r>
          </w:p>
        </w:tc>
      </w:tr>
      <w:tr w:rsidR="00F92D32" w:rsidRPr="004B27EF" w:rsidTr="00715C2E">
        <w:tc>
          <w:tcPr>
            <w:tcW w:w="1977" w:type="dxa"/>
            <w:vMerge/>
            <w:tcBorders>
              <w:left w:val="outset" w:sz="6" w:space="0" w:color="auto"/>
              <w:bottom w:val="outset" w:sz="6" w:space="0" w:color="auto"/>
              <w:right w:val="outset" w:sz="6" w:space="0" w:color="auto"/>
            </w:tcBorders>
            <w:vAlign w:val="center"/>
            <w:hideMark/>
          </w:tcPr>
          <w:p w:rsidR="00F92D32" w:rsidRPr="004B27EF" w:rsidRDefault="00F92D32" w:rsidP="00733E95">
            <w:pPr>
              <w:pStyle w:val="af7"/>
              <w:ind w:left="0" w:firstLine="709"/>
              <w:jc w:val="center"/>
              <w:rPr>
                <w:rFonts w:ascii="Times New Roman" w:hAnsi="Times New Roman" w:cs="Times New Roman"/>
                <w:sz w:val="24"/>
                <w:szCs w:val="24"/>
                <w:lang w:val="kk-KZ"/>
              </w:rPr>
            </w:pPr>
          </w:p>
        </w:tc>
        <w:tc>
          <w:tcPr>
            <w:tcW w:w="5551" w:type="dxa"/>
            <w:tcBorders>
              <w:top w:val="nil"/>
              <w:left w:val="outset" w:sz="6" w:space="0" w:color="auto"/>
              <w:bottom w:val="outset" w:sz="6" w:space="0" w:color="auto"/>
              <w:right w:val="outset" w:sz="6" w:space="0" w:color="auto"/>
            </w:tcBorders>
            <w:hideMark/>
          </w:tcPr>
          <w:p w:rsidR="00F92D32" w:rsidRPr="004B27EF" w:rsidRDefault="00F92D32" w:rsidP="00D322F6">
            <w:pPr>
              <w:pStyle w:val="af7"/>
              <w:ind w:left="150" w:right="127" w:firstLine="0"/>
              <w:jc w:val="left"/>
              <w:rPr>
                <w:rFonts w:ascii="Times New Roman" w:hAnsi="Times New Roman" w:cs="Times New Roman"/>
                <w:sz w:val="24"/>
                <w:szCs w:val="24"/>
                <w:lang w:val="kk-KZ"/>
              </w:rPr>
            </w:pPr>
            <w:r w:rsidRPr="004B27EF">
              <w:rPr>
                <w:rFonts w:ascii="Times New Roman" w:hAnsi="Times New Roman" w:cs="Times New Roman"/>
                <w:sz w:val="24"/>
                <w:szCs w:val="24"/>
                <w:lang w:val="kk-KZ"/>
              </w:rPr>
              <w:t>Нақты бір жетістікке жету үшін педагогпен саналы түрде құрастырылған білім беру үдерісіне айтарлықтай әсер ететін сыртқы жағдай</w:t>
            </w:r>
          </w:p>
        </w:tc>
        <w:tc>
          <w:tcPr>
            <w:tcW w:w="2140" w:type="dxa"/>
            <w:tcBorders>
              <w:top w:val="nil"/>
              <w:left w:val="outset" w:sz="6" w:space="0" w:color="auto"/>
              <w:bottom w:val="outset" w:sz="6" w:space="0" w:color="auto"/>
              <w:right w:val="outset" w:sz="6" w:space="0" w:color="auto"/>
            </w:tcBorders>
            <w:hideMark/>
          </w:tcPr>
          <w:p w:rsidR="00F92D32" w:rsidRPr="004B27EF" w:rsidRDefault="00F92D32" w:rsidP="00BC2E44">
            <w:pPr>
              <w:pStyle w:val="af7"/>
              <w:ind w:left="0" w:hanging="15"/>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Н.М. Борытко</w:t>
            </w:r>
          </w:p>
        </w:tc>
      </w:tr>
      <w:tr w:rsidR="00A118CF" w:rsidRPr="004B27EF" w:rsidTr="00106ABC">
        <w:tc>
          <w:tcPr>
            <w:tcW w:w="1977" w:type="dxa"/>
            <w:tcBorders>
              <w:top w:val="nil"/>
              <w:left w:val="outset" w:sz="6" w:space="0" w:color="auto"/>
              <w:bottom w:val="outset" w:sz="6" w:space="0" w:color="auto"/>
              <w:right w:val="outset" w:sz="6" w:space="0" w:color="auto"/>
            </w:tcBorders>
            <w:hideMark/>
          </w:tcPr>
          <w:p w:rsidR="00300CD9" w:rsidRPr="004B27EF" w:rsidRDefault="00300CD9" w:rsidP="00733E95">
            <w:pPr>
              <w:pStyle w:val="af7"/>
              <w:ind w:left="0"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Әсер ету сферасы</w:t>
            </w:r>
          </w:p>
        </w:tc>
        <w:tc>
          <w:tcPr>
            <w:tcW w:w="5551" w:type="dxa"/>
            <w:tcBorders>
              <w:top w:val="nil"/>
              <w:left w:val="outset" w:sz="6" w:space="0" w:color="auto"/>
              <w:bottom w:val="outset" w:sz="6" w:space="0" w:color="auto"/>
              <w:right w:val="outset" w:sz="6" w:space="0" w:color="auto"/>
            </w:tcBorders>
            <w:hideMark/>
          </w:tcPr>
          <w:p w:rsidR="00300CD9" w:rsidRPr="004B27EF" w:rsidRDefault="00300CD9" w:rsidP="00D322F6">
            <w:pPr>
              <w:pStyle w:val="af7"/>
              <w:ind w:left="150" w:right="127" w:firstLine="0"/>
              <w:jc w:val="left"/>
              <w:rPr>
                <w:rFonts w:ascii="Times New Roman" w:hAnsi="Times New Roman" w:cs="Times New Roman"/>
                <w:sz w:val="24"/>
                <w:szCs w:val="24"/>
                <w:lang w:val="kk-KZ"/>
              </w:rPr>
            </w:pPr>
            <w:r w:rsidRPr="004B27EF">
              <w:rPr>
                <w:rFonts w:ascii="Times New Roman" w:hAnsi="Times New Roman" w:cs="Times New Roman"/>
                <w:sz w:val="24"/>
                <w:szCs w:val="24"/>
                <w:lang w:val="kk-KZ"/>
              </w:rPr>
              <w:t>Ішкі және сыртқы педагогикалық шарттар</w:t>
            </w:r>
          </w:p>
        </w:tc>
        <w:tc>
          <w:tcPr>
            <w:tcW w:w="2140" w:type="dxa"/>
            <w:vMerge w:val="restart"/>
            <w:tcBorders>
              <w:top w:val="nil"/>
              <w:left w:val="outset" w:sz="6" w:space="0" w:color="auto"/>
              <w:bottom w:val="outset" w:sz="6" w:space="0" w:color="auto"/>
              <w:right w:val="outset" w:sz="6" w:space="0" w:color="auto"/>
            </w:tcBorders>
            <w:hideMark/>
          </w:tcPr>
          <w:p w:rsidR="00300CD9" w:rsidRPr="004B27EF" w:rsidRDefault="00300CD9" w:rsidP="00BC2E44">
            <w:pPr>
              <w:pStyle w:val="af7"/>
              <w:ind w:left="0" w:hanging="15"/>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Н.В. Ипполитова,</w:t>
            </w:r>
          </w:p>
          <w:p w:rsidR="00300CD9" w:rsidRPr="004B27EF" w:rsidRDefault="00300CD9" w:rsidP="00BC2E44">
            <w:pPr>
              <w:pStyle w:val="af7"/>
              <w:ind w:left="0" w:hanging="15"/>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Н.C. Стерхова</w:t>
            </w:r>
          </w:p>
        </w:tc>
      </w:tr>
      <w:tr w:rsidR="00A118CF" w:rsidRPr="004B27EF" w:rsidTr="00106ABC">
        <w:tc>
          <w:tcPr>
            <w:tcW w:w="1977" w:type="dxa"/>
            <w:tcBorders>
              <w:top w:val="nil"/>
              <w:left w:val="outset" w:sz="6" w:space="0" w:color="auto"/>
              <w:bottom w:val="outset" w:sz="6" w:space="0" w:color="auto"/>
              <w:right w:val="outset" w:sz="6" w:space="0" w:color="auto"/>
            </w:tcBorders>
            <w:hideMark/>
          </w:tcPr>
          <w:p w:rsidR="00300CD9" w:rsidRPr="004B27EF" w:rsidRDefault="00300CD9" w:rsidP="00733E95">
            <w:pPr>
              <w:pStyle w:val="af7"/>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Әсер ету сипаты</w:t>
            </w:r>
          </w:p>
        </w:tc>
        <w:tc>
          <w:tcPr>
            <w:tcW w:w="5551" w:type="dxa"/>
            <w:tcBorders>
              <w:top w:val="nil"/>
              <w:left w:val="outset" w:sz="6" w:space="0" w:color="auto"/>
              <w:bottom w:val="outset" w:sz="6" w:space="0" w:color="auto"/>
              <w:right w:val="outset" w:sz="6" w:space="0" w:color="auto"/>
            </w:tcBorders>
            <w:hideMark/>
          </w:tcPr>
          <w:p w:rsidR="00300CD9" w:rsidRPr="004B27EF" w:rsidRDefault="00300CD9" w:rsidP="00D322F6">
            <w:pPr>
              <w:pStyle w:val="af7"/>
              <w:ind w:left="150" w:right="127" w:firstLine="0"/>
              <w:jc w:val="left"/>
              <w:rPr>
                <w:rFonts w:ascii="Times New Roman" w:hAnsi="Times New Roman" w:cs="Times New Roman"/>
                <w:sz w:val="24"/>
                <w:szCs w:val="24"/>
                <w:lang w:val="kk-KZ"/>
              </w:rPr>
            </w:pPr>
            <w:r w:rsidRPr="004B27EF">
              <w:rPr>
                <w:rFonts w:ascii="Times New Roman" w:hAnsi="Times New Roman" w:cs="Times New Roman"/>
                <w:sz w:val="24"/>
                <w:szCs w:val="24"/>
                <w:lang w:val="kk-KZ"/>
              </w:rPr>
              <w:t>Объективті және субъективті</w:t>
            </w:r>
          </w:p>
        </w:tc>
        <w:tc>
          <w:tcPr>
            <w:tcW w:w="2140" w:type="dxa"/>
            <w:vMerge/>
            <w:tcBorders>
              <w:top w:val="nil"/>
              <w:left w:val="outset" w:sz="6" w:space="0" w:color="auto"/>
              <w:bottom w:val="outset" w:sz="6" w:space="0" w:color="auto"/>
              <w:right w:val="outset" w:sz="6" w:space="0" w:color="auto"/>
            </w:tcBorders>
            <w:vAlign w:val="center"/>
            <w:hideMark/>
          </w:tcPr>
          <w:p w:rsidR="00300CD9" w:rsidRPr="004B27EF" w:rsidRDefault="00300CD9" w:rsidP="00300CD9">
            <w:pPr>
              <w:pStyle w:val="af7"/>
              <w:ind w:left="0" w:firstLine="709"/>
              <w:rPr>
                <w:rFonts w:ascii="Times New Roman" w:hAnsi="Times New Roman" w:cs="Times New Roman"/>
                <w:sz w:val="24"/>
                <w:szCs w:val="24"/>
                <w:lang w:val="kk-KZ"/>
              </w:rPr>
            </w:pPr>
          </w:p>
        </w:tc>
      </w:tr>
      <w:tr w:rsidR="00A118CF" w:rsidRPr="004B27EF" w:rsidTr="00106ABC">
        <w:tc>
          <w:tcPr>
            <w:tcW w:w="1977" w:type="dxa"/>
            <w:tcBorders>
              <w:top w:val="nil"/>
              <w:left w:val="outset" w:sz="6" w:space="0" w:color="auto"/>
              <w:bottom w:val="outset" w:sz="6" w:space="0" w:color="auto"/>
              <w:right w:val="outset" w:sz="6" w:space="0" w:color="auto"/>
            </w:tcBorders>
            <w:hideMark/>
          </w:tcPr>
          <w:p w:rsidR="00300CD9" w:rsidRPr="004B27EF" w:rsidRDefault="00300CD9" w:rsidP="00733E95">
            <w:pPr>
              <w:pStyle w:val="af7"/>
              <w:ind w:left="0" w:firstLine="142"/>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Әсер ету объектісінің ерекшелігі</w:t>
            </w:r>
          </w:p>
        </w:tc>
        <w:tc>
          <w:tcPr>
            <w:tcW w:w="5551" w:type="dxa"/>
            <w:tcBorders>
              <w:top w:val="nil"/>
              <w:left w:val="outset" w:sz="6" w:space="0" w:color="auto"/>
              <w:bottom w:val="outset" w:sz="6" w:space="0" w:color="auto"/>
              <w:right w:val="outset" w:sz="6" w:space="0" w:color="auto"/>
            </w:tcBorders>
            <w:hideMark/>
          </w:tcPr>
          <w:p w:rsidR="00300CD9" w:rsidRPr="004B27EF" w:rsidRDefault="00300CD9" w:rsidP="00D322F6">
            <w:pPr>
              <w:pStyle w:val="af7"/>
              <w:ind w:left="150" w:right="127" w:firstLine="0"/>
              <w:jc w:val="left"/>
              <w:rPr>
                <w:rFonts w:ascii="Times New Roman" w:hAnsi="Times New Roman" w:cs="Times New Roman"/>
                <w:sz w:val="24"/>
                <w:szCs w:val="24"/>
                <w:lang w:val="kk-KZ"/>
              </w:rPr>
            </w:pPr>
            <w:r w:rsidRPr="004B27EF">
              <w:rPr>
                <w:rFonts w:ascii="Times New Roman" w:hAnsi="Times New Roman" w:cs="Times New Roman"/>
                <w:sz w:val="24"/>
                <w:szCs w:val="24"/>
                <w:lang w:val="kk-KZ"/>
              </w:rPr>
              <w:t>Жалпы және ерекшеленген</w:t>
            </w:r>
          </w:p>
        </w:tc>
        <w:tc>
          <w:tcPr>
            <w:tcW w:w="2140" w:type="dxa"/>
            <w:vMerge/>
            <w:tcBorders>
              <w:top w:val="nil"/>
              <w:left w:val="outset" w:sz="6" w:space="0" w:color="auto"/>
              <w:bottom w:val="outset" w:sz="6" w:space="0" w:color="auto"/>
              <w:right w:val="outset" w:sz="6" w:space="0" w:color="auto"/>
            </w:tcBorders>
            <w:vAlign w:val="center"/>
            <w:hideMark/>
          </w:tcPr>
          <w:p w:rsidR="00300CD9" w:rsidRPr="004B27EF" w:rsidRDefault="00300CD9" w:rsidP="00300CD9">
            <w:pPr>
              <w:pStyle w:val="af7"/>
              <w:ind w:left="0" w:firstLine="709"/>
              <w:rPr>
                <w:rFonts w:ascii="Times New Roman" w:hAnsi="Times New Roman" w:cs="Times New Roman"/>
                <w:sz w:val="24"/>
                <w:szCs w:val="24"/>
                <w:lang w:val="kk-KZ"/>
              </w:rPr>
            </w:pPr>
          </w:p>
        </w:tc>
      </w:tr>
    </w:tbl>
    <w:p w:rsidR="00300CD9" w:rsidRDefault="00300CD9" w:rsidP="00300CD9">
      <w:pPr>
        <w:ind w:left="0" w:firstLine="709"/>
        <w:rPr>
          <w:rFonts w:ascii="Times New Roman" w:hAnsi="Times New Roman" w:cs="Times New Roman"/>
          <w:sz w:val="28"/>
          <w:szCs w:val="28"/>
          <w:lang w:val="kk-KZ"/>
        </w:rPr>
      </w:pPr>
    </w:p>
    <w:p w:rsidR="00C74A39" w:rsidRDefault="00C74A39" w:rsidP="00942412">
      <w:pPr>
        <w:ind w:left="0" w:firstLine="0"/>
        <w:rPr>
          <w:rFonts w:ascii="Times New Roman" w:hAnsi="Times New Roman" w:cs="Times New Roman"/>
          <w:sz w:val="28"/>
          <w:szCs w:val="28"/>
          <w:lang w:val="kk-KZ"/>
        </w:rPr>
      </w:pPr>
      <w:r w:rsidRPr="00733E95">
        <w:rPr>
          <w:rFonts w:ascii="Times New Roman" w:hAnsi="Times New Roman" w:cs="Times New Roman"/>
          <w:sz w:val="28"/>
          <w:szCs w:val="28"/>
          <w:lang w:val="kk-KZ"/>
        </w:rPr>
        <w:t>Кесте 3 – «Педагогикалық шарттар» ұғымындағы айырмашылықтар</w:t>
      </w:r>
    </w:p>
    <w:p w:rsidR="00B27B1A" w:rsidRDefault="00B27B1A" w:rsidP="00C74A39">
      <w:pPr>
        <w:ind w:left="0" w:firstLine="0"/>
        <w:rPr>
          <w:rFonts w:ascii="Times New Roman" w:hAnsi="Times New Roman" w:cs="Times New Roman"/>
          <w:sz w:val="28"/>
          <w:szCs w:val="28"/>
          <w:lang w:val="kk-KZ"/>
        </w:rPr>
      </w:pPr>
    </w:p>
    <w:p w:rsidR="00B27B1A" w:rsidRPr="00B27B1A" w:rsidRDefault="00B27B1A" w:rsidP="00942412">
      <w:pPr>
        <w:pStyle w:val="HTML"/>
        <w:shd w:val="clear" w:color="auto" w:fill="FFFFFF"/>
        <w:tabs>
          <w:tab w:val="clear" w:pos="916"/>
          <w:tab w:val="left" w:pos="709"/>
        </w:tabs>
        <w:jc w:val="both"/>
        <w:rPr>
          <w:rFonts w:ascii="Times New Roman" w:hAnsi="Times New Roman"/>
          <w:sz w:val="24"/>
          <w:szCs w:val="24"/>
          <w:lang w:val="kk-KZ" w:eastAsia="ru-RU"/>
        </w:rPr>
      </w:pPr>
      <w:r w:rsidRPr="007D54F6">
        <w:rPr>
          <w:rFonts w:ascii="Times New Roman" w:hAnsi="Times New Roman"/>
          <w:sz w:val="24"/>
          <w:szCs w:val="24"/>
          <w:lang w:val="kk-KZ" w:eastAsia="ru-RU"/>
        </w:rPr>
        <w:t>Ескерту – Автор құқығында</w:t>
      </w:r>
    </w:p>
    <w:p w:rsidR="00C74A39" w:rsidRPr="004B27EF" w:rsidRDefault="00C74A39" w:rsidP="00300CD9">
      <w:pPr>
        <w:ind w:left="0" w:firstLine="709"/>
        <w:rPr>
          <w:rFonts w:ascii="Times New Roman" w:hAnsi="Times New Roman" w:cs="Times New Roman"/>
          <w:sz w:val="28"/>
          <w:szCs w:val="28"/>
          <w:lang w:val="kk-KZ"/>
        </w:rPr>
      </w:pPr>
    </w:p>
    <w:p w:rsidR="00300CD9" w:rsidRPr="00106ABC" w:rsidRDefault="00300CD9" w:rsidP="00106ABC">
      <w:pPr>
        <w:ind w:left="0" w:firstLine="709"/>
        <w:rPr>
          <w:rFonts w:ascii="Times New Roman" w:hAnsi="Times New Roman" w:cs="Times New Roman"/>
          <w:sz w:val="28"/>
          <w:szCs w:val="28"/>
          <w:lang w:val="kk-KZ"/>
        </w:rPr>
      </w:pPr>
      <w:r w:rsidRPr="00106ABC">
        <w:rPr>
          <w:rFonts w:ascii="Times New Roman" w:hAnsi="Times New Roman" w:cs="Times New Roman"/>
          <w:sz w:val="28"/>
          <w:szCs w:val="28"/>
          <w:lang w:val="kk-KZ"/>
        </w:rPr>
        <w:t>Педагогикалық шарттарға берілген анықтамаларды талдау, олардың мақсатын нақтылау ғалымдардың көзқарастарын жалпылап, жі</w:t>
      </w:r>
      <w:r w:rsidR="00405FA2" w:rsidRPr="00106ABC">
        <w:rPr>
          <w:rFonts w:ascii="Times New Roman" w:hAnsi="Times New Roman" w:cs="Times New Roman"/>
          <w:sz w:val="28"/>
          <w:szCs w:val="28"/>
          <w:lang w:val="kk-KZ"/>
        </w:rPr>
        <w:t>ктеуге негіз туғызды</w:t>
      </w:r>
      <w:r w:rsidRPr="00106ABC">
        <w:rPr>
          <w:rFonts w:ascii="Times New Roman" w:hAnsi="Times New Roman" w:cs="Times New Roman"/>
          <w:sz w:val="28"/>
          <w:szCs w:val="28"/>
          <w:lang w:val="kk-KZ"/>
        </w:rPr>
        <w:t xml:space="preserve">. </w:t>
      </w:r>
    </w:p>
    <w:p w:rsidR="00300CD9" w:rsidRPr="00106ABC" w:rsidRDefault="00300CD9" w:rsidP="00106ABC">
      <w:pPr>
        <w:ind w:left="0" w:firstLine="709"/>
        <w:rPr>
          <w:rFonts w:ascii="Times New Roman" w:hAnsi="Times New Roman" w:cs="Times New Roman"/>
          <w:sz w:val="28"/>
          <w:szCs w:val="28"/>
          <w:lang w:val="kk-KZ"/>
        </w:rPr>
      </w:pPr>
      <w:r w:rsidRPr="00106ABC">
        <w:rPr>
          <w:rFonts w:ascii="Times New Roman" w:hAnsi="Times New Roman" w:cs="Times New Roman"/>
          <w:sz w:val="28"/>
          <w:szCs w:val="28"/>
          <w:lang w:val="kk-KZ"/>
        </w:rPr>
        <w:t>Сонымен, «педагогикалық шарттар» ұғымына берілген ғалымдардың анықтамаларына талдау жүргізу бұл ұғымның негізгі келесі сипаттарын анықтады</w:t>
      </w:r>
      <w:r w:rsidR="00733E95">
        <w:rPr>
          <w:rFonts w:ascii="Times New Roman" w:hAnsi="Times New Roman" w:cs="Times New Roman"/>
          <w:sz w:val="28"/>
          <w:szCs w:val="28"/>
          <w:lang w:val="kk-KZ"/>
        </w:rPr>
        <w:t>қ</w:t>
      </w:r>
      <w:r w:rsidRPr="00106ABC">
        <w:rPr>
          <w:rFonts w:ascii="Times New Roman" w:hAnsi="Times New Roman" w:cs="Times New Roman"/>
          <w:sz w:val="28"/>
          <w:szCs w:val="28"/>
          <w:lang w:val="kk-KZ"/>
        </w:rPr>
        <w:t xml:space="preserve">: </w:t>
      </w:r>
    </w:p>
    <w:p w:rsidR="00300CD9" w:rsidRPr="00106ABC" w:rsidRDefault="002C640F" w:rsidP="00106ABC">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300CD9" w:rsidRPr="00106ABC">
        <w:rPr>
          <w:rFonts w:ascii="Times New Roman" w:hAnsi="Times New Roman" w:cs="Times New Roman"/>
          <w:sz w:val="28"/>
          <w:szCs w:val="28"/>
          <w:lang w:val="kk-KZ"/>
        </w:rPr>
        <w:t xml:space="preserve"> білім беру және материалдық-кеңістік орта мүмкіндіктерін жүйелік бірлікте қолдану арқылы педагогикалық үдерістің нәтижелігін арттыруға бағдарлану;</w:t>
      </w:r>
    </w:p>
    <w:p w:rsidR="00300CD9" w:rsidRPr="00106ABC" w:rsidRDefault="002C640F" w:rsidP="00106ABC">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106ABC">
        <w:rPr>
          <w:rFonts w:ascii="Times New Roman" w:hAnsi="Times New Roman" w:cs="Times New Roman"/>
          <w:sz w:val="28"/>
          <w:szCs w:val="28"/>
          <w:lang w:val="kk-KZ"/>
        </w:rPr>
        <w:t xml:space="preserve"> біртұтас педагогикалық үдеріске қатыстылардың барлығының өзара әрекеттесуінің психологиялық-педагогикалық шарттары арқылы білім беру міндеттерінің табысты дамуы мен білім беру үдерісі субъектілері дамуын қамтамасыз етуге бағдарлану; </w:t>
      </w:r>
    </w:p>
    <w:p w:rsidR="001903FD" w:rsidRPr="00106ABC" w:rsidRDefault="002C640F" w:rsidP="00106ABC">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106ABC">
        <w:rPr>
          <w:rFonts w:ascii="Times New Roman" w:hAnsi="Times New Roman" w:cs="Times New Roman"/>
          <w:sz w:val="28"/>
          <w:szCs w:val="28"/>
          <w:lang w:val="kk-KZ"/>
        </w:rPr>
        <w:t xml:space="preserve"> педагогикалық өзара әрекеттесу шараларының мақсатқа сәйкестілігі арқылы оқу, тәрбие және дамудың нақты нәтижелерін қамтамасыз етуге бағдарлану</w:t>
      </w:r>
      <w:r w:rsidR="001903FD" w:rsidRPr="00106ABC">
        <w:rPr>
          <w:rFonts w:ascii="Times New Roman" w:hAnsi="Times New Roman" w:cs="Times New Roman"/>
          <w:sz w:val="28"/>
          <w:szCs w:val="28"/>
          <w:lang w:val="kk-KZ"/>
        </w:rPr>
        <w:t>.</w:t>
      </w:r>
    </w:p>
    <w:p w:rsidR="00300CD9" w:rsidRPr="00106ABC" w:rsidRDefault="00300CD9" w:rsidP="00106ABC">
      <w:pPr>
        <w:ind w:left="0" w:firstLine="709"/>
        <w:rPr>
          <w:rFonts w:ascii="Times New Roman" w:hAnsi="Times New Roman" w:cs="Times New Roman"/>
          <w:sz w:val="28"/>
          <w:szCs w:val="28"/>
          <w:lang w:val="kk-KZ"/>
        </w:rPr>
      </w:pPr>
      <w:r w:rsidRPr="00106ABC">
        <w:rPr>
          <w:rFonts w:ascii="Times New Roman" w:hAnsi="Times New Roman" w:cs="Times New Roman"/>
          <w:sz w:val="28"/>
          <w:szCs w:val="28"/>
          <w:lang w:val="kk-KZ"/>
        </w:rPr>
        <w:t xml:space="preserve">Біз диссертациялық жұмысымыздың аясында, болашақ әлеуметтік педагогтардың зерттеушілік әлеуетін, сонымен бірге, құзыреттіліктерін дамытудағы маңызды педагогикалық шарттар жайлы педагогика және өзге де ғылыми сала ғалымдарының жұмыстарын зерделедік. </w:t>
      </w:r>
    </w:p>
    <w:p w:rsidR="00300CD9" w:rsidRPr="00106ABC" w:rsidRDefault="00300CD9" w:rsidP="00106ABC">
      <w:pPr>
        <w:ind w:left="0" w:firstLine="709"/>
        <w:rPr>
          <w:rFonts w:ascii="Times New Roman" w:hAnsi="Times New Roman" w:cs="Times New Roman"/>
          <w:sz w:val="28"/>
          <w:szCs w:val="28"/>
          <w:lang w:val="kk-KZ"/>
        </w:rPr>
      </w:pPr>
      <w:r w:rsidRPr="00106ABC">
        <w:rPr>
          <w:rFonts w:ascii="Times New Roman" w:hAnsi="Times New Roman" w:cs="Times New Roman"/>
          <w:sz w:val="28"/>
          <w:szCs w:val="28"/>
          <w:lang w:val="kk-KZ"/>
        </w:rPr>
        <w:t xml:space="preserve">Соның ішінде, А.В. Хуторский студенттердің зерттеу құзыреттілігін дамыту үшін келесі жағдайлар қажет екеніне тоқталады: </w:t>
      </w:r>
    </w:p>
    <w:p w:rsidR="00300CD9" w:rsidRPr="00106ABC" w:rsidRDefault="002C640F" w:rsidP="00106ABC">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106ABC">
        <w:rPr>
          <w:rFonts w:ascii="Times New Roman" w:hAnsi="Times New Roman" w:cs="Times New Roman"/>
          <w:sz w:val="28"/>
          <w:szCs w:val="28"/>
          <w:lang w:val="kk-KZ"/>
        </w:rPr>
        <w:t xml:space="preserve"> жүйелілік </w:t>
      </w:r>
      <w:r>
        <w:rPr>
          <w:rFonts w:ascii="Times New Roman" w:hAnsi="Times New Roman" w:cs="Times New Roman"/>
          <w:sz w:val="28"/>
          <w:szCs w:val="28"/>
          <w:lang w:val="kk-KZ"/>
        </w:rPr>
        <w:t>–</w:t>
      </w:r>
      <w:r w:rsidR="00300CD9" w:rsidRPr="00106ABC">
        <w:rPr>
          <w:rFonts w:ascii="Times New Roman" w:hAnsi="Times New Roman" w:cs="Times New Roman"/>
          <w:sz w:val="28"/>
          <w:szCs w:val="28"/>
          <w:lang w:val="kk-KZ"/>
        </w:rPr>
        <w:t xml:space="preserve"> зерттеу дағдыларын дамыту бойынша жұмыс үнемі, жүйелі түрде, сабақ үстінде де, сабақтан тыс уақытта да жүргізілуі керек;</w:t>
      </w:r>
    </w:p>
    <w:p w:rsidR="00300CD9" w:rsidRPr="00106ABC" w:rsidRDefault="002C640F" w:rsidP="00106ABC">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106ABC">
        <w:rPr>
          <w:rFonts w:ascii="Times New Roman" w:hAnsi="Times New Roman" w:cs="Times New Roman"/>
          <w:sz w:val="28"/>
          <w:szCs w:val="28"/>
          <w:lang w:val="kk-KZ"/>
        </w:rPr>
        <w:t xml:space="preserve"> мотивациялық </w:t>
      </w:r>
      <w:r>
        <w:rPr>
          <w:rFonts w:ascii="Times New Roman" w:hAnsi="Times New Roman" w:cs="Times New Roman"/>
          <w:sz w:val="28"/>
          <w:szCs w:val="28"/>
          <w:lang w:val="kk-KZ"/>
        </w:rPr>
        <w:t>–</w:t>
      </w:r>
      <w:r w:rsidR="00300CD9" w:rsidRPr="00106ABC">
        <w:rPr>
          <w:rFonts w:ascii="Times New Roman" w:hAnsi="Times New Roman" w:cs="Times New Roman"/>
          <w:sz w:val="28"/>
          <w:szCs w:val="28"/>
          <w:lang w:val="kk-KZ"/>
        </w:rPr>
        <w:t xml:space="preserve"> оқытушы білім алушыға зерттеу іс-әрекетінде өзінің қабілеттері мен мүмкіндіктерін, сонымен қатар, өзін-өзі дамыту мен өзін-өзі жүзеге асыру тәсілдерін игеруге керек;</w:t>
      </w:r>
    </w:p>
    <w:p w:rsidR="00300CD9" w:rsidRPr="009E5FA5" w:rsidRDefault="002C640F" w:rsidP="00106ABC">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300CD9" w:rsidRPr="00106ABC">
        <w:rPr>
          <w:rFonts w:ascii="Times New Roman" w:hAnsi="Times New Roman" w:cs="Times New Roman"/>
          <w:sz w:val="28"/>
          <w:szCs w:val="28"/>
          <w:lang w:val="kk-KZ"/>
        </w:rPr>
        <w:t xml:space="preserve"> психологиялық жайлылық – білім алушылардың шығармашылық </w:t>
      </w:r>
      <w:r w:rsidR="00300CD9" w:rsidRPr="009E5FA5">
        <w:rPr>
          <w:rFonts w:ascii="Times New Roman" w:hAnsi="Times New Roman" w:cs="Times New Roman"/>
          <w:sz w:val="28"/>
          <w:szCs w:val="28"/>
          <w:lang w:val="kk-KZ"/>
        </w:rPr>
        <w:t>бастамашылықтарын қолдау қажеттігі;</w:t>
      </w:r>
    </w:p>
    <w:p w:rsidR="00300CD9" w:rsidRPr="009E5FA5" w:rsidRDefault="002C640F" w:rsidP="00106ABC">
      <w:pPr>
        <w:ind w:left="0" w:firstLine="709"/>
        <w:rPr>
          <w:rFonts w:ascii="Times New Roman" w:hAnsi="Times New Roman" w:cs="Times New Roman"/>
          <w:sz w:val="28"/>
          <w:szCs w:val="28"/>
          <w:lang w:val="kk-KZ"/>
        </w:rPr>
      </w:pPr>
      <w:r w:rsidRPr="009E5FA5">
        <w:rPr>
          <w:rFonts w:ascii="Times New Roman" w:hAnsi="Times New Roman" w:cs="Times New Roman"/>
          <w:sz w:val="28"/>
          <w:szCs w:val="28"/>
          <w:lang w:val="kk-KZ"/>
        </w:rPr>
        <w:t>–</w:t>
      </w:r>
      <w:r w:rsidR="00300CD9" w:rsidRPr="009E5FA5">
        <w:rPr>
          <w:rFonts w:ascii="Times New Roman" w:hAnsi="Times New Roman" w:cs="Times New Roman"/>
          <w:sz w:val="28"/>
          <w:szCs w:val="28"/>
          <w:lang w:val="kk-KZ"/>
        </w:rPr>
        <w:t xml:space="preserve"> жас ерекшеліктерін ескеру – ғылыми іс-әрекет білім алушылардың қызығушылықтарына сәйкес келіп, ондағы мәселелерді шешуге интеллектуалдық мүмкіндіктері болуы қажет</w:t>
      </w:r>
      <w:r w:rsidR="00170F21">
        <w:rPr>
          <w:rFonts w:ascii="Times New Roman" w:hAnsi="Times New Roman" w:cs="Times New Roman"/>
          <w:sz w:val="28"/>
          <w:szCs w:val="28"/>
          <w:lang w:val="kk-KZ"/>
        </w:rPr>
        <w:t xml:space="preserve"> [</w:t>
      </w:r>
      <w:r w:rsidR="00E15077">
        <w:rPr>
          <w:rFonts w:ascii="Times New Roman" w:hAnsi="Times New Roman" w:cs="Times New Roman"/>
          <w:sz w:val="28"/>
          <w:szCs w:val="28"/>
          <w:lang w:val="kk-KZ"/>
        </w:rPr>
        <w:t>14</w:t>
      </w:r>
      <w:r w:rsidR="0010740D">
        <w:rPr>
          <w:rFonts w:ascii="Times New Roman" w:hAnsi="Times New Roman" w:cs="Times New Roman"/>
          <w:sz w:val="28"/>
          <w:szCs w:val="28"/>
          <w:lang w:val="kk-KZ"/>
        </w:rPr>
        <w:t>9</w:t>
      </w:r>
      <w:r w:rsidR="00300CD9" w:rsidRPr="009E5FA5">
        <w:rPr>
          <w:rFonts w:ascii="Times New Roman" w:hAnsi="Times New Roman" w:cs="Times New Roman"/>
          <w:sz w:val="28"/>
          <w:szCs w:val="28"/>
          <w:lang w:val="kk-KZ"/>
        </w:rPr>
        <w:t>].</w:t>
      </w:r>
    </w:p>
    <w:p w:rsidR="00300CD9" w:rsidRPr="00106ABC" w:rsidRDefault="00300CD9" w:rsidP="00106ABC">
      <w:pPr>
        <w:ind w:left="0" w:firstLine="709"/>
        <w:rPr>
          <w:rFonts w:ascii="Times New Roman" w:hAnsi="Times New Roman" w:cs="Times New Roman"/>
          <w:sz w:val="28"/>
          <w:szCs w:val="28"/>
          <w:lang w:val="kk-KZ"/>
        </w:rPr>
      </w:pPr>
      <w:r w:rsidRPr="00106ABC">
        <w:rPr>
          <w:rFonts w:ascii="Times New Roman" w:hAnsi="Times New Roman" w:cs="Times New Roman"/>
          <w:sz w:val="28"/>
          <w:szCs w:val="28"/>
          <w:lang w:val="kk-KZ"/>
        </w:rPr>
        <w:t>А.А. Ушаков өз жұмысында білім алушылардың зерттеу құзыреттілігін дамытудың тиімділігін келесі педагогикалық жағдайлармен қамтамасыз етуге болатындығын анықтайды:</w:t>
      </w:r>
    </w:p>
    <w:p w:rsidR="00300CD9" w:rsidRPr="00106ABC" w:rsidRDefault="00300CD9" w:rsidP="00106ABC">
      <w:pPr>
        <w:ind w:left="0" w:firstLine="709"/>
        <w:rPr>
          <w:rFonts w:ascii="Times New Roman" w:hAnsi="Times New Roman" w:cs="Times New Roman"/>
          <w:sz w:val="28"/>
          <w:szCs w:val="28"/>
          <w:lang w:val="kk-KZ"/>
        </w:rPr>
      </w:pPr>
      <w:r w:rsidRPr="00106ABC">
        <w:rPr>
          <w:rFonts w:ascii="Times New Roman" w:hAnsi="Times New Roman" w:cs="Times New Roman"/>
          <w:sz w:val="28"/>
          <w:szCs w:val="28"/>
          <w:lang w:val="kk-KZ"/>
        </w:rPr>
        <w:t xml:space="preserve">1. Педагогикалық үдерісті ізгілендіру. Оның шарты </w:t>
      </w:r>
      <w:r w:rsidR="002C640F">
        <w:rPr>
          <w:rFonts w:ascii="Times New Roman" w:hAnsi="Times New Roman" w:cs="Times New Roman"/>
          <w:sz w:val="28"/>
          <w:szCs w:val="28"/>
          <w:lang w:val="kk-KZ"/>
        </w:rPr>
        <w:t>–</w:t>
      </w:r>
      <w:r w:rsidRPr="00106ABC">
        <w:rPr>
          <w:rFonts w:ascii="Times New Roman" w:hAnsi="Times New Roman" w:cs="Times New Roman"/>
          <w:sz w:val="28"/>
          <w:szCs w:val="28"/>
          <w:lang w:val="kk-KZ"/>
        </w:rPr>
        <w:t xml:space="preserve"> студенттердің өмірдің мәні мен ондағы белсенді зерттеу позициясын, адамгершілік және физикалық денсаулықты қамтамасыз ете отырып, оқу-зерттеу қызметінде өзін барынша жүзеге асыру мүмкіндігін түсіну. Білім алушылар зерттеулер жүргізудің құндылығын ұғынулары керек. Бұл шарт білім алушылар оқу-зерттеу қызметінің тең құқықты қатысушылары ретінде әрекет ететін «субъект-субъект» қатынастарын құру кезінде іске асырылады.</w:t>
      </w:r>
    </w:p>
    <w:p w:rsidR="00300CD9" w:rsidRPr="00106ABC" w:rsidRDefault="00300CD9" w:rsidP="00106ABC">
      <w:pPr>
        <w:ind w:left="0" w:firstLine="709"/>
        <w:rPr>
          <w:rFonts w:ascii="Times New Roman" w:hAnsi="Times New Roman" w:cs="Times New Roman"/>
          <w:sz w:val="28"/>
          <w:szCs w:val="28"/>
          <w:lang w:val="kk-KZ"/>
        </w:rPr>
      </w:pPr>
      <w:r w:rsidRPr="00106ABC">
        <w:rPr>
          <w:rFonts w:ascii="Times New Roman" w:hAnsi="Times New Roman" w:cs="Times New Roman"/>
          <w:sz w:val="28"/>
          <w:szCs w:val="28"/>
          <w:lang w:val="kk-KZ"/>
        </w:rPr>
        <w:t>2. Ғылыми-зерттеу ортасын құру. Бұл шарт білім алушылардың өз зерттеуінің тақырыбын өз бетінше таңдауын, жұмыстың күрделілік деңгейін, жұмыстың нысандары мен әдістерін таңдауды, оқу-зерттеу жұмысын өз бетінше жүргізуді, зерттеудің мақсаты мен маңыздылығын ұғынуды және алынған нәтиже үшін жауапкершілікті көздейді. Білім алушылар жеке қызығушылықтарын барынша іске асыруы, талап етілетін білім беру нәтижелеріне сәйкес бағалау жүйесін қолдануы тиіс.</w:t>
      </w:r>
    </w:p>
    <w:p w:rsidR="00300CD9" w:rsidRPr="00106ABC" w:rsidRDefault="00300CD9" w:rsidP="00106ABC">
      <w:pPr>
        <w:ind w:left="0" w:firstLine="709"/>
        <w:rPr>
          <w:rFonts w:ascii="Times New Roman" w:hAnsi="Times New Roman" w:cs="Times New Roman"/>
          <w:sz w:val="28"/>
          <w:szCs w:val="28"/>
          <w:lang w:val="kk-KZ"/>
        </w:rPr>
      </w:pPr>
      <w:r w:rsidRPr="00106ABC">
        <w:rPr>
          <w:rFonts w:ascii="Times New Roman" w:hAnsi="Times New Roman" w:cs="Times New Roman"/>
          <w:sz w:val="28"/>
          <w:szCs w:val="28"/>
          <w:lang w:val="kk-KZ"/>
        </w:rPr>
        <w:lastRenderedPageBreak/>
        <w:t xml:space="preserve">3. Педагогикалық процестің мотивациялық саланың өзгеруі мен дамуына бағыттылығы. Осы шарт білім алушылардың зерттеу құзыреттілігін дамыту мақсатында оқу-зерттеу процесінде оларды ынталандыру және белсендіру болып табылады. </w:t>
      </w:r>
    </w:p>
    <w:p w:rsidR="00300CD9" w:rsidRPr="00703C36" w:rsidRDefault="00300CD9" w:rsidP="00106ABC">
      <w:pPr>
        <w:ind w:left="0" w:firstLine="709"/>
        <w:rPr>
          <w:rFonts w:ascii="Times New Roman" w:hAnsi="Times New Roman" w:cs="Times New Roman"/>
          <w:sz w:val="28"/>
          <w:szCs w:val="28"/>
          <w:lang w:val="kk-KZ"/>
        </w:rPr>
      </w:pPr>
      <w:r w:rsidRPr="00703C36">
        <w:rPr>
          <w:rFonts w:ascii="Times New Roman" w:hAnsi="Times New Roman" w:cs="Times New Roman"/>
          <w:sz w:val="28"/>
          <w:szCs w:val="28"/>
          <w:lang w:val="kk-KZ"/>
        </w:rPr>
        <w:t>4. Оқу-зерттеу жұмысы барысында білім алушылардың субъектілік тәжірибесін дамыту үшін жағдай жасау және олардың ерекшеліктерін анықтау.</w:t>
      </w:r>
    </w:p>
    <w:p w:rsidR="00300CD9" w:rsidRPr="00703C36" w:rsidRDefault="00300CD9" w:rsidP="00106ABC">
      <w:pPr>
        <w:ind w:left="0" w:firstLine="709"/>
        <w:rPr>
          <w:rFonts w:ascii="Times New Roman" w:hAnsi="Times New Roman" w:cs="Times New Roman"/>
          <w:sz w:val="28"/>
          <w:szCs w:val="28"/>
          <w:lang w:val="kk-KZ"/>
        </w:rPr>
      </w:pPr>
      <w:r w:rsidRPr="00703C36">
        <w:rPr>
          <w:rFonts w:ascii="Times New Roman" w:hAnsi="Times New Roman" w:cs="Times New Roman"/>
          <w:sz w:val="28"/>
          <w:szCs w:val="28"/>
          <w:lang w:val="kk-KZ"/>
        </w:rPr>
        <w:t xml:space="preserve">5. Білім алушылардың зерттеу құзыреттілігін белгілі бір ретпен кезең-кезеңмен дамыту: субъективті мотивацияны қалыптастыру </w:t>
      </w:r>
      <w:r w:rsidR="002C640F" w:rsidRPr="00703C36">
        <w:rPr>
          <w:rFonts w:ascii="Times New Roman" w:hAnsi="Times New Roman" w:cs="Times New Roman"/>
          <w:sz w:val="28"/>
          <w:szCs w:val="28"/>
          <w:lang w:val="kk-KZ"/>
        </w:rPr>
        <w:t>–</w:t>
      </w:r>
      <w:r w:rsidRPr="00703C36">
        <w:rPr>
          <w:rFonts w:ascii="Times New Roman" w:hAnsi="Times New Roman" w:cs="Times New Roman"/>
          <w:sz w:val="28"/>
          <w:szCs w:val="28"/>
          <w:lang w:val="kk-KZ"/>
        </w:rPr>
        <w:t xml:space="preserve"> орындаушылық іс-әрекет және нәтижелерді бағалау (реф</w:t>
      </w:r>
      <w:r w:rsidR="003D22B2" w:rsidRPr="00703C36">
        <w:rPr>
          <w:rFonts w:ascii="Times New Roman" w:hAnsi="Times New Roman" w:cs="Times New Roman"/>
          <w:sz w:val="28"/>
          <w:szCs w:val="28"/>
          <w:lang w:val="kk-KZ"/>
        </w:rPr>
        <w:t xml:space="preserve">лексия) </w:t>
      </w:r>
      <w:r w:rsidR="002C640F" w:rsidRPr="00703C36">
        <w:rPr>
          <w:rFonts w:ascii="Times New Roman" w:hAnsi="Times New Roman" w:cs="Times New Roman"/>
          <w:sz w:val="28"/>
          <w:szCs w:val="28"/>
          <w:lang w:val="kk-KZ"/>
        </w:rPr>
        <w:t>–</w:t>
      </w:r>
      <w:r w:rsidR="003D22B2" w:rsidRPr="00703C36">
        <w:rPr>
          <w:rFonts w:ascii="Times New Roman" w:hAnsi="Times New Roman" w:cs="Times New Roman"/>
          <w:sz w:val="28"/>
          <w:szCs w:val="28"/>
          <w:lang w:val="kk-KZ"/>
        </w:rPr>
        <w:t xml:space="preserve"> түзету іс-әрекеті</w:t>
      </w:r>
      <w:r w:rsidRPr="00703C36">
        <w:rPr>
          <w:rFonts w:ascii="Times New Roman" w:hAnsi="Times New Roman" w:cs="Times New Roman"/>
          <w:sz w:val="28"/>
          <w:szCs w:val="28"/>
          <w:lang w:val="kk-KZ"/>
        </w:rPr>
        <w:t>.</w:t>
      </w:r>
    </w:p>
    <w:p w:rsidR="00300CD9" w:rsidRPr="00F87020" w:rsidRDefault="00300CD9" w:rsidP="00106ABC">
      <w:pPr>
        <w:ind w:left="0" w:firstLine="709"/>
        <w:rPr>
          <w:rFonts w:ascii="Times New Roman" w:hAnsi="Times New Roman" w:cs="Times New Roman"/>
          <w:sz w:val="28"/>
          <w:szCs w:val="28"/>
          <w:lang w:val="kk-KZ"/>
        </w:rPr>
      </w:pPr>
      <w:r w:rsidRPr="00F87020">
        <w:rPr>
          <w:rFonts w:ascii="Times New Roman" w:hAnsi="Times New Roman" w:cs="Times New Roman"/>
          <w:sz w:val="28"/>
          <w:szCs w:val="28"/>
          <w:lang w:val="kk-KZ"/>
        </w:rPr>
        <w:t>А</w:t>
      </w:r>
      <w:r w:rsidR="00106ABC" w:rsidRPr="00F87020">
        <w:rPr>
          <w:rFonts w:ascii="Times New Roman" w:hAnsi="Times New Roman" w:cs="Times New Roman"/>
          <w:sz w:val="28"/>
          <w:szCs w:val="28"/>
          <w:lang w:val="kk-KZ"/>
        </w:rPr>
        <w:t>.</w:t>
      </w:r>
      <w:r w:rsidRPr="00F87020">
        <w:rPr>
          <w:rFonts w:ascii="Times New Roman" w:hAnsi="Times New Roman" w:cs="Times New Roman"/>
          <w:sz w:val="28"/>
          <w:szCs w:val="28"/>
          <w:lang w:val="kk-KZ"/>
        </w:rPr>
        <w:t>Э. Ишкова зерттеу құзыреттілігін дамытуға бағытталған білім беру процесінде келесі іс-шараларды ескеріп, ұйымдастыруды ұсынады</w:t>
      </w:r>
      <w:r w:rsidR="00B90ED8" w:rsidRPr="00F87020">
        <w:rPr>
          <w:rFonts w:ascii="Times New Roman" w:hAnsi="Times New Roman" w:cs="Times New Roman"/>
          <w:sz w:val="28"/>
          <w:szCs w:val="28"/>
          <w:lang w:val="kk-KZ"/>
        </w:rPr>
        <w:t xml:space="preserve"> [</w:t>
      </w:r>
      <w:r w:rsidR="0010740D">
        <w:rPr>
          <w:rFonts w:ascii="Times New Roman" w:hAnsi="Times New Roman" w:cs="Times New Roman"/>
          <w:sz w:val="28"/>
          <w:szCs w:val="28"/>
          <w:lang w:val="kk-KZ"/>
        </w:rPr>
        <w:t>150</w:t>
      </w:r>
      <w:r w:rsidRPr="00F87020">
        <w:rPr>
          <w:rFonts w:ascii="Times New Roman" w:hAnsi="Times New Roman" w:cs="Times New Roman"/>
          <w:sz w:val="28"/>
          <w:szCs w:val="28"/>
          <w:lang w:val="kk-KZ"/>
        </w:rPr>
        <w:t xml:space="preserve">]: </w:t>
      </w:r>
    </w:p>
    <w:p w:rsidR="00300CD9" w:rsidRPr="00F87020" w:rsidRDefault="00300CD9" w:rsidP="00106ABC">
      <w:pPr>
        <w:pStyle w:val="a5"/>
        <w:numPr>
          <w:ilvl w:val="0"/>
          <w:numId w:val="31"/>
        </w:numPr>
        <w:tabs>
          <w:tab w:val="left" w:pos="993"/>
        </w:tabs>
        <w:ind w:left="0" w:firstLine="709"/>
        <w:rPr>
          <w:rFonts w:ascii="Times New Roman" w:hAnsi="Times New Roman" w:cs="Times New Roman"/>
          <w:sz w:val="28"/>
          <w:szCs w:val="28"/>
          <w:lang w:val="kk-KZ"/>
        </w:rPr>
      </w:pPr>
      <w:r w:rsidRPr="00F87020">
        <w:rPr>
          <w:rFonts w:ascii="Times New Roman" w:hAnsi="Times New Roman" w:cs="Times New Roman"/>
          <w:sz w:val="28"/>
          <w:szCs w:val="28"/>
          <w:lang w:val="kk-KZ"/>
        </w:rPr>
        <w:t xml:space="preserve">Зерттеудің мазмұнды саласындағы бастапқы білім, білік және дағдылардың диагностикасы. </w:t>
      </w:r>
    </w:p>
    <w:p w:rsidR="00300CD9" w:rsidRPr="00F87020" w:rsidRDefault="00300CD9" w:rsidP="00106ABC">
      <w:pPr>
        <w:pStyle w:val="a5"/>
        <w:numPr>
          <w:ilvl w:val="0"/>
          <w:numId w:val="31"/>
        </w:numPr>
        <w:tabs>
          <w:tab w:val="left" w:pos="993"/>
        </w:tabs>
        <w:ind w:left="0" w:firstLine="709"/>
        <w:rPr>
          <w:rFonts w:ascii="Times New Roman" w:hAnsi="Times New Roman" w:cs="Times New Roman"/>
          <w:sz w:val="28"/>
          <w:szCs w:val="28"/>
          <w:lang w:val="kk-KZ"/>
        </w:rPr>
      </w:pPr>
      <w:r w:rsidRPr="00F87020">
        <w:rPr>
          <w:rFonts w:ascii="Times New Roman" w:hAnsi="Times New Roman" w:cs="Times New Roman"/>
          <w:sz w:val="28"/>
          <w:szCs w:val="28"/>
          <w:lang w:val="kk-KZ"/>
        </w:rPr>
        <w:t xml:space="preserve">Білім алушыларды өзіндік оқу-зерттеу іс-әрекетіне ынталандыру. </w:t>
      </w:r>
    </w:p>
    <w:p w:rsidR="00300CD9" w:rsidRPr="00F87020" w:rsidRDefault="00300CD9" w:rsidP="00106ABC">
      <w:pPr>
        <w:pStyle w:val="a5"/>
        <w:numPr>
          <w:ilvl w:val="0"/>
          <w:numId w:val="31"/>
        </w:numPr>
        <w:tabs>
          <w:tab w:val="left" w:pos="993"/>
        </w:tabs>
        <w:ind w:left="0" w:firstLine="709"/>
        <w:rPr>
          <w:rFonts w:ascii="Times New Roman" w:hAnsi="Times New Roman" w:cs="Times New Roman"/>
          <w:sz w:val="28"/>
          <w:szCs w:val="28"/>
          <w:lang w:val="kk-KZ"/>
        </w:rPr>
      </w:pPr>
      <w:r w:rsidRPr="00F87020">
        <w:rPr>
          <w:rFonts w:ascii="Times New Roman" w:hAnsi="Times New Roman" w:cs="Times New Roman"/>
          <w:sz w:val="28"/>
          <w:szCs w:val="28"/>
          <w:lang w:val="kk-KZ"/>
        </w:rPr>
        <w:t xml:space="preserve">Теориялық және тәжірибелік бағыттардан тұратын білім алушылардың оқу-зерттеу қызметін ұйымдастыру. </w:t>
      </w:r>
    </w:p>
    <w:p w:rsidR="00300CD9" w:rsidRPr="00F87020" w:rsidRDefault="00300CD9" w:rsidP="00106ABC">
      <w:pPr>
        <w:pStyle w:val="a5"/>
        <w:numPr>
          <w:ilvl w:val="0"/>
          <w:numId w:val="31"/>
        </w:numPr>
        <w:tabs>
          <w:tab w:val="left" w:pos="993"/>
        </w:tabs>
        <w:ind w:left="0" w:firstLine="709"/>
        <w:rPr>
          <w:rFonts w:ascii="Times New Roman" w:hAnsi="Times New Roman" w:cs="Times New Roman"/>
          <w:sz w:val="28"/>
          <w:szCs w:val="28"/>
          <w:lang w:val="kk-KZ"/>
        </w:rPr>
      </w:pPr>
      <w:r w:rsidRPr="00F87020">
        <w:rPr>
          <w:rFonts w:ascii="Times New Roman" w:hAnsi="Times New Roman" w:cs="Times New Roman"/>
          <w:sz w:val="28"/>
          <w:szCs w:val="28"/>
          <w:lang w:val="kk-KZ"/>
        </w:rPr>
        <w:t xml:space="preserve">Білім алушыларды ғылыми-практикалық конференцияларға дайындау және қатысу. </w:t>
      </w:r>
    </w:p>
    <w:p w:rsidR="00D8444D" w:rsidRPr="00F87020" w:rsidRDefault="00300CD9" w:rsidP="00106ABC">
      <w:pPr>
        <w:pStyle w:val="a5"/>
        <w:numPr>
          <w:ilvl w:val="0"/>
          <w:numId w:val="31"/>
        </w:numPr>
        <w:tabs>
          <w:tab w:val="left" w:pos="993"/>
        </w:tabs>
        <w:ind w:left="0" w:firstLine="709"/>
        <w:rPr>
          <w:rFonts w:ascii="Times New Roman" w:hAnsi="Times New Roman" w:cs="Times New Roman"/>
          <w:sz w:val="28"/>
          <w:szCs w:val="28"/>
          <w:lang w:val="kk-KZ"/>
        </w:rPr>
      </w:pPr>
      <w:r w:rsidRPr="00F87020">
        <w:rPr>
          <w:rFonts w:ascii="Times New Roman" w:hAnsi="Times New Roman" w:cs="Times New Roman"/>
          <w:sz w:val="28"/>
          <w:szCs w:val="28"/>
          <w:lang w:val="kk-KZ"/>
        </w:rPr>
        <w:t>Білім алушылардың жобалық және өзге де ғылыми жұмыстарды орындауын қамтамасыз ету.</w:t>
      </w:r>
    </w:p>
    <w:p w:rsidR="00D8444D" w:rsidRPr="00106ABC" w:rsidRDefault="00D8444D" w:rsidP="00106ABC">
      <w:pPr>
        <w:tabs>
          <w:tab w:val="left" w:pos="993"/>
        </w:tabs>
        <w:ind w:left="0" w:firstLine="709"/>
        <w:rPr>
          <w:rFonts w:ascii="Times New Roman" w:hAnsi="Times New Roman" w:cs="Times New Roman"/>
          <w:sz w:val="28"/>
          <w:szCs w:val="28"/>
          <w:lang w:val="kk-KZ"/>
        </w:rPr>
      </w:pPr>
      <w:r w:rsidRPr="00F87020">
        <w:rPr>
          <w:rFonts w:ascii="Times New Roman" w:hAnsi="Times New Roman" w:cs="Times New Roman"/>
          <w:sz w:val="28"/>
          <w:szCs w:val="28"/>
          <w:lang w:val="kk-KZ"/>
        </w:rPr>
        <w:t>Жоғарыда талданған ғалымдардың идеясына сүйене отырып, біз мынадай тұжырым жасауды негізге алдық</w:t>
      </w:r>
      <w:r w:rsidRPr="00106ABC">
        <w:rPr>
          <w:rFonts w:ascii="Times New Roman" w:hAnsi="Times New Roman" w:cs="Times New Roman"/>
          <w:sz w:val="28"/>
          <w:szCs w:val="28"/>
          <w:lang w:val="kk-KZ"/>
        </w:rPr>
        <w:t>:</w:t>
      </w:r>
    </w:p>
    <w:p w:rsidR="00300CD9" w:rsidRPr="00106ABC" w:rsidRDefault="00300CD9" w:rsidP="00106ABC">
      <w:pPr>
        <w:pStyle w:val="a5"/>
        <w:numPr>
          <w:ilvl w:val="0"/>
          <w:numId w:val="32"/>
        </w:numPr>
        <w:tabs>
          <w:tab w:val="left" w:pos="993"/>
        </w:tabs>
        <w:ind w:left="0" w:firstLine="709"/>
        <w:rPr>
          <w:rFonts w:ascii="Times New Roman" w:hAnsi="Times New Roman" w:cs="Times New Roman"/>
          <w:sz w:val="28"/>
          <w:szCs w:val="28"/>
          <w:lang w:val="kk-KZ"/>
        </w:rPr>
      </w:pPr>
      <w:r w:rsidRPr="00106ABC">
        <w:rPr>
          <w:rFonts w:ascii="Times New Roman" w:hAnsi="Times New Roman" w:cs="Times New Roman"/>
          <w:sz w:val="28"/>
          <w:szCs w:val="28"/>
          <w:lang w:val="kk-KZ"/>
        </w:rPr>
        <w:t xml:space="preserve">Жоғарғы оқу орнында білім беруді студенттердің танымдық іс-әрекетін ынталандыратын, зерттеушілік әлеуетті дамытуға ықпал ететін </w:t>
      </w:r>
      <w:r w:rsidR="002E2050">
        <w:rPr>
          <w:rFonts w:ascii="Times New Roman" w:hAnsi="Times New Roman" w:cs="Times New Roman"/>
          <w:sz w:val="28"/>
          <w:szCs w:val="28"/>
          <w:lang w:val="kk-KZ"/>
        </w:rPr>
        <w:t>білім беру ортасын құру</w:t>
      </w:r>
      <w:r w:rsidRPr="00106ABC">
        <w:rPr>
          <w:rFonts w:ascii="Times New Roman" w:hAnsi="Times New Roman" w:cs="Times New Roman"/>
          <w:sz w:val="28"/>
          <w:szCs w:val="28"/>
          <w:lang w:val="kk-KZ"/>
        </w:rPr>
        <w:t xml:space="preserve">. </w:t>
      </w:r>
    </w:p>
    <w:p w:rsidR="00300CD9" w:rsidRPr="00106ABC" w:rsidRDefault="00300CD9" w:rsidP="00106ABC">
      <w:pPr>
        <w:pStyle w:val="a5"/>
        <w:numPr>
          <w:ilvl w:val="0"/>
          <w:numId w:val="32"/>
        </w:numPr>
        <w:tabs>
          <w:tab w:val="left" w:pos="993"/>
        </w:tabs>
        <w:ind w:left="0" w:firstLine="709"/>
        <w:rPr>
          <w:rFonts w:ascii="Times New Roman" w:hAnsi="Times New Roman" w:cs="Times New Roman"/>
          <w:sz w:val="28"/>
          <w:szCs w:val="28"/>
          <w:lang w:val="kk-KZ"/>
        </w:rPr>
      </w:pPr>
      <w:r w:rsidRPr="00106ABC">
        <w:rPr>
          <w:rFonts w:ascii="Times New Roman" w:hAnsi="Times New Roman" w:cs="Times New Roman"/>
          <w:sz w:val="28"/>
          <w:szCs w:val="28"/>
          <w:lang w:val="kk-KZ"/>
        </w:rPr>
        <w:t xml:space="preserve">Жоғарғы оқу орнынан тыс студенттердің зерттеушілік әлеуетін қалыптастыратын және әрі қарай дамытатын ғылыми-зерттеу іс-әрекеттеріне тарту, баулу және қатыстыру арнайы студенттердің ғылыми қоғамдастықтарын, үйірмелерін немесе топтарын құру. </w:t>
      </w:r>
    </w:p>
    <w:p w:rsidR="00300CD9" w:rsidRPr="00106ABC" w:rsidRDefault="00300CD9" w:rsidP="00106ABC">
      <w:pPr>
        <w:pStyle w:val="a5"/>
        <w:numPr>
          <w:ilvl w:val="0"/>
          <w:numId w:val="32"/>
        </w:numPr>
        <w:tabs>
          <w:tab w:val="left" w:pos="993"/>
        </w:tabs>
        <w:ind w:left="0" w:firstLine="709"/>
        <w:rPr>
          <w:rFonts w:ascii="Times New Roman" w:hAnsi="Times New Roman" w:cs="Times New Roman"/>
          <w:sz w:val="28"/>
          <w:szCs w:val="28"/>
          <w:lang w:val="kk-KZ"/>
        </w:rPr>
      </w:pPr>
      <w:r w:rsidRPr="00106ABC">
        <w:rPr>
          <w:rFonts w:ascii="Times New Roman" w:hAnsi="Times New Roman" w:cs="Times New Roman"/>
          <w:sz w:val="28"/>
          <w:szCs w:val="28"/>
          <w:lang w:val="kk-KZ"/>
        </w:rPr>
        <w:t xml:space="preserve">Жоғарғы оқу орнының білім беру процесін цифрлық технологияны (құралдар, жабдықтар, бағдарламалар және т.б. әдістемелер) қолданумен жүзеге асыру. </w:t>
      </w:r>
    </w:p>
    <w:p w:rsidR="002E2050" w:rsidRPr="006F3D25" w:rsidRDefault="00D8444D" w:rsidP="002E2050">
      <w:pPr>
        <w:ind w:left="0" w:firstLine="709"/>
        <w:rPr>
          <w:rFonts w:ascii="Times New Roman" w:hAnsi="Times New Roman" w:cs="Times New Roman"/>
          <w:i/>
          <w:sz w:val="28"/>
          <w:szCs w:val="28"/>
          <w:lang w:val="kk-KZ"/>
        </w:rPr>
      </w:pPr>
      <w:r w:rsidRPr="00106ABC">
        <w:rPr>
          <w:rFonts w:ascii="Times New Roman" w:hAnsi="Times New Roman" w:cs="Times New Roman"/>
          <w:sz w:val="28"/>
          <w:szCs w:val="28"/>
          <w:lang w:val="kk-KZ"/>
        </w:rPr>
        <w:t>О</w:t>
      </w:r>
      <w:r w:rsidR="00F87020">
        <w:rPr>
          <w:rFonts w:ascii="Times New Roman" w:hAnsi="Times New Roman" w:cs="Times New Roman"/>
          <w:sz w:val="28"/>
          <w:szCs w:val="28"/>
          <w:lang w:val="kk-KZ"/>
        </w:rPr>
        <w:t>сы идеяларды түйіндей келе біз ц</w:t>
      </w:r>
      <w:r w:rsidRPr="00106ABC">
        <w:rPr>
          <w:rFonts w:ascii="Times New Roman" w:hAnsi="Times New Roman" w:cs="Times New Roman"/>
          <w:sz w:val="28"/>
          <w:szCs w:val="28"/>
          <w:lang w:val="kk-KZ"/>
        </w:rPr>
        <w:t xml:space="preserve">ифрлық технология жағдайында болашақ әлеуметтікпедагогтің зерттеушлік әлеуетін дамыту шарттарды </w:t>
      </w:r>
      <w:r w:rsidR="00300CD9" w:rsidRPr="00106ABC">
        <w:rPr>
          <w:rFonts w:ascii="Times New Roman" w:hAnsi="Times New Roman" w:cs="Times New Roman"/>
          <w:sz w:val="28"/>
          <w:szCs w:val="28"/>
          <w:lang w:val="kk-KZ"/>
        </w:rPr>
        <w:t>келесідей атадық:</w:t>
      </w:r>
      <w:r w:rsidR="00EB4CE0" w:rsidRPr="00106ABC">
        <w:rPr>
          <w:rFonts w:ascii="Times New Roman" w:hAnsi="Times New Roman" w:cs="Times New Roman"/>
          <w:i/>
          <w:sz w:val="28"/>
          <w:szCs w:val="28"/>
          <w:lang w:val="kk-KZ"/>
        </w:rPr>
        <w:t>білім беру ортасы</w:t>
      </w:r>
      <w:r w:rsidR="00300CD9" w:rsidRPr="00106ABC">
        <w:rPr>
          <w:rFonts w:ascii="Times New Roman" w:hAnsi="Times New Roman" w:cs="Times New Roman"/>
          <w:i/>
          <w:sz w:val="28"/>
          <w:szCs w:val="28"/>
          <w:lang w:val="kk-KZ"/>
        </w:rPr>
        <w:t xml:space="preserve">, </w:t>
      </w:r>
      <w:r w:rsidR="002E2050">
        <w:rPr>
          <w:rFonts w:ascii="Times New Roman" w:hAnsi="Times New Roman" w:cs="Times New Roman"/>
          <w:i/>
          <w:sz w:val="28"/>
          <w:szCs w:val="28"/>
          <w:lang w:val="kk-KZ"/>
        </w:rPr>
        <w:t>ғылыми іс</w:t>
      </w:r>
      <w:r w:rsidR="002E2050" w:rsidRPr="00D05FC6">
        <w:rPr>
          <w:rFonts w:ascii="Times New Roman" w:hAnsi="Times New Roman" w:cs="Times New Roman"/>
          <w:i/>
          <w:sz w:val="28"/>
          <w:szCs w:val="28"/>
          <w:lang w:val="kk-KZ"/>
        </w:rPr>
        <w:t>-</w:t>
      </w:r>
      <w:r w:rsidR="002E2050">
        <w:rPr>
          <w:rFonts w:ascii="Times New Roman" w:hAnsi="Times New Roman" w:cs="Times New Roman"/>
          <w:i/>
          <w:sz w:val="28"/>
          <w:szCs w:val="28"/>
          <w:lang w:val="kk-KZ"/>
        </w:rPr>
        <w:t xml:space="preserve">әрекетке тарту </w:t>
      </w:r>
      <w:r w:rsidR="002E2050" w:rsidRPr="006F3D25">
        <w:rPr>
          <w:rFonts w:ascii="Times New Roman" w:hAnsi="Times New Roman" w:cs="Times New Roman"/>
          <w:i/>
          <w:sz w:val="28"/>
          <w:szCs w:val="28"/>
          <w:lang w:val="kk-KZ"/>
        </w:rPr>
        <w:t xml:space="preserve">және цифрлық технологиялар. </w:t>
      </w:r>
    </w:p>
    <w:p w:rsidR="00300CD9" w:rsidRPr="00106ABC" w:rsidRDefault="00300CD9" w:rsidP="00106ABC">
      <w:pPr>
        <w:ind w:left="0" w:firstLine="709"/>
        <w:rPr>
          <w:rFonts w:ascii="Times New Roman" w:hAnsi="Times New Roman" w:cs="Times New Roman"/>
          <w:sz w:val="28"/>
          <w:szCs w:val="28"/>
          <w:lang w:val="kk-KZ"/>
        </w:rPr>
      </w:pPr>
      <w:r w:rsidRPr="00106ABC">
        <w:rPr>
          <w:rFonts w:ascii="Times New Roman" w:hAnsi="Times New Roman" w:cs="Times New Roman"/>
          <w:sz w:val="28"/>
          <w:szCs w:val="28"/>
          <w:lang w:val="kk-KZ"/>
        </w:rPr>
        <w:t xml:space="preserve">Диссертациямыздың шеңберінде осылардың әрқайсысының толық негіздеуге тоқтайық.  </w:t>
      </w:r>
    </w:p>
    <w:p w:rsidR="002E2050" w:rsidRPr="006F3D25"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Болашақ педагогдардың білім беру ортасы қазіргі уақытта жоғары оқу орындарының кезек күттірмейтін міндеттерінің біріне айналып отыр.</w:t>
      </w:r>
      <w:r w:rsidRPr="006F3D25">
        <w:rPr>
          <w:rFonts w:ascii="Times New Roman" w:hAnsi="Times New Roman" w:cs="Times New Roman"/>
          <w:sz w:val="28"/>
          <w:szCs w:val="28"/>
          <w:lang w:val="kk-KZ"/>
        </w:rPr>
        <w:t xml:space="preserve"> Зерттеушілік білім беру ортасының терминологиялық өрісі, бір жағынан, қазіргі педагогикалық парадигма контекстінде оның ғылыми түсіндірмесімен, екінші жағынан, шындықты тұжырымдаудың әртүрлі тәсілдерін игеруге қатысты білім </w:t>
      </w:r>
      <w:r w:rsidRPr="006F3D25">
        <w:rPr>
          <w:rFonts w:ascii="Times New Roman" w:hAnsi="Times New Roman" w:cs="Times New Roman"/>
          <w:sz w:val="28"/>
          <w:szCs w:val="28"/>
          <w:lang w:val="kk-KZ"/>
        </w:rPr>
        <w:lastRenderedPageBreak/>
        <w:t>алушының нақты танымдық стилін қалыптастыру үшін жеке тұлғаның интеллектуалды және зерттеу дағдыларының арнайы ұйымдастырылған кешенімен байланысты көп өлшемді құбылыс болып табылатын «зерттеу қызметі» ұғымын қамтиды.</w:t>
      </w:r>
    </w:p>
    <w:p w:rsidR="002E2050" w:rsidRPr="006F3D25" w:rsidRDefault="002E2050" w:rsidP="002E2050">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Зерттеушілік білім ғылыми ізденістің тетігі</w:t>
      </w:r>
      <w:r w:rsidRPr="006F3D25">
        <w:rPr>
          <w:rFonts w:ascii="Times New Roman" w:hAnsi="Times New Roman" w:cs="Times New Roman"/>
          <w:sz w:val="28"/>
          <w:szCs w:val="28"/>
          <w:lang w:val="kk-KZ"/>
        </w:rPr>
        <w:t>, өйткені ғылыми зерттеулер, шашыраңқы білімнің көбеюі емес, дамудың негізгі ресурсына айналады, онсыз жаңа ақпараттық қоғам мен жоғары технологиялық экономика жағдайында табысты кәсіби қызметті елестету мүмкін емес. Нәтижесінде болашақ әлеуметтік педагогті даярлау процесіне зерттеу бағытын беруге деген ұмтылыс білім алушылардың көзқарастары мен мінез-құлық үлгілерін өзгертуге, оларды даярлау сапасы</w:t>
      </w:r>
      <w:r w:rsidR="00E7494B">
        <w:rPr>
          <w:rFonts w:ascii="Times New Roman" w:hAnsi="Times New Roman" w:cs="Times New Roman"/>
          <w:sz w:val="28"/>
          <w:szCs w:val="28"/>
          <w:lang w:val="kk-KZ"/>
        </w:rPr>
        <w:t>н арттыруғ</w:t>
      </w:r>
      <w:r w:rsidR="00F87020">
        <w:rPr>
          <w:rFonts w:ascii="Times New Roman" w:hAnsi="Times New Roman" w:cs="Times New Roman"/>
          <w:sz w:val="28"/>
          <w:szCs w:val="28"/>
          <w:lang w:val="kk-KZ"/>
        </w:rPr>
        <w:t>а мүмкіндік береді</w:t>
      </w:r>
      <w:r w:rsidRPr="006F3D25">
        <w:rPr>
          <w:rFonts w:ascii="Times New Roman" w:hAnsi="Times New Roman" w:cs="Times New Roman"/>
          <w:sz w:val="28"/>
          <w:szCs w:val="28"/>
          <w:lang w:val="kk-KZ"/>
        </w:rPr>
        <w:t>.</w:t>
      </w:r>
    </w:p>
    <w:p w:rsidR="002E2050" w:rsidRPr="006F3D25" w:rsidRDefault="002E2050" w:rsidP="002E2050">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Б</w:t>
      </w:r>
      <w:r w:rsidRPr="006F3D25">
        <w:rPr>
          <w:rFonts w:ascii="Times New Roman" w:hAnsi="Times New Roman" w:cs="Times New Roman"/>
          <w:sz w:val="28"/>
          <w:szCs w:val="28"/>
          <w:lang w:val="kk-KZ"/>
        </w:rPr>
        <w:t>ілім беру ортасы болашақ әлеуметтік педагогтің өзекті мәселені жүйелі түрде зерттеудегі өзіндік аналитикалық жұмысы ретінде ғылым мен практиканы, іргелі зерттеулер мен қолданбалы әзірлемелерді байланыстырады. Сонымен бірге, зерттеушілік білім беру ортасы болашақ әлеуметтік педагогтің санасы мен белсенділігімен реттейді, танымдық зияткерлік қажеттіліктерді қанағаттандыруға бағытталып, оның өнімі мақсатқа сәйкес және объективті мақсаттың шындығы мен қол жетімділігін анықтайтын қолма-қол жағдайларға сәйкес алынға</w:t>
      </w:r>
      <w:r w:rsidR="00F87020">
        <w:rPr>
          <w:rFonts w:ascii="Times New Roman" w:hAnsi="Times New Roman" w:cs="Times New Roman"/>
          <w:sz w:val="28"/>
          <w:szCs w:val="28"/>
          <w:lang w:val="kk-KZ"/>
        </w:rPr>
        <w:t>н жаңа білім болып табылады</w:t>
      </w:r>
      <w:r w:rsidRPr="006F3D25">
        <w:rPr>
          <w:rFonts w:ascii="Times New Roman" w:hAnsi="Times New Roman" w:cs="Times New Roman"/>
          <w:sz w:val="28"/>
          <w:szCs w:val="28"/>
          <w:lang w:val="kk-KZ"/>
        </w:rPr>
        <w:t>.</w:t>
      </w:r>
    </w:p>
    <w:p w:rsidR="002E2050" w:rsidRPr="006F3D25" w:rsidRDefault="002E2050" w:rsidP="002E2050">
      <w:pPr>
        <w:ind w:left="0" w:firstLine="709"/>
        <w:rPr>
          <w:rFonts w:ascii="Times New Roman" w:hAnsi="Times New Roman" w:cs="Times New Roman"/>
          <w:sz w:val="28"/>
          <w:szCs w:val="28"/>
          <w:lang w:val="kk-KZ"/>
        </w:rPr>
      </w:pPr>
      <w:r w:rsidRPr="006F3D25">
        <w:rPr>
          <w:rFonts w:ascii="Times New Roman" w:hAnsi="Times New Roman" w:cs="Times New Roman"/>
          <w:sz w:val="28"/>
          <w:szCs w:val="28"/>
          <w:lang w:val="kk-KZ"/>
        </w:rPr>
        <w:t>Демек, білім беру ортасы-бұл өзін-өзі жүзеге асыруды және кәсіби өсуді қамтамасыз ету мақсатында болашақ әлеуметтік педагогтің шығармашылық қабілеттерін дамытуға бағытталған көп өлшемді, жеке бағдарланған, өзін-өзі ұйымдастыратын жүйе болып табылады.</w:t>
      </w:r>
    </w:p>
    <w:p w:rsidR="002E2050" w:rsidRPr="006F3D25" w:rsidRDefault="002E2050" w:rsidP="002E2050">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Б</w:t>
      </w:r>
      <w:r w:rsidRPr="006F3D25">
        <w:rPr>
          <w:rFonts w:ascii="Times New Roman" w:hAnsi="Times New Roman" w:cs="Times New Roman"/>
          <w:sz w:val="28"/>
          <w:szCs w:val="28"/>
          <w:lang w:val="kk-KZ"/>
        </w:rPr>
        <w:t>ілім беру ортасын дамытудың екінші бағыты – білім жүйесінің жұмыс істеуі, оларды ұсыну және игеру әдістері. Ақпараттандыру дәуірінде білім пәнаралық сипатқа ие болатыны жалпыға ортақ. Бұл пәндік және әдіснамалық білімдерді біріктіруге деген ұмтылыста көрінеді, осылайша танымдық іс-әрекетке шығармашылық мәселелерді шешуге және оқу материалына және онымен іс-әрекетке мәдени, мазмұнды және әлеуметтік мағына беруге бағытталған өнімді және шығармашылық сипат береді. Осылайша, ғылыми-зерттеу ортасын ғылыми өзара әрекеттесу арқылы байыту жүзеге асырылады, осылайша барлық студенттердің өздерінің білім беру траекторияларын таңдау және құру мүмкіндіктері кеңейеді. Басқаша айтқанда, оқытудағы жаңа семантикалық парадигмаларға сүйену әлемді түсінудің басқа тәсілдерінің пайда болуына әкеледі, олар білімнен  түсінуге, ынталандырудан мотивке, мағынадан мағы</w:t>
      </w:r>
      <w:r w:rsidR="00F87020">
        <w:rPr>
          <w:rFonts w:ascii="Times New Roman" w:hAnsi="Times New Roman" w:cs="Times New Roman"/>
          <w:sz w:val="28"/>
          <w:szCs w:val="28"/>
          <w:lang w:val="kk-KZ"/>
        </w:rPr>
        <w:t>наға қарай қозғалудан тұрады</w:t>
      </w:r>
      <w:r w:rsidRPr="006F3D25">
        <w:rPr>
          <w:rFonts w:ascii="Times New Roman" w:hAnsi="Times New Roman" w:cs="Times New Roman"/>
          <w:sz w:val="28"/>
          <w:szCs w:val="28"/>
          <w:lang w:val="kk-KZ"/>
        </w:rPr>
        <w:t>.</w:t>
      </w:r>
    </w:p>
    <w:p w:rsidR="002E2050" w:rsidRPr="006F3D25" w:rsidRDefault="002E2050" w:rsidP="002E2050">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Б</w:t>
      </w:r>
      <w:r w:rsidRPr="006F3D25">
        <w:rPr>
          <w:rFonts w:ascii="Times New Roman" w:hAnsi="Times New Roman" w:cs="Times New Roman"/>
          <w:sz w:val="28"/>
          <w:szCs w:val="28"/>
          <w:lang w:val="kk-KZ"/>
        </w:rPr>
        <w:t xml:space="preserve">ілім беру ортасын дамытудың үшінші бағыты - білім беру процесінде болашақ әлеуметтік педагог санасының өзгеруі. Бұл бағытты жүзеге асыру болашақ әлеуметтік педагогтің зерттеушілік қызметінің ерекшеліктеріне байланысты (мысалы, әлеуметтік пәндердің оқытудың ерекшелігі пәнаралық сипатты көрсетеді және тіл мен мәдениетті бірлесіп зерттеудің әдістемелік аспектілерімен байланысты). Зерттеу қызметінің пәнаралық сипаты болашақ зерттеуші әлеуметтік педагогтің белгілі бір когнитивті механизмінің жұмыс </w:t>
      </w:r>
      <w:r w:rsidRPr="006F3D25">
        <w:rPr>
          <w:rFonts w:ascii="Times New Roman" w:hAnsi="Times New Roman" w:cs="Times New Roman"/>
          <w:sz w:val="28"/>
          <w:szCs w:val="28"/>
          <w:lang w:val="kk-KZ"/>
        </w:rPr>
        <w:lastRenderedPageBreak/>
        <w:t>істеу қажеттілігін көрсетеді, бұл келіп түскен ақпаратты өңдеу үшін ақыл-ой операцияларының жиынтығы болып т</w:t>
      </w:r>
      <w:r w:rsidR="00F87020">
        <w:rPr>
          <w:rFonts w:ascii="Times New Roman" w:hAnsi="Times New Roman" w:cs="Times New Roman"/>
          <w:sz w:val="28"/>
          <w:szCs w:val="28"/>
          <w:lang w:val="kk-KZ"/>
        </w:rPr>
        <w:t>абылады</w:t>
      </w:r>
      <w:r w:rsidRPr="006F3D25">
        <w:rPr>
          <w:rFonts w:ascii="Times New Roman" w:hAnsi="Times New Roman" w:cs="Times New Roman"/>
          <w:sz w:val="28"/>
          <w:szCs w:val="28"/>
          <w:lang w:val="kk-KZ"/>
        </w:rPr>
        <w:t>.</w:t>
      </w:r>
    </w:p>
    <w:p w:rsidR="002E2050" w:rsidRPr="00D05FC6" w:rsidRDefault="002E2050" w:rsidP="002E2050">
      <w:pPr>
        <w:tabs>
          <w:tab w:val="left" w:pos="709"/>
        </w:tabs>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xml:space="preserve">Жұмысымызда жүзеге </w:t>
      </w:r>
      <w:r w:rsidRPr="00796550">
        <w:rPr>
          <w:rFonts w:ascii="Times New Roman" w:hAnsi="Times New Roman" w:cs="Times New Roman"/>
          <w:i/>
          <w:sz w:val="28"/>
          <w:szCs w:val="28"/>
          <w:lang w:val="kk-KZ"/>
        </w:rPr>
        <w:t>асырылатын екінші педагогикалық шарт</w:t>
      </w:r>
      <w:r w:rsidRPr="00D05FC6">
        <w:rPr>
          <w:rFonts w:ascii="Times New Roman" w:hAnsi="Times New Roman" w:cs="Times New Roman"/>
          <w:sz w:val="28"/>
          <w:szCs w:val="28"/>
          <w:lang w:val="kk-KZ"/>
        </w:rPr>
        <w:t xml:space="preserve"> - ол жоғарғы оқу орнында білім беруде студенттерді ғылыммен таныстырып, оның басты мақсаты мен міндеттерін және өзге де аспектілерін түсіндіруге бағытталған теоретикалық және тәжірибелік даярлықты қамтамасыз ету.</w:t>
      </w:r>
    </w:p>
    <w:p w:rsidR="002E2050" w:rsidRPr="00D05FC6" w:rsidRDefault="002E2050" w:rsidP="002E2050">
      <w:pPr>
        <w:shd w:val="clear" w:color="auto" w:fill="FFFFFF"/>
        <w:spacing w:line="315" w:lineRule="atLeast"/>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xml:space="preserve">Ғылыми-зерттеу жұмысы оқытушының бақылауымен және тікелей жетекшілігімен іске асырылатын оқу процесінің маңызды формасы болып табылады, оның барысында ғылыми білімді түсіну және бекіту бойынша шығармашылық іс-әрекеттер жүзеге асырылады, жаңа танымдық дағдылар игеріледі, нақты кәсіби жағдайларда білімді қолдану тәжірибесі жинақталады. </w:t>
      </w:r>
    </w:p>
    <w:p w:rsidR="002E2050" w:rsidRPr="00D05FC6" w:rsidRDefault="002E2050" w:rsidP="002E2050">
      <w:pPr>
        <w:shd w:val="clear" w:color="auto" w:fill="FFFFFF"/>
        <w:spacing w:line="315" w:lineRule="atLeast"/>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Студенттердің ғылыми-зерттеу жұмыстарының жүйесі – оқу жоспарлары бойынша оқу процесінде студенттердің ғылыми-зерттеу жұмыстарын орындау әдістері мен дағдыларын меңгеруге, ғылыми шығармашылық қабілеттерін, дербестік пен бастамашылдықты дамытуға бағытталған іс-әрекеттердің жиынтығы.</w:t>
      </w:r>
    </w:p>
    <w:p w:rsidR="002E2050" w:rsidRPr="00D05FC6" w:rsidRDefault="002E2050" w:rsidP="002E2050">
      <w:pPr>
        <w:shd w:val="clear" w:color="auto" w:fill="FFFFFF"/>
        <w:spacing w:line="315" w:lineRule="atLeast"/>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Жеке және ұжымдық ғылыми-зерттеу жұмыстарын орындау тәжірибесі ғылыми шығармашылық қабілеттерін дамытуға, практикалық іс-қимылда әрекет ету тәсілдерін өз бетінше іздеуге ынталандырады. Ғылыми-зерттеу жұмысын орындай отырып, студент өзінің жеке және кәсіби өсуін сезіне алады, дәл осы жерде оның кәсіби идентификациясы жүзеге асады.</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Студенттерді ғылыми жұмысқа баулуда белсендіру мен дамытудың маңызды факторы студенттің жеке ғылыми-зерттеу жұмысын тиімді ұйымдастыру болып табылады. Жеке тәсілді енгізу келесі ережелерді жүзеге асыруды көздейді:</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студенттерді ғылыми-зерттеу және тәжірибелік-конструкторлық жұмыстарға тарту және олардың университетте оқуының барлық кезеңінде олардың кәсіби және ғылыми өсуін үздіксіз бақылау;</w:t>
      </w:r>
    </w:p>
    <w:p w:rsidR="002E2050" w:rsidRPr="00D05FC6" w:rsidRDefault="002E2050" w:rsidP="002E2050">
      <w:pPr>
        <w:pStyle w:val="a5"/>
        <w:numPr>
          <w:ilvl w:val="0"/>
          <w:numId w:val="34"/>
        </w:numPr>
        <w:tabs>
          <w:tab w:val="left" w:pos="1134"/>
        </w:tabs>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бірнеше жыл оқу үшін тұрақты тақырыптың болуы;</w:t>
      </w:r>
    </w:p>
    <w:p w:rsidR="002E2050" w:rsidRPr="00D05FC6" w:rsidRDefault="002E2050" w:rsidP="002E2050">
      <w:pPr>
        <w:pStyle w:val="a5"/>
        <w:numPr>
          <w:ilvl w:val="0"/>
          <w:numId w:val="34"/>
        </w:numPr>
        <w:tabs>
          <w:tab w:val="left" w:pos="1134"/>
        </w:tabs>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ғылыми-зерттеу жұмысының практикалық бағыттылығы, ғылыми әзірлемелерді тәжірибеге енгізу мүмкіндігі;</w:t>
      </w:r>
    </w:p>
    <w:p w:rsidR="002E2050" w:rsidRPr="00D05FC6" w:rsidRDefault="002E2050" w:rsidP="002E2050">
      <w:pPr>
        <w:pStyle w:val="a5"/>
        <w:numPr>
          <w:ilvl w:val="0"/>
          <w:numId w:val="34"/>
        </w:numPr>
        <w:tabs>
          <w:tab w:val="left" w:pos="1134"/>
        </w:tabs>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жетекші ретінде құзыретті маманның болуы;</w:t>
      </w:r>
    </w:p>
    <w:p w:rsidR="002E2050" w:rsidRPr="00D05FC6" w:rsidRDefault="002E2050" w:rsidP="002E2050">
      <w:pPr>
        <w:pStyle w:val="a5"/>
        <w:numPr>
          <w:ilvl w:val="0"/>
          <w:numId w:val="34"/>
        </w:numPr>
        <w:tabs>
          <w:tab w:val="left" w:pos="1134"/>
        </w:tabs>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xml:space="preserve">дарынды студенттерді анықтауға және олардың ғылыми-зерттеу әрекетін ынталандыруға бағытталған жеке оқыту бағдарламасы. </w:t>
      </w:r>
    </w:p>
    <w:p w:rsidR="002E2050" w:rsidRPr="00D05FC6" w:rsidRDefault="002E2050" w:rsidP="002E2050">
      <w:pPr>
        <w:tabs>
          <w:tab w:val="left" w:pos="709"/>
        </w:tabs>
        <w:ind w:left="0" w:firstLine="0"/>
        <w:rPr>
          <w:rFonts w:ascii="Times New Roman" w:hAnsi="Times New Roman" w:cs="Times New Roman"/>
          <w:sz w:val="28"/>
          <w:szCs w:val="28"/>
          <w:lang w:val="kk-KZ"/>
        </w:rPr>
      </w:pPr>
      <w:r w:rsidRPr="00D05FC6">
        <w:rPr>
          <w:rFonts w:ascii="Times New Roman" w:hAnsi="Times New Roman" w:cs="Times New Roman"/>
          <w:sz w:val="28"/>
          <w:szCs w:val="28"/>
          <w:lang w:val="kk-KZ"/>
        </w:rPr>
        <w:tab/>
        <w:t>Жалпы, білім алушылардың зерттеу құзыреттілігін қалыптастыру процесінде ақыл-ой іс-әрекеттерін кезең-кезеңмен қалыптастыру теориясына негізделсек, онда зерттеу іс-әрекеттінің кезеңдері былай бөлінеді: таныстыру-ынталандыру, проблемалық-талдау, рефлексивті-бекіту.</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Білім алушылардың зерттеу іс-әрекетінің таныстыру-ынталандыру кезеңінің мақсаты проблемалық жағдайды ұсыну жағдайында ішкі танымдық мотивацияны құру, іс-әрекет мақсаттарын терең түсінуді қалыптастыру, оны шешу алгоритмін (іс-әрекеттің бағдарлы негізінің схемасы) әзірлеу болып табылады.</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lastRenderedPageBreak/>
        <w:t>Болон ережелері мен Қазақстанның соңғы буынды  жаңа білімді тез және шығармашылықпен қабылдауға және қолдануға және еңбек нарығының жаңа жағдайларына бейімделуге қабілетті мамандарды дайындайтын икемді жоғары білім беру жүйесін құру қажеттілігін көрсетеді. Осыған байланысты әр деңгейде студенттердің ғылыми-зерттеу іс-әрекетіне қатысуын белсендіре отырып, шығармашылық ойлауы мен зерттеу дағдыларын дамыту қажет.</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xml:space="preserve">Мотивті өзектендіру оны негізгі импульске айналдыруды мінез-құлықты анықтайтын психологиялық әрекетті білдіреді. Түрлі зерттеулерде қажеттіліктердің ауқымды типологиялары мен түрлері көрсетіледі. Ғылыми-зерттеу іс-әрекетіне тікелей мотивациялау қажеттіліктеріне А.Маслоудың тұжырымдамасына сәйкес тұлғаның өзіндік жұзеге асыру, сонымен бірге, К.Альфредтің – даму және өсу қажеттіліктерін айтуға болады. Бірақ, барлық студенттерде бұл қажеттіліктер олардың мотивке айналуын қамтамасыз ететін дәрежеде белсендірілмеген. </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xml:space="preserve">Осы орайда айта кететін жайт, кейбір қажеттіліктер қолайлы жағдайларда ғылыми-зерттеу іс-әрекетіне мотиватор ретінде көрінуі мүмкін, мысалы, тану қажеттілігі (А.Маслоу бойынша), табысқа жету қажеттілігі (Д.Макклелланд бойынша). Басқаша айтқанда, студенттерді ғылыми-зерттеу іс-әрекетке қатыстыру, бұл жұмыстарда жетістікке жетуді қамтамасыз ету және ғылымның беделді болуы студеттік контингенттің қажеттіліктерін маңыздандыруды  стимулдайды.  </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Зерттеу қызметінің проблемалық-талдау кезеңі танысу-ынталандыру кезеңінде қол жеткізілген зерттеу әлеуеті мен құзыреттілігінің деңгейін арттыруға бағытталған.</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Проблемалық тапсырмалар мәселені анықтау үшін қолданылады, гипотезалар жасалады, әр түрлі графикалық формалар (психикалық карталар, белгілер жүйелері, кестелер, диаграммалар, графиктер және т.б.) қолдана отырылып, мәтінмен жұмыс жасау кезінде теориялық білімді құрылымдау жүзеге асырылады.</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Рефлексивті-бекіту кезеңі білім алушылардың зерттеу қызметін жүзеге асырудың логикасы, әдістері, құралдары, кезеңділігі, зерттеу құзыреттілігінің қалыптасу деңгейін бағалау, зерттеу қызметінің нәтижелерін ауызша хабарлама немесе жазбаша хабарлама түрінде ресімдеуге және ұсынуға дайын екендігін ұғынуын көздейді.</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Университетте ғылыми-зерттеу қызметінде тәжірибе жинақтауға көптеген мүмкіндіктер бар. Бұл оқу жоспарларында қарастырылған міндетті, курстық және бітірушілік біліктілік жұмыстары аясында ғылыми-зерттеу жұмыстарын жүргізу, сабақтарға рефераттар мен баяндамалар дайындау.</w:t>
      </w:r>
    </w:p>
    <w:p w:rsidR="002E2050" w:rsidRPr="00D05FC6" w:rsidRDefault="002E2050" w:rsidP="002E2050">
      <w:pPr>
        <w:shd w:val="clear" w:color="auto" w:fill="FFFFFF"/>
        <w:spacing w:line="315" w:lineRule="atLeast"/>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xml:space="preserve">Ғылыми жұмысты өздігінен тиімді және табысты орынау үшін студенттердің бойында қажетті білімнен басқа, бірқатар ерекше зерттеу дағдылары мен біліктер болуы қажет. </w:t>
      </w:r>
    </w:p>
    <w:p w:rsidR="002E2050" w:rsidRPr="00D05FC6" w:rsidRDefault="002E2050" w:rsidP="002E2050">
      <w:pPr>
        <w:shd w:val="clear" w:color="auto" w:fill="FFFFFF"/>
        <w:spacing w:line="315" w:lineRule="atLeast"/>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lastRenderedPageBreak/>
        <w:t xml:space="preserve">Аталған білім, білік және дағды арнайы жобалық оқу курстарын жүзеге асырумен қалыптастырылады. Аталған курстар тұлғаны әржақты дамуын көздейді: </w:t>
      </w:r>
    </w:p>
    <w:p w:rsidR="002E2050" w:rsidRPr="00D05FC6" w:rsidRDefault="002E2050" w:rsidP="002E2050">
      <w:pPr>
        <w:pStyle w:val="a5"/>
        <w:numPr>
          <w:ilvl w:val="0"/>
          <w:numId w:val="33"/>
        </w:numPr>
        <w:shd w:val="clear" w:color="auto" w:fill="FFFFFF"/>
        <w:tabs>
          <w:tab w:val="left" w:pos="993"/>
        </w:tabs>
        <w:spacing w:line="315" w:lineRule="atLeast"/>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әлеуметтік: топта ынтымақтаса жұмыс жасай білу, нақты бір рөлді қабылдау және орындау (лидерлік немесе орындаушы);</w:t>
      </w:r>
    </w:p>
    <w:p w:rsidR="002E2050" w:rsidRPr="00D05FC6" w:rsidRDefault="002E2050" w:rsidP="002E2050">
      <w:pPr>
        <w:pStyle w:val="a5"/>
        <w:numPr>
          <w:ilvl w:val="0"/>
          <w:numId w:val="33"/>
        </w:numPr>
        <w:shd w:val="clear" w:color="auto" w:fill="FFFFFF"/>
        <w:tabs>
          <w:tab w:val="left" w:pos="993"/>
        </w:tabs>
        <w:spacing w:line="315" w:lineRule="atLeast"/>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коммуникативтік: тыңдай білу, өз ойын сенімді жеткізу, дәлелдеу, өзгелердің пікірін дұрыс қабылдау;</w:t>
      </w:r>
    </w:p>
    <w:p w:rsidR="002E2050" w:rsidRPr="00D05FC6" w:rsidRDefault="002E2050" w:rsidP="002E2050">
      <w:pPr>
        <w:pStyle w:val="a5"/>
        <w:numPr>
          <w:ilvl w:val="0"/>
          <w:numId w:val="33"/>
        </w:numPr>
        <w:shd w:val="clear" w:color="auto" w:fill="FFFFFF"/>
        <w:tabs>
          <w:tab w:val="left" w:pos="993"/>
        </w:tabs>
        <w:spacing w:line="315" w:lineRule="atLeast"/>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ойлау: ақпаратты талдау, жалпылау, салыстыру және жіктеу;</w:t>
      </w:r>
    </w:p>
    <w:p w:rsidR="002E2050" w:rsidRPr="00D05FC6" w:rsidRDefault="002E2050" w:rsidP="002E2050">
      <w:pPr>
        <w:pStyle w:val="a5"/>
        <w:numPr>
          <w:ilvl w:val="0"/>
          <w:numId w:val="33"/>
        </w:numPr>
        <w:shd w:val="clear" w:color="auto" w:fill="FFFFFF"/>
        <w:tabs>
          <w:tab w:val="left" w:pos="993"/>
        </w:tabs>
        <w:spacing w:line="315" w:lineRule="atLeast"/>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xml:space="preserve">зерттеу: зерттеу жүргізу.  </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xml:space="preserve">Курсты жүзеге асыруда әрқашан студенттің, олардың белсенділігін ынталандыратын ақпаратты алуымен бірге жүруді ескеру керек. Мақсатқа жету үшін студент өз іс-әрекетінің дұрыстығына сенімді болуы керек: ол өз іс-әрекетін, жұмыс нәтижесін бақылау және бағалауы қажет. Егер жоспарланған орындалса, оқу процесінде нәтиже және жұмысқа қанағаттану туындаса, онда қызығушылық, белсенділікке деген құштарлық мотивтері де күшейеді. </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Ғылыми жұмыспен айналысу барысында орындалатын іс-әрекеттің мәні мен маңызын түсіне отырып, студент оның сапасын қоғамдағы нормалармен салыстырады және өз іс-әрекетінің салдары үшін жауап беруге дайындығын бекітеді.</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Университетте ғылыми-зерттеу жұмысының ең тиімді ұйымдастыру формалары:</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оқу жоспарлары бойынша оқу және ғылыми-зерттеу жұмыстары;</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оқу сабақтарына ғылыми- зерттеу элементтерін қосу;</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ғылыми бөлімдері бар немесе толығымен ғылыми сипаттағы дипломдық және қорытынды біліктілік жұмыстары;</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студенттердің жеке ғылыми-зерттеу жұмысы, педагогикалық ұжым арасынан нақты жетекшінің басшылығымен нақты мәселені әзірлеуге қатысу;</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студенттер теориялық білімдерін бекітетін, баяндамалар жазатын, презентация жасайтын студенттік ғылыми үйірмелер;</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мәселелер бойынша студенттік ғылыми үйірмелер, зертханалар және басқа да шығармашылық бірлестіктер;</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студенттерді әртүрлі көздерден (мемлекеттік бюджет, келісімшарттар, гранттар және т.б.) қаржыландырылатын ғылыми жобаларды жүзеге асыруға тарту;</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студенттік басылымдарды дайындау;</w:t>
      </w:r>
    </w:p>
    <w:p w:rsidR="002E2050" w:rsidRPr="00D05FC6" w:rsidRDefault="002E2050" w:rsidP="002E2050">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05FC6">
        <w:rPr>
          <w:rFonts w:ascii="Times New Roman" w:hAnsi="Times New Roman" w:cs="Times New Roman"/>
          <w:sz w:val="28"/>
          <w:szCs w:val="28"/>
          <w:lang w:val="kk-KZ"/>
        </w:rPr>
        <w:t>статистикалық мәліметтерді жинауға және өңдеуге, әртүрлі компьютерлік өнімдерді құрастыруға және дайындауға қатысу;</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магистранттардың диссертациялық зерттеулеріне қатысу;</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университет жүргізетін эксперименттерге қатысу;</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студенттердің әртүрлі деңгейдегі (соборлық, факультеттік, қалалық, облыстық, халықаралық) студенттік ғылыми ұйымдастырушылық бұқаралық және конкурстық іс-шараларға қатысуы: ғылыми семинарлар, конференциялар, симпозиумдар, шолулар;</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lastRenderedPageBreak/>
        <w:t>- студенттердің ғылыми және оқу-зерттеу жұмыстарының конкурстары, пәндер мен мамандықтар бойынша олимпиадалар;</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арнайы факультативтер, курстар, бағдарламалар ұйымдастыру, ғылымға қабілетті және ынталы студенттер топтарымен сабақтар, семинарлар өткізу;</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студенттерге ғылыми басшылықты жүзеге асыруға профессорлық-оқытушылық құрам мен ғылыми қызметкерлерді тарту;</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студенттердің бойында ғылыми-зерттеу жұмыстарын орындау дағдылары мен дағдыларын қалыптастыру, болашаққа қажетті зерттеу әдістерімен таныстыру арқылы өз бетімен ғылыми жұмысқа дайындау мақсатында ғылыми зерттеуді ұйымдастыру және әдістемесінің негіздері бойынша дәрістер, сабақтар, курстар, жеке жұмыстар жүргізу.;</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студенттерді ғылыми зерттеулер жүргізудің және оның нәтижелерін ұсынудың отандық және халықаралық стандарттарымен таныстыру;</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студенттердің ғылыми-техникалық ақпараттың әртүрлі құралдары мен жүйелерін әзірлеуі;</w:t>
      </w:r>
    </w:p>
    <w:p w:rsidR="002E2050" w:rsidRPr="00D05FC6" w:rsidRDefault="002E2050" w:rsidP="002E2050">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 студенттерді ғылыми-инновациялық қызметке қатысудың әртүрлі түрлеріне тарту.</w:t>
      </w:r>
    </w:p>
    <w:p w:rsidR="00300CD9" w:rsidRPr="004B27EF" w:rsidRDefault="002E2050" w:rsidP="00E564EA">
      <w:pPr>
        <w:ind w:left="0" w:firstLine="709"/>
        <w:rPr>
          <w:rFonts w:ascii="Times New Roman" w:hAnsi="Times New Roman" w:cs="Times New Roman"/>
          <w:sz w:val="28"/>
          <w:szCs w:val="28"/>
          <w:lang w:val="kk-KZ"/>
        </w:rPr>
      </w:pPr>
      <w:r w:rsidRPr="00D05FC6">
        <w:rPr>
          <w:rFonts w:ascii="Times New Roman" w:hAnsi="Times New Roman" w:cs="Times New Roman"/>
          <w:sz w:val="28"/>
          <w:szCs w:val="28"/>
          <w:lang w:val="kk-KZ"/>
        </w:rPr>
        <w:t>Аталғандарға негізделсек, университетте студенттердің ғылыми-зерттеу іс-әрекетін ұйымдастырудың мақсаты белгілі бір білімнің дамуын қамтамасыз ететін ортаны құру болып табылады.</w:t>
      </w:r>
    </w:p>
    <w:p w:rsidR="00300CD9" w:rsidRPr="004B27EF" w:rsidRDefault="00990C68" w:rsidP="005E5B11">
      <w:pPr>
        <w:tabs>
          <w:tab w:val="left" w:pos="993"/>
        </w:tabs>
        <w:ind w:left="0" w:firstLine="709"/>
        <w:rPr>
          <w:rFonts w:ascii="Times New Roman" w:hAnsi="Times New Roman" w:cs="Times New Roman"/>
          <w:sz w:val="28"/>
          <w:szCs w:val="28"/>
          <w:lang w:val="kk-KZ"/>
        </w:rPr>
      </w:pPr>
      <w:r w:rsidRPr="002E1346">
        <w:rPr>
          <w:rFonts w:ascii="Times New Roman" w:hAnsi="Times New Roman" w:cs="Times New Roman"/>
          <w:i/>
          <w:sz w:val="28"/>
          <w:szCs w:val="28"/>
          <w:lang w:val="kk-KZ"/>
        </w:rPr>
        <w:t>Б</w:t>
      </w:r>
      <w:r w:rsidR="00300CD9" w:rsidRPr="002E1346">
        <w:rPr>
          <w:rFonts w:ascii="Times New Roman" w:hAnsi="Times New Roman" w:cs="Times New Roman"/>
          <w:i/>
          <w:sz w:val="28"/>
          <w:szCs w:val="28"/>
          <w:lang w:val="kk-KZ"/>
        </w:rPr>
        <w:t>олашақ әлеуметтік педагогтардың зерттеу әлеуетін</w:t>
      </w:r>
      <w:r w:rsidR="00F92D32">
        <w:rPr>
          <w:rFonts w:ascii="Times New Roman" w:hAnsi="Times New Roman" w:cs="Times New Roman"/>
          <w:i/>
          <w:sz w:val="28"/>
          <w:szCs w:val="28"/>
          <w:lang w:val="kk-KZ"/>
        </w:rPr>
        <w:t xml:space="preserve"> дамытудың педагогикалық келесі</w:t>
      </w:r>
      <w:r w:rsidR="00300CD9" w:rsidRPr="002E1346">
        <w:rPr>
          <w:rFonts w:ascii="Times New Roman" w:hAnsi="Times New Roman" w:cs="Times New Roman"/>
          <w:i/>
          <w:sz w:val="28"/>
          <w:szCs w:val="28"/>
          <w:lang w:val="kk-KZ"/>
        </w:rPr>
        <w:t xml:space="preserve"> шарт</w:t>
      </w:r>
      <w:r w:rsidRPr="002E1346">
        <w:rPr>
          <w:rFonts w:ascii="Times New Roman" w:hAnsi="Times New Roman" w:cs="Times New Roman"/>
          <w:i/>
          <w:sz w:val="28"/>
          <w:szCs w:val="28"/>
          <w:lang w:val="kk-KZ"/>
        </w:rPr>
        <w:t>ы цифрлық технология</w:t>
      </w:r>
      <w:r w:rsidR="002C640F">
        <w:rPr>
          <w:rFonts w:ascii="Times New Roman" w:hAnsi="Times New Roman" w:cs="Times New Roman"/>
          <w:sz w:val="28"/>
          <w:szCs w:val="28"/>
          <w:lang w:val="kk-KZ"/>
        </w:rPr>
        <w:t>–</w:t>
      </w:r>
      <w:r w:rsidR="00300CD9" w:rsidRPr="004B27EF">
        <w:rPr>
          <w:rFonts w:ascii="Times New Roman" w:hAnsi="Times New Roman" w:cs="Times New Roman"/>
          <w:sz w:val="28"/>
          <w:szCs w:val="28"/>
          <w:lang w:val="kk-KZ"/>
        </w:rPr>
        <w:t xml:space="preserve"> жоғарғы оқу орнында білім беру процесін цифрлық технологияны (құралдар, жабдықтар, бағдарламалар және т.б. әдістемелер) қолданумен жүзеге асыру, сонымен қатар, цифрлық технологиялармен жұмыс жасау және цифрлық сауаттылықтарын ашуға жағдай жасау қажет деп санаймыз. </w:t>
      </w:r>
    </w:p>
    <w:p w:rsidR="00300CD9" w:rsidRPr="004B27EF" w:rsidRDefault="00300CD9"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Цифрлық («озық», «ақылды», «SMART») технологиялар технологиялық дамудың қазіргі кезеңінің өзегін құрайды және жақын болашақта өзінің басым рөлін сақтауы сөзсіз. Қазіргі уақытта процесс жүріп жатқан цифрландыру – цифрлық технологиялардың материалдық және әлеуметтік-гуманитарлық технологиялармен және тәжірибелермен, оның ішінде білім берумен терең конвергенциясы болып табылады. Кез келген заманауи кәсіптік қызмет саласында цифрлық технологиялардың орны мен рөлін түсіну маңызды. </w:t>
      </w:r>
    </w:p>
    <w:p w:rsidR="00300CD9" w:rsidRPr="004B27EF" w:rsidRDefault="00300CD9"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Алғаш рет 1997 жылы «цифрлық сауаттылық» ұғымын американдық жазушы және журналист Пол Гилстер енгізген болатын. Ол цифрлық сауаттылық деп – адамның компьютер көмегімен әртүрлі форматты көздерде берілген көптеген ақпаратты түсіну мен пайдалану қабілеті.</w:t>
      </w:r>
    </w:p>
    <w:p w:rsidR="00300CD9" w:rsidRPr="004B27EF" w:rsidRDefault="00300CD9"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Цифрлық сауаттылық адамның қызметінде әлеуметтік-коммуникативтік аспектілерді шоғырландырады. Пол Гилстер сандық сауаттылыққа қол жеткізу критерийлері ретінде келесі дағдыларды анықтайды: </w:t>
      </w:r>
    </w:p>
    <w:p w:rsidR="00300CD9" w:rsidRPr="004B27EF" w:rsidRDefault="002C640F" w:rsidP="005E5B11">
      <w:pPr>
        <w:tabs>
          <w:tab w:val="left" w:pos="993"/>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00CD9" w:rsidRPr="004B27EF">
        <w:rPr>
          <w:rFonts w:ascii="Times New Roman" w:hAnsi="Times New Roman" w:cs="Times New Roman"/>
          <w:sz w:val="28"/>
          <w:szCs w:val="28"/>
          <w:lang w:val="kk-KZ"/>
        </w:rPr>
        <w:t xml:space="preserve">медиа сауаттылыққа қол жеткізу критерийлері; </w:t>
      </w:r>
    </w:p>
    <w:p w:rsidR="00300CD9" w:rsidRPr="004B27EF" w:rsidRDefault="002C640F" w:rsidP="005E5B11">
      <w:pPr>
        <w:tabs>
          <w:tab w:val="left" w:pos="993"/>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00CD9" w:rsidRPr="004B27EF">
        <w:rPr>
          <w:rFonts w:ascii="Times New Roman" w:hAnsi="Times New Roman" w:cs="Times New Roman"/>
          <w:sz w:val="28"/>
          <w:szCs w:val="28"/>
          <w:lang w:val="kk-KZ"/>
        </w:rPr>
        <w:t xml:space="preserve">қажетті ақпарат пен жұмыс құралдарын іздеу дағдылары бұл құралдарды тез игере білу (ақпараттық сауаттылық); </w:t>
      </w:r>
    </w:p>
    <w:p w:rsidR="00300CD9" w:rsidRPr="004B27EF" w:rsidRDefault="002C640F" w:rsidP="005E5B11">
      <w:pPr>
        <w:tabs>
          <w:tab w:val="left" w:pos="993"/>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300CD9" w:rsidRPr="004B27EF">
        <w:rPr>
          <w:rFonts w:ascii="Times New Roman" w:hAnsi="Times New Roman" w:cs="Times New Roman"/>
          <w:sz w:val="28"/>
          <w:szCs w:val="28"/>
          <w:lang w:val="kk-KZ"/>
        </w:rPr>
        <w:t xml:space="preserve">басқа пайдаланушылармен қарым-қатынас жасау дағдылары (коммуникативтік құзыреттілік); </w:t>
      </w:r>
    </w:p>
    <w:p w:rsidR="00300CD9" w:rsidRPr="004B27EF" w:rsidRDefault="002C640F" w:rsidP="005E5B11">
      <w:pPr>
        <w:tabs>
          <w:tab w:val="left" w:pos="993"/>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00CD9" w:rsidRPr="004B27EF">
        <w:rPr>
          <w:rFonts w:ascii="Times New Roman" w:hAnsi="Times New Roman" w:cs="Times New Roman"/>
          <w:sz w:val="28"/>
          <w:szCs w:val="28"/>
          <w:lang w:val="kk-KZ"/>
        </w:rPr>
        <w:t>ақпаратты оның әртүрлі нысандары мен форматтарында өндіру дағдылары (креативті құзыреттілік).</w:t>
      </w:r>
    </w:p>
    <w:p w:rsidR="00300CD9" w:rsidRPr="004B27EF" w:rsidRDefault="00300CD9"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Д. Белшоу өзінің «Цифрлық сауаттылықтың негізгі элементтері» атты кітабында адамның «цифрмен» әрекеттесу негізі ретінде оның сегіз компоненттен тұратынын көрсетеді: мәдени, когнитивнті, конструктивті, коммуникативті, сыни, азаматтық, компьютерді сенімді қолдану және шығармашылық. </w:t>
      </w:r>
    </w:p>
    <w:p w:rsidR="00300CD9" w:rsidRPr="004B27EF" w:rsidRDefault="00300CD9"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Цифрлық сауаттылық </w:t>
      </w:r>
      <w:r w:rsidR="002C640F">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 цифрлық құралдар мен инструменттерді сәйкестендіру, рұқсат алу, басқару, интеграциялау, жаңа білімді қалыптастыру, медиа хабарламаларды даярлау және өзгелермен нақты бір жағдай бойынша осы жағдайды шешуге және әлеуметтік әрекеттенуге, ойластыруға бағытталған өзара қарым-қатынас орнату үшін дұрыс қолдану» </w:t>
      </w:r>
      <w:r w:rsidR="00A719D7">
        <w:rPr>
          <w:rFonts w:ascii="Times New Roman" w:hAnsi="Times New Roman" w:cs="Times New Roman"/>
          <w:sz w:val="28"/>
          <w:szCs w:val="28"/>
          <w:lang w:val="kk-KZ"/>
        </w:rPr>
        <w:t xml:space="preserve">– </w:t>
      </w:r>
      <w:r w:rsidRPr="004B27EF">
        <w:rPr>
          <w:rFonts w:ascii="Times New Roman" w:hAnsi="Times New Roman" w:cs="Times New Roman"/>
          <w:sz w:val="28"/>
          <w:szCs w:val="28"/>
          <w:lang w:val="kk-KZ"/>
        </w:rPr>
        <w:t xml:space="preserve">деп </w:t>
      </w:r>
      <w:r w:rsidR="00F87020">
        <w:rPr>
          <w:rFonts w:ascii="Times New Roman" w:hAnsi="Times New Roman" w:cs="Times New Roman"/>
          <w:sz w:val="28"/>
          <w:szCs w:val="28"/>
          <w:lang w:val="kk-KZ"/>
        </w:rPr>
        <w:t>анықталады</w:t>
      </w:r>
      <w:r w:rsidRPr="004B27EF">
        <w:rPr>
          <w:rFonts w:ascii="Times New Roman" w:hAnsi="Times New Roman" w:cs="Times New Roman"/>
          <w:sz w:val="28"/>
          <w:szCs w:val="28"/>
          <w:lang w:val="kk-KZ"/>
        </w:rPr>
        <w:t>.</w:t>
      </w:r>
    </w:p>
    <w:p w:rsidR="00300CD9" w:rsidRPr="004B27EF" w:rsidRDefault="00300CD9"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Білім берудегі цифрлық технологиялар – цифрлық технологияларға негізделген заманауи білім беру ортасын ұйымдастыру тәсілі. Цифрлық технологиялар үлкен жылдамдықпен дамып келеді.</w:t>
      </w:r>
    </w:p>
    <w:p w:rsidR="00300CD9" w:rsidRPr="004B27EF" w:rsidRDefault="00300CD9"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Сандық технологиялардың көмегімен мұғалімдер материалды тиімдірек көрсете алады, сондықтан оқу мүмкіндіктері айтарлықтай кеңейеді.</w:t>
      </w:r>
    </w:p>
    <w:p w:rsidR="00300CD9" w:rsidRPr="004B27EF" w:rsidRDefault="00300CD9"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Ал, біздің пайымдауымызша цифрлық сауаттылықты қалыптастыру мектепте, кейде мектепке дейінгі мекемеде басталады және жоғары білім беру жүйесінің ұйымдарында жалғасады. Бұл болашақ әлеуметтік педагог қызметінің тиімділігін арттыру үшін оны бағалау критерийлері мен тәсілдерін анықтау өте маңызды. Тек осы жағдайда ғана цифрлық сауаттылық пен цифрлық құзыреттілік білім беру процесінің сапасы мен жетілуіне, цифрлық технологиялар мен цифрлық экономика жағдайында әлеуметтік және өндірістік салаларда дайындалуға негіз бола алады деп </w:t>
      </w:r>
      <w:r w:rsidR="00D068B2" w:rsidRPr="004B27EF">
        <w:rPr>
          <w:rFonts w:ascii="Times New Roman" w:hAnsi="Times New Roman" w:cs="Times New Roman"/>
          <w:sz w:val="28"/>
          <w:szCs w:val="28"/>
          <w:lang w:val="kk-KZ"/>
        </w:rPr>
        <w:t xml:space="preserve">тұжырымдаймыз </w:t>
      </w:r>
    </w:p>
    <w:p w:rsidR="00300CD9" w:rsidRPr="004B27EF" w:rsidRDefault="00300CD9"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Болашақ әлеуметтік педагогтар жоғарғы оқу орны қабырғаларында білім алу барысында ғылыми-зерттеу жұмыстарын тиімді жүзеге асыруларына мүмкіндік беретін арнайы компьютерлік бағдарламалармен таныстырылып қана қоймай, сонымен қатар, олармен жұмысты жоғары дәрежеде атқарулары тәжірибе барысында пысықталып, жетілуі, технологиялық мәдениеті қалыптасып, электрондық – цифрлық әрекеттесуді игеруі керек. </w:t>
      </w:r>
    </w:p>
    <w:p w:rsidR="00300CD9" w:rsidRPr="004B27EF" w:rsidRDefault="00300CD9"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Қазіргі білім алушылар ұрпағын «цифрлық аборигендер», «желілік ұрпақ» дегенмен де, жастар желілік кеңістікте ғылыми жұмыстарды жүзеге асырып оларды қолдану ерекшеліктерімен таныс емес. </w:t>
      </w:r>
    </w:p>
    <w:p w:rsidR="00300CD9" w:rsidRPr="004B27EF" w:rsidRDefault="00300CD9"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Тіпті, жастарға танымал цифрлық технологиялар, әлеуметтік желілер мен мобильді технологиялар сияқты жастар үшін ең қолжетімді нысандарда да, зерттеу және эксперименттік базаны кеңейтуге, диагностика мен өңдеуді жаңа форматтарда жүргізу функцияларымен таныстыру әбден мүмкін. Осы ресурстарды пайдалана отырып студенттер зерттеу барысында респонденттердің санын бірнеше есе ұлғайту немесе азайту, оларды топтарға бөлу және өзге де бар ақпаратты жинау, өңдеу және түсіндіру операцияларын </w:t>
      </w:r>
      <w:r w:rsidRPr="004B27EF">
        <w:rPr>
          <w:rFonts w:ascii="Times New Roman" w:hAnsi="Times New Roman" w:cs="Times New Roman"/>
          <w:sz w:val="28"/>
          <w:szCs w:val="28"/>
          <w:lang w:val="kk-KZ"/>
        </w:rPr>
        <w:lastRenderedPageBreak/>
        <w:t xml:space="preserve">жеңіл қолдана алады. Бүгінгі таңда бұл бағыт педагогика, әлеуметтану, психология және т.б. бағыттар бойынша зерттеулерде ерекше сұранысқа ие, мысалы, интернет-дискуссия өткізуде, пікірлерге мониторинг жүргізуде, әлеуметтік топтар мүшелерінің өзара іс-қимылын қарастыруда және одан басқа да әртүрлі аспектілерді зерттеуде. </w:t>
      </w:r>
    </w:p>
    <w:p w:rsidR="00631102" w:rsidRDefault="00631102" w:rsidP="00631102">
      <w:pPr>
        <w:tabs>
          <w:tab w:val="left" w:pos="9639"/>
        </w:tabs>
        <w:ind w:left="0" w:firstLine="567"/>
        <w:rPr>
          <w:rFonts w:ascii="Times New Roman" w:hAnsi="Times New Roman" w:cs="Times New Roman"/>
          <w:sz w:val="28"/>
          <w:szCs w:val="28"/>
          <w:lang w:val="kk-KZ"/>
        </w:rPr>
      </w:pPr>
      <w:r w:rsidRPr="00E6664A">
        <w:rPr>
          <w:rFonts w:ascii="Times New Roman" w:hAnsi="Times New Roman" w:cs="Times New Roman"/>
          <w:sz w:val="28"/>
          <w:szCs w:val="28"/>
          <w:lang w:val="kk-KZ"/>
        </w:rPr>
        <w:t xml:space="preserve">Сонымен бірге, дәстүрлі типтегі сабақтармен салыстырғанда қашықтықтан оқытуда онлайн платформаны дұрыс пайдалану кезінде келесі ерекшеліктерді атап өтуге болады: </w:t>
      </w:r>
    </w:p>
    <w:p w:rsidR="00631102" w:rsidRDefault="00631102" w:rsidP="00631102">
      <w:pPr>
        <w:tabs>
          <w:tab w:val="left" w:pos="9639"/>
        </w:tabs>
        <w:ind w:left="0" w:firstLine="567"/>
        <w:rPr>
          <w:rFonts w:ascii="Times New Roman" w:hAnsi="Times New Roman" w:cs="Times New Roman"/>
          <w:sz w:val="28"/>
          <w:szCs w:val="28"/>
          <w:lang w:val="kk-KZ"/>
        </w:rPr>
      </w:pPr>
      <w:r w:rsidRPr="00E6664A">
        <w:rPr>
          <w:rFonts w:ascii="Times New Roman" w:hAnsi="Times New Roman" w:cs="Times New Roman"/>
          <w:sz w:val="28"/>
          <w:szCs w:val="28"/>
          <w:lang w:val="kk-KZ"/>
        </w:rPr>
        <w:t xml:space="preserve">–студенттің де шығармашылық әлеуеті артты; </w:t>
      </w:r>
    </w:p>
    <w:p w:rsidR="00631102" w:rsidRDefault="00631102" w:rsidP="00631102">
      <w:pPr>
        <w:tabs>
          <w:tab w:val="left" w:pos="9639"/>
        </w:tabs>
        <w:ind w:left="0" w:firstLine="567"/>
        <w:rPr>
          <w:rFonts w:ascii="Times New Roman" w:hAnsi="Times New Roman" w:cs="Times New Roman"/>
          <w:sz w:val="28"/>
          <w:szCs w:val="28"/>
          <w:lang w:val="kk-KZ"/>
        </w:rPr>
      </w:pPr>
      <w:r w:rsidRPr="00E6664A">
        <w:rPr>
          <w:rFonts w:ascii="Times New Roman" w:hAnsi="Times New Roman" w:cs="Times New Roman"/>
          <w:sz w:val="28"/>
          <w:szCs w:val="28"/>
          <w:lang w:val="kk-KZ"/>
        </w:rPr>
        <w:t xml:space="preserve">– оқу уақытын дұрыс пайдалану тиімділігі артты; </w:t>
      </w:r>
    </w:p>
    <w:p w:rsidR="00631102" w:rsidRDefault="00631102" w:rsidP="00631102">
      <w:pPr>
        <w:tabs>
          <w:tab w:val="left" w:pos="9639"/>
        </w:tabs>
        <w:ind w:left="0" w:firstLine="567"/>
        <w:rPr>
          <w:rFonts w:ascii="Times New Roman" w:hAnsi="Times New Roman" w:cs="Times New Roman"/>
          <w:sz w:val="28"/>
          <w:szCs w:val="28"/>
          <w:lang w:val="kk-KZ"/>
        </w:rPr>
      </w:pPr>
      <w:r w:rsidRPr="00E6664A">
        <w:rPr>
          <w:rFonts w:ascii="Times New Roman" w:hAnsi="Times New Roman" w:cs="Times New Roman"/>
          <w:sz w:val="28"/>
          <w:szCs w:val="28"/>
          <w:lang w:val="kk-KZ"/>
        </w:rPr>
        <w:t xml:space="preserve">– ақпарат алмасу жылдам қарқынмен жүзеге асырылды; </w:t>
      </w:r>
    </w:p>
    <w:p w:rsidR="00631102" w:rsidRDefault="00631102" w:rsidP="00631102">
      <w:pPr>
        <w:tabs>
          <w:tab w:val="left" w:pos="9639"/>
        </w:tabs>
        <w:ind w:left="0" w:firstLine="567"/>
        <w:rPr>
          <w:rFonts w:ascii="Times New Roman" w:hAnsi="Times New Roman" w:cs="Times New Roman"/>
          <w:sz w:val="28"/>
          <w:szCs w:val="28"/>
          <w:lang w:val="kk-KZ"/>
        </w:rPr>
      </w:pPr>
      <w:r w:rsidRPr="00E6664A">
        <w:rPr>
          <w:rFonts w:ascii="Times New Roman" w:hAnsi="Times New Roman" w:cs="Times New Roman"/>
          <w:sz w:val="28"/>
          <w:szCs w:val="28"/>
          <w:lang w:val="kk-KZ"/>
        </w:rPr>
        <w:t xml:space="preserve">– студент жай тыңдаушы емес, белсенді қатысушы болды; </w:t>
      </w:r>
    </w:p>
    <w:p w:rsidR="00631102" w:rsidRDefault="00631102" w:rsidP="00631102">
      <w:pPr>
        <w:tabs>
          <w:tab w:val="left" w:pos="9639"/>
        </w:tabs>
        <w:ind w:left="0" w:firstLine="567"/>
        <w:rPr>
          <w:rFonts w:ascii="Times New Roman" w:hAnsi="Times New Roman" w:cs="Times New Roman"/>
          <w:sz w:val="28"/>
          <w:szCs w:val="28"/>
          <w:lang w:val="kk-KZ"/>
        </w:rPr>
      </w:pPr>
      <w:r w:rsidRPr="00E6664A">
        <w:rPr>
          <w:rFonts w:ascii="Times New Roman" w:hAnsi="Times New Roman" w:cs="Times New Roman"/>
          <w:sz w:val="28"/>
          <w:szCs w:val="28"/>
          <w:lang w:val="kk-KZ"/>
        </w:rPr>
        <w:t xml:space="preserve">– тақырыпты ашу, оқу материалының мазмұндық-мағыналық мағынасын жете меңгеру мүмкіндігі; </w:t>
      </w:r>
    </w:p>
    <w:p w:rsidR="00631102" w:rsidRDefault="00631102" w:rsidP="00631102">
      <w:pPr>
        <w:tabs>
          <w:tab w:val="left" w:pos="9639"/>
        </w:tabs>
        <w:ind w:left="0" w:firstLine="567"/>
        <w:rPr>
          <w:rFonts w:ascii="Times New Roman" w:hAnsi="Times New Roman" w:cs="Times New Roman"/>
          <w:sz w:val="28"/>
          <w:szCs w:val="28"/>
          <w:lang w:val="kk-KZ"/>
        </w:rPr>
      </w:pPr>
      <w:r w:rsidRPr="00E6664A">
        <w:rPr>
          <w:rFonts w:ascii="Times New Roman" w:hAnsi="Times New Roman" w:cs="Times New Roman"/>
          <w:sz w:val="28"/>
          <w:szCs w:val="28"/>
          <w:lang w:val="kk-KZ"/>
        </w:rPr>
        <w:t xml:space="preserve">– дидактикалық материалдың түрлі формалары кеңінен қолданылды; </w:t>
      </w:r>
    </w:p>
    <w:p w:rsidR="00631102" w:rsidRDefault="00631102" w:rsidP="00631102">
      <w:pPr>
        <w:tabs>
          <w:tab w:val="left" w:pos="9639"/>
        </w:tabs>
        <w:ind w:left="0" w:firstLine="567"/>
        <w:rPr>
          <w:rFonts w:ascii="Times New Roman" w:hAnsi="Times New Roman" w:cs="Times New Roman"/>
          <w:sz w:val="28"/>
          <w:szCs w:val="28"/>
          <w:lang w:val="kk-KZ"/>
        </w:rPr>
      </w:pPr>
      <w:r w:rsidRPr="00E6664A">
        <w:rPr>
          <w:rFonts w:ascii="Times New Roman" w:hAnsi="Times New Roman" w:cs="Times New Roman"/>
          <w:sz w:val="28"/>
          <w:szCs w:val="28"/>
          <w:lang w:val="kk-KZ"/>
        </w:rPr>
        <w:t xml:space="preserve">– оқу материалын меңгеруде студенттердің есте сақтау қабілеті артты; </w:t>
      </w:r>
    </w:p>
    <w:p w:rsidR="006010AB" w:rsidRPr="006010AB" w:rsidRDefault="00631102" w:rsidP="00631102">
      <w:pPr>
        <w:tabs>
          <w:tab w:val="left" w:pos="1134"/>
        </w:tabs>
        <w:ind w:left="0" w:firstLine="567"/>
        <w:rPr>
          <w:rFonts w:ascii="Times New Roman" w:hAnsi="Times New Roman" w:cs="Times New Roman"/>
          <w:sz w:val="28"/>
          <w:szCs w:val="28"/>
          <w:lang w:val="kk-KZ"/>
        </w:rPr>
      </w:pPr>
      <w:r w:rsidRPr="00E6664A">
        <w:rPr>
          <w:rFonts w:ascii="Times New Roman" w:hAnsi="Times New Roman" w:cs="Times New Roman"/>
          <w:sz w:val="28"/>
          <w:szCs w:val="28"/>
          <w:lang w:val="kk-KZ"/>
        </w:rPr>
        <w:t>– анимацияны, аудио және бейнематериалдарды пайдалана отырып, студенттерге эмоционалды-психологиялық әсер етті</w:t>
      </w:r>
      <w:r w:rsidR="0010740D">
        <w:rPr>
          <w:rFonts w:ascii="Times New Roman" w:hAnsi="Times New Roman" w:cs="Times New Roman"/>
          <w:sz w:val="28"/>
          <w:szCs w:val="28"/>
          <w:lang w:val="kk-KZ"/>
        </w:rPr>
        <w:t>[151</w:t>
      </w:r>
      <w:r w:rsidR="00B92005" w:rsidRPr="006010AB">
        <w:rPr>
          <w:rFonts w:ascii="Times New Roman" w:hAnsi="Times New Roman" w:cs="Times New Roman"/>
          <w:sz w:val="28"/>
          <w:szCs w:val="28"/>
          <w:lang w:val="kk-KZ"/>
        </w:rPr>
        <w:t>].</w:t>
      </w:r>
    </w:p>
    <w:p w:rsidR="00300CD9" w:rsidRPr="006010AB" w:rsidRDefault="00300CD9" w:rsidP="005E5B11">
      <w:pPr>
        <w:ind w:left="0" w:firstLine="709"/>
        <w:rPr>
          <w:rFonts w:ascii="Times New Roman" w:hAnsi="Times New Roman" w:cs="Times New Roman"/>
          <w:sz w:val="28"/>
          <w:szCs w:val="28"/>
          <w:lang w:val="kk-KZ"/>
        </w:rPr>
      </w:pPr>
      <w:r w:rsidRPr="006010AB">
        <w:rPr>
          <w:rFonts w:ascii="Times New Roman" w:hAnsi="Times New Roman" w:cs="Times New Roman"/>
          <w:sz w:val="28"/>
          <w:szCs w:val="28"/>
          <w:lang w:val="kk-KZ"/>
        </w:rPr>
        <w:t xml:space="preserve">Егер олардың кейбіреулеріне тоқталатын болсақ, онда, мысалы, MS Excel электрондық кестелері әртүрлі ғылыми жоспарларды, цифрлық есептер мен графиктер, диаграммаларды дайындауға мүмкіндік береді. Мысалы, MS Power Point презентациялары студенттердің ғылыми-зерттеу жұмыстарына дайындауға, семинарлар, ғылыми-практикалық конференцияларды жабдықтау үшін қомақты материал әзірлеуге көмектеседі. </w:t>
      </w:r>
    </w:p>
    <w:p w:rsidR="00300CD9" w:rsidRPr="006010AB" w:rsidRDefault="00300CD9" w:rsidP="005E5B11">
      <w:pPr>
        <w:ind w:left="0" w:firstLine="709"/>
        <w:rPr>
          <w:rFonts w:ascii="Times New Roman" w:hAnsi="Times New Roman" w:cs="Times New Roman"/>
          <w:sz w:val="28"/>
          <w:szCs w:val="28"/>
          <w:lang w:val="kk-KZ"/>
        </w:rPr>
      </w:pPr>
      <w:r w:rsidRPr="006010AB">
        <w:rPr>
          <w:rFonts w:ascii="Times New Roman" w:hAnsi="Times New Roman" w:cs="Times New Roman"/>
          <w:sz w:val="28"/>
          <w:szCs w:val="28"/>
          <w:lang w:val="kk-KZ"/>
        </w:rPr>
        <w:t xml:space="preserve">Сонымен қатар, бітіру біліктілік жұмыстарын қорғау үшін студенттер MS Power Point бағдарламасының көмегімен компьютерлік презентацияларды жиі </w:t>
      </w:r>
      <w:r w:rsidR="006010AB" w:rsidRPr="006010AB">
        <w:rPr>
          <w:rFonts w:ascii="Times New Roman" w:hAnsi="Times New Roman" w:cs="Times New Roman"/>
          <w:sz w:val="28"/>
          <w:szCs w:val="28"/>
          <w:lang w:val="kk-KZ"/>
        </w:rPr>
        <w:t>дайындайды</w:t>
      </w:r>
      <w:r w:rsidRPr="006010AB">
        <w:rPr>
          <w:rFonts w:ascii="Times New Roman" w:hAnsi="Times New Roman" w:cs="Times New Roman"/>
          <w:sz w:val="28"/>
          <w:szCs w:val="28"/>
          <w:lang w:val="kk-KZ"/>
        </w:rPr>
        <w:t>.</w:t>
      </w:r>
    </w:p>
    <w:p w:rsidR="00300CD9" w:rsidRPr="004B27EF" w:rsidRDefault="00300CD9" w:rsidP="005E5B11">
      <w:pPr>
        <w:ind w:left="0" w:firstLine="709"/>
        <w:rPr>
          <w:rFonts w:ascii="Times New Roman" w:hAnsi="Times New Roman" w:cs="Times New Roman"/>
          <w:sz w:val="28"/>
          <w:szCs w:val="28"/>
          <w:lang w:val="kk-KZ"/>
        </w:rPr>
      </w:pPr>
      <w:r w:rsidRPr="006010AB">
        <w:rPr>
          <w:rFonts w:ascii="Times New Roman" w:hAnsi="Times New Roman" w:cs="Times New Roman"/>
          <w:sz w:val="28"/>
          <w:szCs w:val="28"/>
          <w:lang w:val="kk-KZ"/>
        </w:rPr>
        <w:t>Қазіргі таңда</w:t>
      </w:r>
      <w:r w:rsidRPr="004B27EF">
        <w:rPr>
          <w:rFonts w:ascii="Times New Roman" w:hAnsi="Times New Roman" w:cs="Times New Roman"/>
          <w:sz w:val="28"/>
          <w:szCs w:val="28"/>
          <w:lang w:val="kk-KZ"/>
        </w:rPr>
        <w:t>, ғылыми іс-шаралар немесе жиын және отырыстар мультимедиялық проекторлардың немесе ноутбуктер, вебкамераларды қолданусыз ұйымдастырылмайтынын айта кеткен жөн. Фото және бейнетехниканы студенттер мен оқытушылар мезгілімен ғылыми жұмыстардың бейнежазбаларын, фотоматериалдарын тіркеу және алу үшін қолданады.</w:t>
      </w:r>
    </w:p>
    <w:p w:rsidR="006010AB" w:rsidRPr="006010AB" w:rsidRDefault="001065E4" w:rsidP="006010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Осы орайда, жоғарғы оқу орнында білім беру процесін цифрлық технологияны </w:t>
      </w:r>
      <w:r w:rsidRPr="006010AB">
        <w:rPr>
          <w:rFonts w:ascii="Times New Roman" w:hAnsi="Times New Roman" w:cs="Times New Roman"/>
          <w:sz w:val="28"/>
          <w:szCs w:val="28"/>
          <w:lang w:val="kk-KZ"/>
        </w:rPr>
        <w:t>интернетті қолданумен жүзеге асыру, сонымен қатар, электронды құралдармен жұмыс жасау және мультимедиялық бағдарламалар</w:t>
      </w:r>
      <w:r w:rsidR="00AE2933" w:rsidRPr="006010AB">
        <w:rPr>
          <w:rFonts w:ascii="Times New Roman" w:hAnsi="Times New Roman" w:cs="Times New Roman"/>
          <w:sz w:val="28"/>
          <w:szCs w:val="28"/>
          <w:lang w:val="kk-KZ"/>
        </w:rPr>
        <w:t xml:space="preserve">ды қолдану </w:t>
      </w:r>
      <w:r w:rsidR="00950F0D" w:rsidRPr="006010AB">
        <w:rPr>
          <w:rFonts w:ascii="Times New Roman" w:hAnsi="Times New Roman" w:cs="Times New Roman"/>
          <w:sz w:val="28"/>
          <w:szCs w:val="28"/>
          <w:lang w:val="kk-KZ"/>
        </w:rPr>
        <w:t>жатады</w:t>
      </w:r>
      <w:r w:rsidRPr="006010AB">
        <w:rPr>
          <w:rFonts w:ascii="Times New Roman" w:hAnsi="Times New Roman" w:cs="Times New Roman"/>
          <w:sz w:val="28"/>
          <w:szCs w:val="28"/>
          <w:lang w:val="kk-KZ"/>
        </w:rPr>
        <w:t xml:space="preserve">. </w:t>
      </w:r>
    </w:p>
    <w:p w:rsidR="00BF1832" w:rsidRPr="006010AB" w:rsidRDefault="00BF1832" w:rsidP="005E5B11">
      <w:pPr>
        <w:ind w:left="0" w:firstLine="709"/>
        <w:rPr>
          <w:lang w:val="kk-KZ"/>
        </w:rPr>
      </w:pPr>
      <w:r w:rsidRPr="006010AB">
        <w:rPr>
          <w:rFonts w:ascii="Times New Roman" w:hAnsi="Times New Roman" w:cs="Times New Roman"/>
          <w:sz w:val="28"/>
          <w:szCs w:val="28"/>
          <w:lang w:val="kk-KZ"/>
        </w:rPr>
        <w:t>Ақпараттық технологияларды қолдану арқылы тұлғаның барлық мүмкіндіктерін іске асыру - танымдық, адамгершілік, шығармашылық, коммуникативті және эстетикалық қырын дамытуға деген сұраныстың қажеттілігін ескере білу керек. Қазіргі уақытта ең кең мультимедиялық құралдарды қолданатын интеграцияланған сабақтар қолданылады. Оқу презентациялары оқытудың ажырамас бөлігіне айналуда, бірақ бұл тек IT қолданудың қарапайым мысалы ретінде атап өтуге болады</w:t>
      </w:r>
      <w:r w:rsidR="0010740D">
        <w:rPr>
          <w:rFonts w:ascii="Times New Roman" w:hAnsi="Times New Roman" w:cs="Times New Roman"/>
          <w:sz w:val="28"/>
          <w:szCs w:val="28"/>
          <w:lang w:val="kk-KZ"/>
        </w:rPr>
        <w:t>[152</w:t>
      </w:r>
      <w:r w:rsidR="006010AB" w:rsidRPr="006010AB">
        <w:rPr>
          <w:rFonts w:ascii="Times New Roman" w:hAnsi="Times New Roman" w:cs="Times New Roman"/>
          <w:sz w:val="28"/>
          <w:szCs w:val="28"/>
          <w:lang w:val="kk-KZ"/>
        </w:rPr>
        <w:t>]</w:t>
      </w:r>
      <w:r w:rsidRPr="006010AB">
        <w:rPr>
          <w:rFonts w:ascii="Times New Roman" w:hAnsi="Times New Roman" w:cs="Times New Roman"/>
          <w:sz w:val="28"/>
          <w:szCs w:val="28"/>
          <w:lang w:val="kk-KZ"/>
        </w:rPr>
        <w:t>.</w:t>
      </w:r>
    </w:p>
    <w:p w:rsidR="00AE2933" w:rsidRPr="004B27EF" w:rsidRDefault="00300CD9"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lastRenderedPageBreak/>
        <w:t xml:space="preserve">Қазіргі уақытта интернет ғылыми–зерттеу жұмысы жүйесіне кіріп, студенттер үшін білім беру ресурстарына кең мүмкіндіктер ашты: электрондық пошта - студенттер, оқытушылар және оқу орындары арасында ақпарат алмасу үшін; тарату тізімі </w:t>
      </w:r>
      <w:r w:rsidR="00A719D7">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 оқу тобына және жалпы ұжымдық талқылауды ұйымдастыруға ақпарат тарату үшін. </w:t>
      </w:r>
    </w:p>
    <w:p w:rsidR="00300CD9" w:rsidRPr="004B27EF" w:rsidRDefault="00300CD9"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Интернет арқылы әлемдік ақпараттық ресурстарға қол жетімділік; жоғары оқу орындарының, қоғамдық және мемлекеттік ұйымдар, ғылыми</w:t>
      </w:r>
      <w:r w:rsidR="005E5B11">
        <w:rPr>
          <w:rFonts w:ascii="Times New Roman" w:hAnsi="Times New Roman" w:cs="Times New Roman"/>
          <w:sz w:val="28"/>
          <w:szCs w:val="28"/>
          <w:lang w:val="kk-KZ"/>
        </w:rPr>
        <w:t>-</w:t>
      </w:r>
      <w:r w:rsidRPr="004B27EF">
        <w:rPr>
          <w:rFonts w:ascii="Times New Roman" w:hAnsi="Times New Roman" w:cs="Times New Roman"/>
          <w:sz w:val="28"/>
          <w:szCs w:val="28"/>
          <w:lang w:val="kk-KZ"/>
        </w:rPr>
        <w:t>зерттеу орталықтарының сайттары, бұл ЖОО араларында байланыс орнатуды, ақпарат алмасуды, онлайн конференциялар мен семинарлар өткізуді және т.б. бірлескен іс-шараларды ұйымдастыруды айтарлықтай жеңілдетеді.</w:t>
      </w:r>
    </w:p>
    <w:p w:rsidR="00AE2933" w:rsidRPr="006010AB" w:rsidRDefault="00AE2933" w:rsidP="005E5B11">
      <w:pPr>
        <w:ind w:left="0" w:firstLine="709"/>
        <w:rPr>
          <w:rFonts w:ascii="Times New Roman" w:hAnsi="Times New Roman" w:cs="Times New Roman"/>
          <w:sz w:val="28"/>
          <w:szCs w:val="28"/>
          <w:lang w:val="kk-KZ"/>
        </w:rPr>
      </w:pPr>
      <w:r w:rsidRPr="006010AB">
        <w:rPr>
          <w:rFonts w:ascii="Times New Roman" w:hAnsi="Times New Roman" w:cs="Times New Roman"/>
          <w:sz w:val="28"/>
          <w:szCs w:val="28"/>
          <w:lang w:val="kk-KZ"/>
        </w:rPr>
        <w:t>Ақпараттық технологиялардың қазіргі даму деңгейі студенттердің жаңа материалды өз бетінше игеруін едәуір жеңілдетеді. Бұған оқу-әдістемелік және ғылыми ақпараттың көптігі, сондай-ақ онлайн режимінде интерактивті сабақтар мен консультациялар өткізу мүмкіндігі, яғни электронды оқу құралдары көмектесе алады. Аталған ресурстарды бір білім беру мазмұнына біріктіру мақсатында оқытушылар электронды оқу құралдары негізінде әртүрлі мазмұндағы электрондық курстарды әзірлейді</w:t>
      </w:r>
      <w:r w:rsidR="007650AC" w:rsidRPr="006010AB">
        <w:rPr>
          <w:rFonts w:ascii="Times New Roman" w:hAnsi="Times New Roman" w:cs="Times New Roman"/>
          <w:sz w:val="28"/>
          <w:szCs w:val="28"/>
          <w:lang w:val="kk-KZ"/>
        </w:rPr>
        <w:t>.</w:t>
      </w:r>
    </w:p>
    <w:p w:rsidR="00300CD9" w:rsidRPr="006010AB" w:rsidRDefault="00300CD9" w:rsidP="005E5B11">
      <w:pPr>
        <w:ind w:left="0" w:firstLine="709"/>
        <w:rPr>
          <w:rFonts w:ascii="Times New Roman" w:hAnsi="Times New Roman" w:cs="Times New Roman"/>
          <w:sz w:val="28"/>
          <w:szCs w:val="28"/>
          <w:lang w:val="kk-KZ"/>
        </w:rPr>
      </w:pPr>
      <w:r w:rsidRPr="006010AB">
        <w:rPr>
          <w:rFonts w:ascii="Times New Roman" w:hAnsi="Times New Roman" w:cs="Times New Roman"/>
          <w:sz w:val="28"/>
          <w:szCs w:val="28"/>
          <w:lang w:val="kk-KZ"/>
        </w:rPr>
        <w:t xml:space="preserve">Университеттерде жергілікті компьютерлік желілерді құру, арнайы желіні орнату арқылы интернетке әртүрлі нүктелерден, соның ішінде компьютерлік сыныптардан оқу </w:t>
      </w:r>
      <w:r w:rsidR="006F03EC" w:rsidRPr="006010AB">
        <w:rPr>
          <w:rFonts w:ascii="Times New Roman" w:hAnsi="Times New Roman" w:cs="Times New Roman"/>
          <w:sz w:val="28"/>
          <w:szCs w:val="28"/>
          <w:lang w:val="kk-KZ"/>
        </w:rPr>
        <w:t>үдеріс</w:t>
      </w:r>
      <w:r w:rsidRPr="006010AB">
        <w:rPr>
          <w:rFonts w:ascii="Times New Roman" w:hAnsi="Times New Roman" w:cs="Times New Roman"/>
          <w:sz w:val="28"/>
          <w:szCs w:val="28"/>
          <w:lang w:val="kk-KZ"/>
        </w:rPr>
        <w:t>інде, ғылыми зерттеулерді ұйымдастыруда, оқудан тыс жұмыстарда шығу зерттеу мүмкіндіктерді кеңейтуге мүмкіндік береді.</w:t>
      </w:r>
    </w:p>
    <w:p w:rsidR="00300CD9" w:rsidRPr="006010AB" w:rsidRDefault="00300CD9" w:rsidP="005E5B11">
      <w:pPr>
        <w:ind w:left="0" w:firstLine="709"/>
        <w:rPr>
          <w:rFonts w:ascii="Times New Roman" w:hAnsi="Times New Roman" w:cs="Times New Roman"/>
          <w:sz w:val="28"/>
          <w:szCs w:val="28"/>
          <w:lang w:val="kk-KZ"/>
        </w:rPr>
      </w:pPr>
      <w:r w:rsidRPr="006010AB">
        <w:rPr>
          <w:rFonts w:ascii="Times New Roman" w:hAnsi="Times New Roman" w:cs="Times New Roman"/>
          <w:sz w:val="28"/>
          <w:szCs w:val="28"/>
          <w:lang w:val="kk-KZ"/>
        </w:rPr>
        <w:t>Бұл қажетті ақпаратты табуды жеңілдетеді, сервердегі құжаттарды қарауға, электронды оқулықтарды табуға және тағы басқаларға мүмкіндік береді, сонымен қатар электрондық пошта, телеконференция және басқа оқу орындарымен байланыс пен байланыс</w:t>
      </w:r>
      <w:r w:rsidR="006010AB">
        <w:rPr>
          <w:rFonts w:ascii="Times New Roman" w:hAnsi="Times New Roman" w:cs="Times New Roman"/>
          <w:sz w:val="28"/>
          <w:szCs w:val="28"/>
          <w:lang w:val="kk-KZ"/>
        </w:rPr>
        <w:t>ты қамтамасыз етеді</w:t>
      </w:r>
      <w:r w:rsidR="007650AC" w:rsidRPr="006010AB">
        <w:rPr>
          <w:rFonts w:ascii="Times New Roman" w:hAnsi="Times New Roman" w:cs="Times New Roman"/>
          <w:sz w:val="28"/>
          <w:szCs w:val="28"/>
          <w:lang w:val="kk-KZ"/>
        </w:rPr>
        <w:t>.</w:t>
      </w:r>
    </w:p>
    <w:p w:rsidR="00300CD9" w:rsidRPr="004B27EF" w:rsidRDefault="00300CD9" w:rsidP="005E5B11">
      <w:pPr>
        <w:ind w:left="0" w:firstLine="709"/>
        <w:rPr>
          <w:rFonts w:ascii="Times New Roman" w:hAnsi="Times New Roman" w:cs="Times New Roman"/>
          <w:sz w:val="28"/>
          <w:szCs w:val="28"/>
          <w:lang w:val="kk-KZ"/>
        </w:rPr>
      </w:pPr>
      <w:r w:rsidRPr="006010AB">
        <w:rPr>
          <w:rFonts w:ascii="Times New Roman" w:hAnsi="Times New Roman" w:cs="Times New Roman"/>
          <w:sz w:val="28"/>
          <w:szCs w:val="28"/>
          <w:lang w:val="kk-KZ"/>
        </w:rPr>
        <w:t xml:space="preserve">Қазіргі уақытта жоғары оқу орындары студенттерінің ғылыми-зерттеу жұмыстарының тиімділігін арттыру үшін виртуалды оқу зертханалары мен виртуалды зерттеу зертханалары </w:t>
      </w:r>
      <w:r w:rsidR="00950F0D" w:rsidRPr="006010AB">
        <w:rPr>
          <w:rFonts w:ascii="Times New Roman" w:hAnsi="Times New Roman" w:cs="Times New Roman"/>
          <w:sz w:val="28"/>
          <w:szCs w:val="28"/>
          <w:lang w:val="kk-KZ"/>
        </w:rPr>
        <w:t xml:space="preserve">немесе мультимедиялық бағдарламалар </w:t>
      </w:r>
      <w:r w:rsidRPr="006010AB">
        <w:rPr>
          <w:rFonts w:ascii="Times New Roman" w:hAnsi="Times New Roman" w:cs="Times New Roman"/>
          <w:sz w:val="28"/>
          <w:szCs w:val="28"/>
          <w:lang w:val="kk-KZ"/>
        </w:rPr>
        <w:t xml:space="preserve">қолданылады. </w:t>
      </w:r>
      <w:r w:rsidR="00AE2933" w:rsidRPr="006010AB">
        <w:rPr>
          <w:rFonts w:ascii="Times New Roman" w:hAnsi="Times New Roman" w:cs="Times New Roman"/>
          <w:sz w:val="28"/>
          <w:szCs w:val="28"/>
          <w:lang w:val="kk-KZ"/>
        </w:rPr>
        <w:t>Мультимедиялық бағдарламалар және в</w:t>
      </w:r>
      <w:r w:rsidRPr="006010AB">
        <w:rPr>
          <w:rFonts w:ascii="Times New Roman" w:hAnsi="Times New Roman" w:cs="Times New Roman"/>
          <w:sz w:val="28"/>
          <w:szCs w:val="28"/>
          <w:lang w:val="kk-KZ"/>
        </w:rPr>
        <w:t xml:space="preserve">иртуалды </w:t>
      </w:r>
      <w:r w:rsidRPr="004B27EF">
        <w:rPr>
          <w:rFonts w:ascii="Times New Roman" w:hAnsi="Times New Roman" w:cs="Times New Roman"/>
          <w:sz w:val="28"/>
          <w:szCs w:val="28"/>
          <w:lang w:val="kk-KZ"/>
        </w:rPr>
        <w:t>ғылыми-зерттеу кеңістігі</w:t>
      </w:r>
      <w:r w:rsidR="00EA2472" w:rsidRPr="004B27EF">
        <w:rPr>
          <w:rFonts w:ascii="Times New Roman" w:hAnsi="Times New Roman" w:cs="Times New Roman"/>
          <w:sz w:val="28"/>
          <w:szCs w:val="28"/>
          <w:lang w:val="kk-KZ"/>
        </w:rPr>
        <w:t xml:space="preserve"> және </w:t>
      </w:r>
      <w:r w:rsidR="00A719D7">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 бұл ғылыми-зерттеу қызметін ұйымдастыру үшін физикалық кеңістіктің болуын талап етпейтін жұмыс ортасы. Ғаламдық желіде орналасқан ақпараттық ресурстар</w:t>
      </w:r>
      <w:r w:rsidR="00AE2933" w:rsidRPr="004B27EF">
        <w:rPr>
          <w:rFonts w:ascii="Times New Roman" w:hAnsi="Times New Roman" w:cs="Times New Roman"/>
          <w:sz w:val="28"/>
          <w:szCs w:val="28"/>
          <w:lang w:val="kk-KZ"/>
        </w:rPr>
        <w:t xml:space="preserve"> в</w:t>
      </w:r>
      <w:r w:rsidRPr="004B27EF">
        <w:rPr>
          <w:rFonts w:ascii="Times New Roman" w:hAnsi="Times New Roman" w:cs="Times New Roman"/>
          <w:sz w:val="28"/>
          <w:szCs w:val="28"/>
          <w:lang w:val="kk-KZ"/>
        </w:rPr>
        <w:t>иртуалды ғылыми-зерттеу кеңістігінің негізін құрайды. Бұл, нақты</w:t>
      </w:r>
      <w:r w:rsidR="00AE2933" w:rsidRPr="004B27EF">
        <w:rPr>
          <w:rFonts w:ascii="Times New Roman" w:hAnsi="Times New Roman" w:cs="Times New Roman"/>
          <w:sz w:val="28"/>
          <w:szCs w:val="28"/>
          <w:lang w:val="kk-KZ"/>
        </w:rPr>
        <w:t xml:space="preserve"> мультимедиялық бағдарламалар, яғни</w:t>
      </w:r>
      <w:r w:rsidRPr="004B27EF">
        <w:rPr>
          <w:rFonts w:ascii="Times New Roman" w:hAnsi="Times New Roman" w:cs="Times New Roman"/>
          <w:sz w:val="28"/>
          <w:szCs w:val="28"/>
          <w:lang w:val="kk-KZ"/>
        </w:rPr>
        <w:t xml:space="preserve"> ғылыми тақырыпқа арналған сайттар мен порталдар. Әдетте, оларда кейбір іргелі еңбектер, сондай-ақ қазіргі уақытта жүргізіліп отырған зерттеулердің нәтижелері орналасқан. Көбінесе мұндай сайттар тақырып бойынша ең танымал веб–тораптарды таңдау бойынша ұжымдық ақпараттық </w:t>
      </w:r>
      <w:r w:rsidR="007650AC" w:rsidRPr="004B27EF">
        <w:rPr>
          <w:rFonts w:ascii="Times New Roman" w:hAnsi="Times New Roman" w:cs="Times New Roman"/>
          <w:sz w:val="28"/>
          <w:szCs w:val="28"/>
          <w:lang w:val="kk-KZ"/>
        </w:rPr>
        <w:t>ор</w:t>
      </w:r>
      <w:r w:rsidR="00662047">
        <w:rPr>
          <w:rFonts w:ascii="Times New Roman" w:hAnsi="Times New Roman" w:cs="Times New Roman"/>
          <w:sz w:val="28"/>
          <w:szCs w:val="28"/>
          <w:lang w:val="kk-KZ"/>
        </w:rPr>
        <w:t>талықтар сияқты жұм</w:t>
      </w:r>
      <w:r w:rsidR="006010AB">
        <w:rPr>
          <w:rFonts w:ascii="Times New Roman" w:hAnsi="Times New Roman" w:cs="Times New Roman"/>
          <w:sz w:val="28"/>
          <w:szCs w:val="28"/>
          <w:lang w:val="kk-KZ"/>
        </w:rPr>
        <w:t>ыс істейді</w:t>
      </w:r>
      <w:r w:rsidR="007650AC" w:rsidRPr="004B27EF">
        <w:rPr>
          <w:rFonts w:ascii="Times New Roman" w:hAnsi="Times New Roman" w:cs="Times New Roman"/>
          <w:sz w:val="28"/>
          <w:szCs w:val="28"/>
          <w:lang w:val="kk-KZ"/>
        </w:rPr>
        <w:t>.</w:t>
      </w:r>
    </w:p>
    <w:p w:rsidR="00300CD9" w:rsidRPr="00662047" w:rsidRDefault="00300CD9"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Сонымен қатар, онда жаңадан қолданушыны тақырып аймағына тез енгізетін, бейімдейтін ақпаратты табуға да болады. Әдетте, мұндай ресурстар форумдар түрінде, электрондық пошта арқылы да пікір алмасу мүмкіндіктеріне ие. Кейде ақпараттық ресурстар аясында виртуалды зертханалар жұмыс істейді. Виртуалды зертхана </w:t>
      </w:r>
      <w:r w:rsidR="00A719D7">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 бұл компьютерлер және зерттелетін нақты объектілер </w:t>
      </w:r>
      <w:r w:rsidRPr="004B27EF">
        <w:rPr>
          <w:rFonts w:ascii="Times New Roman" w:hAnsi="Times New Roman" w:cs="Times New Roman"/>
          <w:sz w:val="28"/>
          <w:szCs w:val="28"/>
          <w:lang w:val="kk-KZ"/>
        </w:rPr>
        <w:lastRenderedPageBreak/>
        <w:t xml:space="preserve">процестерін имитациялайтын компьютерлік бағдарламалармен жабдықталған жоғары оқу орнының бөлімшесі. Виртуалды зертханаларда зерттелетін немесе жобаланған объектілер мысалдардын модельдеу бағдарламаларында, мәліметтер базасы, математикалық пакеттерде және т.б. қолдану </w:t>
      </w:r>
      <w:r w:rsidR="006010AB">
        <w:rPr>
          <w:rFonts w:ascii="Times New Roman" w:hAnsi="Times New Roman" w:cs="Times New Roman"/>
          <w:sz w:val="28"/>
          <w:szCs w:val="28"/>
          <w:lang w:val="kk-KZ"/>
        </w:rPr>
        <w:t>тән</w:t>
      </w:r>
      <w:r w:rsidRPr="004B27EF">
        <w:rPr>
          <w:rFonts w:ascii="Times New Roman" w:hAnsi="Times New Roman" w:cs="Times New Roman"/>
          <w:sz w:val="28"/>
          <w:szCs w:val="28"/>
          <w:lang w:val="kk-KZ"/>
        </w:rPr>
        <w:t>.</w:t>
      </w:r>
    </w:p>
    <w:p w:rsidR="00300CD9" w:rsidRPr="004B27EF" w:rsidRDefault="00300CD9"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Осы және өзге де процесстерге болашақ </w:t>
      </w:r>
      <w:r w:rsidR="006F03EC" w:rsidRPr="004B27EF">
        <w:rPr>
          <w:rFonts w:ascii="Times New Roman" w:hAnsi="Times New Roman" w:cs="Times New Roman"/>
          <w:sz w:val="28"/>
          <w:szCs w:val="28"/>
          <w:lang w:val="kk-KZ"/>
        </w:rPr>
        <w:t>педагог</w:t>
      </w:r>
      <w:r w:rsidRPr="004B27EF">
        <w:rPr>
          <w:rFonts w:ascii="Times New Roman" w:hAnsi="Times New Roman" w:cs="Times New Roman"/>
          <w:sz w:val="28"/>
          <w:szCs w:val="28"/>
          <w:lang w:val="kk-KZ"/>
        </w:rPr>
        <w:t xml:space="preserve">дар, болашақ әлеуметтік педагогтар ғылыми-зерттеу жұмыстары барысында қатыстырылуы және осы іс-шаралар барысында жүргізілетін зерттеулердің өту сатылары мен онда қолданылатын компьютерлік бағдарламалармен жұмыстарды толық қанды меңгерулері қажет. </w:t>
      </w:r>
    </w:p>
    <w:p w:rsidR="00300CD9" w:rsidRPr="004B27EF" w:rsidRDefault="00300CD9"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Аталған цифрлық технологияларды қажетті педагогикалық жағдайларда игеру студенттердің тек ғылыми әлеуетін ғана емес, сонымен қатар болашақ әлеуметтік педагогтардың бәсекеге қабілеттіліктерін, құзыреттіліктерін біршама арттырады және де, олармен кәсіби міндеттерді уақытылы орындауды, жұмыста кездесетін көптүрлі мәселелелерді жеделдетіп шешуді оңтайландырады, жеңілдетеді. </w:t>
      </w:r>
    </w:p>
    <w:p w:rsidR="00494A15" w:rsidRDefault="00300CD9"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Болашақ әлеуметтік педагогтардың зерттеу әлеуетін цифрлық жағдайда дамыту танымдық іс-әрекеттің зерттеу тәсілдерін жетілдіретін проблемалық бағыттағы компонентпен пәндердің мазмұнын байыту ретінде арнайы жасалған педагогикалық жағдайлардың әсерінен болады деп санаймыз. Сонымен қатар, зерттеу әлеуетін құрайтын интеллектуалдық, эксперименттік, рефлексивті дағдыларды қалыптастыруға ықпал ететін, проблемалық жағдайларды шешуге қызығушылық тудыратын, зерттеу қызметінің жеке маңызды мағынасын түсінуге әкелетін студенттерді зерттеу қызметіне тарту, зерттеу процесін іске асыруға (зерттеу қызметінің проблемасын анықтау, оның өзектілігін негіздеу, мәселенің зерттелу дәрежесін ескере отырып, зерттеу міндеттерін айқындау және т.б.) баулитын және де негізгі ойлау операцияларын (талдау және синтездеу, салыстыру, салыстыру, жалпылау, нақтылау, абстракциялау, себеп-салдарлық байланыстарды белгілеу және т.б.) дамыту процесстерінің кешенінен тұратыны тұжырымдаймыз. </w:t>
      </w:r>
    </w:p>
    <w:p w:rsidR="00F63ADE" w:rsidRPr="004B27EF" w:rsidRDefault="00300CD9"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Болашақ әлеуметтік педагогтарды цифрлық технологияларды қолдануға үйрету, олардың кәсіби дайындығын ғана арттырып қоймай, сонымен қатар, интеллектуалдық және зерттеушілік әлеуетінің дамуына, ақпараттық мәденитінің қалыптасуына ықпал етеді деп</w:t>
      </w:r>
      <w:r w:rsidR="00AE2933" w:rsidRPr="004B27EF">
        <w:rPr>
          <w:rFonts w:ascii="Times New Roman" w:hAnsi="Times New Roman" w:cs="Times New Roman"/>
          <w:sz w:val="28"/>
          <w:szCs w:val="28"/>
          <w:lang w:val="kk-KZ"/>
        </w:rPr>
        <w:t xml:space="preserve"> санаймыз</w:t>
      </w:r>
      <w:r w:rsidR="0057767A" w:rsidRPr="004B27EF">
        <w:rPr>
          <w:rFonts w:ascii="Times New Roman" w:hAnsi="Times New Roman" w:cs="Times New Roman"/>
          <w:sz w:val="28"/>
          <w:szCs w:val="28"/>
          <w:lang w:val="kk-KZ"/>
        </w:rPr>
        <w:t>.</w:t>
      </w:r>
    </w:p>
    <w:p w:rsidR="006F3D25" w:rsidRPr="004B27EF" w:rsidRDefault="006F3D25" w:rsidP="005E5B11">
      <w:pPr>
        <w:ind w:left="0" w:firstLine="709"/>
        <w:rPr>
          <w:rFonts w:ascii="Times New Roman" w:hAnsi="Times New Roman" w:cs="Times New Roman"/>
          <w:sz w:val="28"/>
          <w:szCs w:val="28"/>
          <w:lang w:val="kk-KZ"/>
        </w:rPr>
      </w:pPr>
    </w:p>
    <w:p w:rsidR="0047253F" w:rsidRPr="004B27EF" w:rsidRDefault="0047253F" w:rsidP="00490E79">
      <w:pPr>
        <w:ind w:left="0" w:firstLine="709"/>
        <w:rPr>
          <w:rFonts w:ascii="Times New Roman" w:hAnsi="Times New Roman" w:cs="Times New Roman"/>
          <w:b/>
          <w:bCs/>
          <w:sz w:val="28"/>
          <w:szCs w:val="28"/>
          <w:lang w:val="kk-KZ"/>
        </w:rPr>
      </w:pPr>
      <w:r w:rsidRPr="004B27EF">
        <w:rPr>
          <w:rFonts w:ascii="Times New Roman" w:hAnsi="Times New Roman" w:cs="Times New Roman"/>
          <w:b/>
          <w:bCs/>
          <w:sz w:val="28"/>
          <w:szCs w:val="28"/>
          <w:lang w:val="kk-KZ"/>
        </w:rPr>
        <w:t>2.3 Цифрлық технологиялар жағдайында болашақ әлеуметтік педагогтің зерттеу әлеуетін дамытудың құрылымдық-мазмұнды моделі</w:t>
      </w:r>
    </w:p>
    <w:p w:rsidR="0047253F" w:rsidRPr="004B27EF" w:rsidRDefault="0047253F"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Бұл бөлімде бізбен жобаланған цифрлық технологиялар жағдайында болашақ әлеуметтік педагогтің зерттеу әлеуетін дамытудың құрылымдық-мазмұнды моделі ұсынылатын болады. Модель – бұл модельдеу өнімі, сол үшін біздің қызметіміздің нәтижесін толыққанды ұғыну үшін осы әдісті қалай пайымдайтынымызды түсіндірудің мәні бар. </w:t>
      </w:r>
    </w:p>
    <w:p w:rsidR="0047253F" w:rsidRPr="004B27EF" w:rsidRDefault="0047253F"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lastRenderedPageBreak/>
        <w:t>Ең алдымен болашақ әлеуметтік педагогтің зерттеу әлеуетінің даму процесін зерделеу үшін модельдеу әдісін пайдалану педагогикада қалыптасқан дәстүрлермен байланысты.</w:t>
      </w:r>
    </w:p>
    <w:p w:rsidR="0047253F" w:rsidRPr="004B27EF" w:rsidRDefault="0047253F"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Тиісті зерттеулерді бірнеше рет объектілерді, құбылыстар мен процестерді ұғыну процесінде </w:t>
      </w:r>
      <w:r w:rsidR="006010AB">
        <w:rPr>
          <w:rFonts w:ascii="Times New Roman" w:hAnsi="Times New Roman" w:cs="Times New Roman"/>
          <w:sz w:val="28"/>
          <w:szCs w:val="28"/>
          <w:lang w:val="kk-KZ"/>
        </w:rPr>
        <w:t>осы әдістің тиімділігін растады</w:t>
      </w:r>
      <w:r w:rsidR="006010AB" w:rsidRPr="004B27EF">
        <w:rPr>
          <w:rFonts w:ascii="Times New Roman" w:hAnsi="Times New Roman" w:cs="Times New Roman"/>
          <w:sz w:val="28"/>
          <w:szCs w:val="28"/>
          <w:lang w:val="kk-KZ"/>
        </w:rPr>
        <w:t>.</w:t>
      </w:r>
    </w:p>
    <w:p w:rsidR="006010AB" w:rsidRPr="004B27EF" w:rsidRDefault="0047253F" w:rsidP="006010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Ғылыми әдебиетте «модельдеу» термині көптеген мағыналарға ие. Жалпы ғылыми көзқарас бойынша модельдеуге «модельдеу деп аталатын оны зерделеу үшін арнайы құрылған басқа объектіде кейбір сипаттамаларды қабыл</w:t>
      </w:r>
      <w:r w:rsidR="006729BC">
        <w:rPr>
          <w:rFonts w:ascii="Times New Roman" w:hAnsi="Times New Roman" w:cs="Times New Roman"/>
          <w:sz w:val="28"/>
          <w:szCs w:val="28"/>
          <w:lang w:val="kk-KZ"/>
        </w:rPr>
        <w:t>дау» ретінде анықтама беріледі</w:t>
      </w:r>
      <w:r w:rsidR="006010AB" w:rsidRPr="004B27EF">
        <w:rPr>
          <w:rFonts w:ascii="Times New Roman" w:hAnsi="Times New Roman" w:cs="Times New Roman"/>
          <w:sz w:val="28"/>
          <w:szCs w:val="28"/>
          <w:lang w:val="kk-KZ"/>
        </w:rPr>
        <w:t>[</w:t>
      </w:r>
      <w:r w:rsidR="006010AB">
        <w:rPr>
          <w:rFonts w:ascii="Times New Roman" w:hAnsi="Times New Roman" w:cs="Times New Roman"/>
          <w:sz w:val="28"/>
          <w:szCs w:val="28"/>
          <w:lang w:val="kk-KZ"/>
        </w:rPr>
        <w:t>15</w:t>
      </w:r>
      <w:r w:rsidR="0010740D">
        <w:rPr>
          <w:rFonts w:ascii="Times New Roman" w:hAnsi="Times New Roman" w:cs="Times New Roman"/>
          <w:sz w:val="28"/>
          <w:szCs w:val="28"/>
          <w:lang w:val="kk-KZ"/>
        </w:rPr>
        <w:t>3</w:t>
      </w:r>
      <w:r w:rsidR="006010AB">
        <w:rPr>
          <w:rFonts w:ascii="Times New Roman" w:hAnsi="Times New Roman" w:cs="Times New Roman"/>
          <w:sz w:val="28"/>
          <w:szCs w:val="28"/>
          <w:lang w:val="kk-KZ"/>
        </w:rPr>
        <w:t>]</w:t>
      </w:r>
      <w:r w:rsidR="006010AB" w:rsidRPr="004B27EF">
        <w:rPr>
          <w:rFonts w:ascii="Times New Roman" w:hAnsi="Times New Roman" w:cs="Times New Roman"/>
          <w:sz w:val="28"/>
          <w:szCs w:val="28"/>
          <w:lang w:val="kk-KZ"/>
        </w:rPr>
        <w:t>.</w:t>
      </w:r>
    </w:p>
    <w:p w:rsidR="0047253F" w:rsidRPr="00662047" w:rsidRDefault="0047253F"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Дәл сол үшін </w:t>
      </w:r>
      <w:r w:rsidRPr="00662047">
        <w:rPr>
          <w:rFonts w:ascii="Times New Roman" w:hAnsi="Times New Roman" w:cs="Times New Roman"/>
          <w:sz w:val="28"/>
          <w:szCs w:val="28"/>
          <w:lang w:val="kk-KZ"/>
        </w:rPr>
        <w:t>модельдеу негіздеме позицияларынан объектілер мен құбылыстарды зерделеуге, зерделенетін объекті немесе құбылыс параметрлерінің өзара байланысын көрнекі және анағұрлым нақты ұғынуға мүмкіндік береді.</w:t>
      </w:r>
    </w:p>
    <w:p w:rsidR="0047253F" w:rsidRPr="00662047" w:rsidRDefault="0047253F" w:rsidP="005E5B11">
      <w:pPr>
        <w:ind w:left="0" w:firstLine="709"/>
        <w:rPr>
          <w:rFonts w:ascii="Times New Roman" w:hAnsi="Times New Roman" w:cs="Times New Roman"/>
          <w:sz w:val="28"/>
          <w:szCs w:val="28"/>
          <w:lang w:val="kk-KZ"/>
        </w:rPr>
      </w:pPr>
      <w:r w:rsidRPr="00662047">
        <w:rPr>
          <w:rFonts w:ascii="Times New Roman" w:hAnsi="Times New Roman" w:cs="Times New Roman"/>
          <w:sz w:val="28"/>
          <w:szCs w:val="28"/>
          <w:lang w:val="kk-KZ"/>
        </w:rPr>
        <w:t xml:space="preserve">Аталған ерекшеліктерді есепке алу қойылған тапсырмалар жағдайының іске асырылуының оңтайлы нұсқасын әзірлеуге, проблемалар немесе ақаулықтардың себептері мен ықтималдылығын, сонымен қатар олардың еңсерудің ықтимал жолдарын болжауға мүмкіндік береді. </w:t>
      </w:r>
    </w:p>
    <w:p w:rsidR="0047253F" w:rsidRPr="004B27EF" w:rsidRDefault="0047253F" w:rsidP="005E5B11">
      <w:pPr>
        <w:ind w:left="0" w:firstLine="709"/>
        <w:rPr>
          <w:rFonts w:ascii="Times New Roman" w:hAnsi="Times New Roman" w:cs="Times New Roman"/>
          <w:sz w:val="28"/>
          <w:szCs w:val="28"/>
          <w:lang w:val="kk-KZ"/>
        </w:rPr>
      </w:pPr>
      <w:r w:rsidRPr="00662047">
        <w:rPr>
          <w:rFonts w:ascii="Times New Roman" w:hAnsi="Times New Roman" w:cs="Times New Roman"/>
          <w:sz w:val="28"/>
          <w:szCs w:val="28"/>
          <w:lang w:val="kk-KZ"/>
        </w:rPr>
        <w:t xml:space="preserve">Бұл жағдайлар кезекті рет біздің зерттеу пәнін модельдеу әдісін пайдаланудың мақсатқа сәйкестігін дәлелдейді. Модельдеу әдісін біз қызықтыратын феномен, яғни цифрлық технологиялар жағдайында болашақ педагогтың зерттеу әлеуетін дамытуды егжей-тегжейлі </w:t>
      </w:r>
      <w:r w:rsidRPr="004B27EF">
        <w:rPr>
          <w:rFonts w:ascii="Times New Roman" w:hAnsi="Times New Roman" w:cs="Times New Roman"/>
          <w:sz w:val="28"/>
          <w:szCs w:val="28"/>
          <w:lang w:val="kk-KZ"/>
        </w:rPr>
        <w:t xml:space="preserve">зерделеу үшін қолдандық. </w:t>
      </w:r>
    </w:p>
    <w:p w:rsidR="0047253F" w:rsidRPr="004B27EF" w:rsidRDefault="0047253F"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Бұл тұжырымдар модельдеу модельдің құрылысын көздейтінін көрсетеді. Бұл ретте модельді анықтау ретінде біз В.И. Загвязинский, А.Ф. Закированың редакциясындағы «Педагогикалық сөздіктегі» модельді таңдадық. </w:t>
      </w:r>
    </w:p>
    <w:p w:rsidR="0047253F" w:rsidRPr="004B27EF" w:rsidRDefault="0047253F"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Бұл білім көзінде модель деп педагогикалық процестер мен жүйелерді зерделеуге, түсіндіру мен жобалауға мүмкіндік беретін «зерттелетін объектінің (процестің) елеулі сипаттарын айшықтайтын теориялық конструкция» көрсетіледі, оның авторлық ұғымын, графикалық, сызбанұсқалық немесе күрделі объектілерді сипаттамалық айшықтау түсіндіріледі [</w:t>
      </w:r>
      <w:r w:rsidR="00447277">
        <w:rPr>
          <w:rFonts w:ascii="Times New Roman" w:hAnsi="Times New Roman" w:cs="Times New Roman"/>
          <w:sz w:val="28"/>
          <w:szCs w:val="28"/>
          <w:lang w:val="kk-KZ"/>
        </w:rPr>
        <w:t>15</w:t>
      </w:r>
      <w:r w:rsidR="0010740D">
        <w:rPr>
          <w:rFonts w:ascii="Times New Roman" w:hAnsi="Times New Roman" w:cs="Times New Roman"/>
          <w:sz w:val="28"/>
          <w:szCs w:val="28"/>
          <w:lang w:val="kk-KZ"/>
        </w:rPr>
        <w:t>4</w:t>
      </w:r>
      <w:r w:rsidRPr="004B27EF">
        <w:rPr>
          <w:rFonts w:ascii="Times New Roman" w:hAnsi="Times New Roman" w:cs="Times New Roman"/>
          <w:sz w:val="28"/>
          <w:szCs w:val="28"/>
          <w:lang w:val="kk-KZ"/>
        </w:rPr>
        <w:t xml:space="preserve">]. </w:t>
      </w:r>
    </w:p>
    <w:p w:rsidR="0047253F" w:rsidRPr="004B27EF" w:rsidRDefault="0047253F"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Модель – бұл ең алдымен, модельдеу өнімі, яғни, модельдеу объектісі (түпнұсқа) және субъекті кездесетін процесс, яғни, модельдеуді жүзеге асыратын адам. </w:t>
      </w:r>
    </w:p>
    <w:p w:rsidR="0047253F" w:rsidRPr="004B27EF" w:rsidRDefault="0047253F"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В.В. Краевскийдің пайымдауынша «кез келген теориялық ұсыным ғылыми таным процесінен оқшаулауда өз бетінше модель болып табылмайды, бірақ егер осы процеске қосылса ол әркез модель» [</w:t>
      </w:r>
      <w:r w:rsidR="00447277">
        <w:rPr>
          <w:rFonts w:ascii="Times New Roman" w:hAnsi="Times New Roman" w:cs="Times New Roman"/>
          <w:sz w:val="28"/>
          <w:szCs w:val="28"/>
          <w:lang w:val="kk-KZ"/>
        </w:rPr>
        <w:t>15</w:t>
      </w:r>
      <w:r w:rsidR="0010740D">
        <w:rPr>
          <w:rFonts w:ascii="Times New Roman" w:hAnsi="Times New Roman" w:cs="Times New Roman"/>
          <w:sz w:val="28"/>
          <w:szCs w:val="28"/>
          <w:lang w:val="kk-KZ"/>
        </w:rPr>
        <w:t>5</w:t>
      </w:r>
      <w:r w:rsidRPr="004B27EF">
        <w:rPr>
          <w:rFonts w:ascii="Times New Roman" w:hAnsi="Times New Roman" w:cs="Times New Roman"/>
          <w:sz w:val="28"/>
          <w:szCs w:val="28"/>
          <w:lang w:val="kk-KZ"/>
        </w:rPr>
        <w:t>].</w:t>
      </w:r>
    </w:p>
    <w:p w:rsidR="0047253F" w:rsidRPr="004B27EF" w:rsidRDefault="0047253F"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Жоғарыда мазмұндалған ережелерге сүйене отырып, біз болашақ әлеуметтік педагогтың зерттеу әлеуетін дамыту моделінің астарында не жатқанын аңғарамыз.</w:t>
      </w:r>
    </w:p>
    <w:p w:rsidR="0047253F" w:rsidRPr="004B27EF" w:rsidRDefault="0047253F"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Бұл теориялық тұрғыдан цифрлық технологиялар жағдайында бізді қызықтыратын болашақ әлеуметтік педагог сапасының даму процесі қалай болуы тиіс деген ұғымның тізбектелген тұтас жиынтығы. </w:t>
      </w:r>
    </w:p>
    <w:p w:rsidR="0047253F" w:rsidRPr="004B27EF" w:rsidRDefault="0047253F"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lastRenderedPageBreak/>
        <w:t xml:space="preserve">Мұндай модель міндетті түрде стратегиялық пайымды, мақсатты белгілеу мен міндеттерді, оның элементтерінің өзара әрекет ету құрылымы мен тәртібін, ұйымдық құрылымын, аналитикалық мониторингісі мен бақылауын, қозғалмалы даму күштері мен мотивациялық саясатты қамтиды. </w:t>
      </w:r>
    </w:p>
    <w:p w:rsidR="0047253F" w:rsidRPr="004B27EF" w:rsidRDefault="0047253F"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Олай болса,біз «Цифрлық технология жағдайында болашақ әлеуметтік педагогтің зерттеушілік әлеуетін дамыту» құрылымдық мазмұндық моделін мазмұнын жүйелейміз.</w:t>
      </w:r>
    </w:p>
    <w:p w:rsidR="0047253F" w:rsidRPr="002E1346" w:rsidRDefault="0047253F" w:rsidP="005E5B11">
      <w:pPr>
        <w:ind w:left="0" w:firstLine="709"/>
        <w:rPr>
          <w:rFonts w:ascii="Times New Roman" w:hAnsi="Times New Roman" w:cs="Times New Roman"/>
          <w:b/>
          <w:lang w:val="kk-KZ"/>
        </w:rPr>
      </w:pPr>
      <w:r w:rsidRPr="004B27EF">
        <w:rPr>
          <w:rFonts w:ascii="Times New Roman" w:hAnsi="Times New Roman" w:cs="Times New Roman"/>
          <w:sz w:val="28"/>
          <w:szCs w:val="28"/>
          <w:lang w:val="kk-KZ"/>
        </w:rPr>
        <w:t>Біз болашақ әлеуметтік педагогтің зерттеу әлеуетін дамыту моделінде білім беру практикасында сәтті іске асырылуы ықтимал теориялық жобаны ұсынамыз. Біздің моделімізді құру үшін Цифрлық технология жағдайында болашақ әлеуметтік педагогтің зерттеушілік әлеуетін дамыту процесін жобалауда</w:t>
      </w:r>
      <w:r w:rsidRPr="00A719D7">
        <w:rPr>
          <w:rFonts w:ascii="Times New Roman" w:hAnsi="Times New Roman" w:cs="Times New Roman"/>
          <w:sz w:val="28"/>
          <w:szCs w:val="28"/>
          <w:lang w:val="kk-KZ"/>
        </w:rPr>
        <w:t>:</w:t>
      </w:r>
      <w:r w:rsidR="002E1346" w:rsidRPr="002E1346">
        <w:rPr>
          <w:rFonts w:ascii="Times New Roman" w:hAnsi="Times New Roman" w:cs="Times New Roman"/>
          <w:sz w:val="28"/>
          <w:szCs w:val="28"/>
          <w:lang w:val="kk-KZ"/>
        </w:rPr>
        <w:t>әдіснамалық, жүйелік, тұлғалық, әлеуметтік, іс-әрекеттік</w:t>
      </w:r>
      <w:r w:rsidRPr="004B27EF">
        <w:rPr>
          <w:rFonts w:ascii="Times New Roman" w:hAnsi="Times New Roman" w:cs="Times New Roman"/>
          <w:sz w:val="28"/>
          <w:szCs w:val="28"/>
          <w:lang w:val="kk-KZ"/>
        </w:rPr>
        <w:t xml:space="preserve"> тұғырларды таңдаған жөн деп қорытындыға келдік. </w:t>
      </w:r>
    </w:p>
    <w:p w:rsidR="0047253F" w:rsidRPr="004B27EF" w:rsidRDefault="0047253F"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Жоғарыда аталып өткен көзқарастар мен болашақ әлеуметтік педагогтің зерттеу әлеуетін дамыту моделін құруда олардың ролінің әрқайсысының маңыздылығының ажыратып алайық. </w:t>
      </w:r>
    </w:p>
    <w:p w:rsidR="0047253F" w:rsidRPr="004B27EF" w:rsidRDefault="0047253F"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Ең алдымен, болашақ әлеуметтік педагогтің зерттеу әлеуетін дамыту моделін әзірлеу үшін бізге әдіснамалық негіздемелердің түйінін ашып алу қажет. </w:t>
      </w:r>
    </w:p>
    <w:p w:rsidR="0047253F" w:rsidRPr="004B27EF" w:rsidRDefault="0047253F"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Қазіргі заманғы ғылымда жиі түрде әдіснамалық тұғыр соның қызметін атқарады. </w:t>
      </w:r>
    </w:p>
    <w:p w:rsidR="0047253F" w:rsidRPr="004B27EF" w:rsidRDefault="0047253F" w:rsidP="005E5B11">
      <w:pPr>
        <w:ind w:left="0" w:firstLine="709"/>
        <w:rPr>
          <w:rFonts w:ascii="Times New Roman" w:hAnsi="Times New Roman" w:cs="Times New Roman"/>
          <w:sz w:val="28"/>
          <w:szCs w:val="28"/>
          <w:lang w:val="kk-KZ"/>
        </w:rPr>
      </w:pPr>
      <w:r w:rsidRPr="004B27EF">
        <w:rPr>
          <w:rFonts w:ascii="Times New Roman" w:hAnsi="Times New Roman" w:cs="Times New Roman"/>
          <w:i/>
          <w:sz w:val="28"/>
          <w:szCs w:val="28"/>
          <w:lang w:val="kk-KZ"/>
        </w:rPr>
        <w:t>Әдіснамалық тұғыр</w:t>
      </w:r>
      <w:r w:rsidRPr="004B27EF">
        <w:rPr>
          <w:rFonts w:ascii="Times New Roman" w:hAnsi="Times New Roman" w:cs="Times New Roman"/>
          <w:sz w:val="28"/>
          <w:szCs w:val="28"/>
          <w:lang w:val="kk-KZ"/>
        </w:rPr>
        <w:t xml:space="preserve"> ғылымтану, ғылым және білім философиясы, ғылым және білім әдіснамасы құрылымында, ғылым мен білімнің жаңа парадигмасын саналы түсіну, ғылым және білімнің даму үдерістері негізінде жасалады. Әдіснамалық тұғырлар дегеніміз – қайсыбір педагогикалық мәселені зерттеудегі қолданылатын ұстанымдар, әдістер, тәсілдер жиынтығы.</w:t>
      </w:r>
    </w:p>
    <w:p w:rsidR="0047253F" w:rsidRPr="004B27EF" w:rsidRDefault="0047253F"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Жүйелік тұғыр екі құрамдаспен құрылған. Демек, цифрлық технологиялар жағдайында болашақ әлеуметтік педагогтің зерттеушілік әлеуетін дамытудың тиімді моделін жобалауда әрбір құрамдастың орнын анағұрлым дәл айқындау қажеттілігі туындайды. </w:t>
      </w:r>
    </w:p>
    <w:p w:rsidR="0047253F" w:rsidRPr="004B27EF" w:rsidRDefault="0047253F"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Жүйелік тұғыр XX ғасырда пайда болғаны мәлім. Жүйелік тұғыр дамытуға отандық ғалымдар А.Н. Аверьянов</w:t>
      </w:r>
      <w:r w:rsidR="00447277">
        <w:rPr>
          <w:rFonts w:ascii="Times New Roman" w:hAnsi="Times New Roman" w:cs="Times New Roman"/>
          <w:sz w:val="28"/>
          <w:szCs w:val="28"/>
          <w:lang w:val="kk-KZ"/>
        </w:rPr>
        <w:t xml:space="preserve"> [15</w:t>
      </w:r>
      <w:r w:rsidR="0010740D">
        <w:rPr>
          <w:rFonts w:ascii="Times New Roman" w:hAnsi="Times New Roman" w:cs="Times New Roman"/>
          <w:sz w:val="28"/>
          <w:szCs w:val="28"/>
          <w:lang w:val="kk-KZ"/>
        </w:rPr>
        <w:t>6</w:t>
      </w:r>
      <w:r w:rsidRPr="004B27EF">
        <w:rPr>
          <w:rFonts w:ascii="Times New Roman" w:hAnsi="Times New Roman" w:cs="Times New Roman"/>
          <w:sz w:val="28"/>
          <w:szCs w:val="28"/>
          <w:lang w:val="kk-KZ"/>
        </w:rPr>
        <w:t>], П.К. Анохин</w:t>
      </w:r>
      <w:r w:rsidR="00447277">
        <w:rPr>
          <w:rFonts w:ascii="Times New Roman" w:hAnsi="Times New Roman" w:cs="Times New Roman"/>
          <w:sz w:val="28"/>
          <w:szCs w:val="28"/>
          <w:lang w:val="kk-KZ"/>
        </w:rPr>
        <w:t xml:space="preserve"> [15</w:t>
      </w:r>
      <w:r w:rsidR="0010740D">
        <w:rPr>
          <w:rFonts w:ascii="Times New Roman" w:hAnsi="Times New Roman" w:cs="Times New Roman"/>
          <w:sz w:val="28"/>
          <w:szCs w:val="28"/>
          <w:lang w:val="kk-KZ"/>
        </w:rPr>
        <w:t>7</w:t>
      </w:r>
      <w:r w:rsidRPr="004B27EF">
        <w:rPr>
          <w:rFonts w:ascii="Times New Roman" w:hAnsi="Times New Roman" w:cs="Times New Roman"/>
          <w:sz w:val="28"/>
          <w:szCs w:val="28"/>
          <w:lang w:val="kk-KZ"/>
        </w:rPr>
        <w:t>], В.Г.</w:t>
      </w:r>
      <w:r w:rsidR="005E5B11">
        <w:rPr>
          <w:rFonts w:ascii="Times New Roman" w:hAnsi="Times New Roman" w:cs="Times New Roman"/>
          <w:sz w:val="28"/>
          <w:szCs w:val="28"/>
          <w:lang w:val="kk-KZ"/>
        </w:rPr>
        <w:t> </w:t>
      </w:r>
      <w:r w:rsidRPr="004B27EF">
        <w:rPr>
          <w:rFonts w:ascii="Times New Roman" w:hAnsi="Times New Roman" w:cs="Times New Roman"/>
          <w:sz w:val="28"/>
          <w:szCs w:val="28"/>
          <w:lang w:val="kk-KZ"/>
        </w:rPr>
        <w:t>Афанасьев</w:t>
      </w:r>
      <w:r w:rsidR="00447277">
        <w:rPr>
          <w:rFonts w:ascii="Times New Roman" w:hAnsi="Times New Roman" w:cs="Times New Roman"/>
          <w:sz w:val="28"/>
          <w:szCs w:val="28"/>
          <w:lang w:val="kk-KZ"/>
        </w:rPr>
        <w:t xml:space="preserve"> [15</w:t>
      </w:r>
      <w:r w:rsidR="0010740D">
        <w:rPr>
          <w:rFonts w:ascii="Times New Roman" w:hAnsi="Times New Roman" w:cs="Times New Roman"/>
          <w:sz w:val="28"/>
          <w:szCs w:val="28"/>
          <w:lang w:val="kk-KZ"/>
        </w:rPr>
        <w:t>8</w:t>
      </w:r>
      <w:r w:rsidRPr="004B27EF">
        <w:rPr>
          <w:rFonts w:ascii="Times New Roman" w:hAnsi="Times New Roman" w:cs="Times New Roman"/>
          <w:sz w:val="28"/>
          <w:szCs w:val="28"/>
          <w:lang w:val="kk-KZ"/>
        </w:rPr>
        <w:t>], И.В. Блауберг</w:t>
      </w:r>
      <w:r w:rsidR="00447277">
        <w:rPr>
          <w:rFonts w:ascii="Times New Roman" w:hAnsi="Times New Roman" w:cs="Times New Roman"/>
          <w:sz w:val="28"/>
          <w:szCs w:val="28"/>
          <w:lang w:val="kk-KZ"/>
        </w:rPr>
        <w:t xml:space="preserve"> [15</w:t>
      </w:r>
      <w:r w:rsidR="0010740D">
        <w:rPr>
          <w:rFonts w:ascii="Times New Roman" w:hAnsi="Times New Roman" w:cs="Times New Roman"/>
          <w:sz w:val="28"/>
          <w:szCs w:val="28"/>
          <w:lang w:val="kk-KZ"/>
        </w:rPr>
        <w:t>9</w:t>
      </w:r>
      <w:r w:rsidRPr="004B27EF">
        <w:rPr>
          <w:rFonts w:ascii="Times New Roman" w:hAnsi="Times New Roman" w:cs="Times New Roman"/>
          <w:sz w:val="28"/>
          <w:szCs w:val="28"/>
          <w:lang w:val="kk-KZ"/>
        </w:rPr>
        <w:t>], В.П. Кузьмин</w:t>
      </w:r>
      <w:r w:rsidR="0010740D">
        <w:rPr>
          <w:rFonts w:ascii="Times New Roman" w:hAnsi="Times New Roman" w:cs="Times New Roman"/>
          <w:sz w:val="28"/>
          <w:szCs w:val="28"/>
          <w:lang w:val="kk-KZ"/>
        </w:rPr>
        <w:t xml:space="preserve"> [160</w:t>
      </w:r>
      <w:r w:rsidRPr="004B27EF">
        <w:rPr>
          <w:rFonts w:ascii="Times New Roman" w:hAnsi="Times New Roman" w:cs="Times New Roman"/>
          <w:sz w:val="28"/>
          <w:szCs w:val="28"/>
          <w:lang w:val="kk-KZ"/>
        </w:rPr>
        <w:t>], В.Н.</w:t>
      </w:r>
      <w:r w:rsidR="005E5B11">
        <w:rPr>
          <w:rFonts w:ascii="Times New Roman" w:hAnsi="Times New Roman" w:cs="Times New Roman"/>
          <w:sz w:val="28"/>
          <w:szCs w:val="28"/>
          <w:lang w:val="kk-KZ"/>
        </w:rPr>
        <w:t> </w:t>
      </w:r>
      <w:r w:rsidRPr="004B27EF">
        <w:rPr>
          <w:rFonts w:ascii="Times New Roman" w:hAnsi="Times New Roman" w:cs="Times New Roman"/>
          <w:sz w:val="28"/>
          <w:szCs w:val="28"/>
          <w:lang w:val="kk-KZ"/>
        </w:rPr>
        <w:t>Сагатовский</w:t>
      </w:r>
      <w:r w:rsidR="00A24835">
        <w:rPr>
          <w:rFonts w:ascii="Times New Roman" w:hAnsi="Times New Roman" w:cs="Times New Roman"/>
          <w:sz w:val="28"/>
          <w:szCs w:val="28"/>
          <w:lang w:val="kk-KZ"/>
        </w:rPr>
        <w:t>[</w:t>
      </w:r>
      <w:r w:rsidR="0010740D">
        <w:rPr>
          <w:rFonts w:ascii="Times New Roman" w:hAnsi="Times New Roman" w:cs="Times New Roman"/>
          <w:sz w:val="28"/>
          <w:szCs w:val="28"/>
          <w:lang w:val="kk-KZ"/>
        </w:rPr>
        <w:t>161</w:t>
      </w:r>
      <w:r w:rsidRPr="004B27EF">
        <w:rPr>
          <w:rFonts w:ascii="Times New Roman" w:hAnsi="Times New Roman" w:cs="Times New Roman"/>
          <w:sz w:val="28"/>
          <w:szCs w:val="28"/>
          <w:lang w:val="kk-KZ"/>
        </w:rPr>
        <w:t>], А.И. Уемов</w:t>
      </w:r>
      <w:r w:rsidR="00A24835">
        <w:rPr>
          <w:rFonts w:ascii="Times New Roman" w:hAnsi="Times New Roman" w:cs="Times New Roman"/>
          <w:sz w:val="28"/>
          <w:szCs w:val="28"/>
          <w:lang w:val="kk-KZ"/>
        </w:rPr>
        <w:t xml:space="preserve"> [</w:t>
      </w:r>
      <w:r w:rsidR="00447277" w:rsidRPr="00447277">
        <w:rPr>
          <w:rFonts w:ascii="Times New Roman" w:hAnsi="Times New Roman" w:cs="Times New Roman"/>
          <w:sz w:val="28"/>
          <w:szCs w:val="28"/>
          <w:lang w:val="kk-KZ"/>
        </w:rPr>
        <w:t>16</w:t>
      </w:r>
      <w:r w:rsidR="0010740D">
        <w:rPr>
          <w:rFonts w:ascii="Times New Roman" w:hAnsi="Times New Roman" w:cs="Times New Roman"/>
          <w:sz w:val="28"/>
          <w:szCs w:val="28"/>
          <w:lang w:val="kk-KZ"/>
        </w:rPr>
        <w:t>2</w:t>
      </w:r>
      <w:r w:rsidRPr="004B27EF">
        <w:rPr>
          <w:rFonts w:ascii="Times New Roman" w:hAnsi="Times New Roman" w:cs="Times New Roman"/>
          <w:sz w:val="28"/>
          <w:szCs w:val="28"/>
          <w:lang w:val="kk-KZ"/>
        </w:rPr>
        <w:t>], А.Д. Урсула</w:t>
      </w:r>
      <w:r w:rsidR="00A24835">
        <w:rPr>
          <w:rFonts w:ascii="Times New Roman" w:hAnsi="Times New Roman" w:cs="Times New Roman"/>
          <w:sz w:val="28"/>
          <w:szCs w:val="28"/>
          <w:lang w:val="kk-KZ"/>
        </w:rPr>
        <w:t xml:space="preserve"> [</w:t>
      </w:r>
      <w:r w:rsidR="001E7BE0">
        <w:rPr>
          <w:rFonts w:ascii="Times New Roman" w:hAnsi="Times New Roman" w:cs="Times New Roman"/>
          <w:sz w:val="28"/>
          <w:szCs w:val="28"/>
          <w:lang w:val="kk-KZ"/>
        </w:rPr>
        <w:t>16</w:t>
      </w:r>
      <w:r w:rsidR="0010740D">
        <w:rPr>
          <w:rFonts w:ascii="Times New Roman" w:hAnsi="Times New Roman" w:cs="Times New Roman"/>
          <w:sz w:val="28"/>
          <w:szCs w:val="28"/>
          <w:lang w:val="kk-KZ"/>
        </w:rPr>
        <w:t>3</w:t>
      </w:r>
      <w:r w:rsidR="00447277">
        <w:rPr>
          <w:rFonts w:ascii="Times New Roman" w:hAnsi="Times New Roman" w:cs="Times New Roman"/>
          <w:sz w:val="28"/>
          <w:szCs w:val="28"/>
          <w:lang w:val="kk-KZ"/>
        </w:rPr>
        <w:t>], Б.Г. Юдин</w:t>
      </w:r>
      <w:r w:rsidR="00A24835">
        <w:rPr>
          <w:rFonts w:ascii="Times New Roman" w:hAnsi="Times New Roman" w:cs="Times New Roman"/>
          <w:sz w:val="28"/>
          <w:szCs w:val="28"/>
          <w:lang w:val="kk-KZ"/>
        </w:rPr>
        <w:t xml:space="preserve"> [</w:t>
      </w:r>
      <w:r w:rsidR="001E7BE0">
        <w:rPr>
          <w:rFonts w:ascii="Times New Roman" w:hAnsi="Times New Roman" w:cs="Times New Roman"/>
          <w:sz w:val="28"/>
          <w:szCs w:val="28"/>
          <w:lang w:val="kk-KZ"/>
        </w:rPr>
        <w:t>16</w:t>
      </w:r>
      <w:r w:rsidR="0010740D">
        <w:rPr>
          <w:rFonts w:ascii="Times New Roman" w:hAnsi="Times New Roman" w:cs="Times New Roman"/>
          <w:sz w:val="28"/>
          <w:szCs w:val="28"/>
          <w:lang w:val="kk-KZ"/>
        </w:rPr>
        <w:t>4</w:t>
      </w:r>
      <w:r w:rsidRPr="004B27EF">
        <w:rPr>
          <w:rFonts w:ascii="Times New Roman" w:hAnsi="Times New Roman" w:cs="Times New Roman"/>
          <w:sz w:val="28"/>
          <w:szCs w:val="28"/>
          <w:lang w:val="kk-KZ"/>
        </w:rPr>
        <w:t>] және т.б. жұмыстары арналған.</w:t>
      </w:r>
    </w:p>
    <w:p w:rsidR="0047253F" w:rsidRPr="004B27EF" w:rsidRDefault="0047253F"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Ғылыми жарияланымдардың талдауы жүйелік тұғырды тұтастық идеяның негізін, зерттелетін объектілердің күрделі ұйымдастырылуын және олардың ішкі белсенділігі мен динамизмін алатын әлемге деген жүйелі көзқарастың қалыптасуын білдіреді. </w:t>
      </w:r>
    </w:p>
    <w:p w:rsidR="0047253F" w:rsidRPr="004B27EF" w:rsidRDefault="0047253F"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Бұл жағдай педагогикада кең қолданылуының жүйелік тұғыр мүмкіндік берді. Сонымен, біз С.И. Архангельск, Ю.К. Бабанский, В.П. Беспалько, Б.С.</w:t>
      </w:r>
      <w:r w:rsidR="005E5B11">
        <w:rPr>
          <w:rFonts w:ascii="Times New Roman" w:hAnsi="Times New Roman" w:cs="Times New Roman"/>
          <w:sz w:val="28"/>
          <w:szCs w:val="28"/>
          <w:lang w:val="kk-KZ"/>
        </w:rPr>
        <w:t> </w:t>
      </w:r>
      <w:r w:rsidRPr="004B27EF">
        <w:rPr>
          <w:rFonts w:ascii="Times New Roman" w:hAnsi="Times New Roman" w:cs="Times New Roman"/>
          <w:sz w:val="28"/>
          <w:szCs w:val="28"/>
          <w:lang w:val="kk-KZ"/>
        </w:rPr>
        <w:t xml:space="preserve">Гершунский, Ю.А. Конаржевский, В.В. Краевский, А.Г. Кузнецова, </w:t>
      </w:r>
      <w:r w:rsidRPr="004B27EF">
        <w:rPr>
          <w:rFonts w:ascii="Times New Roman" w:hAnsi="Times New Roman" w:cs="Times New Roman"/>
          <w:sz w:val="28"/>
          <w:szCs w:val="28"/>
          <w:lang w:val="kk-KZ"/>
        </w:rPr>
        <w:lastRenderedPageBreak/>
        <w:t>М.Н.</w:t>
      </w:r>
      <w:r w:rsidR="005E5B11">
        <w:rPr>
          <w:rFonts w:ascii="Times New Roman" w:hAnsi="Times New Roman" w:cs="Times New Roman"/>
          <w:sz w:val="28"/>
          <w:szCs w:val="28"/>
          <w:lang w:val="kk-KZ"/>
        </w:rPr>
        <w:t> </w:t>
      </w:r>
      <w:r w:rsidRPr="004B27EF">
        <w:rPr>
          <w:rFonts w:ascii="Times New Roman" w:hAnsi="Times New Roman" w:cs="Times New Roman"/>
          <w:sz w:val="28"/>
          <w:szCs w:val="28"/>
          <w:lang w:val="kk-KZ"/>
        </w:rPr>
        <w:t>Скаткин, В.А. Сластенин және т.б. жұмыстарында жүйелі тұғырдың әртүрлі тараптарының сипаттамасын табудамыз.</w:t>
      </w:r>
    </w:p>
    <w:p w:rsidR="0047253F" w:rsidRPr="004B27EF" w:rsidRDefault="0047253F"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Педагогика теориясында «жүйе» ұғымы әртүрлі болып қолданылады. Бұл ретте педагогикалық зерттеулерде әңгіме әртүрлі объектілер туралы болды. </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Мұндай объектілер мыналар болуы мүмкін: </w:t>
      </w:r>
    </w:p>
    <w:p w:rsidR="0047253F" w:rsidRPr="004B27EF" w:rsidRDefault="00A719D7" w:rsidP="005E5B11">
      <w:pPr>
        <w:ind w:left="0" w:firstLine="709"/>
        <w:rPr>
          <w:rFonts w:ascii="Times New Roman" w:hAnsi="Times New Roman" w:cs="Times New Roman"/>
          <w:sz w:val="28"/>
          <w:szCs w:val="28"/>
        </w:rPr>
      </w:pPr>
      <w:r>
        <w:rPr>
          <w:rFonts w:ascii="Times New Roman" w:hAnsi="Times New Roman" w:cs="Times New Roman"/>
          <w:sz w:val="28"/>
          <w:szCs w:val="28"/>
          <w:lang w:val="kk-KZ"/>
        </w:rPr>
        <w:t>–</w:t>
      </w:r>
      <w:r w:rsidR="0047253F" w:rsidRPr="004B27EF">
        <w:rPr>
          <w:rFonts w:ascii="Times New Roman" w:hAnsi="Times New Roman" w:cs="Times New Roman"/>
          <w:sz w:val="28"/>
          <w:szCs w:val="28"/>
        </w:rPr>
        <w:t xml:space="preserve">педагогикалық қарым-қатынасты материалдық тасымалдаушылар (адамдар, адамдардан құралған ұжымдар, сонымен қатар заттар); </w:t>
      </w:r>
    </w:p>
    <w:p w:rsidR="0047253F" w:rsidRPr="004B27EF" w:rsidRDefault="00A719D7" w:rsidP="005E5B11">
      <w:pPr>
        <w:ind w:left="0" w:firstLine="709"/>
        <w:rPr>
          <w:rFonts w:ascii="Times New Roman" w:hAnsi="Times New Roman" w:cs="Times New Roman"/>
          <w:sz w:val="28"/>
          <w:szCs w:val="28"/>
        </w:rPr>
      </w:pPr>
      <w:r>
        <w:rPr>
          <w:rFonts w:ascii="Times New Roman" w:hAnsi="Times New Roman" w:cs="Times New Roman"/>
          <w:sz w:val="28"/>
          <w:szCs w:val="28"/>
        </w:rPr>
        <w:t>–</w:t>
      </w:r>
      <w:r w:rsidR="0047253F" w:rsidRPr="004B27EF">
        <w:rPr>
          <w:rFonts w:ascii="Times New Roman" w:hAnsi="Times New Roman" w:cs="Times New Roman"/>
          <w:sz w:val="28"/>
          <w:szCs w:val="28"/>
        </w:rPr>
        <w:t xml:space="preserve">әртүрлі процестер (білім беру, тәрбиелік, оқу, инновациялық, зерттеу және т.б.); </w:t>
      </w:r>
    </w:p>
    <w:p w:rsidR="0047253F" w:rsidRPr="004B27EF" w:rsidRDefault="00A719D7" w:rsidP="005E5B11">
      <w:pPr>
        <w:ind w:left="0" w:firstLine="709"/>
        <w:rPr>
          <w:rFonts w:ascii="Times New Roman" w:hAnsi="Times New Roman" w:cs="Times New Roman"/>
          <w:sz w:val="28"/>
          <w:szCs w:val="28"/>
        </w:rPr>
      </w:pPr>
      <w:r>
        <w:rPr>
          <w:rFonts w:ascii="Times New Roman" w:hAnsi="Times New Roman" w:cs="Times New Roman"/>
          <w:sz w:val="28"/>
          <w:szCs w:val="28"/>
          <w:lang w:val="kk-KZ"/>
        </w:rPr>
        <w:t>–</w:t>
      </w:r>
      <w:r w:rsidR="0047253F" w:rsidRPr="004B27EF">
        <w:rPr>
          <w:rFonts w:ascii="Times New Roman" w:hAnsi="Times New Roman" w:cs="Times New Roman"/>
          <w:sz w:val="28"/>
          <w:szCs w:val="28"/>
        </w:rPr>
        <w:t xml:space="preserve">мінсіз объектілер (ұғым, нормалар, мақсаттар, мазмұны, нысандар, әдістер, кезеңдер). </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Болашақ әлеуметтік педагогтің зерттеу әлеуетін дамыту моделін әзірлеу, сипаттау және оның табысты іске қосылуының жағдайларын айқындау кезінде біз жүйелі тұғырдың мынадай ережелеріне жүгінетін боламыз: </w:t>
      </w:r>
    </w:p>
    <w:p w:rsidR="0047253F" w:rsidRPr="004B27EF" w:rsidRDefault="00A719D7" w:rsidP="005E5B11">
      <w:pPr>
        <w:ind w:left="0" w:firstLine="709"/>
        <w:rPr>
          <w:rFonts w:ascii="Times New Roman" w:hAnsi="Times New Roman" w:cs="Times New Roman"/>
          <w:sz w:val="28"/>
          <w:szCs w:val="28"/>
        </w:rPr>
      </w:pPr>
      <w:r>
        <w:rPr>
          <w:rFonts w:ascii="Times New Roman" w:hAnsi="Times New Roman" w:cs="Times New Roman"/>
          <w:sz w:val="28"/>
          <w:szCs w:val="28"/>
          <w:lang w:val="kk-KZ"/>
        </w:rPr>
        <w:t>–</w:t>
      </w:r>
      <w:r w:rsidR="0047253F" w:rsidRPr="004B27EF">
        <w:rPr>
          <w:rFonts w:ascii="Times New Roman" w:hAnsi="Times New Roman" w:cs="Times New Roman"/>
          <w:sz w:val="28"/>
          <w:szCs w:val="28"/>
        </w:rPr>
        <w:t xml:space="preserve">жүйе өзара байланысты элементтердің тұтас кешенін қамтиды; </w:t>
      </w:r>
    </w:p>
    <w:p w:rsidR="0047253F" w:rsidRPr="004B27EF" w:rsidRDefault="00A719D7" w:rsidP="005E5B11">
      <w:pPr>
        <w:ind w:left="0" w:firstLine="709"/>
        <w:rPr>
          <w:rFonts w:ascii="Times New Roman" w:hAnsi="Times New Roman" w:cs="Times New Roman"/>
          <w:sz w:val="28"/>
          <w:szCs w:val="28"/>
        </w:rPr>
      </w:pPr>
      <w:r>
        <w:rPr>
          <w:rFonts w:ascii="Times New Roman" w:hAnsi="Times New Roman" w:cs="Times New Roman"/>
          <w:sz w:val="28"/>
          <w:szCs w:val="28"/>
        </w:rPr>
        <w:t>–</w:t>
      </w:r>
      <w:r w:rsidR="0047253F" w:rsidRPr="004B27EF">
        <w:rPr>
          <w:rFonts w:ascii="Times New Roman" w:hAnsi="Times New Roman" w:cs="Times New Roman"/>
          <w:sz w:val="28"/>
          <w:szCs w:val="28"/>
        </w:rPr>
        <w:t xml:space="preserve">ол ортамен бірге айрықша бірлікті құрады; </w:t>
      </w:r>
    </w:p>
    <w:p w:rsidR="0047253F" w:rsidRPr="004B27EF" w:rsidRDefault="00A719D7" w:rsidP="005E5B11">
      <w:pPr>
        <w:ind w:left="0" w:firstLine="709"/>
        <w:rPr>
          <w:rFonts w:ascii="Times New Roman" w:hAnsi="Times New Roman" w:cs="Times New Roman"/>
          <w:sz w:val="28"/>
          <w:szCs w:val="28"/>
        </w:rPr>
      </w:pPr>
      <w:r>
        <w:rPr>
          <w:rFonts w:ascii="Times New Roman" w:hAnsi="Times New Roman" w:cs="Times New Roman"/>
          <w:sz w:val="28"/>
          <w:szCs w:val="28"/>
        </w:rPr>
        <w:t>–</w:t>
      </w:r>
      <w:r w:rsidR="0047253F" w:rsidRPr="004B27EF">
        <w:rPr>
          <w:rFonts w:ascii="Times New Roman" w:hAnsi="Times New Roman" w:cs="Times New Roman"/>
          <w:sz w:val="28"/>
          <w:szCs w:val="28"/>
        </w:rPr>
        <w:t xml:space="preserve">зерттелетін жүйе анағұрлым төмен тәртіптегі жүйелер болып табылатын өзінің құрамдастырына қатысы бойынша анағұрлым жоғары тәртіптегі жүйе болып табылады. </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Бұл болашақ әлеуметтік педагогтің зерттеу әлеуетін дамыту моделіне қатысы бойынша бізге мыналардыіске асыру қажеттігін білдіреді: </w:t>
      </w:r>
    </w:p>
    <w:p w:rsidR="0047253F" w:rsidRPr="004B27EF" w:rsidRDefault="00A719D7" w:rsidP="005E5B11">
      <w:pPr>
        <w:ind w:left="0" w:firstLine="709"/>
        <w:rPr>
          <w:rFonts w:ascii="Times New Roman" w:hAnsi="Times New Roman" w:cs="Times New Roman"/>
          <w:sz w:val="28"/>
          <w:szCs w:val="28"/>
        </w:rPr>
      </w:pPr>
      <w:r>
        <w:rPr>
          <w:rFonts w:ascii="Times New Roman" w:hAnsi="Times New Roman" w:cs="Times New Roman"/>
          <w:sz w:val="28"/>
          <w:szCs w:val="28"/>
          <w:lang w:val="kk-KZ"/>
        </w:rPr>
        <w:t>–</w:t>
      </w:r>
      <w:r w:rsidR="0047253F" w:rsidRPr="004B27EF">
        <w:rPr>
          <w:rFonts w:ascii="Times New Roman" w:hAnsi="Times New Roman" w:cs="Times New Roman"/>
          <w:sz w:val="28"/>
          <w:szCs w:val="28"/>
        </w:rPr>
        <w:t xml:space="preserve">модельдің жүйелі ерекшеліктерін анықтау; </w:t>
      </w:r>
    </w:p>
    <w:p w:rsidR="0047253F" w:rsidRPr="004B27EF" w:rsidRDefault="00A719D7" w:rsidP="005E5B11">
      <w:pPr>
        <w:ind w:left="0" w:firstLine="709"/>
        <w:rPr>
          <w:rFonts w:ascii="Times New Roman" w:hAnsi="Times New Roman" w:cs="Times New Roman"/>
          <w:sz w:val="28"/>
          <w:szCs w:val="28"/>
        </w:rPr>
      </w:pPr>
      <w:r>
        <w:rPr>
          <w:rFonts w:ascii="Times New Roman" w:hAnsi="Times New Roman" w:cs="Times New Roman"/>
          <w:sz w:val="28"/>
          <w:szCs w:val="28"/>
          <w:lang w:val="kk-KZ"/>
        </w:rPr>
        <w:t>–</w:t>
      </w:r>
      <w:r w:rsidR="0047253F" w:rsidRPr="004B27EF">
        <w:rPr>
          <w:rFonts w:ascii="Times New Roman" w:hAnsi="Times New Roman" w:cs="Times New Roman"/>
          <w:sz w:val="28"/>
          <w:szCs w:val="28"/>
        </w:rPr>
        <w:t xml:space="preserve">зерттелетін модельдің функциясы мен құрылымының морфологиялық сипаттамасын жүзеге асыру. </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Осылайша, жүйелік тұғырдағы барлық ұғымдар әртүрлі тараптан болашақ әлеуметтік педагогтің зерттелетін әлеуетінің даму моделінің тұтас қасиеттерін сипаттауға және білдіруге бағытталған. </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sz w:val="28"/>
          <w:szCs w:val="28"/>
        </w:rPr>
        <w:t>Сонымен, біздің жұмыста жүйелік тұғырды қолдану мүмкіндігі зерттеу позицясының маңыздылығын дұрыс көрсету үшін табылған ондағы нысан ретінде әлем мен педагогикалық шынайылықты көру тәсілі» ретінде объективті шынайылықтың негізгі қасиеті ретінде жүйелілікте және білім берудегі қызметтің ролінің жағдайында жүргізіледі, атап айтқанда, субъекті тартылған қызметтің сипаты, онда осы қызметте сұранысқа ие қасиеттерді</w:t>
      </w:r>
      <w:r w:rsidR="00447277">
        <w:rPr>
          <w:rFonts w:ascii="Times New Roman" w:hAnsi="Times New Roman" w:cs="Times New Roman"/>
          <w:sz w:val="28"/>
          <w:szCs w:val="28"/>
        </w:rPr>
        <w:t xml:space="preserve"> қалыптастырады</w:t>
      </w:r>
      <w:r w:rsidR="00447277" w:rsidRPr="00447277">
        <w:rPr>
          <w:rFonts w:ascii="Times New Roman" w:hAnsi="Times New Roman" w:cs="Times New Roman"/>
          <w:sz w:val="28"/>
          <w:szCs w:val="28"/>
        </w:rPr>
        <w:t>.</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Жүйелік тұғыр модельдер, яғни, құрылымдық мазмұнды модельдің сипатын айқындайды. </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Болашақ әлеуметтік педагогтің зерттеу әлеуетін дамыту моделін әзірлеу кезінде тұлғалық тұғырсыз іске асыру қиынның қиыны екені даусыз. </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sz w:val="28"/>
          <w:szCs w:val="28"/>
        </w:rPr>
        <w:t>К.К. Платоновтың пікірінше</w:t>
      </w:r>
      <w:r w:rsidRPr="002E1346">
        <w:rPr>
          <w:rFonts w:ascii="Times New Roman" w:hAnsi="Times New Roman" w:cs="Times New Roman"/>
          <w:i/>
          <w:sz w:val="28"/>
          <w:szCs w:val="28"/>
        </w:rPr>
        <w:t xml:space="preserve">, </w:t>
      </w:r>
      <w:r w:rsidR="002E1346">
        <w:rPr>
          <w:rFonts w:ascii="Times New Roman" w:hAnsi="Times New Roman" w:cs="Times New Roman"/>
          <w:i/>
          <w:sz w:val="28"/>
          <w:szCs w:val="28"/>
          <w:lang w:val="kk-KZ"/>
        </w:rPr>
        <w:t>тұлғалық тұғыр</w:t>
      </w:r>
      <w:r w:rsidRPr="004B27EF">
        <w:rPr>
          <w:rFonts w:ascii="Times New Roman" w:hAnsi="Times New Roman" w:cs="Times New Roman"/>
          <w:sz w:val="28"/>
          <w:szCs w:val="28"/>
        </w:rPr>
        <w:t xml:space="preserve"> - бұл адамның барлық психикалық құбылыстарының, оның іс-әрекетінің, жеке психологиялық ерекшеліктерінің жеке шарттылық принципі. Тұлғалық тұғыр білім алушының - оның мотивтері, мақсаттары, ерекше психологиялық дүниесінің, яғни, білім алушы тұлға ретінде білім берудің орталығында болатындығын болжайды.</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sz w:val="28"/>
          <w:szCs w:val="28"/>
        </w:rPr>
        <w:lastRenderedPageBreak/>
        <w:t>Білім алушының қызығушылығына негізділі отырып, оның білімі мен білігінің деңгейіне қарай оқытушы сабақтың оқу мақсатын анықтайды және білім алушының тұлғасын дамыту мақсатында бүкіл білім беру процесін қалыптастырады, бағыттайды және түзетеді. Тұлғалық тұғыр кез-келген оқу пәнін оқыту процесінде білім алушының ұлттық, жыныстық-жастық, жеке психологиялық, мәртебелік ерекшеліктерін барынша ескереді. Бұл ескеру оқу тапсырмаларының мазмұны мен формасы, оқушымен, студентпен қарым-қатынас сипаты арқылы жүзеге асырылады. Оқушыға арналған сұрақтар, ескертулер, тапсырмалар тұлғалық тұғыр жағдайында олардың жеке, зияткерлік белсенділігін ынталандырады.</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Тұлғалық тұғырда жас және жеке ерекшеліктерді ескеру жаңа бағытты алуы мүмкін. Білім алушының ықтимал мүмкіндіктері мен болашақ перспективалары диагностикаланады. </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В.В. Серіков тұлғалық тұғырдың үш бағытын көрсетеді. Ғалымның пікірінше, бірінші бағыт жалпы гуманистік құбылыс арқылы сипатталады, бұл білім беру процесінің белгілі бір білім беру жүйесін (білім беру мекемесі, жоспар және т.б.) таңдаған кезде құқықтарды, қадір-қасиетті, пікірді құрметтеуге бағдарлануы. Сондай-ақ, тұлғалық тұғырдың мақсаты әртүрлі әдістерді қолдану арқылы студенттерге «жеке тұлғаны» тәрбиелеу және оқыту болып табылады. Осыған сүйене отырып, студенттердің ерекшеліктерін ескере білім беру жүйесі құрылады, ол одан әрі педагогикалық практикада жеке тұлғаны қалыптастыруға, дамытуға мүмкіндік береді. </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Әлеуметтану қоғам дамуындағы жоғары білімнің рөлі туралы идеялардың дамуына адам қызметінің призмасы арқылы қоғамға көзқарасты білдіретін ғылым ретінде ашық үлес қосады. Әлеуметтанулық тұғыр аясында жоғары мектептің ғылыми, мәдени, әлеуметтік капиталдары ерекше «әлеуметтік өріс» ретінде қарастырылады. </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i/>
          <w:sz w:val="28"/>
          <w:szCs w:val="28"/>
        </w:rPr>
        <w:t>Әлеуметтік тұғыр</w:t>
      </w:r>
      <w:r w:rsidRPr="004B27EF">
        <w:rPr>
          <w:rFonts w:ascii="Times New Roman" w:hAnsi="Times New Roman" w:cs="Times New Roman"/>
          <w:sz w:val="28"/>
          <w:szCs w:val="28"/>
        </w:rPr>
        <w:t xml:space="preserve"> зерттеудің ғылыми-теориялық және заманауи әлеуметтік орта және тұлғамен өзара әрекеттесумен байланысты ғылыми-педагогикалық мәселелерді шешуге бағытталған жалпы және әлеуметтік педагогика ортасында пайда болған. Ол әлеуметтік тәрбие және білім беру, отбасын әлеуметтік қолдау және баланы қорғау, алдын-алу, түзету, оңалту және күзет-қорғау жұмыстар сияқты әлеуметтік практиканың әртүрлі салаларының мәселелерін педагогикалық тұрғыдан зерттеуге мүмкіндік береді.</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А. Мудрик, алғашқылардың бірі болып педагогикалық теория мен практиканың ішінде, «педагогикалық» пен «әлеуметтік-педагогикалық» ұғымдарының арасындағы айырмашылықты аңғарып, әлеуметтік-педагогикалық компонентті негіздеді. </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Оның логикасын жалғастыра отырып, В. Торохтий «әлеуметтік- компоненттің мәні педагогикалық мәселелерді шешуге арналған қоғам мүмкіндіктерді пайдалану немесе тек қолда бар педагогикалық құралдарға сүйену. </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sz w:val="28"/>
          <w:szCs w:val="28"/>
        </w:rPr>
        <w:lastRenderedPageBreak/>
        <w:t>Әлеуметтік тұғыр – нақты ғылыми «тұлға – әлеуметтік орта» жүйесіндегі проблемаларды зерттеудің нақты ғылыми принципі, олардың әлеуметтік және педагогикалық құбылыс ретіндегі өзара әрекеті болып табылады.</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sz w:val="28"/>
          <w:szCs w:val="28"/>
        </w:rPr>
        <w:t>Осылайша, әлеуметтік тұғыр ең алдымен, әлеуметтік орта мен адамның өзара әрекеттесуін бірыңғайлау бойынша әлеуметтік – педагогикалық іс-әрекеттің барлық деңгейлеріндегі ғылыми тұжырымдау, сапа және тиімділікті жоғарылатуға бағытталған принципиалды гуманистикалық ұстаным.</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sz w:val="28"/>
          <w:szCs w:val="28"/>
        </w:rPr>
        <w:t>Әлеуметтік тұғыр педагогикалық зерттеулер мен педагогикалық практикада келесілерді жүзеге асыруға мүмкіндік береді: біріншіден, зерттеулердің әлеуметтік-педагогикалық мәселелерін анықтау, олардың иерархиясын орнату, стратегиясын жасау және олардың шешу тактикасын табу; екіншіден, педагогикалық жағдайларды негіздеу және іске асыру себептерін, факторларын және белгілі бір проблемаларды тудыратын жағдайлардың пайда болуының алдын алу, таралу немесе шиеленісуін жою бойынша; үшінші әлеуметтік-педагогикалық проблемалардың дамуын болжау.</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sz w:val="28"/>
          <w:szCs w:val="28"/>
        </w:rPr>
        <w:t>Ғылыми</w:t>
      </w:r>
      <w:r w:rsidR="005E5B11">
        <w:rPr>
          <w:rFonts w:ascii="Times New Roman" w:hAnsi="Times New Roman" w:cs="Times New Roman"/>
          <w:sz w:val="28"/>
          <w:szCs w:val="28"/>
          <w:lang w:val="kk-KZ"/>
        </w:rPr>
        <w:t>-</w:t>
      </w:r>
      <w:r w:rsidRPr="004B27EF">
        <w:rPr>
          <w:rFonts w:ascii="Times New Roman" w:hAnsi="Times New Roman" w:cs="Times New Roman"/>
          <w:sz w:val="28"/>
          <w:szCs w:val="28"/>
        </w:rPr>
        <w:t>педагогикалық мәселелерді шешуде әлеуметтік тұғырлармен іс-әрекеттік тұғыр тығыз байланыста. Іс-әрекеттік тұғыр тарихи-педагогикалық және педагогикалық зерттеулерде нақты ғылыми-әдіснамалық ұстаным ретінде танылады. Педагогикалық үдерісті қайта құру немесе өзгерістер енгізудің алғашқы формасы еңбек. Адамның материалдық және рухани байлықтарды жасаудағы іс-әрекеттері еңбек барысында атқарылып, айналасын қоршаған дүниені шығармашылықпен өзгеріске түсіреді. Г.Гегель теориялары бойынша заттық әрекет 64 категориясының негізінде психиканы зерттеу қағидасы [</w:t>
      </w:r>
      <w:r w:rsidR="001E7BE0">
        <w:rPr>
          <w:rFonts w:ascii="Times New Roman" w:hAnsi="Times New Roman" w:cs="Times New Roman"/>
          <w:sz w:val="28"/>
          <w:szCs w:val="28"/>
        </w:rPr>
        <w:t>16</w:t>
      </w:r>
      <w:r w:rsidR="0010740D">
        <w:rPr>
          <w:rFonts w:ascii="Times New Roman" w:hAnsi="Times New Roman" w:cs="Times New Roman"/>
          <w:sz w:val="28"/>
          <w:szCs w:val="28"/>
          <w:lang w:val="kk-KZ"/>
        </w:rPr>
        <w:t>5</w:t>
      </w:r>
      <w:r w:rsidRPr="004B27EF">
        <w:rPr>
          <w:rFonts w:ascii="Times New Roman" w:hAnsi="Times New Roman" w:cs="Times New Roman"/>
          <w:sz w:val="28"/>
          <w:szCs w:val="28"/>
        </w:rPr>
        <w:t>]</w:t>
      </w:r>
      <w:r w:rsidR="005E5B11">
        <w:rPr>
          <w:rFonts w:ascii="Times New Roman" w:hAnsi="Times New Roman" w:cs="Times New Roman"/>
          <w:sz w:val="28"/>
          <w:szCs w:val="28"/>
          <w:lang w:val="kk-KZ"/>
        </w:rPr>
        <w:t>.</w:t>
      </w:r>
      <w:r w:rsidRPr="004B27EF">
        <w:rPr>
          <w:rFonts w:ascii="Times New Roman" w:hAnsi="Times New Roman" w:cs="Times New Roman"/>
          <w:sz w:val="28"/>
          <w:szCs w:val="28"/>
        </w:rPr>
        <w:t xml:space="preserve"> А.Н.</w:t>
      </w:r>
      <w:r w:rsidR="005E5B11">
        <w:rPr>
          <w:rFonts w:ascii="Times New Roman" w:hAnsi="Times New Roman" w:cs="Times New Roman"/>
          <w:sz w:val="28"/>
          <w:szCs w:val="28"/>
          <w:lang w:val="kk-KZ"/>
        </w:rPr>
        <w:t> </w:t>
      </w:r>
      <w:r w:rsidRPr="004B27EF">
        <w:rPr>
          <w:rFonts w:ascii="Times New Roman" w:hAnsi="Times New Roman" w:cs="Times New Roman"/>
          <w:sz w:val="28"/>
          <w:szCs w:val="28"/>
        </w:rPr>
        <w:t>Леонтьевтың теориясына сәйкес индивидтің әрекетіндегі психологиялық бейненің құрылымы және қызметі болып табылады.</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i/>
          <w:sz w:val="28"/>
          <w:szCs w:val="28"/>
        </w:rPr>
        <w:t>Іс-әрекеттік тұғыр</w:t>
      </w:r>
      <w:r w:rsidRPr="004B27EF">
        <w:rPr>
          <w:rFonts w:ascii="Times New Roman" w:hAnsi="Times New Roman" w:cs="Times New Roman"/>
          <w:sz w:val="28"/>
          <w:szCs w:val="28"/>
        </w:rPr>
        <w:t xml:space="preserve"> тұлғаның ішкі құрылымын, оның санасы мен мінез-құлқын қалыптастыру процесінде іс-әрекеттің жетекші рөлін тануға негізделген.</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sz w:val="28"/>
          <w:szCs w:val="28"/>
        </w:rPr>
        <w:t>Оқытудағы іс</w:t>
      </w:r>
      <w:r w:rsidR="005E5B11">
        <w:rPr>
          <w:rFonts w:ascii="Times New Roman" w:hAnsi="Times New Roman" w:cs="Times New Roman"/>
          <w:sz w:val="28"/>
          <w:szCs w:val="28"/>
          <w:lang w:val="kk-KZ"/>
        </w:rPr>
        <w:t>-</w:t>
      </w:r>
      <w:r w:rsidRPr="004B27EF">
        <w:rPr>
          <w:rFonts w:ascii="Times New Roman" w:hAnsi="Times New Roman" w:cs="Times New Roman"/>
          <w:sz w:val="28"/>
          <w:szCs w:val="28"/>
        </w:rPr>
        <w:t>әрекеттік тұғыр – орталық орынды білім алушылардың түрлі максималды түрде тәуелсіз, белсенді және жан-жақты танымдық іс-әрекеті алатын оқу процесін ұйымдастыру. Оқушының жеке тұлғасын қалыптастуы және оның дамуындағы ілгерілеуі оның білімді дайын күйінде қабылдағанда емес, «жаңа білімді ашуға» бағытталған өзіндік іс-әрекеті барысында жүзеге асады.</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Әдіснамалық, жүйелік, тұлғалық, әлеуметтік және іс-әрекеттік тұғырлар тіреу бізге болашақ әлеуметтік педагогтің зерттеу әлеуетін дамытудың тұтас педагогикалық моделін әзірлеуге және цифрлық технологиялар жағдайында оның іске қосылуының анағұрлым тиімді жолдарын айқындауға мүмкіндік береді. </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Болашақ әлеуметтік педагогтің зерттеу әлеуетін дамытудың әзірленген моделінің ерекшелігі кәсіби маңызды қасиеттерді дамытуға сыртқы ықпал етуді жүзеге асыру үшін қуатты ресурсқа ие цифрлық технологиялар жағдайында оның іске асырылуы болып табылады. Білім беру процесінде цифрлық </w:t>
      </w:r>
      <w:r w:rsidRPr="004B27EF">
        <w:rPr>
          <w:rFonts w:ascii="Times New Roman" w:hAnsi="Times New Roman" w:cs="Times New Roman"/>
          <w:sz w:val="28"/>
          <w:szCs w:val="28"/>
        </w:rPr>
        <w:lastRenderedPageBreak/>
        <w:t xml:space="preserve">технологиялардың рөлін ұғынуда тоқтау мақсатқа сәйкес, себебі, бұл моделіміздің функционалдылығын анағұрлым нақты айқындауға, сонымен қатар оның мазмұнды интерпретациясын жүзеге асыруға ықпал ететін болады. </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«Білім беру туралы» ҚР Заңының 2-бабында оқыту мен тәрбие беру құралдарының жүйесіне оның ішінде ақпараттық цифрлық ресурстар (компьютерлер, аудиокөзбен шолу жабдығы, баспа құралдары және т.б.) кіретіні туралы айтылған. Мемлекеттік білім беру стандарттары (мектепке дейінгі, жалпы білім беру, жоғарғы оқу орындарында) сонымен қатар қазіргі заманғы білім беру процесінде цифрлық технологияларды пайдалану қажеттілігі туралы белгілі бір нормаларды құрайды. </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sz w:val="28"/>
          <w:szCs w:val="28"/>
        </w:rPr>
        <w:t>Қазіргі заманғы уақытта ақпараттық технологиялар қолданбалы емес, ал оқытудың негізгі құралы болуы тиіс. Осы типтегі технологиялар білім беру процесінің іргелі бөлімдерінің біріне айналуы тиіс, бұл оқыту тиімділігін ұлғайтуға және студенттер болсын педагогтер болсын олардың зияткерлік, эмоционалдық және тұлғалық дамуларына ықпал етуге мүмкіндік туғызады.</w:t>
      </w:r>
    </w:p>
    <w:p w:rsidR="0047253F" w:rsidRPr="004B27EF" w:rsidRDefault="0047253F" w:rsidP="005E5B11">
      <w:pPr>
        <w:ind w:left="0" w:firstLine="709"/>
        <w:rPr>
          <w:rFonts w:ascii="Times New Roman" w:hAnsi="Times New Roman" w:cs="Times New Roman"/>
          <w:sz w:val="28"/>
          <w:szCs w:val="28"/>
        </w:rPr>
      </w:pPr>
      <w:r w:rsidRPr="004B27EF">
        <w:rPr>
          <w:rFonts w:ascii="Times New Roman" w:hAnsi="Times New Roman" w:cs="Times New Roman"/>
          <w:sz w:val="28"/>
          <w:szCs w:val="28"/>
        </w:rPr>
        <w:t>Болашақ әлеуметтік педагогтің оқу үд</w:t>
      </w:r>
      <w:r w:rsidRPr="004B27EF">
        <w:rPr>
          <w:rFonts w:ascii="Times New Roman" w:hAnsi="Times New Roman" w:cs="Times New Roman"/>
          <w:sz w:val="28"/>
          <w:szCs w:val="28"/>
          <w:lang w:val="kk-KZ"/>
        </w:rPr>
        <w:t>ер</w:t>
      </w:r>
      <w:r w:rsidRPr="004B27EF">
        <w:rPr>
          <w:rFonts w:ascii="Times New Roman" w:hAnsi="Times New Roman" w:cs="Times New Roman"/>
          <w:sz w:val="28"/>
          <w:szCs w:val="28"/>
        </w:rPr>
        <w:t>ісіне цифрлық технологияларды енгізу білім беруді жаңартудың негізгі мақсаты оқыту сапасын жақсартуға, білім алудың қолжетімділігін ұлғайтуға қол жеткізуге ынталандырады, қазіргі заманғы технологиялардың ақпараттық-коммуникациялық мүмкіндіктеріне біріктірілген ақпараттық кеңістікте бағдарланатын тұлғаның үйледесімді дамуын қамтамасыз етеді [</w:t>
      </w:r>
      <w:r w:rsidR="001E7BE0">
        <w:rPr>
          <w:rFonts w:ascii="Times New Roman" w:hAnsi="Times New Roman" w:cs="Times New Roman"/>
          <w:sz w:val="28"/>
          <w:szCs w:val="28"/>
        </w:rPr>
        <w:t>16</w:t>
      </w:r>
      <w:r w:rsidR="0010740D">
        <w:rPr>
          <w:rFonts w:ascii="Times New Roman" w:hAnsi="Times New Roman" w:cs="Times New Roman"/>
          <w:sz w:val="28"/>
          <w:szCs w:val="28"/>
          <w:lang w:val="kk-KZ"/>
        </w:rPr>
        <w:t>6</w:t>
      </w:r>
      <w:r w:rsidRPr="004B27EF">
        <w:rPr>
          <w:rFonts w:ascii="Times New Roman" w:hAnsi="Times New Roman" w:cs="Times New Roman"/>
          <w:sz w:val="28"/>
          <w:szCs w:val="28"/>
        </w:rPr>
        <w:t xml:space="preserve">]. </w:t>
      </w:r>
    </w:p>
    <w:p w:rsidR="0047253F" w:rsidRPr="0051274E" w:rsidRDefault="0047253F"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rPr>
        <w:t xml:space="preserve">Көптеген болашақ әлеуметтік педагогтар бүгінде қазіргі заманғы жабдыққа, оқу және білім беру мақсатындағы электрондық құралдарға ие болып қана қоймай, олардың өздері оқу үдерісінде электрондық білім беру ресурстарын пайдалануға ұдайы үйренулері қажет екенін түсінеді және нақты ұғынады. </w:t>
      </w:r>
    </w:p>
    <w:p w:rsidR="0047253F" w:rsidRPr="007115B9" w:rsidRDefault="0047253F" w:rsidP="005E5B11">
      <w:pPr>
        <w:ind w:left="0" w:firstLine="709"/>
        <w:rPr>
          <w:rFonts w:ascii="Times New Roman" w:hAnsi="Times New Roman" w:cs="Times New Roman"/>
          <w:sz w:val="28"/>
          <w:szCs w:val="28"/>
          <w:lang w:val="kk-KZ"/>
        </w:rPr>
      </w:pPr>
      <w:r w:rsidRPr="007115B9">
        <w:rPr>
          <w:rFonts w:ascii="Times New Roman" w:hAnsi="Times New Roman" w:cs="Times New Roman"/>
          <w:sz w:val="28"/>
          <w:szCs w:val="28"/>
          <w:lang w:val="kk-KZ"/>
        </w:rPr>
        <w:t xml:space="preserve">Қазіргі жағдайда болашақ әлеуметтік педагогқа барынша жылдам оқып үйрену, қазіргі заманғы технологияларды игеру, оқыту мен өзара әрекет етудің жаңа аспаптарын меңгеруі, сонымен қатар күнделікті жұмысқа оқытудың барлық тиімді форматтарын енгізуі қажет. </w:t>
      </w:r>
    </w:p>
    <w:p w:rsidR="0047253F" w:rsidRPr="007115B9" w:rsidRDefault="0047253F" w:rsidP="005E5B11">
      <w:pPr>
        <w:ind w:left="0" w:firstLine="709"/>
        <w:rPr>
          <w:rFonts w:ascii="Times New Roman" w:hAnsi="Times New Roman" w:cs="Times New Roman"/>
          <w:sz w:val="28"/>
          <w:szCs w:val="28"/>
          <w:lang w:val="kk-KZ"/>
        </w:rPr>
      </w:pPr>
      <w:r w:rsidRPr="007115B9">
        <w:rPr>
          <w:rFonts w:ascii="Times New Roman" w:hAnsi="Times New Roman" w:cs="Times New Roman"/>
          <w:sz w:val="28"/>
          <w:szCs w:val="28"/>
          <w:lang w:val="kk-KZ"/>
        </w:rPr>
        <w:t xml:space="preserve">Цифрлық технологиялар зертхананың аумағынан тысқары шықты және жаппай білім беру мекемесіне қолжетімді күнделікті күн сайынғы аспапқа айналды, ал олардың әлеуеті білім беру процесін жетілдіру үшін анағұрлым өсті. </w:t>
      </w:r>
    </w:p>
    <w:p w:rsidR="0047253F" w:rsidRPr="007115B9" w:rsidRDefault="0047253F" w:rsidP="005E5B11">
      <w:pPr>
        <w:ind w:left="0" w:firstLine="709"/>
        <w:rPr>
          <w:rFonts w:ascii="Times New Roman" w:hAnsi="Times New Roman" w:cs="Times New Roman"/>
          <w:sz w:val="28"/>
          <w:szCs w:val="28"/>
          <w:lang w:val="kk-KZ"/>
        </w:rPr>
      </w:pPr>
      <w:r w:rsidRPr="007115B9">
        <w:rPr>
          <w:rFonts w:ascii="Times New Roman" w:hAnsi="Times New Roman" w:cs="Times New Roman"/>
          <w:sz w:val="28"/>
          <w:szCs w:val="28"/>
          <w:lang w:val="kk-KZ"/>
        </w:rPr>
        <w:t xml:space="preserve">Іс жүзінде цифрлық технологиялар кеңінен қолданылатын оқу жұмысының жоғары нәтижелі модельдері өте шектеулі таратылған. Оларды бүгінде білім беру процесінің қалыптасып үлгерген ұйымдастырылуын қолдайтын қолданыстағы нормалардың қатаңдығынан оқу орнының кұнделікті жұмысына оларды енгізу күрделі. </w:t>
      </w:r>
    </w:p>
    <w:p w:rsidR="0047253F" w:rsidRPr="007115B9" w:rsidRDefault="0047253F" w:rsidP="005E5B11">
      <w:pPr>
        <w:ind w:left="0" w:firstLine="709"/>
        <w:rPr>
          <w:rFonts w:ascii="Times New Roman" w:hAnsi="Times New Roman" w:cs="Times New Roman"/>
          <w:sz w:val="28"/>
          <w:szCs w:val="28"/>
          <w:lang w:val="kk-KZ"/>
        </w:rPr>
      </w:pPr>
      <w:r w:rsidRPr="007115B9">
        <w:rPr>
          <w:rFonts w:ascii="Times New Roman" w:hAnsi="Times New Roman" w:cs="Times New Roman"/>
          <w:sz w:val="28"/>
          <w:szCs w:val="28"/>
          <w:lang w:val="kk-KZ"/>
        </w:rPr>
        <w:t xml:space="preserve">Цифрлық ресурстарды, аспаптарды, сервистер мен «студенттер </w:t>
      </w:r>
      <w:r w:rsidR="005E5B11" w:rsidRPr="007115B9">
        <w:rPr>
          <w:rFonts w:ascii="Times New Roman" w:hAnsi="Times New Roman" w:cs="Times New Roman"/>
          <w:sz w:val="28"/>
          <w:szCs w:val="28"/>
          <w:lang w:val="kk-KZ"/>
        </w:rPr>
        <w:t>–</w:t>
      </w:r>
      <w:r w:rsidRPr="007115B9">
        <w:rPr>
          <w:rFonts w:ascii="Times New Roman" w:hAnsi="Times New Roman" w:cs="Times New Roman"/>
          <w:sz w:val="28"/>
          <w:szCs w:val="28"/>
          <w:lang w:val="kk-KZ"/>
        </w:rPr>
        <w:t xml:space="preserve"> ақпараттық білім беру ортасы — оқытушылар» жүйесіндегі өзара әрекет етудің тармақталған жүйенің білім беру әлеуеті пайдаланатын оқу жұмысының </w:t>
      </w:r>
      <w:r w:rsidRPr="007115B9">
        <w:rPr>
          <w:rFonts w:ascii="Times New Roman" w:hAnsi="Times New Roman" w:cs="Times New Roman"/>
          <w:sz w:val="28"/>
          <w:szCs w:val="28"/>
          <w:lang w:val="kk-KZ"/>
        </w:rPr>
        <w:lastRenderedPageBreak/>
        <w:t xml:space="preserve">инновациялық модельдері сұранысқа ие емес болып қалуда. Жағдайды түзету үшін оқытудың қолданыстағы моделін кеңейту қажет етіледі. </w:t>
      </w:r>
    </w:p>
    <w:p w:rsidR="0047253F" w:rsidRPr="007115B9" w:rsidRDefault="0047253F" w:rsidP="005E5B11">
      <w:pPr>
        <w:ind w:left="0" w:firstLine="709"/>
        <w:rPr>
          <w:rFonts w:ascii="Times New Roman" w:hAnsi="Times New Roman" w:cs="Times New Roman"/>
          <w:sz w:val="28"/>
          <w:szCs w:val="28"/>
          <w:lang w:val="kk-KZ"/>
        </w:rPr>
      </w:pPr>
      <w:r w:rsidRPr="007115B9">
        <w:rPr>
          <w:rFonts w:ascii="Times New Roman" w:hAnsi="Times New Roman" w:cs="Times New Roman"/>
          <w:sz w:val="28"/>
          <w:szCs w:val="28"/>
          <w:lang w:val="kk-KZ"/>
        </w:rPr>
        <w:t xml:space="preserve">Бұл білім беру технологияларын, оқу жұмысының цифрлық аспаптары мен білім беру интернет-сервистерін дамытумен мүмкін болуда. </w:t>
      </w:r>
    </w:p>
    <w:p w:rsidR="0047253F" w:rsidRPr="007115B9" w:rsidRDefault="0047253F" w:rsidP="005E5B11">
      <w:pPr>
        <w:ind w:left="0" w:firstLine="709"/>
        <w:rPr>
          <w:rFonts w:ascii="Times New Roman" w:hAnsi="Times New Roman" w:cs="Times New Roman"/>
          <w:sz w:val="28"/>
          <w:szCs w:val="28"/>
          <w:lang w:val="kk-KZ"/>
        </w:rPr>
      </w:pPr>
      <w:r w:rsidRPr="007115B9">
        <w:rPr>
          <w:rFonts w:ascii="Times New Roman" w:hAnsi="Times New Roman" w:cs="Times New Roman"/>
          <w:sz w:val="28"/>
          <w:szCs w:val="28"/>
          <w:lang w:val="kk-KZ"/>
        </w:rPr>
        <w:t xml:space="preserve">Білім берудің цифрлық трансформациясы процесінде болып жатқан ең басты мәселе – бұл компьютерлік аудиториялардың құрылмауы және Интернетке қосылу, ал білім беру ұйымдарының жұмыс жасауының жаңа модельдерін қалыптастыру және тарату. Олардың негізінде мынадай синтез жатыр: </w:t>
      </w:r>
    </w:p>
    <w:p w:rsidR="0047253F" w:rsidRPr="007115B9" w:rsidRDefault="00A719D7" w:rsidP="005E5B1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47253F" w:rsidRPr="007115B9">
        <w:rPr>
          <w:rFonts w:ascii="Times New Roman" w:hAnsi="Times New Roman" w:cs="Times New Roman"/>
          <w:sz w:val="28"/>
          <w:szCs w:val="28"/>
          <w:lang w:val="kk-KZ"/>
        </w:rPr>
        <w:t xml:space="preserve"> цифрлық білім беру ортасында сәтті іске асырылатын және цифрлық технологияларды пайдалануға сүйенетін жаңа жоғары нәтижелі педагогикалық практикалар; </w:t>
      </w:r>
    </w:p>
    <w:p w:rsidR="0047253F" w:rsidRPr="007115B9" w:rsidRDefault="00A719D7" w:rsidP="005E5B11">
      <w:pPr>
        <w:ind w:left="0" w:firstLine="709"/>
        <w:rPr>
          <w:rFonts w:ascii="Times New Roman" w:hAnsi="Times New Roman" w:cs="Times New Roman"/>
          <w:sz w:val="28"/>
          <w:szCs w:val="28"/>
          <w:lang w:val="kk-KZ"/>
        </w:rPr>
      </w:pPr>
      <w:r w:rsidRPr="007115B9">
        <w:rPr>
          <w:rFonts w:ascii="Times New Roman" w:hAnsi="Times New Roman" w:cs="Times New Roman"/>
          <w:sz w:val="28"/>
          <w:szCs w:val="28"/>
          <w:lang w:val="kk-KZ"/>
        </w:rPr>
        <w:t>–</w:t>
      </w:r>
      <w:r w:rsidR="0047253F" w:rsidRPr="007115B9">
        <w:rPr>
          <w:rFonts w:ascii="Times New Roman" w:hAnsi="Times New Roman" w:cs="Times New Roman"/>
          <w:sz w:val="28"/>
          <w:szCs w:val="28"/>
          <w:lang w:val="kk-KZ"/>
        </w:rPr>
        <w:t xml:space="preserve"> болашақ педагогтарды кәсіби үздіксіз дамыту; </w:t>
      </w:r>
    </w:p>
    <w:p w:rsidR="0047253F" w:rsidRPr="007115B9" w:rsidRDefault="00A719D7" w:rsidP="005E5B11">
      <w:pPr>
        <w:ind w:left="0" w:firstLine="709"/>
        <w:rPr>
          <w:rFonts w:ascii="Times New Roman" w:hAnsi="Times New Roman" w:cs="Times New Roman"/>
          <w:sz w:val="28"/>
          <w:szCs w:val="28"/>
          <w:lang w:val="kk-KZ"/>
        </w:rPr>
      </w:pPr>
      <w:r w:rsidRPr="007115B9">
        <w:rPr>
          <w:rFonts w:ascii="Times New Roman" w:hAnsi="Times New Roman" w:cs="Times New Roman"/>
          <w:sz w:val="28"/>
          <w:szCs w:val="28"/>
          <w:lang w:val="kk-KZ"/>
        </w:rPr>
        <w:t>–</w:t>
      </w:r>
      <w:r w:rsidR="0047253F" w:rsidRPr="007115B9">
        <w:rPr>
          <w:rFonts w:ascii="Times New Roman" w:hAnsi="Times New Roman" w:cs="Times New Roman"/>
          <w:sz w:val="28"/>
          <w:szCs w:val="28"/>
          <w:lang w:val="kk-KZ"/>
        </w:rPr>
        <w:t xml:space="preserve"> ақпараттық қайнар көз бен сервистердің жаңа цифрлық аспаптары; </w:t>
      </w:r>
    </w:p>
    <w:p w:rsidR="0047253F" w:rsidRPr="007115B9" w:rsidRDefault="00A719D7" w:rsidP="005E5B11">
      <w:pPr>
        <w:ind w:left="0" w:firstLine="709"/>
        <w:rPr>
          <w:rFonts w:ascii="Times New Roman" w:hAnsi="Times New Roman" w:cs="Times New Roman"/>
          <w:sz w:val="28"/>
          <w:szCs w:val="28"/>
          <w:lang w:val="kk-KZ"/>
        </w:rPr>
      </w:pPr>
      <w:r w:rsidRPr="007115B9">
        <w:rPr>
          <w:rFonts w:ascii="Times New Roman" w:hAnsi="Times New Roman" w:cs="Times New Roman"/>
          <w:sz w:val="28"/>
          <w:szCs w:val="28"/>
          <w:lang w:val="kk-KZ"/>
        </w:rPr>
        <w:t>–</w:t>
      </w:r>
      <w:r w:rsidR="0047253F" w:rsidRPr="007115B9">
        <w:rPr>
          <w:rFonts w:ascii="Times New Roman" w:hAnsi="Times New Roman" w:cs="Times New Roman"/>
          <w:sz w:val="28"/>
          <w:szCs w:val="28"/>
          <w:lang w:val="kk-KZ"/>
        </w:rPr>
        <w:t xml:space="preserve"> қажетті өзгерістерді жүзеге асыру үшін ұйымдық және инфрақұрылымдық жағдайлар (оқу орнын қолдауды, оның жетекшілері мен ата-аналар тарапынан құрылтайшыларды қоса есептегенде, ұжымда тиісті баптауды қалыптастыру, олардың жаңа рөлдер мен жұмыс жасау әдістерін меңгеру кезінде педагогтарды қолдау. </w:t>
      </w:r>
    </w:p>
    <w:p w:rsidR="0047253F" w:rsidRPr="007115B9" w:rsidRDefault="0047253F" w:rsidP="005E5B11">
      <w:pPr>
        <w:ind w:left="0" w:firstLine="709"/>
        <w:rPr>
          <w:rFonts w:ascii="Times New Roman" w:hAnsi="Times New Roman" w:cs="Times New Roman"/>
          <w:sz w:val="28"/>
          <w:szCs w:val="28"/>
          <w:lang w:val="kk-KZ"/>
        </w:rPr>
      </w:pPr>
      <w:r w:rsidRPr="007115B9">
        <w:rPr>
          <w:rFonts w:ascii="Times New Roman" w:hAnsi="Times New Roman" w:cs="Times New Roman"/>
          <w:sz w:val="28"/>
          <w:szCs w:val="28"/>
          <w:lang w:val="kk-KZ"/>
        </w:rPr>
        <w:t xml:space="preserve">Нәтижесінде білім берудің цифрлық трансформациясының мәні </w:t>
      </w:r>
      <w:r w:rsidR="00A719D7" w:rsidRPr="007115B9">
        <w:rPr>
          <w:rFonts w:ascii="Times New Roman" w:hAnsi="Times New Roman" w:cs="Times New Roman"/>
          <w:sz w:val="28"/>
          <w:szCs w:val="28"/>
          <w:lang w:val="kk-KZ"/>
        </w:rPr>
        <w:t>–</w:t>
      </w:r>
      <w:r w:rsidRPr="007115B9">
        <w:rPr>
          <w:rFonts w:ascii="Times New Roman" w:hAnsi="Times New Roman" w:cs="Times New Roman"/>
          <w:sz w:val="28"/>
          <w:szCs w:val="28"/>
          <w:lang w:val="kk-KZ"/>
        </w:rPr>
        <w:t xml:space="preserve"> қажетті білім беру нәтижелеріне қол жеткізу және цифрлық технологияларды пайдалану негізінде білім беру процесін дербестендіруге қозғау. </w:t>
      </w:r>
    </w:p>
    <w:p w:rsidR="0047253F" w:rsidRPr="007115B9" w:rsidRDefault="0047253F" w:rsidP="005E5B11">
      <w:pPr>
        <w:ind w:left="0" w:firstLine="709"/>
        <w:rPr>
          <w:rFonts w:ascii="Times New Roman" w:hAnsi="Times New Roman" w:cs="Times New Roman"/>
          <w:sz w:val="28"/>
          <w:szCs w:val="28"/>
          <w:lang w:val="kk-KZ"/>
        </w:rPr>
      </w:pPr>
      <w:r w:rsidRPr="007115B9">
        <w:rPr>
          <w:rFonts w:ascii="Times New Roman" w:hAnsi="Times New Roman" w:cs="Times New Roman"/>
          <w:sz w:val="28"/>
          <w:szCs w:val="28"/>
          <w:lang w:val="kk-KZ"/>
        </w:rPr>
        <w:t>Цифрлық технологиялар іс жүзінде бұдан бұрын оларды коммуникацияның дәстүрлі (қағаз) технологияларының құралдарын жүзеге асыру мен ақпаратпен жұмыс жасаудың күрделілігінің жаппай туындауы</w:t>
      </w:r>
      <w:r w:rsidR="000E2330">
        <w:rPr>
          <w:rFonts w:ascii="Times New Roman" w:hAnsi="Times New Roman" w:cs="Times New Roman"/>
          <w:sz w:val="28"/>
          <w:szCs w:val="28"/>
          <w:lang w:val="kk-KZ"/>
        </w:rPr>
        <w:t>кушн</w:t>
      </w:r>
      <w:r w:rsidRPr="007115B9">
        <w:rPr>
          <w:rFonts w:ascii="Times New Roman" w:hAnsi="Times New Roman" w:cs="Times New Roman"/>
          <w:sz w:val="28"/>
          <w:szCs w:val="28"/>
          <w:lang w:val="kk-KZ"/>
        </w:rPr>
        <w:t>мен лайықты орынға жете алмаған жаңа педагогикалық практиканы (оқу жұмысын ұйымдастыру мен жүргізудің жаңа модельдері) қолдануға көмектеседі.</w:t>
      </w:r>
    </w:p>
    <w:p w:rsidR="0002663C" w:rsidRDefault="0047253F" w:rsidP="005E5B11">
      <w:pPr>
        <w:ind w:left="0" w:firstLine="709"/>
        <w:rPr>
          <w:rFonts w:ascii="Times New Roman" w:hAnsi="Times New Roman" w:cs="Times New Roman"/>
          <w:sz w:val="28"/>
          <w:szCs w:val="28"/>
          <w:lang w:val="kk-KZ"/>
        </w:rPr>
      </w:pPr>
      <w:r w:rsidRPr="007115B9">
        <w:rPr>
          <w:rFonts w:ascii="Times New Roman" w:hAnsi="Times New Roman" w:cs="Times New Roman"/>
          <w:sz w:val="28"/>
          <w:szCs w:val="28"/>
          <w:lang w:val="kk-KZ"/>
        </w:rPr>
        <w:t>Жоғарыдағы айтылғандарға сүйене отырып, болашақ әлеуметтік педагогтардың зерттеушілік әлеуетін дамыту моделінің графикалық кескіні ұсынылады (1-сурет).</w:t>
      </w:r>
    </w:p>
    <w:p w:rsidR="005E5B11" w:rsidRPr="004B27EF" w:rsidRDefault="005E5B11" w:rsidP="005E5B1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1-</w:t>
      </w:r>
      <w:r w:rsidRPr="004B27EF">
        <w:rPr>
          <w:rFonts w:ascii="Times New Roman" w:hAnsi="Times New Roman" w:cs="Times New Roman"/>
          <w:sz w:val="28"/>
          <w:szCs w:val="28"/>
          <w:lang w:val="kk-KZ"/>
        </w:rPr>
        <w:t xml:space="preserve">суретте көрсетілгендей, цифрлық технология жағдайында болашақ әлеуметтік педагогтің зерттеушілік әлеуетін дамыту моделі мақсаттық, теориялық-әдіснамалық, мазмұндылық-процессуалдық, нәтижелік-бағалау блоктардан тұрады, оларға төмендегідей сипаттама беріледі. </w:t>
      </w:r>
    </w:p>
    <w:p w:rsidR="005E5B11" w:rsidRPr="004B27EF" w:rsidRDefault="005E5B11" w:rsidP="005E5B11">
      <w:pPr>
        <w:ind w:left="0" w:firstLine="709"/>
        <w:rPr>
          <w:rFonts w:ascii="Times New Roman" w:hAnsi="Times New Roman" w:cs="Times New Roman"/>
          <w:sz w:val="28"/>
          <w:szCs w:val="28"/>
          <w:lang w:val="kk-KZ"/>
        </w:rPr>
      </w:pPr>
      <w:r w:rsidRPr="004B27EF">
        <w:rPr>
          <w:rFonts w:ascii="Times New Roman" w:hAnsi="Times New Roman" w:cs="Times New Roman"/>
          <w:i/>
          <w:sz w:val="28"/>
          <w:szCs w:val="28"/>
          <w:lang w:val="kk-KZ"/>
        </w:rPr>
        <w:t>Мақсатты блокта</w:t>
      </w:r>
      <w:r w:rsidRPr="004B27EF">
        <w:rPr>
          <w:rFonts w:ascii="Times New Roman" w:hAnsi="Times New Roman" w:cs="Times New Roman"/>
          <w:sz w:val="28"/>
          <w:szCs w:val="28"/>
          <w:lang w:val="kk-KZ"/>
        </w:rPr>
        <w:t xml:space="preserve"> моделді құрастырудың негізгі мақсаты, зерттелінетін процестің сипаттамасы мен дамыту факторлары және зерттеу субъектілері анықталады.</w:t>
      </w:r>
    </w:p>
    <w:p w:rsidR="005E5B11" w:rsidRPr="004B27EF" w:rsidRDefault="005E5B11" w:rsidP="005E5B11">
      <w:pPr>
        <w:ind w:left="0" w:firstLine="709"/>
        <w:rPr>
          <w:rFonts w:ascii="Times New Roman" w:hAnsi="Times New Roman" w:cs="Times New Roman"/>
          <w:sz w:val="28"/>
          <w:szCs w:val="28"/>
          <w:lang w:val="kk-KZ"/>
        </w:rPr>
      </w:pPr>
      <w:r w:rsidRPr="004B27EF">
        <w:rPr>
          <w:rFonts w:ascii="Times New Roman" w:hAnsi="Times New Roman" w:cs="Times New Roman"/>
          <w:i/>
          <w:sz w:val="28"/>
          <w:szCs w:val="28"/>
          <w:lang w:val="kk-KZ"/>
        </w:rPr>
        <w:t>Теориялық-әдіснамалық</w:t>
      </w:r>
      <w:r w:rsidRPr="004B27EF">
        <w:rPr>
          <w:rFonts w:ascii="Times New Roman" w:hAnsi="Times New Roman" w:cs="Times New Roman"/>
          <w:sz w:val="28"/>
          <w:szCs w:val="28"/>
          <w:lang w:val="kk-KZ"/>
        </w:rPr>
        <w:t xml:space="preserve"> блокта модельді құрастырудағы әдіснамалық тұғырлар (әдіснамалық, жүйелілік, тұлғалық, әлеуметтік және іс-әрекеттік) сипаттама беріледі және ұстанымдарды қамтиды.</w:t>
      </w:r>
    </w:p>
    <w:p w:rsidR="005E5B11" w:rsidRPr="004B27EF" w:rsidRDefault="00AB0FB7" w:rsidP="005E5B11">
      <w:pPr>
        <w:ind w:left="0" w:firstLine="709"/>
        <w:rPr>
          <w:rFonts w:ascii="Times New Roman" w:hAnsi="Times New Roman" w:cs="Times New Roman"/>
          <w:sz w:val="28"/>
          <w:szCs w:val="28"/>
          <w:lang w:val="kk-KZ"/>
        </w:rPr>
      </w:pPr>
      <w:r>
        <w:rPr>
          <w:rFonts w:ascii="Times New Roman" w:hAnsi="Times New Roman" w:cs="Times New Roman"/>
          <w:i/>
          <w:sz w:val="28"/>
          <w:szCs w:val="28"/>
          <w:lang w:val="kk-KZ"/>
        </w:rPr>
        <w:t>Мазмұндылық процессуалдық блок</w:t>
      </w:r>
      <w:r w:rsidR="005E5B11" w:rsidRPr="004B27EF">
        <w:rPr>
          <w:rFonts w:ascii="Times New Roman" w:hAnsi="Times New Roman" w:cs="Times New Roman"/>
          <w:i/>
          <w:sz w:val="28"/>
          <w:szCs w:val="28"/>
          <w:lang w:val="kk-KZ"/>
        </w:rPr>
        <w:t>та</w:t>
      </w:r>
      <w:r w:rsidR="005E5B11" w:rsidRPr="004B27EF">
        <w:rPr>
          <w:rFonts w:ascii="Times New Roman" w:hAnsi="Times New Roman" w:cs="Times New Roman"/>
          <w:sz w:val="28"/>
          <w:szCs w:val="28"/>
          <w:lang w:val="kk-KZ"/>
        </w:rPr>
        <w:t xml:space="preserve"> цифрлық технология жағдайында болашақ әлеуметтік педагогтің зерттеушілік әлеуетін дамытудың </w:t>
      </w:r>
      <w:r w:rsidR="005E5B11" w:rsidRPr="004B27EF">
        <w:rPr>
          <w:rFonts w:ascii="Times New Roman" w:hAnsi="Times New Roman" w:cs="Times New Roman"/>
          <w:sz w:val="28"/>
          <w:szCs w:val="28"/>
          <w:lang w:val="kk-KZ"/>
        </w:rPr>
        <w:lastRenderedPageBreak/>
        <w:t>педагогикалық шарттары көрсетіледі. Кезендері, құралдары, формалары, әдістері көрсетілген.</w:t>
      </w:r>
    </w:p>
    <w:p w:rsidR="005E5B11" w:rsidRPr="004B27EF" w:rsidRDefault="00792327" w:rsidP="005E5B11">
      <w:pPr>
        <w:ind w:left="0" w:firstLine="709"/>
        <w:rPr>
          <w:rFonts w:ascii="Times New Roman" w:hAnsi="Times New Roman" w:cs="Times New Roman"/>
          <w:sz w:val="28"/>
          <w:szCs w:val="28"/>
          <w:lang w:val="kk-KZ"/>
        </w:rPr>
      </w:pPr>
      <w:r>
        <w:rPr>
          <w:rFonts w:ascii="Times New Roman" w:hAnsi="Times New Roman" w:cs="Times New Roman"/>
          <w:i/>
          <w:sz w:val="28"/>
          <w:szCs w:val="28"/>
          <w:lang w:val="kk-KZ"/>
        </w:rPr>
        <w:t>Нәтижелік бағалау блок</w:t>
      </w:r>
      <w:r w:rsidR="005E5B11" w:rsidRPr="004B27EF">
        <w:rPr>
          <w:rFonts w:ascii="Times New Roman" w:hAnsi="Times New Roman" w:cs="Times New Roman"/>
          <w:i/>
          <w:sz w:val="28"/>
          <w:szCs w:val="28"/>
          <w:lang w:val="kk-KZ"/>
        </w:rPr>
        <w:t xml:space="preserve">та </w:t>
      </w:r>
      <w:r w:rsidR="005E5B11" w:rsidRPr="004B27EF">
        <w:rPr>
          <w:rFonts w:ascii="Times New Roman" w:hAnsi="Times New Roman" w:cs="Times New Roman"/>
          <w:sz w:val="28"/>
          <w:szCs w:val="28"/>
          <w:lang w:val="kk-KZ"/>
        </w:rPr>
        <w:t>цифрлық технология жағдайында болашақ әлеуметтік педагогтің зерттеушілік әлеуетін дамытудың мотивациялық, когнитивті- процессуалдық және рефлексивті компоненттері көрсетіледі және өлшемдері мен көрсеткіштері, деңгейлері анықталады.</w:t>
      </w:r>
    </w:p>
    <w:p w:rsidR="005E5B11" w:rsidRPr="004B27EF" w:rsidRDefault="005E5B11" w:rsidP="005E5B11">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Модельдің нәтижесінде диссертация аясында алға қойған мақсатымызға қол жеткіземіз - цифрлық технология жағдайында зерттеушілік әлеуеті дамыған болашақ әлеуметтік педагог.</w:t>
      </w:r>
    </w:p>
    <w:p w:rsidR="005E5B11" w:rsidRDefault="005E5B11" w:rsidP="0040413F">
      <w:pPr>
        <w:ind w:left="0" w:firstLine="0"/>
        <w:rPr>
          <w:rFonts w:ascii="Times New Roman" w:hAnsi="Times New Roman" w:cs="Times New Roman"/>
          <w:sz w:val="20"/>
          <w:szCs w:val="20"/>
          <w:lang w:val="kk-KZ" w:eastAsia="ru-RU"/>
        </w:rPr>
      </w:pPr>
    </w:p>
    <w:p w:rsidR="005E5B11" w:rsidRDefault="006B429C" w:rsidP="0040413F">
      <w:pPr>
        <w:ind w:left="0" w:firstLine="0"/>
        <w:rPr>
          <w:rFonts w:ascii="Times New Roman" w:hAnsi="Times New Roman" w:cs="Times New Roman"/>
          <w:sz w:val="20"/>
          <w:szCs w:val="20"/>
          <w:lang w:val="kk-KZ" w:eastAsia="ru-RU"/>
        </w:rPr>
      </w:pPr>
      <w:r>
        <w:rPr>
          <w:rFonts w:ascii="Times New Roman" w:hAnsi="Times New Roman" w:cs="Times New Roman"/>
          <w:b/>
          <w:noProof/>
          <w:sz w:val="20"/>
          <w:szCs w:val="20"/>
          <w:lang w:eastAsia="ru-RU"/>
        </w:rPr>
        <mc:AlternateContent>
          <mc:Choice Requires="wps">
            <w:drawing>
              <wp:anchor distT="0" distB="0" distL="114300" distR="114300" simplePos="0" relativeHeight="252046336" behindDoc="0" locked="0" layoutInCell="1" allowOverlap="1">
                <wp:simplePos x="0" y="0"/>
                <wp:positionH relativeFrom="column">
                  <wp:posOffset>316865</wp:posOffset>
                </wp:positionH>
                <wp:positionV relativeFrom="paragraph">
                  <wp:posOffset>22225</wp:posOffset>
                </wp:positionV>
                <wp:extent cx="5529580" cy="467995"/>
                <wp:effectExtent l="0" t="0" r="13970" b="27305"/>
                <wp:wrapNone/>
                <wp:docPr id="7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9580" cy="4679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02E2D" w:rsidRPr="005E5B11" w:rsidRDefault="00902E2D" w:rsidP="005E5B11">
                            <w:pPr>
                              <w:tabs>
                                <w:tab w:val="left" w:pos="1418"/>
                              </w:tabs>
                              <w:jc w:val="center"/>
                              <w:rPr>
                                <w:rFonts w:ascii="Times New Roman" w:hAnsi="Times New Roman" w:cs="Times New Roman"/>
                                <w:i/>
                                <w:sz w:val="24"/>
                                <w:szCs w:val="24"/>
                                <w:lang w:val="kk-KZ"/>
                              </w:rPr>
                            </w:pPr>
                            <w:r w:rsidRPr="005E5B11">
                              <w:rPr>
                                <w:rFonts w:ascii="Times New Roman" w:hAnsi="Times New Roman" w:cs="Times New Roman"/>
                                <w:i/>
                                <w:sz w:val="24"/>
                                <w:szCs w:val="24"/>
                                <w:lang w:val="kk-KZ"/>
                              </w:rPr>
                              <w:t xml:space="preserve">ЦТ жағдайында болашақ әлеуметтік педагогтің зерттеушілік әлеуетін  дамытудың құрылымдық </w:t>
                            </w:r>
                            <w:r w:rsidRPr="005E5B11">
                              <w:rPr>
                                <w:rFonts w:ascii="Times New Roman" w:hAnsi="Times New Roman" w:cs="Times New Roman"/>
                                <w:i/>
                                <w:sz w:val="24"/>
                                <w:szCs w:val="24"/>
                              </w:rPr>
                              <w:t>-</w:t>
                            </w:r>
                            <w:r>
                              <w:rPr>
                                <w:rFonts w:ascii="Times New Roman" w:hAnsi="Times New Roman" w:cs="Times New Roman"/>
                                <w:i/>
                                <w:sz w:val="24"/>
                                <w:szCs w:val="24"/>
                              </w:rPr>
                              <w:t xml:space="preserve"> </w:t>
                            </w:r>
                            <w:r w:rsidRPr="005E5B11">
                              <w:rPr>
                                <w:rFonts w:ascii="Times New Roman" w:hAnsi="Times New Roman" w:cs="Times New Roman"/>
                                <w:i/>
                                <w:sz w:val="24"/>
                                <w:szCs w:val="24"/>
                                <w:lang w:val="kk-KZ"/>
                              </w:rPr>
                              <w:t>маз</w:t>
                            </w:r>
                            <w:r w:rsidRPr="005E5B11">
                              <w:rPr>
                                <w:rFonts w:ascii="Times New Roman" w:hAnsi="Times New Roman" w:cs="Times New Roman"/>
                                <w:i/>
                                <w:sz w:val="24"/>
                                <w:szCs w:val="24"/>
                              </w:rPr>
                              <w:t>м</w:t>
                            </w:r>
                            <w:r w:rsidRPr="005E5B11">
                              <w:rPr>
                                <w:rFonts w:ascii="Times New Roman" w:hAnsi="Times New Roman" w:cs="Times New Roman"/>
                                <w:i/>
                                <w:sz w:val="24"/>
                                <w:szCs w:val="24"/>
                                <w:lang w:val="kk-KZ"/>
                              </w:rPr>
                              <w:t>ұндық моделі</w:t>
                            </w:r>
                          </w:p>
                          <w:p w:rsidR="00902E2D" w:rsidRDefault="00902E2D" w:rsidP="0040413F">
                            <w:pPr>
                              <w:tabs>
                                <w:tab w:val="left" w:pos="1418"/>
                              </w:tabs>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left:0;text-align:left;margin-left:24.95pt;margin-top:1.75pt;width:435.4pt;height:36.8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" fillcolor="#4f81bd [3204]" strokecolor="#243f60 [1604]" strokeweight="2pt">
                <v:path arrowok="t"/>
                <v:textbox>
                  <w:txbxContent>
                    <w:p w:rsidR="00902E2D" w:rsidRPr="005E5B11" w:rsidRDefault="00902E2D" w:rsidP="005E5B11">
                      <w:pPr>
                        <w:tabs>
                          <w:tab w:val="left" w:pos="1418"/>
                        </w:tabs>
                        <w:jc w:val="center"/>
                        <w:rPr>
                          <w:rFonts w:ascii="Times New Roman" w:hAnsi="Times New Roman" w:cs="Times New Roman"/>
                          <w:i/>
                          <w:sz w:val="24"/>
                          <w:szCs w:val="24"/>
                          <w:lang w:val="kk-KZ"/>
                        </w:rPr>
                      </w:pPr>
                      <w:r w:rsidRPr="005E5B11">
                        <w:rPr>
                          <w:rFonts w:ascii="Times New Roman" w:hAnsi="Times New Roman" w:cs="Times New Roman"/>
                          <w:i/>
                          <w:sz w:val="24"/>
                          <w:szCs w:val="24"/>
                          <w:lang w:val="kk-KZ"/>
                        </w:rPr>
                        <w:t xml:space="preserve">ЦТ жағдайында болашақ әлеуметтік педагогтің зерттеушілік әлеуетін  дамытудың құрылымдық </w:t>
                      </w:r>
                      <w:r w:rsidRPr="005E5B11">
                        <w:rPr>
                          <w:rFonts w:ascii="Times New Roman" w:hAnsi="Times New Roman" w:cs="Times New Roman"/>
                          <w:i/>
                          <w:sz w:val="24"/>
                          <w:szCs w:val="24"/>
                        </w:rPr>
                        <w:t>-</w:t>
                      </w:r>
                      <w:r>
                        <w:rPr>
                          <w:rFonts w:ascii="Times New Roman" w:hAnsi="Times New Roman" w:cs="Times New Roman"/>
                          <w:i/>
                          <w:sz w:val="24"/>
                          <w:szCs w:val="24"/>
                        </w:rPr>
                        <w:t xml:space="preserve"> </w:t>
                      </w:r>
                      <w:r w:rsidRPr="005E5B11">
                        <w:rPr>
                          <w:rFonts w:ascii="Times New Roman" w:hAnsi="Times New Roman" w:cs="Times New Roman"/>
                          <w:i/>
                          <w:sz w:val="24"/>
                          <w:szCs w:val="24"/>
                          <w:lang w:val="kk-KZ"/>
                        </w:rPr>
                        <w:t>маз</w:t>
                      </w:r>
                      <w:r w:rsidRPr="005E5B11">
                        <w:rPr>
                          <w:rFonts w:ascii="Times New Roman" w:hAnsi="Times New Roman" w:cs="Times New Roman"/>
                          <w:i/>
                          <w:sz w:val="24"/>
                          <w:szCs w:val="24"/>
                        </w:rPr>
                        <w:t>м</w:t>
                      </w:r>
                      <w:r w:rsidRPr="005E5B11">
                        <w:rPr>
                          <w:rFonts w:ascii="Times New Roman" w:hAnsi="Times New Roman" w:cs="Times New Roman"/>
                          <w:i/>
                          <w:sz w:val="24"/>
                          <w:szCs w:val="24"/>
                          <w:lang w:val="kk-KZ"/>
                        </w:rPr>
                        <w:t>ұндық моделі</w:t>
                      </w:r>
                    </w:p>
                    <w:p w:rsidR="00902E2D" w:rsidRDefault="00902E2D" w:rsidP="0040413F">
                      <w:pPr>
                        <w:tabs>
                          <w:tab w:val="left" w:pos="1418"/>
                        </w:tabs>
                        <w:jc w:val="center"/>
                      </w:pPr>
                    </w:p>
                  </w:txbxContent>
                </v:textbox>
              </v:rect>
            </w:pict>
          </mc:Fallback>
        </mc:AlternateContent>
      </w:r>
      <w:r>
        <w:rPr>
          <w:rFonts w:ascii="Times New Roman" w:hAnsi="Times New Roman" w:cs="Times New Roman"/>
          <w:noProof/>
          <w:color w:val="000000" w:themeColor="text1"/>
          <w:sz w:val="20"/>
          <w:szCs w:val="20"/>
          <w:lang w:eastAsia="ru-RU"/>
        </w:rPr>
        <mc:AlternateContent>
          <mc:Choice Requires="wps">
            <w:drawing>
              <wp:anchor distT="0" distB="0" distL="114299" distR="114299" simplePos="0" relativeHeight="252005376" behindDoc="0" locked="0" layoutInCell="1" allowOverlap="1">
                <wp:simplePos x="0" y="0"/>
                <wp:positionH relativeFrom="column">
                  <wp:posOffset>9174479</wp:posOffset>
                </wp:positionH>
                <wp:positionV relativeFrom="paragraph">
                  <wp:posOffset>36830</wp:posOffset>
                </wp:positionV>
                <wp:extent cx="0" cy="1323340"/>
                <wp:effectExtent l="0" t="0" r="19050" b="29210"/>
                <wp:wrapNone/>
                <wp:docPr id="73"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233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49A0E06" id="Прямая соединительная линия 7" o:spid="_x0000_s1026" style="position:absolute;z-index:25200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722.4pt,2.9pt" to="722.4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" strokecolor="black [3213]" strokeweight="1.5pt">
                <o:lock v:ext="edit" shapetype="f"/>
              </v:line>
            </w:pict>
          </mc:Fallback>
        </mc:AlternateContent>
      </w:r>
    </w:p>
    <w:p w:rsidR="0040413F" w:rsidRPr="006F3D25" w:rsidRDefault="0040413F" w:rsidP="0040413F">
      <w:pPr>
        <w:ind w:left="0" w:firstLine="0"/>
        <w:rPr>
          <w:rFonts w:ascii="Times New Roman" w:hAnsi="Times New Roman" w:cs="Times New Roman"/>
          <w:sz w:val="20"/>
          <w:szCs w:val="20"/>
          <w:lang w:val="kk-KZ" w:eastAsia="ru-RU"/>
        </w:rPr>
      </w:pPr>
      <w:r w:rsidRPr="006F3D25">
        <w:rPr>
          <w:rFonts w:ascii="Times New Roman" w:hAnsi="Times New Roman" w:cs="Times New Roman"/>
          <w:sz w:val="20"/>
          <w:szCs w:val="20"/>
          <w:lang w:val="kk-KZ" w:eastAsia="ru-RU"/>
        </w:rPr>
        <w:tab/>
      </w:r>
    </w:p>
    <w:p w:rsidR="0040413F" w:rsidRPr="006F3D25" w:rsidRDefault="006B429C" w:rsidP="0040413F">
      <w:pPr>
        <w:tabs>
          <w:tab w:val="left" w:pos="3880"/>
          <w:tab w:val="center" w:pos="4856"/>
        </w:tabs>
        <w:jc w:val="left"/>
        <w:rPr>
          <w:rFonts w:ascii="Times New Roman" w:hAnsi="Times New Roman" w:cs="Times New Roman"/>
          <w:b/>
          <w:sz w:val="20"/>
          <w:szCs w:val="20"/>
          <w:lang w:val="kk-KZ"/>
        </w:rPr>
      </w:pPr>
      <w:r>
        <w:rPr>
          <w:rFonts w:ascii="Times New Roman" w:hAnsi="Times New Roman" w:cs="Times New Roman"/>
          <w:noProof/>
          <w:sz w:val="20"/>
          <w:szCs w:val="20"/>
          <w:lang w:eastAsia="ru-RU"/>
        </w:rPr>
        <mc:AlternateContent>
          <mc:Choice Requires="wps">
            <w:drawing>
              <wp:anchor distT="4294967295" distB="4294967295" distL="114300" distR="114300" simplePos="0" relativeHeight="252038144" behindDoc="0" locked="0" layoutInCell="1" allowOverlap="1">
                <wp:simplePos x="0" y="0"/>
                <wp:positionH relativeFrom="column">
                  <wp:posOffset>-13335</wp:posOffset>
                </wp:positionH>
                <wp:positionV relativeFrom="paragraph">
                  <wp:posOffset>61594</wp:posOffset>
                </wp:positionV>
                <wp:extent cx="333375" cy="0"/>
                <wp:effectExtent l="0" t="0" r="28575" b="19050"/>
                <wp:wrapNone/>
                <wp:docPr id="72"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FF417" id="Прямая соединительная линия 6" o:spid="_x0000_s1026" style="position:absolute;z-index:25203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5pt,4.85pt" to="25.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" strokecolor="black [3040]">
                <o:lock v:ext="edit" shapetype="f"/>
              </v:line>
            </w:pict>
          </mc:Fallback>
        </mc:AlternateContent>
      </w:r>
      <w:r>
        <w:rPr>
          <w:rFonts w:ascii="Times New Roman" w:hAnsi="Times New Roman" w:cs="Times New Roman"/>
          <w:noProof/>
          <w:sz w:val="20"/>
          <w:szCs w:val="20"/>
          <w:lang w:eastAsia="ru-RU"/>
        </w:rPr>
        <mc:AlternateContent>
          <mc:Choice Requires="wps">
            <w:drawing>
              <wp:anchor distT="0" distB="0" distL="114299" distR="114299" simplePos="0" relativeHeight="252037120" behindDoc="0" locked="0" layoutInCell="1" allowOverlap="1">
                <wp:simplePos x="0" y="0"/>
                <wp:positionH relativeFrom="column">
                  <wp:posOffset>-10161</wp:posOffset>
                </wp:positionH>
                <wp:positionV relativeFrom="paragraph">
                  <wp:posOffset>66675</wp:posOffset>
                </wp:positionV>
                <wp:extent cx="0" cy="7969885"/>
                <wp:effectExtent l="0" t="0" r="19050" b="31115"/>
                <wp:wrapNone/>
                <wp:docPr id="71"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969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2DDA00" id="Прямая соединительная линия 4" o:spid="_x0000_s1026" style="position:absolute;z-index:252037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pt,5.25pt" to="-.8pt,6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" strokecolor="black [3040]">
                <o:lock v:ext="edit" shapetype="f"/>
              </v:line>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2039168" behindDoc="0" locked="0" layoutInCell="1" allowOverlap="1">
                <wp:simplePos x="0" y="0"/>
                <wp:positionH relativeFrom="column">
                  <wp:posOffset>6096635</wp:posOffset>
                </wp:positionH>
                <wp:positionV relativeFrom="paragraph">
                  <wp:posOffset>3175</wp:posOffset>
                </wp:positionV>
                <wp:extent cx="1905" cy="8038465"/>
                <wp:effectExtent l="0" t="0" r="36195" b="19685"/>
                <wp:wrapNone/>
                <wp:docPr id="70"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 cy="8038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6CE89F" id="Прямая соединительная линия 8" o:spid="_x0000_s1026" style="position:absolute;flip:x;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05pt,.25pt" to="480.2pt,6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" strokecolor="black [3040]">
                <o:lock v:ext="edit" shapetype="f"/>
              </v:line>
            </w:pict>
          </mc:Fallback>
        </mc:AlternateContent>
      </w:r>
      <w:r>
        <w:rPr>
          <w:rFonts w:ascii="Times New Roman" w:hAnsi="Times New Roman" w:cs="Times New Roman"/>
          <w:noProof/>
          <w:sz w:val="20"/>
          <w:szCs w:val="20"/>
          <w:lang w:eastAsia="ru-RU"/>
        </w:rPr>
        <mc:AlternateContent>
          <mc:Choice Requires="wps">
            <w:drawing>
              <wp:anchor distT="4294967295" distB="4294967295" distL="114300" distR="114300" simplePos="0" relativeHeight="252040192" behindDoc="0" locked="0" layoutInCell="1" allowOverlap="1">
                <wp:simplePos x="0" y="0"/>
                <wp:positionH relativeFrom="column">
                  <wp:posOffset>5852160</wp:posOffset>
                </wp:positionH>
                <wp:positionV relativeFrom="paragraph">
                  <wp:posOffset>1269</wp:posOffset>
                </wp:positionV>
                <wp:extent cx="249555" cy="0"/>
                <wp:effectExtent l="0" t="0" r="36195" b="19050"/>
                <wp:wrapNone/>
                <wp:docPr id="6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9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2C5F9E" id="Прямая соединительная линия 9" o:spid="_x0000_s1026" style="position:absolute;z-index:25204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60.8pt,.1pt" to="480.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" strokecolor="black [3040]">
                <o:lock v:ext="edit" shapetype="f"/>
              </v:line>
            </w:pict>
          </mc:Fallback>
        </mc:AlternateContent>
      </w:r>
      <w:r w:rsidR="0040413F" w:rsidRPr="006F3D25">
        <w:rPr>
          <w:rFonts w:ascii="Times New Roman" w:hAnsi="Times New Roman" w:cs="Times New Roman"/>
          <w:sz w:val="20"/>
          <w:szCs w:val="20"/>
          <w:lang w:val="kk-KZ" w:eastAsia="ru-RU"/>
        </w:rPr>
        <w:tab/>
      </w:r>
    </w:p>
    <w:p w:rsidR="0040413F" w:rsidRPr="006F3D25" w:rsidRDefault="006B429C" w:rsidP="0040413F">
      <w:pPr>
        <w:jc w:val="center"/>
        <w:rPr>
          <w:rFonts w:ascii="Times New Roman" w:hAnsi="Times New Roman" w:cs="Times New Roman"/>
          <w:b/>
          <w:sz w:val="20"/>
          <w:szCs w:val="20"/>
          <w:lang w:val="kk-KZ"/>
        </w:rPr>
      </w:pPr>
      <w:r>
        <w:rPr>
          <w:rFonts w:ascii="Times New Roman" w:hAnsi="Times New Roman" w:cs="Times New Roman"/>
          <w:b/>
          <w:noProof/>
          <w:sz w:val="20"/>
          <w:szCs w:val="20"/>
          <w:lang w:eastAsia="ru-RU"/>
        </w:rPr>
        <mc:AlternateContent>
          <mc:Choice Requires="wps">
            <w:drawing>
              <wp:anchor distT="0" distB="0" distL="114300" distR="114300" simplePos="0" relativeHeight="252034048" behindDoc="0" locked="0" layoutInCell="1" allowOverlap="1">
                <wp:simplePos x="0" y="0"/>
                <wp:positionH relativeFrom="column">
                  <wp:posOffset>1316355</wp:posOffset>
                </wp:positionH>
                <wp:positionV relativeFrom="paragraph">
                  <wp:posOffset>69215</wp:posOffset>
                </wp:positionV>
                <wp:extent cx="3261995" cy="271145"/>
                <wp:effectExtent l="0" t="0" r="14605" b="14605"/>
                <wp:wrapNone/>
                <wp:docPr id="68"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1995" cy="2711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02E2D" w:rsidRPr="005E5B11" w:rsidRDefault="00902E2D" w:rsidP="0040413F">
                            <w:pPr>
                              <w:jc w:val="center"/>
                              <w:rPr>
                                <w:rFonts w:ascii="Times New Roman" w:hAnsi="Times New Roman" w:cs="Times New Roman"/>
                                <w:i/>
                                <w:sz w:val="24"/>
                                <w:szCs w:val="24"/>
                                <w:lang w:val="kk-KZ"/>
                              </w:rPr>
                            </w:pPr>
                            <w:r w:rsidRPr="005E5B11">
                              <w:rPr>
                                <w:rFonts w:ascii="Times New Roman" w:hAnsi="Times New Roman" w:cs="Times New Roman"/>
                                <w:i/>
                                <w:sz w:val="24"/>
                                <w:szCs w:val="24"/>
                                <w:lang w:val="kk-KZ"/>
                              </w:rPr>
                              <w:t>МАҚСАТТЫҚ БЛОК</w:t>
                            </w:r>
                          </w:p>
                          <w:p w:rsidR="00902E2D" w:rsidRPr="005E5B11" w:rsidRDefault="00902E2D" w:rsidP="0040413F">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27" style="position:absolute;left:0;text-align:left;margin-left:103.65pt;margin-top:5.45pt;width:256.85pt;height:21.3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" fillcolor="#4f81bd [3204]" strokecolor="#243f60 [1604]" strokeweight="2pt">
                <v:path arrowok="t"/>
                <v:textbox>
                  <w:txbxContent>
                    <w:p w:rsidR="00902E2D" w:rsidRPr="005E5B11" w:rsidRDefault="00902E2D" w:rsidP="0040413F">
                      <w:pPr>
                        <w:jc w:val="center"/>
                        <w:rPr>
                          <w:rFonts w:ascii="Times New Roman" w:hAnsi="Times New Roman" w:cs="Times New Roman"/>
                          <w:i/>
                          <w:sz w:val="24"/>
                          <w:szCs w:val="24"/>
                          <w:lang w:val="kk-KZ"/>
                        </w:rPr>
                      </w:pPr>
                      <w:r w:rsidRPr="005E5B11">
                        <w:rPr>
                          <w:rFonts w:ascii="Times New Roman" w:hAnsi="Times New Roman" w:cs="Times New Roman"/>
                          <w:i/>
                          <w:sz w:val="24"/>
                          <w:szCs w:val="24"/>
                          <w:lang w:val="kk-KZ"/>
                        </w:rPr>
                        <w:t>МАҚСАТТЫҚ БЛОК</w:t>
                      </w:r>
                    </w:p>
                    <w:p w:rsidR="00902E2D" w:rsidRPr="005E5B11" w:rsidRDefault="00902E2D" w:rsidP="0040413F">
                      <w:pPr>
                        <w:jc w:val="center"/>
                        <w:rPr>
                          <w:sz w:val="24"/>
                          <w:szCs w:val="24"/>
                        </w:rPr>
                      </w:pPr>
                    </w:p>
                  </w:txbxContent>
                </v:textbox>
              </v:rect>
            </w:pict>
          </mc:Fallback>
        </mc:AlternateContent>
      </w:r>
      <w:r>
        <w:rPr>
          <w:rFonts w:ascii="Times New Roman" w:hAnsi="Times New Roman" w:cs="Times New Roman"/>
          <w:noProof/>
          <w:sz w:val="20"/>
          <w:szCs w:val="20"/>
          <w:lang w:eastAsia="ru-RU"/>
        </w:rPr>
        <mc:AlternateContent>
          <mc:Choice Requires="wps">
            <w:drawing>
              <wp:anchor distT="4294967295" distB="4294967295" distL="114300" distR="114300" simplePos="0" relativeHeight="252054528" behindDoc="0" locked="0" layoutInCell="1" allowOverlap="1">
                <wp:simplePos x="0" y="0"/>
                <wp:positionH relativeFrom="column">
                  <wp:posOffset>4575810</wp:posOffset>
                </wp:positionH>
                <wp:positionV relativeFrom="paragraph">
                  <wp:posOffset>137159</wp:posOffset>
                </wp:positionV>
                <wp:extent cx="1417320" cy="0"/>
                <wp:effectExtent l="0" t="0" r="30480" b="19050"/>
                <wp:wrapNone/>
                <wp:docPr id="67"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7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4A5F0" id="Прямая соединительная линия 11" o:spid="_x0000_s1026" style="position:absolute;z-index:25205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0.3pt,10.8pt" to="471.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" strokecolor="black [3040]">
                <o:lock v:ext="edit" shapetype="f"/>
              </v:line>
            </w:pict>
          </mc:Fallback>
        </mc:AlternateContent>
      </w:r>
      <w:r>
        <w:rPr>
          <w:rFonts w:ascii="Times New Roman" w:hAnsi="Times New Roman" w:cs="Times New Roman"/>
          <w:noProof/>
          <w:sz w:val="20"/>
          <w:szCs w:val="20"/>
          <w:lang w:eastAsia="ru-RU"/>
        </w:rPr>
        <mc:AlternateContent>
          <mc:Choice Requires="wps">
            <w:drawing>
              <wp:anchor distT="0" distB="0" distL="114299" distR="114299" simplePos="0" relativeHeight="252055552" behindDoc="0" locked="0" layoutInCell="1" allowOverlap="1">
                <wp:simplePos x="0" y="0"/>
                <wp:positionH relativeFrom="column">
                  <wp:posOffset>6000749</wp:posOffset>
                </wp:positionH>
                <wp:positionV relativeFrom="paragraph">
                  <wp:posOffset>136525</wp:posOffset>
                </wp:positionV>
                <wp:extent cx="0" cy="742315"/>
                <wp:effectExtent l="0" t="0" r="19050" b="19685"/>
                <wp:wrapNone/>
                <wp:docPr id="66"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2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281C9" id="Прямая соединительная линия 12" o:spid="_x0000_s1026" style="position:absolute;z-index:252055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72.5pt,10.75pt" to="472.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" strokecolor="black [3040]">
                <o:lock v:ext="edit" shapetype="f"/>
              </v:line>
            </w:pict>
          </mc:Fallback>
        </mc:AlternateContent>
      </w:r>
      <w:r>
        <w:rPr>
          <w:rFonts w:ascii="Times New Roman" w:hAnsi="Times New Roman" w:cs="Times New Roman"/>
          <w:noProof/>
          <w:sz w:val="20"/>
          <w:szCs w:val="20"/>
          <w:lang w:eastAsia="ru-RU"/>
        </w:rPr>
        <mc:AlternateContent>
          <mc:Choice Requires="wps">
            <w:drawing>
              <wp:anchor distT="0" distB="0" distL="114299" distR="114299" simplePos="0" relativeHeight="252052480" behindDoc="0" locked="0" layoutInCell="1" allowOverlap="1">
                <wp:simplePos x="0" y="0"/>
                <wp:positionH relativeFrom="column">
                  <wp:posOffset>67944</wp:posOffset>
                </wp:positionH>
                <wp:positionV relativeFrom="paragraph">
                  <wp:posOffset>85090</wp:posOffset>
                </wp:positionV>
                <wp:extent cx="0" cy="789940"/>
                <wp:effectExtent l="0" t="0" r="19050" b="29210"/>
                <wp:wrapNone/>
                <wp:docPr id="65"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9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E4F9BDB" id="Прямая соединительная линия 13" o:spid="_x0000_s1026" style="position:absolute;z-index:252052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35pt,6.7pt" to="5.35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" strokecolor="black [3040]">
                <o:lock v:ext="edit" shapetype="f"/>
              </v:line>
            </w:pict>
          </mc:Fallback>
        </mc:AlternateContent>
      </w:r>
      <w:r>
        <w:rPr>
          <w:rFonts w:ascii="Times New Roman" w:hAnsi="Times New Roman" w:cs="Times New Roman"/>
          <w:b/>
          <w:noProof/>
          <w:sz w:val="20"/>
          <w:szCs w:val="20"/>
          <w:lang w:eastAsia="ru-RU"/>
        </w:rPr>
        <mc:AlternateContent>
          <mc:Choice Requires="wps">
            <w:drawing>
              <wp:anchor distT="4294967295" distB="4294967295" distL="114300" distR="114300" simplePos="0" relativeHeight="252051456" behindDoc="0" locked="0" layoutInCell="1" allowOverlap="1">
                <wp:simplePos x="0" y="0"/>
                <wp:positionH relativeFrom="column">
                  <wp:posOffset>66675</wp:posOffset>
                </wp:positionH>
                <wp:positionV relativeFrom="paragraph">
                  <wp:posOffset>84454</wp:posOffset>
                </wp:positionV>
                <wp:extent cx="1223010" cy="0"/>
                <wp:effectExtent l="0" t="0" r="15240" b="19050"/>
                <wp:wrapNone/>
                <wp:docPr id="6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230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620E644" id="Прямая соединительная линия 14" o:spid="_x0000_s1026" style="position:absolute;flip:x;z-index:252051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25pt,6.65pt" to="101.5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" strokecolor="black [3040]">
                <o:lock v:ext="edit" shapetype="f"/>
              </v:line>
            </w:pict>
          </mc:Fallback>
        </mc:AlternateContent>
      </w:r>
    </w:p>
    <w:p w:rsidR="0040413F" w:rsidRPr="006F3D25" w:rsidRDefault="0040413F" w:rsidP="0040413F">
      <w:pPr>
        <w:tabs>
          <w:tab w:val="center" w:pos="4856"/>
          <w:tab w:val="right" w:pos="9638"/>
        </w:tabs>
        <w:jc w:val="left"/>
        <w:rPr>
          <w:rFonts w:ascii="Times New Roman" w:hAnsi="Times New Roman" w:cs="Times New Roman"/>
          <w:b/>
          <w:sz w:val="20"/>
          <w:szCs w:val="20"/>
          <w:lang w:val="kk-KZ"/>
        </w:rPr>
      </w:pPr>
      <w:r w:rsidRPr="006F3D25">
        <w:rPr>
          <w:rFonts w:ascii="Times New Roman" w:hAnsi="Times New Roman" w:cs="Times New Roman"/>
          <w:b/>
          <w:sz w:val="20"/>
          <w:szCs w:val="20"/>
          <w:lang w:val="kk-KZ"/>
        </w:rPr>
        <w:tab/>
      </w:r>
      <w:r w:rsidRPr="006F3D25">
        <w:rPr>
          <w:rFonts w:ascii="Times New Roman" w:hAnsi="Times New Roman" w:cs="Times New Roman"/>
          <w:b/>
          <w:sz w:val="20"/>
          <w:szCs w:val="20"/>
          <w:lang w:val="kk-KZ"/>
        </w:rPr>
        <w:tab/>
      </w:r>
      <w:r w:rsidRPr="006F3D25">
        <w:rPr>
          <w:rFonts w:ascii="Times New Roman" w:hAnsi="Times New Roman" w:cs="Times New Roman"/>
          <w:b/>
          <w:sz w:val="20"/>
          <w:szCs w:val="20"/>
          <w:lang w:val="kk-KZ"/>
        </w:rPr>
        <w:tab/>
      </w:r>
    </w:p>
    <w:p w:rsidR="0040413F" w:rsidRPr="006F3D25" w:rsidRDefault="006B429C" w:rsidP="0040413F">
      <w:pPr>
        <w:jc w:val="center"/>
        <w:rPr>
          <w:rFonts w:ascii="Times New Roman" w:hAnsi="Times New Roman" w:cs="Times New Roman"/>
          <w:b/>
          <w:sz w:val="20"/>
          <w:szCs w:val="20"/>
          <w:lang w:val="kk-KZ"/>
        </w:rPr>
      </w:pPr>
      <w:r>
        <w:rPr>
          <w:rFonts w:ascii="Times New Roman" w:hAnsi="Times New Roman" w:cs="Times New Roman"/>
          <w:noProof/>
          <w:sz w:val="20"/>
          <w:szCs w:val="20"/>
          <w:lang w:eastAsia="ru-RU"/>
        </w:rPr>
        <mc:AlternateContent>
          <mc:Choice Requires="wps">
            <w:drawing>
              <wp:anchor distT="0" distB="0" distL="114300" distR="114300" simplePos="0" relativeHeight="252006400" behindDoc="0" locked="0" layoutInCell="1" allowOverlap="1">
                <wp:simplePos x="0" y="0"/>
                <wp:positionH relativeFrom="column">
                  <wp:posOffset>169545</wp:posOffset>
                </wp:positionH>
                <wp:positionV relativeFrom="paragraph">
                  <wp:posOffset>51435</wp:posOffset>
                </wp:positionV>
                <wp:extent cx="1254760" cy="1131570"/>
                <wp:effectExtent l="0" t="0" r="21590" b="11430"/>
                <wp:wrapNone/>
                <wp:docPr id="1824"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760" cy="1131570"/>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Default="00902E2D" w:rsidP="0040413F">
                            <w:pPr>
                              <w:ind w:left="0" w:firstLine="0"/>
                              <w:rPr>
                                <w:rFonts w:ascii="Times New Roman" w:hAnsi="Times New Roman" w:cs="Times New Roman"/>
                                <w:i/>
                                <w:sz w:val="20"/>
                                <w:szCs w:val="20"/>
                                <w:lang w:val="kk-KZ"/>
                              </w:rPr>
                            </w:pPr>
                            <w:r w:rsidRPr="00050783">
                              <w:rPr>
                                <w:rFonts w:ascii="Times New Roman" w:hAnsi="Times New Roman" w:cs="Times New Roman"/>
                                <w:i/>
                                <w:sz w:val="20"/>
                                <w:szCs w:val="20"/>
                                <w:lang w:val="kk-KZ"/>
                              </w:rPr>
                              <w:t>Мақсаты:</w:t>
                            </w:r>
                            <w:r>
                              <w:rPr>
                                <w:rFonts w:ascii="Times New Roman" w:hAnsi="Times New Roman" w:cs="Times New Roman"/>
                                <w:i/>
                                <w:sz w:val="20"/>
                                <w:szCs w:val="20"/>
                                <w:lang w:val="kk-KZ"/>
                              </w:rPr>
                              <w:t xml:space="preserve"> </w:t>
                            </w:r>
                          </w:p>
                          <w:p w:rsidR="00902E2D" w:rsidRPr="00050783" w:rsidRDefault="00902E2D" w:rsidP="0040413F">
                            <w:pPr>
                              <w:ind w:left="0" w:firstLine="0"/>
                              <w:rPr>
                                <w:rFonts w:ascii="Times New Roman" w:hAnsi="Times New Roman" w:cs="Times New Roman"/>
                                <w:sz w:val="20"/>
                                <w:szCs w:val="20"/>
                                <w:lang w:val="kk-KZ"/>
                              </w:rPr>
                            </w:pPr>
                            <w:r w:rsidRPr="00050783">
                              <w:rPr>
                                <w:rFonts w:ascii="Times New Roman" w:hAnsi="Times New Roman" w:cs="Times New Roman"/>
                                <w:sz w:val="20"/>
                                <w:szCs w:val="20"/>
                                <w:lang w:val="kk-KZ"/>
                              </w:rPr>
                              <w:t>ЦТ жағдайында болашақ әлеуметтік педагогтің зерттеушілік әлеуетін  дамыту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28" style="position:absolute;left:0;text-align:left;margin-left:13.35pt;margin-top:4.05pt;width:98.8pt;height:89.1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" fillcolor="white [3201]" strokecolor="#f79646 [3209]" strokeweight="2pt">
                <v:path arrowok="t"/>
                <v:textbox>
                  <w:txbxContent>
                    <w:p w:rsidR="00902E2D" w:rsidRDefault="00902E2D" w:rsidP="0040413F">
                      <w:pPr>
                        <w:ind w:left="0" w:firstLine="0"/>
                        <w:rPr>
                          <w:rFonts w:ascii="Times New Roman" w:hAnsi="Times New Roman" w:cs="Times New Roman"/>
                          <w:i/>
                          <w:sz w:val="20"/>
                          <w:szCs w:val="20"/>
                          <w:lang w:val="kk-KZ"/>
                        </w:rPr>
                      </w:pPr>
                      <w:r w:rsidRPr="00050783">
                        <w:rPr>
                          <w:rFonts w:ascii="Times New Roman" w:hAnsi="Times New Roman" w:cs="Times New Roman"/>
                          <w:i/>
                          <w:sz w:val="20"/>
                          <w:szCs w:val="20"/>
                          <w:lang w:val="kk-KZ"/>
                        </w:rPr>
                        <w:t>Мақсаты:</w:t>
                      </w:r>
                      <w:r>
                        <w:rPr>
                          <w:rFonts w:ascii="Times New Roman" w:hAnsi="Times New Roman" w:cs="Times New Roman"/>
                          <w:i/>
                          <w:sz w:val="20"/>
                          <w:szCs w:val="20"/>
                          <w:lang w:val="kk-KZ"/>
                        </w:rPr>
                        <w:t xml:space="preserve"> </w:t>
                      </w:r>
                    </w:p>
                    <w:p w:rsidR="00902E2D" w:rsidRPr="00050783" w:rsidRDefault="00902E2D" w:rsidP="0040413F">
                      <w:pPr>
                        <w:ind w:left="0" w:firstLine="0"/>
                        <w:rPr>
                          <w:rFonts w:ascii="Times New Roman" w:hAnsi="Times New Roman" w:cs="Times New Roman"/>
                          <w:sz w:val="20"/>
                          <w:szCs w:val="20"/>
                          <w:lang w:val="kk-KZ"/>
                        </w:rPr>
                      </w:pPr>
                      <w:r w:rsidRPr="00050783">
                        <w:rPr>
                          <w:rFonts w:ascii="Times New Roman" w:hAnsi="Times New Roman" w:cs="Times New Roman"/>
                          <w:sz w:val="20"/>
                          <w:szCs w:val="20"/>
                          <w:lang w:val="kk-KZ"/>
                        </w:rPr>
                        <w:t>ЦТ жағдайында болашақ әлеуметтік педагогтің зерттеушілік әлеуетін  дамыту</w:t>
                      </w:r>
                    </w:p>
                  </w:txbxContent>
                </v:textbox>
              </v:rect>
            </w:pict>
          </mc:Fallback>
        </mc:AlternateContent>
      </w:r>
      <w:r>
        <w:rPr>
          <w:rFonts w:ascii="Times New Roman" w:hAnsi="Times New Roman" w:cs="Times New Roman"/>
          <w:b/>
          <w:noProof/>
          <w:sz w:val="20"/>
          <w:szCs w:val="20"/>
          <w:lang w:eastAsia="ru-RU"/>
        </w:rPr>
        <mc:AlternateContent>
          <mc:Choice Requires="wps">
            <w:drawing>
              <wp:anchor distT="0" distB="0" distL="114300" distR="114300" simplePos="0" relativeHeight="252008448" behindDoc="0" locked="0" layoutInCell="1" allowOverlap="1">
                <wp:simplePos x="0" y="0"/>
                <wp:positionH relativeFrom="column">
                  <wp:posOffset>1540510</wp:posOffset>
                </wp:positionH>
                <wp:positionV relativeFrom="paragraph">
                  <wp:posOffset>50800</wp:posOffset>
                </wp:positionV>
                <wp:extent cx="1116330" cy="1122680"/>
                <wp:effectExtent l="0" t="0" r="26670" b="20320"/>
                <wp:wrapNone/>
                <wp:docPr id="1814"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1122680"/>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186407" w:rsidRDefault="00902E2D" w:rsidP="0040413F">
                            <w:pPr>
                              <w:contextualSpacing/>
                              <w:jc w:val="center"/>
                              <w:rPr>
                                <w:rFonts w:ascii="Times New Roman" w:hAnsi="Times New Roman" w:cs="Times New Roman"/>
                                <w:i/>
                                <w:lang w:val="kk-KZ"/>
                              </w:rPr>
                            </w:pPr>
                            <w:r w:rsidRPr="00186407">
                              <w:rPr>
                                <w:rFonts w:ascii="Times New Roman" w:hAnsi="Times New Roman" w:cs="Times New Roman"/>
                                <w:i/>
                                <w:lang w:val="kk-KZ"/>
                              </w:rPr>
                              <w:t>Даму факторлары</w:t>
                            </w:r>
                          </w:p>
                          <w:p w:rsidR="00902E2D" w:rsidRPr="00115134" w:rsidRDefault="00902E2D" w:rsidP="0040413F">
                            <w:pPr>
                              <w:jc w:val="center"/>
                              <w:rPr>
                                <w:rFonts w:ascii="Times New Roman" w:hAnsi="Times New Roman" w:cs="Times New Roman"/>
                                <w:sz w:val="20"/>
                                <w:szCs w:val="2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29" style="position:absolute;left:0;text-align:left;margin-left:121.3pt;margin-top:4pt;width:87.9pt;height:88.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" fillcolor="white [3201]" strokecolor="#f79646 [3209]" strokeweight="2pt">
                <v:path arrowok="t"/>
                <v:textbox>
                  <w:txbxContent>
                    <w:p w:rsidR="00902E2D" w:rsidRPr="00186407" w:rsidRDefault="00902E2D" w:rsidP="0040413F">
                      <w:pPr>
                        <w:contextualSpacing/>
                        <w:jc w:val="center"/>
                        <w:rPr>
                          <w:rFonts w:ascii="Times New Roman" w:hAnsi="Times New Roman" w:cs="Times New Roman"/>
                          <w:i/>
                          <w:lang w:val="kk-KZ"/>
                        </w:rPr>
                      </w:pPr>
                      <w:r w:rsidRPr="00186407">
                        <w:rPr>
                          <w:rFonts w:ascii="Times New Roman" w:hAnsi="Times New Roman" w:cs="Times New Roman"/>
                          <w:i/>
                          <w:lang w:val="kk-KZ"/>
                        </w:rPr>
                        <w:t>Даму факторлары</w:t>
                      </w:r>
                    </w:p>
                    <w:p w:rsidR="00902E2D" w:rsidRPr="00115134" w:rsidRDefault="00902E2D" w:rsidP="0040413F">
                      <w:pPr>
                        <w:jc w:val="center"/>
                        <w:rPr>
                          <w:rFonts w:ascii="Times New Roman" w:hAnsi="Times New Roman" w:cs="Times New Roman"/>
                          <w:sz w:val="20"/>
                          <w:szCs w:val="20"/>
                          <w:lang w:val="kk-KZ"/>
                        </w:rPr>
                      </w:pPr>
                    </w:p>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2009472" behindDoc="0" locked="0" layoutInCell="1" allowOverlap="1">
                <wp:simplePos x="0" y="0"/>
                <wp:positionH relativeFrom="column">
                  <wp:posOffset>2835275</wp:posOffset>
                </wp:positionH>
                <wp:positionV relativeFrom="paragraph">
                  <wp:posOffset>51435</wp:posOffset>
                </wp:positionV>
                <wp:extent cx="1766570" cy="443865"/>
                <wp:effectExtent l="0" t="0" r="24130" b="13335"/>
                <wp:wrapNone/>
                <wp:docPr id="1813"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6570" cy="443865"/>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5B3E31" w:rsidRDefault="00902E2D" w:rsidP="0040413F">
                            <w:pPr>
                              <w:ind w:left="0" w:firstLine="0"/>
                              <w:rPr>
                                <w:rFonts w:ascii="Times New Roman" w:hAnsi="Times New Roman" w:cs="Times New Roman"/>
                                <w:lang w:val="kk-KZ"/>
                              </w:rPr>
                            </w:pPr>
                            <w:r>
                              <w:rPr>
                                <w:rFonts w:ascii="Times New Roman" w:hAnsi="Times New Roman" w:cs="Times New Roman"/>
                                <w:i/>
                                <w:lang w:val="kk-KZ"/>
                              </w:rPr>
                              <w:t>Сыртқы:</w:t>
                            </w:r>
                            <w:r>
                              <w:rPr>
                                <w:rFonts w:ascii="Times New Roman" w:hAnsi="Times New Roman" w:cs="Times New Roman"/>
                                <w:lang w:val="kk-KZ"/>
                              </w:rPr>
                              <w:t>Мем</w:t>
                            </w:r>
                            <w:r w:rsidRPr="005B3E31">
                              <w:rPr>
                                <w:rFonts w:ascii="Times New Roman" w:hAnsi="Times New Roman" w:cs="Times New Roman"/>
                                <w:lang w:val="kk-KZ"/>
                              </w:rPr>
                              <w:t>лекеттік сұраныс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30" style="position:absolute;left:0;text-align:left;margin-left:223.25pt;margin-top:4.05pt;width:139.1pt;height:34.9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" fillcolor="white [3201]" strokecolor="#f79646 [3209]" strokeweight="2pt">
                <v:path arrowok="t"/>
                <v:textbox>
                  <w:txbxContent>
                    <w:p w:rsidR="00902E2D" w:rsidRPr="005B3E31" w:rsidRDefault="00902E2D" w:rsidP="0040413F">
                      <w:pPr>
                        <w:ind w:left="0" w:firstLine="0"/>
                        <w:rPr>
                          <w:rFonts w:ascii="Times New Roman" w:hAnsi="Times New Roman" w:cs="Times New Roman"/>
                          <w:lang w:val="kk-KZ"/>
                        </w:rPr>
                      </w:pPr>
                      <w:r>
                        <w:rPr>
                          <w:rFonts w:ascii="Times New Roman" w:hAnsi="Times New Roman" w:cs="Times New Roman"/>
                          <w:i/>
                          <w:lang w:val="kk-KZ"/>
                        </w:rPr>
                        <w:t>Сыртқы:</w:t>
                      </w:r>
                      <w:r>
                        <w:rPr>
                          <w:rFonts w:ascii="Times New Roman" w:hAnsi="Times New Roman" w:cs="Times New Roman"/>
                          <w:lang w:val="kk-KZ"/>
                        </w:rPr>
                        <w:t>Мем</w:t>
                      </w:r>
                      <w:r w:rsidRPr="005B3E31">
                        <w:rPr>
                          <w:rFonts w:ascii="Times New Roman" w:hAnsi="Times New Roman" w:cs="Times New Roman"/>
                          <w:lang w:val="kk-KZ"/>
                        </w:rPr>
                        <w:t>лекеттік сұраныс</w:t>
                      </w:r>
                    </w:p>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2019712" behindDoc="0" locked="0" layoutInCell="1" allowOverlap="1">
                <wp:simplePos x="0" y="0"/>
                <wp:positionH relativeFrom="column">
                  <wp:posOffset>4785360</wp:posOffset>
                </wp:positionH>
                <wp:positionV relativeFrom="paragraph">
                  <wp:posOffset>50800</wp:posOffset>
                </wp:positionV>
                <wp:extent cx="1064895" cy="1129030"/>
                <wp:effectExtent l="0" t="0" r="20955" b="13970"/>
                <wp:wrapNone/>
                <wp:docPr id="1812"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4895" cy="1129030"/>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D06E2E" w:rsidRDefault="00902E2D" w:rsidP="0040413F">
                            <w:pPr>
                              <w:ind w:left="0" w:firstLine="0"/>
                              <w:rPr>
                                <w:rFonts w:ascii="Times New Roman" w:hAnsi="Times New Roman" w:cs="Times New Roman"/>
                                <w:i/>
                                <w:lang w:val="kk-KZ"/>
                              </w:rPr>
                            </w:pPr>
                            <w:r w:rsidRPr="00D06E2E">
                              <w:rPr>
                                <w:rFonts w:ascii="Times New Roman" w:hAnsi="Times New Roman" w:cs="Times New Roman"/>
                                <w:i/>
                                <w:lang w:val="kk-KZ"/>
                              </w:rPr>
                              <w:t>Субьектілер:</w:t>
                            </w:r>
                          </w:p>
                          <w:p w:rsidR="00902E2D" w:rsidRPr="00670F46" w:rsidRDefault="00902E2D" w:rsidP="0040413F">
                            <w:pPr>
                              <w:ind w:left="0" w:firstLine="0"/>
                              <w:rPr>
                                <w:rFonts w:ascii="Times New Roman" w:hAnsi="Times New Roman" w:cs="Times New Roman"/>
                                <w:sz w:val="20"/>
                                <w:szCs w:val="20"/>
                                <w:lang w:val="kk-KZ"/>
                              </w:rPr>
                            </w:pPr>
                            <w:r w:rsidRPr="002931AF">
                              <w:rPr>
                                <w:rFonts w:ascii="Times New Roman" w:hAnsi="Times New Roman" w:cs="Times New Roman"/>
                                <w:lang w:val="kk-KZ"/>
                              </w:rPr>
                              <w:t>ЖОО</w:t>
                            </w:r>
                            <w:r w:rsidRPr="006F03EC">
                              <w:rPr>
                                <w:rFonts w:ascii="Times New Roman" w:hAnsi="Times New Roman" w:cs="Times New Roman"/>
                                <w:lang w:val="kk-KZ"/>
                              </w:rPr>
                              <w:t>-да</w:t>
                            </w:r>
                            <w:r w:rsidRPr="002931AF">
                              <w:rPr>
                                <w:rFonts w:ascii="Times New Roman" w:hAnsi="Times New Roman" w:cs="Times New Roman"/>
                                <w:lang w:val="kk-KZ"/>
                              </w:rPr>
                              <w:t>ғы</w:t>
                            </w:r>
                            <w:r>
                              <w:rPr>
                                <w:rFonts w:ascii="Times New Roman" w:hAnsi="Times New Roman" w:cs="Times New Roman"/>
                                <w:lang w:val="kk-KZ"/>
                              </w:rPr>
                              <w:t xml:space="preserve"> педагог</w:t>
                            </w:r>
                            <w:r w:rsidRPr="002931AF">
                              <w:rPr>
                                <w:rFonts w:ascii="Times New Roman" w:hAnsi="Times New Roman" w:cs="Times New Roman"/>
                                <w:lang w:val="kk-KZ"/>
                              </w:rPr>
                              <w:t xml:space="preserve"> және болашақ </w:t>
                            </w:r>
                            <w:r>
                              <w:rPr>
                                <w:rFonts w:ascii="Times New Roman" w:hAnsi="Times New Roman" w:cs="Times New Roman"/>
                                <w:lang w:val="kk-KZ"/>
                              </w:rPr>
                              <w:t>педагогт</w:t>
                            </w:r>
                            <w:r w:rsidRPr="002931AF">
                              <w:rPr>
                                <w:rFonts w:ascii="Times New Roman" w:hAnsi="Times New Roman" w:cs="Times New Roman"/>
                                <w:lang w:val="kk-KZ"/>
                              </w:rPr>
                              <w:t>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31" style="position:absolute;left:0;text-align:left;margin-left:376.8pt;margin-top:4pt;width:83.85pt;height:88.9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" fillcolor="white [3201]" strokecolor="#f79646 [3209]" strokeweight="2pt">
                <v:path arrowok="t"/>
                <v:textbox>
                  <w:txbxContent>
                    <w:p w:rsidR="00902E2D" w:rsidRPr="00D06E2E" w:rsidRDefault="00902E2D" w:rsidP="0040413F">
                      <w:pPr>
                        <w:ind w:left="0" w:firstLine="0"/>
                        <w:rPr>
                          <w:rFonts w:ascii="Times New Roman" w:hAnsi="Times New Roman" w:cs="Times New Roman"/>
                          <w:i/>
                          <w:lang w:val="kk-KZ"/>
                        </w:rPr>
                      </w:pPr>
                      <w:r w:rsidRPr="00D06E2E">
                        <w:rPr>
                          <w:rFonts w:ascii="Times New Roman" w:hAnsi="Times New Roman" w:cs="Times New Roman"/>
                          <w:i/>
                          <w:lang w:val="kk-KZ"/>
                        </w:rPr>
                        <w:t>Субьектілер:</w:t>
                      </w:r>
                    </w:p>
                    <w:p w:rsidR="00902E2D" w:rsidRPr="00670F46" w:rsidRDefault="00902E2D" w:rsidP="0040413F">
                      <w:pPr>
                        <w:ind w:left="0" w:firstLine="0"/>
                        <w:rPr>
                          <w:rFonts w:ascii="Times New Roman" w:hAnsi="Times New Roman" w:cs="Times New Roman"/>
                          <w:sz w:val="20"/>
                          <w:szCs w:val="20"/>
                          <w:lang w:val="kk-KZ"/>
                        </w:rPr>
                      </w:pPr>
                      <w:r w:rsidRPr="002931AF">
                        <w:rPr>
                          <w:rFonts w:ascii="Times New Roman" w:hAnsi="Times New Roman" w:cs="Times New Roman"/>
                          <w:lang w:val="kk-KZ"/>
                        </w:rPr>
                        <w:t>ЖОО</w:t>
                      </w:r>
                      <w:r w:rsidRPr="006F03EC">
                        <w:rPr>
                          <w:rFonts w:ascii="Times New Roman" w:hAnsi="Times New Roman" w:cs="Times New Roman"/>
                          <w:lang w:val="kk-KZ"/>
                        </w:rPr>
                        <w:t>-да</w:t>
                      </w:r>
                      <w:r w:rsidRPr="002931AF">
                        <w:rPr>
                          <w:rFonts w:ascii="Times New Roman" w:hAnsi="Times New Roman" w:cs="Times New Roman"/>
                          <w:lang w:val="kk-KZ"/>
                        </w:rPr>
                        <w:t>ғы</w:t>
                      </w:r>
                      <w:r>
                        <w:rPr>
                          <w:rFonts w:ascii="Times New Roman" w:hAnsi="Times New Roman" w:cs="Times New Roman"/>
                          <w:lang w:val="kk-KZ"/>
                        </w:rPr>
                        <w:t xml:space="preserve"> педагог</w:t>
                      </w:r>
                      <w:r w:rsidRPr="002931AF">
                        <w:rPr>
                          <w:rFonts w:ascii="Times New Roman" w:hAnsi="Times New Roman" w:cs="Times New Roman"/>
                          <w:lang w:val="kk-KZ"/>
                        </w:rPr>
                        <w:t xml:space="preserve"> және болашақ </w:t>
                      </w:r>
                      <w:r>
                        <w:rPr>
                          <w:rFonts w:ascii="Times New Roman" w:hAnsi="Times New Roman" w:cs="Times New Roman"/>
                          <w:lang w:val="kk-KZ"/>
                        </w:rPr>
                        <w:t>педагогт</w:t>
                      </w:r>
                      <w:r w:rsidRPr="002931AF">
                        <w:rPr>
                          <w:rFonts w:ascii="Times New Roman" w:hAnsi="Times New Roman" w:cs="Times New Roman"/>
                          <w:lang w:val="kk-KZ"/>
                        </w:rPr>
                        <w:t>ар</w:t>
                      </w:r>
                    </w:p>
                  </w:txbxContent>
                </v:textbox>
              </v:rect>
            </w:pict>
          </mc:Fallback>
        </mc:AlternateContent>
      </w:r>
    </w:p>
    <w:p w:rsidR="0040413F" w:rsidRPr="006F3D25" w:rsidRDefault="006B429C" w:rsidP="0040413F">
      <w:pPr>
        <w:rPr>
          <w:rFonts w:ascii="Times New Roman" w:hAnsi="Times New Roman" w:cs="Times New Roman"/>
          <w:sz w:val="20"/>
          <w:szCs w:val="20"/>
          <w:lang w:val="kk-KZ"/>
        </w:rPr>
      </w:pPr>
      <w:r>
        <w:rPr>
          <w:rFonts w:ascii="Times New Roman" w:hAnsi="Times New Roman" w:cs="Times New Roman"/>
          <w:noProof/>
          <w:sz w:val="20"/>
          <w:szCs w:val="20"/>
          <w:lang w:eastAsia="ru-RU"/>
        </w:rPr>
        <mc:AlternateContent>
          <mc:Choice Requires="wps">
            <w:drawing>
              <wp:anchor distT="0" distB="0" distL="114300" distR="114300" simplePos="0" relativeHeight="252047360" behindDoc="0" locked="0" layoutInCell="1" allowOverlap="1">
                <wp:simplePos x="0" y="0"/>
                <wp:positionH relativeFrom="column">
                  <wp:posOffset>2659380</wp:posOffset>
                </wp:positionH>
                <wp:positionV relativeFrom="paragraph">
                  <wp:posOffset>133985</wp:posOffset>
                </wp:positionV>
                <wp:extent cx="161925" cy="307340"/>
                <wp:effectExtent l="0" t="38100" r="66675" b="16510"/>
                <wp:wrapNone/>
                <wp:docPr id="1811"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1925" cy="3073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776827" id="_x0000_t32" coordsize="21600,21600" o:spt="32" o:oned="t" path="m,l21600,21600e" filled="f">
                <v:path arrowok="t" fillok="f" o:connecttype="none"/>
                <o:lock v:ext="edit" shapetype="t"/>
              </v:shapetype>
              <v:shape id="Прямая со стрелкой 19" o:spid="_x0000_s1026" type="#_x0000_t32" style="position:absolute;margin-left:209.4pt;margin-top:10.55pt;width:12.75pt;height:24.2pt;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" strokecolor="black [3040]">
                <v:stroke endarrow="open"/>
                <o:lock v:ext="edit" shapetype="f"/>
              </v:shape>
            </w:pict>
          </mc:Fallback>
        </mc:AlternateContent>
      </w:r>
      <w:r>
        <w:rPr>
          <w:rFonts w:ascii="Times New Roman" w:hAnsi="Times New Roman" w:cs="Times New Roman"/>
          <w:noProof/>
          <w:sz w:val="20"/>
          <w:szCs w:val="20"/>
          <w:lang w:eastAsia="ru-RU"/>
        </w:rPr>
        <mc:AlternateContent>
          <mc:Choice Requires="wps">
            <w:drawing>
              <wp:anchor distT="4294967295" distB="4294967295" distL="114300" distR="114300" simplePos="0" relativeHeight="252036096" behindDoc="0" locked="0" layoutInCell="1" allowOverlap="1">
                <wp:simplePos x="0" y="0"/>
                <wp:positionH relativeFrom="column">
                  <wp:posOffset>4601210</wp:posOffset>
                </wp:positionH>
                <wp:positionV relativeFrom="paragraph">
                  <wp:posOffset>132079</wp:posOffset>
                </wp:positionV>
                <wp:extent cx="188595" cy="0"/>
                <wp:effectExtent l="0" t="0" r="20955" b="19050"/>
                <wp:wrapNone/>
                <wp:docPr id="181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1923105" id="Прямая соединительная линия 20" o:spid="_x0000_s1026" style="position:absolute;z-index:25203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2.3pt,10.4pt" to="377.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" strokecolor="black [3040]">
                <o:lock v:ext="edit" shapetype="f"/>
              </v:line>
            </w:pict>
          </mc:Fallback>
        </mc:AlternateContent>
      </w:r>
    </w:p>
    <w:p w:rsidR="0040413F" w:rsidRPr="006F3D25" w:rsidRDefault="0040413F" w:rsidP="0040413F">
      <w:pPr>
        <w:rPr>
          <w:rFonts w:ascii="Times New Roman" w:hAnsi="Times New Roman" w:cs="Times New Roman"/>
          <w:sz w:val="20"/>
          <w:szCs w:val="20"/>
          <w:lang w:val="kk-KZ"/>
        </w:rPr>
      </w:pPr>
    </w:p>
    <w:p w:rsidR="0040413F" w:rsidRPr="006F3D25" w:rsidRDefault="006B429C" w:rsidP="0040413F">
      <w:pPr>
        <w:rPr>
          <w:rFonts w:ascii="Times New Roman" w:hAnsi="Times New Roman" w:cs="Times New Roman"/>
          <w:sz w:val="20"/>
          <w:szCs w:val="20"/>
          <w:lang w:val="kk-KZ"/>
        </w:rPr>
      </w:pPr>
      <w:r>
        <w:rPr>
          <w:rFonts w:ascii="Times New Roman" w:hAnsi="Times New Roman" w:cs="Times New Roman"/>
          <w:noProof/>
          <w:sz w:val="20"/>
          <w:szCs w:val="20"/>
          <w:lang w:eastAsia="ru-RU"/>
        </w:rPr>
        <mc:AlternateContent>
          <mc:Choice Requires="wps">
            <w:drawing>
              <wp:anchor distT="4294967295" distB="4294967295" distL="114300" distR="114300" simplePos="0" relativeHeight="252053504" behindDoc="0" locked="0" layoutInCell="1" allowOverlap="1">
                <wp:simplePos x="0" y="0"/>
                <wp:positionH relativeFrom="column">
                  <wp:posOffset>66675</wp:posOffset>
                </wp:positionH>
                <wp:positionV relativeFrom="paragraph">
                  <wp:posOffset>142874</wp:posOffset>
                </wp:positionV>
                <wp:extent cx="86360" cy="0"/>
                <wp:effectExtent l="0" t="0" r="27940" b="19050"/>
                <wp:wrapNone/>
                <wp:docPr id="180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53047A" id="Прямая соединительная линия 21" o:spid="_x0000_s1026" style="position:absolute;z-index:252053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25pt,11.25pt" to="12.0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" strokecolor="black [3040]">
                <o:lock v:ext="edit" shapetype="f"/>
              </v:line>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2010496" behindDoc="0" locked="0" layoutInCell="1" allowOverlap="1">
                <wp:simplePos x="0" y="0"/>
                <wp:positionH relativeFrom="column">
                  <wp:posOffset>2853690</wp:posOffset>
                </wp:positionH>
                <wp:positionV relativeFrom="paragraph">
                  <wp:posOffset>104775</wp:posOffset>
                </wp:positionV>
                <wp:extent cx="1766570" cy="637540"/>
                <wp:effectExtent l="0" t="0" r="24130" b="10160"/>
                <wp:wrapNone/>
                <wp:docPr id="1808"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6570" cy="637540"/>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5B3E31" w:rsidRDefault="00902E2D" w:rsidP="0040413F">
                            <w:pPr>
                              <w:ind w:left="0" w:firstLine="0"/>
                              <w:jc w:val="center"/>
                              <w:rPr>
                                <w:rFonts w:ascii="Times New Roman" w:hAnsi="Times New Roman" w:cs="Times New Roman"/>
                                <w:lang w:val="kk-KZ"/>
                              </w:rPr>
                            </w:pPr>
                            <w:r w:rsidRPr="005B3E31">
                              <w:rPr>
                                <w:rFonts w:ascii="Times New Roman" w:hAnsi="Times New Roman" w:cs="Times New Roman"/>
                                <w:i/>
                                <w:lang w:val="kk-KZ"/>
                              </w:rPr>
                              <w:t>Ішкі</w:t>
                            </w:r>
                            <w:r>
                              <w:rPr>
                                <w:rFonts w:ascii="Times New Roman" w:hAnsi="Times New Roman" w:cs="Times New Roman"/>
                                <w:lang w:val="kk-KZ"/>
                              </w:rPr>
                              <w:t xml:space="preserve">: </w:t>
                            </w:r>
                            <w:r w:rsidRPr="005B3E31">
                              <w:rPr>
                                <w:rFonts w:ascii="Times New Roman" w:hAnsi="Times New Roman" w:cs="Times New Roman"/>
                                <w:lang w:val="kk-KZ"/>
                              </w:rPr>
                              <w:t>Тұлғалық сапалық қасиеттер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32" style="position:absolute;left:0;text-align:left;margin-left:224.7pt;margin-top:8.25pt;width:139.1pt;height:50.2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" fillcolor="white [3201]" strokecolor="#f79646 [3209]" strokeweight="2pt">
                <v:path arrowok="t"/>
                <v:textbox>
                  <w:txbxContent>
                    <w:p w:rsidR="00902E2D" w:rsidRPr="005B3E31" w:rsidRDefault="00902E2D" w:rsidP="0040413F">
                      <w:pPr>
                        <w:ind w:left="0" w:firstLine="0"/>
                        <w:jc w:val="center"/>
                        <w:rPr>
                          <w:rFonts w:ascii="Times New Roman" w:hAnsi="Times New Roman" w:cs="Times New Roman"/>
                          <w:lang w:val="kk-KZ"/>
                        </w:rPr>
                      </w:pPr>
                      <w:r w:rsidRPr="005B3E31">
                        <w:rPr>
                          <w:rFonts w:ascii="Times New Roman" w:hAnsi="Times New Roman" w:cs="Times New Roman"/>
                          <w:i/>
                          <w:lang w:val="kk-KZ"/>
                        </w:rPr>
                        <w:t>Ішкі</w:t>
                      </w:r>
                      <w:r>
                        <w:rPr>
                          <w:rFonts w:ascii="Times New Roman" w:hAnsi="Times New Roman" w:cs="Times New Roman"/>
                          <w:lang w:val="kk-KZ"/>
                        </w:rPr>
                        <w:t xml:space="preserve">: </w:t>
                      </w:r>
                      <w:r w:rsidRPr="005B3E31">
                        <w:rPr>
                          <w:rFonts w:ascii="Times New Roman" w:hAnsi="Times New Roman" w:cs="Times New Roman"/>
                          <w:lang w:val="kk-KZ"/>
                        </w:rPr>
                        <w:t>Тұлғалық сапалық қасиеттер</w:t>
                      </w:r>
                    </w:p>
                  </w:txbxContent>
                </v:textbox>
              </v:rect>
            </w:pict>
          </mc:Fallback>
        </mc:AlternateContent>
      </w:r>
    </w:p>
    <w:p w:rsidR="0040413F" w:rsidRPr="006F3D25" w:rsidRDefault="006B429C" w:rsidP="0040413F">
      <w:pPr>
        <w:rPr>
          <w:rFonts w:ascii="Times New Roman" w:hAnsi="Times New Roman" w:cs="Times New Roman"/>
          <w:sz w:val="20"/>
          <w:szCs w:val="20"/>
          <w:lang w:val="kk-KZ"/>
        </w:rPr>
      </w:pPr>
      <w:r>
        <w:rPr>
          <w:rFonts w:ascii="Times New Roman" w:hAnsi="Times New Roman" w:cs="Times New Roman"/>
          <w:noProof/>
          <w:sz w:val="20"/>
          <w:szCs w:val="20"/>
          <w:lang w:eastAsia="ru-RU"/>
        </w:rPr>
        <mc:AlternateContent>
          <mc:Choice Requires="wps">
            <w:drawing>
              <wp:anchor distT="4294967295" distB="4294967295" distL="114300" distR="114300" simplePos="0" relativeHeight="252050432" behindDoc="0" locked="0" layoutInCell="1" allowOverlap="1">
                <wp:simplePos x="0" y="0"/>
                <wp:positionH relativeFrom="column">
                  <wp:posOffset>1440180</wp:posOffset>
                </wp:positionH>
                <wp:positionV relativeFrom="paragraph">
                  <wp:posOffset>3809</wp:posOffset>
                </wp:positionV>
                <wp:extent cx="97790" cy="0"/>
                <wp:effectExtent l="0" t="0" r="35560" b="19050"/>
                <wp:wrapNone/>
                <wp:docPr id="1807"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7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93093FF" id="Прямая соединительная линия 23" o:spid="_x0000_s1026" style="position:absolute;z-index:25205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3.4pt,.3pt" to="121.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" strokecolor="black [3040]">
                <o:lock v:ext="edit" shapetype="f"/>
              </v:line>
            </w:pict>
          </mc:Fallback>
        </mc:AlternateContent>
      </w:r>
      <w:r>
        <w:rPr>
          <w:rFonts w:ascii="Times New Roman" w:hAnsi="Times New Roman" w:cs="Times New Roman"/>
          <w:b/>
          <w:noProof/>
          <w:sz w:val="20"/>
          <w:szCs w:val="20"/>
          <w:lang w:eastAsia="ru-RU"/>
        </w:rPr>
        <mc:AlternateContent>
          <mc:Choice Requires="wps">
            <w:drawing>
              <wp:anchor distT="0" distB="0" distL="114300" distR="114300" simplePos="0" relativeHeight="252048384" behindDoc="0" locked="0" layoutInCell="1" allowOverlap="1">
                <wp:simplePos x="0" y="0"/>
                <wp:positionH relativeFrom="column">
                  <wp:posOffset>2659380</wp:posOffset>
                </wp:positionH>
                <wp:positionV relativeFrom="paragraph">
                  <wp:posOffset>3175</wp:posOffset>
                </wp:positionV>
                <wp:extent cx="161925" cy="252730"/>
                <wp:effectExtent l="0" t="0" r="47625" b="52070"/>
                <wp:wrapNone/>
                <wp:docPr id="1806"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 cy="2527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2D3F4B" id="Прямая со стрелкой 24" o:spid="_x0000_s1026" type="#_x0000_t32" style="position:absolute;margin-left:209.4pt;margin-top:.25pt;width:12.75pt;height:19.9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" strokecolor="black [3040]">
                <v:stroke endarrow="open"/>
                <o:lock v:ext="edit" shapetype="f"/>
              </v:shape>
            </w:pict>
          </mc:Fallback>
        </mc:AlternateContent>
      </w:r>
      <w:r>
        <w:rPr>
          <w:rFonts w:ascii="Times New Roman" w:hAnsi="Times New Roman" w:cs="Times New Roman"/>
          <w:b/>
          <w:noProof/>
          <w:sz w:val="20"/>
          <w:szCs w:val="20"/>
          <w:lang w:eastAsia="ru-RU"/>
        </w:rPr>
        <mc:AlternateContent>
          <mc:Choice Requires="wps">
            <w:drawing>
              <wp:anchor distT="4294967295" distB="4294967295" distL="114300" distR="114300" simplePos="0" relativeHeight="252056576" behindDoc="0" locked="0" layoutInCell="1" allowOverlap="1">
                <wp:simplePos x="0" y="0"/>
                <wp:positionH relativeFrom="column">
                  <wp:posOffset>5855335</wp:posOffset>
                </wp:positionH>
                <wp:positionV relativeFrom="paragraph">
                  <wp:posOffset>2539</wp:posOffset>
                </wp:positionV>
                <wp:extent cx="144145" cy="0"/>
                <wp:effectExtent l="0" t="0" r="27305" b="19050"/>
                <wp:wrapNone/>
                <wp:docPr id="180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41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317884" id="Прямая соединительная линия 25" o:spid="_x0000_s1026" style="position:absolute;flip:x;z-index:252056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1.05pt,.2pt" to="472.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" strokecolor="black [3040]">
                <o:lock v:ext="edit" shapetype="f"/>
              </v:line>
            </w:pict>
          </mc:Fallback>
        </mc:AlternateContent>
      </w:r>
      <w:r>
        <w:rPr>
          <w:rFonts w:ascii="Times New Roman" w:hAnsi="Times New Roman" w:cs="Times New Roman"/>
          <w:noProof/>
          <w:sz w:val="20"/>
          <w:szCs w:val="20"/>
          <w:lang w:eastAsia="ru-RU"/>
        </w:rPr>
        <mc:AlternateContent>
          <mc:Choice Requires="wps">
            <w:drawing>
              <wp:anchor distT="4294967295" distB="4294967295" distL="114300" distR="114300" simplePos="0" relativeHeight="252049408" behindDoc="0" locked="0" layoutInCell="1" allowOverlap="1">
                <wp:simplePos x="0" y="0"/>
                <wp:positionH relativeFrom="column">
                  <wp:posOffset>4622165</wp:posOffset>
                </wp:positionH>
                <wp:positionV relativeFrom="paragraph">
                  <wp:posOffset>96519</wp:posOffset>
                </wp:positionV>
                <wp:extent cx="163830" cy="0"/>
                <wp:effectExtent l="0" t="0" r="26670" b="19050"/>
                <wp:wrapNone/>
                <wp:docPr id="1804"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F936790" id="Прямая соединительная линия 26" o:spid="_x0000_s1026" style="position:absolute;z-index:25204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3.95pt,7.6pt" to="376.8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" strokecolor="black [3040]">
                <o:lock v:ext="edit" shapetype="f"/>
              </v:line>
            </w:pict>
          </mc:Fallback>
        </mc:AlternateContent>
      </w:r>
    </w:p>
    <w:p w:rsidR="0040413F" w:rsidRPr="006F3D25" w:rsidRDefault="0040413F" w:rsidP="0040413F">
      <w:pPr>
        <w:tabs>
          <w:tab w:val="left" w:pos="3677"/>
        </w:tabs>
        <w:rPr>
          <w:rFonts w:ascii="Times New Roman" w:hAnsi="Times New Roman" w:cs="Times New Roman"/>
          <w:b/>
          <w:sz w:val="20"/>
          <w:szCs w:val="20"/>
          <w:lang w:val="kk-KZ"/>
        </w:rPr>
      </w:pPr>
    </w:p>
    <w:p w:rsidR="0040413F" w:rsidRPr="006F3D25" w:rsidRDefault="0040413F" w:rsidP="0040413F">
      <w:pPr>
        <w:tabs>
          <w:tab w:val="left" w:pos="4167"/>
        </w:tabs>
        <w:rPr>
          <w:rFonts w:ascii="Times New Roman" w:hAnsi="Times New Roman" w:cs="Times New Roman"/>
          <w:b/>
          <w:sz w:val="20"/>
          <w:szCs w:val="20"/>
          <w:lang w:val="kk-KZ"/>
        </w:rPr>
      </w:pPr>
    </w:p>
    <w:p w:rsidR="0040413F" w:rsidRPr="006F3D25" w:rsidRDefault="0040413F" w:rsidP="0040413F">
      <w:pPr>
        <w:tabs>
          <w:tab w:val="left" w:pos="4167"/>
        </w:tabs>
        <w:rPr>
          <w:rFonts w:ascii="Times New Roman" w:hAnsi="Times New Roman" w:cs="Times New Roman"/>
          <w:b/>
          <w:sz w:val="20"/>
          <w:szCs w:val="20"/>
          <w:lang w:val="kk-KZ"/>
        </w:rPr>
      </w:pPr>
    </w:p>
    <w:p w:rsidR="0040413F" w:rsidRPr="006F3D25" w:rsidRDefault="006B429C" w:rsidP="0040413F">
      <w:pPr>
        <w:tabs>
          <w:tab w:val="left" w:pos="4167"/>
        </w:tabs>
        <w:jc w:val="center"/>
        <w:rPr>
          <w:rFonts w:ascii="Times New Roman" w:hAnsi="Times New Roman" w:cs="Times New Roman"/>
          <w:b/>
          <w:sz w:val="20"/>
          <w:szCs w:val="20"/>
          <w:lang w:val="kk-KZ"/>
        </w:rPr>
      </w:pPr>
      <w:r>
        <w:rPr>
          <w:rFonts w:ascii="Times New Roman" w:hAnsi="Times New Roman" w:cs="Times New Roman"/>
          <w:b/>
          <w:noProof/>
          <w:sz w:val="20"/>
          <w:szCs w:val="20"/>
          <w:lang w:eastAsia="ru-RU"/>
        </w:rPr>
        <mc:AlternateContent>
          <mc:Choice Requires="wps">
            <w:drawing>
              <wp:anchor distT="0" distB="0" distL="114300" distR="114300" simplePos="0" relativeHeight="252027904" behindDoc="0" locked="0" layoutInCell="1" allowOverlap="1">
                <wp:simplePos x="0" y="0"/>
                <wp:positionH relativeFrom="column">
                  <wp:posOffset>1292225</wp:posOffset>
                </wp:positionH>
                <wp:positionV relativeFrom="paragraph">
                  <wp:posOffset>81915</wp:posOffset>
                </wp:positionV>
                <wp:extent cx="3261995" cy="241300"/>
                <wp:effectExtent l="0" t="0" r="14605" b="25400"/>
                <wp:wrapNone/>
                <wp:docPr id="1803"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1995" cy="241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02E2D" w:rsidRPr="00AF1A19" w:rsidRDefault="00902E2D" w:rsidP="0040413F">
                            <w:pPr>
                              <w:jc w:val="center"/>
                              <w:rPr>
                                <w:rFonts w:ascii="Times New Roman" w:hAnsi="Times New Roman" w:cs="Times New Roman"/>
                                <w:i/>
                                <w:sz w:val="20"/>
                                <w:szCs w:val="20"/>
                                <w:lang w:val="kk-KZ"/>
                              </w:rPr>
                            </w:pPr>
                            <w:r w:rsidRPr="00AF1A19">
                              <w:rPr>
                                <w:rFonts w:ascii="Times New Roman" w:hAnsi="Times New Roman" w:cs="Times New Roman"/>
                                <w:i/>
                                <w:sz w:val="20"/>
                                <w:szCs w:val="20"/>
                                <w:lang w:val="kk-KZ"/>
                              </w:rPr>
                              <w:t>ТЕОРИЯЛЫҚ</w:t>
                            </w:r>
                            <w:r w:rsidRPr="00AF1A19">
                              <w:rPr>
                                <w:rFonts w:ascii="Times New Roman" w:hAnsi="Times New Roman" w:cs="Times New Roman"/>
                                <w:i/>
                                <w:sz w:val="20"/>
                                <w:szCs w:val="20"/>
                              </w:rPr>
                              <w:t xml:space="preserve">- </w:t>
                            </w:r>
                            <w:r w:rsidRPr="00AF1A19">
                              <w:rPr>
                                <w:rFonts w:ascii="Times New Roman" w:hAnsi="Times New Roman" w:cs="Times New Roman"/>
                                <w:i/>
                                <w:sz w:val="20"/>
                                <w:szCs w:val="20"/>
                                <w:lang w:val="kk-KZ"/>
                              </w:rPr>
                              <w:t>ӘДІСНАМАЛЫҚ БЛОК</w:t>
                            </w:r>
                          </w:p>
                          <w:p w:rsidR="00902E2D" w:rsidRDefault="00902E2D" w:rsidP="004041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33" style="position:absolute;left:0;text-align:left;margin-left:101.75pt;margin-top:6.45pt;width:256.85pt;height:19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" fillcolor="#4f81bd [3204]" strokecolor="#243f60 [1604]" strokeweight="2pt">
                <v:path arrowok="t"/>
                <v:textbox>
                  <w:txbxContent>
                    <w:p w:rsidR="00902E2D" w:rsidRPr="00AF1A19" w:rsidRDefault="00902E2D" w:rsidP="0040413F">
                      <w:pPr>
                        <w:jc w:val="center"/>
                        <w:rPr>
                          <w:rFonts w:ascii="Times New Roman" w:hAnsi="Times New Roman" w:cs="Times New Roman"/>
                          <w:i/>
                          <w:sz w:val="20"/>
                          <w:szCs w:val="20"/>
                          <w:lang w:val="kk-KZ"/>
                        </w:rPr>
                      </w:pPr>
                      <w:r w:rsidRPr="00AF1A19">
                        <w:rPr>
                          <w:rFonts w:ascii="Times New Roman" w:hAnsi="Times New Roman" w:cs="Times New Roman"/>
                          <w:i/>
                          <w:sz w:val="20"/>
                          <w:szCs w:val="20"/>
                          <w:lang w:val="kk-KZ"/>
                        </w:rPr>
                        <w:t>ТЕОРИЯЛЫҚ</w:t>
                      </w:r>
                      <w:r w:rsidRPr="00AF1A19">
                        <w:rPr>
                          <w:rFonts w:ascii="Times New Roman" w:hAnsi="Times New Roman" w:cs="Times New Roman"/>
                          <w:i/>
                          <w:sz w:val="20"/>
                          <w:szCs w:val="20"/>
                        </w:rPr>
                        <w:t xml:space="preserve">- </w:t>
                      </w:r>
                      <w:r w:rsidRPr="00AF1A19">
                        <w:rPr>
                          <w:rFonts w:ascii="Times New Roman" w:hAnsi="Times New Roman" w:cs="Times New Roman"/>
                          <w:i/>
                          <w:sz w:val="20"/>
                          <w:szCs w:val="20"/>
                          <w:lang w:val="kk-KZ"/>
                        </w:rPr>
                        <w:t>ӘДІСНАМАЛЫҚ БЛОК</w:t>
                      </w:r>
                    </w:p>
                    <w:p w:rsidR="00902E2D" w:rsidRDefault="00902E2D" w:rsidP="0040413F">
                      <w:pPr>
                        <w:jc w:val="center"/>
                      </w:pPr>
                    </w:p>
                  </w:txbxContent>
                </v:textbox>
              </v:rect>
            </w:pict>
          </mc:Fallback>
        </mc:AlternateContent>
      </w:r>
    </w:p>
    <w:p w:rsidR="0040413F" w:rsidRPr="006F3D25" w:rsidRDefault="006B429C" w:rsidP="0040413F">
      <w:pPr>
        <w:tabs>
          <w:tab w:val="left" w:pos="4167"/>
        </w:tabs>
        <w:jc w:val="center"/>
        <w:rPr>
          <w:rFonts w:ascii="Times New Roman" w:hAnsi="Times New Roman" w:cs="Times New Roman"/>
          <w:b/>
          <w:sz w:val="20"/>
          <w:szCs w:val="20"/>
          <w:lang w:val="kk-KZ"/>
        </w:rPr>
      </w:pPr>
      <w:r>
        <w:rPr>
          <w:rFonts w:ascii="Times New Roman" w:hAnsi="Times New Roman" w:cs="Times New Roman"/>
          <w:b/>
          <w:noProof/>
          <w:sz w:val="20"/>
          <w:szCs w:val="20"/>
          <w:lang w:eastAsia="ru-RU"/>
        </w:rPr>
        <mc:AlternateContent>
          <mc:Choice Requires="wps">
            <w:drawing>
              <wp:anchor distT="0" distB="0" distL="114300" distR="114300" simplePos="0" relativeHeight="252061696" behindDoc="0" locked="0" layoutInCell="1" allowOverlap="1">
                <wp:simplePos x="0" y="0"/>
                <wp:positionH relativeFrom="column">
                  <wp:posOffset>5990590</wp:posOffset>
                </wp:positionH>
                <wp:positionV relativeFrom="paragraph">
                  <wp:posOffset>46355</wp:posOffset>
                </wp:positionV>
                <wp:extent cx="7620" cy="453390"/>
                <wp:effectExtent l="0" t="0" r="30480" b="22860"/>
                <wp:wrapNone/>
                <wp:docPr id="1802"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4533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B0447" id="Прямая соединительная линия 28" o:spid="_x0000_s1026" style="position:absolute;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7pt,3.65pt" to="472.3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" strokecolor="black [3040]">
                <o:lock v:ext="edit" shapetype="f"/>
              </v:line>
            </w:pict>
          </mc:Fallback>
        </mc:AlternateContent>
      </w:r>
      <w:r>
        <w:rPr>
          <w:rFonts w:ascii="Times New Roman" w:hAnsi="Times New Roman" w:cs="Times New Roman"/>
          <w:b/>
          <w:noProof/>
          <w:sz w:val="20"/>
          <w:szCs w:val="20"/>
          <w:lang w:eastAsia="ru-RU"/>
        </w:rPr>
        <mc:AlternateContent>
          <mc:Choice Requires="wps">
            <w:drawing>
              <wp:anchor distT="0" distB="0" distL="114299" distR="114299" simplePos="0" relativeHeight="252058624" behindDoc="0" locked="0" layoutInCell="1" allowOverlap="1">
                <wp:simplePos x="0" y="0"/>
                <wp:positionH relativeFrom="column">
                  <wp:posOffset>89534</wp:posOffset>
                </wp:positionH>
                <wp:positionV relativeFrom="paragraph">
                  <wp:posOffset>45720</wp:posOffset>
                </wp:positionV>
                <wp:extent cx="0" cy="498475"/>
                <wp:effectExtent l="0" t="0" r="19050" b="34925"/>
                <wp:wrapNone/>
                <wp:docPr id="1801"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8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D18B78" id="Прямая соединительная линия 29" o:spid="_x0000_s1026" style="position:absolute;z-index:252058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05pt,3.6pt" to="7.0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" strokecolor="black [3040]">
                <o:lock v:ext="edit" shapetype="f"/>
              </v:line>
            </w:pict>
          </mc:Fallback>
        </mc:AlternateContent>
      </w:r>
      <w:r>
        <w:rPr>
          <w:rFonts w:ascii="Times New Roman" w:hAnsi="Times New Roman" w:cs="Times New Roman"/>
          <w:b/>
          <w:noProof/>
          <w:sz w:val="20"/>
          <w:szCs w:val="20"/>
          <w:lang w:eastAsia="ru-RU"/>
        </w:rPr>
        <mc:AlternateContent>
          <mc:Choice Requires="wps">
            <w:drawing>
              <wp:anchor distT="4294967295" distB="4294967295" distL="114300" distR="114300" simplePos="0" relativeHeight="252057600" behindDoc="0" locked="0" layoutInCell="1" allowOverlap="1">
                <wp:simplePos x="0" y="0"/>
                <wp:positionH relativeFrom="column">
                  <wp:posOffset>90170</wp:posOffset>
                </wp:positionH>
                <wp:positionV relativeFrom="paragraph">
                  <wp:posOffset>44449</wp:posOffset>
                </wp:positionV>
                <wp:extent cx="1170305" cy="0"/>
                <wp:effectExtent l="0" t="0" r="10795" b="19050"/>
                <wp:wrapNone/>
                <wp:docPr id="180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703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CF59C3" id="Прямая соединительная линия 30" o:spid="_x0000_s1026" style="position:absolute;flip:x;z-index:252057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1pt,3.5pt" to="99.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" strokecolor="black [3040]">
                <o:lock v:ext="edit" shapetype="f"/>
              </v:line>
            </w:pict>
          </mc:Fallback>
        </mc:AlternateContent>
      </w:r>
      <w:r>
        <w:rPr>
          <w:rFonts w:ascii="Times New Roman" w:hAnsi="Times New Roman" w:cs="Times New Roman"/>
          <w:b/>
          <w:noProof/>
          <w:sz w:val="20"/>
          <w:szCs w:val="20"/>
          <w:lang w:eastAsia="ru-RU"/>
        </w:rPr>
        <mc:AlternateContent>
          <mc:Choice Requires="wps">
            <w:drawing>
              <wp:anchor distT="4294967295" distB="4294967295" distL="114300" distR="114300" simplePos="0" relativeHeight="252060672" behindDoc="0" locked="0" layoutInCell="1" allowOverlap="1">
                <wp:simplePos x="0" y="0"/>
                <wp:positionH relativeFrom="column">
                  <wp:posOffset>4552315</wp:posOffset>
                </wp:positionH>
                <wp:positionV relativeFrom="paragraph">
                  <wp:posOffset>44449</wp:posOffset>
                </wp:positionV>
                <wp:extent cx="1403985" cy="0"/>
                <wp:effectExtent l="0" t="0" r="24765" b="19050"/>
                <wp:wrapNone/>
                <wp:docPr id="1799"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39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0F6A69" id="Прямая соединительная линия 31" o:spid="_x0000_s1026" style="position:absolute;z-index:252060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8.45pt,3.5pt" to="46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" strokecolor="black [3040]">
                <o:lock v:ext="edit" shapetype="f"/>
              </v:line>
            </w:pict>
          </mc:Fallback>
        </mc:AlternateContent>
      </w:r>
    </w:p>
    <w:p w:rsidR="0040413F" w:rsidRPr="006F3D25" w:rsidRDefault="006B429C" w:rsidP="0040413F">
      <w:pPr>
        <w:tabs>
          <w:tab w:val="left" w:pos="4167"/>
        </w:tabs>
        <w:jc w:val="center"/>
        <w:rPr>
          <w:rFonts w:ascii="Times New Roman" w:hAnsi="Times New Roman" w:cs="Times New Roman"/>
          <w:b/>
          <w:sz w:val="20"/>
          <w:szCs w:val="20"/>
          <w:lang w:val="kk-KZ"/>
        </w:rPr>
      </w:pPr>
      <w:r>
        <w:rPr>
          <w:rFonts w:ascii="Times New Roman" w:hAnsi="Times New Roman" w:cs="Times New Roman"/>
          <w:noProof/>
          <w:sz w:val="20"/>
          <w:szCs w:val="20"/>
          <w:lang w:eastAsia="ru-RU"/>
        </w:rPr>
        <mc:AlternateContent>
          <mc:Choice Requires="wps">
            <w:drawing>
              <wp:anchor distT="0" distB="0" distL="114300" distR="114300" simplePos="0" relativeHeight="252007424" behindDoc="0" locked="0" layoutInCell="1" allowOverlap="1">
                <wp:simplePos x="0" y="0"/>
                <wp:positionH relativeFrom="column">
                  <wp:posOffset>184785</wp:posOffset>
                </wp:positionH>
                <wp:positionV relativeFrom="paragraph">
                  <wp:posOffset>66675</wp:posOffset>
                </wp:positionV>
                <wp:extent cx="2606675" cy="687070"/>
                <wp:effectExtent l="0" t="0" r="22225" b="17780"/>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675" cy="687070"/>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AF1A19" w:rsidRDefault="00902E2D" w:rsidP="0040413F">
                            <w:pPr>
                              <w:ind w:left="0" w:firstLine="0"/>
                              <w:contextualSpacing/>
                              <w:jc w:val="left"/>
                              <w:rPr>
                                <w:rFonts w:ascii="Times New Roman" w:hAnsi="Times New Roman" w:cs="Times New Roman"/>
                                <w:sz w:val="20"/>
                                <w:szCs w:val="20"/>
                                <w:lang w:val="kk-KZ"/>
                              </w:rPr>
                            </w:pPr>
                            <w:r w:rsidRPr="00AF1A19">
                              <w:rPr>
                                <w:rFonts w:ascii="Times New Roman" w:hAnsi="Times New Roman" w:cs="Times New Roman"/>
                                <w:i/>
                                <w:sz w:val="20"/>
                                <w:szCs w:val="20"/>
                                <w:lang w:val="kk-KZ"/>
                              </w:rPr>
                              <w:t>Тұғырлар:</w:t>
                            </w:r>
                            <w:r>
                              <w:rPr>
                                <w:rFonts w:ascii="Times New Roman" w:hAnsi="Times New Roman" w:cs="Times New Roman"/>
                                <w:i/>
                                <w:sz w:val="20"/>
                                <w:szCs w:val="20"/>
                                <w:lang w:val="kk-KZ"/>
                              </w:rPr>
                              <w:t xml:space="preserve"> </w:t>
                            </w:r>
                            <w:r w:rsidRPr="00AF1A19">
                              <w:rPr>
                                <w:rFonts w:ascii="Times New Roman" w:hAnsi="Times New Roman" w:cs="Times New Roman"/>
                                <w:sz w:val="20"/>
                                <w:szCs w:val="20"/>
                                <w:lang w:val="kk-KZ"/>
                              </w:rPr>
                              <w:t>әдіснамалық,</w:t>
                            </w:r>
                            <w:r>
                              <w:rPr>
                                <w:rFonts w:ascii="Times New Roman" w:hAnsi="Times New Roman" w:cs="Times New Roman"/>
                                <w:sz w:val="20"/>
                                <w:szCs w:val="20"/>
                                <w:lang w:val="kk-KZ"/>
                              </w:rPr>
                              <w:t xml:space="preserve"> жүйелік,тұлғалық, әлеуметтік, іс-</w:t>
                            </w:r>
                            <w:r w:rsidRPr="00AF1A19">
                              <w:rPr>
                                <w:rFonts w:ascii="Times New Roman" w:hAnsi="Times New Roman" w:cs="Times New Roman"/>
                                <w:sz w:val="20"/>
                                <w:szCs w:val="20"/>
                                <w:lang w:val="kk-KZ"/>
                              </w:rPr>
                              <w:t>әрекеттік.</w:t>
                            </w:r>
                          </w:p>
                          <w:p w:rsidR="00902E2D" w:rsidRPr="00670F46" w:rsidRDefault="00902E2D" w:rsidP="0040413F">
                            <w:pPr>
                              <w:jc w:val="center"/>
                              <w:rPr>
                                <w:rFonts w:ascii="Times New Roman" w:hAnsi="Times New Roman" w:cs="Times New Roman"/>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7" o:spid="_x0000_s1034" style="position:absolute;left:0;text-align:left;margin-left:14.55pt;margin-top:5.25pt;width:205.25pt;height:54.1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" fillcolor="white [3201]" strokecolor="#f79646 [3209]" strokeweight="2pt">
                <v:path arrowok="t"/>
                <v:textbox>
                  <w:txbxContent>
                    <w:p w:rsidR="00902E2D" w:rsidRPr="00AF1A19" w:rsidRDefault="00902E2D" w:rsidP="0040413F">
                      <w:pPr>
                        <w:ind w:left="0" w:firstLine="0"/>
                        <w:contextualSpacing/>
                        <w:jc w:val="left"/>
                        <w:rPr>
                          <w:rFonts w:ascii="Times New Roman" w:hAnsi="Times New Roman" w:cs="Times New Roman"/>
                          <w:sz w:val="20"/>
                          <w:szCs w:val="20"/>
                          <w:lang w:val="kk-KZ"/>
                        </w:rPr>
                      </w:pPr>
                      <w:r w:rsidRPr="00AF1A19">
                        <w:rPr>
                          <w:rFonts w:ascii="Times New Roman" w:hAnsi="Times New Roman" w:cs="Times New Roman"/>
                          <w:i/>
                          <w:sz w:val="20"/>
                          <w:szCs w:val="20"/>
                          <w:lang w:val="kk-KZ"/>
                        </w:rPr>
                        <w:t>Тұғырлар:</w:t>
                      </w:r>
                      <w:r>
                        <w:rPr>
                          <w:rFonts w:ascii="Times New Roman" w:hAnsi="Times New Roman" w:cs="Times New Roman"/>
                          <w:i/>
                          <w:sz w:val="20"/>
                          <w:szCs w:val="20"/>
                          <w:lang w:val="kk-KZ"/>
                        </w:rPr>
                        <w:t xml:space="preserve"> </w:t>
                      </w:r>
                      <w:r w:rsidRPr="00AF1A19">
                        <w:rPr>
                          <w:rFonts w:ascii="Times New Roman" w:hAnsi="Times New Roman" w:cs="Times New Roman"/>
                          <w:sz w:val="20"/>
                          <w:szCs w:val="20"/>
                          <w:lang w:val="kk-KZ"/>
                        </w:rPr>
                        <w:t>әдіснамалық,</w:t>
                      </w:r>
                      <w:r>
                        <w:rPr>
                          <w:rFonts w:ascii="Times New Roman" w:hAnsi="Times New Roman" w:cs="Times New Roman"/>
                          <w:sz w:val="20"/>
                          <w:szCs w:val="20"/>
                          <w:lang w:val="kk-KZ"/>
                        </w:rPr>
                        <w:t xml:space="preserve"> жүйелік,тұлғалық, әлеуметтік, іс-</w:t>
                      </w:r>
                      <w:r w:rsidRPr="00AF1A19">
                        <w:rPr>
                          <w:rFonts w:ascii="Times New Roman" w:hAnsi="Times New Roman" w:cs="Times New Roman"/>
                          <w:sz w:val="20"/>
                          <w:szCs w:val="20"/>
                          <w:lang w:val="kk-KZ"/>
                        </w:rPr>
                        <w:t>әрекеттік.</w:t>
                      </w:r>
                    </w:p>
                    <w:p w:rsidR="00902E2D" w:rsidRPr="00670F46" w:rsidRDefault="00902E2D" w:rsidP="0040413F">
                      <w:pPr>
                        <w:jc w:val="center"/>
                        <w:rPr>
                          <w:rFonts w:ascii="Times New Roman" w:hAnsi="Times New Roman" w:cs="Times New Roman"/>
                          <w:lang w:val="kk-KZ"/>
                        </w:rPr>
                      </w:pPr>
                    </w:p>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2033024" behindDoc="0" locked="0" layoutInCell="1" allowOverlap="1">
                <wp:simplePos x="0" y="0"/>
                <wp:positionH relativeFrom="column">
                  <wp:posOffset>2877185</wp:posOffset>
                </wp:positionH>
                <wp:positionV relativeFrom="paragraph">
                  <wp:posOffset>66675</wp:posOffset>
                </wp:positionV>
                <wp:extent cx="2952750" cy="687070"/>
                <wp:effectExtent l="0" t="0" r="19050" b="17780"/>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0" cy="687070"/>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F2107D" w:rsidRDefault="00902E2D" w:rsidP="0040413F">
                            <w:pPr>
                              <w:contextualSpacing/>
                              <w:rPr>
                                <w:rFonts w:ascii="Times New Roman" w:hAnsi="Times New Roman" w:cs="Times New Roman"/>
                                <w:sz w:val="20"/>
                                <w:szCs w:val="20"/>
                                <w:lang w:val="kk-KZ"/>
                              </w:rPr>
                            </w:pPr>
                            <w:r w:rsidRPr="00300CD9">
                              <w:rPr>
                                <w:rFonts w:ascii="Times New Roman" w:hAnsi="Times New Roman" w:cs="Times New Roman"/>
                                <w:i/>
                                <w:sz w:val="20"/>
                                <w:szCs w:val="20"/>
                                <w:lang w:val="kk-KZ"/>
                              </w:rPr>
                              <w:t>Ұстанымдар:</w:t>
                            </w:r>
                            <w:r>
                              <w:rPr>
                                <w:rFonts w:ascii="Times New Roman" w:hAnsi="Times New Roman" w:cs="Times New Roman"/>
                                <w:i/>
                                <w:sz w:val="20"/>
                                <w:szCs w:val="20"/>
                                <w:lang w:val="kk-KZ"/>
                              </w:rPr>
                              <w:t xml:space="preserve"> </w:t>
                            </w:r>
                            <w:r>
                              <w:rPr>
                                <w:rFonts w:ascii="Times New Roman" w:hAnsi="Times New Roman" w:cs="Times New Roman"/>
                                <w:sz w:val="20"/>
                                <w:szCs w:val="20"/>
                                <w:lang w:val="kk-KZ"/>
                              </w:rPr>
                              <w:t xml:space="preserve">білім берудің зерттеушілік және </w:t>
                            </w:r>
                            <w:r w:rsidRPr="00F2107D">
                              <w:rPr>
                                <w:rFonts w:ascii="Times New Roman" w:hAnsi="Times New Roman" w:cs="Times New Roman"/>
                                <w:sz w:val="20"/>
                                <w:szCs w:val="20"/>
                                <w:lang w:val="kk-KZ"/>
                              </w:rPr>
                              <w:t>эмоционалдық компоненттерінің бірлігі;</w:t>
                            </w:r>
                          </w:p>
                          <w:p w:rsidR="00902E2D" w:rsidRDefault="00902E2D" w:rsidP="0040413F">
                            <w:pPr>
                              <w:contextualSpacing/>
                              <w:rPr>
                                <w:rFonts w:ascii="Times New Roman" w:hAnsi="Times New Roman" w:cs="Times New Roman"/>
                                <w:sz w:val="20"/>
                                <w:szCs w:val="20"/>
                                <w:lang w:val="kk-KZ"/>
                              </w:rPr>
                            </w:pPr>
                            <w:r w:rsidRPr="00F2107D">
                              <w:rPr>
                                <w:rFonts w:ascii="Times New Roman" w:hAnsi="Times New Roman" w:cs="Times New Roman"/>
                                <w:sz w:val="20"/>
                                <w:szCs w:val="20"/>
                                <w:lang w:val="kk-KZ"/>
                              </w:rPr>
                              <w:t>Теорияның практикамен байланысы;</w:t>
                            </w:r>
                          </w:p>
                          <w:p w:rsidR="00902E2D" w:rsidRPr="00923188" w:rsidRDefault="00902E2D" w:rsidP="0040413F">
                            <w:pPr>
                              <w:contextualSpacing/>
                              <w:rPr>
                                <w:rFonts w:ascii="Times New Roman" w:hAnsi="Times New Roman" w:cs="Times New Roman"/>
                                <w:sz w:val="20"/>
                                <w:szCs w:val="20"/>
                                <w:lang w:val="kk-KZ"/>
                              </w:rPr>
                            </w:pPr>
                            <w:r>
                              <w:rPr>
                                <w:rFonts w:ascii="Times New Roman" w:hAnsi="Times New Roman" w:cs="Times New Roman"/>
                                <w:sz w:val="20"/>
                                <w:szCs w:val="20"/>
                                <w:lang w:val="kk-KZ"/>
                              </w:rPr>
                              <w:t>Пәнаралық байланыс;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2" o:spid="_x0000_s1035" style="position:absolute;left:0;text-align:left;margin-left:226.55pt;margin-top:5.25pt;width:232.5pt;height:54.1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" fillcolor="white [3201]" strokecolor="#f79646 [3209]" strokeweight="2pt">
                <v:path arrowok="t"/>
                <v:textbox>
                  <w:txbxContent>
                    <w:p w:rsidR="00902E2D" w:rsidRPr="00F2107D" w:rsidRDefault="00902E2D" w:rsidP="0040413F">
                      <w:pPr>
                        <w:contextualSpacing/>
                        <w:rPr>
                          <w:rFonts w:ascii="Times New Roman" w:hAnsi="Times New Roman" w:cs="Times New Roman"/>
                          <w:sz w:val="20"/>
                          <w:szCs w:val="20"/>
                          <w:lang w:val="kk-KZ"/>
                        </w:rPr>
                      </w:pPr>
                      <w:r w:rsidRPr="00300CD9">
                        <w:rPr>
                          <w:rFonts w:ascii="Times New Roman" w:hAnsi="Times New Roman" w:cs="Times New Roman"/>
                          <w:i/>
                          <w:sz w:val="20"/>
                          <w:szCs w:val="20"/>
                          <w:lang w:val="kk-KZ"/>
                        </w:rPr>
                        <w:t>Ұстанымдар:</w:t>
                      </w:r>
                      <w:r>
                        <w:rPr>
                          <w:rFonts w:ascii="Times New Roman" w:hAnsi="Times New Roman" w:cs="Times New Roman"/>
                          <w:i/>
                          <w:sz w:val="20"/>
                          <w:szCs w:val="20"/>
                          <w:lang w:val="kk-KZ"/>
                        </w:rPr>
                        <w:t xml:space="preserve"> </w:t>
                      </w:r>
                      <w:r>
                        <w:rPr>
                          <w:rFonts w:ascii="Times New Roman" w:hAnsi="Times New Roman" w:cs="Times New Roman"/>
                          <w:sz w:val="20"/>
                          <w:szCs w:val="20"/>
                          <w:lang w:val="kk-KZ"/>
                        </w:rPr>
                        <w:t xml:space="preserve">білім берудің зерттеушілік және </w:t>
                      </w:r>
                      <w:r w:rsidRPr="00F2107D">
                        <w:rPr>
                          <w:rFonts w:ascii="Times New Roman" w:hAnsi="Times New Roman" w:cs="Times New Roman"/>
                          <w:sz w:val="20"/>
                          <w:szCs w:val="20"/>
                          <w:lang w:val="kk-KZ"/>
                        </w:rPr>
                        <w:t>эмоционалдық компоненттерінің бірлігі;</w:t>
                      </w:r>
                    </w:p>
                    <w:p w:rsidR="00902E2D" w:rsidRDefault="00902E2D" w:rsidP="0040413F">
                      <w:pPr>
                        <w:contextualSpacing/>
                        <w:rPr>
                          <w:rFonts w:ascii="Times New Roman" w:hAnsi="Times New Roman" w:cs="Times New Roman"/>
                          <w:sz w:val="20"/>
                          <w:szCs w:val="20"/>
                          <w:lang w:val="kk-KZ"/>
                        </w:rPr>
                      </w:pPr>
                      <w:r w:rsidRPr="00F2107D">
                        <w:rPr>
                          <w:rFonts w:ascii="Times New Roman" w:hAnsi="Times New Roman" w:cs="Times New Roman"/>
                          <w:sz w:val="20"/>
                          <w:szCs w:val="20"/>
                          <w:lang w:val="kk-KZ"/>
                        </w:rPr>
                        <w:t>Теорияның практикамен байланысы;</w:t>
                      </w:r>
                    </w:p>
                    <w:p w:rsidR="00902E2D" w:rsidRPr="00923188" w:rsidRDefault="00902E2D" w:rsidP="0040413F">
                      <w:pPr>
                        <w:contextualSpacing/>
                        <w:rPr>
                          <w:rFonts w:ascii="Times New Roman" w:hAnsi="Times New Roman" w:cs="Times New Roman"/>
                          <w:sz w:val="20"/>
                          <w:szCs w:val="20"/>
                          <w:lang w:val="kk-KZ"/>
                        </w:rPr>
                      </w:pPr>
                      <w:r>
                        <w:rPr>
                          <w:rFonts w:ascii="Times New Roman" w:hAnsi="Times New Roman" w:cs="Times New Roman"/>
                          <w:sz w:val="20"/>
                          <w:szCs w:val="20"/>
                          <w:lang w:val="kk-KZ"/>
                        </w:rPr>
                        <w:t>Пәнаралық байланыс;</w:t>
                      </w:r>
                    </w:p>
                  </w:txbxContent>
                </v:textbox>
              </v:rect>
            </w:pict>
          </mc:Fallback>
        </mc:AlternateContent>
      </w:r>
    </w:p>
    <w:p w:rsidR="0040413F" w:rsidRPr="006F3D25" w:rsidRDefault="006B429C" w:rsidP="0040413F">
      <w:pPr>
        <w:tabs>
          <w:tab w:val="left" w:pos="4167"/>
        </w:tabs>
        <w:jc w:val="center"/>
        <w:rPr>
          <w:rFonts w:ascii="Times New Roman" w:hAnsi="Times New Roman" w:cs="Times New Roman"/>
          <w:b/>
          <w:sz w:val="20"/>
          <w:szCs w:val="20"/>
          <w:lang w:val="kk-KZ"/>
        </w:rPr>
      </w:pPr>
      <w:r>
        <w:rPr>
          <w:rFonts w:ascii="Times New Roman" w:hAnsi="Times New Roman" w:cs="Times New Roman"/>
          <w:noProof/>
          <w:sz w:val="20"/>
          <w:szCs w:val="20"/>
          <w:lang w:eastAsia="ru-RU"/>
        </w:rPr>
        <mc:AlternateContent>
          <mc:Choice Requires="wps">
            <w:drawing>
              <wp:anchor distT="0" distB="0" distL="114300" distR="114300" simplePos="0" relativeHeight="252063744" behindDoc="0" locked="0" layoutInCell="1" allowOverlap="1">
                <wp:simplePos x="0" y="0"/>
                <wp:positionH relativeFrom="column">
                  <wp:posOffset>5991225</wp:posOffset>
                </wp:positionH>
                <wp:positionV relativeFrom="paragraph">
                  <wp:posOffset>97790</wp:posOffset>
                </wp:positionV>
                <wp:extent cx="109855" cy="5715"/>
                <wp:effectExtent l="0" t="76200" r="23495" b="108585"/>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855" cy="57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85D65E" id="Прямая со стрелкой 105" o:spid="_x0000_s1026" type="#_x0000_t32" style="position:absolute;margin-left:471.75pt;margin-top:7.7pt;width:8.65pt;height:.4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" strokecolor="black [3040]">
                <v:stroke endarrow="open"/>
                <o:lock v:ext="edit" shapetype="f"/>
              </v:shape>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2041216" behindDoc="0" locked="0" layoutInCell="1" allowOverlap="1">
                <wp:simplePos x="0" y="0"/>
                <wp:positionH relativeFrom="column">
                  <wp:posOffset>-5080</wp:posOffset>
                </wp:positionH>
                <wp:positionV relativeFrom="paragraph">
                  <wp:posOffset>96520</wp:posOffset>
                </wp:positionV>
                <wp:extent cx="87630" cy="7620"/>
                <wp:effectExtent l="0" t="76200" r="26670" b="106680"/>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 cy="7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BB9CA8" id="Прямая со стрелкой 106" o:spid="_x0000_s1026" type="#_x0000_t32" style="position:absolute;margin-left:-.4pt;margin-top:7.6pt;width:6.9pt;height:.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" strokecolor="black [3040]">
                <v:stroke endarrow="open"/>
                <o:lock v:ext="edit" shapetype="f"/>
              </v:shape>
            </w:pict>
          </mc:Fallback>
        </mc:AlternateContent>
      </w:r>
    </w:p>
    <w:p w:rsidR="0040413F" w:rsidRPr="006F3D25" w:rsidRDefault="006B429C" w:rsidP="0040413F">
      <w:pPr>
        <w:tabs>
          <w:tab w:val="left" w:pos="4167"/>
        </w:tabs>
        <w:jc w:val="center"/>
        <w:rPr>
          <w:rFonts w:ascii="Times New Roman" w:hAnsi="Times New Roman" w:cs="Times New Roman"/>
          <w:b/>
          <w:sz w:val="20"/>
          <w:szCs w:val="20"/>
          <w:lang w:val="kk-KZ"/>
        </w:rPr>
      </w:pPr>
      <w:r>
        <w:rPr>
          <w:rFonts w:ascii="Times New Roman" w:hAnsi="Times New Roman" w:cs="Times New Roman"/>
          <w:b/>
          <w:noProof/>
          <w:sz w:val="20"/>
          <w:szCs w:val="20"/>
          <w:lang w:eastAsia="ru-RU"/>
        </w:rPr>
        <mc:AlternateContent>
          <mc:Choice Requires="wps">
            <w:drawing>
              <wp:anchor distT="0" distB="0" distL="114300" distR="114300" simplePos="0" relativeHeight="252062720" behindDoc="0" locked="0" layoutInCell="1" allowOverlap="1">
                <wp:simplePos x="0" y="0"/>
                <wp:positionH relativeFrom="column">
                  <wp:posOffset>5842635</wp:posOffset>
                </wp:positionH>
                <wp:positionV relativeFrom="paragraph">
                  <wp:posOffset>59055</wp:posOffset>
                </wp:positionV>
                <wp:extent cx="154940" cy="1905"/>
                <wp:effectExtent l="0" t="0" r="35560" b="3619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940" cy="1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5F435" id="Прямая соединительная линия 107" o:spid="_x0000_s1026"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05pt,4.65pt" to="472.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" strokecolor="black [3040]">
                <o:lock v:ext="edit" shapetype="f"/>
              </v:line>
            </w:pict>
          </mc:Fallback>
        </mc:AlternateContent>
      </w:r>
      <w:r>
        <w:rPr>
          <w:rFonts w:ascii="Times New Roman" w:hAnsi="Times New Roman" w:cs="Times New Roman"/>
          <w:b/>
          <w:noProof/>
          <w:sz w:val="20"/>
          <w:szCs w:val="20"/>
          <w:lang w:eastAsia="ru-RU"/>
        </w:rPr>
        <mc:AlternateContent>
          <mc:Choice Requires="wps">
            <w:drawing>
              <wp:anchor distT="4294967295" distB="4294967295" distL="114300" distR="114300" simplePos="0" relativeHeight="252059648" behindDoc="0" locked="0" layoutInCell="1" allowOverlap="1">
                <wp:simplePos x="0" y="0"/>
                <wp:positionH relativeFrom="column">
                  <wp:posOffset>90170</wp:posOffset>
                </wp:positionH>
                <wp:positionV relativeFrom="paragraph">
                  <wp:posOffset>106679</wp:posOffset>
                </wp:positionV>
                <wp:extent cx="102235" cy="0"/>
                <wp:effectExtent l="0" t="0" r="31115" b="1905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22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0AB8E9" id="Прямая соединительная линия 108" o:spid="_x0000_s1026" style="position:absolute;flip:y;z-index:252059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1pt,8.4pt" to="15.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" strokecolor="black [3040]">
                <o:lock v:ext="edit" shapetype="f"/>
              </v:line>
            </w:pict>
          </mc:Fallback>
        </mc:AlternateContent>
      </w:r>
    </w:p>
    <w:p w:rsidR="0040413F" w:rsidRPr="006F3D25" w:rsidRDefault="006B429C" w:rsidP="0040413F">
      <w:pPr>
        <w:tabs>
          <w:tab w:val="left" w:pos="4167"/>
        </w:tabs>
        <w:jc w:val="center"/>
        <w:rPr>
          <w:rFonts w:ascii="Times New Roman" w:hAnsi="Times New Roman" w:cs="Times New Roman"/>
          <w:b/>
          <w:sz w:val="20"/>
          <w:szCs w:val="20"/>
          <w:lang w:val="kk-KZ"/>
        </w:rPr>
      </w:pPr>
      <w:r>
        <w:rPr>
          <w:rFonts w:ascii="Times New Roman" w:hAnsi="Times New Roman" w:cs="Times New Roman"/>
          <w:b/>
          <w:noProof/>
          <w:sz w:val="20"/>
          <w:szCs w:val="20"/>
          <w:lang w:eastAsia="ru-RU"/>
        </w:rPr>
        <mc:AlternateContent>
          <mc:Choice Requires="wps">
            <w:drawing>
              <wp:anchor distT="4294967295" distB="4294967295" distL="114300" distR="114300" simplePos="0" relativeHeight="252064768" behindDoc="0" locked="0" layoutInCell="1" allowOverlap="1">
                <wp:simplePos x="0" y="0"/>
                <wp:positionH relativeFrom="column">
                  <wp:posOffset>2799715</wp:posOffset>
                </wp:positionH>
                <wp:positionV relativeFrom="paragraph">
                  <wp:posOffset>8889</wp:posOffset>
                </wp:positionV>
                <wp:extent cx="78105" cy="0"/>
                <wp:effectExtent l="0" t="0" r="36195" b="1905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A533CE" id="Прямая соединительная линия 109" o:spid="_x0000_s1026" style="position:absolute;z-index:252064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0.45pt,.7pt" to="226.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" strokecolor="black [3040]">
                <o:lock v:ext="edit" shapetype="f"/>
              </v:line>
            </w:pict>
          </mc:Fallback>
        </mc:AlternateContent>
      </w:r>
    </w:p>
    <w:p w:rsidR="0040413F" w:rsidRPr="006F3D25" w:rsidRDefault="0040413F" w:rsidP="0040413F">
      <w:pPr>
        <w:tabs>
          <w:tab w:val="left" w:pos="4167"/>
        </w:tabs>
        <w:jc w:val="center"/>
        <w:rPr>
          <w:rFonts w:ascii="Times New Roman" w:hAnsi="Times New Roman" w:cs="Times New Roman"/>
          <w:b/>
          <w:sz w:val="20"/>
          <w:szCs w:val="20"/>
          <w:lang w:val="kk-KZ"/>
        </w:rPr>
      </w:pPr>
    </w:p>
    <w:p w:rsidR="0040413F" w:rsidRPr="006F3D25" w:rsidRDefault="006B429C" w:rsidP="0040413F">
      <w:pPr>
        <w:tabs>
          <w:tab w:val="left" w:pos="4167"/>
        </w:tabs>
        <w:jc w:val="center"/>
        <w:rPr>
          <w:rFonts w:ascii="Times New Roman" w:hAnsi="Times New Roman" w:cs="Times New Roman"/>
          <w:b/>
          <w:sz w:val="20"/>
          <w:szCs w:val="20"/>
          <w:lang w:val="kk-KZ"/>
        </w:rPr>
      </w:pPr>
      <w:r>
        <w:rPr>
          <w:rFonts w:ascii="Times New Roman" w:hAnsi="Times New Roman" w:cs="Times New Roman"/>
          <w:b/>
          <w:noProof/>
          <w:sz w:val="20"/>
          <w:szCs w:val="20"/>
          <w:lang w:eastAsia="ru-RU"/>
        </w:rPr>
        <mc:AlternateContent>
          <mc:Choice Requires="wps">
            <w:drawing>
              <wp:anchor distT="0" distB="0" distL="114300" distR="114300" simplePos="0" relativeHeight="252028928" behindDoc="0" locked="0" layoutInCell="1" allowOverlap="1">
                <wp:simplePos x="0" y="0"/>
                <wp:positionH relativeFrom="column">
                  <wp:posOffset>1196975</wp:posOffset>
                </wp:positionH>
                <wp:positionV relativeFrom="paragraph">
                  <wp:posOffset>66675</wp:posOffset>
                </wp:positionV>
                <wp:extent cx="3261995" cy="249555"/>
                <wp:effectExtent l="0" t="0" r="14605" b="17145"/>
                <wp:wrapNone/>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1995" cy="249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02E2D" w:rsidRPr="00AF1A19" w:rsidRDefault="00902E2D" w:rsidP="0040413F">
                            <w:pPr>
                              <w:jc w:val="center"/>
                              <w:rPr>
                                <w:rFonts w:ascii="Times New Roman" w:hAnsi="Times New Roman" w:cs="Times New Roman"/>
                                <w:sz w:val="20"/>
                                <w:szCs w:val="20"/>
                                <w:lang w:val="kk-KZ"/>
                              </w:rPr>
                            </w:pPr>
                            <w:r w:rsidRPr="00AF1A19">
                              <w:rPr>
                                <w:rFonts w:ascii="Times New Roman" w:hAnsi="Times New Roman" w:cs="Times New Roman"/>
                                <w:sz w:val="20"/>
                                <w:szCs w:val="20"/>
                                <w:lang w:val="kk-KZ"/>
                              </w:rPr>
                              <w:t>МАЗМҰНДЫҚ</w:t>
                            </w:r>
                            <w:r w:rsidRPr="00AF1A19">
                              <w:rPr>
                                <w:rFonts w:ascii="Times New Roman" w:hAnsi="Times New Roman" w:cs="Times New Roman"/>
                                <w:sz w:val="20"/>
                                <w:szCs w:val="20"/>
                              </w:rPr>
                              <w:t>-</w:t>
                            </w:r>
                            <w:r w:rsidRPr="00AF1A19">
                              <w:rPr>
                                <w:rFonts w:ascii="Times New Roman" w:hAnsi="Times New Roman" w:cs="Times New Roman"/>
                                <w:sz w:val="20"/>
                                <w:szCs w:val="20"/>
                                <w:lang w:val="kk-KZ"/>
                              </w:rPr>
                              <w:t xml:space="preserve"> ПРОЦЕССУАЛДЫҚ БЛОК</w:t>
                            </w:r>
                          </w:p>
                          <w:p w:rsidR="00902E2D" w:rsidRDefault="00902E2D" w:rsidP="004041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0" o:spid="_x0000_s1036" style="position:absolute;left:0;text-align:left;margin-left:94.25pt;margin-top:5.25pt;width:256.85pt;height:19.6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" fillcolor="#4f81bd [3204]" strokecolor="#243f60 [1604]" strokeweight="2pt">
                <v:path arrowok="t"/>
                <v:textbox>
                  <w:txbxContent>
                    <w:p w:rsidR="00902E2D" w:rsidRPr="00AF1A19" w:rsidRDefault="00902E2D" w:rsidP="0040413F">
                      <w:pPr>
                        <w:jc w:val="center"/>
                        <w:rPr>
                          <w:rFonts w:ascii="Times New Roman" w:hAnsi="Times New Roman" w:cs="Times New Roman"/>
                          <w:sz w:val="20"/>
                          <w:szCs w:val="20"/>
                          <w:lang w:val="kk-KZ"/>
                        </w:rPr>
                      </w:pPr>
                      <w:r w:rsidRPr="00AF1A19">
                        <w:rPr>
                          <w:rFonts w:ascii="Times New Roman" w:hAnsi="Times New Roman" w:cs="Times New Roman"/>
                          <w:sz w:val="20"/>
                          <w:szCs w:val="20"/>
                          <w:lang w:val="kk-KZ"/>
                        </w:rPr>
                        <w:t>МАЗМҰНДЫҚ</w:t>
                      </w:r>
                      <w:r w:rsidRPr="00AF1A19">
                        <w:rPr>
                          <w:rFonts w:ascii="Times New Roman" w:hAnsi="Times New Roman" w:cs="Times New Roman"/>
                          <w:sz w:val="20"/>
                          <w:szCs w:val="20"/>
                        </w:rPr>
                        <w:t>-</w:t>
                      </w:r>
                      <w:r w:rsidRPr="00AF1A19">
                        <w:rPr>
                          <w:rFonts w:ascii="Times New Roman" w:hAnsi="Times New Roman" w:cs="Times New Roman"/>
                          <w:sz w:val="20"/>
                          <w:szCs w:val="20"/>
                          <w:lang w:val="kk-KZ"/>
                        </w:rPr>
                        <w:t xml:space="preserve"> ПРОЦЕССУАЛДЫҚ БЛОК</w:t>
                      </w:r>
                    </w:p>
                    <w:p w:rsidR="00902E2D" w:rsidRDefault="00902E2D" w:rsidP="0040413F">
                      <w:pPr>
                        <w:jc w:val="center"/>
                      </w:pPr>
                    </w:p>
                  </w:txbxContent>
                </v:textbox>
              </v:rect>
            </w:pict>
          </mc:Fallback>
        </mc:AlternateContent>
      </w:r>
    </w:p>
    <w:p w:rsidR="0040413F" w:rsidRPr="006F3D25" w:rsidRDefault="006B429C" w:rsidP="0040413F">
      <w:pPr>
        <w:tabs>
          <w:tab w:val="left" w:pos="4167"/>
        </w:tabs>
        <w:jc w:val="center"/>
        <w:rPr>
          <w:rFonts w:ascii="Times New Roman" w:hAnsi="Times New Roman" w:cs="Times New Roman"/>
          <w:b/>
          <w:sz w:val="20"/>
          <w:szCs w:val="20"/>
          <w:lang w:val="kk-KZ"/>
        </w:rPr>
      </w:pPr>
      <w:r>
        <w:rPr>
          <w:rFonts w:ascii="Times New Roman" w:hAnsi="Times New Roman" w:cs="Times New Roman"/>
          <w:noProof/>
          <w:sz w:val="20"/>
          <w:szCs w:val="20"/>
          <w:lang w:eastAsia="ru-RU"/>
        </w:rPr>
        <mc:AlternateContent>
          <mc:Choice Requires="wps">
            <w:drawing>
              <wp:anchor distT="0" distB="0" distL="114300" distR="114300" simplePos="0" relativeHeight="252069888" behindDoc="0" locked="0" layoutInCell="1" allowOverlap="1">
                <wp:simplePos x="0" y="0"/>
                <wp:positionH relativeFrom="column">
                  <wp:posOffset>5949315</wp:posOffset>
                </wp:positionH>
                <wp:positionV relativeFrom="paragraph">
                  <wp:posOffset>67945</wp:posOffset>
                </wp:positionV>
                <wp:extent cx="6985" cy="1667510"/>
                <wp:effectExtent l="0" t="0" r="31115" b="2794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1667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227C0" id="Прямая соединительная линия 111"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45pt,5.35pt" to="469pt,1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" strokecolor="black [3040]">
                <o:lock v:ext="edit" shapetype="f"/>
              </v:line>
            </w:pict>
          </mc:Fallback>
        </mc:AlternateContent>
      </w:r>
      <w:r>
        <w:rPr>
          <w:rFonts w:ascii="Times New Roman" w:hAnsi="Times New Roman" w:cs="Times New Roman"/>
          <w:noProof/>
          <w:sz w:val="20"/>
          <w:szCs w:val="20"/>
          <w:lang w:eastAsia="ru-RU"/>
        </w:rPr>
        <mc:AlternateContent>
          <mc:Choice Requires="wps">
            <w:drawing>
              <wp:anchor distT="0" distB="0" distL="114299" distR="114299" simplePos="0" relativeHeight="252066816" behindDoc="0" locked="0" layoutInCell="1" allowOverlap="1">
                <wp:simplePos x="0" y="0"/>
                <wp:positionH relativeFrom="column">
                  <wp:posOffset>170814</wp:posOffset>
                </wp:positionH>
                <wp:positionV relativeFrom="paragraph">
                  <wp:posOffset>31750</wp:posOffset>
                </wp:positionV>
                <wp:extent cx="0" cy="1704340"/>
                <wp:effectExtent l="0" t="0" r="19050" b="2921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043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5BA4D0" id="Прямая соединительная линия 112" o:spid="_x0000_s1026" style="position:absolute;z-index:252066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45pt,2.5pt" to="13.45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" strokecolor="black [3040]">
                <o:lock v:ext="edit" shapetype="f"/>
              </v:line>
            </w:pict>
          </mc:Fallback>
        </mc:AlternateContent>
      </w:r>
      <w:r>
        <w:rPr>
          <w:rFonts w:ascii="Times New Roman" w:hAnsi="Times New Roman" w:cs="Times New Roman"/>
          <w:noProof/>
          <w:sz w:val="20"/>
          <w:szCs w:val="20"/>
          <w:lang w:eastAsia="ru-RU"/>
        </w:rPr>
        <mc:AlternateContent>
          <mc:Choice Requires="wps">
            <w:drawing>
              <wp:anchor distT="4294967295" distB="4294967295" distL="114300" distR="114300" simplePos="0" relativeHeight="252068864" behindDoc="0" locked="0" layoutInCell="1" allowOverlap="1">
                <wp:simplePos x="0" y="0"/>
                <wp:positionH relativeFrom="column">
                  <wp:posOffset>4472305</wp:posOffset>
                </wp:positionH>
                <wp:positionV relativeFrom="paragraph">
                  <wp:posOffset>67944</wp:posOffset>
                </wp:positionV>
                <wp:extent cx="1485265" cy="0"/>
                <wp:effectExtent l="0" t="0" r="19685" b="1905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2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59162" id="Прямая соединительная линия 113" o:spid="_x0000_s1026" style="position:absolute;z-index:252068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2.15pt,5.35pt" to="469.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" strokecolor="black [3040]">
                <o:lock v:ext="edit" shapetype="f"/>
              </v:line>
            </w:pict>
          </mc:Fallback>
        </mc:AlternateContent>
      </w:r>
      <w:r>
        <w:rPr>
          <w:rFonts w:ascii="Times New Roman" w:hAnsi="Times New Roman" w:cs="Times New Roman"/>
          <w:noProof/>
          <w:sz w:val="20"/>
          <w:szCs w:val="20"/>
          <w:lang w:eastAsia="ru-RU"/>
        </w:rPr>
        <mc:AlternateContent>
          <mc:Choice Requires="wps">
            <w:drawing>
              <wp:anchor distT="4294967295" distB="4294967295" distL="114300" distR="114300" simplePos="0" relativeHeight="252065792" behindDoc="0" locked="0" layoutInCell="1" allowOverlap="1">
                <wp:simplePos x="0" y="0"/>
                <wp:positionH relativeFrom="column">
                  <wp:posOffset>177800</wp:posOffset>
                </wp:positionH>
                <wp:positionV relativeFrom="paragraph">
                  <wp:posOffset>31114</wp:posOffset>
                </wp:positionV>
                <wp:extent cx="993140" cy="0"/>
                <wp:effectExtent l="0" t="0" r="16510" b="1905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93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D54770" id="Прямая соединительная линия 114" o:spid="_x0000_s1026" style="position:absolute;flip:x;z-index:252065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pt,2.45pt" to="92.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" strokecolor="black [3040]">
                <o:lock v:ext="edit" shapetype="f"/>
              </v:line>
            </w:pict>
          </mc:Fallback>
        </mc:AlternateContent>
      </w:r>
    </w:p>
    <w:p w:rsidR="0040413F" w:rsidRPr="006F3D25" w:rsidRDefault="006B429C" w:rsidP="0040413F">
      <w:pPr>
        <w:tabs>
          <w:tab w:val="left" w:pos="4167"/>
        </w:tabs>
        <w:jc w:val="center"/>
        <w:rPr>
          <w:rFonts w:ascii="Times New Roman" w:hAnsi="Times New Roman" w:cs="Times New Roman"/>
          <w:b/>
          <w:sz w:val="20"/>
          <w:szCs w:val="20"/>
          <w:lang w:val="kk-KZ"/>
        </w:rPr>
      </w:pPr>
      <w:r>
        <w:rPr>
          <w:rFonts w:ascii="Times New Roman" w:hAnsi="Times New Roman" w:cs="Times New Roman"/>
          <w:noProof/>
          <w:sz w:val="20"/>
          <w:szCs w:val="20"/>
          <w:lang w:eastAsia="ru-RU"/>
        </w:rPr>
        <mc:AlternateContent>
          <mc:Choice Requires="wps">
            <w:drawing>
              <wp:anchor distT="0" distB="0" distL="114300" distR="114300" simplePos="0" relativeHeight="252012544" behindDoc="0" locked="0" layoutInCell="1" allowOverlap="1">
                <wp:simplePos x="0" y="0"/>
                <wp:positionH relativeFrom="column">
                  <wp:posOffset>273050</wp:posOffset>
                </wp:positionH>
                <wp:positionV relativeFrom="paragraph">
                  <wp:posOffset>90805</wp:posOffset>
                </wp:positionV>
                <wp:extent cx="5583555" cy="263525"/>
                <wp:effectExtent l="0" t="0" r="17145" b="22225"/>
                <wp:wrapNone/>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3555" cy="2635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AF1A19" w:rsidRDefault="00902E2D" w:rsidP="0040413F">
                            <w:pPr>
                              <w:contextualSpacing/>
                              <w:jc w:val="center"/>
                              <w:rPr>
                                <w:rFonts w:ascii="Times New Roman" w:hAnsi="Times New Roman" w:cs="Times New Roman"/>
                                <w:i/>
                                <w:sz w:val="20"/>
                                <w:szCs w:val="20"/>
                                <w:lang w:val="kk-KZ"/>
                              </w:rPr>
                            </w:pPr>
                            <w:r w:rsidRPr="00AF1A19">
                              <w:rPr>
                                <w:rFonts w:ascii="Times New Roman" w:hAnsi="Times New Roman" w:cs="Times New Roman"/>
                                <w:i/>
                                <w:sz w:val="20"/>
                                <w:szCs w:val="20"/>
                                <w:lang w:val="kk-KZ"/>
                              </w:rPr>
                              <w:t>ЦТ жағдайында болашақ әлеуметтік педагогтің ЗӘ дамытудың педагогикалық шарттары</w:t>
                            </w:r>
                          </w:p>
                          <w:p w:rsidR="00902E2D" w:rsidRPr="00CF674A" w:rsidRDefault="00902E2D" w:rsidP="0040413F">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5" o:spid="_x0000_s1037" style="position:absolute;left:0;text-align:left;margin-left:21.5pt;margin-top:7.15pt;width:439.65pt;height:20.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" fillcolor="white [3201]" strokecolor="#f79646 [3209]" strokeweight="2pt">
                <v:path arrowok="t"/>
                <v:textbox>
                  <w:txbxContent>
                    <w:p w:rsidR="00902E2D" w:rsidRPr="00AF1A19" w:rsidRDefault="00902E2D" w:rsidP="0040413F">
                      <w:pPr>
                        <w:contextualSpacing/>
                        <w:jc w:val="center"/>
                        <w:rPr>
                          <w:rFonts w:ascii="Times New Roman" w:hAnsi="Times New Roman" w:cs="Times New Roman"/>
                          <w:i/>
                          <w:sz w:val="20"/>
                          <w:szCs w:val="20"/>
                          <w:lang w:val="kk-KZ"/>
                        </w:rPr>
                      </w:pPr>
                      <w:r w:rsidRPr="00AF1A19">
                        <w:rPr>
                          <w:rFonts w:ascii="Times New Roman" w:hAnsi="Times New Roman" w:cs="Times New Roman"/>
                          <w:i/>
                          <w:sz w:val="20"/>
                          <w:szCs w:val="20"/>
                          <w:lang w:val="kk-KZ"/>
                        </w:rPr>
                        <w:t>ЦТ жағдайында болашақ әлеуметтік педагогтің ЗӘ дамытудың педагогикалық шарттары</w:t>
                      </w:r>
                    </w:p>
                    <w:p w:rsidR="00902E2D" w:rsidRPr="00CF674A" w:rsidRDefault="00902E2D" w:rsidP="0040413F">
                      <w:pPr>
                        <w:jc w:val="center"/>
                        <w:rPr>
                          <w:lang w:val="kk-KZ"/>
                        </w:rPr>
                      </w:pPr>
                    </w:p>
                  </w:txbxContent>
                </v:textbox>
              </v:rect>
            </w:pict>
          </mc:Fallback>
        </mc:AlternateContent>
      </w:r>
    </w:p>
    <w:p w:rsidR="0040413F" w:rsidRPr="006F3D25" w:rsidRDefault="0040413F" w:rsidP="0040413F">
      <w:pPr>
        <w:tabs>
          <w:tab w:val="left" w:pos="4167"/>
        </w:tabs>
        <w:jc w:val="center"/>
        <w:rPr>
          <w:rFonts w:ascii="Times New Roman" w:hAnsi="Times New Roman" w:cs="Times New Roman"/>
          <w:b/>
          <w:sz w:val="20"/>
          <w:szCs w:val="20"/>
          <w:lang w:val="kk-KZ"/>
        </w:rPr>
      </w:pPr>
    </w:p>
    <w:p w:rsidR="0040413F" w:rsidRPr="006F3D25" w:rsidRDefault="006B429C" w:rsidP="0040413F">
      <w:pPr>
        <w:tabs>
          <w:tab w:val="left" w:pos="1866"/>
          <w:tab w:val="left" w:pos="4167"/>
        </w:tabs>
        <w:rPr>
          <w:rFonts w:ascii="Times New Roman" w:hAnsi="Times New Roman" w:cs="Times New Roman"/>
          <w:b/>
          <w:sz w:val="20"/>
          <w:szCs w:val="20"/>
          <w:lang w:val="kk-KZ"/>
        </w:rPr>
      </w:pPr>
      <w:r>
        <w:rPr>
          <w:rFonts w:ascii="Times New Roman" w:hAnsi="Times New Roman" w:cs="Times New Roman"/>
          <w:noProof/>
          <w:sz w:val="20"/>
          <w:szCs w:val="20"/>
          <w:lang w:eastAsia="ru-RU"/>
        </w:rPr>
        <mc:AlternateContent>
          <mc:Choice Requires="wps">
            <w:drawing>
              <wp:anchor distT="0" distB="0" distL="114300" distR="114300" simplePos="0" relativeHeight="252015616" behindDoc="0" locked="0" layoutInCell="1" allowOverlap="1">
                <wp:simplePos x="0" y="0"/>
                <wp:positionH relativeFrom="column">
                  <wp:posOffset>4135755</wp:posOffset>
                </wp:positionH>
                <wp:positionV relativeFrom="paragraph">
                  <wp:posOffset>121285</wp:posOffset>
                </wp:positionV>
                <wp:extent cx="1718945" cy="426720"/>
                <wp:effectExtent l="0" t="0" r="14605" b="11430"/>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8945" cy="426720"/>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5B3E31" w:rsidRDefault="00902E2D" w:rsidP="0040413F">
                            <w:pPr>
                              <w:contextualSpacing/>
                              <w:jc w:val="center"/>
                              <w:rPr>
                                <w:rFonts w:ascii="Times New Roman" w:hAnsi="Times New Roman" w:cs="Times New Roman"/>
                                <w:lang w:val="kk-KZ"/>
                              </w:rPr>
                            </w:pPr>
                            <w:r w:rsidRPr="00923188">
                              <w:rPr>
                                <w:rFonts w:ascii="Times New Roman" w:hAnsi="Times New Roman" w:cs="Times New Roman"/>
                                <w:lang w:val="kk-KZ"/>
                              </w:rPr>
                              <w:t>Цифрлық технологиялар</w:t>
                            </w:r>
                          </w:p>
                          <w:p w:rsidR="00902E2D" w:rsidRPr="00CF674A" w:rsidRDefault="00902E2D" w:rsidP="0040413F">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6" o:spid="_x0000_s1038" style="position:absolute;left:0;text-align:left;margin-left:325.65pt;margin-top:9.55pt;width:135.35pt;height:33.6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" fillcolor="white [3201]" strokecolor="#f79646 [3209]" strokeweight="2pt">
                <v:path arrowok="t"/>
                <v:textbox>
                  <w:txbxContent>
                    <w:p w:rsidR="00902E2D" w:rsidRPr="005B3E31" w:rsidRDefault="00902E2D" w:rsidP="0040413F">
                      <w:pPr>
                        <w:contextualSpacing/>
                        <w:jc w:val="center"/>
                        <w:rPr>
                          <w:rFonts w:ascii="Times New Roman" w:hAnsi="Times New Roman" w:cs="Times New Roman"/>
                          <w:lang w:val="kk-KZ"/>
                        </w:rPr>
                      </w:pPr>
                      <w:r w:rsidRPr="00923188">
                        <w:rPr>
                          <w:rFonts w:ascii="Times New Roman" w:hAnsi="Times New Roman" w:cs="Times New Roman"/>
                          <w:lang w:val="kk-KZ"/>
                        </w:rPr>
                        <w:t>Цифрлық технологиялар</w:t>
                      </w:r>
                    </w:p>
                    <w:p w:rsidR="00902E2D" w:rsidRPr="00CF674A" w:rsidRDefault="00902E2D" w:rsidP="0040413F">
                      <w:pPr>
                        <w:jc w:val="center"/>
                        <w:rPr>
                          <w:lang w:val="kk-KZ"/>
                        </w:rPr>
                      </w:pPr>
                    </w:p>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2013568" behindDoc="0" locked="0" layoutInCell="1" allowOverlap="1">
                <wp:simplePos x="0" y="0"/>
                <wp:positionH relativeFrom="column">
                  <wp:posOffset>280035</wp:posOffset>
                </wp:positionH>
                <wp:positionV relativeFrom="paragraph">
                  <wp:posOffset>127000</wp:posOffset>
                </wp:positionV>
                <wp:extent cx="1594485" cy="419100"/>
                <wp:effectExtent l="0" t="0" r="24765" b="19050"/>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4485" cy="419100"/>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AF1A19" w:rsidRDefault="00902E2D" w:rsidP="0040413F">
                            <w:pPr>
                              <w:ind w:left="0" w:firstLine="0"/>
                              <w:jc w:val="center"/>
                              <w:rPr>
                                <w:rFonts w:ascii="Times New Roman" w:hAnsi="Times New Roman" w:cs="Times New Roman"/>
                                <w:sz w:val="20"/>
                                <w:szCs w:val="20"/>
                                <w:lang w:val="kk-KZ"/>
                              </w:rPr>
                            </w:pPr>
                            <w:r>
                              <w:rPr>
                                <w:rFonts w:ascii="Times New Roman" w:hAnsi="Times New Roman" w:cs="Times New Roman"/>
                                <w:sz w:val="20"/>
                                <w:szCs w:val="20"/>
                                <w:lang w:val="kk-KZ"/>
                              </w:rPr>
                              <w:t>Б</w:t>
                            </w:r>
                            <w:r w:rsidRPr="00AF1A19">
                              <w:rPr>
                                <w:rFonts w:ascii="Times New Roman" w:hAnsi="Times New Roman" w:cs="Times New Roman"/>
                                <w:sz w:val="20"/>
                                <w:szCs w:val="20"/>
                                <w:lang w:val="kk-KZ"/>
                              </w:rPr>
                              <w:t>ілім беру ортасы</w:t>
                            </w:r>
                          </w:p>
                          <w:p w:rsidR="00902E2D" w:rsidRDefault="00902E2D" w:rsidP="004041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7" o:spid="_x0000_s1039" style="position:absolute;left:0;text-align:left;margin-left:22.05pt;margin-top:10pt;width:125.55pt;height:33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" fillcolor="white [3201]" strokecolor="#f79646 [3209]" strokeweight="2pt">
                <v:path arrowok="t"/>
                <v:textbox>
                  <w:txbxContent>
                    <w:p w:rsidR="00902E2D" w:rsidRPr="00AF1A19" w:rsidRDefault="00902E2D" w:rsidP="0040413F">
                      <w:pPr>
                        <w:ind w:left="0" w:firstLine="0"/>
                        <w:jc w:val="center"/>
                        <w:rPr>
                          <w:rFonts w:ascii="Times New Roman" w:hAnsi="Times New Roman" w:cs="Times New Roman"/>
                          <w:sz w:val="20"/>
                          <w:szCs w:val="20"/>
                          <w:lang w:val="kk-KZ"/>
                        </w:rPr>
                      </w:pPr>
                      <w:r>
                        <w:rPr>
                          <w:rFonts w:ascii="Times New Roman" w:hAnsi="Times New Roman" w:cs="Times New Roman"/>
                          <w:sz w:val="20"/>
                          <w:szCs w:val="20"/>
                          <w:lang w:val="kk-KZ"/>
                        </w:rPr>
                        <w:t>Б</w:t>
                      </w:r>
                      <w:r w:rsidRPr="00AF1A19">
                        <w:rPr>
                          <w:rFonts w:ascii="Times New Roman" w:hAnsi="Times New Roman" w:cs="Times New Roman"/>
                          <w:sz w:val="20"/>
                          <w:szCs w:val="20"/>
                          <w:lang w:val="kk-KZ"/>
                        </w:rPr>
                        <w:t>ілім беру ортасы</w:t>
                      </w:r>
                    </w:p>
                    <w:p w:rsidR="00902E2D" w:rsidRDefault="00902E2D" w:rsidP="0040413F"/>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2014592" behindDoc="0" locked="0" layoutInCell="1" allowOverlap="1">
                <wp:simplePos x="0" y="0"/>
                <wp:positionH relativeFrom="column">
                  <wp:posOffset>1918970</wp:posOffset>
                </wp:positionH>
                <wp:positionV relativeFrom="paragraph">
                  <wp:posOffset>120015</wp:posOffset>
                </wp:positionV>
                <wp:extent cx="2162175" cy="426720"/>
                <wp:effectExtent l="0" t="0" r="28575" b="11430"/>
                <wp:wrapNone/>
                <wp:docPr id="118"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175" cy="426720"/>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AF1A19" w:rsidRDefault="00902E2D" w:rsidP="0040413F">
                            <w:pPr>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Ғылыми зерттеу жұмыстарына тарту</w:t>
                            </w:r>
                          </w:p>
                          <w:p w:rsidR="00902E2D" w:rsidRPr="00CF674A" w:rsidRDefault="00902E2D" w:rsidP="0040413F">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8" o:spid="_x0000_s1040" style="position:absolute;left:0;text-align:left;margin-left:151.1pt;margin-top:9.45pt;width:170.25pt;height:33.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" fillcolor="white [3201]" strokecolor="#f79646 [3209]" strokeweight="2pt">
                <v:path arrowok="t"/>
                <v:textbox>
                  <w:txbxContent>
                    <w:p w:rsidR="00902E2D" w:rsidRPr="00AF1A19" w:rsidRDefault="00902E2D" w:rsidP="0040413F">
                      <w:pPr>
                        <w:contextualSpacing/>
                        <w:jc w:val="center"/>
                        <w:rPr>
                          <w:rFonts w:ascii="Times New Roman" w:hAnsi="Times New Roman" w:cs="Times New Roman"/>
                          <w:sz w:val="20"/>
                          <w:szCs w:val="20"/>
                          <w:lang w:val="kk-KZ"/>
                        </w:rPr>
                      </w:pPr>
                      <w:r>
                        <w:rPr>
                          <w:rFonts w:ascii="Times New Roman" w:hAnsi="Times New Roman" w:cs="Times New Roman"/>
                          <w:sz w:val="20"/>
                          <w:szCs w:val="20"/>
                          <w:lang w:val="kk-KZ"/>
                        </w:rPr>
                        <w:t>Ғылыми зерттеу жұмыстарына тарту</w:t>
                      </w:r>
                    </w:p>
                    <w:p w:rsidR="00902E2D" w:rsidRPr="00CF674A" w:rsidRDefault="00902E2D" w:rsidP="0040413F">
                      <w:pPr>
                        <w:jc w:val="center"/>
                        <w:rPr>
                          <w:lang w:val="kk-KZ"/>
                        </w:rPr>
                      </w:pPr>
                    </w:p>
                  </w:txbxContent>
                </v:textbox>
              </v:rect>
            </w:pict>
          </mc:Fallback>
        </mc:AlternateContent>
      </w:r>
      <w:r>
        <w:rPr>
          <w:rFonts w:ascii="Times New Roman" w:hAnsi="Times New Roman" w:cs="Times New Roman"/>
          <w:noProof/>
          <w:sz w:val="20"/>
          <w:szCs w:val="20"/>
          <w:lang w:eastAsia="ru-RU"/>
        </w:rPr>
        <mc:AlternateContent>
          <mc:Choice Requires="wps">
            <w:drawing>
              <wp:anchor distT="4294967295" distB="4294967295" distL="114300" distR="114300" simplePos="0" relativeHeight="252043264" behindDoc="0" locked="0" layoutInCell="1" allowOverlap="1">
                <wp:simplePos x="0" y="0"/>
                <wp:positionH relativeFrom="column">
                  <wp:posOffset>5955665</wp:posOffset>
                </wp:positionH>
                <wp:positionV relativeFrom="paragraph">
                  <wp:posOffset>66674</wp:posOffset>
                </wp:positionV>
                <wp:extent cx="146050" cy="0"/>
                <wp:effectExtent l="0" t="76200" r="25400" b="114300"/>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0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3EE870D" id="Прямая со стрелкой 119" o:spid="_x0000_s1026" type="#_x0000_t32" style="position:absolute;margin-left:468.95pt;margin-top:5.25pt;width:11.5pt;height:0;z-index:25204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" strokecolor="black [3040]">
                <v:stroke endarrow="open"/>
                <o:lock v:ext="edit" shapetype="f"/>
              </v:shape>
            </w:pict>
          </mc:Fallback>
        </mc:AlternateContent>
      </w:r>
      <w:r>
        <w:rPr>
          <w:rFonts w:ascii="Times New Roman" w:hAnsi="Times New Roman" w:cs="Times New Roman"/>
          <w:noProof/>
          <w:sz w:val="20"/>
          <w:szCs w:val="20"/>
          <w:lang w:eastAsia="ru-RU"/>
        </w:rPr>
        <mc:AlternateContent>
          <mc:Choice Requires="wps">
            <w:drawing>
              <wp:anchor distT="4294967295" distB="4294967295" distL="114300" distR="114300" simplePos="0" relativeHeight="252042240" behindDoc="0" locked="0" layoutInCell="1" allowOverlap="1">
                <wp:simplePos x="0" y="0"/>
                <wp:positionH relativeFrom="column">
                  <wp:posOffset>12065</wp:posOffset>
                </wp:positionH>
                <wp:positionV relativeFrom="paragraph">
                  <wp:posOffset>136524</wp:posOffset>
                </wp:positionV>
                <wp:extent cx="154305" cy="0"/>
                <wp:effectExtent l="0" t="76200" r="17145" b="114300"/>
                <wp:wrapNone/>
                <wp:docPr id="120"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30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65C26F7" id="Прямая со стрелкой 120" o:spid="_x0000_s1026" type="#_x0000_t32" style="position:absolute;margin-left:.95pt;margin-top:10.75pt;width:12.15pt;height:0;z-index:252042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" strokecolor="black [3040]">
                <v:stroke endarrow="open"/>
                <o:lock v:ext="edit" shapetype="f"/>
              </v:shape>
            </w:pict>
          </mc:Fallback>
        </mc:AlternateContent>
      </w:r>
      <w:r w:rsidR="0040413F" w:rsidRPr="006F3D25">
        <w:rPr>
          <w:rFonts w:ascii="Times New Roman" w:hAnsi="Times New Roman" w:cs="Times New Roman"/>
          <w:b/>
          <w:sz w:val="20"/>
          <w:szCs w:val="20"/>
          <w:lang w:val="kk-KZ"/>
        </w:rPr>
        <w:tab/>
      </w:r>
    </w:p>
    <w:p w:rsidR="0040413F" w:rsidRPr="005E5B11" w:rsidRDefault="0040413F" w:rsidP="0040413F">
      <w:pPr>
        <w:tabs>
          <w:tab w:val="left" w:pos="1866"/>
          <w:tab w:val="left" w:pos="4167"/>
        </w:tabs>
        <w:rPr>
          <w:rFonts w:ascii="Times New Roman" w:hAnsi="Times New Roman" w:cs="Times New Roman"/>
          <w:b/>
          <w:sz w:val="20"/>
          <w:szCs w:val="20"/>
          <w:lang w:val="kk-KZ"/>
        </w:rPr>
      </w:pPr>
      <w:r w:rsidRPr="006F3D25">
        <w:rPr>
          <w:rFonts w:ascii="Times New Roman" w:hAnsi="Times New Roman" w:cs="Times New Roman"/>
          <w:b/>
          <w:sz w:val="20"/>
          <w:szCs w:val="20"/>
          <w:lang w:val="kk-KZ"/>
        </w:rPr>
        <w:tab/>
      </w:r>
    </w:p>
    <w:p w:rsidR="0040413F" w:rsidRPr="006F3D25" w:rsidRDefault="0040413F" w:rsidP="0040413F">
      <w:pPr>
        <w:tabs>
          <w:tab w:val="left" w:pos="1866"/>
          <w:tab w:val="left" w:pos="4167"/>
        </w:tabs>
        <w:jc w:val="center"/>
        <w:rPr>
          <w:rFonts w:ascii="Times New Roman" w:hAnsi="Times New Roman" w:cs="Times New Roman"/>
          <w:b/>
          <w:sz w:val="20"/>
          <w:szCs w:val="20"/>
          <w:lang w:val="kk-KZ"/>
        </w:rPr>
      </w:pPr>
    </w:p>
    <w:p w:rsidR="0040413F" w:rsidRPr="006F3D25" w:rsidRDefault="0040413F" w:rsidP="0040413F">
      <w:pPr>
        <w:tabs>
          <w:tab w:val="left" w:pos="1866"/>
          <w:tab w:val="left" w:pos="4167"/>
        </w:tabs>
        <w:jc w:val="center"/>
        <w:rPr>
          <w:rFonts w:ascii="Times New Roman" w:hAnsi="Times New Roman" w:cs="Times New Roman"/>
          <w:b/>
          <w:sz w:val="20"/>
          <w:szCs w:val="20"/>
          <w:lang w:val="kk-KZ"/>
        </w:rPr>
      </w:pPr>
    </w:p>
    <w:p w:rsidR="0040413F" w:rsidRPr="006F3D25" w:rsidRDefault="006B429C" w:rsidP="0040413F">
      <w:pPr>
        <w:tabs>
          <w:tab w:val="left" w:pos="1866"/>
          <w:tab w:val="left" w:pos="4167"/>
        </w:tabs>
        <w:jc w:val="center"/>
        <w:rPr>
          <w:rFonts w:ascii="Times New Roman" w:hAnsi="Times New Roman" w:cs="Times New Roman"/>
          <w:b/>
          <w:sz w:val="20"/>
          <w:szCs w:val="20"/>
          <w:lang w:val="kk-KZ"/>
        </w:rPr>
      </w:pPr>
      <w:r>
        <w:rPr>
          <w:rFonts w:ascii="Times New Roman" w:hAnsi="Times New Roman" w:cs="Times New Roman"/>
          <w:noProof/>
          <w:sz w:val="20"/>
          <w:szCs w:val="20"/>
          <w:lang w:eastAsia="ru-RU"/>
        </w:rPr>
        <mc:AlternateContent>
          <mc:Choice Requires="wps">
            <w:drawing>
              <wp:anchor distT="0" distB="0" distL="114300" distR="114300" simplePos="0" relativeHeight="252026880" behindDoc="0" locked="0" layoutInCell="1" allowOverlap="1">
                <wp:simplePos x="0" y="0"/>
                <wp:positionH relativeFrom="column">
                  <wp:posOffset>1539240</wp:posOffset>
                </wp:positionH>
                <wp:positionV relativeFrom="paragraph">
                  <wp:posOffset>6350</wp:posOffset>
                </wp:positionV>
                <wp:extent cx="1821815" cy="1419225"/>
                <wp:effectExtent l="0" t="0" r="26035" b="28575"/>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1815" cy="1419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3774BE" w:rsidRDefault="00902E2D" w:rsidP="0040413F">
                            <w:pPr>
                              <w:contextualSpacing/>
                              <w:jc w:val="center"/>
                              <w:rPr>
                                <w:rFonts w:ascii="Times New Roman" w:hAnsi="Times New Roman" w:cs="Times New Roman"/>
                                <w:i/>
                                <w:sz w:val="20"/>
                                <w:szCs w:val="20"/>
                                <w:lang w:val="kk-KZ"/>
                              </w:rPr>
                            </w:pPr>
                            <w:r w:rsidRPr="003774BE">
                              <w:rPr>
                                <w:rFonts w:ascii="Times New Roman" w:hAnsi="Times New Roman" w:cs="Times New Roman"/>
                                <w:i/>
                                <w:sz w:val="20"/>
                                <w:szCs w:val="20"/>
                                <w:lang w:val="kk-KZ"/>
                              </w:rPr>
                              <w:t>Құралдар:</w:t>
                            </w:r>
                          </w:p>
                          <w:p w:rsidR="00902E2D" w:rsidRPr="003774BE" w:rsidRDefault="00902E2D" w:rsidP="0040413F">
                            <w:pPr>
                              <w:contextualSpacing/>
                              <w:rPr>
                                <w:rFonts w:ascii="Times New Roman" w:hAnsi="Times New Roman" w:cs="Times New Roman"/>
                                <w:sz w:val="20"/>
                                <w:szCs w:val="20"/>
                                <w:lang w:val="kk-KZ"/>
                              </w:rPr>
                            </w:pPr>
                            <w:r w:rsidRPr="003774BE">
                              <w:rPr>
                                <w:rFonts w:ascii="Times New Roman" w:hAnsi="Times New Roman" w:cs="Times New Roman"/>
                                <w:sz w:val="20"/>
                                <w:szCs w:val="20"/>
                                <w:lang w:val="kk-KZ"/>
                              </w:rPr>
                              <w:t>1.Элективті курс;</w:t>
                            </w:r>
                          </w:p>
                          <w:p w:rsidR="00902E2D" w:rsidRPr="003774BE" w:rsidRDefault="00902E2D" w:rsidP="0040413F">
                            <w:pPr>
                              <w:contextualSpacing/>
                              <w:rPr>
                                <w:rFonts w:ascii="Times New Roman" w:hAnsi="Times New Roman" w:cs="Times New Roman"/>
                                <w:sz w:val="20"/>
                                <w:szCs w:val="20"/>
                                <w:lang w:val="kk-KZ"/>
                              </w:rPr>
                            </w:pPr>
                            <w:r w:rsidRPr="003774BE">
                              <w:rPr>
                                <w:rFonts w:ascii="Times New Roman" w:hAnsi="Times New Roman" w:cs="Times New Roman"/>
                                <w:sz w:val="20"/>
                                <w:szCs w:val="20"/>
                                <w:lang w:val="kk-KZ"/>
                              </w:rPr>
                              <w:t>2.Мультимедиялық жазбалар (видео, фильм), үйлестірме материалдар, электрондық кітаптар;</w:t>
                            </w:r>
                          </w:p>
                          <w:p w:rsidR="00902E2D" w:rsidRPr="003774BE" w:rsidRDefault="00902E2D" w:rsidP="0040413F">
                            <w:pPr>
                              <w:contextualSpacing/>
                              <w:rPr>
                                <w:rFonts w:ascii="Times New Roman" w:hAnsi="Times New Roman" w:cs="Times New Roman"/>
                                <w:sz w:val="20"/>
                                <w:szCs w:val="20"/>
                                <w:lang w:val="kk-KZ"/>
                              </w:rPr>
                            </w:pPr>
                            <w:r w:rsidRPr="003774BE">
                              <w:rPr>
                                <w:rFonts w:ascii="Times New Roman" w:hAnsi="Times New Roman" w:cs="Times New Roman"/>
                                <w:sz w:val="20"/>
                                <w:szCs w:val="20"/>
                              </w:rPr>
                              <w:t>3.А</w:t>
                            </w:r>
                            <w:r w:rsidRPr="003774BE">
                              <w:rPr>
                                <w:rFonts w:ascii="Times New Roman" w:hAnsi="Times New Roman" w:cs="Times New Roman"/>
                                <w:sz w:val="20"/>
                                <w:szCs w:val="20"/>
                                <w:lang w:val="kk-KZ"/>
                              </w:rPr>
                              <w:t>қпараттық</w:t>
                            </w:r>
                            <w:r w:rsidRPr="003774BE">
                              <w:rPr>
                                <w:rFonts w:ascii="Times New Roman" w:hAnsi="Times New Roman" w:cs="Times New Roman"/>
                                <w:sz w:val="20"/>
                                <w:szCs w:val="20"/>
                              </w:rPr>
                              <w:t xml:space="preserve">- </w:t>
                            </w:r>
                            <w:r w:rsidRPr="003774BE">
                              <w:rPr>
                                <w:rFonts w:ascii="Times New Roman" w:hAnsi="Times New Roman" w:cs="Times New Roman"/>
                                <w:sz w:val="20"/>
                                <w:szCs w:val="20"/>
                                <w:lang w:val="kk-KZ"/>
                              </w:rPr>
                              <w:t xml:space="preserve">қарым қатынас технологиялар </w:t>
                            </w:r>
                            <w:r w:rsidRPr="003774BE">
                              <w:rPr>
                                <w:rFonts w:ascii="Times New Roman" w:hAnsi="Times New Roman" w:cs="Times New Roman"/>
                                <w:sz w:val="20"/>
                                <w:szCs w:val="20"/>
                              </w:rPr>
                              <w:t>(А</w:t>
                            </w:r>
                            <w:r w:rsidRPr="003774BE">
                              <w:rPr>
                                <w:rFonts w:ascii="Times New Roman" w:hAnsi="Times New Roman" w:cs="Times New Roman"/>
                                <w:sz w:val="20"/>
                                <w:szCs w:val="20"/>
                                <w:lang w:val="kk-KZ"/>
                              </w:rPr>
                              <w:t>ҚҚТ</w:t>
                            </w:r>
                            <w:r w:rsidRPr="003774BE">
                              <w:rPr>
                                <w:rFonts w:ascii="Times New Roman" w:hAnsi="Times New Roman" w:cs="Times New Roman"/>
                                <w:sz w:val="20"/>
                                <w:szCs w:val="20"/>
                              </w:rPr>
                              <w:t>)</w:t>
                            </w:r>
                            <w:r w:rsidRPr="003774BE">
                              <w:rPr>
                                <w:rFonts w:ascii="Times New Roman" w:hAnsi="Times New Roman" w:cs="Times New Roman"/>
                                <w:sz w:val="20"/>
                                <w:szCs w:val="20"/>
                                <w:lang w:val="kk-KZ"/>
                              </w:rPr>
                              <w:t>;</w:t>
                            </w:r>
                          </w:p>
                          <w:p w:rsidR="00902E2D" w:rsidRPr="008E74E8" w:rsidRDefault="00902E2D" w:rsidP="0040413F">
                            <w:pPr>
                              <w:contextualSpacing/>
                              <w:rPr>
                                <w:rFonts w:ascii="Times New Roman" w:hAnsi="Times New Roman" w:cs="Times New Roman"/>
                                <w:sz w:val="18"/>
                                <w:szCs w:val="18"/>
                                <w:lang w:val="kk-KZ"/>
                              </w:rPr>
                            </w:pPr>
                          </w:p>
                          <w:p w:rsidR="00902E2D" w:rsidRPr="00CF674A" w:rsidRDefault="00902E2D" w:rsidP="0040413F">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3" o:spid="_x0000_s1041" style="position:absolute;left:0;text-align:left;margin-left:121.2pt;margin-top:.5pt;width:143.45pt;height:111.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" fillcolor="white [3201]" strokecolor="#f79646 [3209]" strokeweight="2pt">
                <v:path arrowok="t"/>
                <v:textbox>
                  <w:txbxContent>
                    <w:p w:rsidR="00902E2D" w:rsidRPr="003774BE" w:rsidRDefault="00902E2D" w:rsidP="0040413F">
                      <w:pPr>
                        <w:contextualSpacing/>
                        <w:jc w:val="center"/>
                        <w:rPr>
                          <w:rFonts w:ascii="Times New Roman" w:hAnsi="Times New Roman" w:cs="Times New Roman"/>
                          <w:i/>
                          <w:sz w:val="20"/>
                          <w:szCs w:val="20"/>
                          <w:lang w:val="kk-KZ"/>
                        </w:rPr>
                      </w:pPr>
                      <w:r w:rsidRPr="003774BE">
                        <w:rPr>
                          <w:rFonts w:ascii="Times New Roman" w:hAnsi="Times New Roman" w:cs="Times New Roman"/>
                          <w:i/>
                          <w:sz w:val="20"/>
                          <w:szCs w:val="20"/>
                          <w:lang w:val="kk-KZ"/>
                        </w:rPr>
                        <w:t>Құралдар:</w:t>
                      </w:r>
                    </w:p>
                    <w:p w:rsidR="00902E2D" w:rsidRPr="003774BE" w:rsidRDefault="00902E2D" w:rsidP="0040413F">
                      <w:pPr>
                        <w:contextualSpacing/>
                        <w:rPr>
                          <w:rFonts w:ascii="Times New Roman" w:hAnsi="Times New Roman" w:cs="Times New Roman"/>
                          <w:sz w:val="20"/>
                          <w:szCs w:val="20"/>
                          <w:lang w:val="kk-KZ"/>
                        </w:rPr>
                      </w:pPr>
                      <w:r w:rsidRPr="003774BE">
                        <w:rPr>
                          <w:rFonts w:ascii="Times New Roman" w:hAnsi="Times New Roman" w:cs="Times New Roman"/>
                          <w:sz w:val="20"/>
                          <w:szCs w:val="20"/>
                          <w:lang w:val="kk-KZ"/>
                        </w:rPr>
                        <w:t>1.Элективті курс;</w:t>
                      </w:r>
                    </w:p>
                    <w:p w:rsidR="00902E2D" w:rsidRPr="003774BE" w:rsidRDefault="00902E2D" w:rsidP="0040413F">
                      <w:pPr>
                        <w:contextualSpacing/>
                        <w:rPr>
                          <w:rFonts w:ascii="Times New Roman" w:hAnsi="Times New Roman" w:cs="Times New Roman"/>
                          <w:sz w:val="20"/>
                          <w:szCs w:val="20"/>
                          <w:lang w:val="kk-KZ"/>
                        </w:rPr>
                      </w:pPr>
                      <w:r w:rsidRPr="003774BE">
                        <w:rPr>
                          <w:rFonts w:ascii="Times New Roman" w:hAnsi="Times New Roman" w:cs="Times New Roman"/>
                          <w:sz w:val="20"/>
                          <w:szCs w:val="20"/>
                          <w:lang w:val="kk-KZ"/>
                        </w:rPr>
                        <w:t>2.Мультимедиялық жазбалар (видео, фильм), үйлестірме материалдар, электрондық кітаптар;</w:t>
                      </w:r>
                    </w:p>
                    <w:p w:rsidR="00902E2D" w:rsidRPr="003774BE" w:rsidRDefault="00902E2D" w:rsidP="0040413F">
                      <w:pPr>
                        <w:contextualSpacing/>
                        <w:rPr>
                          <w:rFonts w:ascii="Times New Roman" w:hAnsi="Times New Roman" w:cs="Times New Roman"/>
                          <w:sz w:val="20"/>
                          <w:szCs w:val="20"/>
                          <w:lang w:val="kk-KZ"/>
                        </w:rPr>
                      </w:pPr>
                      <w:r w:rsidRPr="003774BE">
                        <w:rPr>
                          <w:rFonts w:ascii="Times New Roman" w:hAnsi="Times New Roman" w:cs="Times New Roman"/>
                          <w:sz w:val="20"/>
                          <w:szCs w:val="20"/>
                        </w:rPr>
                        <w:t>3.А</w:t>
                      </w:r>
                      <w:r w:rsidRPr="003774BE">
                        <w:rPr>
                          <w:rFonts w:ascii="Times New Roman" w:hAnsi="Times New Roman" w:cs="Times New Roman"/>
                          <w:sz w:val="20"/>
                          <w:szCs w:val="20"/>
                          <w:lang w:val="kk-KZ"/>
                        </w:rPr>
                        <w:t>қпараттық</w:t>
                      </w:r>
                      <w:r w:rsidRPr="003774BE">
                        <w:rPr>
                          <w:rFonts w:ascii="Times New Roman" w:hAnsi="Times New Roman" w:cs="Times New Roman"/>
                          <w:sz w:val="20"/>
                          <w:szCs w:val="20"/>
                        </w:rPr>
                        <w:t xml:space="preserve">- </w:t>
                      </w:r>
                      <w:r w:rsidRPr="003774BE">
                        <w:rPr>
                          <w:rFonts w:ascii="Times New Roman" w:hAnsi="Times New Roman" w:cs="Times New Roman"/>
                          <w:sz w:val="20"/>
                          <w:szCs w:val="20"/>
                          <w:lang w:val="kk-KZ"/>
                        </w:rPr>
                        <w:t xml:space="preserve">қарым қатынас технологиялар </w:t>
                      </w:r>
                      <w:r w:rsidRPr="003774BE">
                        <w:rPr>
                          <w:rFonts w:ascii="Times New Roman" w:hAnsi="Times New Roman" w:cs="Times New Roman"/>
                          <w:sz w:val="20"/>
                          <w:szCs w:val="20"/>
                        </w:rPr>
                        <w:t>(А</w:t>
                      </w:r>
                      <w:r w:rsidRPr="003774BE">
                        <w:rPr>
                          <w:rFonts w:ascii="Times New Roman" w:hAnsi="Times New Roman" w:cs="Times New Roman"/>
                          <w:sz w:val="20"/>
                          <w:szCs w:val="20"/>
                          <w:lang w:val="kk-KZ"/>
                        </w:rPr>
                        <w:t>ҚҚТ</w:t>
                      </w:r>
                      <w:r w:rsidRPr="003774BE">
                        <w:rPr>
                          <w:rFonts w:ascii="Times New Roman" w:hAnsi="Times New Roman" w:cs="Times New Roman"/>
                          <w:sz w:val="20"/>
                          <w:szCs w:val="20"/>
                        </w:rPr>
                        <w:t>)</w:t>
                      </w:r>
                      <w:r w:rsidRPr="003774BE">
                        <w:rPr>
                          <w:rFonts w:ascii="Times New Roman" w:hAnsi="Times New Roman" w:cs="Times New Roman"/>
                          <w:sz w:val="20"/>
                          <w:szCs w:val="20"/>
                          <w:lang w:val="kk-KZ"/>
                        </w:rPr>
                        <w:t>;</w:t>
                      </w:r>
                    </w:p>
                    <w:p w:rsidR="00902E2D" w:rsidRPr="008E74E8" w:rsidRDefault="00902E2D" w:rsidP="0040413F">
                      <w:pPr>
                        <w:contextualSpacing/>
                        <w:rPr>
                          <w:rFonts w:ascii="Times New Roman" w:hAnsi="Times New Roman" w:cs="Times New Roman"/>
                          <w:sz w:val="18"/>
                          <w:szCs w:val="18"/>
                          <w:lang w:val="kk-KZ"/>
                        </w:rPr>
                      </w:pPr>
                    </w:p>
                    <w:p w:rsidR="00902E2D" w:rsidRPr="00CF674A" w:rsidRDefault="00902E2D" w:rsidP="0040413F">
                      <w:pPr>
                        <w:jc w:val="center"/>
                        <w:rPr>
                          <w:lang w:val="kk-KZ"/>
                        </w:rPr>
                      </w:pPr>
                    </w:p>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2080128" behindDoc="0" locked="0" layoutInCell="1" allowOverlap="1">
                <wp:simplePos x="0" y="0"/>
                <wp:positionH relativeFrom="column">
                  <wp:posOffset>281940</wp:posOffset>
                </wp:positionH>
                <wp:positionV relativeFrom="paragraph">
                  <wp:posOffset>6350</wp:posOffset>
                </wp:positionV>
                <wp:extent cx="1209675" cy="1419225"/>
                <wp:effectExtent l="0" t="0" r="28575" b="28575"/>
                <wp:wrapNone/>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1419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7B547A" w:rsidRDefault="00902E2D" w:rsidP="0040413F">
                            <w:pPr>
                              <w:contextualSpacing/>
                              <w:jc w:val="center"/>
                              <w:rPr>
                                <w:rFonts w:ascii="Times New Roman" w:hAnsi="Times New Roman" w:cs="Times New Roman"/>
                                <w:i/>
                                <w:sz w:val="20"/>
                                <w:szCs w:val="20"/>
                                <w:lang w:val="kk-KZ"/>
                              </w:rPr>
                            </w:pPr>
                            <w:r>
                              <w:rPr>
                                <w:rFonts w:ascii="Times New Roman" w:hAnsi="Times New Roman" w:cs="Times New Roman"/>
                                <w:i/>
                                <w:sz w:val="20"/>
                                <w:szCs w:val="20"/>
                                <w:lang w:val="kk-KZ"/>
                              </w:rPr>
                              <w:t>Кезендері</w:t>
                            </w:r>
                            <w:r w:rsidRPr="007B547A">
                              <w:rPr>
                                <w:rFonts w:ascii="Times New Roman" w:hAnsi="Times New Roman" w:cs="Times New Roman"/>
                                <w:i/>
                                <w:sz w:val="20"/>
                                <w:szCs w:val="20"/>
                                <w:lang w:val="kk-KZ"/>
                              </w:rPr>
                              <w:t>:</w:t>
                            </w:r>
                          </w:p>
                          <w:p w:rsidR="00902E2D" w:rsidRPr="009D4A89" w:rsidRDefault="00902E2D" w:rsidP="003774BE">
                            <w:pPr>
                              <w:ind w:left="0" w:firstLine="0"/>
                              <w:contextualSpacing/>
                              <w:rPr>
                                <w:rFonts w:ascii="Times New Roman" w:hAnsi="Times New Roman" w:cs="Times New Roman"/>
                                <w:sz w:val="18"/>
                                <w:szCs w:val="18"/>
                                <w:lang w:val="kk-KZ"/>
                              </w:rPr>
                            </w:pPr>
                            <w:r w:rsidRPr="009D4A89">
                              <w:rPr>
                                <w:rFonts w:ascii="Times New Roman" w:hAnsi="Times New Roman" w:cs="Times New Roman"/>
                                <w:sz w:val="18"/>
                                <w:szCs w:val="18"/>
                                <w:lang w:val="kk-KZ"/>
                              </w:rPr>
                              <w:t xml:space="preserve">1.Мазмұндық </w:t>
                            </w:r>
                            <w:r w:rsidRPr="009D4A89">
                              <w:rPr>
                                <w:rFonts w:ascii="Times New Roman" w:hAnsi="Times New Roman" w:cs="Times New Roman"/>
                                <w:sz w:val="18"/>
                                <w:szCs w:val="18"/>
                              </w:rPr>
                              <w:t>-</w:t>
                            </w:r>
                            <w:r w:rsidRPr="009D4A89">
                              <w:rPr>
                                <w:rFonts w:ascii="Times New Roman" w:hAnsi="Times New Roman" w:cs="Times New Roman"/>
                                <w:sz w:val="18"/>
                                <w:szCs w:val="18"/>
                                <w:lang w:val="kk-KZ"/>
                              </w:rPr>
                              <w:t>әрекеттік</w:t>
                            </w:r>
                          </w:p>
                          <w:p w:rsidR="00902E2D" w:rsidRPr="009D4A89" w:rsidRDefault="00902E2D" w:rsidP="0040413F">
                            <w:pPr>
                              <w:contextualSpacing/>
                              <w:rPr>
                                <w:rFonts w:ascii="Times New Roman" w:hAnsi="Times New Roman" w:cs="Times New Roman"/>
                                <w:sz w:val="18"/>
                                <w:szCs w:val="18"/>
                                <w:lang w:val="kk-KZ"/>
                              </w:rPr>
                            </w:pPr>
                            <w:r w:rsidRPr="009D4A89">
                              <w:rPr>
                                <w:rFonts w:ascii="Times New Roman" w:hAnsi="Times New Roman" w:cs="Times New Roman"/>
                                <w:sz w:val="18"/>
                                <w:szCs w:val="18"/>
                                <w:lang w:val="kk-KZ"/>
                              </w:rPr>
                              <w:t>2.Диагностикалық</w:t>
                            </w:r>
                          </w:p>
                          <w:p w:rsidR="00902E2D" w:rsidRPr="009D4A89" w:rsidRDefault="00902E2D" w:rsidP="0040413F">
                            <w:pPr>
                              <w:contextualSpacing/>
                              <w:rPr>
                                <w:sz w:val="18"/>
                                <w:szCs w:val="18"/>
                                <w:lang w:val="kk-KZ"/>
                              </w:rPr>
                            </w:pPr>
                            <w:r w:rsidRPr="009D4A89">
                              <w:rPr>
                                <w:rFonts w:ascii="Times New Roman" w:hAnsi="Times New Roman" w:cs="Times New Roman"/>
                                <w:sz w:val="18"/>
                                <w:szCs w:val="18"/>
                              </w:rPr>
                              <w:t>3.</w:t>
                            </w:r>
                            <w:r w:rsidRPr="009D4A89">
                              <w:rPr>
                                <w:rFonts w:ascii="Times New Roman" w:hAnsi="Times New Roman" w:cs="Times New Roman"/>
                                <w:sz w:val="18"/>
                                <w:szCs w:val="18"/>
                                <w:lang w:val="kk-KZ"/>
                              </w:rPr>
                              <w:t>Бағалау</w:t>
                            </w:r>
                            <w:r w:rsidRPr="009D4A89">
                              <w:rPr>
                                <w:rFonts w:ascii="Times New Roman" w:hAnsi="Times New Roman" w:cs="Times New Roman"/>
                                <w:sz w:val="18"/>
                                <w:szCs w:val="18"/>
                              </w:rPr>
                              <w:t>-</w:t>
                            </w:r>
                            <w:r w:rsidRPr="009D4A89">
                              <w:rPr>
                                <w:rFonts w:ascii="Times New Roman" w:hAnsi="Times New Roman" w:cs="Times New Roman"/>
                                <w:sz w:val="18"/>
                                <w:szCs w:val="18"/>
                                <w:lang w:val="kk-KZ"/>
                              </w:rPr>
                              <w:t>нәтижелік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1" o:spid="_x0000_s1042" style="position:absolute;left:0;text-align:left;margin-left:22.2pt;margin-top:.5pt;width:95.25pt;height:111.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" fillcolor="white [3201]" strokecolor="#f79646 [3209]" strokeweight="2pt">
                <v:path arrowok="t"/>
                <v:textbox>
                  <w:txbxContent>
                    <w:p w:rsidR="00902E2D" w:rsidRPr="007B547A" w:rsidRDefault="00902E2D" w:rsidP="0040413F">
                      <w:pPr>
                        <w:contextualSpacing/>
                        <w:jc w:val="center"/>
                        <w:rPr>
                          <w:rFonts w:ascii="Times New Roman" w:hAnsi="Times New Roman" w:cs="Times New Roman"/>
                          <w:i/>
                          <w:sz w:val="20"/>
                          <w:szCs w:val="20"/>
                          <w:lang w:val="kk-KZ"/>
                        </w:rPr>
                      </w:pPr>
                      <w:r>
                        <w:rPr>
                          <w:rFonts w:ascii="Times New Roman" w:hAnsi="Times New Roman" w:cs="Times New Roman"/>
                          <w:i/>
                          <w:sz w:val="20"/>
                          <w:szCs w:val="20"/>
                          <w:lang w:val="kk-KZ"/>
                        </w:rPr>
                        <w:t>Кезендері</w:t>
                      </w:r>
                      <w:r w:rsidRPr="007B547A">
                        <w:rPr>
                          <w:rFonts w:ascii="Times New Roman" w:hAnsi="Times New Roman" w:cs="Times New Roman"/>
                          <w:i/>
                          <w:sz w:val="20"/>
                          <w:szCs w:val="20"/>
                          <w:lang w:val="kk-KZ"/>
                        </w:rPr>
                        <w:t>:</w:t>
                      </w:r>
                    </w:p>
                    <w:p w:rsidR="00902E2D" w:rsidRPr="009D4A89" w:rsidRDefault="00902E2D" w:rsidP="003774BE">
                      <w:pPr>
                        <w:ind w:left="0" w:firstLine="0"/>
                        <w:contextualSpacing/>
                        <w:rPr>
                          <w:rFonts w:ascii="Times New Roman" w:hAnsi="Times New Roman" w:cs="Times New Roman"/>
                          <w:sz w:val="18"/>
                          <w:szCs w:val="18"/>
                          <w:lang w:val="kk-KZ"/>
                        </w:rPr>
                      </w:pPr>
                      <w:r w:rsidRPr="009D4A89">
                        <w:rPr>
                          <w:rFonts w:ascii="Times New Roman" w:hAnsi="Times New Roman" w:cs="Times New Roman"/>
                          <w:sz w:val="18"/>
                          <w:szCs w:val="18"/>
                          <w:lang w:val="kk-KZ"/>
                        </w:rPr>
                        <w:t xml:space="preserve">1.Мазмұндық </w:t>
                      </w:r>
                      <w:r w:rsidRPr="009D4A89">
                        <w:rPr>
                          <w:rFonts w:ascii="Times New Roman" w:hAnsi="Times New Roman" w:cs="Times New Roman"/>
                          <w:sz w:val="18"/>
                          <w:szCs w:val="18"/>
                        </w:rPr>
                        <w:t>-</w:t>
                      </w:r>
                      <w:r w:rsidRPr="009D4A89">
                        <w:rPr>
                          <w:rFonts w:ascii="Times New Roman" w:hAnsi="Times New Roman" w:cs="Times New Roman"/>
                          <w:sz w:val="18"/>
                          <w:szCs w:val="18"/>
                          <w:lang w:val="kk-KZ"/>
                        </w:rPr>
                        <w:t>әрекеттік</w:t>
                      </w:r>
                    </w:p>
                    <w:p w:rsidR="00902E2D" w:rsidRPr="009D4A89" w:rsidRDefault="00902E2D" w:rsidP="0040413F">
                      <w:pPr>
                        <w:contextualSpacing/>
                        <w:rPr>
                          <w:rFonts w:ascii="Times New Roman" w:hAnsi="Times New Roman" w:cs="Times New Roman"/>
                          <w:sz w:val="18"/>
                          <w:szCs w:val="18"/>
                          <w:lang w:val="kk-KZ"/>
                        </w:rPr>
                      </w:pPr>
                      <w:r w:rsidRPr="009D4A89">
                        <w:rPr>
                          <w:rFonts w:ascii="Times New Roman" w:hAnsi="Times New Roman" w:cs="Times New Roman"/>
                          <w:sz w:val="18"/>
                          <w:szCs w:val="18"/>
                          <w:lang w:val="kk-KZ"/>
                        </w:rPr>
                        <w:t>2.Диагностикалық</w:t>
                      </w:r>
                    </w:p>
                    <w:p w:rsidR="00902E2D" w:rsidRPr="009D4A89" w:rsidRDefault="00902E2D" w:rsidP="0040413F">
                      <w:pPr>
                        <w:contextualSpacing/>
                        <w:rPr>
                          <w:sz w:val="18"/>
                          <w:szCs w:val="18"/>
                          <w:lang w:val="kk-KZ"/>
                        </w:rPr>
                      </w:pPr>
                      <w:r w:rsidRPr="009D4A89">
                        <w:rPr>
                          <w:rFonts w:ascii="Times New Roman" w:hAnsi="Times New Roman" w:cs="Times New Roman"/>
                          <w:sz w:val="18"/>
                          <w:szCs w:val="18"/>
                        </w:rPr>
                        <w:t>3.</w:t>
                      </w:r>
                      <w:r w:rsidRPr="009D4A89">
                        <w:rPr>
                          <w:rFonts w:ascii="Times New Roman" w:hAnsi="Times New Roman" w:cs="Times New Roman"/>
                          <w:sz w:val="18"/>
                          <w:szCs w:val="18"/>
                          <w:lang w:val="kk-KZ"/>
                        </w:rPr>
                        <w:t>Бағалау</w:t>
                      </w:r>
                      <w:r w:rsidRPr="009D4A89">
                        <w:rPr>
                          <w:rFonts w:ascii="Times New Roman" w:hAnsi="Times New Roman" w:cs="Times New Roman"/>
                          <w:sz w:val="18"/>
                          <w:szCs w:val="18"/>
                        </w:rPr>
                        <w:t>-</w:t>
                      </w:r>
                      <w:r w:rsidRPr="009D4A89">
                        <w:rPr>
                          <w:rFonts w:ascii="Times New Roman" w:hAnsi="Times New Roman" w:cs="Times New Roman"/>
                          <w:sz w:val="18"/>
                          <w:szCs w:val="18"/>
                          <w:lang w:val="kk-KZ"/>
                        </w:rPr>
                        <w:t>нәтижелік</w:t>
                      </w:r>
                    </w:p>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2025856" behindDoc="0" locked="0" layoutInCell="1" allowOverlap="1">
                <wp:simplePos x="0" y="0"/>
                <wp:positionH relativeFrom="column">
                  <wp:posOffset>4830445</wp:posOffset>
                </wp:positionH>
                <wp:positionV relativeFrom="paragraph">
                  <wp:posOffset>5080</wp:posOffset>
                </wp:positionV>
                <wp:extent cx="1023620" cy="1391285"/>
                <wp:effectExtent l="0" t="0" r="24130" b="18415"/>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3620" cy="1391285"/>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7B547A" w:rsidRDefault="00902E2D" w:rsidP="0040413F">
                            <w:pPr>
                              <w:ind w:left="0" w:firstLine="0"/>
                              <w:contextualSpacing/>
                              <w:rPr>
                                <w:rFonts w:ascii="Times New Roman" w:hAnsi="Times New Roman" w:cs="Times New Roman"/>
                                <w:i/>
                                <w:sz w:val="20"/>
                                <w:szCs w:val="20"/>
                                <w:lang w:val="kk-KZ"/>
                              </w:rPr>
                            </w:pPr>
                            <w:r w:rsidRPr="007B547A">
                              <w:rPr>
                                <w:rFonts w:ascii="Times New Roman" w:hAnsi="Times New Roman" w:cs="Times New Roman"/>
                                <w:i/>
                                <w:sz w:val="20"/>
                                <w:szCs w:val="20"/>
                                <w:lang w:val="kk-KZ"/>
                              </w:rPr>
                              <w:t xml:space="preserve">      Әдістер:</w:t>
                            </w:r>
                          </w:p>
                          <w:p w:rsidR="00902E2D" w:rsidRPr="007B547A" w:rsidRDefault="00902E2D" w:rsidP="0040413F">
                            <w:pPr>
                              <w:ind w:left="142"/>
                              <w:contextualSpacing/>
                              <w:rPr>
                                <w:rFonts w:ascii="Times New Roman" w:hAnsi="Times New Roman" w:cs="Times New Roman"/>
                                <w:sz w:val="20"/>
                                <w:szCs w:val="20"/>
                                <w:lang w:val="kk-KZ"/>
                              </w:rPr>
                            </w:pPr>
                            <w:r w:rsidRPr="007B547A">
                              <w:rPr>
                                <w:rFonts w:ascii="Times New Roman" w:hAnsi="Times New Roman" w:cs="Times New Roman"/>
                                <w:sz w:val="20"/>
                                <w:szCs w:val="20"/>
                                <w:lang w:val="kk-KZ"/>
                              </w:rPr>
                              <w:t>1.Эссе</w:t>
                            </w:r>
                          </w:p>
                          <w:p w:rsidR="00902E2D" w:rsidRPr="007B547A" w:rsidRDefault="00902E2D" w:rsidP="0040413F">
                            <w:pPr>
                              <w:contextualSpacing/>
                              <w:rPr>
                                <w:rFonts w:ascii="Times New Roman" w:hAnsi="Times New Roman" w:cs="Times New Roman"/>
                                <w:sz w:val="20"/>
                                <w:szCs w:val="20"/>
                                <w:lang w:val="kk-KZ"/>
                              </w:rPr>
                            </w:pPr>
                            <w:r w:rsidRPr="007B547A">
                              <w:rPr>
                                <w:rFonts w:ascii="Times New Roman" w:hAnsi="Times New Roman" w:cs="Times New Roman"/>
                                <w:sz w:val="20"/>
                                <w:szCs w:val="20"/>
                                <w:lang w:val="kk-KZ"/>
                              </w:rPr>
                              <w:t>2.Портфолио</w:t>
                            </w:r>
                          </w:p>
                          <w:p w:rsidR="00902E2D" w:rsidRPr="007B547A" w:rsidRDefault="00902E2D" w:rsidP="0040413F">
                            <w:pPr>
                              <w:contextualSpacing/>
                              <w:rPr>
                                <w:rFonts w:ascii="Times New Roman" w:hAnsi="Times New Roman" w:cs="Times New Roman"/>
                                <w:sz w:val="20"/>
                                <w:szCs w:val="20"/>
                                <w:lang w:val="kk-KZ"/>
                              </w:rPr>
                            </w:pPr>
                            <w:r w:rsidRPr="007B547A">
                              <w:rPr>
                                <w:rFonts w:ascii="Times New Roman" w:hAnsi="Times New Roman" w:cs="Times New Roman"/>
                                <w:sz w:val="20"/>
                                <w:szCs w:val="20"/>
                                <w:lang w:val="kk-KZ"/>
                              </w:rPr>
                              <w:t>3.Жаттығулар</w:t>
                            </w:r>
                          </w:p>
                          <w:p w:rsidR="00902E2D" w:rsidRPr="007B547A" w:rsidRDefault="00902E2D" w:rsidP="0040413F">
                            <w:pPr>
                              <w:contextualSpacing/>
                              <w:rPr>
                                <w:rFonts w:ascii="Times New Roman" w:hAnsi="Times New Roman" w:cs="Times New Roman"/>
                                <w:sz w:val="20"/>
                                <w:szCs w:val="20"/>
                                <w:lang w:val="kk-KZ"/>
                              </w:rPr>
                            </w:pPr>
                            <w:r w:rsidRPr="007B547A">
                              <w:rPr>
                                <w:rFonts w:ascii="Times New Roman" w:hAnsi="Times New Roman" w:cs="Times New Roman"/>
                                <w:sz w:val="20"/>
                                <w:szCs w:val="20"/>
                                <w:lang w:val="kk-KZ"/>
                              </w:rPr>
                              <w:t>4.Диалог жүргізу</w:t>
                            </w:r>
                          </w:p>
                          <w:p w:rsidR="00902E2D" w:rsidRPr="007B547A" w:rsidRDefault="00902E2D" w:rsidP="0040413F">
                            <w:pPr>
                              <w:jc w:val="center"/>
                              <w:rPr>
                                <w:sz w:val="20"/>
                                <w:szCs w:val="2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2" o:spid="_x0000_s1043" style="position:absolute;left:0;text-align:left;margin-left:380.35pt;margin-top:.4pt;width:80.6pt;height:109.5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" fillcolor="white [3201]" strokecolor="#f79646 [3209]" strokeweight="2pt">
                <v:path arrowok="t"/>
                <v:textbox>
                  <w:txbxContent>
                    <w:p w:rsidR="00902E2D" w:rsidRPr="007B547A" w:rsidRDefault="00902E2D" w:rsidP="0040413F">
                      <w:pPr>
                        <w:ind w:left="0" w:firstLine="0"/>
                        <w:contextualSpacing/>
                        <w:rPr>
                          <w:rFonts w:ascii="Times New Roman" w:hAnsi="Times New Roman" w:cs="Times New Roman"/>
                          <w:i/>
                          <w:sz w:val="20"/>
                          <w:szCs w:val="20"/>
                          <w:lang w:val="kk-KZ"/>
                        </w:rPr>
                      </w:pPr>
                      <w:r w:rsidRPr="007B547A">
                        <w:rPr>
                          <w:rFonts w:ascii="Times New Roman" w:hAnsi="Times New Roman" w:cs="Times New Roman"/>
                          <w:i/>
                          <w:sz w:val="20"/>
                          <w:szCs w:val="20"/>
                          <w:lang w:val="kk-KZ"/>
                        </w:rPr>
                        <w:t xml:space="preserve">      Әдістер:</w:t>
                      </w:r>
                    </w:p>
                    <w:p w:rsidR="00902E2D" w:rsidRPr="007B547A" w:rsidRDefault="00902E2D" w:rsidP="0040413F">
                      <w:pPr>
                        <w:ind w:left="142"/>
                        <w:contextualSpacing/>
                        <w:rPr>
                          <w:rFonts w:ascii="Times New Roman" w:hAnsi="Times New Roman" w:cs="Times New Roman"/>
                          <w:sz w:val="20"/>
                          <w:szCs w:val="20"/>
                          <w:lang w:val="kk-KZ"/>
                        </w:rPr>
                      </w:pPr>
                      <w:r w:rsidRPr="007B547A">
                        <w:rPr>
                          <w:rFonts w:ascii="Times New Roman" w:hAnsi="Times New Roman" w:cs="Times New Roman"/>
                          <w:sz w:val="20"/>
                          <w:szCs w:val="20"/>
                          <w:lang w:val="kk-KZ"/>
                        </w:rPr>
                        <w:t>1.Эссе</w:t>
                      </w:r>
                    </w:p>
                    <w:p w:rsidR="00902E2D" w:rsidRPr="007B547A" w:rsidRDefault="00902E2D" w:rsidP="0040413F">
                      <w:pPr>
                        <w:contextualSpacing/>
                        <w:rPr>
                          <w:rFonts w:ascii="Times New Roman" w:hAnsi="Times New Roman" w:cs="Times New Roman"/>
                          <w:sz w:val="20"/>
                          <w:szCs w:val="20"/>
                          <w:lang w:val="kk-KZ"/>
                        </w:rPr>
                      </w:pPr>
                      <w:r w:rsidRPr="007B547A">
                        <w:rPr>
                          <w:rFonts w:ascii="Times New Roman" w:hAnsi="Times New Roman" w:cs="Times New Roman"/>
                          <w:sz w:val="20"/>
                          <w:szCs w:val="20"/>
                          <w:lang w:val="kk-KZ"/>
                        </w:rPr>
                        <w:t>2.Портфолио</w:t>
                      </w:r>
                    </w:p>
                    <w:p w:rsidR="00902E2D" w:rsidRPr="007B547A" w:rsidRDefault="00902E2D" w:rsidP="0040413F">
                      <w:pPr>
                        <w:contextualSpacing/>
                        <w:rPr>
                          <w:rFonts w:ascii="Times New Roman" w:hAnsi="Times New Roman" w:cs="Times New Roman"/>
                          <w:sz w:val="20"/>
                          <w:szCs w:val="20"/>
                          <w:lang w:val="kk-KZ"/>
                        </w:rPr>
                      </w:pPr>
                      <w:r w:rsidRPr="007B547A">
                        <w:rPr>
                          <w:rFonts w:ascii="Times New Roman" w:hAnsi="Times New Roman" w:cs="Times New Roman"/>
                          <w:sz w:val="20"/>
                          <w:szCs w:val="20"/>
                          <w:lang w:val="kk-KZ"/>
                        </w:rPr>
                        <w:t>3.Жаттығулар</w:t>
                      </w:r>
                    </w:p>
                    <w:p w:rsidR="00902E2D" w:rsidRPr="007B547A" w:rsidRDefault="00902E2D" w:rsidP="0040413F">
                      <w:pPr>
                        <w:contextualSpacing/>
                        <w:rPr>
                          <w:rFonts w:ascii="Times New Roman" w:hAnsi="Times New Roman" w:cs="Times New Roman"/>
                          <w:sz w:val="20"/>
                          <w:szCs w:val="20"/>
                          <w:lang w:val="kk-KZ"/>
                        </w:rPr>
                      </w:pPr>
                      <w:r w:rsidRPr="007B547A">
                        <w:rPr>
                          <w:rFonts w:ascii="Times New Roman" w:hAnsi="Times New Roman" w:cs="Times New Roman"/>
                          <w:sz w:val="20"/>
                          <w:szCs w:val="20"/>
                          <w:lang w:val="kk-KZ"/>
                        </w:rPr>
                        <w:t>4.Диалог жүргізу</w:t>
                      </w:r>
                    </w:p>
                    <w:p w:rsidR="00902E2D" w:rsidRPr="007B547A" w:rsidRDefault="00902E2D" w:rsidP="0040413F">
                      <w:pPr>
                        <w:jc w:val="center"/>
                        <w:rPr>
                          <w:sz w:val="20"/>
                          <w:szCs w:val="20"/>
                          <w:lang w:val="kk-KZ"/>
                        </w:rPr>
                      </w:pPr>
                    </w:p>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2035072" behindDoc="0" locked="0" layoutInCell="1" allowOverlap="1">
                <wp:simplePos x="0" y="0"/>
                <wp:positionH relativeFrom="column">
                  <wp:posOffset>3434715</wp:posOffset>
                </wp:positionH>
                <wp:positionV relativeFrom="paragraph">
                  <wp:posOffset>5715</wp:posOffset>
                </wp:positionV>
                <wp:extent cx="1355090" cy="1419225"/>
                <wp:effectExtent l="0" t="0" r="16510" b="28575"/>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5090" cy="1419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7B547A" w:rsidRDefault="00902E2D" w:rsidP="0040413F">
                            <w:pPr>
                              <w:contextualSpacing/>
                              <w:jc w:val="center"/>
                              <w:rPr>
                                <w:rFonts w:ascii="Times New Roman" w:hAnsi="Times New Roman" w:cs="Times New Roman"/>
                                <w:i/>
                                <w:sz w:val="20"/>
                                <w:szCs w:val="20"/>
                                <w:lang w:val="kk-KZ"/>
                              </w:rPr>
                            </w:pPr>
                            <w:r w:rsidRPr="007B547A">
                              <w:rPr>
                                <w:rFonts w:ascii="Times New Roman" w:hAnsi="Times New Roman" w:cs="Times New Roman"/>
                                <w:i/>
                                <w:sz w:val="20"/>
                                <w:szCs w:val="20"/>
                                <w:lang w:val="kk-KZ"/>
                              </w:rPr>
                              <w:t>Формалар:</w:t>
                            </w:r>
                          </w:p>
                          <w:p w:rsidR="00902E2D" w:rsidRPr="007B547A" w:rsidRDefault="00902E2D" w:rsidP="0040413F">
                            <w:pPr>
                              <w:contextualSpacing/>
                              <w:rPr>
                                <w:rFonts w:ascii="Times New Roman" w:hAnsi="Times New Roman" w:cs="Times New Roman"/>
                                <w:sz w:val="20"/>
                                <w:szCs w:val="20"/>
                                <w:lang w:val="kk-KZ"/>
                              </w:rPr>
                            </w:pPr>
                            <w:r w:rsidRPr="007B547A">
                              <w:rPr>
                                <w:rFonts w:ascii="Times New Roman" w:hAnsi="Times New Roman" w:cs="Times New Roman"/>
                                <w:sz w:val="20"/>
                                <w:szCs w:val="20"/>
                                <w:lang w:val="kk-KZ"/>
                              </w:rPr>
                              <w:t>1.Дәріс және тәжірибелік сабақтар.</w:t>
                            </w:r>
                          </w:p>
                          <w:p w:rsidR="00902E2D" w:rsidRPr="007B547A" w:rsidRDefault="00902E2D" w:rsidP="0040413F">
                            <w:pPr>
                              <w:contextualSpacing/>
                              <w:rPr>
                                <w:rFonts w:ascii="Times New Roman" w:hAnsi="Times New Roman" w:cs="Times New Roman"/>
                                <w:sz w:val="20"/>
                                <w:szCs w:val="20"/>
                                <w:lang w:val="kk-KZ"/>
                              </w:rPr>
                            </w:pPr>
                            <w:r w:rsidRPr="007B547A">
                              <w:rPr>
                                <w:rFonts w:ascii="Times New Roman" w:hAnsi="Times New Roman" w:cs="Times New Roman"/>
                                <w:sz w:val="20"/>
                                <w:szCs w:val="20"/>
                                <w:lang w:val="kk-KZ"/>
                              </w:rPr>
                              <w:t>2.Интернет, конференция;</w:t>
                            </w:r>
                          </w:p>
                          <w:p w:rsidR="00902E2D" w:rsidRPr="007B547A" w:rsidRDefault="00902E2D" w:rsidP="0040413F">
                            <w:pPr>
                              <w:contextualSpacing/>
                              <w:rPr>
                                <w:rFonts w:ascii="Times New Roman" w:hAnsi="Times New Roman" w:cs="Times New Roman"/>
                                <w:sz w:val="20"/>
                                <w:szCs w:val="20"/>
                                <w:lang w:val="kk-KZ"/>
                              </w:rPr>
                            </w:pPr>
                            <w:r w:rsidRPr="007B547A">
                              <w:rPr>
                                <w:rFonts w:ascii="Times New Roman" w:hAnsi="Times New Roman" w:cs="Times New Roman"/>
                                <w:sz w:val="20"/>
                                <w:szCs w:val="20"/>
                                <w:lang w:val="kk-KZ"/>
                              </w:rPr>
                              <w:t>3.Пікір сайыс;</w:t>
                            </w:r>
                          </w:p>
                          <w:p w:rsidR="00902E2D" w:rsidRPr="00D01D5C" w:rsidRDefault="00902E2D" w:rsidP="0040413F">
                            <w:pPr>
                              <w:contextualSpacing/>
                              <w:rPr>
                                <w:rFonts w:ascii="Times New Roman" w:hAnsi="Times New Roman" w:cs="Times New Roman"/>
                                <w:lang w:val="kk-KZ"/>
                              </w:rPr>
                            </w:pPr>
                            <w:r w:rsidRPr="007B547A">
                              <w:rPr>
                                <w:rFonts w:ascii="Times New Roman" w:hAnsi="Times New Roman" w:cs="Times New Roman"/>
                                <w:sz w:val="20"/>
                                <w:szCs w:val="20"/>
                                <w:lang w:val="kk-KZ"/>
                              </w:rPr>
                              <w:t>4.Видеороликтер</w:t>
                            </w:r>
                            <w:r w:rsidRPr="00D01D5C">
                              <w:rPr>
                                <w:rFonts w:ascii="Times New Roman" w:hAnsi="Times New Roman" w:cs="Times New Roman"/>
                                <w:lang w:val="kk-KZ"/>
                              </w:rPr>
                              <w:t>;</w:t>
                            </w:r>
                          </w:p>
                          <w:p w:rsidR="00902E2D" w:rsidRPr="008E74E8" w:rsidRDefault="00902E2D" w:rsidP="0040413F">
                            <w:pPr>
                              <w:contextualSpacing/>
                              <w:rPr>
                                <w:rFonts w:ascii="Times New Roman" w:hAnsi="Times New Roman" w:cs="Times New Roman"/>
                                <w:sz w:val="18"/>
                                <w:szCs w:val="18"/>
                                <w:lang w:val="kk-KZ"/>
                              </w:rPr>
                            </w:pPr>
                          </w:p>
                          <w:p w:rsidR="00902E2D" w:rsidRPr="00CF674A" w:rsidRDefault="00902E2D" w:rsidP="0040413F">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4" o:spid="_x0000_s1044" style="position:absolute;left:0;text-align:left;margin-left:270.45pt;margin-top:.45pt;width:106.7pt;height:111.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" fillcolor="white [3201]" strokecolor="#f79646 [3209]" strokeweight="2pt">
                <v:path arrowok="t"/>
                <v:textbox>
                  <w:txbxContent>
                    <w:p w:rsidR="00902E2D" w:rsidRPr="007B547A" w:rsidRDefault="00902E2D" w:rsidP="0040413F">
                      <w:pPr>
                        <w:contextualSpacing/>
                        <w:jc w:val="center"/>
                        <w:rPr>
                          <w:rFonts w:ascii="Times New Roman" w:hAnsi="Times New Roman" w:cs="Times New Roman"/>
                          <w:i/>
                          <w:sz w:val="20"/>
                          <w:szCs w:val="20"/>
                          <w:lang w:val="kk-KZ"/>
                        </w:rPr>
                      </w:pPr>
                      <w:r w:rsidRPr="007B547A">
                        <w:rPr>
                          <w:rFonts w:ascii="Times New Roman" w:hAnsi="Times New Roman" w:cs="Times New Roman"/>
                          <w:i/>
                          <w:sz w:val="20"/>
                          <w:szCs w:val="20"/>
                          <w:lang w:val="kk-KZ"/>
                        </w:rPr>
                        <w:t>Формалар:</w:t>
                      </w:r>
                    </w:p>
                    <w:p w:rsidR="00902E2D" w:rsidRPr="007B547A" w:rsidRDefault="00902E2D" w:rsidP="0040413F">
                      <w:pPr>
                        <w:contextualSpacing/>
                        <w:rPr>
                          <w:rFonts w:ascii="Times New Roman" w:hAnsi="Times New Roman" w:cs="Times New Roman"/>
                          <w:sz w:val="20"/>
                          <w:szCs w:val="20"/>
                          <w:lang w:val="kk-KZ"/>
                        </w:rPr>
                      </w:pPr>
                      <w:r w:rsidRPr="007B547A">
                        <w:rPr>
                          <w:rFonts w:ascii="Times New Roman" w:hAnsi="Times New Roman" w:cs="Times New Roman"/>
                          <w:sz w:val="20"/>
                          <w:szCs w:val="20"/>
                          <w:lang w:val="kk-KZ"/>
                        </w:rPr>
                        <w:t>1.Дәріс және тәжірибелік сабақтар.</w:t>
                      </w:r>
                    </w:p>
                    <w:p w:rsidR="00902E2D" w:rsidRPr="007B547A" w:rsidRDefault="00902E2D" w:rsidP="0040413F">
                      <w:pPr>
                        <w:contextualSpacing/>
                        <w:rPr>
                          <w:rFonts w:ascii="Times New Roman" w:hAnsi="Times New Roman" w:cs="Times New Roman"/>
                          <w:sz w:val="20"/>
                          <w:szCs w:val="20"/>
                          <w:lang w:val="kk-KZ"/>
                        </w:rPr>
                      </w:pPr>
                      <w:r w:rsidRPr="007B547A">
                        <w:rPr>
                          <w:rFonts w:ascii="Times New Roman" w:hAnsi="Times New Roman" w:cs="Times New Roman"/>
                          <w:sz w:val="20"/>
                          <w:szCs w:val="20"/>
                          <w:lang w:val="kk-KZ"/>
                        </w:rPr>
                        <w:t>2.Интернет, конференция;</w:t>
                      </w:r>
                    </w:p>
                    <w:p w:rsidR="00902E2D" w:rsidRPr="007B547A" w:rsidRDefault="00902E2D" w:rsidP="0040413F">
                      <w:pPr>
                        <w:contextualSpacing/>
                        <w:rPr>
                          <w:rFonts w:ascii="Times New Roman" w:hAnsi="Times New Roman" w:cs="Times New Roman"/>
                          <w:sz w:val="20"/>
                          <w:szCs w:val="20"/>
                          <w:lang w:val="kk-KZ"/>
                        </w:rPr>
                      </w:pPr>
                      <w:r w:rsidRPr="007B547A">
                        <w:rPr>
                          <w:rFonts w:ascii="Times New Roman" w:hAnsi="Times New Roman" w:cs="Times New Roman"/>
                          <w:sz w:val="20"/>
                          <w:szCs w:val="20"/>
                          <w:lang w:val="kk-KZ"/>
                        </w:rPr>
                        <w:t>3.Пікір сайыс;</w:t>
                      </w:r>
                    </w:p>
                    <w:p w:rsidR="00902E2D" w:rsidRPr="00D01D5C" w:rsidRDefault="00902E2D" w:rsidP="0040413F">
                      <w:pPr>
                        <w:contextualSpacing/>
                        <w:rPr>
                          <w:rFonts w:ascii="Times New Roman" w:hAnsi="Times New Roman" w:cs="Times New Roman"/>
                          <w:lang w:val="kk-KZ"/>
                        </w:rPr>
                      </w:pPr>
                      <w:r w:rsidRPr="007B547A">
                        <w:rPr>
                          <w:rFonts w:ascii="Times New Roman" w:hAnsi="Times New Roman" w:cs="Times New Roman"/>
                          <w:sz w:val="20"/>
                          <w:szCs w:val="20"/>
                          <w:lang w:val="kk-KZ"/>
                        </w:rPr>
                        <w:t>4.Видеороликтер</w:t>
                      </w:r>
                      <w:r w:rsidRPr="00D01D5C">
                        <w:rPr>
                          <w:rFonts w:ascii="Times New Roman" w:hAnsi="Times New Roman" w:cs="Times New Roman"/>
                          <w:lang w:val="kk-KZ"/>
                        </w:rPr>
                        <w:t>;</w:t>
                      </w:r>
                    </w:p>
                    <w:p w:rsidR="00902E2D" w:rsidRPr="008E74E8" w:rsidRDefault="00902E2D" w:rsidP="0040413F">
                      <w:pPr>
                        <w:contextualSpacing/>
                        <w:rPr>
                          <w:rFonts w:ascii="Times New Roman" w:hAnsi="Times New Roman" w:cs="Times New Roman"/>
                          <w:sz w:val="18"/>
                          <w:szCs w:val="18"/>
                          <w:lang w:val="kk-KZ"/>
                        </w:rPr>
                      </w:pPr>
                    </w:p>
                    <w:p w:rsidR="00902E2D" w:rsidRPr="00CF674A" w:rsidRDefault="00902E2D" w:rsidP="0040413F">
                      <w:pPr>
                        <w:jc w:val="center"/>
                        <w:rPr>
                          <w:lang w:val="kk-KZ"/>
                        </w:rPr>
                      </w:pPr>
                    </w:p>
                  </w:txbxContent>
                </v:textbox>
              </v:rect>
            </w:pict>
          </mc:Fallback>
        </mc:AlternateContent>
      </w:r>
    </w:p>
    <w:p w:rsidR="0040413F" w:rsidRPr="006F3D25" w:rsidRDefault="0040413F" w:rsidP="0040413F">
      <w:pPr>
        <w:tabs>
          <w:tab w:val="left" w:pos="1866"/>
          <w:tab w:val="left" w:pos="4167"/>
        </w:tabs>
        <w:jc w:val="center"/>
        <w:rPr>
          <w:rFonts w:ascii="Times New Roman" w:hAnsi="Times New Roman" w:cs="Times New Roman"/>
          <w:b/>
          <w:sz w:val="20"/>
          <w:szCs w:val="20"/>
          <w:lang w:val="kk-KZ"/>
        </w:rPr>
      </w:pPr>
    </w:p>
    <w:p w:rsidR="0040413F" w:rsidRPr="006F3D25" w:rsidRDefault="0040413F" w:rsidP="0040413F">
      <w:pPr>
        <w:tabs>
          <w:tab w:val="left" w:pos="1866"/>
          <w:tab w:val="left" w:pos="4167"/>
        </w:tabs>
        <w:jc w:val="center"/>
        <w:rPr>
          <w:rFonts w:ascii="Times New Roman" w:hAnsi="Times New Roman" w:cs="Times New Roman"/>
          <w:b/>
          <w:sz w:val="20"/>
          <w:szCs w:val="20"/>
          <w:lang w:val="kk-KZ"/>
        </w:rPr>
      </w:pPr>
    </w:p>
    <w:p w:rsidR="0040413F" w:rsidRPr="006F3D25" w:rsidRDefault="0040413F" w:rsidP="0040413F">
      <w:pPr>
        <w:tabs>
          <w:tab w:val="left" w:pos="1866"/>
          <w:tab w:val="left" w:pos="4167"/>
        </w:tabs>
        <w:jc w:val="center"/>
        <w:rPr>
          <w:rFonts w:ascii="Times New Roman" w:hAnsi="Times New Roman" w:cs="Times New Roman"/>
          <w:b/>
          <w:sz w:val="20"/>
          <w:szCs w:val="20"/>
          <w:lang w:val="kk-KZ"/>
        </w:rPr>
      </w:pPr>
    </w:p>
    <w:p w:rsidR="0040413F" w:rsidRPr="006F3D25" w:rsidRDefault="006B429C" w:rsidP="0040413F">
      <w:pPr>
        <w:tabs>
          <w:tab w:val="left" w:pos="1866"/>
          <w:tab w:val="left" w:pos="4167"/>
        </w:tabs>
        <w:jc w:val="center"/>
        <w:rPr>
          <w:rFonts w:ascii="Times New Roman" w:hAnsi="Times New Roman" w:cs="Times New Roman"/>
          <w:b/>
          <w:sz w:val="20"/>
          <w:szCs w:val="20"/>
          <w:lang w:val="kk-KZ"/>
        </w:rPr>
      </w:pPr>
      <w:r>
        <w:rPr>
          <w:rFonts w:ascii="Times New Roman" w:hAnsi="Times New Roman" w:cs="Times New Roman"/>
          <w:b/>
          <w:noProof/>
          <w:sz w:val="20"/>
          <w:szCs w:val="20"/>
          <w:lang w:eastAsia="ru-RU"/>
        </w:rPr>
        <mc:AlternateContent>
          <mc:Choice Requires="wps">
            <w:drawing>
              <wp:anchor distT="4294967295" distB="4294967295" distL="114300" distR="114300" simplePos="0" relativeHeight="252067840" behindDoc="0" locked="0" layoutInCell="1" allowOverlap="1">
                <wp:simplePos x="0" y="0"/>
                <wp:positionH relativeFrom="column">
                  <wp:posOffset>170815</wp:posOffset>
                </wp:positionH>
                <wp:positionV relativeFrom="paragraph">
                  <wp:posOffset>132714</wp:posOffset>
                </wp:positionV>
                <wp:extent cx="153035" cy="0"/>
                <wp:effectExtent l="0" t="0" r="18415" b="1905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30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B596F" id="Прямая соединительная линия 125" o:spid="_x0000_s1026" style="position:absolute;flip:x;z-index:252067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45pt,10.45pt" to="2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" strokecolor="black [3040]">
                <o:lock v:ext="edit" shapetype="f"/>
              </v:line>
            </w:pict>
          </mc:Fallback>
        </mc:AlternateContent>
      </w:r>
      <w:r>
        <w:rPr>
          <w:rFonts w:ascii="Times New Roman" w:hAnsi="Times New Roman" w:cs="Times New Roman"/>
          <w:b/>
          <w:noProof/>
          <w:sz w:val="20"/>
          <w:szCs w:val="20"/>
          <w:lang w:eastAsia="ru-RU"/>
        </w:rPr>
        <mc:AlternateContent>
          <mc:Choice Requires="wps">
            <w:drawing>
              <wp:anchor distT="4294967295" distB="4294967295" distL="114300" distR="114300" simplePos="0" relativeHeight="252070912" behindDoc="0" locked="0" layoutInCell="1" allowOverlap="1">
                <wp:simplePos x="0" y="0"/>
                <wp:positionH relativeFrom="column">
                  <wp:posOffset>5856605</wp:posOffset>
                </wp:positionH>
                <wp:positionV relativeFrom="paragraph">
                  <wp:posOffset>121284</wp:posOffset>
                </wp:positionV>
                <wp:extent cx="101600" cy="0"/>
                <wp:effectExtent l="0" t="0" r="12700" b="1905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FA93CC" id="Прямая соединительная линия 126" o:spid="_x0000_s1026" style="position:absolute;flip:x;z-index:252070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1.15pt,9.55pt" to="469.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" strokecolor="black [3040]">
                <o:lock v:ext="edit" shapetype="f"/>
              </v:line>
            </w:pict>
          </mc:Fallback>
        </mc:AlternateContent>
      </w:r>
    </w:p>
    <w:p w:rsidR="0040413F" w:rsidRPr="006F3D25" w:rsidRDefault="0040413F" w:rsidP="0040413F">
      <w:pPr>
        <w:tabs>
          <w:tab w:val="left" w:pos="1866"/>
          <w:tab w:val="left" w:pos="4167"/>
        </w:tabs>
        <w:jc w:val="center"/>
        <w:rPr>
          <w:rFonts w:ascii="Times New Roman" w:hAnsi="Times New Roman" w:cs="Times New Roman"/>
          <w:b/>
          <w:sz w:val="20"/>
          <w:szCs w:val="20"/>
          <w:lang w:val="kk-KZ"/>
        </w:rPr>
      </w:pPr>
    </w:p>
    <w:p w:rsidR="0040413F" w:rsidRPr="006F3D25" w:rsidRDefault="0040413F" w:rsidP="0040413F">
      <w:pPr>
        <w:tabs>
          <w:tab w:val="left" w:pos="1866"/>
          <w:tab w:val="left" w:pos="4167"/>
        </w:tabs>
        <w:jc w:val="center"/>
        <w:rPr>
          <w:rFonts w:ascii="Times New Roman" w:hAnsi="Times New Roman" w:cs="Times New Roman"/>
          <w:b/>
          <w:sz w:val="20"/>
          <w:szCs w:val="20"/>
          <w:lang w:val="kk-KZ"/>
        </w:rPr>
      </w:pPr>
    </w:p>
    <w:p w:rsidR="0040413F" w:rsidRPr="006F3D25" w:rsidRDefault="0040413F" w:rsidP="0040413F">
      <w:pPr>
        <w:tabs>
          <w:tab w:val="left" w:pos="1866"/>
          <w:tab w:val="left" w:pos="4167"/>
        </w:tabs>
        <w:jc w:val="center"/>
        <w:rPr>
          <w:rFonts w:ascii="Times New Roman" w:hAnsi="Times New Roman" w:cs="Times New Roman"/>
          <w:b/>
          <w:sz w:val="20"/>
          <w:szCs w:val="20"/>
          <w:lang w:val="kk-KZ"/>
        </w:rPr>
      </w:pPr>
    </w:p>
    <w:p w:rsidR="0040413F" w:rsidRPr="006F3D25" w:rsidRDefault="0040413F" w:rsidP="0040413F">
      <w:pPr>
        <w:rPr>
          <w:rFonts w:ascii="Times New Roman" w:hAnsi="Times New Roman" w:cs="Times New Roman"/>
          <w:sz w:val="20"/>
          <w:szCs w:val="20"/>
          <w:lang w:val="kk-KZ" w:eastAsia="ru-RU"/>
        </w:rPr>
      </w:pPr>
    </w:p>
    <w:p w:rsidR="0040413F" w:rsidRPr="006F3D25" w:rsidRDefault="0040413F" w:rsidP="0040413F">
      <w:pPr>
        <w:tabs>
          <w:tab w:val="left" w:pos="4167"/>
        </w:tabs>
        <w:rPr>
          <w:rFonts w:ascii="Times New Roman" w:hAnsi="Times New Roman" w:cs="Times New Roman"/>
          <w:sz w:val="20"/>
          <w:szCs w:val="20"/>
          <w:lang w:val="kk-KZ" w:eastAsia="ru-RU"/>
        </w:rPr>
      </w:pPr>
    </w:p>
    <w:p w:rsidR="0040413F" w:rsidRPr="006F3D25" w:rsidRDefault="006B429C" w:rsidP="0040413F">
      <w:pPr>
        <w:ind w:left="0" w:firstLine="567"/>
        <w:rPr>
          <w:rFonts w:ascii="Times New Roman" w:hAnsi="Times New Roman" w:cs="Times New Roman"/>
          <w:sz w:val="20"/>
          <w:szCs w:val="20"/>
          <w:lang w:val="kk-KZ"/>
        </w:rPr>
      </w:pPr>
      <w:r>
        <w:rPr>
          <w:rFonts w:ascii="Times New Roman" w:hAnsi="Times New Roman" w:cs="Times New Roman"/>
          <w:noProof/>
          <w:sz w:val="20"/>
          <w:szCs w:val="20"/>
          <w:lang w:eastAsia="ru-RU"/>
        </w:rPr>
        <mc:AlternateContent>
          <mc:Choice Requires="wps">
            <w:drawing>
              <wp:anchor distT="0" distB="0" distL="114300" distR="114300" simplePos="0" relativeHeight="252075008" behindDoc="0" locked="0" layoutInCell="1" allowOverlap="1">
                <wp:simplePos x="0" y="0"/>
                <wp:positionH relativeFrom="column">
                  <wp:posOffset>5951855</wp:posOffset>
                </wp:positionH>
                <wp:positionV relativeFrom="paragraph">
                  <wp:posOffset>107950</wp:posOffset>
                </wp:positionV>
                <wp:extent cx="9525" cy="2598420"/>
                <wp:effectExtent l="0" t="0" r="28575" b="3048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5984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0DFE5A" id="Прямая соединительная линия 127"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65pt,8.5pt" to="469.4pt,2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" strokecolor="black [3040]">
                <o:lock v:ext="edit" shapetype="f"/>
              </v:line>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2072960" behindDoc="0" locked="0" layoutInCell="1" allowOverlap="1">
                <wp:simplePos x="0" y="0"/>
                <wp:positionH relativeFrom="column">
                  <wp:posOffset>149860</wp:posOffset>
                </wp:positionH>
                <wp:positionV relativeFrom="paragraph">
                  <wp:posOffset>107950</wp:posOffset>
                </wp:positionV>
                <wp:extent cx="12065" cy="2602230"/>
                <wp:effectExtent l="0" t="0" r="26035" b="2667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 cy="26022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A19FEC" id="Прямая соединительная линия 132"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pt,8.5pt" to="12.75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" strokecolor="black [3040]">
                <o:lock v:ext="edit" shapetype="f"/>
              </v:line>
            </w:pict>
          </mc:Fallback>
        </mc:AlternateContent>
      </w:r>
      <w:r>
        <w:rPr>
          <w:rFonts w:ascii="Times New Roman" w:hAnsi="Times New Roman" w:cs="Times New Roman"/>
          <w:noProof/>
          <w:sz w:val="20"/>
          <w:szCs w:val="20"/>
          <w:lang w:eastAsia="ru-RU"/>
        </w:rPr>
        <mc:AlternateContent>
          <mc:Choice Requires="wps">
            <w:drawing>
              <wp:anchor distT="4294967295" distB="4294967295" distL="114300" distR="114300" simplePos="0" relativeHeight="252071936" behindDoc="0" locked="0" layoutInCell="1" allowOverlap="1">
                <wp:simplePos x="0" y="0"/>
                <wp:positionH relativeFrom="column">
                  <wp:posOffset>148590</wp:posOffset>
                </wp:positionH>
                <wp:positionV relativeFrom="paragraph">
                  <wp:posOffset>109854</wp:posOffset>
                </wp:positionV>
                <wp:extent cx="995045" cy="0"/>
                <wp:effectExtent l="0" t="0" r="14605" b="19050"/>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950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0AA18" id="Прямая соединительная линия 139" o:spid="_x0000_s1026" style="position:absolute;flip:x;z-index:252071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7pt,8.65pt" to="90.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" strokecolor="black [3040]">
                <o:lock v:ext="edit" shapetype="f"/>
              </v:line>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2032000" behindDoc="0" locked="0" layoutInCell="1" allowOverlap="1">
                <wp:simplePos x="0" y="0"/>
                <wp:positionH relativeFrom="column">
                  <wp:posOffset>1167765</wp:posOffset>
                </wp:positionH>
                <wp:positionV relativeFrom="paragraph">
                  <wp:posOffset>4445</wp:posOffset>
                </wp:positionV>
                <wp:extent cx="3730625" cy="228600"/>
                <wp:effectExtent l="0" t="0" r="22225" b="19050"/>
                <wp:wrapNone/>
                <wp:docPr id="143" name="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0625" cy="228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02E2D" w:rsidRPr="007B547A" w:rsidRDefault="00902E2D" w:rsidP="0040413F">
                            <w:pPr>
                              <w:contextualSpacing/>
                              <w:jc w:val="center"/>
                              <w:rPr>
                                <w:rFonts w:ascii="Times New Roman" w:hAnsi="Times New Roman" w:cs="Times New Roman"/>
                                <w:sz w:val="20"/>
                                <w:szCs w:val="20"/>
                                <w:lang w:val="kk-KZ"/>
                              </w:rPr>
                            </w:pPr>
                            <w:r w:rsidRPr="007B547A">
                              <w:rPr>
                                <w:rFonts w:ascii="Times New Roman" w:hAnsi="Times New Roman" w:cs="Times New Roman"/>
                                <w:sz w:val="20"/>
                                <w:szCs w:val="20"/>
                                <w:lang w:val="kk-KZ"/>
                              </w:rPr>
                              <w:t>НӘТИЖЕЛІК</w:t>
                            </w:r>
                            <w:r w:rsidRPr="007B547A">
                              <w:rPr>
                                <w:rFonts w:ascii="Times New Roman" w:hAnsi="Times New Roman" w:cs="Times New Roman"/>
                                <w:sz w:val="20"/>
                                <w:szCs w:val="20"/>
                              </w:rPr>
                              <w:t>-БА</w:t>
                            </w:r>
                            <w:r w:rsidRPr="007B547A">
                              <w:rPr>
                                <w:rFonts w:ascii="Times New Roman" w:hAnsi="Times New Roman" w:cs="Times New Roman"/>
                                <w:sz w:val="20"/>
                                <w:szCs w:val="20"/>
                                <w:lang w:val="kk-KZ"/>
                              </w:rPr>
                              <w:t>ҒАЛАУ БЛОГЫ</w:t>
                            </w:r>
                          </w:p>
                          <w:p w:rsidR="00902E2D" w:rsidRPr="00CF674A" w:rsidRDefault="00902E2D" w:rsidP="0040413F">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 o:spid="_x0000_s1045" style="position:absolute;left:0;text-align:left;margin-left:91.95pt;margin-top:.35pt;width:293.75pt;height:1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" fillcolor="#4f81bd [3204]" strokecolor="#243f60 [1604]" strokeweight="2pt">
                <v:path arrowok="t"/>
                <v:textbox>
                  <w:txbxContent>
                    <w:p w:rsidR="00902E2D" w:rsidRPr="007B547A" w:rsidRDefault="00902E2D" w:rsidP="0040413F">
                      <w:pPr>
                        <w:contextualSpacing/>
                        <w:jc w:val="center"/>
                        <w:rPr>
                          <w:rFonts w:ascii="Times New Roman" w:hAnsi="Times New Roman" w:cs="Times New Roman"/>
                          <w:sz w:val="20"/>
                          <w:szCs w:val="20"/>
                          <w:lang w:val="kk-KZ"/>
                        </w:rPr>
                      </w:pPr>
                      <w:r w:rsidRPr="007B547A">
                        <w:rPr>
                          <w:rFonts w:ascii="Times New Roman" w:hAnsi="Times New Roman" w:cs="Times New Roman"/>
                          <w:sz w:val="20"/>
                          <w:szCs w:val="20"/>
                          <w:lang w:val="kk-KZ"/>
                        </w:rPr>
                        <w:t>НӘТИЖЕЛІК</w:t>
                      </w:r>
                      <w:r w:rsidRPr="007B547A">
                        <w:rPr>
                          <w:rFonts w:ascii="Times New Roman" w:hAnsi="Times New Roman" w:cs="Times New Roman"/>
                          <w:sz w:val="20"/>
                          <w:szCs w:val="20"/>
                        </w:rPr>
                        <w:t>-БА</w:t>
                      </w:r>
                      <w:r w:rsidRPr="007B547A">
                        <w:rPr>
                          <w:rFonts w:ascii="Times New Roman" w:hAnsi="Times New Roman" w:cs="Times New Roman"/>
                          <w:sz w:val="20"/>
                          <w:szCs w:val="20"/>
                          <w:lang w:val="kk-KZ"/>
                        </w:rPr>
                        <w:t>ҒАЛАУ БЛОГЫ</w:t>
                      </w:r>
                    </w:p>
                    <w:p w:rsidR="00902E2D" w:rsidRPr="00CF674A" w:rsidRDefault="00902E2D" w:rsidP="0040413F">
                      <w:pPr>
                        <w:jc w:val="center"/>
                        <w:rPr>
                          <w:lang w:val="kk-KZ"/>
                        </w:rPr>
                      </w:pPr>
                    </w:p>
                  </w:txbxContent>
                </v:textbox>
              </v:rect>
            </w:pict>
          </mc:Fallback>
        </mc:AlternateContent>
      </w:r>
      <w:r>
        <w:rPr>
          <w:rFonts w:ascii="Times New Roman" w:hAnsi="Times New Roman" w:cs="Times New Roman"/>
          <w:noProof/>
          <w:sz w:val="20"/>
          <w:szCs w:val="20"/>
          <w:lang w:eastAsia="ru-RU"/>
        </w:rPr>
        <mc:AlternateContent>
          <mc:Choice Requires="wps">
            <w:drawing>
              <wp:anchor distT="4294967295" distB="4294967295" distL="114300" distR="114300" simplePos="0" relativeHeight="252073984" behindDoc="0" locked="0" layoutInCell="1" allowOverlap="1">
                <wp:simplePos x="0" y="0"/>
                <wp:positionH relativeFrom="column">
                  <wp:posOffset>4888865</wp:posOffset>
                </wp:positionH>
                <wp:positionV relativeFrom="paragraph">
                  <wp:posOffset>109854</wp:posOffset>
                </wp:positionV>
                <wp:extent cx="1053465" cy="0"/>
                <wp:effectExtent l="0" t="0" r="32385" b="19050"/>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34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39AA7" id="Прямая соединительная линия 145" o:spid="_x0000_s1026" style="position:absolute;z-index:252073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84.95pt,8.65pt" to="467.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" strokecolor="black [3040]">
                <o:lock v:ext="edit" shapetype="f"/>
              </v:line>
            </w:pict>
          </mc:Fallback>
        </mc:AlternateContent>
      </w:r>
    </w:p>
    <w:p w:rsidR="0040413F" w:rsidRPr="006F3D25" w:rsidRDefault="006B429C" w:rsidP="0040413F">
      <w:pPr>
        <w:shd w:val="clear" w:color="auto" w:fill="FFFFFF" w:themeFill="background1"/>
        <w:ind w:left="0" w:firstLine="567"/>
        <w:rPr>
          <w:rFonts w:ascii="Times New Roman" w:hAnsi="Times New Roman" w:cs="Times New Roman"/>
          <w:sz w:val="20"/>
          <w:szCs w:val="20"/>
          <w:lang w:val="kk-KZ"/>
        </w:rPr>
      </w:pPr>
      <w:r>
        <w:rPr>
          <w:rFonts w:ascii="Times New Roman" w:hAnsi="Times New Roman" w:cs="Times New Roman"/>
          <w:noProof/>
          <w:sz w:val="20"/>
          <w:szCs w:val="20"/>
          <w:lang w:eastAsia="ru-RU"/>
        </w:rPr>
        <mc:AlternateContent>
          <mc:Choice Requires="wps">
            <w:drawing>
              <wp:anchor distT="0" distB="0" distL="114300" distR="114300" simplePos="0" relativeHeight="252017664" behindDoc="0" locked="0" layoutInCell="1" allowOverlap="1">
                <wp:simplePos x="0" y="0"/>
                <wp:positionH relativeFrom="column">
                  <wp:posOffset>325755</wp:posOffset>
                </wp:positionH>
                <wp:positionV relativeFrom="paragraph">
                  <wp:posOffset>140970</wp:posOffset>
                </wp:positionV>
                <wp:extent cx="5528310" cy="398780"/>
                <wp:effectExtent l="0" t="0" r="15240" b="20320"/>
                <wp:wrapNone/>
                <wp:docPr id="154" name="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8310" cy="398780"/>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7B547A" w:rsidRDefault="00902E2D" w:rsidP="0040413F">
                            <w:pPr>
                              <w:contextualSpacing/>
                              <w:jc w:val="center"/>
                              <w:rPr>
                                <w:rFonts w:ascii="Times New Roman" w:hAnsi="Times New Roman" w:cs="Times New Roman"/>
                                <w:sz w:val="20"/>
                                <w:szCs w:val="20"/>
                                <w:lang w:val="kk-KZ"/>
                              </w:rPr>
                            </w:pPr>
                            <w:r w:rsidRPr="007B547A">
                              <w:rPr>
                                <w:rFonts w:ascii="Times New Roman" w:hAnsi="Times New Roman" w:cs="Times New Roman"/>
                                <w:sz w:val="20"/>
                                <w:szCs w:val="20"/>
                                <w:lang w:val="kk-KZ"/>
                              </w:rPr>
                              <w:t>ЦТ жағдайында болашақ әлеуметтік педагогтің зерттеушілік әлеуетін дамытудың компоненттері, өлшемдері</w:t>
                            </w:r>
                          </w:p>
                          <w:p w:rsidR="00902E2D" w:rsidRPr="002931AF" w:rsidRDefault="00902E2D" w:rsidP="0040413F">
                            <w:pPr>
                              <w:jc w:val="center"/>
                              <w:rPr>
                                <w:sz w:val="20"/>
                                <w:szCs w:val="2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4" o:spid="_x0000_s1046" style="position:absolute;left:0;text-align:left;margin-left:25.65pt;margin-top:11.1pt;width:435.3pt;height:31.4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" fillcolor="white [3201]" strokecolor="#f79646 [3209]" strokeweight="2pt">
                <v:path arrowok="t"/>
                <v:textbox>
                  <w:txbxContent>
                    <w:p w:rsidR="00902E2D" w:rsidRPr="007B547A" w:rsidRDefault="00902E2D" w:rsidP="0040413F">
                      <w:pPr>
                        <w:contextualSpacing/>
                        <w:jc w:val="center"/>
                        <w:rPr>
                          <w:rFonts w:ascii="Times New Roman" w:hAnsi="Times New Roman" w:cs="Times New Roman"/>
                          <w:sz w:val="20"/>
                          <w:szCs w:val="20"/>
                          <w:lang w:val="kk-KZ"/>
                        </w:rPr>
                      </w:pPr>
                      <w:r w:rsidRPr="007B547A">
                        <w:rPr>
                          <w:rFonts w:ascii="Times New Roman" w:hAnsi="Times New Roman" w:cs="Times New Roman"/>
                          <w:sz w:val="20"/>
                          <w:szCs w:val="20"/>
                          <w:lang w:val="kk-KZ"/>
                        </w:rPr>
                        <w:t>ЦТ жағдайында болашақ әлеуметтік педагогтің зерттеушілік әлеуетін дамытудың компоненттері, өлшемдері</w:t>
                      </w:r>
                    </w:p>
                    <w:p w:rsidR="00902E2D" w:rsidRPr="002931AF" w:rsidRDefault="00902E2D" w:rsidP="0040413F">
                      <w:pPr>
                        <w:jc w:val="center"/>
                        <w:rPr>
                          <w:sz w:val="20"/>
                          <w:szCs w:val="20"/>
                          <w:lang w:val="kk-KZ"/>
                        </w:rPr>
                      </w:pPr>
                    </w:p>
                  </w:txbxContent>
                </v:textbox>
              </v:rect>
            </w:pict>
          </mc:Fallback>
        </mc:AlternateContent>
      </w:r>
    </w:p>
    <w:p w:rsidR="0040413F" w:rsidRPr="006F3D25" w:rsidRDefault="006B429C" w:rsidP="0040413F">
      <w:pPr>
        <w:shd w:val="clear" w:color="auto" w:fill="FFFFFF" w:themeFill="background1"/>
        <w:ind w:left="0" w:firstLine="567"/>
        <w:rPr>
          <w:rFonts w:ascii="Times New Roman" w:hAnsi="Times New Roman" w:cs="Times New Roman"/>
          <w:sz w:val="20"/>
          <w:szCs w:val="20"/>
          <w:lang w:val="kk-KZ"/>
        </w:rPr>
      </w:pPr>
      <w:r>
        <w:rPr>
          <w:rFonts w:ascii="Times New Roman" w:hAnsi="Times New Roman" w:cs="Times New Roman"/>
          <w:noProof/>
          <w:sz w:val="20"/>
          <w:szCs w:val="20"/>
          <w:lang w:eastAsia="ru-RU"/>
        </w:rPr>
        <mc:AlternateContent>
          <mc:Choice Requires="wps">
            <w:drawing>
              <wp:anchor distT="4294967295" distB="4294967295" distL="114300" distR="114300" simplePos="0" relativeHeight="252045312" behindDoc="0" locked="0" layoutInCell="1" allowOverlap="1">
                <wp:simplePos x="0" y="0"/>
                <wp:positionH relativeFrom="column">
                  <wp:posOffset>5956935</wp:posOffset>
                </wp:positionH>
                <wp:positionV relativeFrom="paragraph">
                  <wp:posOffset>110489</wp:posOffset>
                </wp:positionV>
                <wp:extent cx="131445" cy="0"/>
                <wp:effectExtent l="0" t="76200" r="20955" b="114300"/>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14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653B995" id="Прямая со стрелкой 155" o:spid="_x0000_s1026" type="#_x0000_t32" style="position:absolute;margin-left:469.05pt;margin-top:8.7pt;width:10.35pt;height:0;z-index:252045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" strokecolor="black [3040]">
                <v:stroke endarrow="open"/>
                <o:lock v:ext="edit" shapetype="f"/>
              </v:shape>
            </w:pict>
          </mc:Fallback>
        </mc:AlternateContent>
      </w:r>
    </w:p>
    <w:p w:rsidR="0040413F" w:rsidRPr="006F3D25" w:rsidRDefault="006B429C" w:rsidP="0040413F">
      <w:pPr>
        <w:shd w:val="clear" w:color="auto" w:fill="FFFFFF" w:themeFill="background1"/>
        <w:ind w:left="0" w:firstLine="567"/>
        <w:rPr>
          <w:rFonts w:ascii="Times New Roman" w:hAnsi="Times New Roman" w:cs="Times New Roman"/>
          <w:sz w:val="20"/>
          <w:szCs w:val="20"/>
          <w:lang w:val="kk-KZ"/>
        </w:rPr>
      </w:pPr>
      <w:r>
        <w:rPr>
          <w:rFonts w:ascii="Times New Roman" w:hAnsi="Times New Roman" w:cs="Times New Roman"/>
          <w:noProof/>
          <w:sz w:val="20"/>
          <w:szCs w:val="20"/>
          <w:lang w:eastAsia="ru-RU"/>
        </w:rPr>
        <mc:AlternateContent>
          <mc:Choice Requires="wps">
            <w:drawing>
              <wp:anchor distT="4294967295" distB="4294967295" distL="114300" distR="114300" simplePos="0" relativeHeight="252044288" behindDoc="0" locked="0" layoutInCell="1" allowOverlap="1">
                <wp:simplePos x="0" y="0"/>
                <wp:positionH relativeFrom="column">
                  <wp:posOffset>-5715</wp:posOffset>
                </wp:positionH>
                <wp:positionV relativeFrom="paragraph">
                  <wp:posOffset>52069</wp:posOffset>
                </wp:positionV>
                <wp:extent cx="154305" cy="0"/>
                <wp:effectExtent l="0" t="76200" r="17145" b="114300"/>
                <wp:wrapNone/>
                <wp:docPr id="157"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30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338D1ED" id="Прямая со стрелкой 157" o:spid="_x0000_s1026" type="#_x0000_t32" style="position:absolute;margin-left:-.45pt;margin-top:4.1pt;width:12.15pt;height:0;z-index:252044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" strokecolor="black [3040]">
                <v:stroke endarrow="open"/>
                <o:lock v:ext="edit" shapetype="f"/>
              </v:shape>
            </w:pict>
          </mc:Fallback>
        </mc:AlternateContent>
      </w:r>
    </w:p>
    <w:p w:rsidR="0040413F" w:rsidRPr="006F3D25" w:rsidRDefault="0040413F" w:rsidP="0040413F">
      <w:pPr>
        <w:shd w:val="clear" w:color="auto" w:fill="FFFFFF" w:themeFill="background1"/>
        <w:ind w:left="0" w:firstLine="567"/>
        <w:rPr>
          <w:rFonts w:ascii="Times New Roman" w:hAnsi="Times New Roman" w:cs="Times New Roman"/>
          <w:sz w:val="20"/>
          <w:szCs w:val="20"/>
          <w:lang w:val="kk-KZ"/>
        </w:rPr>
      </w:pPr>
    </w:p>
    <w:p w:rsidR="0040413F" w:rsidRPr="006F3D25" w:rsidRDefault="006B429C" w:rsidP="0040413F">
      <w:pPr>
        <w:shd w:val="clear" w:color="auto" w:fill="FFFFFF" w:themeFill="background1"/>
        <w:ind w:left="0" w:firstLine="567"/>
        <w:rPr>
          <w:rFonts w:ascii="Times New Roman" w:hAnsi="Times New Roman" w:cs="Times New Roman"/>
          <w:sz w:val="20"/>
          <w:szCs w:val="20"/>
          <w:lang w:val="kk-KZ"/>
        </w:rPr>
      </w:pPr>
      <w:r>
        <w:rPr>
          <w:rFonts w:ascii="Times New Roman" w:hAnsi="Times New Roman" w:cs="Times New Roman"/>
          <w:noProof/>
          <w:sz w:val="20"/>
          <w:szCs w:val="20"/>
          <w:lang w:eastAsia="ru-RU"/>
        </w:rPr>
        <mc:AlternateContent>
          <mc:Choice Requires="wps">
            <w:drawing>
              <wp:anchor distT="0" distB="0" distL="114300" distR="114300" simplePos="0" relativeHeight="252076032" behindDoc="0" locked="0" layoutInCell="1" allowOverlap="1">
                <wp:simplePos x="0" y="0"/>
                <wp:positionH relativeFrom="column">
                  <wp:posOffset>2108835</wp:posOffset>
                </wp:positionH>
                <wp:positionV relativeFrom="paragraph">
                  <wp:posOffset>5715</wp:posOffset>
                </wp:positionV>
                <wp:extent cx="2082165" cy="290195"/>
                <wp:effectExtent l="0" t="0" r="13335" b="14605"/>
                <wp:wrapNone/>
                <wp:docPr id="1504" name="Прямоугольник 1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165" cy="290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6B2268" w:rsidRDefault="00902E2D" w:rsidP="0040413F">
                            <w:pPr>
                              <w:ind w:left="0" w:firstLine="0"/>
                              <w:contextualSpacing/>
                              <w:jc w:val="center"/>
                              <w:rPr>
                                <w:rFonts w:ascii="Times New Roman" w:hAnsi="Times New Roman" w:cs="Times New Roman"/>
                                <w:i/>
                                <w:sz w:val="20"/>
                                <w:szCs w:val="20"/>
                                <w:lang w:val="kk-KZ"/>
                              </w:rPr>
                            </w:pPr>
                            <w:r>
                              <w:rPr>
                                <w:rFonts w:ascii="Times New Roman" w:hAnsi="Times New Roman" w:cs="Times New Roman"/>
                                <w:i/>
                                <w:sz w:val="20"/>
                                <w:szCs w:val="20"/>
                                <w:lang w:val="kk-KZ"/>
                              </w:rPr>
                              <w:t>Когнитивтік компонент</w:t>
                            </w:r>
                          </w:p>
                          <w:p w:rsidR="00902E2D" w:rsidRPr="00CF674A" w:rsidRDefault="00902E2D" w:rsidP="0040413F">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04" o:spid="_x0000_s1047" style="position:absolute;left:0;text-align:left;margin-left:166.05pt;margin-top:.45pt;width:163.95pt;height:22.8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" fillcolor="white [3201]" strokecolor="#f79646 [3209]" strokeweight="2pt">
                <v:path arrowok="t"/>
                <v:textbox>
                  <w:txbxContent>
                    <w:p w:rsidR="00902E2D" w:rsidRPr="006B2268" w:rsidRDefault="00902E2D" w:rsidP="0040413F">
                      <w:pPr>
                        <w:ind w:left="0" w:firstLine="0"/>
                        <w:contextualSpacing/>
                        <w:jc w:val="center"/>
                        <w:rPr>
                          <w:rFonts w:ascii="Times New Roman" w:hAnsi="Times New Roman" w:cs="Times New Roman"/>
                          <w:i/>
                          <w:sz w:val="20"/>
                          <w:szCs w:val="20"/>
                          <w:lang w:val="kk-KZ"/>
                        </w:rPr>
                      </w:pPr>
                      <w:r>
                        <w:rPr>
                          <w:rFonts w:ascii="Times New Roman" w:hAnsi="Times New Roman" w:cs="Times New Roman"/>
                          <w:i/>
                          <w:sz w:val="20"/>
                          <w:szCs w:val="20"/>
                          <w:lang w:val="kk-KZ"/>
                        </w:rPr>
                        <w:t>Когнитивтік компонент</w:t>
                      </w:r>
                    </w:p>
                    <w:p w:rsidR="00902E2D" w:rsidRPr="00CF674A" w:rsidRDefault="00902E2D" w:rsidP="0040413F">
                      <w:pPr>
                        <w:jc w:val="center"/>
                        <w:rPr>
                          <w:lang w:val="kk-KZ"/>
                        </w:rPr>
                      </w:pPr>
                    </w:p>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2011520" behindDoc="0" locked="0" layoutInCell="1" allowOverlap="1">
                <wp:simplePos x="0" y="0"/>
                <wp:positionH relativeFrom="column">
                  <wp:posOffset>320675</wp:posOffset>
                </wp:positionH>
                <wp:positionV relativeFrom="paragraph">
                  <wp:posOffset>2540</wp:posOffset>
                </wp:positionV>
                <wp:extent cx="1691005" cy="290830"/>
                <wp:effectExtent l="0" t="0" r="23495" b="13970"/>
                <wp:wrapNone/>
                <wp:docPr id="233" name="Прямоугольник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005" cy="290830"/>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7B547A" w:rsidRDefault="00902E2D" w:rsidP="0040413F">
                            <w:pPr>
                              <w:ind w:left="0" w:firstLine="0"/>
                              <w:contextualSpacing/>
                              <w:jc w:val="center"/>
                              <w:rPr>
                                <w:rFonts w:ascii="Times New Roman" w:hAnsi="Times New Roman" w:cs="Times New Roman"/>
                                <w:i/>
                                <w:sz w:val="20"/>
                                <w:szCs w:val="20"/>
                                <w:lang w:val="kk-KZ"/>
                              </w:rPr>
                            </w:pPr>
                            <w:r w:rsidRPr="007B547A">
                              <w:rPr>
                                <w:rFonts w:ascii="Times New Roman" w:hAnsi="Times New Roman" w:cs="Times New Roman"/>
                                <w:i/>
                                <w:sz w:val="20"/>
                                <w:szCs w:val="20"/>
                                <w:lang w:val="kk-KZ"/>
                              </w:rPr>
                              <w:t>Мотивациялық компонет</w:t>
                            </w:r>
                          </w:p>
                          <w:p w:rsidR="00902E2D" w:rsidRPr="00CF674A" w:rsidRDefault="00902E2D" w:rsidP="0040413F">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3" o:spid="_x0000_s1048" style="position:absolute;left:0;text-align:left;margin-left:25.25pt;margin-top:.2pt;width:133.15pt;height:22.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" fillcolor="white [3201]" strokecolor="#f79646 [3209]" strokeweight="2pt">
                <v:path arrowok="t"/>
                <v:textbox>
                  <w:txbxContent>
                    <w:p w:rsidR="00902E2D" w:rsidRPr="007B547A" w:rsidRDefault="00902E2D" w:rsidP="0040413F">
                      <w:pPr>
                        <w:ind w:left="0" w:firstLine="0"/>
                        <w:contextualSpacing/>
                        <w:jc w:val="center"/>
                        <w:rPr>
                          <w:rFonts w:ascii="Times New Roman" w:hAnsi="Times New Roman" w:cs="Times New Roman"/>
                          <w:i/>
                          <w:sz w:val="20"/>
                          <w:szCs w:val="20"/>
                          <w:lang w:val="kk-KZ"/>
                        </w:rPr>
                      </w:pPr>
                      <w:r w:rsidRPr="007B547A">
                        <w:rPr>
                          <w:rFonts w:ascii="Times New Roman" w:hAnsi="Times New Roman" w:cs="Times New Roman"/>
                          <w:i/>
                          <w:sz w:val="20"/>
                          <w:szCs w:val="20"/>
                          <w:lang w:val="kk-KZ"/>
                        </w:rPr>
                        <w:t>Мотивациялық компонет</w:t>
                      </w:r>
                    </w:p>
                    <w:p w:rsidR="00902E2D" w:rsidRPr="00CF674A" w:rsidRDefault="00902E2D" w:rsidP="0040413F">
                      <w:pPr>
                        <w:jc w:val="center"/>
                        <w:rPr>
                          <w:lang w:val="kk-KZ"/>
                        </w:rPr>
                      </w:pPr>
                    </w:p>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2024832" behindDoc="0" locked="0" layoutInCell="1" allowOverlap="1">
                <wp:simplePos x="0" y="0"/>
                <wp:positionH relativeFrom="column">
                  <wp:posOffset>4288155</wp:posOffset>
                </wp:positionH>
                <wp:positionV relativeFrom="paragraph">
                  <wp:posOffset>1270</wp:posOffset>
                </wp:positionV>
                <wp:extent cx="1576070" cy="289560"/>
                <wp:effectExtent l="0" t="0" r="24130" b="15240"/>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6070" cy="289560"/>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C95F29" w:rsidRDefault="00902E2D" w:rsidP="0040413F">
                            <w:pPr>
                              <w:contextualSpacing/>
                              <w:rPr>
                                <w:rFonts w:ascii="Times New Roman" w:hAnsi="Times New Roman" w:cs="Times New Roman"/>
                                <w:i/>
                                <w:sz w:val="20"/>
                                <w:szCs w:val="20"/>
                                <w:lang w:val="kk-KZ"/>
                              </w:rPr>
                            </w:pPr>
                            <w:r>
                              <w:rPr>
                                <w:rFonts w:ascii="Times New Roman" w:hAnsi="Times New Roman" w:cs="Times New Roman"/>
                                <w:i/>
                                <w:sz w:val="20"/>
                                <w:szCs w:val="20"/>
                                <w:lang w:val="kk-KZ"/>
                              </w:rPr>
                              <w:t>Тұлғалық   компонент</w:t>
                            </w:r>
                          </w:p>
                          <w:p w:rsidR="00902E2D" w:rsidRPr="00CF674A" w:rsidRDefault="00902E2D" w:rsidP="0040413F">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4" o:spid="_x0000_s1049" style="position:absolute;left:0;text-align:left;margin-left:337.65pt;margin-top:.1pt;width:124.1pt;height:22.8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" fillcolor="white [3201]" strokecolor="#f79646 [3209]" strokeweight="2pt">
                <v:path arrowok="t"/>
                <v:textbox>
                  <w:txbxContent>
                    <w:p w:rsidR="00902E2D" w:rsidRPr="00C95F29" w:rsidRDefault="00902E2D" w:rsidP="0040413F">
                      <w:pPr>
                        <w:contextualSpacing/>
                        <w:rPr>
                          <w:rFonts w:ascii="Times New Roman" w:hAnsi="Times New Roman" w:cs="Times New Roman"/>
                          <w:i/>
                          <w:sz w:val="20"/>
                          <w:szCs w:val="20"/>
                          <w:lang w:val="kk-KZ"/>
                        </w:rPr>
                      </w:pPr>
                      <w:r>
                        <w:rPr>
                          <w:rFonts w:ascii="Times New Roman" w:hAnsi="Times New Roman" w:cs="Times New Roman"/>
                          <w:i/>
                          <w:sz w:val="20"/>
                          <w:szCs w:val="20"/>
                          <w:lang w:val="kk-KZ"/>
                        </w:rPr>
                        <w:t>Тұлғалық   компонент</w:t>
                      </w:r>
                    </w:p>
                    <w:p w:rsidR="00902E2D" w:rsidRPr="00CF674A" w:rsidRDefault="00902E2D" w:rsidP="0040413F">
                      <w:pPr>
                        <w:jc w:val="center"/>
                        <w:rPr>
                          <w:lang w:val="kk-KZ"/>
                        </w:rPr>
                      </w:pPr>
                    </w:p>
                  </w:txbxContent>
                </v:textbox>
              </v:rect>
            </w:pict>
          </mc:Fallback>
        </mc:AlternateContent>
      </w:r>
    </w:p>
    <w:p w:rsidR="0040413F" w:rsidRPr="006F3D25" w:rsidRDefault="0040413F" w:rsidP="0040413F">
      <w:pPr>
        <w:shd w:val="clear" w:color="auto" w:fill="FFFFFF" w:themeFill="background1"/>
        <w:ind w:left="0" w:firstLine="567"/>
        <w:rPr>
          <w:rFonts w:ascii="Times New Roman" w:hAnsi="Times New Roman" w:cs="Times New Roman"/>
          <w:sz w:val="20"/>
          <w:szCs w:val="20"/>
          <w:lang w:val="kk-KZ"/>
        </w:rPr>
      </w:pPr>
    </w:p>
    <w:p w:rsidR="0040413F" w:rsidRPr="006F3D25" w:rsidRDefault="006B429C" w:rsidP="0040413F">
      <w:pPr>
        <w:shd w:val="clear" w:color="auto" w:fill="FFFFFF" w:themeFill="background1"/>
        <w:ind w:left="0" w:firstLine="567"/>
        <w:rPr>
          <w:rFonts w:ascii="Times New Roman" w:hAnsi="Times New Roman" w:cs="Times New Roman"/>
          <w:sz w:val="20"/>
          <w:szCs w:val="20"/>
          <w:lang w:val="kk-KZ"/>
        </w:rPr>
      </w:pPr>
      <w:r>
        <w:rPr>
          <w:rFonts w:ascii="Times New Roman" w:hAnsi="Times New Roman" w:cs="Times New Roman"/>
          <w:noProof/>
          <w:sz w:val="20"/>
          <w:szCs w:val="20"/>
          <w:lang w:eastAsia="ru-RU"/>
        </w:rPr>
        <mc:AlternateContent>
          <mc:Choice Requires="wps">
            <w:drawing>
              <wp:anchor distT="0" distB="0" distL="114300" distR="114300" simplePos="0" relativeHeight="252016640" behindDoc="0" locked="0" layoutInCell="1" allowOverlap="1">
                <wp:simplePos x="0" y="0"/>
                <wp:positionH relativeFrom="column">
                  <wp:posOffset>348615</wp:posOffset>
                </wp:positionH>
                <wp:positionV relativeFrom="paragraph">
                  <wp:posOffset>133350</wp:posOffset>
                </wp:positionV>
                <wp:extent cx="1666875" cy="704850"/>
                <wp:effectExtent l="0" t="0" r="28575" b="19050"/>
                <wp:wrapNone/>
                <wp:docPr id="236" name="Прямоугольник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704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692965" w:rsidRDefault="00902E2D" w:rsidP="0040413F">
                            <w:pPr>
                              <w:ind w:left="0" w:firstLine="0"/>
                              <w:jc w:val="center"/>
                              <w:rPr>
                                <w:rFonts w:ascii="Times New Roman" w:hAnsi="Times New Roman" w:cs="Times New Roman"/>
                                <w:sz w:val="20"/>
                                <w:szCs w:val="20"/>
                                <w:lang w:val="kk-KZ"/>
                              </w:rPr>
                            </w:pPr>
                            <w:r>
                              <w:rPr>
                                <w:rFonts w:ascii="Times New Roman" w:hAnsi="Times New Roman" w:cs="Times New Roman"/>
                                <w:sz w:val="20"/>
                                <w:szCs w:val="20"/>
                                <w:lang w:val="kk-KZ"/>
                              </w:rPr>
                              <w:t>Мотивация жүйесі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6" o:spid="_x0000_s1050" style="position:absolute;left:0;text-align:left;margin-left:27.45pt;margin-top:10.5pt;width:131.25pt;height:55.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" fillcolor="white [3201]" strokecolor="#f79646 [3209]" strokeweight="2pt">
                <v:path arrowok="t"/>
                <v:textbox>
                  <w:txbxContent>
                    <w:p w:rsidR="00902E2D" w:rsidRPr="00692965" w:rsidRDefault="00902E2D" w:rsidP="0040413F">
                      <w:pPr>
                        <w:ind w:left="0" w:firstLine="0"/>
                        <w:jc w:val="center"/>
                        <w:rPr>
                          <w:rFonts w:ascii="Times New Roman" w:hAnsi="Times New Roman" w:cs="Times New Roman"/>
                          <w:sz w:val="20"/>
                          <w:szCs w:val="20"/>
                          <w:lang w:val="kk-KZ"/>
                        </w:rPr>
                      </w:pPr>
                      <w:r>
                        <w:rPr>
                          <w:rFonts w:ascii="Times New Roman" w:hAnsi="Times New Roman" w:cs="Times New Roman"/>
                          <w:sz w:val="20"/>
                          <w:szCs w:val="20"/>
                          <w:lang w:val="kk-KZ"/>
                        </w:rPr>
                        <w:t>Мотивация жүйесі</w:t>
                      </w:r>
                    </w:p>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299" distR="114299" simplePos="0" relativeHeight="252083200" behindDoc="0" locked="0" layoutInCell="1" allowOverlap="1">
                <wp:simplePos x="0" y="0"/>
                <wp:positionH relativeFrom="column">
                  <wp:posOffset>5102224</wp:posOffset>
                </wp:positionH>
                <wp:positionV relativeFrom="paragraph">
                  <wp:posOffset>35560</wp:posOffset>
                </wp:positionV>
                <wp:extent cx="0" cy="95250"/>
                <wp:effectExtent l="95250" t="0" r="114300" b="57150"/>
                <wp:wrapNone/>
                <wp:docPr id="235" name="Прямая со стрелкой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E55DB6" id="Прямая со стрелкой 235" o:spid="_x0000_s1026" type="#_x0000_t32" style="position:absolute;margin-left:401.75pt;margin-top:2.8pt;width:0;height:7.5pt;z-index:252083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" strokecolor="black [3040]">
                <v:stroke endarrow="open"/>
                <o:lock v:ext="edit" shapetype="f"/>
              </v:shape>
            </w:pict>
          </mc:Fallback>
        </mc:AlternateContent>
      </w:r>
      <w:r>
        <w:rPr>
          <w:rFonts w:ascii="Times New Roman" w:hAnsi="Times New Roman" w:cs="Times New Roman"/>
          <w:noProof/>
          <w:sz w:val="20"/>
          <w:szCs w:val="20"/>
          <w:lang w:eastAsia="ru-RU"/>
        </w:rPr>
        <mc:AlternateContent>
          <mc:Choice Requires="wps">
            <w:drawing>
              <wp:anchor distT="0" distB="0" distL="114299" distR="114299" simplePos="0" relativeHeight="252081152" behindDoc="0" locked="0" layoutInCell="1" allowOverlap="1">
                <wp:simplePos x="0" y="0"/>
                <wp:positionH relativeFrom="column">
                  <wp:posOffset>1173479</wp:posOffset>
                </wp:positionH>
                <wp:positionV relativeFrom="paragraph">
                  <wp:posOffset>3175</wp:posOffset>
                </wp:positionV>
                <wp:extent cx="0" cy="93345"/>
                <wp:effectExtent l="95250" t="0" r="114300" b="59055"/>
                <wp:wrapNone/>
                <wp:docPr id="237" name="Прямая со стрелкой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33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DF2F55" id="Прямая со стрелкой 237" o:spid="_x0000_s1026" type="#_x0000_t32" style="position:absolute;margin-left:92.4pt;margin-top:.25pt;width:0;height:7.35pt;z-index:252081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" strokecolor="black [3040]">
                <v:stroke endarrow="open"/>
                <o:lock v:ext="edit" shapetype="f"/>
              </v:shape>
            </w:pict>
          </mc:Fallback>
        </mc:AlternateContent>
      </w:r>
      <w:r>
        <w:rPr>
          <w:rFonts w:ascii="Times New Roman" w:hAnsi="Times New Roman" w:cs="Times New Roman"/>
          <w:noProof/>
          <w:sz w:val="20"/>
          <w:szCs w:val="20"/>
          <w:lang w:eastAsia="ru-RU"/>
        </w:rPr>
        <mc:AlternateContent>
          <mc:Choice Requires="wps">
            <w:drawing>
              <wp:anchor distT="0" distB="0" distL="114299" distR="114299" simplePos="0" relativeHeight="252082176" behindDoc="0" locked="0" layoutInCell="1" allowOverlap="1">
                <wp:simplePos x="0" y="0"/>
                <wp:positionH relativeFrom="column">
                  <wp:posOffset>3145789</wp:posOffset>
                </wp:positionH>
                <wp:positionV relativeFrom="paragraph">
                  <wp:posOffset>35560</wp:posOffset>
                </wp:positionV>
                <wp:extent cx="0" cy="95250"/>
                <wp:effectExtent l="95250" t="0" r="114300" b="57150"/>
                <wp:wrapNone/>
                <wp:docPr id="238" name="Прямая со стрелкой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D54522" id="Прямая со стрелкой 238" o:spid="_x0000_s1026" type="#_x0000_t32" style="position:absolute;margin-left:247.7pt;margin-top:2.8pt;width:0;height:7.5pt;z-index:252082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" strokecolor="black [3040]">
                <v:stroke endarrow="open"/>
                <o:lock v:ext="edit" shapetype="f"/>
              </v:shape>
            </w:pict>
          </mc:Fallback>
        </mc:AlternateContent>
      </w:r>
    </w:p>
    <w:p w:rsidR="0040413F" w:rsidRPr="006F3D25" w:rsidRDefault="006B429C" w:rsidP="0040413F">
      <w:pPr>
        <w:shd w:val="clear" w:color="auto" w:fill="FFFFFF" w:themeFill="background1"/>
        <w:ind w:left="0" w:firstLine="567"/>
        <w:rPr>
          <w:rFonts w:ascii="Times New Roman" w:hAnsi="Times New Roman" w:cs="Times New Roman"/>
          <w:sz w:val="20"/>
          <w:szCs w:val="20"/>
          <w:lang w:val="kk-KZ"/>
        </w:rPr>
      </w:pPr>
      <w:r>
        <w:rPr>
          <w:rFonts w:ascii="Times New Roman" w:hAnsi="Times New Roman" w:cs="Times New Roman"/>
          <w:noProof/>
          <w:sz w:val="20"/>
          <w:szCs w:val="20"/>
          <w:lang w:eastAsia="ru-RU"/>
        </w:rPr>
        <mc:AlternateContent>
          <mc:Choice Requires="wps">
            <w:drawing>
              <wp:anchor distT="0" distB="0" distL="114300" distR="114300" simplePos="0" relativeHeight="252030976" behindDoc="0" locked="0" layoutInCell="1" allowOverlap="1">
                <wp:simplePos x="0" y="0"/>
                <wp:positionH relativeFrom="column">
                  <wp:posOffset>4358640</wp:posOffset>
                </wp:positionH>
                <wp:positionV relativeFrom="paragraph">
                  <wp:posOffset>6350</wp:posOffset>
                </wp:positionV>
                <wp:extent cx="1477010" cy="733425"/>
                <wp:effectExtent l="0" t="0" r="27940" b="28575"/>
                <wp:wrapNone/>
                <wp:docPr id="239" name="Прямо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01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5359AE" w:rsidRDefault="00902E2D" w:rsidP="005E5B11">
                            <w:pPr>
                              <w:shd w:val="clear" w:color="auto" w:fill="FFFFFF" w:themeFill="background1"/>
                              <w:tabs>
                                <w:tab w:val="left" w:pos="6601"/>
                              </w:tabs>
                              <w:ind w:left="0" w:firstLine="0"/>
                              <w:rPr>
                                <w:rFonts w:ascii="Times New Roman" w:hAnsi="Times New Roman" w:cs="Times New Roman"/>
                                <w:sz w:val="20"/>
                                <w:szCs w:val="20"/>
                                <w:lang w:val="kk-KZ"/>
                              </w:rPr>
                            </w:pPr>
                            <w:r>
                              <w:rPr>
                                <w:rFonts w:ascii="Times New Roman" w:hAnsi="Times New Roman" w:cs="Times New Roman"/>
                                <w:sz w:val="20"/>
                                <w:szCs w:val="20"/>
                                <w:lang w:val="kk-KZ"/>
                              </w:rPr>
                              <w:t>Ө</w:t>
                            </w:r>
                            <w:r w:rsidRPr="00AA465C">
                              <w:rPr>
                                <w:rFonts w:ascii="Times New Roman" w:hAnsi="Times New Roman" w:cs="Times New Roman"/>
                                <w:sz w:val="20"/>
                                <w:szCs w:val="20"/>
                                <w:lang w:val="kk-KZ"/>
                              </w:rPr>
                              <w:t>зін-өзі бағалау , өзін-өзі бақылау</w:t>
                            </w:r>
                            <w:r>
                              <w:rPr>
                                <w:rFonts w:ascii="Times New Roman" w:hAnsi="Times New Roman" w:cs="Times New Roman"/>
                                <w:sz w:val="20"/>
                                <w:szCs w:val="20"/>
                                <w:lang w:val="kk-KZ"/>
                              </w:rPr>
                              <w:t>,</w:t>
                            </w:r>
                            <w:r w:rsidRPr="00AA465C">
                              <w:rPr>
                                <w:rFonts w:ascii="Times New Roman" w:hAnsi="Times New Roman" w:cs="Times New Roman"/>
                                <w:sz w:val="20"/>
                                <w:szCs w:val="20"/>
                                <w:lang w:val="kk-KZ"/>
                              </w:rPr>
                              <w:t xml:space="preserve"> және өзін-өзіреттеужүйесі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9" o:spid="_x0000_s1051" style="position:absolute;left:0;text-align:left;margin-left:343.2pt;margin-top:.5pt;width:116.3pt;height:57.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" fillcolor="white [3201]" strokecolor="#f79646 [3209]" strokeweight="2pt">
                <v:path arrowok="t"/>
                <v:textbox>
                  <w:txbxContent>
                    <w:p w:rsidR="00902E2D" w:rsidRPr="005359AE" w:rsidRDefault="00902E2D" w:rsidP="005E5B11">
                      <w:pPr>
                        <w:shd w:val="clear" w:color="auto" w:fill="FFFFFF" w:themeFill="background1"/>
                        <w:tabs>
                          <w:tab w:val="left" w:pos="6601"/>
                        </w:tabs>
                        <w:ind w:left="0" w:firstLine="0"/>
                        <w:rPr>
                          <w:rFonts w:ascii="Times New Roman" w:hAnsi="Times New Roman" w:cs="Times New Roman"/>
                          <w:sz w:val="20"/>
                          <w:szCs w:val="20"/>
                          <w:lang w:val="kk-KZ"/>
                        </w:rPr>
                      </w:pPr>
                      <w:r>
                        <w:rPr>
                          <w:rFonts w:ascii="Times New Roman" w:hAnsi="Times New Roman" w:cs="Times New Roman"/>
                          <w:sz w:val="20"/>
                          <w:szCs w:val="20"/>
                          <w:lang w:val="kk-KZ"/>
                        </w:rPr>
                        <w:t>Ө</w:t>
                      </w:r>
                      <w:r w:rsidRPr="00AA465C">
                        <w:rPr>
                          <w:rFonts w:ascii="Times New Roman" w:hAnsi="Times New Roman" w:cs="Times New Roman"/>
                          <w:sz w:val="20"/>
                          <w:szCs w:val="20"/>
                          <w:lang w:val="kk-KZ"/>
                        </w:rPr>
                        <w:t>зін-өзі бағалау , өзін-өзі бақылау</w:t>
                      </w:r>
                      <w:r>
                        <w:rPr>
                          <w:rFonts w:ascii="Times New Roman" w:hAnsi="Times New Roman" w:cs="Times New Roman"/>
                          <w:sz w:val="20"/>
                          <w:szCs w:val="20"/>
                          <w:lang w:val="kk-KZ"/>
                        </w:rPr>
                        <w:t>,</w:t>
                      </w:r>
                      <w:r w:rsidRPr="00AA465C">
                        <w:rPr>
                          <w:rFonts w:ascii="Times New Roman" w:hAnsi="Times New Roman" w:cs="Times New Roman"/>
                          <w:sz w:val="20"/>
                          <w:szCs w:val="20"/>
                          <w:lang w:val="kk-KZ"/>
                        </w:rPr>
                        <w:t xml:space="preserve"> және өзін-өзіреттеужүйесі</w:t>
                      </w:r>
                    </w:p>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2029952" behindDoc="0" locked="0" layoutInCell="1" allowOverlap="1">
                <wp:simplePos x="0" y="0"/>
                <wp:positionH relativeFrom="column">
                  <wp:posOffset>2101215</wp:posOffset>
                </wp:positionH>
                <wp:positionV relativeFrom="paragraph">
                  <wp:posOffset>-3175</wp:posOffset>
                </wp:positionV>
                <wp:extent cx="2082165" cy="742950"/>
                <wp:effectExtent l="0" t="0" r="13335" b="19050"/>
                <wp:wrapNone/>
                <wp:docPr id="240" name="Прямоугольник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165" cy="742950"/>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Default="00902E2D" w:rsidP="0040413F">
                            <w:pPr>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Зерттеушілік білімі мен түсінігі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0" o:spid="_x0000_s1052" style="position:absolute;left:0;text-align:left;margin-left:165.45pt;margin-top:-.25pt;width:163.95pt;height:58.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" fillcolor="white [3201]" strokecolor="#f79646 [3209]" strokeweight="2pt">
                <v:path arrowok="t"/>
                <v:textbox>
                  <w:txbxContent>
                    <w:p w:rsidR="00902E2D" w:rsidRDefault="00902E2D" w:rsidP="0040413F">
                      <w:pPr>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Зерттеушілік білімі мен түсінігі</w:t>
                      </w:r>
                    </w:p>
                  </w:txbxContent>
                </v:textbox>
              </v:rect>
            </w:pict>
          </mc:Fallback>
        </mc:AlternateContent>
      </w:r>
    </w:p>
    <w:p w:rsidR="0040413F" w:rsidRPr="006F3D25" w:rsidRDefault="0040413F" w:rsidP="0040413F">
      <w:pPr>
        <w:shd w:val="clear" w:color="auto" w:fill="FFFFFF" w:themeFill="background1"/>
        <w:ind w:left="0" w:firstLine="567"/>
        <w:rPr>
          <w:rFonts w:ascii="Times New Roman" w:hAnsi="Times New Roman" w:cs="Times New Roman"/>
          <w:sz w:val="20"/>
          <w:szCs w:val="20"/>
          <w:lang w:val="kk-KZ"/>
        </w:rPr>
      </w:pPr>
    </w:p>
    <w:p w:rsidR="0040413F" w:rsidRPr="006F3D25" w:rsidRDefault="0040413F" w:rsidP="0040413F">
      <w:pPr>
        <w:shd w:val="clear" w:color="auto" w:fill="FFFFFF" w:themeFill="background1"/>
        <w:ind w:left="0" w:firstLine="567"/>
        <w:rPr>
          <w:rFonts w:ascii="Times New Roman" w:hAnsi="Times New Roman" w:cs="Times New Roman"/>
          <w:sz w:val="20"/>
          <w:szCs w:val="20"/>
          <w:lang w:val="kk-KZ"/>
        </w:rPr>
      </w:pPr>
    </w:p>
    <w:p w:rsidR="0040413F" w:rsidRPr="006F3D25" w:rsidRDefault="0040413F" w:rsidP="0040413F">
      <w:pPr>
        <w:shd w:val="clear" w:color="auto" w:fill="FFFFFF" w:themeFill="background1"/>
        <w:ind w:left="0" w:firstLine="0"/>
        <w:rPr>
          <w:rFonts w:ascii="Times New Roman" w:hAnsi="Times New Roman" w:cs="Times New Roman"/>
          <w:sz w:val="20"/>
          <w:szCs w:val="20"/>
          <w:lang w:val="kk-KZ"/>
        </w:rPr>
      </w:pPr>
    </w:p>
    <w:p w:rsidR="0040413F" w:rsidRPr="005E5B11" w:rsidRDefault="0040413F" w:rsidP="0040413F">
      <w:pPr>
        <w:rPr>
          <w:rFonts w:ascii="Times New Roman" w:hAnsi="Times New Roman" w:cs="Times New Roman"/>
          <w:sz w:val="20"/>
          <w:szCs w:val="20"/>
          <w:lang w:val="kk-KZ"/>
        </w:rPr>
      </w:pPr>
    </w:p>
    <w:p w:rsidR="0040413F" w:rsidRPr="006F3D25" w:rsidRDefault="006B429C" w:rsidP="0040413F">
      <w:pPr>
        <w:shd w:val="clear" w:color="auto" w:fill="FFFFFF" w:themeFill="background1"/>
        <w:ind w:left="0" w:firstLine="567"/>
        <w:rPr>
          <w:rFonts w:ascii="Times New Roman" w:hAnsi="Times New Roman" w:cs="Times New Roman"/>
          <w:sz w:val="28"/>
          <w:szCs w:val="28"/>
          <w:lang w:val="kk-KZ"/>
        </w:rPr>
      </w:pPr>
      <w:r>
        <w:rPr>
          <w:rFonts w:ascii="Times New Roman" w:hAnsi="Times New Roman" w:cs="Times New Roman"/>
          <w:noProof/>
          <w:sz w:val="20"/>
          <w:szCs w:val="20"/>
          <w:lang w:eastAsia="ru-RU"/>
        </w:rPr>
        <mc:AlternateContent>
          <mc:Choice Requires="wps">
            <w:drawing>
              <wp:anchor distT="0" distB="0" distL="114300" distR="114300" simplePos="0" relativeHeight="252020736" behindDoc="0" locked="0" layoutInCell="1" allowOverlap="1">
                <wp:simplePos x="0" y="0"/>
                <wp:positionH relativeFrom="column">
                  <wp:posOffset>390525</wp:posOffset>
                </wp:positionH>
                <wp:positionV relativeFrom="paragraph">
                  <wp:posOffset>71120</wp:posOffset>
                </wp:positionV>
                <wp:extent cx="5480050" cy="270510"/>
                <wp:effectExtent l="0" t="0" r="25400" b="15240"/>
                <wp:wrapNone/>
                <wp:docPr id="241" name="Прямоугольник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0" cy="270510"/>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370C60" w:rsidRDefault="00902E2D" w:rsidP="0040413F">
                            <w:pPr>
                              <w:ind w:left="0" w:firstLine="0"/>
                              <w:rPr>
                                <w:rFonts w:ascii="Times New Roman" w:hAnsi="Times New Roman" w:cs="Times New Roman"/>
                                <w:sz w:val="20"/>
                                <w:szCs w:val="20"/>
                                <w:lang w:val="kk-KZ"/>
                              </w:rPr>
                            </w:pPr>
                            <w:r w:rsidRPr="007B547A">
                              <w:rPr>
                                <w:rFonts w:ascii="Times New Roman" w:hAnsi="Times New Roman" w:cs="Times New Roman"/>
                                <w:sz w:val="20"/>
                                <w:szCs w:val="20"/>
                                <w:lang w:val="kk-KZ"/>
                              </w:rPr>
                              <w:t xml:space="preserve">ЦТ жағдайында </w:t>
                            </w:r>
                            <w:r>
                              <w:rPr>
                                <w:rFonts w:ascii="Times New Roman" w:hAnsi="Times New Roman" w:cs="Times New Roman"/>
                                <w:sz w:val="20"/>
                                <w:szCs w:val="20"/>
                                <w:lang w:val="kk-KZ"/>
                              </w:rPr>
                              <w:t>б</w:t>
                            </w:r>
                            <w:r w:rsidRPr="00370C60">
                              <w:rPr>
                                <w:rFonts w:ascii="Times New Roman" w:hAnsi="Times New Roman" w:cs="Times New Roman"/>
                                <w:sz w:val="20"/>
                                <w:szCs w:val="20"/>
                                <w:lang w:val="kk-KZ"/>
                              </w:rPr>
                              <w:t>олашақ әлеуметтік педагогтің зерттеушілік әлеуетін дамытудың деңгейлері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1" o:spid="_x0000_s1053" style="position:absolute;left:0;text-align:left;margin-left:30.75pt;margin-top:5.6pt;width:431.5pt;height:21.3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" fillcolor="white [3201]" strokecolor="#f79646 [3209]" strokeweight="2pt">
                <v:path arrowok="t"/>
                <v:textbox>
                  <w:txbxContent>
                    <w:p w:rsidR="00902E2D" w:rsidRPr="00370C60" w:rsidRDefault="00902E2D" w:rsidP="0040413F">
                      <w:pPr>
                        <w:ind w:left="0" w:firstLine="0"/>
                        <w:rPr>
                          <w:rFonts w:ascii="Times New Roman" w:hAnsi="Times New Roman" w:cs="Times New Roman"/>
                          <w:sz w:val="20"/>
                          <w:szCs w:val="20"/>
                          <w:lang w:val="kk-KZ"/>
                        </w:rPr>
                      </w:pPr>
                      <w:r w:rsidRPr="007B547A">
                        <w:rPr>
                          <w:rFonts w:ascii="Times New Roman" w:hAnsi="Times New Roman" w:cs="Times New Roman"/>
                          <w:sz w:val="20"/>
                          <w:szCs w:val="20"/>
                          <w:lang w:val="kk-KZ"/>
                        </w:rPr>
                        <w:t xml:space="preserve">ЦТ жағдайында </w:t>
                      </w:r>
                      <w:r>
                        <w:rPr>
                          <w:rFonts w:ascii="Times New Roman" w:hAnsi="Times New Roman" w:cs="Times New Roman"/>
                          <w:sz w:val="20"/>
                          <w:szCs w:val="20"/>
                          <w:lang w:val="kk-KZ"/>
                        </w:rPr>
                        <w:t>б</w:t>
                      </w:r>
                      <w:r w:rsidRPr="00370C60">
                        <w:rPr>
                          <w:rFonts w:ascii="Times New Roman" w:hAnsi="Times New Roman" w:cs="Times New Roman"/>
                          <w:sz w:val="20"/>
                          <w:szCs w:val="20"/>
                          <w:lang w:val="kk-KZ"/>
                        </w:rPr>
                        <w:t>олашақ әлеуметтік педагогтің зерттеушілік әлеуетін дамытудың деңгейлері</w:t>
                      </w:r>
                    </w:p>
                  </w:txbxContent>
                </v:textbox>
              </v:rect>
            </w:pict>
          </mc:Fallback>
        </mc:AlternateContent>
      </w:r>
    </w:p>
    <w:p w:rsidR="0040413F" w:rsidRPr="006F3D25" w:rsidRDefault="006B429C" w:rsidP="0040413F">
      <w:pPr>
        <w:shd w:val="clear" w:color="auto" w:fill="FFFFFF" w:themeFill="background1"/>
        <w:ind w:left="0" w:firstLine="567"/>
        <w:rPr>
          <w:rFonts w:ascii="Times New Roman" w:hAnsi="Times New Roman" w:cs="Times New Roman"/>
          <w:sz w:val="28"/>
          <w:szCs w:val="28"/>
          <w:lang w:val="kk-KZ"/>
        </w:rPr>
      </w:pPr>
      <w:r>
        <w:rPr>
          <w:rFonts w:ascii="Times New Roman" w:hAnsi="Times New Roman" w:cs="Times New Roman"/>
          <w:noProof/>
          <w:sz w:val="20"/>
          <w:szCs w:val="20"/>
          <w:lang w:eastAsia="ru-RU"/>
        </w:rPr>
        <mc:AlternateContent>
          <mc:Choice Requires="wps">
            <w:drawing>
              <wp:anchor distT="0" distB="0" distL="114300" distR="114300" simplePos="0" relativeHeight="252022784" behindDoc="0" locked="0" layoutInCell="1" allowOverlap="1">
                <wp:simplePos x="0" y="0"/>
                <wp:positionH relativeFrom="column">
                  <wp:posOffset>4373880</wp:posOffset>
                </wp:positionH>
                <wp:positionV relativeFrom="paragraph">
                  <wp:posOffset>191770</wp:posOffset>
                </wp:positionV>
                <wp:extent cx="1492250" cy="262890"/>
                <wp:effectExtent l="0" t="0" r="12700" b="22860"/>
                <wp:wrapNone/>
                <wp:docPr id="242" name="Прямоугольник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0" cy="262890"/>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4C500E" w:rsidRDefault="00902E2D" w:rsidP="0040413F">
                            <w:pPr>
                              <w:contextualSpacing/>
                              <w:jc w:val="center"/>
                              <w:rPr>
                                <w:rFonts w:ascii="Times New Roman" w:hAnsi="Times New Roman" w:cs="Times New Roman"/>
                                <w:sz w:val="20"/>
                                <w:szCs w:val="20"/>
                                <w:lang w:val="kk-KZ"/>
                              </w:rPr>
                            </w:pPr>
                            <w:r w:rsidRPr="004C500E">
                              <w:rPr>
                                <w:rFonts w:ascii="Times New Roman" w:hAnsi="Times New Roman" w:cs="Times New Roman"/>
                                <w:sz w:val="20"/>
                                <w:szCs w:val="20"/>
                                <w:lang w:val="kk-KZ"/>
                              </w:rPr>
                              <w:t>Төмен</w:t>
                            </w:r>
                          </w:p>
                          <w:p w:rsidR="00902E2D" w:rsidRPr="00CF674A" w:rsidRDefault="00902E2D" w:rsidP="0040413F">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2" o:spid="_x0000_s1054" style="position:absolute;left:0;text-align:left;margin-left:344.4pt;margin-top:15.1pt;width:117.5pt;height:20.7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" fillcolor="white [3201]" strokecolor="#f79646 [3209]" strokeweight="2pt">
                <v:path arrowok="t"/>
                <v:textbox>
                  <w:txbxContent>
                    <w:p w:rsidR="00902E2D" w:rsidRPr="004C500E" w:rsidRDefault="00902E2D" w:rsidP="0040413F">
                      <w:pPr>
                        <w:contextualSpacing/>
                        <w:jc w:val="center"/>
                        <w:rPr>
                          <w:rFonts w:ascii="Times New Roman" w:hAnsi="Times New Roman" w:cs="Times New Roman"/>
                          <w:sz w:val="20"/>
                          <w:szCs w:val="20"/>
                          <w:lang w:val="kk-KZ"/>
                        </w:rPr>
                      </w:pPr>
                      <w:r w:rsidRPr="004C500E">
                        <w:rPr>
                          <w:rFonts w:ascii="Times New Roman" w:hAnsi="Times New Roman" w:cs="Times New Roman"/>
                          <w:sz w:val="20"/>
                          <w:szCs w:val="20"/>
                          <w:lang w:val="kk-KZ"/>
                        </w:rPr>
                        <w:t>Төмен</w:t>
                      </w:r>
                    </w:p>
                    <w:p w:rsidR="00902E2D" w:rsidRPr="00CF674A" w:rsidRDefault="00902E2D" w:rsidP="0040413F">
                      <w:pPr>
                        <w:jc w:val="center"/>
                        <w:rPr>
                          <w:lang w:val="kk-KZ"/>
                        </w:rPr>
                      </w:pPr>
                    </w:p>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2021760" behindDoc="0" locked="0" layoutInCell="1" allowOverlap="1">
                <wp:simplePos x="0" y="0"/>
                <wp:positionH relativeFrom="column">
                  <wp:posOffset>2155190</wp:posOffset>
                </wp:positionH>
                <wp:positionV relativeFrom="paragraph">
                  <wp:posOffset>192405</wp:posOffset>
                </wp:positionV>
                <wp:extent cx="2135505" cy="270510"/>
                <wp:effectExtent l="0" t="0" r="17145" b="15240"/>
                <wp:wrapNone/>
                <wp:docPr id="243" name="Прямо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5505" cy="270510"/>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4C500E" w:rsidRDefault="00902E2D" w:rsidP="0040413F">
                            <w:pPr>
                              <w:contextualSpacing/>
                              <w:jc w:val="center"/>
                              <w:rPr>
                                <w:rFonts w:ascii="Times New Roman" w:hAnsi="Times New Roman" w:cs="Times New Roman"/>
                                <w:sz w:val="20"/>
                                <w:szCs w:val="20"/>
                                <w:lang w:val="kk-KZ"/>
                              </w:rPr>
                            </w:pPr>
                            <w:r w:rsidRPr="004C500E">
                              <w:rPr>
                                <w:rFonts w:ascii="Times New Roman" w:hAnsi="Times New Roman" w:cs="Times New Roman"/>
                                <w:sz w:val="20"/>
                                <w:szCs w:val="20"/>
                                <w:lang w:val="kk-KZ"/>
                              </w:rPr>
                              <w:t>Орташа</w:t>
                            </w:r>
                          </w:p>
                          <w:p w:rsidR="00902E2D" w:rsidRPr="00CF674A" w:rsidRDefault="00902E2D" w:rsidP="0040413F">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3" o:spid="_x0000_s1055" style="position:absolute;left:0;text-align:left;margin-left:169.7pt;margin-top:15.15pt;width:168.15pt;height:21.3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" fillcolor="white [3201]" strokecolor="#f79646 [3209]" strokeweight="2pt">
                <v:path arrowok="t"/>
                <v:textbox>
                  <w:txbxContent>
                    <w:p w:rsidR="00902E2D" w:rsidRPr="004C500E" w:rsidRDefault="00902E2D" w:rsidP="0040413F">
                      <w:pPr>
                        <w:contextualSpacing/>
                        <w:jc w:val="center"/>
                        <w:rPr>
                          <w:rFonts w:ascii="Times New Roman" w:hAnsi="Times New Roman" w:cs="Times New Roman"/>
                          <w:sz w:val="20"/>
                          <w:szCs w:val="20"/>
                          <w:lang w:val="kk-KZ"/>
                        </w:rPr>
                      </w:pPr>
                      <w:r w:rsidRPr="004C500E">
                        <w:rPr>
                          <w:rFonts w:ascii="Times New Roman" w:hAnsi="Times New Roman" w:cs="Times New Roman"/>
                          <w:sz w:val="20"/>
                          <w:szCs w:val="20"/>
                          <w:lang w:val="kk-KZ"/>
                        </w:rPr>
                        <w:t>Орташа</w:t>
                      </w:r>
                    </w:p>
                    <w:p w:rsidR="00902E2D" w:rsidRPr="00CF674A" w:rsidRDefault="00902E2D" w:rsidP="0040413F">
                      <w:pPr>
                        <w:jc w:val="center"/>
                        <w:rPr>
                          <w:lang w:val="kk-KZ"/>
                        </w:rPr>
                      </w:pPr>
                    </w:p>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2023808" behindDoc="0" locked="0" layoutInCell="1" allowOverlap="1">
                <wp:simplePos x="0" y="0"/>
                <wp:positionH relativeFrom="column">
                  <wp:posOffset>381635</wp:posOffset>
                </wp:positionH>
                <wp:positionV relativeFrom="paragraph">
                  <wp:posOffset>199390</wp:posOffset>
                </wp:positionV>
                <wp:extent cx="1689735" cy="285115"/>
                <wp:effectExtent l="0" t="0" r="24765" b="19685"/>
                <wp:wrapNone/>
                <wp:docPr id="244" name="Прямоугольник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735" cy="285115"/>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4C500E" w:rsidRDefault="00902E2D" w:rsidP="0040413F">
                            <w:pPr>
                              <w:contextualSpacing/>
                              <w:jc w:val="center"/>
                              <w:rPr>
                                <w:rFonts w:ascii="Times New Roman" w:hAnsi="Times New Roman" w:cs="Times New Roman"/>
                                <w:sz w:val="20"/>
                                <w:szCs w:val="20"/>
                                <w:lang w:val="kk-KZ"/>
                              </w:rPr>
                            </w:pPr>
                            <w:r w:rsidRPr="004C500E">
                              <w:rPr>
                                <w:rFonts w:ascii="Times New Roman" w:hAnsi="Times New Roman" w:cs="Times New Roman"/>
                                <w:sz w:val="20"/>
                                <w:szCs w:val="20"/>
                                <w:lang w:val="kk-KZ"/>
                              </w:rPr>
                              <w:t>Жоғары</w:t>
                            </w:r>
                          </w:p>
                          <w:p w:rsidR="00902E2D" w:rsidRPr="00CF674A" w:rsidRDefault="00902E2D" w:rsidP="0040413F">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4" o:spid="_x0000_s1056" style="position:absolute;left:0;text-align:left;margin-left:30.05pt;margin-top:15.7pt;width:133.05pt;height:22.4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" fillcolor="white [3201]" strokecolor="#f79646 [3209]" strokeweight="2pt">
                <v:path arrowok="t"/>
                <v:textbox>
                  <w:txbxContent>
                    <w:p w:rsidR="00902E2D" w:rsidRPr="004C500E" w:rsidRDefault="00902E2D" w:rsidP="0040413F">
                      <w:pPr>
                        <w:contextualSpacing/>
                        <w:jc w:val="center"/>
                        <w:rPr>
                          <w:rFonts w:ascii="Times New Roman" w:hAnsi="Times New Roman" w:cs="Times New Roman"/>
                          <w:sz w:val="20"/>
                          <w:szCs w:val="20"/>
                          <w:lang w:val="kk-KZ"/>
                        </w:rPr>
                      </w:pPr>
                      <w:r w:rsidRPr="004C500E">
                        <w:rPr>
                          <w:rFonts w:ascii="Times New Roman" w:hAnsi="Times New Roman" w:cs="Times New Roman"/>
                          <w:sz w:val="20"/>
                          <w:szCs w:val="20"/>
                          <w:lang w:val="kk-KZ"/>
                        </w:rPr>
                        <w:t>Жоғары</w:t>
                      </w:r>
                    </w:p>
                    <w:p w:rsidR="00902E2D" w:rsidRPr="00CF674A" w:rsidRDefault="00902E2D" w:rsidP="0040413F">
                      <w:pPr>
                        <w:jc w:val="center"/>
                        <w:rPr>
                          <w:lang w:val="kk-KZ"/>
                        </w:rPr>
                      </w:pPr>
                    </w:p>
                  </w:txbxContent>
                </v:textbox>
              </v:rect>
            </w:pict>
          </mc:Fallback>
        </mc:AlternateContent>
      </w:r>
    </w:p>
    <w:p w:rsidR="0040413F" w:rsidRPr="006F3D25" w:rsidRDefault="0040413F" w:rsidP="0040413F">
      <w:pPr>
        <w:shd w:val="clear" w:color="auto" w:fill="FFFFFF" w:themeFill="background1"/>
        <w:ind w:left="0" w:firstLine="567"/>
        <w:rPr>
          <w:rFonts w:ascii="Times New Roman" w:hAnsi="Times New Roman" w:cs="Times New Roman"/>
          <w:sz w:val="28"/>
          <w:szCs w:val="28"/>
          <w:lang w:val="kk-KZ"/>
        </w:rPr>
      </w:pPr>
    </w:p>
    <w:p w:rsidR="0040413F" w:rsidRPr="006F3D25" w:rsidRDefault="006B429C" w:rsidP="0040413F">
      <w:pPr>
        <w:shd w:val="clear" w:color="auto" w:fill="FFFFFF" w:themeFill="background1"/>
        <w:ind w:left="0" w:firstLine="567"/>
        <w:rPr>
          <w:rFonts w:ascii="Times New Roman" w:hAnsi="Times New Roman" w:cs="Times New Roman"/>
          <w:sz w:val="28"/>
          <w:szCs w:val="28"/>
          <w:lang w:val="kk-KZ"/>
        </w:rPr>
      </w:pPr>
      <w:r>
        <w:rPr>
          <w:rFonts w:ascii="Times New Roman" w:hAnsi="Times New Roman" w:cs="Times New Roman"/>
          <w:noProof/>
          <w:sz w:val="20"/>
          <w:szCs w:val="20"/>
          <w:lang w:eastAsia="ru-RU"/>
        </w:rPr>
        <mc:AlternateContent>
          <mc:Choice Requires="wps">
            <w:drawing>
              <wp:anchor distT="0" distB="0" distL="114300" distR="114300" simplePos="0" relativeHeight="252078080" behindDoc="0" locked="0" layoutInCell="1" allowOverlap="1">
                <wp:simplePos x="0" y="0"/>
                <wp:positionH relativeFrom="column">
                  <wp:posOffset>175895</wp:posOffset>
                </wp:positionH>
                <wp:positionV relativeFrom="paragraph">
                  <wp:posOffset>173355</wp:posOffset>
                </wp:positionV>
                <wp:extent cx="5784850" cy="3810"/>
                <wp:effectExtent l="0" t="0" r="25400" b="34290"/>
                <wp:wrapNone/>
                <wp:docPr id="245" name="Прямая соединительная лини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84850"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B49090" id="Прямая соединительная линия 245" o:spid="_x0000_s1026" style="position:absolute;flip:x y;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5pt,13.65pt" to="469.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" strokecolor="black [3040]">
                <o:lock v:ext="edit" shapetype="f"/>
              </v:line>
            </w:pict>
          </mc:Fallback>
        </mc:AlternateContent>
      </w:r>
      <w:r>
        <w:rPr>
          <w:rFonts w:ascii="Times New Roman" w:hAnsi="Times New Roman" w:cs="Times New Roman"/>
          <w:noProof/>
          <w:sz w:val="10"/>
          <w:szCs w:val="10"/>
          <w:lang w:eastAsia="ru-RU"/>
        </w:rPr>
        <mc:AlternateContent>
          <mc:Choice Requires="wps">
            <w:drawing>
              <wp:anchor distT="0" distB="0" distL="114300" distR="114300" simplePos="0" relativeHeight="252018688" behindDoc="0" locked="0" layoutInCell="1" allowOverlap="1">
                <wp:simplePos x="0" y="0"/>
                <wp:positionH relativeFrom="column">
                  <wp:posOffset>384810</wp:posOffset>
                </wp:positionH>
                <wp:positionV relativeFrom="paragraph">
                  <wp:posOffset>176530</wp:posOffset>
                </wp:positionV>
                <wp:extent cx="5487670" cy="276225"/>
                <wp:effectExtent l="0" t="0" r="17780" b="28575"/>
                <wp:wrapNone/>
                <wp:docPr id="248" name="Прямоугольник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7670" cy="276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02E2D" w:rsidRPr="004C500E" w:rsidRDefault="00902E2D" w:rsidP="0040413F">
                            <w:pPr>
                              <w:contextualSpacing/>
                              <w:jc w:val="center"/>
                              <w:rPr>
                                <w:rFonts w:ascii="Times New Roman" w:hAnsi="Times New Roman" w:cs="Times New Roman"/>
                                <w:b/>
                                <w:sz w:val="20"/>
                                <w:szCs w:val="20"/>
                                <w:lang w:val="kk-KZ"/>
                              </w:rPr>
                            </w:pPr>
                            <w:r w:rsidRPr="004C500E">
                              <w:rPr>
                                <w:rFonts w:ascii="Times New Roman" w:hAnsi="Times New Roman" w:cs="Times New Roman"/>
                                <w:i/>
                                <w:sz w:val="20"/>
                                <w:szCs w:val="20"/>
                                <w:lang w:val="kk-KZ"/>
                              </w:rPr>
                              <w:t>НӘТИЖЕ</w:t>
                            </w:r>
                            <w:r w:rsidRPr="004C500E">
                              <w:rPr>
                                <w:rFonts w:ascii="Times New Roman" w:hAnsi="Times New Roman" w:cs="Times New Roman"/>
                                <w:b/>
                                <w:sz w:val="20"/>
                                <w:szCs w:val="20"/>
                                <w:lang w:val="kk-KZ"/>
                              </w:rPr>
                              <w:t xml:space="preserve">: </w:t>
                            </w:r>
                            <w:r w:rsidRPr="004C500E">
                              <w:rPr>
                                <w:rFonts w:ascii="Times New Roman" w:hAnsi="Times New Roman" w:cs="Times New Roman"/>
                                <w:sz w:val="20"/>
                                <w:szCs w:val="20"/>
                                <w:lang w:val="kk-KZ"/>
                              </w:rPr>
                              <w:t>ЦТ жағдайында зерттеушілік әлеуеті дамыған болашақ әлеуметтік педагог</w:t>
                            </w:r>
                          </w:p>
                          <w:p w:rsidR="00902E2D" w:rsidRPr="00CF674A" w:rsidRDefault="00902E2D" w:rsidP="0040413F">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8" o:spid="_x0000_s1057" style="position:absolute;left:0;text-align:left;margin-left:30.3pt;margin-top:13.9pt;width:432.1pt;height:21.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" fillcolor="white [3201]" strokecolor="#f79646 [3209]" strokeweight="2pt">
                <v:path arrowok="t"/>
                <v:textbox>
                  <w:txbxContent>
                    <w:p w:rsidR="00902E2D" w:rsidRPr="004C500E" w:rsidRDefault="00902E2D" w:rsidP="0040413F">
                      <w:pPr>
                        <w:contextualSpacing/>
                        <w:jc w:val="center"/>
                        <w:rPr>
                          <w:rFonts w:ascii="Times New Roman" w:hAnsi="Times New Roman" w:cs="Times New Roman"/>
                          <w:b/>
                          <w:sz w:val="20"/>
                          <w:szCs w:val="20"/>
                          <w:lang w:val="kk-KZ"/>
                        </w:rPr>
                      </w:pPr>
                      <w:r w:rsidRPr="004C500E">
                        <w:rPr>
                          <w:rFonts w:ascii="Times New Roman" w:hAnsi="Times New Roman" w:cs="Times New Roman"/>
                          <w:i/>
                          <w:sz w:val="20"/>
                          <w:szCs w:val="20"/>
                          <w:lang w:val="kk-KZ"/>
                        </w:rPr>
                        <w:t>НӘТИЖЕ</w:t>
                      </w:r>
                      <w:r w:rsidRPr="004C500E">
                        <w:rPr>
                          <w:rFonts w:ascii="Times New Roman" w:hAnsi="Times New Roman" w:cs="Times New Roman"/>
                          <w:b/>
                          <w:sz w:val="20"/>
                          <w:szCs w:val="20"/>
                          <w:lang w:val="kk-KZ"/>
                        </w:rPr>
                        <w:t xml:space="preserve">: </w:t>
                      </w:r>
                      <w:r w:rsidRPr="004C500E">
                        <w:rPr>
                          <w:rFonts w:ascii="Times New Roman" w:hAnsi="Times New Roman" w:cs="Times New Roman"/>
                          <w:sz w:val="20"/>
                          <w:szCs w:val="20"/>
                          <w:lang w:val="kk-KZ"/>
                        </w:rPr>
                        <w:t>ЦТ жағдайында зерттеушілік әлеуеті дамыған болашақ әлеуметтік педагог</w:t>
                      </w:r>
                    </w:p>
                    <w:p w:rsidR="00902E2D" w:rsidRPr="00CF674A" w:rsidRDefault="00902E2D" w:rsidP="0040413F">
                      <w:pPr>
                        <w:jc w:val="center"/>
                        <w:rPr>
                          <w:lang w:val="kk-KZ"/>
                        </w:rPr>
                      </w:pPr>
                    </w:p>
                  </w:txbxContent>
                </v:textbox>
              </v:rect>
            </w:pict>
          </mc:Fallback>
        </mc:AlternateContent>
      </w:r>
    </w:p>
    <w:p w:rsidR="0040413F" w:rsidRPr="005E5B11" w:rsidRDefault="0040413F" w:rsidP="0040413F">
      <w:pPr>
        <w:shd w:val="clear" w:color="auto" w:fill="FFFFFF" w:themeFill="background1"/>
        <w:ind w:left="0" w:firstLine="567"/>
        <w:rPr>
          <w:rFonts w:ascii="Times New Roman" w:hAnsi="Times New Roman" w:cs="Times New Roman"/>
          <w:sz w:val="10"/>
          <w:szCs w:val="10"/>
          <w:lang w:val="kk-KZ"/>
        </w:rPr>
      </w:pPr>
    </w:p>
    <w:p w:rsidR="0040413F" w:rsidRPr="005E5B11" w:rsidRDefault="006B429C" w:rsidP="0040413F">
      <w:pPr>
        <w:shd w:val="clear" w:color="auto" w:fill="FFFFFF" w:themeFill="background1"/>
        <w:ind w:left="0" w:firstLine="567"/>
        <w:rPr>
          <w:rFonts w:ascii="Times New Roman" w:hAnsi="Times New Roman" w:cs="Times New Roman"/>
          <w:sz w:val="16"/>
          <w:szCs w:val="16"/>
          <w:lang w:val="kk-KZ"/>
        </w:rPr>
      </w:pPr>
      <w:r>
        <w:rPr>
          <w:rFonts w:ascii="Times New Roman" w:hAnsi="Times New Roman" w:cs="Times New Roman"/>
          <w:noProof/>
          <w:sz w:val="10"/>
          <w:szCs w:val="10"/>
          <w:lang w:eastAsia="ru-RU"/>
        </w:rPr>
        <mc:AlternateContent>
          <mc:Choice Requires="wps">
            <w:drawing>
              <wp:anchor distT="4294967295" distB="4294967295" distL="114300" distR="114300" simplePos="0" relativeHeight="252079104" behindDoc="0" locked="0" layoutInCell="1" allowOverlap="1">
                <wp:simplePos x="0" y="0"/>
                <wp:positionH relativeFrom="column">
                  <wp:posOffset>5868670</wp:posOffset>
                </wp:positionH>
                <wp:positionV relativeFrom="paragraph">
                  <wp:posOffset>-1271</wp:posOffset>
                </wp:positionV>
                <wp:extent cx="252095" cy="0"/>
                <wp:effectExtent l="0" t="76200" r="14605" b="114300"/>
                <wp:wrapNone/>
                <wp:docPr id="246" name="Прямая со стрелкой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09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0D6837" id="Прямая со стрелкой 246" o:spid="_x0000_s1026" type="#_x0000_t32" style="position:absolute;margin-left:462.1pt;margin-top:-.1pt;width:19.85pt;height:0;z-index:252079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" strokecolor="black [3040]">
                <v:stroke endarrow="open"/>
                <o:lock v:ext="edit" shapetype="f"/>
              </v:shape>
            </w:pict>
          </mc:Fallback>
        </mc:AlternateContent>
      </w:r>
      <w:r>
        <w:rPr>
          <w:rFonts w:ascii="Times New Roman" w:hAnsi="Times New Roman" w:cs="Times New Roman"/>
          <w:noProof/>
          <w:sz w:val="10"/>
          <w:szCs w:val="10"/>
          <w:lang w:eastAsia="ru-RU"/>
        </w:rPr>
        <mc:AlternateContent>
          <mc:Choice Requires="wps">
            <w:drawing>
              <wp:anchor distT="4294967295" distB="4294967295" distL="114300" distR="114300" simplePos="0" relativeHeight="252077056" behindDoc="0" locked="0" layoutInCell="1" allowOverlap="1">
                <wp:simplePos x="0" y="0"/>
                <wp:positionH relativeFrom="column">
                  <wp:posOffset>15240</wp:posOffset>
                </wp:positionH>
                <wp:positionV relativeFrom="paragraph">
                  <wp:posOffset>-4446</wp:posOffset>
                </wp:positionV>
                <wp:extent cx="365760" cy="0"/>
                <wp:effectExtent l="0" t="76200" r="15240" b="114300"/>
                <wp:wrapNone/>
                <wp:docPr id="247" name="Прямая со стрелкой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7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FB0DB7" id="Прямая со стрелкой 247" o:spid="_x0000_s1026" type="#_x0000_t32" style="position:absolute;margin-left:1.2pt;margin-top:-.35pt;width:28.8pt;height:0;z-index:252077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" strokecolor="black [3040]">
                <v:stroke endarrow="open"/>
                <o:lock v:ext="edit" shapetype="f"/>
              </v:shape>
            </w:pict>
          </mc:Fallback>
        </mc:AlternateContent>
      </w:r>
    </w:p>
    <w:p w:rsidR="005E5B11" w:rsidRPr="005E5B11" w:rsidRDefault="005E5B11" w:rsidP="0040413F">
      <w:pPr>
        <w:shd w:val="clear" w:color="auto" w:fill="FFFFFF" w:themeFill="background1"/>
        <w:ind w:left="0" w:firstLine="567"/>
        <w:rPr>
          <w:rFonts w:ascii="Times New Roman" w:hAnsi="Times New Roman" w:cs="Times New Roman"/>
          <w:sz w:val="16"/>
          <w:szCs w:val="16"/>
          <w:lang w:val="kk-KZ"/>
        </w:rPr>
      </w:pPr>
    </w:p>
    <w:p w:rsidR="0040413F" w:rsidRDefault="00802054" w:rsidP="005E5B11">
      <w:pPr>
        <w:shd w:val="clear" w:color="auto" w:fill="FFFFFF" w:themeFill="background1"/>
        <w:ind w:left="0" w:firstLine="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Pr="00802054">
        <w:rPr>
          <w:rFonts w:ascii="Times New Roman" w:hAnsi="Times New Roman" w:cs="Times New Roman"/>
          <w:sz w:val="28"/>
          <w:szCs w:val="28"/>
          <w:lang w:val="kk-KZ"/>
        </w:rPr>
        <w:t>1</w:t>
      </w:r>
      <w:r w:rsidR="0040413F" w:rsidRPr="006F3D25">
        <w:rPr>
          <w:rFonts w:ascii="Times New Roman" w:hAnsi="Times New Roman" w:cs="Times New Roman"/>
          <w:sz w:val="28"/>
          <w:szCs w:val="28"/>
          <w:lang w:val="kk-KZ"/>
        </w:rPr>
        <w:t xml:space="preserve"> – Ц</w:t>
      </w:r>
      <w:r w:rsidR="00B27B1A">
        <w:rPr>
          <w:rFonts w:ascii="Times New Roman" w:hAnsi="Times New Roman" w:cs="Times New Roman"/>
          <w:sz w:val="28"/>
          <w:szCs w:val="28"/>
          <w:lang w:val="kk-KZ"/>
        </w:rPr>
        <w:t>ифрлық технология</w:t>
      </w:r>
      <w:r w:rsidR="0040413F" w:rsidRPr="006F3D25">
        <w:rPr>
          <w:rFonts w:ascii="Times New Roman" w:hAnsi="Times New Roman" w:cs="Times New Roman"/>
          <w:sz w:val="28"/>
          <w:szCs w:val="28"/>
          <w:lang w:val="kk-KZ"/>
        </w:rPr>
        <w:t xml:space="preserve"> жағдайында болашақ әлеуметтік педагогтің зерттеушілік әлеуетін дамыту</w:t>
      </w:r>
      <w:r w:rsidR="005E5B11">
        <w:rPr>
          <w:rFonts w:ascii="Times New Roman" w:hAnsi="Times New Roman" w:cs="Times New Roman"/>
          <w:sz w:val="28"/>
          <w:szCs w:val="28"/>
          <w:lang w:val="kk-KZ"/>
        </w:rPr>
        <w:t>дың құрылымдық</w:t>
      </w:r>
      <w:r w:rsidR="008E54F0">
        <w:rPr>
          <w:rFonts w:ascii="Times New Roman" w:hAnsi="Times New Roman" w:cs="Times New Roman"/>
          <w:sz w:val="28"/>
          <w:szCs w:val="28"/>
          <w:lang w:val="kk-KZ"/>
        </w:rPr>
        <w:t>-</w:t>
      </w:r>
      <w:r w:rsidR="005E5B11">
        <w:rPr>
          <w:rFonts w:ascii="Times New Roman" w:hAnsi="Times New Roman" w:cs="Times New Roman"/>
          <w:sz w:val="28"/>
          <w:szCs w:val="28"/>
          <w:lang w:val="kk-KZ"/>
        </w:rPr>
        <w:t>мазмұндық моделі</w:t>
      </w:r>
    </w:p>
    <w:p w:rsidR="00B27B1A" w:rsidRDefault="00B27B1A" w:rsidP="005E5B11">
      <w:pPr>
        <w:shd w:val="clear" w:color="auto" w:fill="FFFFFF" w:themeFill="background1"/>
        <w:ind w:left="0" w:firstLine="0"/>
        <w:jc w:val="center"/>
        <w:rPr>
          <w:rFonts w:ascii="Times New Roman" w:hAnsi="Times New Roman" w:cs="Times New Roman"/>
          <w:sz w:val="28"/>
          <w:szCs w:val="28"/>
          <w:lang w:val="kk-KZ"/>
        </w:rPr>
      </w:pPr>
    </w:p>
    <w:p w:rsidR="00467E4C" w:rsidRPr="004B27EF" w:rsidRDefault="00467E4C" w:rsidP="00467E4C">
      <w:pPr>
        <w:shd w:val="clear" w:color="auto" w:fill="FFFFFF"/>
        <w:tabs>
          <w:tab w:val="left" w:pos="709"/>
        </w:tabs>
        <w:ind w:left="0" w:firstLine="567"/>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Ендігі кезекте болашақ әлеуметтік педагогтің зерттеушілік әлеуетін дамыту моделінің компонеттеріне сипаттама беріледі. </w:t>
      </w:r>
    </w:p>
    <w:p w:rsidR="00467E4C" w:rsidRPr="004B27EF" w:rsidRDefault="00467E4C" w:rsidP="00467E4C">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Мотивациялық компонент болашақ әлеуметтік педагогтардың қажеттіліктері, қызығушылықтары, қабілеттері мен құндылықтары арқылы қалыптасатын зерттеу салдарының жиынтығы ретін</w:t>
      </w:r>
      <w:r>
        <w:rPr>
          <w:rFonts w:ascii="Times New Roman" w:hAnsi="Times New Roman" w:cs="Times New Roman"/>
          <w:sz w:val="28"/>
          <w:szCs w:val="28"/>
          <w:lang w:val="kk-KZ"/>
        </w:rPr>
        <w:t>де анықталып отыр.</w:t>
      </w:r>
    </w:p>
    <w:p w:rsidR="0047253F" w:rsidRPr="004B27EF" w:rsidRDefault="0047253F" w:rsidP="003774BE">
      <w:pPr>
        <w:tabs>
          <w:tab w:val="left" w:pos="1134"/>
        </w:tabs>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Негізінен, мотивациялық компонентінің психологиялық мазмұны танымдық қажеттілік, қызығушылық, зерттеу бастамашылдығы, зерттеуге деген эмоционалды тартымдылық, жалпы құныдылықтар құрылымындағы таным құндылығы сияқты мінездемелер арқылы сипатталуы мүмкін. Аталған элементтердің әрқайсысы зерттеу ынтасын қолдайтын мотивациялық негіз болып табылады. Жиынтықта олар зерттеу қызметіне деген жоғары ынталандырушы күштің </w:t>
      </w:r>
      <w:r w:rsidRPr="004B27EF">
        <w:rPr>
          <w:rFonts w:ascii="Times New Roman" w:hAnsi="Times New Roman" w:cs="Times New Roman"/>
          <w:i/>
          <w:sz w:val="28"/>
          <w:szCs w:val="28"/>
          <w:lang w:val="kk-KZ"/>
        </w:rPr>
        <w:t>(зерттеу қызметін жүзеге асыруға ынталандыратын механизм)</w:t>
      </w:r>
      <w:r w:rsidRPr="004B27EF">
        <w:rPr>
          <w:rFonts w:ascii="Times New Roman" w:hAnsi="Times New Roman" w:cs="Times New Roman"/>
          <w:sz w:val="28"/>
          <w:szCs w:val="28"/>
          <w:lang w:val="kk-KZ"/>
        </w:rPr>
        <w:t xml:space="preserve"> психологиялық ресурсын құрайды. Зерттеу іс-әрекеті педагогикалық ынтымақтасық жүйесінде жүзеге асырылатындықтан студент білім тұтынушысы емес, оны иеленудің белсенді қатысушысы болып табылады. Зерттеудің мотивациясы қызықты, мазмұнды қызмет арқылы қамтамасыз етіледі</w:t>
      </w:r>
      <w:r w:rsidR="00B27B1A">
        <w:rPr>
          <w:rFonts w:ascii="Times New Roman" w:hAnsi="Times New Roman" w:cs="Times New Roman"/>
          <w:sz w:val="28"/>
          <w:szCs w:val="28"/>
          <w:lang w:val="kk-KZ"/>
        </w:rPr>
        <w:t>.</w:t>
      </w:r>
    </w:p>
    <w:p w:rsidR="0047253F" w:rsidRPr="004B27EF" w:rsidRDefault="0047253F" w:rsidP="003774BE">
      <w:pPr>
        <w:tabs>
          <w:tab w:val="left" w:pos="1134"/>
        </w:tabs>
        <w:ind w:left="0" w:firstLine="709"/>
        <w:rPr>
          <w:rFonts w:ascii="Times New Roman" w:hAnsi="Times New Roman" w:cs="Times New Roman"/>
          <w:sz w:val="28"/>
          <w:szCs w:val="28"/>
          <w:lang w:val="kk-KZ"/>
        </w:rPr>
      </w:pPr>
      <w:r w:rsidRPr="004B27EF">
        <w:rPr>
          <w:rFonts w:ascii="Times New Roman" w:hAnsi="Times New Roman" w:cs="Times New Roman"/>
          <w:i/>
          <w:iCs/>
          <w:sz w:val="28"/>
          <w:szCs w:val="28"/>
          <w:lang w:val="kk-KZ"/>
        </w:rPr>
        <w:t>Когнитивті компонент</w:t>
      </w:r>
      <w:r w:rsidR="00792327">
        <w:rPr>
          <w:rFonts w:ascii="Times New Roman" w:hAnsi="Times New Roman" w:cs="Times New Roman"/>
          <w:sz w:val="28"/>
          <w:szCs w:val="28"/>
          <w:lang w:val="kk-KZ"/>
        </w:rPr>
        <w:t xml:space="preserve"> - </w:t>
      </w:r>
      <w:r w:rsidRPr="004B27EF">
        <w:rPr>
          <w:rFonts w:ascii="Times New Roman" w:hAnsi="Times New Roman" w:cs="Times New Roman"/>
          <w:sz w:val="28"/>
          <w:szCs w:val="28"/>
          <w:lang w:val="kk-KZ"/>
        </w:rPr>
        <w:t xml:space="preserve">білім алушының зерттеу құзіреттіліктерін қамтиды, ол әрдайым:  </w:t>
      </w:r>
    </w:p>
    <w:p w:rsidR="0047253F" w:rsidRPr="004B27EF" w:rsidRDefault="0047253F" w:rsidP="0021530C">
      <w:pPr>
        <w:pStyle w:val="a5"/>
        <w:numPr>
          <w:ilvl w:val="0"/>
          <w:numId w:val="26"/>
        </w:numPr>
        <w:tabs>
          <w:tab w:val="left" w:pos="993"/>
        </w:tabs>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проблеманы анықтауға, болжам жасауға;</w:t>
      </w:r>
    </w:p>
    <w:p w:rsidR="0047253F" w:rsidRPr="004B27EF" w:rsidRDefault="0047253F" w:rsidP="0021530C">
      <w:pPr>
        <w:pStyle w:val="a5"/>
        <w:numPr>
          <w:ilvl w:val="0"/>
          <w:numId w:val="26"/>
        </w:numPr>
        <w:tabs>
          <w:tab w:val="left" w:pos="993"/>
        </w:tabs>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бірізділікке сәйкес зерттеуді өткізуге;</w:t>
      </w:r>
    </w:p>
    <w:p w:rsidR="0047253F" w:rsidRPr="004B27EF" w:rsidRDefault="0047253F" w:rsidP="0021530C">
      <w:pPr>
        <w:pStyle w:val="a5"/>
        <w:numPr>
          <w:ilvl w:val="0"/>
          <w:numId w:val="26"/>
        </w:numPr>
        <w:tabs>
          <w:tab w:val="left" w:pos="993"/>
        </w:tabs>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мақсатты тұжырымдауға, жоспарлауға, зерттеуді өткізу үшін жағдайлар жасауға, нәтижелерді бағалауға;</w:t>
      </w:r>
    </w:p>
    <w:p w:rsidR="0047253F" w:rsidRPr="004B27EF" w:rsidRDefault="0047253F" w:rsidP="0021530C">
      <w:pPr>
        <w:pStyle w:val="a5"/>
        <w:numPr>
          <w:ilvl w:val="0"/>
          <w:numId w:val="26"/>
        </w:numPr>
        <w:tabs>
          <w:tab w:val="left" w:pos="993"/>
        </w:tabs>
        <w:spacing w:after="160"/>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зерттеудің әдістерін тиімді пайдалануға, ақпаратпен, цифрлік технологиялармен жұмыс жасауға. </w:t>
      </w:r>
    </w:p>
    <w:p w:rsidR="0047253F" w:rsidRPr="004B27EF" w:rsidRDefault="0047253F" w:rsidP="003774BE">
      <w:pPr>
        <w:pStyle w:val="a5"/>
        <w:tabs>
          <w:tab w:val="left" w:pos="1134"/>
        </w:tabs>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Зерттеу әлеуеті қатарында проблеманы анықтау дегеніміз өнімді ойлауды сипаттайды, интегралды қасиет болып табылады және қызметтің әралуан түрлерінде ұзақ уақыт бойы қалыптасады, сол үшін оның дамуына арнайы тапсырмалар мен әдістемелерді таңдау қажет. Когнитивті компонент зерттеу мәселелерінің және тиісті міндеттердің табысты шешілуін қамтамасыз ететін когнитивті жүйені құрайды. </w:t>
      </w:r>
    </w:p>
    <w:p w:rsidR="0047253F" w:rsidRPr="004B27EF" w:rsidRDefault="0047253F" w:rsidP="003774BE">
      <w:pPr>
        <w:tabs>
          <w:tab w:val="left" w:pos="1134"/>
        </w:tabs>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Бұл жүйенің негізгі элементтерін құрайтындар:</w:t>
      </w:r>
    </w:p>
    <w:p w:rsidR="0047253F" w:rsidRPr="004B27EF" w:rsidRDefault="0047253F" w:rsidP="003774BE">
      <w:pPr>
        <w:pStyle w:val="a5"/>
        <w:numPr>
          <w:ilvl w:val="0"/>
          <w:numId w:val="27"/>
        </w:numPr>
        <w:tabs>
          <w:tab w:val="left" w:pos="851"/>
          <w:tab w:val="left" w:pos="1134"/>
        </w:tabs>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lastRenderedPageBreak/>
        <w:t>концептуалды ойлау</w:t>
      </w:r>
      <w:r w:rsidR="00FD05B0">
        <w:rPr>
          <w:rFonts w:ascii="Times New Roman" w:hAnsi="Times New Roman" w:cs="Times New Roman"/>
          <w:sz w:val="28"/>
          <w:szCs w:val="28"/>
          <w:lang w:val="kk-KZ"/>
        </w:rPr>
        <w:t xml:space="preserve"> -</w:t>
      </w:r>
      <w:r w:rsidRPr="004B27EF">
        <w:rPr>
          <w:rFonts w:ascii="Times New Roman" w:hAnsi="Times New Roman" w:cs="Times New Roman"/>
          <w:sz w:val="28"/>
          <w:szCs w:val="28"/>
          <w:lang w:val="kk-KZ"/>
        </w:rPr>
        <w:t xml:space="preserve"> ол тілдік құралдар негізінде әрекет етеді және адам ойлайтын тілдік конструкциясында әлем жағдайын меңгерудің және дамудың нәтижесін көрсетеді; </w:t>
      </w:r>
    </w:p>
    <w:p w:rsidR="0047253F" w:rsidRPr="004B27EF" w:rsidRDefault="0047253F" w:rsidP="003774BE">
      <w:pPr>
        <w:pStyle w:val="a5"/>
        <w:numPr>
          <w:ilvl w:val="0"/>
          <w:numId w:val="27"/>
        </w:numPr>
        <w:tabs>
          <w:tab w:val="left" w:pos="851"/>
          <w:tab w:val="left" w:pos="1134"/>
        </w:tabs>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ақпаратты кодтау әдістері (белгілер, бейнелер, іс-әрекеттер), олар өзара ауысу режимінде өмір сүреді. Олардың теңгерімі әртүрлі болып келеді және ақпаратпен жұмыс жасау кезінде субъектінің сол немесе өзге де таңдауларын білдіреді, сонымен интеллектуалды қызметте стилдік айырмашылықты анықтайды;</w:t>
      </w:r>
    </w:p>
    <w:p w:rsidR="00447277" w:rsidRPr="00447277" w:rsidRDefault="0047253F" w:rsidP="003774BE">
      <w:pPr>
        <w:pStyle w:val="a5"/>
        <w:numPr>
          <w:ilvl w:val="0"/>
          <w:numId w:val="27"/>
        </w:numPr>
        <w:tabs>
          <w:tab w:val="left" w:pos="851"/>
          <w:tab w:val="left" w:pos="1134"/>
        </w:tabs>
        <w:ind w:left="0" w:firstLine="709"/>
        <w:rPr>
          <w:rFonts w:ascii="Times New Roman" w:hAnsi="Times New Roman" w:cs="Times New Roman"/>
          <w:sz w:val="28"/>
          <w:szCs w:val="28"/>
          <w:lang w:val="kk-KZ"/>
        </w:rPr>
      </w:pPr>
      <w:r w:rsidRPr="00447277">
        <w:rPr>
          <w:rFonts w:ascii="Times New Roman" w:hAnsi="Times New Roman" w:cs="Times New Roman"/>
          <w:sz w:val="28"/>
          <w:szCs w:val="28"/>
          <w:lang w:val="kk-KZ"/>
        </w:rPr>
        <w:t>когнитивті сұлбалар: тануды қамтамасыз ететін фигуративті; ережелер мен алгоритмдерден тұратын операциялық; іс-әрекет жоспарларын айқындайтын басқарушы сұлбалар</w:t>
      </w:r>
      <w:r w:rsidR="00447277" w:rsidRPr="00447277">
        <w:rPr>
          <w:rFonts w:ascii="Times New Roman" w:hAnsi="Times New Roman" w:cs="Times New Roman"/>
          <w:sz w:val="28"/>
          <w:szCs w:val="28"/>
          <w:lang w:val="kk-KZ"/>
        </w:rPr>
        <w:t>.</w:t>
      </w:r>
    </w:p>
    <w:p w:rsidR="0047253F" w:rsidRPr="00447277" w:rsidRDefault="0047253F" w:rsidP="003774BE">
      <w:pPr>
        <w:pStyle w:val="a5"/>
        <w:numPr>
          <w:ilvl w:val="0"/>
          <w:numId w:val="27"/>
        </w:numPr>
        <w:tabs>
          <w:tab w:val="left" w:pos="851"/>
          <w:tab w:val="left" w:pos="1134"/>
        </w:tabs>
        <w:ind w:left="0" w:firstLine="709"/>
        <w:rPr>
          <w:rFonts w:ascii="Times New Roman" w:hAnsi="Times New Roman" w:cs="Times New Roman"/>
          <w:sz w:val="28"/>
          <w:szCs w:val="28"/>
          <w:lang w:val="kk-KZ"/>
        </w:rPr>
      </w:pPr>
      <w:r w:rsidRPr="00447277">
        <w:rPr>
          <w:rFonts w:ascii="Times New Roman" w:hAnsi="Times New Roman" w:cs="Times New Roman"/>
          <w:sz w:val="28"/>
          <w:szCs w:val="28"/>
          <w:lang w:val="kk-KZ"/>
        </w:rPr>
        <w:t>Психологиялық тұрғыдан бұл келесіде білдіріледі: білімнің тапшылық сезімі, түсінбеушілікті бастан кешіру, белгісіздікке төзбеушілік, қарама-қайшылықтарға сезімталдық, ойлау ерекшелігі, ұсынылған гипотезалардың өзгергіштігі, сұрақтарды қоя білу дағдысы, айқын және анық емес ұғымдар арасындағы баланс, ойлау өнімділігі.</w:t>
      </w:r>
    </w:p>
    <w:p w:rsidR="0047253F" w:rsidRPr="004B27EF" w:rsidRDefault="00B91474" w:rsidP="003774BE">
      <w:pPr>
        <w:tabs>
          <w:tab w:val="left" w:pos="1134"/>
        </w:tabs>
        <w:ind w:left="0" w:firstLine="709"/>
        <w:rPr>
          <w:rFonts w:ascii="Times New Roman" w:hAnsi="Times New Roman" w:cs="Times New Roman"/>
          <w:sz w:val="28"/>
          <w:szCs w:val="28"/>
          <w:lang w:val="kk-KZ"/>
        </w:rPr>
      </w:pPr>
      <w:r>
        <w:rPr>
          <w:rFonts w:ascii="Times New Roman" w:hAnsi="Times New Roman" w:cs="Times New Roman"/>
          <w:i/>
          <w:sz w:val="28"/>
          <w:szCs w:val="28"/>
          <w:lang w:val="kk-KZ"/>
        </w:rPr>
        <w:t>Тұлғалық комп</w:t>
      </w:r>
      <w:r w:rsidR="00902E2D">
        <w:rPr>
          <w:rFonts w:ascii="Times New Roman" w:hAnsi="Times New Roman" w:cs="Times New Roman"/>
          <w:i/>
          <w:sz w:val="28"/>
          <w:szCs w:val="28"/>
          <w:lang w:val="kk-KZ"/>
        </w:rPr>
        <w:t>о</w:t>
      </w:r>
      <w:r>
        <w:rPr>
          <w:rFonts w:ascii="Times New Roman" w:hAnsi="Times New Roman" w:cs="Times New Roman"/>
          <w:i/>
          <w:sz w:val="28"/>
          <w:szCs w:val="28"/>
          <w:lang w:val="kk-KZ"/>
        </w:rPr>
        <w:t>нент</w:t>
      </w:r>
      <w:r w:rsidR="00FD05B0">
        <w:rPr>
          <w:rFonts w:ascii="Times New Roman" w:hAnsi="Times New Roman" w:cs="Times New Roman"/>
          <w:i/>
          <w:sz w:val="28"/>
          <w:szCs w:val="28"/>
          <w:lang w:val="kk-KZ"/>
        </w:rPr>
        <w:t xml:space="preserve"> - </w:t>
      </w:r>
      <w:r w:rsidR="0047253F" w:rsidRPr="004B27EF">
        <w:rPr>
          <w:rFonts w:ascii="Times New Roman" w:hAnsi="Times New Roman" w:cs="Times New Roman"/>
          <w:sz w:val="28"/>
          <w:szCs w:val="28"/>
          <w:lang w:val="kk-KZ"/>
        </w:rPr>
        <w:t>студенттердің іс-әрекеттері туралы хабардар болуды қамтиды, сонымен қатар зерттеу қызметін ұйымдастыру қабілеті және зерттеу нәтижелерін ұсыну.</w:t>
      </w:r>
    </w:p>
    <w:p w:rsidR="0047253F" w:rsidRPr="004B27EF" w:rsidRDefault="0047253F" w:rsidP="003774BE">
      <w:pPr>
        <w:tabs>
          <w:tab w:val="left" w:pos="1134"/>
        </w:tabs>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Зерттеу нәтижесінің бағалау құзыреттіліктерін иелену, өзінің зерттеу қызметін бағалау тәсілдері оның көрсеткіштерін иелік ету болып табылады.Білімі және қолдану әдістерін бағалау (талдау, синтез, салыстыру); өзінің зерттеу қызметінде,әдістерді қолдануын, дамуын бағалау.</w:t>
      </w:r>
    </w:p>
    <w:p w:rsidR="0047253F" w:rsidRDefault="0047253F" w:rsidP="003774BE">
      <w:pPr>
        <w:pStyle w:val="a5"/>
        <w:tabs>
          <w:tab w:val="left" w:pos="0"/>
          <w:tab w:val="left" w:pos="1134"/>
        </w:tabs>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Жоғарыда аталғандар студенттің зерттеу потенциалын білім алу процессінде ішкі және қабылдап алынған жүйелік, сондай-ақ интегралдық мінездеме, ресурстарды тәрбиелеу және дамыту түрінде қарастыруға мүмкіндік береді</w:t>
      </w:r>
      <w:r w:rsidR="00405FA2">
        <w:rPr>
          <w:rFonts w:ascii="Times New Roman" w:hAnsi="Times New Roman" w:cs="Times New Roman"/>
          <w:sz w:val="28"/>
          <w:szCs w:val="28"/>
          <w:lang w:val="kk-KZ"/>
        </w:rPr>
        <w:t xml:space="preserve"> (5</w:t>
      </w:r>
      <w:r w:rsidR="003774BE">
        <w:rPr>
          <w:rFonts w:ascii="Times New Roman" w:hAnsi="Times New Roman" w:cs="Times New Roman"/>
          <w:sz w:val="28"/>
          <w:szCs w:val="28"/>
          <w:lang w:val="kk-KZ"/>
        </w:rPr>
        <w:t>-</w:t>
      </w:r>
      <w:r w:rsidR="00405FA2">
        <w:rPr>
          <w:rFonts w:ascii="Times New Roman" w:hAnsi="Times New Roman" w:cs="Times New Roman"/>
          <w:sz w:val="28"/>
          <w:szCs w:val="28"/>
          <w:lang w:val="kk-KZ"/>
        </w:rPr>
        <w:t>кесте)</w:t>
      </w:r>
      <w:r w:rsidRPr="004B27EF">
        <w:rPr>
          <w:rFonts w:ascii="Times New Roman" w:hAnsi="Times New Roman" w:cs="Times New Roman"/>
          <w:sz w:val="28"/>
          <w:szCs w:val="28"/>
          <w:lang w:val="kk-KZ"/>
        </w:rPr>
        <w:t xml:space="preserve">. </w:t>
      </w:r>
    </w:p>
    <w:p w:rsidR="00405FA2" w:rsidRPr="004B27EF" w:rsidRDefault="00405FA2" w:rsidP="0047253F">
      <w:pPr>
        <w:pStyle w:val="a5"/>
        <w:tabs>
          <w:tab w:val="left" w:pos="0"/>
        </w:tabs>
        <w:ind w:left="0" w:firstLine="567"/>
        <w:rPr>
          <w:rFonts w:ascii="Times New Roman" w:hAnsi="Times New Roman" w:cs="Times New Roman"/>
          <w:b/>
          <w:sz w:val="28"/>
          <w:szCs w:val="28"/>
          <w:lang w:val="kk-KZ"/>
        </w:rPr>
      </w:pPr>
    </w:p>
    <w:p w:rsidR="0047253F" w:rsidRDefault="00405FA2" w:rsidP="00FD05B0">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Кесте 5</w:t>
      </w:r>
      <w:r w:rsidR="00A719D7">
        <w:rPr>
          <w:rFonts w:ascii="Times New Roman" w:hAnsi="Times New Roman" w:cs="Times New Roman"/>
          <w:sz w:val="28"/>
          <w:szCs w:val="28"/>
          <w:lang w:val="kk-KZ"/>
        </w:rPr>
        <w:t>–</w:t>
      </w:r>
      <w:r w:rsidR="0047253F" w:rsidRPr="004B27EF">
        <w:rPr>
          <w:rFonts w:ascii="Times New Roman" w:hAnsi="Times New Roman" w:cs="Times New Roman"/>
          <w:sz w:val="28"/>
          <w:szCs w:val="28"/>
          <w:lang w:val="kk-KZ"/>
        </w:rPr>
        <w:t xml:space="preserve"> Болашақ әлеуметтік педагогтардың зерттеушілік әлеуетін дамытудың компоненттері, өлшемдері мен көрсеткіштері</w:t>
      </w:r>
      <w:r w:rsidR="00467E4C">
        <w:rPr>
          <w:rFonts w:ascii="Times New Roman" w:hAnsi="Times New Roman" w:cs="Times New Roman"/>
          <w:sz w:val="28"/>
          <w:szCs w:val="28"/>
          <w:lang w:val="kk-KZ"/>
        </w:rPr>
        <w:t>.</w:t>
      </w:r>
    </w:p>
    <w:p w:rsidR="00467E4C" w:rsidRDefault="00467E4C" w:rsidP="003774BE">
      <w:pPr>
        <w:ind w:left="0" w:firstLine="0"/>
        <w:rPr>
          <w:rFonts w:ascii="Times New Roman" w:hAnsi="Times New Roman" w:cs="Times New Roman"/>
          <w:sz w:val="28"/>
          <w:szCs w:val="28"/>
          <w:lang w:val="kk-KZ"/>
        </w:rPr>
      </w:pPr>
    </w:p>
    <w:tbl>
      <w:tblPr>
        <w:tblStyle w:val="a9"/>
        <w:tblW w:w="0" w:type="auto"/>
        <w:tblInd w:w="216" w:type="dxa"/>
        <w:tblLook w:val="04A0" w:firstRow="1" w:lastRow="0" w:firstColumn="1" w:lastColumn="0" w:noHBand="0" w:noVBand="1"/>
      </w:tblPr>
      <w:tblGrid>
        <w:gridCol w:w="1842"/>
        <w:gridCol w:w="2522"/>
        <w:gridCol w:w="4991"/>
      </w:tblGrid>
      <w:tr w:rsidR="00467E4C" w:rsidTr="00C577D8">
        <w:tc>
          <w:tcPr>
            <w:tcW w:w="1842" w:type="dxa"/>
            <w:tcBorders>
              <w:bottom w:val="single" w:sz="4" w:space="0" w:color="000000"/>
            </w:tcBorders>
          </w:tcPr>
          <w:p w:rsidR="00467E4C" w:rsidRPr="00A327C9" w:rsidRDefault="00467E4C" w:rsidP="00233F92">
            <w:pPr>
              <w:jc w:val="center"/>
              <w:rPr>
                <w:rFonts w:ascii="Times New Roman" w:hAnsi="Times New Roman" w:cs="Times New Roman"/>
                <w:sz w:val="24"/>
                <w:szCs w:val="24"/>
                <w:lang w:val="kk-KZ"/>
              </w:rPr>
            </w:pPr>
            <w:r w:rsidRPr="00A327C9">
              <w:rPr>
                <w:rFonts w:ascii="Times New Roman" w:hAnsi="Times New Roman" w:cs="Times New Roman"/>
                <w:sz w:val="24"/>
                <w:szCs w:val="24"/>
                <w:lang w:val="kk-KZ"/>
              </w:rPr>
              <w:t>Компоненттер</w:t>
            </w:r>
          </w:p>
        </w:tc>
        <w:tc>
          <w:tcPr>
            <w:tcW w:w="2522" w:type="dxa"/>
            <w:tcBorders>
              <w:bottom w:val="single" w:sz="4" w:space="0" w:color="000000"/>
            </w:tcBorders>
          </w:tcPr>
          <w:p w:rsidR="00467E4C" w:rsidRPr="00A327C9" w:rsidRDefault="00467E4C" w:rsidP="00233F92">
            <w:pPr>
              <w:jc w:val="center"/>
              <w:rPr>
                <w:rFonts w:ascii="Times New Roman" w:hAnsi="Times New Roman" w:cs="Times New Roman"/>
                <w:sz w:val="24"/>
                <w:szCs w:val="24"/>
                <w:lang w:val="kk-KZ"/>
              </w:rPr>
            </w:pPr>
            <w:r w:rsidRPr="00A327C9">
              <w:rPr>
                <w:rFonts w:ascii="Times New Roman" w:hAnsi="Times New Roman" w:cs="Times New Roman"/>
                <w:sz w:val="24"/>
                <w:szCs w:val="24"/>
                <w:lang w:val="kk-KZ"/>
              </w:rPr>
              <w:t>Өлшемдер</w:t>
            </w:r>
          </w:p>
        </w:tc>
        <w:tc>
          <w:tcPr>
            <w:tcW w:w="4991" w:type="dxa"/>
            <w:tcBorders>
              <w:bottom w:val="single" w:sz="4" w:space="0" w:color="000000"/>
            </w:tcBorders>
          </w:tcPr>
          <w:p w:rsidR="00467E4C" w:rsidRPr="00A327C9" w:rsidRDefault="00467E4C" w:rsidP="00233F92">
            <w:pPr>
              <w:jc w:val="center"/>
              <w:rPr>
                <w:rFonts w:ascii="Times New Roman" w:hAnsi="Times New Roman" w:cs="Times New Roman"/>
                <w:sz w:val="24"/>
                <w:szCs w:val="24"/>
                <w:lang w:val="kk-KZ"/>
              </w:rPr>
            </w:pPr>
            <w:r w:rsidRPr="00A327C9">
              <w:rPr>
                <w:rFonts w:ascii="Times New Roman" w:hAnsi="Times New Roman" w:cs="Times New Roman"/>
                <w:sz w:val="24"/>
                <w:szCs w:val="24"/>
                <w:lang w:val="kk-KZ"/>
              </w:rPr>
              <w:t>Көрсеткіштер</w:t>
            </w:r>
          </w:p>
        </w:tc>
      </w:tr>
      <w:tr w:rsidR="00467E4C" w:rsidRPr="006B429C" w:rsidTr="00C577D8">
        <w:tc>
          <w:tcPr>
            <w:tcW w:w="1842" w:type="dxa"/>
            <w:tcBorders>
              <w:bottom w:val="nil"/>
            </w:tcBorders>
          </w:tcPr>
          <w:p w:rsidR="00467E4C" w:rsidRPr="00A327C9" w:rsidRDefault="00467E4C" w:rsidP="00233F92">
            <w:pPr>
              <w:jc w:val="center"/>
              <w:rPr>
                <w:rFonts w:ascii="Times New Roman" w:hAnsi="Times New Roman" w:cs="Times New Roman"/>
                <w:sz w:val="24"/>
                <w:szCs w:val="24"/>
                <w:lang w:val="kk-KZ"/>
              </w:rPr>
            </w:pPr>
            <w:r w:rsidRPr="00A327C9">
              <w:rPr>
                <w:rFonts w:ascii="Times New Roman" w:hAnsi="Times New Roman" w:cs="Times New Roman"/>
                <w:sz w:val="24"/>
                <w:szCs w:val="24"/>
                <w:lang w:val="kk-KZ"/>
              </w:rPr>
              <w:t>Мотивациялық</w:t>
            </w:r>
          </w:p>
        </w:tc>
        <w:tc>
          <w:tcPr>
            <w:tcW w:w="2522" w:type="dxa"/>
            <w:tcBorders>
              <w:bottom w:val="nil"/>
            </w:tcBorders>
          </w:tcPr>
          <w:p w:rsidR="00467E4C" w:rsidRPr="00A327C9" w:rsidRDefault="00467E4C" w:rsidP="00233F92">
            <w:pPr>
              <w:jc w:val="center"/>
              <w:rPr>
                <w:rFonts w:ascii="Times New Roman" w:hAnsi="Times New Roman" w:cs="Times New Roman"/>
                <w:sz w:val="24"/>
                <w:szCs w:val="24"/>
                <w:lang w:val="kk-KZ"/>
              </w:rPr>
            </w:pPr>
            <w:r w:rsidRPr="00A327C9">
              <w:rPr>
                <w:rFonts w:ascii="Times New Roman" w:hAnsi="Times New Roman" w:cs="Times New Roman"/>
                <w:sz w:val="24"/>
                <w:szCs w:val="24"/>
                <w:lang w:val="kk-KZ"/>
              </w:rPr>
              <w:t>Мотивация  жүйесі</w:t>
            </w:r>
          </w:p>
          <w:p w:rsidR="00467E4C" w:rsidRPr="00A327C9" w:rsidRDefault="00467E4C" w:rsidP="00233F92">
            <w:pPr>
              <w:jc w:val="center"/>
              <w:rPr>
                <w:rFonts w:ascii="Times New Roman" w:hAnsi="Times New Roman" w:cs="Times New Roman"/>
                <w:sz w:val="24"/>
                <w:szCs w:val="24"/>
                <w:lang w:val="kk-KZ"/>
              </w:rPr>
            </w:pPr>
          </w:p>
        </w:tc>
        <w:tc>
          <w:tcPr>
            <w:tcW w:w="4991" w:type="dxa"/>
            <w:tcBorders>
              <w:bottom w:val="nil"/>
            </w:tcBorders>
          </w:tcPr>
          <w:p w:rsidR="00467E4C" w:rsidRPr="00A327C9" w:rsidRDefault="00467E4C" w:rsidP="00233F92">
            <w:pPr>
              <w:tabs>
                <w:tab w:val="left" w:pos="411"/>
              </w:tabs>
              <w:ind w:left="127" w:hanging="53"/>
              <w:rPr>
                <w:rFonts w:ascii="Times New Roman" w:hAnsi="Times New Roman" w:cs="Times New Roman"/>
                <w:sz w:val="24"/>
                <w:szCs w:val="24"/>
                <w:lang w:val="kk-KZ"/>
              </w:rPr>
            </w:pPr>
            <w:r w:rsidRPr="00A327C9">
              <w:rPr>
                <w:rFonts w:ascii="Times New Roman" w:hAnsi="Times New Roman" w:cs="Times New Roman"/>
                <w:sz w:val="24"/>
                <w:szCs w:val="24"/>
                <w:lang w:val="kk-KZ"/>
              </w:rPr>
              <w:t>танымдылық қажеттілік, қызығушылық, ізденім паздық, зерттеу бастамашылдығы, зерттеуге деген эмоционалды тартымдық, - жалпы құндылықтар құ рылымындағы таным құндылығындағы мінездемелер</w:t>
            </w:r>
          </w:p>
          <w:p w:rsidR="00467E4C" w:rsidRPr="00A327C9" w:rsidRDefault="00467E4C" w:rsidP="00233F92">
            <w:pPr>
              <w:tabs>
                <w:tab w:val="left" w:pos="411"/>
              </w:tabs>
              <w:ind w:left="127" w:hanging="53"/>
              <w:rPr>
                <w:rFonts w:ascii="Times New Roman" w:hAnsi="Times New Roman" w:cs="Times New Roman"/>
                <w:sz w:val="24"/>
                <w:szCs w:val="24"/>
                <w:lang w:val="kk-KZ"/>
              </w:rPr>
            </w:pPr>
            <w:r w:rsidRPr="00A327C9">
              <w:rPr>
                <w:rFonts w:ascii="Times New Roman" w:hAnsi="Times New Roman" w:cs="Times New Roman"/>
                <w:sz w:val="24"/>
                <w:szCs w:val="24"/>
                <w:lang w:val="kk-KZ"/>
              </w:rPr>
              <w:t>- танымдылық қажеттілік , ізденімпаздық, зерттеу бастамашылығы,</w:t>
            </w:r>
          </w:p>
          <w:p w:rsidR="00467E4C" w:rsidRPr="00A327C9" w:rsidRDefault="00467E4C" w:rsidP="00233F92">
            <w:pPr>
              <w:tabs>
                <w:tab w:val="left" w:pos="411"/>
              </w:tabs>
              <w:ind w:left="127" w:hanging="53"/>
              <w:rPr>
                <w:rFonts w:ascii="Times New Roman" w:hAnsi="Times New Roman" w:cs="Times New Roman"/>
                <w:sz w:val="24"/>
                <w:szCs w:val="24"/>
                <w:lang w:val="kk-KZ"/>
              </w:rPr>
            </w:pPr>
            <w:r w:rsidRPr="00A327C9">
              <w:rPr>
                <w:rFonts w:ascii="Times New Roman" w:hAnsi="Times New Roman" w:cs="Times New Roman"/>
                <w:sz w:val="24"/>
                <w:szCs w:val="24"/>
                <w:lang w:val="kk-KZ"/>
              </w:rPr>
              <w:t>зерттеуге эмоционалды қатысу, жалпы құрылымдағы құндылықтардың танымдық құндылығы</w:t>
            </w:r>
          </w:p>
          <w:p w:rsidR="00467E4C" w:rsidRPr="00A327C9" w:rsidRDefault="00467E4C" w:rsidP="00233F92">
            <w:pPr>
              <w:pStyle w:val="a5"/>
              <w:tabs>
                <w:tab w:val="left" w:pos="411"/>
                <w:tab w:val="left" w:pos="1134"/>
              </w:tabs>
              <w:ind w:left="127"/>
              <w:rPr>
                <w:rFonts w:ascii="Times New Roman" w:hAnsi="Times New Roman" w:cs="Times New Roman"/>
                <w:sz w:val="24"/>
                <w:szCs w:val="24"/>
                <w:lang w:val="kk-KZ"/>
              </w:rPr>
            </w:pPr>
            <w:r w:rsidRPr="00A327C9">
              <w:rPr>
                <w:rFonts w:ascii="Times New Roman" w:hAnsi="Times New Roman" w:cs="Times New Roman"/>
                <w:sz w:val="24"/>
                <w:szCs w:val="24"/>
                <w:lang w:val="kk-KZ"/>
              </w:rPr>
              <w:t>- білуге құмарлық, қызығушылық;</w:t>
            </w:r>
          </w:p>
          <w:p w:rsidR="00467E4C" w:rsidRPr="00A327C9" w:rsidRDefault="00467E4C" w:rsidP="00233F92">
            <w:pPr>
              <w:pStyle w:val="a5"/>
              <w:tabs>
                <w:tab w:val="left" w:pos="411"/>
                <w:tab w:val="left" w:pos="1134"/>
              </w:tabs>
              <w:ind w:left="127" w:hanging="53"/>
              <w:rPr>
                <w:rFonts w:ascii="Times New Roman" w:hAnsi="Times New Roman" w:cs="Times New Roman"/>
                <w:sz w:val="24"/>
                <w:szCs w:val="24"/>
                <w:lang w:val="kk-KZ"/>
              </w:rPr>
            </w:pPr>
            <w:r w:rsidRPr="00A327C9">
              <w:rPr>
                <w:rFonts w:ascii="Times New Roman" w:hAnsi="Times New Roman" w:cs="Times New Roman"/>
                <w:sz w:val="24"/>
                <w:szCs w:val="24"/>
                <w:lang w:val="kk-KZ"/>
              </w:rPr>
              <w:t>-белсенділік, талпыныс;</w:t>
            </w:r>
          </w:p>
          <w:p w:rsidR="00467E4C" w:rsidRPr="00A327C9" w:rsidRDefault="00467E4C" w:rsidP="00233F92">
            <w:pPr>
              <w:tabs>
                <w:tab w:val="left" w:pos="411"/>
              </w:tabs>
              <w:ind w:left="127" w:hanging="53"/>
              <w:rPr>
                <w:rFonts w:ascii="Times New Roman" w:hAnsi="Times New Roman" w:cs="Times New Roman"/>
                <w:sz w:val="24"/>
                <w:szCs w:val="24"/>
                <w:lang w:val="kk-KZ"/>
              </w:rPr>
            </w:pPr>
            <w:r w:rsidRPr="00A327C9">
              <w:rPr>
                <w:rFonts w:ascii="Times New Roman" w:hAnsi="Times New Roman" w:cs="Times New Roman"/>
                <w:sz w:val="24"/>
                <w:szCs w:val="24"/>
                <w:lang w:val="kk-KZ"/>
              </w:rPr>
              <w:t>- жаңалық ашуға өзін-өзі ынталандыру,</w:t>
            </w:r>
          </w:p>
          <w:p w:rsidR="00467E4C" w:rsidRPr="00A327C9" w:rsidRDefault="00467E4C" w:rsidP="00233F92">
            <w:pPr>
              <w:tabs>
                <w:tab w:val="left" w:pos="411"/>
              </w:tabs>
              <w:ind w:left="127" w:hanging="53"/>
              <w:rPr>
                <w:rFonts w:ascii="Times New Roman" w:hAnsi="Times New Roman" w:cs="Times New Roman"/>
                <w:sz w:val="24"/>
                <w:szCs w:val="24"/>
                <w:lang w:val="kk-KZ"/>
              </w:rPr>
            </w:pPr>
            <w:r w:rsidRPr="00A327C9">
              <w:rPr>
                <w:rFonts w:ascii="Times New Roman" w:hAnsi="Times New Roman" w:cs="Times New Roman"/>
                <w:sz w:val="24"/>
                <w:szCs w:val="24"/>
                <w:lang w:val="kk-KZ"/>
              </w:rPr>
              <w:t>- өзін – өзі маңыздандыра білу;</w:t>
            </w:r>
          </w:p>
          <w:p w:rsidR="00467E4C" w:rsidRPr="00A327C9" w:rsidRDefault="00467E4C" w:rsidP="00233F92">
            <w:pPr>
              <w:tabs>
                <w:tab w:val="left" w:pos="411"/>
              </w:tabs>
              <w:ind w:left="127" w:hanging="53"/>
              <w:rPr>
                <w:rFonts w:ascii="Times New Roman" w:hAnsi="Times New Roman" w:cs="Times New Roman"/>
                <w:sz w:val="24"/>
                <w:szCs w:val="24"/>
                <w:lang w:val="kk-KZ"/>
              </w:rPr>
            </w:pPr>
            <w:r w:rsidRPr="00A327C9">
              <w:rPr>
                <w:rFonts w:ascii="Times New Roman" w:hAnsi="Times New Roman" w:cs="Times New Roman"/>
                <w:sz w:val="24"/>
                <w:szCs w:val="24"/>
                <w:lang w:val="kk-KZ"/>
              </w:rPr>
              <w:lastRenderedPageBreak/>
              <w:t>- ізденімпаздық, танымдық және зерттеу қажеттілік тері;</w:t>
            </w:r>
          </w:p>
          <w:p w:rsidR="00467E4C" w:rsidRPr="00A327C9" w:rsidRDefault="00467E4C" w:rsidP="00233F92">
            <w:pPr>
              <w:tabs>
                <w:tab w:val="left" w:pos="411"/>
              </w:tabs>
              <w:ind w:left="127" w:hanging="53"/>
              <w:rPr>
                <w:rFonts w:ascii="Times New Roman" w:hAnsi="Times New Roman" w:cs="Times New Roman"/>
                <w:sz w:val="24"/>
                <w:szCs w:val="24"/>
                <w:lang w:val="kk-KZ"/>
              </w:rPr>
            </w:pPr>
            <w:r w:rsidRPr="00A327C9">
              <w:rPr>
                <w:rFonts w:ascii="Times New Roman" w:hAnsi="Times New Roman" w:cs="Times New Roman"/>
                <w:sz w:val="24"/>
                <w:szCs w:val="24"/>
                <w:lang w:val="kk-KZ"/>
              </w:rPr>
              <w:t>- білім тапшылығы сезімі,</w:t>
            </w:r>
          </w:p>
          <w:p w:rsidR="00467E4C" w:rsidRPr="00A327C9" w:rsidRDefault="00467E4C" w:rsidP="00233F92">
            <w:pPr>
              <w:tabs>
                <w:tab w:val="left" w:pos="411"/>
              </w:tabs>
              <w:ind w:left="127" w:hanging="53"/>
              <w:rPr>
                <w:rFonts w:ascii="Times New Roman" w:hAnsi="Times New Roman" w:cs="Times New Roman"/>
                <w:sz w:val="24"/>
                <w:szCs w:val="24"/>
                <w:lang w:val="kk-KZ"/>
              </w:rPr>
            </w:pPr>
            <w:r w:rsidRPr="00A327C9">
              <w:rPr>
                <w:rFonts w:ascii="Times New Roman" w:hAnsi="Times New Roman" w:cs="Times New Roman"/>
                <w:sz w:val="24"/>
                <w:szCs w:val="24"/>
                <w:lang w:val="kk-KZ"/>
              </w:rPr>
              <w:t>- танымға құндылық ретінде қарау сияқты зерттеу қызметін жүзеге асыруға итермелейді</w:t>
            </w:r>
          </w:p>
        </w:tc>
      </w:tr>
    </w:tbl>
    <w:p w:rsidR="00C577D8" w:rsidRPr="00233F92" w:rsidRDefault="00C577D8">
      <w:pPr>
        <w:rPr>
          <w:lang w:val="kk-KZ"/>
        </w:rPr>
      </w:pPr>
    </w:p>
    <w:p w:rsidR="00C577D8" w:rsidRPr="00233F92" w:rsidRDefault="00C577D8">
      <w:pPr>
        <w:rPr>
          <w:lang w:val="kk-KZ"/>
        </w:rPr>
      </w:pPr>
    </w:p>
    <w:p w:rsidR="00C577D8" w:rsidRPr="00233F92" w:rsidRDefault="00C577D8">
      <w:pPr>
        <w:rPr>
          <w:lang w:val="kk-KZ"/>
        </w:rPr>
      </w:pPr>
    </w:p>
    <w:p w:rsidR="00C577D8" w:rsidRPr="00C577D8" w:rsidRDefault="00C577D8" w:rsidP="00C577D8">
      <w:pPr>
        <w:ind w:left="0" w:firstLine="0"/>
        <w:rPr>
          <w:rFonts w:ascii="Times New Roman" w:hAnsi="Times New Roman" w:cs="Times New Roman"/>
          <w:sz w:val="28"/>
          <w:szCs w:val="28"/>
          <w:lang w:val="kk-KZ"/>
        </w:rPr>
      </w:pPr>
      <w:r w:rsidRPr="00C577D8">
        <w:rPr>
          <w:rFonts w:ascii="Times New Roman" w:hAnsi="Times New Roman" w:cs="Times New Roman"/>
          <w:sz w:val="28"/>
          <w:szCs w:val="28"/>
        </w:rPr>
        <w:t>5</w:t>
      </w:r>
      <w:r>
        <w:rPr>
          <w:rFonts w:ascii="Times New Roman" w:hAnsi="Times New Roman" w:cs="Times New Roman"/>
          <w:sz w:val="28"/>
          <w:szCs w:val="28"/>
          <w:lang w:val="kk-KZ"/>
        </w:rPr>
        <w:t xml:space="preserve"> - </w:t>
      </w:r>
      <w:r w:rsidRPr="00C577D8">
        <w:rPr>
          <w:rFonts w:ascii="Times New Roman" w:hAnsi="Times New Roman" w:cs="Times New Roman"/>
          <w:sz w:val="28"/>
          <w:szCs w:val="28"/>
        </w:rPr>
        <w:t>кестен</w:t>
      </w:r>
      <w:r w:rsidRPr="00C577D8">
        <w:rPr>
          <w:rFonts w:ascii="Times New Roman" w:hAnsi="Times New Roman" w:cs="Times New Roman"/>
          <w:sz w:val="28"/>
          <w:szCs w:val="28"/>
          <w:lang w:val="kk-KZ"/>
        </w:rPr>
        <w:t>ің жалғасы</w:t>
      </w:r>
    </w:p>
    <w:p w:rsidR="00C577D8" w:rsidRPr="00C577D8" w:rsidRDefault="00C577D8" w:rsidP="00C577D8">
      <w:pPr>
        <w:ind w:left="0" w:firstLine="0"/>
        <w:rPr>
          <w:lang w:val="kk-KZ"/>
        </w:rPr>
      </w:pPr>
    </w:p>
    <w:tbl>
      <w:tblPr>
        <w:tblStyle w:val="a9"/>
        <w:tblW w:w="0" w:type="auto"/>
        <w:tblInd w:w="216" w:type="dxa"/>
        <w:tblLook w:val="04A0" w:firstRow="1" w:lastRow="0" w:firstColumn="1" w:lastColumn="0" w:noHBand="0" w:noVBand="1"/>
      </w:tblPr>
      <w:tblGrid>
        <w:gridCol w:w="1842"/>
        <w:gridCol w:w="2522"/>
        <w:gridCol w:w="4991"/>
      </w:tblGrid>
      <w:tr w:rsidR="00467E4C" w:rsidRPr="006B429C" w:rsidTr="00233F92">
        <w:tc>
          <w:tcPr>
            <w:tcW w:w="1842" w:type="dxa"/>
          </w:tcPr>
          <w:p w:rsidR="00467E4C" w:rsidRPr="00A327C9" w:rsidRDefault="00467E4C" w:rsidP="00233F92">
            <w:pPr>
              <w:jc w:val="center"/>
              <w:rPr>
                <w:rFonts w:ascii="Times New Roman" w:hAnsi="Times New Roman" w:cs="Times New Roman"/>
                <w:sz w:val="24"/>
                <w:szCs w:val="24"/>
                <w:lang w:val="kk-KZ"/>
              </w:rPr>
            </w:pPr>
            <w:r w:rsidRPr="00A327C9">
              <w:rPr>
                <w:rFonts w:ascii="Times New Roman" w:hAnsi="Times New Roman" w:cs="Times New Roman"/>
                <w:sz w:val="24"/>
                <w:szCs w:val="24"/>
                <w:lang w:val="kk-KZ"/>
              </w:rPr>
              <w:t>Когнитивтік</w:t>
            </w:r>
          </w:p>
          <w:p w:rsidR="00467E4C" w:rsidRPr="00A327C9" w:rsidRDefault="00467E4C" w:rsidP="00233F92">
            <w:pPr>
              <w:jc w:val="center"/>
              <w:rPr>
                <w:rFonts w:ascii="Times New Roman" w:hAnsi="Times New Roman" w:cs="Times New Roman"/>
                <w:sz w:val="24"/>
                <w:szCs w:val="24"/>
                <w:lang w:val="kk-KZ"/>
              </w:rPr>
            </w:pPr>
          </w:p>
          <w:p w:rsidR="00467E4C" w:rsidRPr="00A327C9" w:rsidRDefault="00467E4C" w:rsidP="00233F92">
            <w:pPr>
              <w:jc w:val="center"/>
              <w:rPr>
                <w:rFonts w:ascii="Times New Roman" w:hAnsi="Times New Roman" w:cs="Times New Roman"/>
                <w:sz w:val="24"/>
                <w:szCs w:val="24"/>
                <w:lang w:val="kk-KZ"/>
              </w:rPr>
            </w:pPr>
          </w:p>
          <w:p w:rsidR="00467E4C" w:rsidRPr="00A327C9" w:rsidRDefault="00467E4C" w:rsidP="00233F92">
            <w:pPr>
              <w:jc w:val="center"/>
              <w:rPr>
                <w:rFonts w:ascii="Times New Roman" w:hAnsi="Times New Roman" w:cs="Times New Roman"/>
                <w:sz w:val="24"/>
                <w:szCs w:val="24"/>
                <w:lang w:val="kk-KZ"/>
              </w:rPr>
            </w:pPr>
          </w:p>
          <w:p w:rsidR="00467E4C" w:rsidRPr="00A327C9" w:rsidRDefault="00467E4C" w:rsidP="00233F92">
            <w:pPr>
              <w:jc w:val="center"/>
              <w:rPr>
                <w:rFonts w:ascii="Times New Roman" w:hAnsi="Times New Roman" w:cs="Times New Roman"/>
                <w:sz w:val="24"/>
                <w:szCs w:val="24"/>
                <w:lang w:val="kk-KZ"/>
              </w:rPr>
            </w:pPr>
          </w:p>
          <w:p w:rsidR="00467E4C" w:rsidRPr="00A327C9" w:rsidRDefault="00467E4C" w:rsidP="00233F92">
            <w:pPr>
              <w:jc w:val="center"/>
              <w:rPr>
                <w:rFonts w:ascii="Times New Roman" w:hAnsi="Times New Roman" w:cs="Times New Roman"/>
                <w:sz w:val="24"/>
                <w:szCs w:val="24"/>
                <w:lang w:val="kk-KZ"/>
              </w:rPr>
            </w:pPr>
          </w:p>
          <w:p w:rsidR="00467E4C" w:rsidRPr="00A327C9" w:rsidRDefault="00467E4C" w:rsidP="00233F92">
            <w:pPr>
              <w:jc w:val="center"/>
              <w:rPr>
                <w:rFonts w:ascii="Times New Roman" w:hAnsi="Times New Roman" w:cs="Times New Roman"/>
                <w:sz w:val="24"/>
                <w:szCs w:val="24"/>
                <w:lang w:val="kk-KZ"/>
              </w:rPr>
            </w:pPr>
          </w:p>
        </w:tc>
        <w:tc>
          <w:tcPr>
            <w:tcW w:w="2522" w:type="dxa"/>
          </w:tcPr>
          <w:p w:rsidR="00467E4C" w:rsidRPr="00A327C9" w:rsidRDefault="00467E4C" w:rsidP="00233F92">
            <w:pPr>
              <w:jc w:val="center"/>
              <w:rPr>
                <w:rFonts w:ascii="Times New Roman" w:hAnsi="Times New Roman" w:cs="Times New Roman"/>
                <w:sz w:val="24"/>
                <w:szCs w:val="24"/>
                <w:lang w:val="kk-KZ"/>
              </w:rPr>
            </w:pPr>
            <w:r w:rsidRPr="00A327C9">
              <w:rPr>
                <w:rFonts w:ascii="Times New Roman" w:hAnsi="Times New Roman" w:cs="Times New Roman"/>
                <w:sz w:val="24"/>
                <w:szCs w:val="24"/>
                <w:lang w:val="kk-KZ"/>
              </w:rPr>
              <w:t>Зерттеу білімі мен түсінігі</w:t>
            </w:r>
          </w:p>
          <w:p w:rsidR="00467E4C" w:rsidRPr="00A327C9" w:rsidRDefault="00467E4C" w:rsidP="00233F92">
            <w:pPr>
              <w:jc w:val="center"/>
              <w:rPr>
                <w:rFonts w:ascii="Times New Roman" w:hAnsi="Times New Roman" w:cs="Times New Roman"/>
                <w:sz w:val="24"/>
                <w:szCs w:val="24"/>
                <w:lang w:val="kk-KZ"/>
              </w:rPr>
            </w:pPr>
          </w:p>
          <w:p w:rsidR="00467E4C" w:rsidRPr="00A327C9" w:rsidRDefault="00467E4C" w:rsidP="00233F92">
            <w:pPr>
              <w:jc w:val="center"/>
              <w:rPr>
                <w:rFonts w:ascii="Times New Roman" w:hAnsi="Times New Roman" w:cs="Times New Roman"/>
                <w:sz w:val="24"/>
                <w:szCs w:val="24"/>
                <w:lang w:val="kk-KZ"/>
              </w:rPr>
            </w:pPr>
          </w:p>
        </w:tc>
        <w:tc>
          <w:tcPr>
            <w:tcW w:w="4991" w:type="dxa"/>
          </w:tcPr>
          <w:p w:rsidR="00467E4C" w:rsidRPr="00A327C9" w:rsidRDefault="00467E4C" w:rsidP="00233F92">
            <w:pPr>
              <w:tabs>
                <w:tab w:val="left" w:pos="411"/>
              </w:tabs>
              <w:ind w:left="127" w:hanging="53"/>
              <w:rPr>
                <w:rFonts w:ascii="Times New Roman" w:hAnsi="Times New Roman" w:cs="Times New Roman"/>
                <w:sz w:val="24"/>
                <w:szCs w:val="24"/>
                <w:lang w:val="kk-KZ"/>
              </w:rPr>
            </w:pPr>
            <w:r w:rsidRPr="00A327C9">
              <w:rPr>
                <w:rFonts w:ascii="Times New Roman" w:hAnsi="Times New Roman" w:cs="Times New Roman"/>
                <w:sz w:val="24"/>
                <w:szCs w:val="24"/>
                <w:lang w:val="kk-KZ"/>
              </w:rPr>
              <w:t>- зерттеу жұмыстарын орындауда маңызды болып келетін қасиеттерге ие болу;</w:t>
            </w:r>
          </w:p>
          <w:p w:rsidR="00467E4C" w:rsidRPr="00A327C9" w:rsidRDefault="00467E4C" w:rsidP="00233F92">
            <w:pPr>
              <w:tabs>
                <w:tab w:val="left" w:pos="411"/>
              </w:tabs>
              <w:ind w:left="127" w:hanging="53"/>
              <w:rPr>
                <w:rFonts w:ascii="Times New Roman" w:hAnsi="Times New Roman" w:cs="Times New Roman"/>
                <w:sz w:val="24"/>
                <w:szCs w:val="24"/>
                <w:lang w:val="kk-KZ"/>
              </w:rPr>
            </w:pPr>
            <w:r w:rsidRPr="00A327C9">
              <w:rPr>
                <w:rFonts w:ascii="Times New Roman" w:hAnsi="Times New Roman" w:cs="Times New Roman"/>
                <w:sz w:val="24"/>
                <w:szCs w:val="24"/>
                <w:lang w:val="kk-KZ"/>
              </w:rPr>
              <w:t>- ғылыми жұмысқа икемді ойлау стилінің болуы;</w:t>
            </w:r>
          </w:p>
          <w:p w:rsidR="00467E4C" w:rsidRPr="00A327C9" w:rsidRDefault="00467E4C" w:rsidP="00233F92">
            <w:pPr>
              <w:tabs>
                <w:tab w:val="left" w:pos="411"/>
              </w:tabs>
              <w:ind w:left="127" w:hanging="53"/>
              <w:rPr>
                <w:rFonts w:ascii="Times New Roman" w:hAnsi="Times New Roman" w:cs="Times New Roman"/>
                <w:sz w:val="24"/>
                <w:szCs w:val="24"/>
                <w:lang w:val="kk-KZ"/>
              </w:rPr>
            </w:pPr>
            <w:r w:rsidRPr="00A327C9">
              <w:rPr>
                <w:rFonts w:ascii="Times New Roman" w:hAnsi="Times New Roman" w:cs="Times New Roman"/>
                <w:sz w:val="24"/>
                <w:szCs w:val="24"/>
                <w:lang w:val="kk-KZ"/>
              </w:rPr>
              <w:t>- оқу барысында және шешім шығаруда жан-жақты, бірақ стандарттан тыс ойлауды көрсету;</w:t>
            </w:r>
          </w:p>
          <w:p w:rsidR="00467E4C" w:rsidRPr="00A327C9" w:rsidRDefault="00467E4C" w:rsidP="00233F92">
            <w:pPr>
              <w:tabs>
                <w:tab w:val="left" w:pos="411"/>
              </w:tabs>
              <w:ind w:left="127" w:hanging="53"/>
              <w:rPr>
                <w:rFonts w:ascii="Times New Roman" w:hAnsi="Times New Roman" w:cs="Times New Roman"/>
                <w:sz w:val="24"/>
                <w:szCs w:val="24"/>
                <w:lang w:val="kk-KZ"/>
              </w:rPr>
            </w:pPr>
            <w:r w:rsidRPr="00A327C9">
              <w:rPr>
                <w:rFonts w:ascii="Times New Roman" w:hAnsi="Times New Roman" w:cs="Times New Roman"/>
                <w:sz w:val="24"/>
                <w:szCs w:val="24"/>
                <w:lang w:val="kk-KZ"/>
              </w:rPr>
              <w:t>- ойлаудың өзіндік ерекшелігі, қарама-қайшылық тарға сезімталдық;</w:t>
            </w:r>
          </w:p>
          <w:p w:rsidR="00467E4C" w:rsidRPr="00A327C9" w:rsidRDefault="00467E4C" w:rsidP="00233F92">
            <w:pPr>
              <w:tabs>
                <w:tab w:val="left" w:pos="411"/>
              </w:tabs>
              <w:ind w:left="127" w:hanging="53"/>
              <w:rPr>
                <w:rFonts w:ascii="Times New Roman" w:hAnsi="Times New Roman" w:cs="Times New Roman"/>
                <w:sz w:val="24"/>
                <w:szCs w:val="24"/>
                <w:lang w:val="kk-KZ"/>
              </w:rPr>
            </w:pPr>
            <w:r w:rsidRPr="00A327C9">
              <w:rPr>
                <w:rFonts w:ascii="Times New Roman" w:hAnsi="Times New Roman" w:cs="Times New Roman"/>
                <w:sz w:val="24"/>
                <w:szCs w:val="24"/>
                <w:lang w:val="kk-KZ"/>
              </w:rPr>
              <w:t>-тапсырманы көру және шешімін түсіну; сұрақ қою қабілеті, идеяларды ойлап шығару қабілеті;</w:t>
            </w:r>
          </w:p>
          <w:p w:rsidR="00467E4C" w:rsidRPr="00A327C9" w:rsidRDefault="00467E4C" w:rsidP="00233F92">
            <w:pPr>
              <w:tabs>
                <w:tab w:val="left" w:pos="411"/>
              </w:tabs>
              <w:ind w:left="127" w:hanging="53"/>
              <w:rPr>
                <w:rFonts w:ascii="Times New Roman" w:hAnsi="Times New Roman" w:cs="Times New Roman"/>
                <w:sz w:val="24"/>
                <w:szCs w:val="24"/>
                <w:lang w:val="kk-KZ"/>
              </w:rPr>
            </w:pPr>
            <w:r w:rsidRPr="00A327C9">
              <w:rPr>
                <w:rFonts w:ascii="Times New Roman" w:hAnsi="Times New Roman" w:cs="Times New Roman"/>
                <w:sz w:val="24"/>
                <w:szCs w:val="24"/>
                <w:lang w:val="kk-KZ"/>
              </w:rPr>
              <w:t>тұжырымдамалық ойлау,</w:t>
            </w:r>
          </w:p>
          <w:p w:rsidR="00467E4C" w:rsidRPr="00A327C9" w:rsidRDefault="00467E4C" w:rsidP="00233F92">
            <w:pPr>
              <w:tabs>
                <w:tab w:val="left" w:pos="411"/>
              </w:tabs>
              <w:ind w:left="127" w:hanging="53"/>
              <w:rPr>
                <w:rFonts w:ascii="Times New Roman" w:hAnsi="Times New Roman" w:cs="Times New Roman"/>
                <w:sz w:val="24"/>
                <w:szCs w:val="24"/>
                <w:lang w:val="kk-KZ"/>
              </w:rPr>
            </w:pPr>
            <w:r w:rsidRPr="00A327C9">
              <w:rPr>
                <w:rFonts w:ascii="Times New Roman" w:hAnsi="Times New Roman" w:cs="Times New Roman"/>
                <w:sz w:val="24"/>
                <w:szCs w:val="24"/>
                <w:lang w:val="kk-KZ"/>
              </w:rPr>
              <w:t>- ақпаратты кодтау тәсілдері;</w:t>
            </w:r>
          </w:p>
        </w:tc>
      </w:tr>
      <w:tr w:rsidR="00467E4C" w:rsidRPr="006B429C" w:rsidTr="00233F92">
        <w:tc>
          <w:tcPr>
            <w:tcW w:w="1842" w:type="dxa"/>
          </w:tcPr>
          <w:p w:rsidR="00467E4C" w:rsidRPr="00A327C9" w:rsidRDefault="00467E4C" w:rsidP="00233F92">
            <w:pPr>
              <w:jc w:val="center"/>
              <w:rPr>
                <w:rFonts w:ascii="Times New Roman" w:hAnsi="Times New Roman" w:cs="Times New Roman"/>
                <w:sz w:val="24"/>
                <w:szCs w:val="24"/>
                <w:lang w:val="kk-KZ"/>
              </w:rPr>
            </w:pPr>
            <w:r w:rsidRPr="00A327C9">
              <w:rPr>
                <w:rFonts w:ascii="Times New Roman" w:hAnsi="Times New Roman" w:cs="Times New Roman"/>
                <w:sz w:val="24"/>
                <w:szCs w:val="24"/>
                <w:lang w:val="kk-KZ"/>
              </w:rPr>
              <w:t>Тұлғалық</w:t>
            </w:r>
          </w:p>
          <w:p w:rsidR="00467E4C" w:rsidRPr="00A327C9" w:rsidRDefault="00467E4C" w:rsidP="00233F92">
            <w:pPr>
              <w:jc w:val="center"/>
              <w:rPr>
                <w:rFonts w:ascii="Times New Roman" w:hAnsi="Times New Roman" w:cs="Times New Roman"/>
                <w:sz w:val="24"/>
                <w:szCs w:val="24"/>
                <w:lang w:val="kk-KZ"/>
              </w:rPr>
            </w:pPr>
          </w:p>
          <w:p w:rsidR="00467E4C" w:rsidRPr="00A327C9" w:rsidRDefault="00467E4C" w:rsidP="00233F92">
            <w:pPr>
              <w:jc w:val="center"/>
              <w:rPr>
                <w:rFonts w:ascii="Times New Roman" w:hAnsi="Times New Roman" w:cs="Times New Roman"/>
                <w:sz w:val="24"/>
                <w:szCs w:val="24"/>
                <w:lang w:val="kk-KZ"/>
              </w:rPr>
            </w:pPr>
          </w:p>
          <w:p w:rsidR="00467E4C" w:rsidRPr="00A327C9" w:rsidRDefault="00467E4C" w:rsidP="00233F92">
            <w:pPr>
              <w:jc w:val="center"/>
              <w:rPr>
                <w:rFonts w:ascii="Times New Roman" w:hAnsi="Times New Roman" w:cs="Times New Roman"/>
                <w:sz w:val="24"/>
                <w:szCs w:val="24"/>
                <w:lang w:val="kk-KZ"/>
              </w:rPr>
            </w:pPr>
          </w:p>
          <w:p w:rsidR="00467E4C" w:rsidRPr="00A327C9" w:rsidRDefault="00467E4C" w:rsidP="00233F92">
            <w:pPr>
              <w:jc w:val="center"/>
              <w:rPr>
                <w:rFonts w:ascii="Times New Roman" w:hAnsi="Times New Roman" w:cs="Times New Roman"/>
                <w:sz w:val="24"/>
                <w:szCs w:val="24"/>
                <w:lang w:val="kk-KZ"/>
              </w:rPr>
            </w:pPr>
          </w:p>
        </w:tc>
        <w:tc>
          <w:tcPr>
            <w:tcW w:w="2522" w:type="dxa"/>
          </w:tcPr>
          <w:p w:rsidR="00467E4C" w:rsidRPr="00A327C9" w:rsidRDefault="00467E4C" w:rsidP="00233F92">
            <w:pPr>
              <w:jc w:val="center"/>
              <w:rPr>
                <w:rFonts w:ascii="Times New Roman" w:hAnsi="Times New Roman" w:cs="Times New Roman"/>
                <w:sz w:val="24"/>
                <w:szCs w:val="24"/>
                <w:lang w:val="kk-KZ"/>
              </w:rPr>
            </w:pPr>
            <w:r w:rsidRPr="00A327C9">
              <w:rPr>
                <w:rFonts w:ascii="Times New Roman" w:hAnsi="Times New Roman" w:cs="Times New Roman"/>
                <w:sz w:val="24"/>
                <w:szCs w:val="24"/>
                <w:lang w:val="kk-KZ"/>
              </w:rPr>
              <w:t>Зерттеу іс-әрекетін бағалау.</w:t>
            </w:r>
          </w:p>
        </w:tc>
        <w:tc>
          <w:tcPr>
            <w:tcW w:w="4991" w:type="dxa"/>
          </w:tcPr>
          <w:p w:rsidR="00467E4C" w:rsidRPr="00A327C9" w:rsidRDefault="00467E4C" w:rsidP="00233F92">
            <w:pPr>
              <w:tabs>
                <w:tab w:val="left" w:pos="411"/>
              </w:tabs>
              <w:ind w:left="127" w:hanging="53"/>
              <w:rPr>
                <w:rFonts w:ascii="Times New Roman" w:hAnsi="Times New Roman" w:cs="Times New Roman"/>
                <w:sz w:val="24"/>
                <w:szCs w:val="24"/>
                <w:lang w:val="kk-KZ"/>
              </w:rPr>
            </w:pPr>
            <w:r w:rsidRPr="00A327C9">
              <w:rPr>
                <w:rFonts w:ascii="Times New Roman" w:eastAsiaTheme="minorEastAsia" w:hAnsi="Times New Roman" w:cs="Times New Roman"/>
                <w:sz w:val="24"/>
                <w:szCs w:val="24"/>
                <w:lang w:val="kk-KZ"/>
              </w:rPr>
              <w:t>- өзін-өзі ұйымдастыру дағдылары;</w:t>
            </w:r>
          </w:p>
          <w:p w:rsidR="00467E4C" w:rsidRPr="00A327C9" w:rsidRDefault="00467E4C" w:rsidP="00233F92">
            <w:pPr>
              <w:tabs>
                <w:tab w:val="left" w:pos="411"/>
              </w:tabs>
              <w:ind w:left="127" w:hanging="53"/>
              <w:rPr>
                <w:rFonts w:ascii="Times New Roman" w:hAnsi="Times New Roman" w:cs="Times New Roman"/>
                <w:sz w:val="24"/>
                <w:szCs w:val="24"/>
                <w:lang w:val="kk-KZ"/>
              </w:rPr>
            </w:pPr>
            <w:r w:rsidRPr="00A327C9">
              <w:rPr>
                <w:rFonts w:ascii="Times New Roman" w:eastAsiaTheme="minorEastAsia" w:hAnsi="Times New Roman" w:cs="Times New Roman"/>
                <w:sz w:val="24"/>
                <w:szCs w:val="24"/>
                <w:lang w:val="kk-KZ"/>
              </w:rPr>
              <w:t>- ерікті қасиеттер: а) зерттеу үдерісінде өзін-өзі реттеу қабілеті; ә) Зерттеудің нәтижелігі (табандылық, алға қойылған мақсаттарға қол жеткізудегі бастамашылық, тәртіптілік) алынған нәтижелер үшін жауапкершілік</w:t>
            </w:r>
          </w:p>
        </w:tc>
      </w:tr>
    </w:tbl>
    <w:p w:rsidR="00C577D8" w:rsidRDefault="00C577D8" w:rsidP="00C577D8">
      <w:pPr>
        <w:ind w:left="0" w:firstLine="0"/>
        <w:rPr>
          <w:rFonts w:ascii="Times New Roman" w:hAnsi="Times New Roman" w:cs="Times New Roman"/>
          <w:sz w:val="28"/>
          <w:szCs w:val="28"/>
          <w:lang w:val="kk-KZ"/>
        </w:rPr>
      </w:pPr>
    </w:p>
    <w:p w:rsidR="0047253F" w:rsidRPr="00C577D8" w:rsidRDefault="0047253F" w:rsidP="00C619ED">
      <w:pPr>
        <w:ind w:left="0" w:firstLine="709"/>
        <w:rPr>
          <w:rFonts w:ascii="Times New Roman" w:hAnsi="Times New Roman" w:cs="Times New Roman"/>
          <w:sz w:val="16"/>
          <w:szCs w:val="16"/>
          <w:lang w:val="kk-KZ"/>
        </w:rPr>
      </w:pPr>
      <w:r w:rsidRPr="004B27EF">
        <w:rPr>
          <w:rFonts w:ascii="Times New Roman" w:hAnsi="Times New Roman" w:cs="Times New Roman"/>
          <w:sz w:val="28"/>
          <w:szCs w:val="28"/>
          <w:lang w:val="kk-KZ"/>
        </w:rPr>
        <w:t>Теориялық моделді құру барысында болашақ әлеуметтік педагогтардың зерттеушілік әлеуетін дамытудың мүмкін деңгейлері анықталды, олар критерийлер мен көрсеткіштерді таныту дәрежелеріне байланысты: жоғары, орта, төмен болып бөлінеді</w:t>
      </w:r>
      <w:r w:rsidR="00405FA2">
        <w:rPr>
          <w:rFonts w:ascii="Times New Roman" w:hAnsi="Times New Roman" w:cs="Times New Roman"/>
          <w:sz w:val="28"/>
          <w:szCs w:val="28"/>
          <w:lang w:val="kk-KZ"/>
        </w:rPr>
        <w:t xml:space="preserve"> (6</w:t>
      </w:r>
      <w:r w:rsidR="003774BE">
        <w:rPr>
          <w:rFonts w:ascii="Times New Roman" w:hAnsi="Times New Roman" w:cs="Times New Roman"/>
          <w:sz w:val="28"/>
          <w:szCs w:val="28"/>
          <w:lang w:val="kk-KZ"/>
        </w:rPr>
        <w:t>-</w:t>
      </w:r>
      <w:r w:rsidR="00405FA2">
        <w:rPr>
          <w:rFonts w:ascii="Times New Roman" w:hAnsi="Times New Roman" w:cs="Times New Roman"/>
          <w:sz w:val="28"/>
          <w:szCs w:val="28"/>
          <w:lang w:val="kk-KZ"/>
        </w:rPr>
        <w:t>кесте)</w:t>
      </w:r>
      <w:r w:rsidRPr="004B27EF">
        <w:rPr>
          <w:rFonts w:ascii="Times New Roman" w:hAnsi="Times New Roman" w:cs="Times New Roman"/>
          <w:sz w:val="28"/>
          <w:szCs w:val="28"/>
          <w:lang w:val="kk-KZ"/>
        </w:rPr>
        <w:t>.</w:t>
      </w:r>
    </w:p>
    <w:p w:rsidR="0047253F" w:rsidRPr="004B27EF" w:rsidRDefault="0047253F" w:rsidP="0047253F">
      <w:pPr>
        <w:ind w:left="0" w:firstLine="567"/>
        <w:rPr>
          <w:rFonts w:ascii="Times New Roman" w:hAnsi="Times New Roman" w:cs="Times New Roman"/>
          <w:sz w:val="28"/>
          <w:szCs w:val="28"/>
          <w:lang w:val="kk-KZ"/>
        </w:rPr>
      </w:pPr>
    </w:p>
    <w:p w:rsidR="00490DA4" w:rsidRDefault="00490DA4" w:rsidP="00FD05B0">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Кесте 6</w:t>
      </w:r>
      <w:r w:rsidR="003774BE">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 Болашақ әлеуметтік педагогтардың зерттеушілік әлеуетін дамыту өлшемдерінің деңгейлері </w:t>
      </w:r>
    </w:p>
    <w:p w:rsidR="00C619ED" w:rsidRDefault="00C619ED" w:rsidP="003774BE">
      <w:pPr>
        <w:ind w:left="0" w:firstLine="0"/>
        <w:rPr>
          <w:rFonts w:ascii="Times New Roman" w:hAnsi="Times New Roman" w:cs="Times New Roman"/>
          <w:sz w:val="28"/>
          <w:szCs w:val="28"/>
          <w:lang w:val="kk-KZ"/>
        </w:rPr>
      </w:pPr>
    </w:p>
    <w:tbl>
      <w:tblPr>
        <w:tblStyle w:val="a9"/>
        <w:tblW w:w="0" w:type="auto"/>
        <w:tblInd w:w="216" w:type="dxa"/>
        <w:tblLook w:val="04A0" w:firstRow="1" w:lastRow="0" w:firstColumn="1" w:lastColumn="0" w:noHBand="0" w:noVBand="1"/>
      </w:tblPr>
      <w:tblGrid>
        <w:gridCol w:w="1310"/>
        <w:gridCol w:w="2693"/>
        <w:gridCol w:w="3013"/>
        <w:gridCol w:w="2261"/>
      </w:tblGrid>
      <w:tr w:rsidR="00C619ED" w:rsidTr="00233F92">
        <w:tc>
          <w:tcPr>
            <w:tcW w:w="1310" w:type="dxa"/>
            <w:vMerge w:val="restart"/>
          </w:tcPr>
          <w:p w:rsidR="00C619ED" w:rsidRDefault="00C619ED" w:rsidP="00233F92">
            <w:pPr>
              <w:ind w:left="0" w:firstLine="0"/>
              <w:jc w:val="center"/>
              <w:rPr>
                <w:lang w:val="kk-KZ"/>
              </w:rPr>
            </w:pPr>
            <w:r w:rsidRPr="00405FA2">
              <w:rPr>
                <w:rFonts w:ascii="Times New Roman" w:hAnsi="Times New Roman" w:cs="Times New Roman"/>
                <w:iCs/>
                <w:sz w:val="24"/>
                <w:szCs w:val="24"/>
                <w:lang w:val="kk-KZ"/>
              </w:rPr>
              <w:t>Деңгей</w:t>
            </w:r>
          </w:p>
        </w:tc>
        <w:tc>
          <w:tcPr>
            <w:tcW w:w="7967" w:type="dxa"/>
            <w:gridSpan w:val="3"/>
          </w:tcPr>
          <w:p w:rsidR="00C619ED" w:rsidRDefault="00C619ED" w:rsidP="00233F92">
            <w:pPr>
              <w:ind w:left="0" w:firstLine="0"/>
              <w:jc w:val="center"/>
              <w:rPr>
                <w:lang w:val="kk-KZ"/>
              </w:rPr>
            </w:pPr>
            <w:r w:rsidRPr="00405FA2">
              <w:rPr>
                <w:rFonts w:ascii="Times New Roman" w:hAnsi="Times New Roman" w:cs="Times New Roman"/>
                <w:iCs/>
                <w:sz w:val="24"/>
                <w:szCs w:val="24"/>
                <w:lang w:val="kk-KZ"/>
              </w:rPr>
              <w:t>Зерттеушілік әлеуеттің деңгейінің сипаттамасы</w:t>
            </w:r>
          </w:p>
        </w:tc>
      </w:tr>
      <w:tr w:rsidR="00C619ED" w:rsidTr="00233F92">
        <w:tc>
          <w:tcPr>
            <w:tcW w:w="1310" w:type="dxa"/>
            <w:vMerge/>
          </w:tcPr>
          <w:p w:rsidR="00C619ED" w:rsidRDefault="00C619ED" w:rsidP="00233F92">
            <w:pPr>
              <w:ind w:left="0" w:firstLine="0"/>
              <w:rPr>
                <w:lang w:val="kk-KZ"/>
              </w:rPr>
            </w:pPr>
          </w:p>
        </w:tc>
        <w:tc>
          <w:tcPr>
            <w:tcW w:w="2693" w:type="dxa"/>
            <w:vAlign w:val="center"/>
          </w:tcPr>
          <w:p w:rsidR="00C619ED" w:rsidRPr="00405FA2" w:rsidRDefault="00C619ED" w:rsidP="00233F92">
            <w:pPr>
              <w:jc w:val="center"/>
              <w:rPr>
                <w:rFonts w:ascii="Times New Roman" w:hAnsi="Times New Roman" w:cs="Times New Roman"/>
                <w:sz w:val="24"/>
                <w:szCs w:val="24"/>
                <w:lang w:val="kk-KZ"/>
              </w:rPr>
            </w:pPr>
            <w:r w:rsidRPr="00405FA2">
              <w:rPr>
                <w:rFonts w:ascii="Times New Roman" w:hAnsi="Times New Roman" w:cs="Times New Roman"/>
                <w:sz w:val="24"/>
                <w:szCs w:val="24"/>
                <w:lang w:val="kk-KZ"/>
              </w:rPr>
              <w:t>мотивациялық компонет</w:t>
            </w:r>
          </w:p>
        </w:tc>
        <w:tc>
          <w:tcPr>
            <w:tcW w:w="3013" w:type="dxa"/>
            <w:vAlign w:val="center"/>
          </w:tcPr>
          <w:p w:rsidR="00C619ED" w:rsidRPr="00405FA2" w:rsidRDefault="00C619ED" w:rsidP="00233F92">
            <w:pPr>
              <w:jc w:val="center"/>
              <w:rPr>
                <w:rFonts w:ascii="Times New Roman" w:hAnsi="Times New Roman" w:cs="Times New Roman"/>
                <w:sz w:val="24"/>
                <w:szCs w:val="24"/>
                <w:lang w:val="kk-KZ"/>
              </w:rPr>
            </w:pPr>
            <w:r w:rsidRPr="00405FA2">
              <w:rPr>
                <w:rFonts w:ascii="Times New Roman" w:hAnsi="Times New Roman" w:cs="Times New Roman"/>
                <w:sz w:val="24"/>
                <w:szCs w:val="24"/>
                <w:lang w:val="kk-KZ"/>
              </w:rPr>
              <w:t>когнитивтік</w:t>
            </w:r>
          </w:p>
          <w:p w:rsidR="00C619ED" w:rsidRPr="00405FA2" w:rsidRDefault="00C619ED" w:rsidP="00233F92">
            <w:pPr>
              <w:jc w:val="center"/>
              <w:rPr>
                <w:rFonts w:ascii="Times New Roman" w:hAnsi="Times New Roman" w:cs="Times New Roman"/>
                <w:sz w:val="24"/>
                <w:szCs w:val="24"/>
                <w:lang w:val="kk-KZ"/>
              </w:rPr>
            </w:pPr>
            <w:r w:rsidRPr="00405FA2">
              <w:rPr>
                <w:rFonts w:ascii="Times New Roman" w:hAnsi="Times New Roman" w:cs="Times New Roman"/>
                <w:sz w:val="24"/>
                <w:szCs w:val="24"/>
                <w:lang w:val="kk-KZ"/>
              </w:rPr>
              <w:t>компонент</w:t>
            </w:r>
          </w:p>
        </w:tc>
        <w:tc>
          <w:tcPr>
            <w:tcW w:w="2261" w:type="dxa"/>
            <w:vAlign w:val="center"/>
          </w:tcPr>
          <w:p w:rsidR="00C619ED" w:rsidRPr="00405FA2" w:rsidRDefault="00C619ED" w:rsidP="00233F92">
            <w:pPr>
              <w:jc w:val="center"/>
              <w:rPr>
                <w:rFonts w:ascii="Times New Roman" w:hAnsi="Times New Roman" w:cs="Times New Roman"/>
                <w:sz w:val="24"/>
                <w:szCs w:val="24"/>
                <w:lang w:val="kk-KZ"/>
              </w:rPr>
            </w:pPr>
            <w:r w:rsidRPr="00405FA2">
              <w:rPr>
                <w:rFonts w:ascii="Times New Roman" w:hAnsi="Times New Roman" w:cs="Times New Roman"/>
                <w:sz w:val="24"/>
                <w:szCs w:val="24"/>
                <w:lang w:val="kk-KZ"/>
              </w:rPr>
              <w:t>тұлғалық компонент</w:t>
            </w:r>
          </w:p>
        </w:tc>
      </w:tr>
      <w:tr w:rsidR="00C619ED" w:rsidTr="00C619ED">
        <w:tc>
          <w:tcPr>
            <w:tcW w:w="1310" w:type="dxa"/>
            <w:tcBorders>
              <w:bottom w:val="single" w:sz="4" w:space="0" w:color="000000"/>
            </w:tcBorders>
            <w:vAlign w:val="center"/>
          </w:tcPr>
          <w:p w:rsidR="00C619ED" w:rsidRPr="00405FA2" w:rsidRDefault="00C619ED" w:rsidP="00233F92">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693" w:type="dxa"/>
            <w:tcBorders>
              <w:bottom w:val="single" w:sz="4" w:space="0" w:color="000000"/>
            </w:tcBorders>
            <w:vAlign w:val="center"/>
          </w:tcPr>
          <w:p w:rsidR="00C619ED" w:rsidRPr="00405FA2" w:rsidRDefault="00C619ED" w:rsidP="00233F92">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013" w:type="dxa"/>
            <w:tcBorders>
              <w:bottom w:val="single" w:sz="4" w:space="0" w:color="000000"/>
            </w:tcBorders>
            <w:vAlign w:val="center"/>
          </w:tcPr>
          <w:p w:rsidR="00C619ED" w:rsidRPr="00405FA2" w:rsidRDefault="00C619ED" w:rsidP="00233F92">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61" w:type="dxa"/>
            <w:tcBorders>
              <w:bottom w:val="single" w:sz="4" w:space="0" w:color="000000"/>
            </w:tcBorders>
            <w:vAlign w:val="center"/>
          </w:tcPr>
          <w:p w:rsidR="00C619ED" w:rsidRPr="00405FA2" w:rsidRDefault="00C619ED" w:rsidP="00233F92">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C619ED" w:rsidRPr="006B429C" w:rsidTr="00C619ED">
        <w:tc>
          <w:tcPr>
            <w:tcW w:w="1310" w:type="dxa"/>
            <w:tcBorders>
              <w:bottom w:val="nil"/>
            </w:tcBorders>
          </w:tcPr>
          <w:p w:rsidR="00C619ED" w:rsidRDefault="00C619ED" w:rsidP="00233F92">
            <w:pPr>
              <w:ind w:left="0" w:firstLine="0"/>
              <w:rPr>
                <w:rFonts w:ascii="Times New Roman" w:hAnsi="Times New Roman" w:cs="Times New Roman"/>
                <w:bCs/>
                <w:sz w:val="24"/>
                <w:szCs w:val="24"/>
                <w:lang w:val="kk-KZ"/>
              </w:rPr>
            </w:pPr>
          </w:p>
          <w:p w:rsidR="00C619ED" w:rsidRDefault="00C619ED" w:rsidP="00233F92">
            <w:pPr>
              <w:ind w:left="0" w:firstLine="0"/>
              <w:rPr>
                <w:rFonts w:ascii="Times New Roman" w:hAnsi="Times New Roman" w:cs="Times New Roman"/>
                <w:bCs/>
                <w:sz w:val="24"/>
                <w:szCs w:val="24"/>
                <w:lang w:val="kk-KZ"/>
              </w:rPr>
            </w:pPr>
          </w:p>
          <w:p w:rsidR="00C619ED" w:rsidRDefault="00C619ED" w:rsidP="00233F92">
            <w:pPr>
              <w:ind w:left="0" w:firstLine="0"/>
              <w:rPr>
                <w:rFonts w:ascii="Times New Roman" w:hAnsi="Times New Roman" w:cs="Times New Roman"/>
                <w:bCs/>
                <w:sz w:val="24"/>
                <w:szCs w:val="24"/>
                <w:lang w:val="kk-KZ"/>
              </w:rPr>
            </w:pPr>
          </w:p>
          <w:p w:rsidR="00C619ED" w:rsidRDefault="00C619ED" w:rsidP="00233F92">
            <w:pPr>
              <w:ind w:left="0" w:firstLine="0"/>
              <w:rPr>
                <w:rFonts w:ascii="Times New Roman" w:hAnsi="Times New Roman" w:cs="Times New Roman"/>
                <w:bCs/>
                <w:sz w:val="24"/>
                <w:szCs w:val="24"/>
                <w:lang w:val="kk-KZ"/>
              </w:rPr>
            </w:pPr>
          </w:p>
          <w:p w:rsidR="00C619ED" w:rsidRDefault="00C619ED" w:rsidP="00233F92">
            <w:pPr>
              <w:ind w:left="0" w:firstLine="0"/>
              <w:rPr>
                <w:rFonts w:ascii="Times New Roman" w:hAnsi="Times New Roman" w:cs="Times New Roman"/>
                <w:bCs/>
                <w:sz w:val="24"/>
                <w:szCs w:val="24"/>
                <w:lang w:val="kk-KZ"/>
              </w:rPr>
            </w:pPr>
          </w:p>
          <w:p w:rsidR="00C619ED" w:rsidRDefault="00C619ED" w:rsidP="00233F92">
            <w:pPr>
              <w:ind w:left="0" w:firstLine="0"/>
              <w:rPr>
                <w:rFonts w:ascii="Times New Roman" w:hAnsi="Times New Roman" w:cs="Times New Roman"/>
                <w:bCs/>
                <w:sz w:val="24"/>
                <w:szCs w:val="24"/>
                <w:lang w:val="kk-KZ"/>
              </w:rPr>
            </w:pPr>
          </w:p>
          <w:p w:rsidR="00C619ED" w:rsidRDefault="00C619ED" w:rsidP="00233F92">
            <w:pPr>
              <w:ind w:left="0" w:firstLine="0"/>
              <w:rPr>
                <w:lang w:val="kk-KZ"/>
              </w:rPr>
            </w:pPr>
            <w:r w:rsidRPr="00405FA2">
              <w:rPr>
                <w:rFonts w:ascii="Times New Roman" w:hAnsi="Times New Roman" w:cs="Times New Roman"/>
                <w:bCs/>
                <w:sz w:val="24"/>
                <w:szCs w:val="24"/>
                <w:lang w:val="kk-KZ"/>
              </w:rPr>
              <w:t>Жоғарғы</w:t>
            </w:r>
          </w:p>
        </w:tc>
        <w:tc>
          <w:tcPr>
            <w:tcW w:w="2693" w:type="dxa"/>
            <w:tcBorders>
              <w:bottom w:val="nil"/>
            </w:tcBorders>
          </w:tcPr>
          <w:p w:rsidR="00C619ED" w:rsidRPr="00B91474" w:rsidRDefault="00C619ED" w:rsidP="00233F92">
            <w:pPr>
              <w:pStyle w:val="a3"/>
              <w:spacing w:before="0" w:beforeAutospacing="0" w:after="200" w:afterAutospacing="0" w:line="276" w:lineRule="auto"/>
              <w:ind w:left="0" w:firstLine="74"/>
              <w:rPr>
                <w:rFonts w:ascii="Arial" w:hAnsi="Arial" w:cs="Arial"/>
                <w:lang w:val="kk-KZ"/>
              </w:rPr>
            </w:pPr>
            <w:r w:rsidRPr="00B91474">
              <w:rPr>
                <w:color w:val="000000" w:themeColor="text1"/>
                <w:kern w:val="24"/>
                <w:lang w:val="kk-KZ"/>
              </w:rPr>
              <w:lastRenderedPageBreak/>
              <w:t xml:space="preserve">Ғылыми-зерттеу іс-әрекетімен айналысуға деген мотивацияның жоғары болуы; </w:t>
            </w:r>
            <w:r w:rsidRPr="00B91474">
              <w:rPr>
                <w:color w:val="000000" w:themeColor="text1"/>
                <w:kern w:val="24"/>
                <w:lang w:val="kk-KZ"/>
              </w:rPr>
              <w:lastRenderedPageBreak/>
              <w:t xml:space="preserve">жетістікке жету мотивациясының жоғары дәрежесі; жаңалық ашуға өзін-өзі ынталандыру, өзін – өзі маңыздандыра білу; </w:t>
            </w:r>
          </w:p>
        </w:tc>
        <w:tc>
          <w:tcPr>
            <w:tcW w:w="3013" w:type="dxa"/>
            <w:tcBorders>
              <w:bottom w:val="nil"/>
            </w:tcBorders>
          </w:tcPr>
          <w:p w:rsidR="00C619ED" w:rsidRPr="00B91474" w:rsidRDefault="00C619ED" w:rsidP="00233F92">
            <w:pPr>
              <w:pStyle w:val="a3"/>
              <w:spacing w:before="0" w:beforeAutospacing="0" w:after="0" w:afterAutospacing="0"/>
              <w:ind w:left="0" w:firstLine="74"/>
              <w:rPr>
                <w:rFonts w:ascii="Arial" w:hAnsi="Arial" w:cs="Arial"/>
                <w:lang w:val="kk-KZ"/>
              </w:rPr>
            </w:pPr>
            <w:r w:rsidRPr="00B91474">
              <w:rPr>
                <w:rFonts w:eastAsiaTheme="minorEastAsia"/>
                <w:color w:val="000000" w:themeColor="text1"/>
                <w:kern w:val="24"/>
                <w:lang w:val="kk-KZ"/>
              </w:rPr>
              <w:lastRenderedPageBreak/>
              <w:t xml:space="preserve">Интеллектуалдық дамуы көрсеткішінің деңгейі жоғары болуы; ғылыми – зерттеу жұмыстарын орындауда маңызды болып </w:t>
            </w:r>
            <w:r w:rsidRPr="00B91474">
              <w:rPr>
                <w:rFonts w:eastAsiaTheme="minorEastAsia"/>
                <w:color w:val="000000" w:themeColor="text1"/>
                <w:kern w:val="24"/>
                <w:lang w:val="kk-KZ"/>
              </w:rPr>
              <w:lastRenderedPageBreak/>
              <w:t>келетін қасиеттерге ие болу; ғылыми жұмысқа икемді ойлау стилінің болуы;</w:t>
            </w:r>
          </w:p>
          <w:p w:rsidR="00C619ED" w:rsidRPr="00B91474" w:rsidRDefault="00C619ED" w:rsidP="00233F92">
            <w:pPr>
              <w:pStyle w:val="a3"/>
              <w:spacing w:before="0" w:beforeAutospacing="0" w:after="0" w:afterAutospacing="0"/>
              <w:ind w:left="0" w:firstLine="74"/>
              <w:rPr>
                <w:rFonts w:ascii="Arial" w:hAnsi="Arial" w:cs="Arial"/>
                <w:lang w:val="kk-KZ"/>
              </w:rPr>
            </w:pPr>
          </w:p>
        </w:tc>
        <w:tc>
          <w:tcPr>
            <w:tcW w:w="2261" w:type="dxa"/>
            <w:tcBorders>
              <w:bottom w:val="nil"/>
            </w:tcBorders>
          </w:tcPr>
          <w:p w:rsidR="00C619ED" w:rsidRPr="00B91474" w:rsidRDefault="00C619ED" w:rsidP="00C619ED">
            <w:pPr>
              <w:pStyle w:val="a3"/>
              <w:spacing w:before="0" w:beforeAutospacing="0" w:after="0" w:afterAutospacing="0"/>
              <w:ind w:left="0" w:firstLine="74"/>
              <w:rPr>
                <w:rFonts w:ascii="Arial" w:hAnsi="Arial" w:cs="Arial"/>
                <w:lang w:val="kk-KZ"/>
              </w:rPr>
            </w:pPr>
            <w:r w:rsidRPr="00B91474">
              <w:rPr>
                <w:rFonts w:eastAsiaTheme="minorEastAsia"/>
                <w:color w:val="000000" w:themeColor="text1"/>
                <w:kern w:val="24"/>
                <w:lang w:val="kk-KZ"/>
              </w:rPr>
              <w:lastRenderedPageBreak/>
              <w:t>Өзін-өзі ұйымдастырудың жоғары дамыған дағдылары туралы куәландырады:өзін-</w:t>
            </w:r>
            <w:r w:rsidRPr="00B91474">
              <w:rPr>
                <w:rFonts w:eastAsiaTheme="minorEastAsia"/>
                <w:color w:val="000000" w:themeColor="text1"/>
                <w:kern w:val="24"/>
                <w:lang w:val="kk-KZ"/>
              </w:rPr>
              <w:lastRenderedPageBreak/>
              <w:t xml:space="preserve">өзі ұйымдастыру дағдылары: жоспарлау және өз жұмысын тиімді ұйымдастыру, берілген жұмыс </w:t>
            </w:r>
            <w:r>
              <w:rPr>
                <w:rFonts w:eastAsiaTheme="minorEastAsia"/>
                <w:color w:val="000000" w:themeColor="text1"/>
                <w:kern w:val="24"/>
                <w:lang w:val="kk-KZ"/>
              </w:rPr>
              <w:t>жүктемесін дұрыс бөлу қабілеті.</w:t>
            </w:r>
          </w:p>
        </w:tc>
      </w:tr>
    </w:tbl>
    <w:p w:rsidR="00C619ED" w:rsidRDefault="00C619ED">
      <w:pPr>
        <w:rPr>
          <w:lang w:val="kk-KZ"/>
        </w:rPr>
      </w:pPr>
    </w:p>
    <w:p w:rsidR="00C619ED" w:rsidRDefault="00C619ED">
      <w:pPr>
        <w:rPr>
          <w:rFonts w:ascii="Times New Roman" w:hAnsi="Times New Roman" w:cs="Times New Roman"/>
          <w:sz w:val="28"/>
          <w:szCs w:val="28"/>
          <w:lang w:val="kk-KZ"/>
        </w:rPr>
      </w:pPr>
      <w:r w:rsidRPr="00C619ED">
        <w:rPr>
          <w:rFonts w:ascii="Times New Roman" w:hAnsi="Times New Roman" w:cs="Times New Roman"/>
          <w:sz w:val="28"/>
          <w:szCs w:val="28"/>
        </w:rPr>
        <w:t>6- кестен</w:t>
      </w:r>
      <w:r w:rsidRPr="00C619ED">
        <w:rPr>
          <w:rFonts w:ascii="Times New Roman" w:hAnsi="Times New Roman" w:cs="Times New Roman"/>
          <w:sz w:val="28"/>
          <w:szCs w:val="28"/>
          <w:lang w:val="kk-KZ"/>
        </w:rPr>
        <w:t>ің жалғасы</w:t>
      </w:r>
    </w:p>
    <w:p w:rsidR="00C619ED" w:rsidRPr="00C619ED" w:rsidRDefault="00C619ED">
      <w:pPr>
        <w:rPr>
          <w:rFonts w:ascii="Times New Roman" w:hAnsi="Times New Roman" w:cs="Times New Roman"/>
          <w:sz w:val="28"/>
          <w:szCs w:val="28"/>
          <w:lang w:val="kk-KZ"/>
        </w:rPr>
      </w:pPr>
    </w:p>
    <w:tbl>
      <w:tblPr>
        <w:tblStyle w:val="a9"/>
        <w:tblW w:w="0" w:type="auto"/>
        <w:tblInd w:w="216" w:type="dxa"/>
        <w:tblLook w:val="04A0" w:firstRow="1" w:lastRow="0" w:firstColumn="1" w:lastColumn="0" w:noHBand="0" w:noVBand="1"/>
      </w:tblPr>
      <w:tblGrid>
        <w:gridCol w:w="1310"/>
        <w:gridCol w:w="2693"/>
        <w:gridCol w:w="3013"/>
        <w:gridCol w:w="2261"/>
      </w:tblGrid>
      <w:tr w:rsidR="00C619ED" w:rsidRPr="006B429C" w:rsidTr="00233F92">
        <w:tc>
          <w:tcPr>
            <w:tcW w:w="1310" w:type="dxa"/>
          </w:tcPr>
          <w:p w:rsidR="00C619ED" w:rsidRDefault="00C619ED" w:rsidP="00233F92">
            <w:pPr>
              <w:jc w:val="center"/>
              <w:rPr>
                <w:rFonts w:ascii="Times New Roman" w:hAnsi="Times New Roman" w:cs="Times New Roman"/>
                <w:bCs/>
                <w:sz w:val="24"/>
                <w:szCs w:val="24"/>
                <w:lang w:val="kk-KZ"/>
              </w:rPr>
            </w:pPr>
          </w:p>
          <w:p w:rsidR="00C619ED" w:rsidRDefault="00C619ED" w:rsidP="00233F92">
            <w:pPr>
              <w:jc w:val="center"/>
              <w:rPr>
                <w:rFonts w:ascii="Times New Roman" w:hAnsi="Times New Roman" w:cs="Times New Roman"/>
                <w:bCs/>
                <w:sz w:val="24"/>
                <w:szCs w:val="24"/>
                <w:lang w:val="kk-KZ"/>
              </w:rPr>
            </w:pPr>
          </w:p>
          <w:p w:rsidR="00C619ED" w:rsidRDefault="00C619ED" w:rsidP="00233F92">
            <w:pPr>
              <w:jc w:val="center"/>
              <w:rPr>
                <w:rFonts w:ascii="Times New Roman" w:hAnsi="Times New Roman" w:cs="Times New Roman"/>
                <w:bCs/>
                <w:sz w:val="24"/>
                <w:szCs w:val="24"/>
                <w:lang w:val="kk-KZ"/>
              </w:rPr>
            </w:pPr>
          </w:p>
          <w:p w:rsidR="00C619ED" w:rsidRDefault="00C619ED" w:rsidP="00233F92">
            <w:pPr>
              <w:jc w:val="center"/>
              <w:rPr>
                <w:rFonts w:ascii="Times New Roman" w:hAnsi="Times New Roman" w:cs="Times New Roman"/>
                <w:bCs/>
                <w:sz w:val="24"/>
                <w:szCs w:val="24"/>
                <w:lang w:val="kk-KZ"/>
              </w:rPr>
            </w:pPr>
          </w:p>
          <w:p w:rsidR="00C619ED" w:rsidRDefault="00C619ED" w:rsidP="00233F92">
            <w:pPr>
              <w:jc w:val="center"/>
              <w:rPr>
                <w:rFonts w:ascii="Times New Roman" w:hAnsi="Times New Roman" w:cs="Times New Roman"/>
                <w:bCs/>
                <w:sz w:val="24"/>
                <w:szCs w:val="24"/>
                <w:lang w:val="kk-KZ"/>
              </w:rPr>
            </w:pPr>
          </w:p>
          <w:p w:rsidR="00C619ED" w:rsidRDefault="00C619ED" w:rsidP="00233F92">
            <w:pPr>
              <w:jc w:val="center"/>
              <w:rPr>
                <w:rFonts w:ascii="Times New Roman" w:hAnsi="Times New Roman" w:cs="Times New Roman"/>
                <w:bCs/>
                <w:sz w:val="24"/>
                <w:szCs w:val="24"/>
                <w:lang w:val="kk-KZ"/>
              </w:rPr>
            </w:pPr>
          </w:p>
          <w:p w:rsidR="00C619ED" w:rsidRDefault="00C619ED" w:rsidP="00233F92">
            <w:pPr>
              <w:jc w:val="center"/>
              <w:rPr>
                <w:rFonts w:ascii="Times New Roman" w:hAnsi="Times New Roman" w:cs="Times New Roman"/>
                <w:bCs/>
                <w:sz w:val="24"/>
                <w:szCs w:val="24"/>
                <w:lang w:val="kk-KZ"/>
              </w:rPr>
            </w:pPr>
          </w:p>
          <w:p w:rsidR="00C619ED" w:rsidRDefault="00C619ED" w:rsidP="00233F92">
            <w:pPr>
              <w:jc w:val="center"/>
              <w:rPr>
                <w:rFonts w:ascii="Times New Roman" w:hAnsi="Times New Roman" w:cs="Times New Roman"/>
                <w:bCs/>
                <w:sz w:val="24"/>
                <w:szCs w:val="24"/>
                <w:lang w:val="kk-KZ"/>
              </w:rPr>
            </w:pPr>
            <w:r w:rsidRPr="00405FA2">
              <w:rPr>
                <w:rFonts w:ascii="Times New Roman" w:hAnsi="Times New Roman" w:cs="Times New Roman"/>
                <w:bCs/>
                <w:sz w:val="24"/>
                <w:szCs w:val="24"/>
                <w:lang w:val="kk-KZ"/>
              </w:rPr>
              <w:t>Орташа</w:t>
            </w:r>
          </w:p>
          <w:p w:rsidR="00C619ED" w:rsidRDefault="00C619ED" w:rsidP="00233F92">
            <w:pPr>
              <w:ind w:left="0" w:firstLine="0"/>
              <w:rPr>
                <w:lang w:val="kk-KZ"/>
              </w:rPr>
            </w:pPr>
          </w:p>
        </w:tc>
        <w:tc>
          <w:tcPr>
            <w:tcW w:w="2693" w:type="dxa"/>
          </w:tcPr>
          <w:p w:rsidR="00C619ED" w:rsidRPr="00B91474" w:rsidRDefault="00C619ED" w:rsidP="00233F92">
            <w:pPr>
              <w:pStyle w:val="a3"/>
              <w:spacing w:before="0" w:beforeAutospacing="0" w:after="200" w:afterAutospacing="0" w:line="276" w:lineRule="auto"/>
              <w:ind w:left="0" w:hanging="56"/>
              <w:rPr>
                <w:rFonts w:ascii="Arial" w:hAnsi="Arial" w:cs="Arial"/>
                <w:lang w:val="kk-KZ"/>
              </w:rPr>
            </w:pPr>
            <w:r w:rsidRPr="00B91474">
              <w:rPr>
                <w:color w:val="000000" w:themeColor="text1"/>
                <w:kern w:val="24"/>
                <w:lang w:val="kk-KZ"/>
              </w:rPr>
              <w:t>Ғылыми-зерттеу іс-әрекетімен айналысуға деген мотивацияның орта деңгейде байқалуы; жетістікке жету мотивациясының орташа дәрежесі; жаңалық ашуға өзін-өзі ынталандыру</w:t>
            </w:r>
          </w:p>
        </w:tc>
        <w:tc>
          <w:tcPr>
            <w:tcW w:w="3013" w:type="dxa"/>
          </w:tcPr>
          <w:p w:rsidR="00C619ED" w:rsidRPr="00B91474" w:rsidRDefault="00C619ED" w:rsidP="00233F92">
            <w:pPr>
              <w:pStyle w:val="a3"/>
              <w:spacing w:before="0" w:beforeAutospacing="0" w:after="200" w:afterAutospacing="0" w:line="276" w:lineRule="auto"/>
              <w:ind w:left="0" w:hanging="56"/>
              <w:rPr>
                <w:rFonts w:ascii="Arial" w:hAnsi="Arial" w:cs="Arial"/>
                <w:lang w:val="kk-KZ"/>
              </w:rPr>
            </w:pPr>
            <w:r w:rsidRPr="00B91474">
              <w:rPr>
                <w:rFonts w:eastAsiaTheme="minorEastAsia"/>
                <w:color w:val="000000" w:themeColor="text1"/>
                <w:kern w:val="24"/>
                <w:lang w:val="kk-KZ"/>
              </w:rPr>
              <w:t xml:space="preserve">Интеллектуалдық дамуы көрсеткішінің деңгейі орташа болуы; ғылыми – зерттеу жұмыстарын орындауда маңызды болып келетін қасиеттердің көбіне ие болу; ғылыми жұмысқа икемді ойлау стилін дамытуға тырысу; оқу барысында және шешім шығаруда бір санатты ойлауды көрсету; </w:t>
            </w:r>
          </w:p>
        </w:tc>
        <w:tc>
          <w:tcPr>
            <w:tcW w:w="2261" w:type="dxa"/>
          </w:tcPr>
          <w:p w:rsidR="00C619ED" w:rsidRPr="0007060D" w:rsidRDefault="00C619ED" w:rsidP="00233F92">
            <w:pPr>
              <w:pStyle w:val="a3"/>
              <w:spacing w:before="0" w:beforeAutospacing="0" w:after="0" w:afterAutospacing="0"/>
              <w:ind w:left="0" w:hanging="56"/>
              <w:rPr>
                <w:rFonts w:eastAsiaTheme="minorEastAsia"/>
                <w:color w:val="000000" w:themeColor="text1"/>
                <w:kern w:val="24"/>
                <w:lang w:val="kk-KZ"/>
              </w:rPr>
            </w:pPr>
            <w:r w:rsidRPr="00B91474">
              <w:rPr>
                <w:rFonts w:eastAsiaTheme="minorEastAsia"/>
                <w:color w:val="000000" w:themeColor="text1"/>
                <w:kern w:val="24"/>
                <w:lang w:val="kk-KZ"/>
              </w:rPr>
              <w:t>Өзін-өзі ұйымдастырудың орташа дамыған дағдылары туралы куәландырады:өзін-өзі ұйымдастыру дағдылары: жоспарлау және өз жұмысын тиімді ұйымдастыру, берілген жұмыс жүктемесін дұрыс бөлу қабілеті, жұмысты уақытында орындауға тырысу.</w:t>
            </w:r>
          </w:p>
        </w:tc>
      </w:tr>
      <w:tr w:rsidR="00C619ED" w:rsidRPr="006B429C" w:rsidTr="00233F92">
        <w:tc>
          <w:tcPr>
            <w:tcW w:w="1310" w:type="dxa"/>
            <w:vAlign w:val="center"/>
          </w:tcPr>
          <w:p w:rsidR="00C619ED" w:rsidRPr="00405FA2" w:rsidRDefault="00C619ED" w:rsidP="00233F92">
            <w:pPr>
              <w:jc w:val="center"/>
              <w:rPr>
                <w:rFonts w:ascii="Times New Roman" w:hAnsi="Times New Roman" w:cs="Times New Roman"/>
                <w:sz w:val="24"/>
                <w:szCs w:val="24"/>
                <w:lang w:val="kk-KZ"/>
              </w:rPr>
            </w:pPr>
            <w:r w:rsidRPr="00405FA2">
              <w:rPr>
                <w:rFonts w:ascii="Times New Roman" w:hAnsi="Times New Roman" w:cs="Times New Roman"/>
                <w:sz w:val="24"/>
                <w:szCs w:val="24"/>
                <w:lang w:val="kk-KZ"/>
              </w:rPr>
              <w:t>Төменгі</w:t>
            </w:r>
          </w:p>
        </w:tc>
        <w:tc>
          <w:tcPr>
            <w:tcW w:w="2693" w:type="dxa"/>
          </w:tcPr>
          <w:p w:rsidR="00C619ED" w:rsidRPr="00772BCD" w:rsidRDefault="00C619ED" w:rsidP="00233F92">
            <w:pPr>
              <w:pStyle w:val="a3"/>
              <w:spacing w:before="0" w:beforeAutospacing="0" w:after="200" w:afterAutospacing="0" w:line="276" w:lineRule="auto"/>
              <w:ind w:left="-50" w:firstLine="0"/>
              <w:rPr>
                <w:rFonts w:ascii="Arial" w:hAnsi="Arial" w:cs="Arial"/>
                <w:lang w:val="kk-KZ"/>
              </w:rPr>
            </w:pPr>
            <w:r w:rsidRPr="00772BCD">
              <w:rPr>
                <w:color w:val="000000" w:themeColor="text1"/>
                <w:kern w:val="24"/>
                <w:lang w:val="kk-KZ"/>
              </w:rPr>
              <w:t xml:space="preserve">Ғылыми-зерттеу іс-әрекетімен айналысуға деген мотивацияның болмауы; жетістікке жету мотивациясының төмен дәрежесі; жаңалық ашуға өзін-өзі ынталандыру ат салыспау, өзін – өзі маңыздандыра алмау; </w:t>
            </w:r>
          </w:p>
        </w:tc>
        <w:tc>
          <w:tcPr>
            <w:tcW w:w="3013" w:type="dxa"/>
          </w:tcPr>
          <w:p w:rsidR="00C619ED" w:rsidRPr="00772BCD" w:rsidRDefault="00C619ED" w:rsidP="00233F92">
            <w:pPr>
              <w:pStyle w:val="a3"/>
              <w:spacing w:before="0" w:beforeAutospacing="0" w:after="200" w:afterAutospacing="0" w:line="276" w:lineRule="auto"/>
              <w:ind w:left="-50" w:firstLine="0"/>
              <w:rPr>
                <w:rFonts w:ascii="Arial" w:hAnsi="Arial" w:cs="Arial"/>
                <w:lang w:val="kk-KZ"/>
              </w:rPr>
            </w:pPr>
            <w:r w:rsidRPr="00772BCD">
              <w:rPr>
                <w:rFonts w:eastAsiaTheme="minorEastAsia"/>
                <w:color w:val="000000" w:themeColor="text1"/>
                <w:kern w:val="24"/>
                <w:lang w:val="kk-KZ"/>
              </w:rPr>
              <w:t>Интеллектуалдық дамуы көрсеткішінің деңгейі төмен болуы; ғылыми – зерттеу жұмыстарын орындауда маңызды болып келетін қасиеттердің байқалмауы; ғылыми жұмысқа икемді ойлау стилін дамытуға талпынбау; оқу барысында және шешім шығаруда таяз ойлауды көрсету; зерттеушілік әлеуеттің төмен болуы.</w:t>
            </w:r>
          </w:p>
        </w:tc>
        <w:tc>
          <w:tcPr>
            <w:tcW w:w="2261" w:type="dxa"/>
          </w:tcPr>
          <w:p w:rsidR="00C619ED" w:rsidRPr="00772BCD" w:rsidRDefault="00C619ED" w:rsidP="00233F92">
            <w:pPr>
              <w:pStyle w:val="a3"/>
              <w:spacing w:before="0" w:beforeAutospacing="0" w:after="0" w:afterAutospacing="0"/>
              <w:ind w:left="-50" w:firstLine="0"/>
              <w:rPr>
                <w:rFonts w:ascii="Arial" w:hAnsi="Arial" w:cs="Arial"/>
                <w:lang w:val="kk-KZ"/>
              </w:rPr>
            </w:pPr>
            <w:r w:rsidRPr="00772BCD">
              <w:rPr>
                <w:rFonts w:eastAsiaTheme="minorEastAsia"/>
                <w:color w:val="000000" w:themeColor="text1"/>
                <w:kern w:val="24"/>
                <w:lang w:val="kk-KZ"/>
              </w:rPr>
              <w:t xml:space="preserve"> Өзін-өзі ұйымдастыру төмен, дамымаған дағдылары туралы куәландырады:өзін-өзі ұйымдастыру дағдылары: жоспарлау және өз жұмысын тиімді ұйымдастыру, берілген жұмыс жүктемесін дұрыс бөлу қабілеті, жұмысты уақытында орындамауы..</w:t>
            </w:r>
          </w:p>
        </w:tc>
      </w:tr>
    </w:tbl>
    <w:p w:rsidR="00C619ED" w:rsidRDefault="00C619ED" w:rsidP="003774BE">
      <w:pPr>
        <w:ind w:left="0" w:firstLine="0"/>
        <w:rPr>
          <w:rFonts w:ascii="Times New Roman" w:hAnsi="Times New Roman" w:cs="Times New Roman"/>
          <w:sz w:val="28"/>
          <w:szCs w:val="28"/>
          <w:lang w:val="kk-KZ"/>
        </w:rPr>
      </w:pPr>
    </w:p>
    <w:p w:rsidR="0047253F" w:rsidRPr="004B27EF" w:rsidRDefault="0047253F"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Жоғарыдағы айтылғандар мынадай тұжырымдар жасауға мүмкіндік береді: </w:t>
      </w:r>
    </w:p>
    <w:p w:rsidR="0047253F" w:rsidRPr="004B27EF" w:rsidRDefault="0021530C" w:rsidP="003774BE">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47253F" w:rsidRPr="004B27EF">
        <w:rPr>
          <w:rFonts w:ascii="Times New Roman" w:hAnsi="Times New Roman" w:cs="Times New Roman"/>
          <w:sz w:val="28"/>
          <w:szCs w:val="28"/>
          <w:lang w:val="kk-KZ"/>
        </w:rPr>
        <w:t xml:space="preserve"> ұсынылған модельдің «мотивациялық – </w:t>
      </w:r>
      <w:r w:rsidR="00772BCD">
        <w:rPr>
          <w:rFonts w:ascii="Times New Roman" w:hAnsi="Times New Roman" w:cs="Times New Roman"/>
          <w:sz w:val="28"/>
          <w:szCs w:val="28"/>
          <w:lang w:val="kk-KZ"/>
        </w:rPr>
        <w:t>когнитивтік</w:t>
      </w:r>
      <w:r w:rsidR="0047253F" w:rsidRPr="004B27EF">
        <w:rPr>
          <w:rFonts w:ascii="Times New Roman" w:hAnsi="Times New Roman" w:cs="Times New Roman"/>
          <w:sz w:val="28"/>
          <w:szCs w:val="28"/>
          <w:lang w:val="kk-KZ"/>
        </w:rPr>
        <w:t xml:space="preserve"> – </w:t>
      </w:r>
      <w:r w:rsidR="00CE21D1" w:rsidRPr="004B27EF">
        <w:rPr>
          <w:rFonts w:ascii="Times New Roman" w:hAnsi="Times New Roman" w:cs="Times New Roman"/>
          <w:sz w:val="28"/>
          <w:szCs w:val="28"/>
          <w:lang w:val="kk-KZ"/>
        </w:rPr>
        <w:t>түлғалық</w:t>
      </w:r>
      <w:r w:rsidR="0047253F" w:rsidRPr="004B27EF">
        <w:rPr>
          <w:rFonts w:ascii="Times New Roman" w:hAnsi="Times New Roman" w:cs="Times New Roman"/>
          <w:sz w:val="28"/>
          <w:szCs w:val="28"/>
          <w:lang w:val="kk-KZ"/>
        </w:rPr>
        <w:t xml:space="preserve">» компоненттер тізбесі болашақ әлеуметтік педагогтің зерттеушілік әлеуетін </w:t>
      </w:r>
      <w:r w:rsidR="0047253F" w:rsidRPr="004B27EF">
        <w:rPr>
          <w:rFonts w:ascii="Times New Roman" w:hAnsi="Times New Roman" w:cs="Times New Roman"/>
          <w:sz w:val="28"/>
          <w:szCs w:val="28"/>
          <w:lang w:val="kk-KZ"/>
        </w:rPr>
        <w:lastRenderedPageBreak/>
        <w:t xml:space="preserve">дамыту үшін қажетті зерттеу жүргізу, жаңалық ашуға деген студенттің ынтасын, ғылыми жұмысты іске асыру бойынша оқу барысында қалыптасатын кәсіби біліктері сипатын белгілейді; </w:t>
      </w:r>
    </w:p>
    <w:p w:rsidR="0047253F" w:rsidRPr="004B27EF" w:rsidRDefault="0021530C" w:rsidP="003774BE">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47253F" w:rsidRPr="004B27EF">
        <w:rPr>
          <w:rFonts w:ascii="Times New Roman" w:hAnsi="Times New Roman" w:cs="Times New Roman"/>
          <w:sz w:val="28"/>
          <w:szCs w:val="28"/>
          <w:lang w:val="kk-KZ"/>
        </w:rPr>
        <w:t xml:space="preserve"> ұсынылған әрбір компоненттің құндылықты мотивациялық, </w:t>
      </w:r>
      <w:r w:rsidR="00772BCD">
        <w:rPr>
          <w:rFonts w:ascii="Times New Roman" w:hAnsi="Times New Roman" w:cs="Times New Roman"/>
          <w:sz w:val="28"/>
          <w:szCs w:val="28"/>
          <w:lang w:val="kk-KZ"/>
        </w:rPr>
        <w:t>когнитивтік</w:t>
      </w:r>
      <w:r w:rsidR="0047253F" w:rsidRPr="004B27EF">
        <w:rPr>
          <w:rFonts w:ascii="Times New Roman" w:hAnsi="Times New Roman" w:cs="Times New Roman"/>
          <w:sz w:val="28"/>
          <w:szCs w:val="28"/>
          <w:lang w:val="kk-KZ"/>
        </w:rPr>
        <w:t xml:space="preserve">, </w:t>
      </w:r>
      <w:r w:rsidR="00772BCD">
        <w:rPr>
          <w:rFonts w:ascii="Times New Roman" w:hAnsi="Times New Roman" w:cs="Times New Roman"/>
          <w:sz w:val="28"/>
          <w:szCs w:val="28"/>
          <w:lang w:val="kk-KZ"/>
        </w:rPr>
        <w:t>тұлғалық</w:t>
      </w:r>
      <w:r w:rsidR="0047253F" w:rsidRPr="004B27EF">
        <w:rPr>
          <w:rFonts w:ascii="Times New Roman" w:hAnsi="Times New Roman" w:cs="Times New Roman"/>
          <w:sz w:val="28"/>
          <w:szCs w:val="28"/>
          <w:lang w:val="kk-KZ"/>
        </w:rPr>
        <w:t xml:space="preserve"> ) қалыптасу дәрежесі студенттің «Мен-жас бастаушы ғалым», «Мен – зерттеуші ғалым», «Мен – жаңалық ашушы», «Мен – зерттеуші педагог» бейнелерін белгілейді. Жоғарыдағы сипаттамалар болашақ әлеуметтік педагогтарда жаңа қабілеттер мен кәсіби сапалардың пайда болу шарты, құрылу механизмдері ретінде қарастыруға мүмкіндік береді. Мұнда болашақ әлеуметтік педагогтің бойында цифрлық технологиялар жағдайында жетілген мотивациялық, танымдық, интеллектуалдық және шығармашылық қасиеттер зерттеушілік әлеуетті қалыптастырудың жүйелілігін дәлелдейді</w:t>
      </w:r>
      <w:r w:rsidR="00D25560" w:rsidRPr="0051274E">
        <w:rPr>
          <w:rFonts w:ascii="Times New Roman" w:hAnsi="Times New Roman" w:cs="Times New Roman"/>
          <w:sz w:val="28"/>
          <w:szCs w:val="28"/>
          <w:lang w:val="kk-KZ"/>
        </w:rPr>
        <w:t>.</w:t>
      </w:r>
    </w:p>
    <w:p w:rsidR="0047253F" w:rsidRPr="004B27EF" w:rsidRDefault="0047253F" w:rsidP="003774BE">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Жоғарыдағы сипаттамалар болашақ әлеуметтік педагогтардың зерттеушілік әлеуетін дамытудың жолдары студенттердің жеке білім алу траекториясын анықтауға, болашақ кәсіби іс-әрекетінің қосымша ғылыми мақсатын айқындауға мүмкіндік береді. </w:t>
      </w:r>
    </w:p>
    <w:p w:rsidR="0047253F" w:rsidRPr="004B27EF" w:rsidRDefault="0047253F" w:rsidP="003774BE">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Осылайша, қорытынды жасай отырып, біз аталған бөлімде болашақ әлеуметтік педагогтің зерттеу әлеуетін дамыту процесінде модельдеуің құрылымдық-мазмұнды әдісін пайдаланудың мақсатқа сәйкестігі дәлелденгенін сенімді түрде айта аламыз. Әдіснамалық, жүйелік, тұлғалық, әлеуметтік, іс-әрекеттік көзқарастар негізінде цифрлық технологиялар жағдайында болашақ әлеуметтік педагогтің зерттеу әлеуетін дамытудың тұтас моделі жобаланды</w:t>
      </w:r>
      <w:r w:rsidR="00F92D32">
        <w:rPr>
          <w:rFonts w:ascii="Times New Roman" w:hAnsi="Times New Roman" w:cs="Times New Roman"/>
          <w:sz w:val="28"/>
          <w:szCs w:val="28"/>
          <w:lang w:val="kk-KZ"/>
        </w:rPr>
        <w:t> </w:t>
      </w:r>
    </w:p>
    <w:p w:rsidR="0047253F" w:rsidRPr="004B27EF" w:rsidRDefault="0047253F" w:rsidP="003774BE">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Сонымен, цифрлық технологиялар жағдайында болашақ әлеуметтік педагогтің зерттеушілік әлеуетін дамытудың әзірленген моделі педагогға оқып-үйренушілерің жаңа білім беру нәтижелеріне қол жеткізулеріне және білім берудің цифрлық ортасында өзінің кәсіби және тұлғалық қабілеттіліктерін қанағаттандыруға мүмкіндік беретін белсенді зерттеу технологиялары ортасында жұмыс жасауға итермелейді. </w:t>
      </w:r>
    </w:p>
    <w:p w:rsidR="0047253F" w:rsidRPr="00447277" w:rsidRDefault="0047253F" w:rsidP="003774BE">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Болашақ әлеуметтік педагогтің зерттеушілік әлеуетін дамытудың құрылымдық-мазмұндық моделінің дайындалуы тәжірибелік эксперименттік жұмыстың негізгі бағыттарын және қолданылатын әдістемелерді анықтауға, сонымен </w:t>
      </w:r>
      <w:r w:rsidRPr="0051274E">
        <w:rPr>
          <w:rFonts w:ascii="Times New Roman" w:hAnsi="Times New Roman" w:cs="Times New Roman"/>
          <w:sz w:val="28"/>
          <w:szCs w:val="28"/>
          <w:lang w:val="kk-KZ"/>
        </w:rPr>
        <w:t>қатар, зерттеу әлеуетін дамыту жүйесін құруға мүмкіндік туғызады</w:t>
      </w:r>
      <w:r w:rsidR="00447277" w:rsidRPr="00447277">
        <w:rPr>
          <w:rFonts w:ascii="Times New Roman" w:hAnsi="Times New Roman" w:cs="Times New Roman"/>
          <w:sz w:val="28"/>
          <w:szCs w:val="28"/>
          <w:lang w:val="kk-KZ"/>
        </w:rPr>
        <w:t>.</w:t>
      </w:r>
    </w:p>
    <w:p w:rsidR="0047253F" w:rsidRDefault="0047253F" w:rsidP="0040413F">
      <w:pPr>
        <w:tabs>
          <w:tab w:val="left" w:pos="1485"/>
        </w:tabs>
        <w:ind w:left="0" w:firstLine="567"/>
        <w:rPr>
          <w:rFonts w:ascii="Times New Roman" w:hAnsi="Times New Roman" w:cs="Times New Roman"/>
          <w:sz w:val="28"/>
          <w:szCs w:val="28"/>
          <w:lang w:val="kk-KZ"/>
        </w:rPr>
      </w:pPr>
    </w:p>
    <w:p w:rsidR="00FD05B0" w:rsidRDefault="00FD05B0" w:rsidP="0040413F">
      <w:pPr>
        <w:tabs>
          <w:tab w:val="left" w:pos="1485"/>
        </w:tabs>
        <w:ind w:left="0" w:firstLine="567"/>
        <w:rPr>
          <w:rFonts w:ascii="Times New Roman" w:hAnsi="Times New Roman" w:cs="Times New Roman"/>
          <w:sz w:val="28"/>
          <w:szCs w:val="28"/>
          <w:lang w:val="kk-KZ"/>
        </w:rPr>
      </w:pPr>
    </w:p>
    <w:p w:rsidR="00FD05B0" w:rsidRDefault="00FD05B0" w:rsidP="0040413F">
      <w:pPr>
        <w:tabs>
          <w:tab w:val="left" w:pos="1485"/>
        </w:tabs>
        <w:ind w:left="0" w:firstLine="567"/>
        <w:rPr>
          <w:rFonts w:ascii="Times New Roman" w:hAnsi="Times New Roman" w:cs="Times New Roman"/>
          <w:sz w:val="28"/>
          <w:szCs w:val="28"/>
          <w:lang w:val="kk-KZ"/>
        </w:rPr>
      </w:pPr>
    </w:p>
    <w:p w:rsidR="00FD05B0" w:rsidRDefault="00FD05B0" w:rsidP="0040413F">
      <w:pPr>
        <w:tabs>
          <w:tab w:val="left" w:pos="1485"/>
        </w:tabs>
        <w:ind w:left="0" w:firstLine="567"/>
        <w:rPr>
          <w:rFonts w:ascii="Times New Roman" w:hAnsi="Times New Roman" w:cs="Times New Roman"/>
          <w:sz w:val="28"/>
          <w:szCs w:val="28"/>
          <w:lang w:val="kk-KZ"/>
        </w:rPr>
      </w:pPr>
    </w:p>
    <w:p w:rsidR="00FD05B0" w:rsidRDefault="00FD05B0" w:rsidP="0040413F">
      <w:pPr>
        <w:tabs>
          <w:tab w:val="left" w:pos="1485"/>
        </w:tabs>
        <w:ind w:left="0" w:firstLine="567"/>
        <w:rPr>
          <w:rFonts w:ascii="Times New Roman" w:hAnsi="Times New Roman" w:cs="Times New Roman"/>
          <w:sz w:val="28"/>
          <w:szCs w:val="28"/>
          <w:lang w:val="kk-KZ"/>
        </w:rPr>
      </w:pPr>
    </w:p>
    <w:p w:rsidR="00FD05B0" w:rsidRDefault="00FD05B0" w:rsidP="0040413F">
      <w:pPr>
        <w:tabs>
          <w:tab w:val="left" w:pos="1485"/>
        </w:tabs>
        <w:ind w:left="0" w:firstLine="567"/>
        <w:rPr>
          <w:rFonts w:ascii="Times New Roman" w:hAnsi="Times New Roman" w:cs="Times New Roman"/>
          <w:sz w:val="28"/>
          <w:szCs w:val="28"/>
          <w:lang w:val="kk-KZ"/>
        </w:rPr>
      </w:pPr>
    </w:p>
    <w:p w:rsidR="00FD05B0" w:rsidRDefault="00FD05B0" w:rsidP="0040413F">
      <w:pPr>
        <w:tabs>
          <w:tab w:val="left" w:pos="1485"/>
        </w:tabs>
        <w:ind w:left="0" w:firstLine="567"/>
        <w:rPr>
          <w:rFonts w:ascii="Times New Roman" w:hAnsi="Times New Roman" w:cs="Times New Roman"/>
          <w:sz w:val="28"/>
          <w:szCs w:val="28"/>
          <w:lang w:val="kk-KZ"/>
        </w:rPr>
      </w:pPr>
    </w:p>
    <w:p w:rsidR="00F92D32" w:rsidRPr="004B27EF" w:rsidRDefault="00F92D32" w:rsidP="00267DFB">
      <w:pPr>
        <w:tabs>
          <w:tab w:val="left" w:pos="1485"/>
        </w:tabs>
        <w:ind w:left="0" w:firstLine="0"/>
        <w:rPr>
          <w:rFonts w:ascii="Times New Roman" w:hAnsi="Times New Roman" w:cs="Times New Roman"/>
          <w:sz w:val="28"/>
          <w:szCs w:val="28"/>
          <w:lang w:val="kk-KZ"/>
        </w:rPr>
      </w:pPr>
    </w:p>
    <w:p w:rsidR="0047253F" w:rsidRPr="004B27EF" w:rsidRDefault="0047253F" w:rsidP="0047253F">
      <w:pPr>
        <w:ind w:left="0" w:firstLine="567"/>
        <w:rPr>
          <w:rFonts w:ascii="Times New Roman" w:hAnsi="Times New Roman" w:cs="Times New Roman"/>
          <w:sz w:val="28"/>
          <w:szCs w:val="28"/>
          <w:lang w:val="kk-KZ"/>
        </w:rPr>
      </w:pPr>
    </w:p>
    <w:p w:rsidR="00292A00" w:rsidRPr="006513AB" w:rsidRDefault="00731A4A" w:rsidP="006513AB">
      <w:pPr>
        <w:ind w:left="0" w:firstLine="709"/>
        <w:rPr>
          <w:rFonts w:ascii="Times New Roman" w:hAnsi="Times New Roman" w:cs="Times New Roman"/>
          <w:b/>
          <w:bCs/>
          <w:sz w:val="28"/>
          <w:szCs w:val="28"/>
          <w:lang w:val="kk-KZ"/>
        </w:rPr>
      </w:pPr>
      <w:r w:rsidRPr="006513AB">
        <w:rPr>
          <w:rFonts w:ascii="Times New Roman" w:hAnsi="Times New Roman" w:cs="Times New Roman"/>
          <w:b/>
          <w:bCs/>
          <w:sz w:val="28"/>
          <w:szCs w:val="28"/>
          <w:lang w:val="kk-KZ"/>
        </w:rPr>
        <w:lastRenderedPageBreak/>
        <w:t>3 БОЛАШАҚ ӘЛЕУМЕТТІК ПЕДАГОГТІҢ З</w:t>
      </w:r>
      <w:r w:rsidR="00783B7D">
        <w:rPr>
          <w:rFonts w:ascii="Times New Roman" w:hAnsi="Times New Roman" w:cs="Times New Roman"/>
          <w:b/>
          <w:bCs/>
          <w:sz w:val="28"/>
          <w:szCs w:val="28"/>
          <w:lang w:val="kk-KZ"/>
        </w:rPr>
        <w:t>ЕРТТЕУШІЛІК ӘЛЕУЕТІН ДАМЫТУДАҒЫ</w:t>
      </w:r>
      <w:r w:rsidRPr="006513AB">
        <w:rPr>
          <w:rFonts w:ascii="Times New Roman" w:hAnsi="Times New Roman" w:cs="Times New Roman"/>
          <w:b/>
          <w:bCs/>
          <w:sz w:val="28"/>
          <w:szCs w:val="28"/>
          <w:lang w:val="kk-KZ"/>
        </w:rPr>
        <w:t xml:space="preserve"> ТӘЖІРИБЕЛІК-ЭКСПЕРИМЕНТТІК ЖҰМЫС </w:t>
      </w:r>
    </w:p>
    <w:p w:rsidR="00292A00" w:rsidRPr="006513AB" w:rsidRDefault="00292A00" w:rsidP="006513AB">
      <w:pPr>
        <w:ind w:left="0" w:firstLine="709"/>
        <w:rPr>
          <w:rFonts w:ascii="Times New Roman" w:hAnsi="Times New Roman" w:cs="Times New Roman"/>
          <w:b/>
          <w:bCs/>
          <w:sz w:val="28"/>
          <w:szCs w:val="28"/>
          <w:lang w:val="kk-KZ"/>
        </w:rPr>
      </w:pPr>
    </w:p>
    <w:p w:rsidR="00916498" w:rsidRPr="006513AB" w:rsidRDefault="00731A4A" w:rsidP="00490E79">
      <w:pPr>
        <w:ind w:left="0" w:firstLine="709"/>
        <w:rPr>
          <w:rFonts w:ascii="Times New Roman" w:hAnsi="Times New Roman" w:cs="Times New Roman"/>
          <w:b/>
          <w:sz w:val="28"/>
          <w:szCs w:val="28"/>
          <w:lang w:val="kk-KZ"/>
        </w:rPr>
      </w:pPr>
      <w:r w:rsidRPr="006513AB">
        <w:rPr>
          <w:rFonts w:ascii="Times New Roman" w:hAnsi="Times New Roman" w:cs="Times New Roman"/>
          <w:b/>
          <w:bCs/>
          <w:sz w:val="28"/>
          <w:szCs w:val="28"/>
          <w:lang w:val="kk-KZ"/>
        </w:rPr>
        <w:t xml:space="preserve">3.1 </w:t>
      </w:r>
      <w:r w:rsidR="001753E9" w:rsidRPr="006513AB">
        <w:rPr>
          <w:rFonts w:ascii="Times New Roman" w:hAnsi="Times New Roman" w:cs="Times New Roman"/>
          <w:b/>
          <w:sz w:val="28"/>
          <w:szCs w:val="28"/>
          <w:lang w:val="kk-KZ"/>
        </w:rPr>
        <w:t>Болашақ әлеуметтік педагогтің зерттеушілік әлеуетін дамытуға арналған элективті курс</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 xml:space="preserve">Жоғары оқу орындарында студенттер бойында заманауи қоғамдық талаптарға сәйкес қажетті кәсіби құзыреттіліктерді қалыптастыру үшін қажетті оқу, танымдық, мотивациялық, тәрбиелік, психологиялық және өзге де шараларды қамтамасыз ету қажет. </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 xml:space="preserve">Аталған шаралар Қазақстан Республикасының білім беру саласы бойынша заңдылықтарда, жоғарғы оқу орындарының оқу бағдарламаларында, және де, қажетті оқу бағыты бойынша әдістемелік кешендерде қарастырылған. </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 xml:space="preserve">Әдістемелік кешенді қарастырудан бұрын, әдістеме ұғымының мазмұнын ашу дұрыс деп санаймыз. «Әдістеме» ұғымы гректің «methodike» сөзінен «жол» дегенді білдіріп, төмендегі мағыналарда мазмұндайды: </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 xml:space="preserve">1) әдістер жиынтығы; </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 xml:space="preserve">2) оқыту немесе ғылымды зерттеу әдістері туралы ілім; </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3) педагогиканың жеке пәндерден берілетін білім көлемі мен мазмұнын негіздеп, оны оқытудың тиімді әдістерін зерттейтін саланы.</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 xml:space="preserve">Сонымен қатар, әдістеме </w:t>
      </w:r>
      <w:r w:rsidR="0067752C">
        <w:rPr>
          <w:rFonts w:ascii="Times New Roman" w:hAnsi="Times New Roman" w:cs="Times New Roman"/>
          <w:sz w:val="28"/>
          <w:szCs w:val="28"/>
          <w:lang w:val="kk-KZ"/>
        </w:rPr>
        <w:t>–</w:t>
      </w:r>
      <w:r w:rsidRPr="006513AB">
        <w:rPr>
          <w:rFonts w:ascii="Times New Roman" w:hAnsi="Times New Roman" w:cs="Times New Roman"/>
          <w:sz w:val="28"/>
          <w:szCs w:val="28"/>
          <w:lang w:val="kk-KZ"/>
        </w:rPr>
        <w:t xml:space="preserve"> білім алушыларды тәрбиелеу мен оқыту процестерінің заңдылықтарын зерттейді. Сондықтан оқытудың әдістемесі - кез келген пәнді оқытудың ғылыми дәлелденген әдістер, ережелер, тәсілдер жүйесі мен оқыту теорияларын қолдану болып табылады. Бүгінде әдістеме білім беру технологияларын пайдалану элементеріне негізделеді, олардың өзіндік ерекшеліктеріне байланысты оқыту әдістемелері қалыптасқан. </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М.В.</w:t>
      </w:r>
      <w:r w:rsidR="00FD05B0">
        <w:rPr>
          <w:rFonts w:ascii="Times New Roman" w:hAnsi="Times New Roman" w:cs="Times New Roman"/>
          <w:sz w:val="28"/>
          <w:szCs w:val="28"/>
          <w:lang w:val="kk-KZ"/>
        </w:rPr>
        <w:t xml:space="preserve"> </w:t>
      </w:r>
      <w:r w:rsidRPr="006513AB">
        <w:rPr>
          <w:rFonts w:ascii="Times New Roman" w:hAnsi="Times New Roman" w:cs="Times New Roman"/>
          <w:sz w:val="28"/>
          <w:szCs w:val="28"/>
          <w:lang w:val="kk-KZ"/>
        </w:rPr>
        <w:t>Клариннің пікірінше, әдістеме – бұл педагогикалық мақсатқа қол жеткізу үшін пайдаланылатын барлық тұлғалық, жабдықтық, әдістемелік құралдардың жұмыс істеу реті және жүйелі жиынтығы</w:t>
      </w:r>
      <w:r w:rsidR="0057767A" w:rsidRPr="006513AB">
        <w:rPr>
          <w:rFonts w:ascii="Times New Roman" w:hAnsi="Times New Roman" w:cs="Times New Roman"/>
          <w:sz w:val="28"/>
          <w:szCs w:val="28"/>
          <w:lang w:val="kk-KZ"/>
        </w:rPr>
        <w:t xml:space="preserve"> [</w:t>
      </w:r>
      <w:r w:rsidR="0010740D">
        <w:rPr>
          <w:rFonts w:ascii="Times New Roman" w:hAnsi="Times New Roman" w:cs="Times New Roman"/>
          <w:sz w:val="28"/>
          <w:szCs w:val="28"/>
          <w:lang w:val="kk-KZ"/>
        </w:rPr>
        <w:t>167</w:t>
      </w:r>
      <w:r w:rsidR="00B522ED" w:rsidRPr="006513AB">
        <w:rPr>
          <w:rFonts w:ascii="Times New Roman" w:hAnsi="Times New Roman" w:cs="Times New Roman"/>
          <w:sz w:val="28"/>
          <w:szCs w:val="28"/>
          <w:lang w:val="kk-KZ"/>
        </w:rPr>
        <w:t>]</w:t>
      </w:r>
      <w:r w:rsidRPr="006513AB">
        <w:rPr>
          <w:rFonts w:ascii="Times New Roman" w:hAnsi="Times New Roman" w:cs="Times New Roman"/>
          <w:sz w:val="28"/>
          <w:szCs w:val="28"/>
          <w:lang w:val="kk-KZ"/>
        </w:rPr>
        <w:t xml:space="preserve">. </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ЮНЕСКО-ның құжаттарында әдістемеге «оқыту, білімді игеру процесінде техникалық, адамдық ресурстарды және олардың өзара әрекеттесулерін есепке ала отырып, білім беру формаларын оңтайландыруға мақсат қойған жүйелі әдіс» деген анықтама беріледі.</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 xml:space="preserve">Ал, оқу-әдістемелік кешен дегеніміз - негізгі білім беру және </w:t>
      </w:r>
      <w:r w:rsidR="006F03EC" w:rsidRPr="006513AB">
        <w:rPr>
          <w:rFonts w:ascii="Times New Roman" w:hAnsi="Times New Roman" w:cs="Times New Roman"/>
          <w:sz w:val="28"/>
          <w:szCs w:val="28"/>
          <w:lang w:val="kk-KZ"/>
        </w:rPr>
        <w:t>педагог</w:t>
      </w:r>
      <w:r w:rsidRPr="006513AB">
        <w:rPr>
          <w:rFonts w:ascii="Times New Roman" w:hAnsi="Times New Roman" w:cs="Times New Roman"/>
          <w:sz w:val="28"/>
          <w:szCs w:val="28"/>
          <w:lang w:val="kk-KZ"/>
        </w:rPr>
        <w:t xml:space="preserve">дық бойынша қосымша кәсіби білім беру бағдарламаларының бөлігі болып саналатын студенттермен пән мазмұнын сапалы игеруді қамтамасыз ететін өзіндік жеткілікті оқу-әдістемелік материалдырдың кешені. </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 xml:space="preserve">Оқу-әдістемелік кешенінің негізгі мақсаты – студентке пәнді өзбетімен зерделеу үшін берілетін оқу-әдістемелік материалдардың толық жинағы. Ал, оқу-әдістемелік кешенді жүзеге асырудағы оқытушының міндеттері болып консультациялық көмек көрсету, берілген және қорытынды білімді бағалау. </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 xml:space="preserve">Оқу-әдістемелік кешенінде көрсетілген оқу құралдарының жүйелі жиыны келесіні қамтамасыз етуі қажет: </w:t>
      </w:r>
    </w:p>
    <w:p w:rsidR="00292A00" w:rsidRPr="006513AB" w:rsidRDefault="00B2626B" w:rsidP="006513AB">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731A4A" w:rsidRPr="006513AB">
        <w:rPr>
          <w:rFonts w:ascii="Times New Roman" w:hAnsi="Times New Roman" w:cs="Times New Roman"/>
          <w:sz w:val="28"/>
          <w:szCs w:val="28"/>
          <w:lang w:val="kk-KZ"/>
        </w:rPr>
        <w:t xml:space="preserve"> кәсіби маңызды құзырлылықтардың қалыптасуын;</w:t>
      </w:r>
    </w:p>
    <w:p w:rsidR="00292A00" w:rsidRPr="006513AB" w:rsidRDefault="00B2626B" w:rsidP="006513AB">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731A4A" w:rsidRPr="006513AB">
        <w:rPr>
          <w:rFonts w:ascii="Times New Roman" w:hAnsi="Times New Roman" w:cs="Times New Roman"/>
          <w:sz w:val="28"/>
          <w:szCs w:val="28"/>
          <w:lang w:val="kk-KZ"/>
        </w:rPr>
        <w:t xml:space="preserve"> қабылданған білімді студенттердің тек қана қайталап айтуы емес, сонымен бірге, оларды өзбетімен талдау, іздеу және сыни тұрғыдан бағалауды;</w:t>
      </w:r>
    </w:p>
    <w:p w:rsidR="00292A00" w:rsidRPr="006513AB" w:rsidRDefault="00B2626B" w:rsidP="006513AB">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731A4A" w:rsidRPr="006513AB">
        <w:rPr>
          <w:rFonts w:ascii="Times New Roman" w:hAnsi="Times New Roman" w:cs="Times New Roman"/>
          <w:sz w:val="28"/>
          <w:szCs w:val="28"/>
          <w:lang w:val="kk-KZ"/>
        </w:rPr>
        <w:t xml:space="preserve"> студенттермен кәсіби маңызды құзырлылықтарды өзбетімен шығармашылық танытып белсенді түрде игеруді; </w:t>
      </w:r>
    </w:p>
    <w:p w:rsidR="00292A00" w:rsidRPr="006513AB" w:rsidRDefault="00B2626B" w:rsidP="006513AB">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731A4A" w:rsidRPr="006513AB">
        <w:rPr>
          <w:rFonts w:ascii="Times New Roman" w:hAnsi="Times New Roman" w:cs="Times New Roman"/>
          <w:sz w:val="28"/>
          <w:szCs w:val="28"/>
          <w:lang w:val="kk-KZ"/>
        </w:rPr>
        <w:t xml:space="preserve"> ақпаратты қоғам және бәсекелі орта жағдайындағы жұмысқа студенттерді даярлау үшін білім берудің өзекті нәтижелеріне жетуді;</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 xml:space="preserve">Жоғарғы білім беруде білім алушы болашақ кәсіби іс-әрекетінің бағытын анықтағаннан кейін студентте өз білімінің мазмұнын таңдау бойынша қандай-да бір еркіндік болуы қажет, себебі, әрбір адам өзіндік білімімімен, қызығушылығымен, икемділігімен, танымдық қабілеттерімен ерекшеленеді. </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 xml:space="preserve">Елімізде қазіргі таңда әлемде кең таралған және тиімділігі мойындалған </w:t>
      </w:r>
      <w:r w:rsidR="006F03EC" w:rsidRPr="006513AB">
        <w:rPr>
          <w:rFonts w:ascii="Times New Roman" w:hAnsi="Times New Roman" w:cs="Times New Roman"/>
          <w:sz w:val="28"/>
          <w:szCs w:val="28"/>
          <w:lang w:val="kk-KZ"/>
        </w:rPr>
        <w:t>педагог</w:t>
      </w:r>
      <w:r w:rsidRPr="006513AB">
        <w:rPr>
          <w:rFonts w:ascii="Times New Roman" w:hAnsi="Times New Roman" w:cs="Times New Roman"/>
          <w:sz w:val="28"/>
          <w:szCs w:val="28"/>
          <w:lang w:val="kk-KZ"/>
        </w:rPr>
        <w:t>дарды үш деңгейлі құрылым арқылы дайындау моделі табысты жүзеге асырылуда</w:t>
      </w:r>
      <w:r w:rsidR="0057767A" w:rsidRPr="006513AB">
        <w:rPr>
          <w:rFonts w:ascii="Times New Roman" w:hAnsi="Times New Roman" w:cs="Times New Roman"/>
          <w:sz w:val="28"/>
          <w:szCs w:val="28"/>
          <w:lang w:val="kk-KZ"/>
        </w:rPr>
        <w:t xml:space="preserve"> [</w:t>
      </w:r>
      <w:r w:rsidR="0010740D">
        <w:rPr>
          <w:rFonts w:ascii="Times New Roman" w:hAnsi="Times New Roman" w:cs="Times New Roman"/>
          <w:sz w:val="28"/>
          <w:szCs w:val="28"/>
          <w:lang w:val="kk-KZ"/>
        </w:rPr>
        <w:t>168</w:t>
      </w:r>
      <w:r w:rsidR="00B522ED" w:rsidRPr="006513AB">
        <w:rPr>
          <w:rFonts w:ascii="Times New Roman" w:hAnsi="Times New Roman" w:cs="Times New Roman"/>
          <w:sz w:val="28"/>
          <w:szCs w:val="28"/>
          <w:lang w:val="kk-KZ"/>
        </w:rPr>
        <w:t>]</w:t>
      </w:r>
      <w:r w:rsidRPr="006513AB">
        <w:rPr>
          <w:rFonts w:ascii="Times New Roman" w:hAnsi="Times New Roman" w:cs="Times New Roman"/>
          <w:sz w:val="28"/>
          <w:szCs w:val="28"/>
          <w:lang w:val="kk-KZ"/>
        </w:rPr>
        <w:t xml:space="preserve">. </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 xml:space="preserve">Болон жүйесі бойынша білім берудің дәстүрлі білім беруге қарағандағы басты артықшылықтарының бірі – студенттің өзіне қызықты пәндерді таңдап оқуы. </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 xml:space="preserve">Осыған байланысты біз өз зерттеуіміз аясында болашақ әлеуметтік педагогтардың зерттеушілік әлеуетін дамыту бойынша жаңа оқу-әдістемелік кешенін элективті курс ретінде оқу бағдарламасына енгізуді жоспарладық. </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 xml:space="preserve">Қазақстан Республикасының Білім берудің барлық деңгейінің мемлекеттік жалпыға міндетті білім беру стандарттарында сәйкес міндетті оқу пәндерімен қатар элективті курстарды жүргізу, аудиториядан тыс сабақтарды өткізу, білім алушылардың ғылыми жобаларда қатысуы қарастырылған. </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 xml:space="preserve">Элективті курс – білім алушылардың таңдаған курсы және де олардың оқуын кеңейтуге бағытталған оқу жоспарының вариативті компонентінің құрамдас бөлігі. </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 xml:space="preserve">Шетелдік сөздерді түсіндірме сөздікте элективті сөзі латын тілінен аударғанда іріктелген және қалаулы дегенді білдіреді. Педагогика сөздігі бұл түсінікті жоғарыда айтылған аудармаға сәйкес анықтайды – қалаулы. </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Таңдалған курс П.С. Лернер бойынша – профильді, бірбағыттылықтың орнын толтыратын және де ішкі профильді даралықты қамтамасыз ететін факультативті, элективті курс болып табылды. Элективті курс білім алушылардың дүниетанымын кеңейтеді және профильді білім беруді дараландыруды тереңдетуге ықпал етеді.</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В.А. Далингер элективті курстарды жеке танымдық іс-әрекет кеңістігін құру құралы ретінде анықтайды. Бұл анықтамадан элективті курстардың білім алушылардың қабілеттері мен қажеттіліктерін ескере отырып, оқу бағдарламаларын ұйымдастыруға мүмкіндік беретіндігін көруге болады.</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 xml:space="preserve">Жоғарыда келтірілген анықтамаларға сүйене отырып, элективті курстар – бұл білім беруді саралау және даралау арқылы студенттерге өз білімінің мазмұнын қалыптастыруға тікелей қатысуға, жеке танымдық іс-әрекеттің </w:t>
      </w:r>
      <w:r w:rsidRPr="006513AB">
        <w:rPr>
          <w:rFonts w:ascii="Times New Roman" w:hAnsi="Times New Roman" w:cs="Times New Roman"/>
          <w:sz w:val="28"/>
          <w:szCs w:val="28"/>
          <w:lang w:val="kk-KZ"/>
        </w:rPr>
        <w:lastRenderedPageBreak/>
        <w:t>кеңістігін құруға мүмкіндік беретін студенттердің таңдауы бойынша оқуға міндетті курстар деп қорытынды жасауға болады.</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Жоғары мектептің білім беру процесі моделіндегі элективті курстардың орнын анықтау үшін олардың сипаттамалары мен міндеттерін анықтау қажет.</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Элективті курстар тақырыбына арналған кейбір зерттеушілерд</w:t>
      </w:r>
      <w:r w:rsidR="006513AB">
        <w:rPr>
          <w:rFonts w:ascii="Times New Roman" w:hAnsi="Times New Roman" w:cs="Times New Roman"/>
          <w:sz w:val="28"/>
          <w:szCs w:val="28"/>
          <w:lang w:val="kk-KZ"/>
        </w:rPr>
        <w:t>ің жұмыстарын талдай отырып (А.</w:t>
      </w:r>
      <w:r w:rsidRPr="006513AB">
        <w:rPr>
          <w:rFonts w:ascii="Times New Roman" w:hAnsi="Times New Roman" w:cs="Times New Roman"/>
          <w:sz w:val="28"/>
          <w:szCs w:val="28"/>
          <w:lang w:val="kk-KZ"/>
        </w:rPr>
        <w:t>Г. Каспржак</w:t>
      </w:r>
      <w:r w:rsidR="0057767A" w:rsidRPr="006513AB">
        <w:rPr>
          <w:rFonts w:ascii="Times New Roman" w:hAnsi="Times New Roman" w:cs="Times New Roman"/>
          <w:sz w:val="28"/>
          <w:szCs w:val="28"/>
          <w:lang w:val="kk-KZ"/>
        </w:rPr>
        <w:t xml:space="preserve"> [</w:t>
      </w:r>
      <w:r w:rsidR="0010740D">
        <w:rPr>
          <w:rFonts w:ascii="Times New Roman" w:hAnsi="Times New Roman" w:cs="Times New Roman"/>
          <w:sz w:val="28"/>
          <w:szCs w:val="28"/>
          <w:lang w:val="kk-KZ"/>
        </w:rPr>
        <w:t>169</w:t>
      </w:r>
      <w:r w:rsidR="00B522ED" w:rsidRPr="006513AB">
        <w:rPr>
          <w:rFonts w:ascii="Times New Roman" w:hAnsi="Times New Roman" w:cs="Times New Roman"/>
          <w:sz w:val="28"/>
          <w:szCs w:val="28"/>
          <w:lang w:val="kk-KZ"/>
        </w:rPr>
        <w:t>]</w:t>
      </w:r>
      <w:r w:rsidR="006513AB">
        <w:rPr>
          <w:rFonts w:ascii="Times New Roman" w:hAnsi="Times New Roman" w:cs="Times New Roman"/>
          <w:sz w:val="28"/>
          <w:szCs w:val="28"/>
          <w:lang w:val="kk-KZ"/>
        </w:rPr>
        <w:t>, Г.</w:t>
      </w:r>
      <w:r w:rsidRPr="006513AB">
        <w:rPr>
          <w:rFonts w:ascii="Times New Roman" w:hAnsi="Times New Roman" w:cs="Times New Roman"/>
          <w:sz w:val="28"/>
          <w:szCs w:val="28"/>
          <w:lang w:val="kk-KZ"/>
        </w:rPr>
        <w:t>А. Рогова</w:t>
      </w:r>
      <w:r w:rsidR="0057767A" w:rsidRPr="006513AB">
        <w:rPr>
          <w:rFonts w:ascii="Times New Roman" w:hAnsi="Times New Roman" w:cs="Times New Roman"/>
          <w:sz w:val="28"/>
          <w:szCs w:val="28"/>
          <w:lang w:val="kk-KZ"/>
        </w:rPr>
        <w:t xml:space="preserve"> [</w:t>
      </w:r>
      <w:r w:rsidR="0010740D">
        <w:rPr>
          <w:rFonts w:ascii="Times New Roman" w:hAnsi="Times New Roman" w:cs="Times New Roman"/>
          <w:sz w:val="28"/>
          <w:szCs w:val="28"/>
          <w:lang w:val="kk-KZ"/>
        </w:rPr>
        <w:t>170</w:t>
      </w:r>
      <w:r w:rsidR="00B522ED" w:rsidRPr="006513AB">
        <w:rPr>
          <w:rFonts w:ascii="Times New Roman" w:hAnsi="Times New Roman" w:cs="Times New Roman"/>
          <w:sz w:val="28"/>
          <w:szCs w:val="28"/>
          <w:lang w:val="kk-KZ"/>
        </w:rPr>
        <w:t>]</w:t>
      </w:r>
      <w:r w:rsidR="006513AB">
        <w:rPr>
          <w:rFonts w:ascii="Times New Roman" w:hAnsi="Times New Roman" w:cs="Times New Roman"/>
          <w:sz w:val="28"/>
          <w:szCs w:val="28"/>
          <w:lang w:val="kk-KZ"/>
        </w:rPr>
        <w:t>, А.</w:t>
      </w:r>
      <w:r w:rsidRPr="006513AB">
        <w:rPr>
          <w:rFonts w:ascii="Times New Roman" w:hAnsi="Times New Roman" w:cs="Times New Roman"/>
          <w:sz w:val="28"/>
          <w:szCs w:val="28"/>
          <w:lang w:val="kk-KZ"/>
        </w:rPr>
        <w:t>А.</w:t>
      </w:r>
      <w:r w:rsidR="006513AB">
        <w:rPr>
          <w:rFonts w:ascii="Times New Roman" w:hAnsi="Times New Roman" w:cs="Times New Roman"/>
          <w:sz w:val="28"/>
          <w:szCs w:val="28"/>
          <w:lang w:val="kk-KZ"/>
        </w:rPr>
        <w:t> </w:t>
      </w:r>
      <w:r w:rsidRPr="006513AB">
        <w:rPr>
          <w:rFonts w:ascii="Times New Roman" w:hAnsi="Times New Roman" w:cs="Times New Roman"/>
          <w:sz w:val="28"/>
          <w:szCs w:val="28"/>
          <w:lang w:val="kk-KZ"/>
        </w:rPr>
        <w:t>Кузнецов</w:t>
      </w:r>
      <w:r w:rsidR="0057767A" w:rsidRPr="006513AB">
        <w:rPr>
          <w:rFonts w:ascii="Times New Roman" w:hAnsi="Times New Roman" w:cs="Times New Roman"/>
          <w:sz w:val="28"/>
          <w:szCs w:val="28"/>
          <w:lang w:val="kk-KZ"/>
        </w:rPr>
        <w:t xml:space="preserve"> [</w:t>
      </w:r>
      <w:r w:rsidR="0010740D">
        <w:rPr>
          <w:rFonts w:ascii="Times New Roman" w:hAnsi="Times New Roman" w:cs="Times New Roman"/>
          <w:sz w:val="28"/>
          <w:szCs w:val="28"/>
          <w:lang w:val="kk-KZ"/>
        </w:rPr>
        <w:t>171</w:t>
      </w:r>
      <w:r w:rsidR="00B522ED" w:rsidRPr="006513AB">
        <w:rPr>
          <w:rFonts w:ascii="Times New Roman" w:hAnsi="Times New Roman" w:cs="Times New Roman"/>
          <w:sz w:val="28"/>
          <w:szCs w:val="28"/>
          <w:lang w:val="kk-KZ"/>
        </w:rPr>
        <w:t>]</w:t>
      </w:r>
      <w:r w:rsidRPr="006513AB">
        <w:rPr>
          <w:rFonts w:ascii="Times New Roman" w:hAnsi="Times New Roman" w:cs="Times New Roman"/>
          <w:sz w:val="28"/>
          <w:szCs w:val="28"/>
          <w:lang w:val="kk-KZ"/>
        </w:rPr>
        <w:t>), олардың келесі міндеттерін бөліп көрсетуге болады:</w:t>
      </w:r>
    </w:p>
    <w:p w:rsidR="00292A00" w:rsidRPr="006513AB" w:rsidRDefault="00B2626B" w:rsidP="006513AB">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731A4A" w:rsidRPr="006513AB">
        <w:rPr>
          <w:rFonts w:ascii="Times New Roman" w:hAnsi="Times New Roman" w:cs="Times New Roman"/>
          <w:sz w:val="28"/>
          <w:szCs w:val="28"/>
          <w:lang w:val="kk-KZ"/>
        </w:rPr>
        <w:t xml:space="preserve"> элективті курстар профиль мазмұнының қосымша құрамдас бөлігі бола алады;</w:t>
      </w:r>
    </w:p>
    <w:p w:rsidR="00292A00" w:rsidRPr="006513AB" w:rsidRDefault="00B2626B" w:rsidP="006513AB">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731A4A" w:rsidRPr="006513AB">
        <w:rPr>
          <w:rFonts w:ascii="Times New Roman" w:hAnsi="Times New Roman" w:cs="Times New Roman"/>
          <w:sz w:val="28"/>
          <w:szCs w:val="28"/>
          <w:lang w:val="kk-KZ"/>
        </w:rPr>
        <w:t xml:space="preserve"> элективті курстар кейбір оқу курсының кеңейтілген, терең бөлігі бола алады;</w:t>
      </w:r>
    </w:p>
    <w:p w:rsidR="00292A00" w:rsidRPr="006513AB" w:rsidRDefault="00B2626B" w:rsidP="006513AB">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731A4A" w:rsidRPr="006513AB">
        <w:rPr>
          <w:rFonts w:ascii="Times New Roman" w:hAnsi="Times New Roman" w:cs="Times New Roman"/>
          <w:sz w:val="28"/>
          <w:szCs w:val="28"/>
          <w:lang w:val="kk-KZ"/>
        </w:rPr>
        <w:t xml:space="preserve"> элективті курстар студенттердің әртүрлі танымдық қызығушылықтарын қанағаттандыратын, тәуелсіз оқу курстары ретінде әрекет ете алады; </w:t>
      </w:r>
    </w:p>
    <w:p w:rsidR="00292A00" w:rsidRPr="006513AB" w:rsidRDefault="00B2626B" w:rsidP="006513AB">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731A4A" w:rsidRPr="006513AB">
        <w:rPr>
          <w:rFonts w:ascii="Times New Roman" w:hAnsi="Times New Roman" w:cs="Times New Roman"/>
          <w:sz w:val="28"/>
          <w:szCs w:val="28"/>
          <w:lang w:val="kk-KZ"/>
        </w:rPr>
        <w:t xml:space="preserve"> элективті курстар болашақ кәсіби қызметтің ерекшеліктеріне бағытталып, білім алушыны кәсіби практикаға баулуы, оның ой-өрісін кеңейтуі, белсенді кәсіби өзін-өзі дамытуға ынталандыруы мүмкін.</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 xml:space="preserve">Элективті курстар қолданылатын студенттерді даярлаудың екі негізгі бағытын бөліп көрсетуге болады, олар – профильге дейінгі дайындық және </w:t>
      </w:r>
      <w:r w:rsidR="006F03EC" w:rsidRPr="006513AB">
        <w:rPr>
          <w:rFonts w:ascii="Times New Roman" w:hAnsi="Times New Roman" w:cs="Times New Roman"/>
          <w:sz w:val="28"/>
          <w:szCs w:val="28"/>
          <w:lang w:val="kk-KZ"/>
        </w:rPr>
        <w:t>педагог</w:t>
      </w:r>
      <w:r w:rsidRPr="006513AB">
        <w:rPr>
          <w:rFonts w:ascii="Times New Roman" w:hAnsi="Times New Roman" w:cs="Times New Roman"/>
          <w:sz w:val="28"/>
          <w:szCs w:val="28"/>
          <w:lang w:val="kk-KZ"/>
        </w:rPr>
        <w:t xml:space="preserve">дандырылған оқыту. Профильге дейінгі дайындық көбінесе орта мектеп аясында жүзеге асырылады, оның мақсаты әрбір білім алушының әлеуетін ашу, болашақ </w:t>
      </w:r>
      <w:r w:rsidR="006F03EC" w:rsidRPr="006513AB">
        <w:rPr>
          <w:rFonts w:ascii="Times New Roman" w:hAnsi="Times New Roman" w:cs="Times New Roman"/>
          <w:sz w:val="28"/>
          <w:szCs w:val="28"/>
          <w:lang w:val="kk-KZ"/>
        </w:rPr>
        <w:t>педагог</w:t>
      </w:r>
      <w:r w:rsidRPr="006513AB">
        <w:rPr>
          <w:rFonts w:ascii="Times New Roman" w:hAnsi="Times New Roman" w:cs="Times New Roman"/>
          <w:sz w:val="28"/>
          <w:szCs w:val="28"/>
          <w:lang w:val="kk-KZ"/>
        </w:rPr>
        <w:t xml:space="preserve">дығын таңдауға көмектесу. </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 xml:space="preserve">Профильді даярлық жалпы орта білім беретін мектеп (профильді сыныптар) шеңберінде де, сондай-ақ, іс жүзінде кез келген басқа білім беру сатысында да (орта арнайы білім, жоғары білім және т.б.) іске асырылуы мүмкін. Бұл курстардың негізгі міндет – болашақ кәсіпке терең дайындау, профильді білім, білік және дағдыларды жетілдіру. </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Бірінші жағдайда да, екінші жағдайда да кез-келген студентке негізгі білімді алу мүмкіндігі ғана емес, сонымен қатар оның бейімділігіне, қызығушылықтары мен қабілеттеріне сәйкес келетін оқу бағыттарына назар аудару мүмкіндігі қарастырылған</w:t>
      </w:r>
      <w:r w:rsidR="0057767A" w:rsidRPr="006513AB">
        <w:rPr>
          <w:rFonts w:ascii="Times New Roman" w:hAnsi="Times New Roman" w:cs="Times New Roman"/>
          <w:sz w:val="28"/>
          <w:szCs w:val="28"/>
          <w:lang w:val="kk-KZ"/>
        </w:rPr>
        <w:t xml:space="preserve"> [</w:t>
      </w:r>
      <w:r w:rsidR="001E7BE0">
        <w:rPr>
          <w:rFonts w:ascii="Times New Roman" w:hAnsi="Times New Roman" w:cs="Times New Roman"/>
          <w:sz w:val="28"/>
          <w:szCs w:val="28"/>
          <w:lang w:val="kk-KZ"/>
        </w:rPr>
        <w:t>1</w:t>
      </w:r>
      <w:r w:rsidR="0010740D">
        <w:rPr>
          <w:rFonts w:ascii="Times New Roman" w:hAnsi="Times New Roman" w:cs="Times New Roman"/>
          <w:sz w:val="28"/>
          <w:szCs w:val="28"/>
          <w:lang w:val="kk-KZ"/>
        </w:rPr>
        <w:t>72</w:t>
      </w:r>
      <w:r w:rsidR="00B522ED" w:rsidRPr="006513AB">
        <w:rPr>
          <w:rFonts w:ascii="Times New Roman" w:hAnsi="Times New Roman" w:cs="Times New Roman"/>
          <w:sz w:val="28"/>
          <w:szCs w:val="28"/>
          <w:lang w:val="kk-KZ"/>
        </w:rPr>
        <w:t>]</w:t>
      </w:r>
      <w:r w:rsidRPr="006513AB">
        <w:rPr>
          <w:rFonts w:ascii="Times New Roman" w:hAnsi="Times New Roman" w:cs="Times New Roman"/>
          <w:sz w:val="28"/>
          <w:szCs w:val="28"/>
          <w:lang w:val="kk-KZ"/>
        </w:rPr>
        <w:t>.</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Кез-келген білім беру қызметі саласындағы элективті курстардың рөлі өте жоғары екені анық. Егер базалық жалпы білім беру және бейіндік курстардың мазмұны инвариантты болса, онда элективті курстар кез-келген оқу пәнінің шекарасын едәуір кеңейте алады.</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Оқу пәнін игеруге арналған аудиториялық сағаттардың саны шектеулі және білім алушылардың қызығушылықтары мен танымдық қажеттіліктерін қанағаттандыратын қосымша оқу материалын аудиториялық игеруге мүмкіндігі жоқ. Осыған байланысты қысқа мерзімді элективті курстар студенттердің өзіндік жұмысының тақырыбы болуы да мүмкін.</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Осылайша, элективті курстарды білім берудің жоғары сатысының оқу процесіне енгізу, біздің ойымызша, келесі бірқатар мәселелерді шешуге көмектеседі:</w:t>
      </w:r>
    </w:p>
    <w:p w:rsidR="00292A00" w:rsidRPr="006513AB" w:rsidRDefault="00B2626B" w:rsidP="006513AB">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731A4A" w:rsidRPr="006513AB">
        <w:rPr>
          <w:rFonts w:ascii="Times New Roman" w:hAnsi="Times New Roman" w:cs="Times New Roman"/>
          <w:sz w:val="28"/>
          <w:szCs w:val="28"/>
          <w:lang w:val="kk-KZ"/>
        </w:rPr>
        <w:t xml:space="preserve"> әрбір білім алушының жеке білім беру мүдделерін, бейімділігі мен қажеттіліктерін қанағаттандыру, соның нәтижесінде білім беру процесінің мотивациялық құрамдас бөлігі қолдау табады;</w:t>
      </w:r>
    </w:p>
    <w:p w:rsidR="00292A00" w:rsidRPr="006513AB" w:rsidRDefault="00B2626B" w:rsidP="006513AB">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731A4A" w:rsidRPr="006513AB">
        <w:rPr>
          <w:rFonts w:ascii="Times New Roman" w:hAnsi="Times New Roman" w:cs="Times New Roman"/>
          <w:sz w:val="28"/>
          <w:szCs w:val="28"/>
          <w:lang w:val="kk-KZ"/>
        </w:rPr>
        <w:t xml:space="preserve"> әрбір оқу пәні шеңберінде жеке оқу бағдарламаларын құру, яғни білім алушыларға өз білімінің мазмұнын қалыптастыруға қатысуға нақты мүмкіндік беру;</w:t>
      </w:r>
    </w:p>
    <w:p w:rsidR="00292A00" w:rsidRPr="006513AB" w:rsidRDefault="00B2626B" w:rsidP="006513AB">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731A4A" w:rsidRPr="006513AB">
        <w:rPr>
          <w:rFonts w:ascii="Times New Roman" w:hAnsi="Times New Roman" w:cs="Times New Roman"/>
          <w:sz w:val="28"/>
          <w:szCs w:val="28"/>
          <w:lang w:val="kk-KZ"/>
        </w:rPr>
        <w:t xml:space="preserve"> бір жағынан, бейіндік курстарды игеру сапасын арттыру және екінші жағынан, Қазақстан Республикасының Білім берудің барлық деңгейінің мемлекеттік жалпыға міндетті білім беру стандартына сәйкес, жеке тақырыптар мен бөлімдерді тереңірек зерделеу есебінен оқу процесін қарқындатуды қамтамасыз ету</w:t>
      </w:r>
      <w:r w:rsidR="00F92D32">
        <w:rPr>
          <w:rFonts w:ascii="Times New Roman" w:hAnsi="Times New Roman" w:cs="Times New Roman"/>
          <w:sz w:val="28"/>
          <w:szCs w:val="28"/>
          <w:lang w:val="kk-KZ"/>
        </w:rPr>
        <w:t>.</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Қазақстан Республикасының Білім берудің барлық деңгейінің мемлекеттік жалпыға міндетті білім беру стандартында қарастырылған кәсіби құзыреттердің немесе құзыреттер элементтерінің қалыптасуын қамтамасыз ету.</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 xml:space="preserve">Осы көрсетілген элективті курстың тиімділігін ескере отырып, біз өз жұмысымыздың көлемінде «Болашақ әлеуметтік педагогтің зерттеушілік әлеуетін дамыту» тақырыбында элективті курсты даярлауды алға қойылған мақсаттарға сай деп анықтадық. </w:t>
      </w:r>
    </w:p>
    <w:p w:rsidR="00292A00" w:rsidRPr="001E7BE0"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 xml:space="preserve">«Болашақ әлеуметтік педагогтің зерттеушілік әлеуетін дамыту» курсының негізгі міндеттері - болашақ </w:t>
      </w:r>
      <w:r w:rsidR="006F03EC" w:rsidRPr="006513AB">
        <w:rPr>
          <w:rFonts w:ascii="Times New Roman" w:hAnsi="Times New Roman" w:cs="Times New Roman"/>
          <w:sz w:val="28"/>
          <w:szCs w:val="28"/>
          <w:lang w:val="kk-KZ"/>
        </w:rPr>
        <w:t>педагог</w:t>
      </w:r>
      <w:r w:rsidRPr="006513AB">
        <w:rPr>
          <w:rFonts w:ascii="Times New Roman" w:hAnsi="Times New Roman" w:cs="Times New Roman"/>
          <w:sz w:val="28"/>
          <w:szCs w:val="28"/>
          <w:lang w:val="kk-KZ"/>
        </w:rPr>
        <w:t>дар - студенттердің ғылыми- зерттеу жұмыстары бойынша, ғылыми-зерттеу әдістемелері туралы білімдерін кеңейту, әдістемелерді дұрыс және орынды қолдануға үйрету, ғылымға баулу, ғылыми жұмыстарды өткізудің алгоритмі мен олардың нәтижелері бойынша қажетті қорытынды жасауға үйрету</w:t>
      </w:r>
      <w:r w:rsidR="001E7BE0" w:rsidRPr="001E7BE0">
        <w:rPr>
          <w:rFonts w:ascii="Times New Roman" w:hAnsi="Times New Roman" w:cs="Times New Roman"/>
          <w:sz w:val="28"/>
          <w:szCs w:val="28"/>
          <w:lang w:val="kk-KZ"/>
        </w:rPr>
        <w:t>.</w:t>
      </w:r>
    </w:p>
    <w:p w:rsidR="00292A00" w:rsidRPr="006513AB" w:rsidRDefault="00731A4A" w:rsidP="006513AB">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 xml:space="preserve">Аталған элективті курстың нәтижесінде студент - болашақ </w:t>
      </w:r>
      <w:r w:rsidR="006F03EC" w:rsidRPr="006513AB">
        <w:rPr>
          <w:rFonts w:ascii="Times New Roman" w:hAnsi="Times New Roman" w:cs="Times New Roman"/>
          <w:sz w:val="28"/>
          <w:szCs w:val="28"/>
          <w:lang w:val="kk-KZ"/>
        </w:rPr>
        <w:t>педагог</w:t>
      </w:r>
      <w:r w:rsidRPr="006513AB">
        <w:rPr>
          <w:rFonts w:ascii="Times New Roman" w:hAnsi="Times New Roman" w:cs="Times New Roman"/>
          <w:sz w:val="28"/>
          <w:szCs w:val="28"/>
          <w:lang w:val="kk-KZ"/>
        </w:rPr>
        <w:t xml:space="preserve"> - ғылыми жұмысты өз бетінше жоспарлап, қажетті әдістемелік құралдарды дұрыс таңдап, сәйкес қорытынды шығара біледі. </w:t>
      </w:r>
    </w:p>
    <w:p w:rsidR="00292A00" w:rsidRPr="006513AB" w:rsidRDefault="00520140" w:rsidP="006513AB">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бірге </w:t>
      </w:r>
      <w:r w:rsidR="00731A4A" w:rsidRPr="006513AB">
        <w:rPr>
          <w:rFonts w:ascii="Times New Roman" w:hAnsi="Times New Roman" w:cs="Times New Roman"/>
          <w:sz w:val="28"/>
          <w:szCs w:val="28"/>
          <w:lang w:val="kk-KZ"/>
        </w:rPr>
        <w:t xml:space="preserve">«Болашақ әлеуметтік педагогтің зерттеушілік әлеуетін дамыту» элективті курсы </w:t>
      </w:r>
      <w:r>
        <w:rPr>
          <w:rFonts w:ascii="Times New Roman" w:hAnsi="Times New Roman" w:cs="Times New Roman"/>
          <w:sz w:val="28"/>
          <w:szCs w:val="28"/>
          <w:lang w:val="kk-KZ"/>
        </w:rPr>
        <w:t xml:space="preserve">үш модульден тұрады. </w:t>
      </w:r>
      <w:r w:rsidR="00731A4A" w:rsidRPr="006513AB">
        <w:rPr>
          <w:rFonts w:ascii="Times New Roman" w:hAnsi="Times New Roman" w:cs="Times New Roman"/>
          <w:sz w:val="28"/>
          <w:szCs w:val="28"/>
          <w:lang w:val="kk-KZ"/>
        </w:rPr>
        <w:t>«Болашақ әлеуметтік педагогтің зерттеуш</w:t>
      </w:r>
      <w:r>
        <w:rPr>
          <w:rFonts w:ascii="Times New Roman" w:hAnsi="Times New Roman" w:cs="Times New Roman"/>
          <w:sz w:val="28"/>
          <w:szCs w:val="28"/>
          <w:lang w:val="kk-KZ"/>
        </w:rPr>
        <w:t xml:space="preserve">ілік әлеуетін дамыту негіздері», </w:t>
      </w:r>
      <w:r w:rsidR="00731A4A" w:rsidRPr="006513AB">
        <w:rPr>
          <w:rFonts w:ascii="Times New Roman" w:hAnsi="Times New Roman" w:cs="Times New Roman"/>
          <w:sz w:val="28"/>
          <w:szCs w:val="28"/>
          <w:lang w:val="kk-KZ"/>
        </w:rPr>
        <w:t>«Ғылыми – зертт</w:t>
      </w:r>
      <w:r>
        <w:rPr>
          <w:rFonts w:ascii="Times New Roman" w:hAnsi="Times New Roman" w:cs="Times New Roman"/>
          <w:sz w:val="28"/>
          <w:szCs w:val="28"/>
          <w:lang w:val="kk-KZ"/>
        </w:rPr>
        <w:t xml:space="preserve">еудің тәжірибелік мазмұны», </w:t>
      </w:r>
      <w:r w:rsidR="00731A4A" w:rsidRPr="006513AB">
        <w:rPr>
          <w:rFonts w:ascii="Times New Roman" w:hAnsi="Times New Roman" w:cs="Times New Roman"/>
          <w:sz w:val="28"/>
          <w:szCs w:val="28"/>
          <w:lang w:val="kk-KZ"/>
        </w:rPr>
        <w:t>«Зерттеушілік әлеуетті</w:t>
      </w:r>
      <w:r w:rsidR="00DE6A1B">
        <w:rPr>
          <w:rFonts w:ascii="Times New Roman" w:hAnsi="Times New Roman" w:cs="Times New Roman"/>
          <w:sz w:val="28"/>
          <w:szCs w:val="28"/>
          <w:lang w:val="kk-KZ"/>
        </w:rPr>
        <w:t xml:space="preserve"> дамытудың әдістемесі»</w:t>
      </w:r>
      <w:r w:rsidR="00731A4A" w:rsidRPr="006513AB">
        <w:rPr>
          <w:rFonts w:ascii="Times New Roman" w:hAnsi="Times New Roman" w:cs="Times New Roman"/>
          <w:sz w:val="28"/>
          <w:szCs w:val="28"/>
          <w:lang w:val="kk-KZ"/>
        </w:rPr>
        <w:t>.</w:t>
      </w:r>
    </w:p>
    <w:p w:rsidR="006513AB" w:rsidRDefault="00490DA4" w:rsidP="00490E79">
      <w:pPr>
        <w:ind w:left="0" w:firstLine="709"/>
        <w:rPr>
          <w:rFonts w:ascii="Times New Roman" w:hAnsi="Times New Roman" w:cs="Times New Roman"/>
          <w:sz w:val="28"/>
          <w:szCs w:val="28"/>
          <w:lang w:val="kk-KZ"/>
        </w:rPr>
      </w:pPr>
      <w:r w:rsidRPr="006513AB">
        <w:rPr>
          <w:rFonts w:ascii="Times New Roman" w:hAnsi="Times New Roman" w:cs="Times New Roman"/>
          <w:sz w:val="28"/>
          <w:szCs w:val="28"/>
          <w:lang w:val="kk-KZ"/>
        </w:rPr>
        <w:t>Осы орайда «Болашақ әлеуметтік педагогтің зерттеушілік әлеуетін дамыту» элективті курсының оқу-тақырыптық</w:t>
      </w:r>
      <w:r>
        <w:rPr>
          <w:rFonts w:ascii="Times New Roman" w:hAnsi="Times New Roman" w:cs="Times New Roman"/>
          <w:sz w:val="28"/>
          <w:szCs w:val="28"/>
          <w:lang w:val="kk-KZ"/>
        </w:rPr>
        <w:t xml:space="preserve"> жоспары көрсетіледі (7</w:t>
      </w:r>
      <w:r w:rsidRPr="004B27EF">
        <w:rPr>
          <w:rFonts w:ascii="Times New Roman" w:hAnsi="Times New Roman" w:cs="Times New Roman"/>
          <w:sz w:val="28"/>
          <w:szCs w:val="28"/>
          <w:lang w:val="kk-KZ"/>
        </w:rPr>
        <w:t>-кесте).</w:t>
      </w:r>
    </w:p>
    <w:p w:rsidR="00490E79" w:rsidRPr="004B27EF" w:rsidRDefault="00490E79" w:rsidP="00490E79">
      <w:pPr>
        <w:ind w:left="0" w:firstLine="709"/>
        <w:rPr>
          <w:rFonts w:ascii="Times New Roman" w:hAnsi="Times New Roman" w:cs="Times New Roman"/>
          <w:sz w:val="28"/>
          <w:szCs w:val="28"/>
          <w:lang w:val="kk-KZ"/>
        </w:rPr>
      </w:pPr>
    </w:p>
    <w:p w:rsidR="00490DA4" w:rsidRPr="004B27EF" w:rsidRDefault="00490DA4" w:rsidP="006513AB">
      <w:pPr>
        <w:ind w:left="0" w:firstLine="0"/>
        <w:rPr>
          <w:rFonts w:ascii="Times New Roman" w:hAnsi="Times New Roman" w:cs="Times New Roman"/>
          <w:sz w:val="28"/>
          <w:szCs w:val="28"/>
        </w:rPr>
      </w:pPr>
      <w:r>
        <w:rPr>
          <w:rFonts w:ascii="Times New Roman" w:hAnsi="Times New Roman" w:cs="Times New Roman"/>
          <w:sz w:val="28"/>
          <w:szCs w:val="28"/>
          <w:lang w:val="kk-KZ"/>
        </w:rPr>
        <w:t>Кесте 7</w:t>
      </w:r>
      <w:r w:rsidR="00B2626B">
        <w:rPr>
          <w:rFonts w:ascii="Times New Roman" w:hAnsi="Times New Roman" w:cs="Times New Roman"/>
          <w:sz w:val="28"/>
          <w:szCs w:val="28"/>
          <w:lang w:val="kk-KZ"/>
        </w:rPr>
        <w:t>–</w:t>
      </w:r>
      <w:r w:rsidRPr="004B27EF">
        <w:rPr>
          <w:rFonts w:ascii="Times New Roman" w:hAnsi="Times New Roman" w:cs="Times New Roman"/>
          <w:sz w:val="28"/>
          <w:szCs w:val="28"/>
        </w:rPr>
        <w:t>Элективті курс көлемі</w:t>
      </w:r>
    </w:p>
    <w:p w:rsidR="00490DA4" w:rsidRPr="006513AB" w:rsidRDefault="00490DA4" w:rsidP="00B2626B">
      <w:pPr>
        <w:ind w:left="0" w:firstLine="567"/>
        <w:jc w:val="right"/>
        <w:rPr>
          <w:rFonts w:ascii="Times New Roman" w:hAnsi="Times New Roman" w:cs="Times New Roman"/>
          <w:sz w:val="16"/>
          <w:szCs w:val="16"/>
          <w:lang w:val="kk-KZ"/>
        </w:rPr>
      </w:pP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662"/>
        <w:gridCol w:w="142"/>
        <w:gridCol w:w="574"/>
        <w:gridCol w:w="14"/>
        <w:gridCol w:w="672"/>
        <w:gridCol w:w="31"/>
        <w:gridCol w:w="781"/>
        <w:gridCol w:w="826"/>
      </w:tblGrid>
      <w:tr w:rsidR="00B2626B" w:rsidRPr="006B429C" w:rsidTr="0021530C">
        <w:tc>
          <w:tcPr>
            <w:tcW w:w="9702" w:type="dxa"/>
            <w:gridSpan w:val="8"/>
          </w:tcPr>
          <w:p w:rsidR="00B2626B" w:rsidRPr="004B27EF" w:rsidRDefault="00B2626B" w:rsidP="0021530C">
            <w:pPr>
              <w:ind w:left="0"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«Болашақ әлеуметтік педагогтің зерттеушілік әлеуетін дамыту»пәннің тақырыптық жоспары(күндізгі бөлім студенттеріне арналған)</w:t>
            </w:r>
          </w:p>
        </w:tc>
      </w:tr>
      <w:tr w:rsidR="0021530C" w:rsidRPr="00952C48" w:rsidTr="0021530C">
        <w:tc>
          <w:tcPr>
            <w:tcW w:w="9702" w:type="dxa"/>
            <w:gridSpan w:val="8"/>
          </w:tcPr>
          <w:p w:rsidR="0021530C" w:rsidRPr="004B27EF" w:rsidRDefault="0021530C" w:rsidP="0021530C">
            <w:pPr>
              <w:ind w:left="0"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B2626B" w:rsidRPr="004B27EF" w:rsidTr="0021530C">
        <w:trPr>
          <w:cantSplit/>
        </w:trPr>
        <w:tc>
          <w:tcPr>
            <w:tcW w:w="6662" w:type="dxa"/>
            <w:vMerge w:val="restart"/>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Тақырыптардың атауы</w:t>
            </w:r>
          </w:p>
        </w:tc>
        <w:tc>
          <w:tcPr>
            <w:tcW w:w="3040" w:type="dxa"/>
            <w:gridSpan w:val="7"/>
            <w:hideMark/>
          </w:tcPr>
          <w:p w:rsidR="00B2626B" w:rsidRPr="004B27EF" w:rsidRDefault="0021530C" w:rsidP="0021530C">
            <w:pPr>
              <w:ind w:left="74" w:firstLine="0"/>
              <w:jc w:val="center"/>
              <w:rPr>
                <w:rFonts w:ascii="Times New Roman" w:hAnsi="Times New Roman" w:cs="Times New Roman"/>
                <w:sz w:val="24"/>
                <w:szCs w:val="24"/>
              </w:rPr>
            </w:pPr>
            <w:r w:rsidRPr="004B27EF">
              <w:rPr>
                <w:rFonts w:ascii="Times New Roman" w:hAnsi="Times New Roman" w:cs="Times New Roman"/>
                <w:sz w:val="24"/>
                <w:szCs w:val="24"/>
              </w:rPr>
              <w:t>с</w:t>
            </w:r>
            <w:r w:rsidR="00B2626B" w:rsidRPr="004B27EF">
              <w:rPr>
                <w:rFonts w:ascii="Times New Roman" w:hAnsi="Times New Roman" w:cs="Times New Roman"/>
                <w:sz w:val="24"/>
                <w:szCs w:val="24"/>
              </w:rPr>
              <w:t>ағат саны</w:t>
            </w:r>
          </w:p>
        </w:tc>
      </w:tr>
      <w:tr w:rsidR="00B2626B" w:rsidRPr="004B27EF" w:rsidTr="006B52D7">
        <w:trPr>
          <w:cantSplit/>
        </w:trPr>
        <w:tc>
          <w:tcPr>
            <w:tcW w:w="6662" w:type="dxa"/>
            <w:vMerge/>
            <w:vAlign w:val="center"/>
            <w:hideMark/>
          </w:tcPr>
          <w:p w:rsidR="00B2626B" w:rsidRPr="004B27EF" w:rsidRDefault="00B2626B" w:rsidP="00490DA4">
            <w:pPr>
              <w:ind w:left="74" w:firstLine="0"/>
              <w:rPr>
                <w:rFonts w:ascii="Times New Roman" w:hAnsi="Times New Roman" w:cs="Times New Roman"/>
                <w:sz w:val="24"/>
                <w:szCs w:val="24"/>
              </w:rPr>
            </w:pPr>
          </w:p>
        </w:tc>
        <w:tc>
          <w:tcPr>
            <w:tcW w:w="730" w:type="dxa"/>
            <w:gridSpan w:val="3"/>
            <w:vAlign w:val="center"/>
            <w:hideMark/>
          </w:tcPr>
          <w:p w:rsidR="00B2626B" w:rsidRPr="004B27EF" w:rsidRDefault="00B2626B" w:rsidP="0021530C">
            <w:pPr>
              <w:ind w:left="74" w:firstLine="0"/>
              <w:jc w:val="center"/>
              <w:rPr>
                <w:rFonts w:ascii="Times New Roman" w:hAnsi="Times New Roman" w:cs="Times New Roman"/>
                <w:sz w:val="24"/>
                <w:szCs w:val="24"/>
              </w:rPr>
            </w:pPr>
            <w:r w:rsidRPr="004B27EF">
              <w:rPr>
                <w:rFonts w:ascii="Times New Roman" w:hAnsi="Times New Roman" w:cs="Times New Roman"/>
                <w:sz w:val="24"/>
                <w:szCs w:val="24"/>
              </w:rPr>
              <w:t>Дәріс</w:t>
            </w:r>
          </w:p>
        </w:tc>
        <w:tc>
          <w:tcPr>
            <w:tcW w:w="703" w:type="dxa"/>
            <w:gridSpan w:val="2"/>
            <w:vAlign w:val="center"/>
            <w:hideMark/>
          </w:tcPr>
          <w:p w:rsidR="00B2626B" w:rsidRPr="004B27EF" w:rsidRDefault="00B2626B" w:rsidP="0021530C">
            <w:pPr>
              <w:ind w:left="74" w:firstLine="0"/>
              <w:jc w:val="center"/>
              <w:rPr>
                <w:rFonts w:ascii="Times New Roman" w:hAnsi="Times New Roman" w:cs="Times New Roman"/>
                <w:sz w:val="24"/>
                <w:szCs w:val="24"/>
              </w:rPr>
            </w:pPr>
            <w:r w:rsidRPr="004B27EF">
              <w:rPr>
                <w:rFonts w:ascii="Times New Roman" w:hAnsi="Times New Roman" w:cs="Times New Roman"/>
                <w:sz w:val="24"/>
                <w:szCs w:val="24"/>
              </w:rPr>
              <w:t>Тәж.</w:t>
            </w:r>
          </w:p>
          <w:p w:rsidR="00B2626B" w:rsidRPr="004B27EF" w:rsidRDefault="00B2626B" w:rsidP="006B52D7">
            <w:pPr>
              <w:ind w:left="74" w:firstLine="0"/>
              <w:rPr>
                <w:rFonts w:ascii="Times New Roman" w:hAnsi="Times New Roman" w:cs="Times New Roman"/>
                <w:sz w:val="24"/>
                <w:szCs w:val="24"/>
              </w:rPr>
            </w:pPr>
            <w:r w:rsidRPr="004B27EF">
              <w:rPr>
                <w:rFonts w:ascii="Times New Roman" w:hAnsi="Times New Roman" w:cs="Times New Roman"/>
                <w:sz w:val="24"/>
                <w:szCs w:val="24"/>
              </w:rPr>
              <w:t>сабақ</w:t>
            </w:r>
          </w:p>
        </w:tc>
        <w:tc>
          <w:tcPr>
            <w:tcW w:w="781" w:type="dxa"/>
            <w:vAlign w:val="center"/>
            <w:hideMark/>
          </w:tcPr>
          <w:p w:rsidR="00B2626B" w:rsidRPr="004B27EF" w:rsidRDefault="00B2626B" w:rsidP="006B52D7">
            <w:pPr>
              <w:ind w:left="27" w:right="-57" w:firstLine="0"/>
              <w:rPr>
                <w:rFonts w:ascii="Times New Roman" w:hAnsi="Times New Roman" w:cs="Times New Roman"/>
                <w:sz w:val="24"/>
                <w:szCs w:val="24"/>
              </w:rPr>
            </w:pPr>
            <w:r w:rsidRPr="004B27EF">
              <w:rPr>
                <w:rFonts w:ascii="Times New Roman" w:hAnsi="Times New Roman" w:cs="Times New Roman"/>
                <w:sz w:val="24"/>
                <w:szCs w:val="24"/>
              </w:rPr>
              <w:t>СОӨЖ</w:t>
            </w:r>
          </w:p>
        </w:tc>
        <w:tc>
          <w:tcPr>
            <w:tcW w:w="826" w:type="dxa"/>
            <w:vAlign w:val="center"/>
            <w:hideMark/>
          </w:tcPr>
          <w:p w:rsidR="00B2626B" w:rsidRPr="004B27EF" w:rsidRDefault="00B2626B" w:rsidP="0021530C">
            <w:pPr>
              <w:ind w:left="74" w:firstLine="0"/>
              <w:jc w:val="center"/>
              <w:rPr>
                <w:rFonts w:ascii="Times New Roman" w:hAnsi="Times New Roman" w:cs="Times New Roman"/>
                <w:sz w:val="24"/>
                <w:szCs w:val="24"/>
              </w:rPr>
            </w:pPr>
            <w:r w:rsidRPr="004B27EF">
              <w:rPr>
                <w:rFonts w:ascii="Times New Roman" w:hAnsi="Times New Roman" w:cs="Times New Roman"/>
                <w:sz w:val="24"/>
                <w:szCs w:val="24"/>
              </w:rPr>
              <w:t>СӨЖ</w:t>
            </w:r>
          </w:p>
        </w:tc>
      </w:tr>
      <w:tr w:rsidR="00B2626B" w:rsidRPr="004B27EF" w:rsidTr="0021530C">
        <w:tc>
          <w:tcPr>
            <w:tcW w:w="9702" w:type="dxa"/>
            <w:gridSpan w:val="8"/>
          </w:tcPr>
          <w:p w:rsidR="00B2626B" w:rsidRPr="006B52D7" w:rsidRDefault="00B2626B" w:rsidP="00970B38">
            <w:pPr>
              <w:ind w:left="0" w:firstLine="0"/>
              <w:jc w:val="center"/>
              <w:rPr>
                <w:rFonts w:ascii="Times New Roman" w:hAnsi="Times New Roman" w:cs="Times New Roman"/>
                <w:i/>
                <w:sz w:val="24"/>
                <w:szCs w:val="24"/>
              </w:rPr>
            </w:pPr>
            <w:r w:rsidRPr="006B52D7">
              <w:rPr>
                <w:rFonts w:ascii="Times New Roman" w:hAnsi="Times New Roman" w:cs="Times New Roman"/>
                <w:i/>
                <w:sz w:val="24"/>
                <w:szCs w:val="24"/>
              </w:rPr>
              <w:t>1 Модуль.</w:t>
            </w:r>
          </w:p>
          <w:p w:rsidR="00B2626B" w:rsidRPr="004B27EF" w:rsidRDefault="00B2626B" w:rsidP="00970B38">
            <w:pPr>
              <w:ind w:left="0" w:firstLine="0"/>
              <w:jc w:val="center"/>
              <w:rPr>
                <w:rFonts w:ascii="Times New Roman" w:hAnsi="Times New Roman" w:cs="Times New Roman"/>
                <w:sz w:val="24"/>
                <w:szCs w:val="24"/>
              </w:rPr>
            </w:pPr>
            <w:r w:rsidRPr="006B52D7">
              <w:rPr>
                <w:rFonts w:ascii="Times New Roman" w:hAnsi="Times New Roman" w:cs="Times New Roman"/>
                <w:i/>
                <w:sz w:val="24"/>
                <w:szCs w:val="24"/>
              </w:rPr>
              <w:t>Болашақ әлеуметтік педагогтің зерттеушілік әлеуетін дамыту негіздері</w:t>
            </w:r>
          </w:p>
        </w:tc>
      </w:tr>
      <w:tr w:rsidR="00B2626B" w:rsidRPr="004B27EF" w:rsidTr="0021530C">
        <w:tc>
          <w:tcPr>
            <w:tcW w:w="6804" w:type="dxa"/>
            <w:gridSpan w:val="2"/>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lastRenderedPageBreak/>
              <w:t xml:space="preserve">«Болашақ әлеуметтік педагогтің зерттеушілік әлеуетін дамыту» пәнінің мақсаты және міндеттері. </w:t>
            </w:r>
          </w:p>
        </w:tc>
        <w:tc>
          <w:tcPr>
            <w:tcW w:w="574" w:type="dxa"/>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686" w:type="dxa"/>
            <w:gridSpan w:val="2"/>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2</w:t>
            </w:r>
          </w:p>
        </w:tc>
        <w:tc>
          <w:tcPr>
            <w:tcW w:w="812" w:type="dxa"/>
            <w:gridSpan w:val="2"/>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826" w:type="dxa"/>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5</w:t>
            </w:r>
          </w:p>
        </w:tc>
      </w:tr>
      <w:tr w:rsidR="00B2626B" w:rsidRPr="004B27EF" w:rsidTr="0021530C">
        <w:tc>
          <w:tcPr>
            <w:tcW w:w="6804" w:type="dxa"/>
            <w:gridSpan w:val="2"/>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 xml:space="preserve">Ғылымның даму кезеңдері. Ғылымның Қазақстанда және шет елдерде дамуы және ғылымды жүзеге асырудағы мемлекет араларындағы байланыстар. Қазақстан Республикасындағы ғылыми-зерттеулерді ғылым және білім заңдары регламенттейтін Қазақстан Республикасының заңдылықтары. </w:t>
            </w:r>
          </w:p>
        </w:tc>
        <w:tc>
          <w:tcPr>
            <w:tcW w:w="574" w:type="dxa"/>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686" w:type="dxa"/>
            <w:gridSpan w:val="2"/>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2</w:t>
            </w:r>
          </w:p>
        </w:tc>
        <w:tc>
          <w:tcPr>
            <w:tcW w:w="812" w:type="dxa"/>
            <w:gridSpan w:val="2"/>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826" w:type="dxa"/>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5</w:t>
            </w:r>
          </w:p>
        </w:tc>
      </w:tr>
      <w:tr w:rsidR="00B2626B" w:rsidRPr="004B27EF" w:rsidTr="00970B38">
        <w:tc>
          <w:tcPr>
            <w:tcW w:w="6804" w:type="dxa"/>
            <w:gridSpan w:val="2"/>
            <w:tcBorders>
              <w:bottom w:val="single" w:sz="4" w:space="0" w:color="auto"/>
            </w:tcBorders>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 xml:space="preserve">Студенттердің зерттеушілік әлеуетін дамытудағы «әлеует» зерттеушілік әлеует» ұғымдарын ғылыми тұрғыда талдау. </w:t>
            </w:r>
          </w:p>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 xml:space="preserve">Ғылыми зерттеулердің әдіснамасы. Зерттеудің әдіснамасының мәні. Зерттеу болжамы мен тұжырымдамасын қалыптастыру. Зерттеу қағидалар. </w:t>
            </w:r>
          </w:p>
        </w:tc>
        <w:tc>
          <w:tcPr>
            <w:tcW w:w="574" w:type="dxa"/>
            <w:tcBorders>
              <w:bottom w:val="single" w:sz="4" w:space="0" w:color="auto"/>
            </w:tcBorders>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686" w:type="dxa"/>
            <w:gridSpan w:val="2"/>
            <w:tcBorders>
              <w:bottom w:val="single" w:sz="4" w:space="0" w:color="auto"/>
            </w:tcBorders>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2</w:t>
            </w:r>
          </w:p>
        </w:tc>
        <w:tc>
          <w:tcPr>
            <w:tcW w:w="812" w:type="dxa"/>
            <w:gridSpan w:val="2"/>
            <w:tcBorders>
              <w:bottom w:val="single" w:sz="4" w:space="0" w:color="auto"/>
            </w:tcBorders>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826" w:type="dxa"/>
            <w:tcBorders>
              <w:bottom w:val="single" w:sz="4" w:space="0" w:color="auto"/>
            </w:tcBorders>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5</w:t>
            </w:r>
          </w:p>
        </w:tc>
      </w:tr>
      <w:tr w:rsidR="00B2626B" w:rsidRPr="004B27EF" w:rsidTr="00970B38">
        <w:tc>
          <w:tcPr>
            <w:tcW w:w="6804" w:type="dxa"/>
            <w:gridSpan w:val="2"/>
            <w:tcBorders>
              <w:bottom w:val="nil"/>
            </w:tcBorders>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 xml:space="preserve">Цифрлық қоғам жағдайындағы медиа білімнің рөлі. Медиабілім беруді дамытудың негізгі бағыттары. Медиа білім берудің әдеуметтік педагогты даярлаудағы маңызы және мәселелі жақтары. </w:t>
            </w:r>
          </w:p>
        </w:tc>
        <w:tc>
          <w:tcPr>
            <w:tcW w:w="574" w:type="dxa"/>
            <w:tcBorders>
              <w:bottom w:val="nil"/>
            </w:tcBorders>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686" w:type="dxa"/>
            <w:gridSpan w:val="2"/>
            <w:tcBorders>
              <w:bottom w:val="nil"/>
            </w:tcBorders>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2</w:t>
            </w:r>
          </w:p>
        </w:tc>
        <w:tc>
          <w:tcPr>
            <w:tcW w:w="812" w:type="dxa"/>
            <w:gridSpan w:val="2"/>
            <w:tcBorders>
              <w:bottom w:val="nil"/>
            </w:tcBorders>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826" w:type="dxa"/>
            <w:tcBorders>
              <w:bottom w:val="nil"/>
            </w:tcBorders>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5</w:t>
            </w:r>
          </w:p>
        </w:tc>
      </w:tr>
    </w:tbl>
    <w:p w:rsidR="00970B38" w:rsidRDefault="00970B38">
      <w:pPr>
        <w:rPr>
          <w:rFonts w:ascii="Times New Roman" w:hAnsi="Times New Roman" w:cs="Times New Roman"/>
          <w:sz w:val="28"/>
          <w:szCs w:val="28"/>
          <w:lang w:val="kk-KZ"/>
        </w:rPr>
      </w:pPr>
      <w:r w:rsidRPr="00970B38">
        <w:rPr>
          <w:rFonts w:ascii="Times New Roman" w:hAnsi="Times New Roman" w:cs="Times New Roman"/>
          <w:sz w:val="28"/>
          <w:szCs w:val="28"/>
        </w:rPr>
        <w:t>7 – кестен</w:t>
      </w:r>
      <w:r w:rsidRPr="00970B38">
        <w:rPr>
          <w:rFonts w:ascii="Times New Roman" w:hAnsi="Times New Roman" w:cs="Times New Roman"/>
          <w:sz w:val="28"/>
          <w:szCs w:val="28"/>
          <w:lang w:val="kk-KZ"/>
        </w:rPr>
        <w:t>ің жалғасы</w:t>
      </w:r>
    </w:p>
    <w:p w:rsidR="00970B38" w:rsidRPr="00970B38" w:rsidRDefault="00970B38">
      <w:pPr>
        <w:rPr>
          <w:rFonts w:ascii="Times New Roman" w:hAnsi="Times New Roman" w:cs="Times New Roman"/>
          <w:sz w:val="28"/>
          <w:szCs w:val="28"/>
          <w:lang w:val="kk-KZ"/>
        </w:rPr>
      </w:pP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804"/>
        <w:gridCol w:w="574"/>
        <w:gridCol w:w="14"/>
        <w:gridCol w:w="672"/>
        <w:gridCol w:w="15"/>
        <w:gridCol w:w="797"/>
        <w:gridCol w:w="778"/>
        <w:gridCol w:w="48"/>
      </w:tblGrid>
      <w:tr w:rsidR="00970B38" w:rsidRPr="004B27EF" w:rsidTr="006B52D7">
        <w:tc>
          <w:tcPr>
            <w:tcW w:w="9702" w:type="dxa"/>
            <w:gridSpan w:val="8"/>
          </w:tcPr>
          <w:p w:rsidR="00970B38" w:rsidRPr="00970B38" w:rsidRDefault="00970B38" w:rsidP="00970B38">
            <w:pPr>
              <w:ind w:left="74" w:firstLine="0"/>
              <w:jc w:val="center"/>
              <w:rPr>
                <w:rFonts w:ascii="Times New Roman" w:hAnsi="Times New Roman" w:cs="Times New Roman"/>
                <w:sz w:val="24"/>
                <w:szCs w:val="24"/>
              </w:rPr>
            </w:pPr>
            <w:r>
              <w:rPr>
                <w:rFonts w:ascii="Times New Roman" w:hAnsi="Times New Roman" w:cs="Times New Roman"/>
                <w:sz w:val="24"/>
                <w:szCs w:val="24"/>
              </w:rPr>
              <w:t>1</w:t>
            </w:r>
          </w:p>
        </w:tc>
      </w:tr>
      <w:tr w:rsidR="00B2626B" w:rsidRPr="004B27EF" w:rsidTr="006B52D7">
        <w:tc>
          <w:tcPr>
            <w:tcW w:w="6804" w:type="dxa"/>
            <w:hideMark/>
          </w:tcPr>
          <w:p w:rsidR="00B2626B" w:rsidRPr="004B27EF" w:rsidRDefault="00B2626B" w:rsidP="00490DA4">
            <w:pPr>
              <w:ind w:left="74" w:firstLine="0"/>
              <w:rPr>
                <w:rFonts w:ascii="Times New Roman" w:hAnsi="Times New Roman" w:cs="Times New Roman"/>
                <w:sz w:val="24"/>
                <w:szCs w:val="24"/>
              </w:rPr>
            </w:pPr>
            <w:r w:rsidRPr="00970B38">
              <w:rPr>
                <w:rFonts w:ascii="Times New Roman" w:hAnsi="Times New Roman" w:cs="Times New Roman"/>
                <w:sz w:val="24"/>
                <w:szCs w:val="24"/>
                <w:lang w:val="kk-KZ"/>
              </w:rPr>
              <w:t xml:space="preserve">Ғылыми жұмыстарды жүзеге асыруда ақпаратты іздеудің әдістері. </w:t>
            </w:r>
            <w:r w:rsidRPr="00233F92">
              <w:rPr>
                <w:rFonts w:ascii="Times New Roman" w:hAnsi="Times New Roman" w:cs="Times New Roman"/>
                <w:sz w:val="24"/>
                <w:szCs w:val="24"/>
                <w:lang w:val="kk-KZ"/>
              </w:rPr>
              <w:t xml:space="preserve">Кітапханаларда картотекалармен, компьютерлік анықтамалық және т.б. құралдармен жұмыс жасау тәртібі. </w:t>
            </w:r>
            <w:r w:rsidRPr="004B27EF">
              <w:rPr>
                <w:rFonts w:ascii="Times New Roman" w:hAnsi="Times New Roman" w:cs="Times New Roman"/>
                <w:sz w:val="24"/>
                <w:szCs w:val="24"/>
              </w:rPr>
              <w:t>Отандық және шетелдік ғылыми деректер қорымен жұмыс жүргізу</w:t>
            </w:r>
          </w:p>
        </w:tc>
        <w:tc>
          <w:tcPr>
            <w:tcW w:w="574" w:type="dxa"/>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686" w:type="dxa"/>
            <w:gridSpan w:val="2"/>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2</w:t>
            </w:r>
          </w:p>
        </w:tc>
        <w:tc>
          <w:tcPr>
            <w:tcW w:w="812" w:type="dxa"/>
            <w:gridSpan w:val="2"/>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826" w:type="dxa"/>
            <w:gridSpan w:val="2"/>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5</w:t>
            </w:r>
          </w:p>
        </w:tc>
      </w:tr>
      <w:tr w:rsidR="00B2626B" w:rsidRPr="004B27EF" w:rsidTr="006B52D7">
        <w:tc>
          <w:tcPr>
            <w:tcW w:w="9702" w:type="dxa"/>
            <w:gridSpan w:val="8"/>
            <w:hideMark/>
          </w:tcPr>
          <w:p w:rsidR="00B2626B" w:rsidRPr="006B52D7" w:rsidRDefault="00B2626B" w:rsidP="00970B38">
            <w:pPr>
              <w:ind w:left="74" w:firstLine="0"/>
              <w:jc w:val="center"/>
              <w:rPr>
                <w:rFonts w:ascii="Times New Roman" w:hAnsi="Times New Roman" w:cs="Times New Roman"/>
                <w:i/>
                <w:sz w:val="24"/>
                <w:szCs w:val="24"/>
              </w:rPr>
            </w:pPr>
            <w:r w:rsidRPr="006B52D7">
              <w:rPr>
                <w:rFonts w:ascii="Times New Roman" w:hAnsi="Times New Roman" w:cs="Times New Roman"/>
                <w:i/>
                <w:sz w:val="24"/>
                <w:szCs w:val="24"/>
              </w:rPr>
              <w:t>2 модуль</w:t>
            </w:r>
          </w:p>
          <w:p w:rsidR="00B2626B" w:rsidRPr="004B27EF" w:rsidRDefault="00B2626B" w:rsidP="00970B38">
            <w:pPr>
              <w:ind w:left="74" w:firstLine="0"/>
              <w:jc w:val="center"/>
              <w:rPr>
                <w:rFonts w:ascii="Times New Roman" w:hAnsi="Times New Roman" w:cs="Times New Roman"/>
                <w:sz w:val="24"/>
                <w:szCs w:val="24"/>
              </w:rPr>
            </w:pPr>
            <w:r w:rsidRPr="006B52D7">
              <w:rPr>
                <w:rFonts w:ascii="Times New Roman" w:hAnsi="Times New Roman" w:cs="Times New Roman"/>
                <w:i/>
                <w:sz w:val="24"/>
                <w:szCs w:val="24"/>
              </w:rPr>
              <w:t>Зерттеушілік әлеуетті дамыту факторлары</w:t>
            </w:r>
          </w:p>
        </w:tc>
      </w:tr>
      <w:tr w:rsidR="00B2626B" w:rsidRPr="004B27EF" w:rsidTr="006B52D7">
        <w:tc>
          <w:tcPr>
            <w:tcW w:w="6804" w:type="dxa"/>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 xml:space="preserve">Студенттердің ғылыми әлеуетін дамытуға әсер ететін факторлар. Зерттеушілік әлеуетті дамытудағы ішкі және сыртқы факторлар. Зерттеу әлеуетін дамытудағы мотивациялық фактордың күші. </w:t>
            </w:r>
          </w:p>
        </w:tc>
        <w:tc>
          <w:tcPr>
            <w:tcW w:w="574" w:type="dxa"/>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701" w:type="dxa"/>
            <w:gridSpan w:val="3"/>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2</w:t>
            </w:r>
          </w:p>
        </w:tc>
        <w:tc>
          <w:tcPr>
            <w:tcW w:w="797" w:type="dxa"/>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826" w:type="dxa"/>
            <w:gridSpan w:val="2"/>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5</w:t>
            </w:r>
          </w:p>
        </w:tc>
      </w:tr>
      <w:tr w:rsidR="00B2626B" w:rsidRPr="004B27EF" w:rsidTr="006B52D7">
        <w:tc>
          <w:tcPr>
            <w:tcW w:w="6804" w:type="dxa"/>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Студенттердің ғылыми әлеуетін дамытуға әсер ететін әлеуметтік факторлар, оларды оқу процесінде ескеріп, қолдану мүмкіндіктері.</w:t>
            </w:r>
          </w:p>
        </w:tc>
        <w:tc>
          <w:tcPr>
            <w:tcW w:w="574" w:type="dxa"/>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701" w:type="dxa"/>
            <w:gridSpan w:val="3"/>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2</w:t>
            </w:r>
          </w:p>
        </w:tc>
        <w:tc>
          <w:tcPr>
            <w:tcW w:w="797" w:type="dxa"/>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826" w:type="dxa"/>
            <w:gridSpan w:val="2"/>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5</w:t>
            </w:r>
          </w:p>
        </w:tc>
      </w:tr>
      <w:tr w:rsidR="00B2626B" w:rsidRPr="004B27EF" w:rsidTr="006B52D7">
        <w:tc>
          <w:tcPr>
            <w:tcW w:w="6804" w:type="dxa"/>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 xml:space="preserve">Әлеуметтік-педагогикалық зерттеулердің әдіснамасы және оның сипаттамасының жалпы ерекшеліктері. Эмпирикалық, диагностикалық және эксперименталдық әдістер. Әлеуметтік-педагогикалық зерттеулердегі объективті және субъективті деректер. </w:t>
            </w:r>
          </w:p>
        </w:tc>
        <w:tc>
          <w:tcPr>
            <w:tcW w:w="574" w:type="dxa"/>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701" w:type="dxa"/>
            <w:gridSpan w:val="3"/>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2</w:t>
            </w:r>
          </w:p>
        </w:tc>
        <w:tc>
          <w:tcPr>
            <w:tcW w:w="797" w:type="dxa"/>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826" w:type="dxa"/>
            <w:gridSpan w:val="2"/>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5</w:t>
            </w:r>
          </w:p>
        </w:tc>
      </w:tr>
      <w:tr w:rsidR="00B2626B" w:rsidRPr="004B27EF" w:rsidTr="006B52D7">
        <w:trPr>
          <w:gridAfter w:val="1"/>
          <w:wAfter w:w="48" w:type="dxa"/>
        </w:trPr>
        <w:tc>
          <w:tcPr>
            <w:tcW w:w="6804" w:type="dxa"/>
            <w:tcBorders>
              <w:bottom w:val="single" w:sz="4" w:space="0" w:color="auto"/>
            </w:tcBorders>
            <w:hideMark/>
          </w:tcPr>
          <w:p w:rsidR="00B2626B" w:rsidRPr="00B2626B" w:rsidRDefault="00B2626B" w:rsidP="00490DA4">
            <w:pPr>
              <w:ind w:left="74" w:firstLine="0"/>
              <w:rPr>
                <w:rFonts w:ascii="Times New Roman" w:hAnsi="Times New Roman" w:cs="Times New Roman"/>
                <w:sz w:val="24"/>
                <w:szCs w:val="24"/>
                <w:lang w:val="kk-KZ"/>
              </w:rPr>
            </w:pPr>
            <w:r w:rsidRPr="00B2626B">
              <w:rPr>
                <w:rFonts w:ascii="Times New Roman" w:hAnsi="Times New Roman" w:cs="Times New Roman"/>
                <w:sz w:val="24"/>
                <w:szCs w:val="24"/>
                <w:lang w:val="kk-KZ"/>
              </w:rPr>
              <w:t>Болашақ әлеуметтік педагогтардың зерттеушілік қызметпен айналысуға ықпал ететін мотивациялық іс-шаралар</w:t>
            </w:r>
          </w:p>
        </w:tc>
        <w:tc>
          <w:tcPr>
            <w:tcW w:w="588" w:type="dxa"/>
            <w:gridSpan w:val="2"/>
            <w:tcBorders>
              <w:bottom w:val="single" w:sz="4" w:space="0" w:color="auto"/>
            </w:tcBorders>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687" w:type="dxa"/>
            <w:gridSpan w:val="2"/>
            <w:tcBorders>
              <w:bottom w:val="single" w:sz="4" w:space="0" w:color="auto"/>
            </w:tcBorders>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2</w:t>
            </w:r>
          </w:p>
        </w:tc>
        <w:tc>
          <w:tcPr>
            <w:tcW w:w="797" w:type="dxa"/>
            <w:tcBorders>
              <w:bottom w:val="single" w:sz="4" w:space="0" w:color="auto"/>
            </w:tcBorders>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778" w:type="dxa"/>
            <w:tcBorders>
              <w:bottom w:val="single" w:sz="4" w:space="0" w:color="auto"/>
            </w:tcBorders>
            <w:hideMark/>
          </w:tcPr>
          <w:p w:rsidR="00B2626B" w:rsidRPr="004B27EF" w:rsidRDefault="00B2626B" w:rsidP="006B52D7">
            <w:pPr>
              <w:ind w:left="74" w:right="-157" w:firstLine="0"/>
              <w:rPr>
                <w:rFonts w:ascii="Times New Roman" w:hAnsi="Times New Roman" w:cs="Times New Roman"/>
                <w:sz w:val="24"/>
                <w:szCs w:val="24"/>
              </w:rPr>
            </w:pPr>
            <w:r w:rsidRPr="004B27EF">
              <w:rPr>
                <w:rFonts w:ascii="Times New Roman" w:hAnsi="Times New Roman" w:cs="Times New Roman"/>
                <w:sz w:val="24"/>
                <w:szCs w:val="24"/>
              </w:rPr>
              <w:t>5</w:t>
            </w:r>
          </w:p>
        </w:tc>
      </w:tr>
      <w:tr w:rsidR="00B2626B" w:rsidRPr="004B27EF" w:rsidTr="006B52D7">
        <w:trPr>
          <w:gridAfter w:val="1"/>
          <w:wAfter w:w="48" w:type="dxa"/>
        </w:trPr>
        <w:tc>
          <w:tcPr>
            <w:tcW w:w="6804" w:type="dxa"/>
            <w:tcBorders>
              <w:bottom w:val="single" w:sz="4" w:space="0" w:color="auto"/>
            </w:tcBorders>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 xml:space="preserve">ЖОО-да ҒЗЖ инфрақұрылымының болуы, болашақ әлеуметтік педагогтарды даярлау инфрақұрылымының компоненттері. Студенттердің ғылыми-зерттеу жұмыстарды жүзеге асыру инфрақұрылымының білім беру және ақпараттық құраушылары. </w:t>
            </w:r>
          </w:p>
        </w:tc>
        <w:tc>
          <w:tcPr>
            <w:tcW w:w="588" w:type="dxa"/>
            <w:gridSpan w:val="2"/>
            <w:tcBorders>
              <w:bottom w:val="single" w:sz="4" w:space="0" w:color="auto"/>
            </w:tcBorders>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687" w:type="dxa"/>
            <w:gridSpan w:val="2"/>
            <w:tcBorders>
              <w:bottom w:val="single" w:sz="4" w:space="0" w:color="auto"/>
            </w:tcBorders>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2</w:t>
            </w:r>
          </w:p>
        </w:tc>
        <w:tc>
          <w:tcPr>
            <w:tcW w:w="797" w:type="dxa"/>
            <w:tcBorders>
              <w:bottom w:val="single" w:sz="4" w:space="0" w:color="auto"/>
            </w:tcBorders>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778" w:type="dxa"/>
            <w:tcBorders>
              <w:bottom w:val="single" w:sz="4" w:space="0" w:color="auto"/>
            </w:tcBorders>
            <w:hideMark/>
          </w:tcPr>
          <w:p w:rsidR="00B2626B" w:rsidRPr="004B27EF" w:rsidRDefault="00B2626B" w:rsidP="00490DA4">
            <w:pPr>
              <w:ind w:left="74" w:firstLine="0"/>
              <w:rPr>
                <w:rFonts w:ascii="Times New Roman" w:hAnsi="Times New Roman" w:cs="Times New Roman"/>
                <w:sz w:val="24"/>
                <w:szCs w:val="24"/>
              </w:rPr>
            </w:pPr>
            <w:r w:rsidRPr="004B27EF">
              <w:rPr>
                <w:rFonts w:ascii="Times New Roman" w:hAnsi="Times New Roman" w:cs="Times New Roman"/>
                <w:sz w:val="24"/>
                <w:szCs w:val="24"/>
              </w:rPr>
              <w:t>5</w:t>
            </w:r>
          </w:p>
        </w:tc>
      </w:tr>
      <w:tr w:rsidR="006B52D7" w:rsidRPr="004B27EF" w:rsidTr="00233F92">
        <w:trPr>
          <w:gridAfter w:val="1"/>
          <w:wAfter w:w="48" w:type="dxa"/>
        </w:trPr>
        <w:tc>
          <w:tcPr>
            <w:tcW w:w="9654" w:type="dxa"/>
            <w:gridSpan w:val="7"/>
            <w:tcBorders>
              <w:bottom w:val="single" w:sz="4" w:space="0" w:color="auto"/>
            </w:tcBorders>
          </w:tcPr>
          <w:p w:rsidR="006B52D7" w:rsidRPr="004B27EF" w:rsidRDefault="006B52D7" w:rsidP="006B52D7">
            <w:pPr>
              <w:ind w:left="74" w:firstLine="0"/>
              <w:jc w:val="center"/>
              <w:rPr>
                <w:rFonts w:ascii="Times New Roman" w:hAnsi="Times New Roman" w:cs="Times New Roman"/>
                <w:sz w:val="24"/>
                <w:szCs w:val="24"/>
              </w:rPr>
            </w:pPr>
            <w:r w:rsidRPr="0021530C">
              <w:rPr>
                <w:rFonts w:ascii="Times New Roman" w:hAnsi="Times New Roman" w:cs="Times New Roman"/>
                <w:i/>
                <w:sz w:val="24"/>
                <w:szCs w:val="24"/>
              </w:rPr>
              <w:t>3 модуль Зерттеушілік әлеуетті дамытудың әдістемесі</w:t>
            </w:r>
          </w:p>
        </w:tc>
      </w:tr>
      <w:tr w:rsidR="006B52D7" w:rsidRPr="004B27EF" w:rsidTr="006B52D7">
        <w:trPr>
          <w:gridAfter w:val="1"/>
          <w:wAfter w:w="48" w:type="dxa"/>
        </w:trPr>
        <w:tc>
          <w:tcPr>
            <w:tcW w:w="6804" w:type="dxa"/>
            <w:tcBorders>
              <w:bottom w:val="single" w:sz="4" w:space="0" w:color="auto"/>
            </w:tcBorders>
          </w:tcPr>
          <w:p w:rsidR="006B52D7" w:rsidRPr="004B27EF" w:rsidRDefault="006B52D7" w:rsidP="00233F92">
            <w:pPr>
              <w:ind w:left="74" w:right="111" w:firstLine="0"/>
              <w:rPr>
                <w:rFonts w:ascii="Times New Roman" w:hAnsi="Times New Roman" w:cs="Times New Roman"/>
                <w:sz w:val="24"/>
                <w:szCs w:val="24"/>
              </w:rPr>
            </w:pPr>
            <w:r w:rsidRPr="004B27EF">
              <w:rPr>
                <w:rFonts w:ascii="Times New Roman" w:hAnsi="Times New Roman" w:cs="Times New Roman"/>
                <w:sz w:val="24"/>
                <w:szCs w:val="24"/>
              </w:rPr>
              <w:t>Ғылыми-зерттеу жұмыстарын түрлері баяндама, мақала жазу, коференцияларға қатысу, эссе жазу ғылыми жиындарда (семинар, конференцияларда және т.б.) қорғау, дипломдық жұмыс студенттің зерттеушілік әлеуеттің дамытудағы ролі.</w:t>
            </w:r>
          </w:p>
        </w:tc>
        <w:tc>
          <w:tcPr>
            <w:tcW w:w="588" w:type="dxa"/>
            <w:gridSpan w:val="2"/>
            <w:tcBorders>
              <w:bottom w:val="single" w:sz="4" w:space="0" w:color="auto"/>
            </w:tcBorders>
          </w:tcPr>
          <w:p w:rsidR="006B52D7" w:rsidRPr="004B27EF" w:rsidRDefault="006B52D7" w:rsidP="00233F92">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687" w:type="dxa"/>
            <w:gridSpan w:val="2"/>
            <w:tcBorders>
              <w:bottom w:val="single" w:sz="4" w:space="0" w:color="auto"/>
            </w:tcBorders>
          </w:tcPr>
          <w:p w:rsidR="006B52D7" w:rsidRPr="004B27EF" w:rsidRDefault="006B52D7" w:rsidP="00233F92">
            <w:pPr>
              <w:ind w:left="74" w:firstLine="0"/>
              <w:rPr>
                <w:rFonts w:ascii="Times New Roman" w:hAnsi="Times New Roman" w:cs="Times New Roman"/>
                <w:sz w:val="24"/>
                <w:szCs w:val="24"/>
              </w:rPr>
            </w:pPr>
            <w:r w:rsidRPr="004B27EF">
              <w:rPr>
                <w:rFonts w:ascii="Times New Roman" w:hAnsi="Times New Roman" w:cs="Times New Roman"/>
                <w:sz w:val="24"/>
                <w:szCs w:val="24"/>
              </w:rPr>
              <w:t>2</w:t>
            </w:r>
          </w:p>
        </w:tc>
        <w:tc>
          <w:tcPr>
            <w:tcW w:w="797" w:type="dxa"/>
            <w:tcBorders>
              <w:bottom w:val="single" w:sz="4" w:space="0" w:color="auto"/>
            </w:tcBorders>
          </w:tcPr>
          <w:p w:rsidR="006B52D7" w:rsidRPr="004B27EF" w:rsidRDefault="006B52D7" w:rsidP="00233F92">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778" w:type="dxa"/>
            <w:tcBorders>
              <w:bottom w:val="single" w:sz="4" w:space="0" w:color="auto"/>
            </w:tcBorders>
          </w:tcPr>
          <w:p w:rsidR="006B52D7" w:rsidRPr="004B27EF" w:rsidRDefault="006B52D7" w:rsidP="00233F92">
            <w:pPr>
              <w:ind w:left="74" w:firstLine="0"/>
              <w:rPr>
                <w:rFonts w:ascii="Times New Roman" w:hAnsi="Times New Roman" w:cs="Times New Roman"/>
                <w:sz w:val="24"/>
                <w:szCs w:val="24"/>
              </w:rPr>
            </w:pPr>
            <w:r w:rsidRPr="004B27EF">
              <w:rPr>
                <w:rFonts w:ascii="Times New Roman" w:hAnsi="Times New Roman" w:cs="Times New Roman"/>
                <w:sz w:val="24"/>
                <w:szCs w:val="24"/>
              </w:rPr>
              <w:t>5</w:t>
            </w:r>
          </w:p>
        </w:tc>
      </w:tr>
      <w:tr w:rsidR="006B52D7" w:rsidRPr="004B27EF" w:rsidTr="006B52D7">
        <w:trPr>
          <w:gridAfter w:val="1"/>
          <w:wAfter w:w="48" w:type="dxa"/>
        </w:trPr>
        <w:tc>
          <w:tcPr>
            <w:tcW w:w="6804" w:type="dxa"/>
            <w:tcBorders>
              <w:bottom w:val="single" w:sz="4" w:space="0" w:color="auto"/>
            </w:tcBorders>
          </w:tcPr>
          <w:p w:rsidR="006B52D7" w:rsidRPr="0021530C" w:rsidRDefault="006B52D7" w:rsidP="00233F92">
            <w:pPr>
              <w:ind w:left="74" w:right="111" w:firstLine="0"/>
              <w:rPr>
                <w:rFonts w:ascii="Times New Roman" w:hAnsi="Times New Roman" w:cs="Times New Roman"/>
                <w:sz w:val="24"/>
                <w:szCs w:val="24"/>
                <w:lang w:val="kk-KZ"/>
              </w:rPr>
            </w:pPr>
            <w:r w:rsidRPr="004B27EF">
              <w:rPr>
                <w:rFonts w:ascii="Times New Roman" w:hAnsi="Times New Roman" w:cs="Times New Roman"/>
                <w:sz w:val="24"/>
                <w:szCs w:val="24"/>
              </w:rPr>
              <w:lastRenderedPageBreak/>
              <w:t>Жалпы ғылыми әдістерді зерттеу түріне байланысты іріктеп алу, қолдану. Талдау, синтез, жалпылау, индукция, дедукция, аналогия, интерполяция, моделдеу және т.б. әді</w:t>
            </w:r>
            <w:r>
              <w:rPr>
                <w:rFonts w:ascii="Times New Roman" w:hAnsi="Times New Roman" w:cs="Times New Roman"/>
                <w:sz w:val="24"/>
                <w:szCs w:val="24"/>
              </w:rPr>
              <w:t xml:space="preserve">стердің сипаттары. </w:t>
            </w:r>
          </w:p>
        </w:tc>
        <w:tc>
          <w:tcPr>
            <w:tcW w:w="588" w:type="dxa"/>
            <w:gridSpan w:val="2"/>
            <w:tcBorders>
              <w:bottom w:val="single" w:sz="4" w:space="0" w:color="auto"/>
            </w:tcBorders>
          </w:tcPr>
          <w:p w:rsidR="006B52D7" w:rsidRPr="004B27EF" w:rsidRDefault="006B52D7" w:rsidP="00233F92">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687" w:type="dxa"/>
            <w:gridSpan w:val="2"/>
            <w:tcBorders>
              <w:bottom w:val="single" w:sz="4" w:space="0" w:color="auto"/>
            </w:tcBorders>
          </w:tcPr>
          <w:p w:rsidR="006B52D7" w:rsidRPr="004B27EF" w:rsidRDefault="006B52D7" w:rsidP="00233F92">
            <w:pPr>
              <w:ind w:left="74" w:firstLine="0"/>
              <w:rPr>
                <w:rFonts w:ascii="Times New Roman" w:hAnsi="Times New Roman" w:cs="Times New Roman"/>
                <w:sz w:val="24"/>
                <w:szCs w:val="24"/>
              </w:rPr>
            </w:pPr>
            <w:r w:rsidRPr="004B27EF">
              <w:rPr>
                <w:rFonts w:ascii="Times New Roman" w:hAnsi="Times New Roman" w:cs="Times New Roman"/>
                <w:sz w:val="24"/>
                <w:szCs w:val="24"/>
              </w:rPr>
              <w:t>2</w:t>
            </w:r>
          </w:p>
        </w:tc>
        <w:tc>
          <w:tcPr>
            <w:tcW w:w="797" w:type="dxa"/>
            <w:tcBorders>
              <w:bottom w:val="single" w:sz="4" w:space="0" w:color="auto"/>
            </w:tcBorders>
          </w:tcPr>
          <w:p w:rsidR="006B52D7" w:rsidRPr="004B27EF" w:rsidRDefault="006B52D7" w:rsidP="00233F92">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778" w:type="dxa"/>
            <w:tcBorders>
              <w:bottom w:val="single" w:sz="4" w:space="0" w:color="auto"/>
            </w:tcBorders>
          </w:tcPr>
          <w:p w:rsidR="006B52D7" w:rsidRPr="004B27EF" w:rsidRDefault="006B52D7" w:rsidP="00233F92">
            <w:pPr>
              <w:ind w:left="74" w:firstLine="0"/>
              <w:rPr>
                <w:rFonts w:ascii="Times New Roman" w:hAnsi="Times New Roman" w:cs="Times New Roman"/>
                <w:sz w:val="24"/>
                <w:szCs w:val="24"/>
              </w:rPr>
            </w:pPr>
            <w:r w:rsidRPr="004B27EF">
              <w:rPr>
                <w:rFonts w:ascii="Times New Roman" w:hAnsi="Times New Roman" w:cs="Times New Roman"/>
                <w:sz w:val="24"/>
                <w:szCs w:val="24"/>
              </w:rPr>
              <w:t>5</w:t>
            </w:r>
          </w:p>
        </w:tc>
      </w:tr>
      <w:tr w:rsidR="006B52D7" w:rsidRPr="004B27EF" w:rsidTr="006B52D7">
        <w:trPr>
          <w:gridAfter w:val="1"/>
          <w:wAfter w:w="48" w:type="dxa"/>
        </w:trPr>
        <w:tc>
          <w:tcPr>
            <w:tcW w:w="6804" w:type="dxa"/>
            <w:tcBorders>
              <w:bottom w:val="single" w:sz="4" w:space="0" w:color="auto"/>
            </w:tcBorders>
          </w:tcPr>
          <w:p w:rsidR="006B52D7" w:rsidRPr="004B27EF" w:rsidRDefault="006B52D7" w:rsidP="00233F92">
            <w:pPr>
              <w:ind w:left="74" w:right="111" w:firstLine="0"/>
              <w:rPr>
                <w:rFonts w:ascii="Times New Roman" w:hAnsi="Times New Roman" w:cs="Times New Roman"/>
                <w:sz w:val="24"/>
                <w:szCs w:val="24"/>
              </w:rPr>
            </w:pPr>
            <w:r w:rsidRPr="004B27EF">
              <w:rPr>
                <w:rFonts w:ascii="Times New Roman" w:hAnsi="Times New Roman" w:cs="Times New Roman"/>
                <w:sz w:val="24"/>
                <w:szCs w:val="24"/>
              </w:rPr>
              <w:t>Ғылыми – зерттеу деректерін сипаттау және ғылыми материалдарды даярлаудың тәсілдері. Ғылыми жұмыстың тілі мен стилі.Ғылыми-зерттеу жұмыстарының деректерін өңдеу, оларды өңдеуде қолданылатын түрлі статистикалық, математикалық және өзге де бағдарламалар.</w:t>
            </w:r>
          </w:p>
        </w:tc>
        <w:tc>
          <w:tcPr>
            <w:tcW w:w="588" w:type="dxa"/>
            <w:gridSpan w:val="2"/>
            <w:tcBorders>
              <w:bottom w:val="single" w:sz="4" w:space="0" w:color="auto"/>
            </w:tcBorders>
          </w:tcPr>
          <w:p w:rsidR="006B52D7" w:rsidRPr="004B27EF" w:rsidRDefault="006B52D7" w:rsidP="00233F92">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687" w:type="dxa"/>
            <w:gridSpan w:val="2"/>
            <w:tcBorders>
              <w:bottom w:val="single" w:sz="4" w:space="0" w:color="auto"/>
            </w:tcBorders>
          </w:tcPr>
          <w:p w:rsidR="006B52D7" w:rsidRPr="004B27EF" w:rsidRDefault="006B52D7" w:rsidP="00233F92">
            <w:pPr>
              <w:ind w:left="74" w:firstLine="0"/>
              <w:rPr>
                <w:rFonts w:ascii="Times New Roman" w:hAnsi="Times New Roman" w:cs="Times New Roman"/>
                <w:sz w:val="24"/>
                <w:szCs w:val="24"/>
              </w:rPr>
            </w:pPr>
            <w:r w:rsidRPr="004B27EF">
              <w:rPr>
                <w:rFonts w:ascii="Times New Roman" w:hAnsi="Times New Roman" w:cs="Times New Roman"/>
                <w:sz w:val="24"/>
                <w:szCs w:val="24"/>
              </w:rPr>
              <w:t>2</w:t>
            </w:r>
          </w:p>
        </w:tc>
        <w:tc>
          <w:tcPr>
            <w:tcW w:w="797" w:type="dxa"/>
            <w:tcBorders>
              <w:bottom w:val="single" w:sz="4" w:space="0" w:color="auto"/>
            </w:tcBorders>
          </w:tcPr>
          <w:p w:rsidR="006B52D7" w:rsidRPr="004B27EF" w:rsidRDefault="006B52D7" w:rsidP="00233F92">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778" w:type="dxa"/>
            <w:tcBorders>
              <w:bottom w:val="single" w:sz="4" w:space="0" w:color="auto"/>
            </w:tcBorders>
          </w:tcPr>
          <w:p w:rsidR="006B52D7" w:rsidRPr="004B27EF" w:rsidRDefault="006B52D7" w:rsidP="00233F92">
            <w:pPr>
              <w:ind w:left="74" w:firstLine="0"/>
              <w:rPr>
                <w:rFonts w:ascii="Times New Roman" w:hAnsi="Times New Roman" w:cs="Times New Roman"/>
                <w:sz w:val="24"/>
                <w:szCs w:val="24"/>
              </w:rPr>
            </w:pPr>
            <w:r w:rsidRPr="004B27EF">
              <w:rPr>
                <w:rFonts w:ascii="Times New Roman" w:hAnsi="Times New Roman" w:cs="Times New Roman"/>
                <w:sz w:val="24"/>
                <w:szCs w:val="24"/>
              </w:rPr>
              <w:t>5</w:t>
            </w:r>
          </w:p>
        </w:tc>
      </w:tr>
      <w:tr w:rsidR="006B52D7" w:rsidRPr="004B27EF" w:rsidTr="006B52D7">
        <w:trPr>
          <w:gridAfter w:val="1"/>
          <w:wAfter w:w="48" w:type="dxa"/>
        </w:trPr>
        <w:tc>
          <w:tcPr>
            <w:tcW w:w="6804" w:type="dxa"/>
            <w:tcBorders>
              <w:bottom w:val="single" w:sz="4" w:space="0" w:color="auto"/>
            </w:tcBorders>
          </w:tcPr>
          <w:p w:rsidR="006B52D7" w:rsidRPr="004B27EF" w:rsidRDefault="006B52D7" w:rsidP="00233F92">
            <w:pPr>
              <w:ind w:left="74" w:right="111" w:firstLine="0"/>
              <w:rPr>
                <w:rFonts w:ascii="Times New Roman" w:hAnsi="Times New Roman" w:cs="Times New Roman"/>
                <w:sz w:val="24"/>
                <w:szCs w:val="24"/>
              </w:rPr>
            </w:pPr>
            <w:r w:rsidRPr="004B27EF">
              <w:rPr>
                <w:rFonts w:ascii="Times New Roman" w:hAnsi="Times New Roman" w:cs="Times New Roman"/>
                <w:sz w:val="24"/>
                <w:szCs w:val="24"/>
              </w:rPr>
              <w:t>Зерттеу нәтижелерін безендіру ерекшеліктері және безендіруде қолданылатын компьютерлік қамтамасыз ету бағдарламаларын қолдану.</w:t>
            </w:r>
          </w:p>
        </w:tc>
        <w:tc>
          <w:tcPr>
            <w:tcW w:w="588" w:type="dxa"/>
            <w:gridSpan w:val="2"/>
            <w:tcBorders>
              <w:bottom w:val="single" w:sz="4" w:space="0" w:color="auto"/>
            </w:tcBorders>
          </w:tcPr>
          <w:p w:rsidR="006B52D7" w:rsidRPr="004B27EF" w:rsidRDefault="006B52D7" w:rsidP="00233F92">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687" w:type="dxa"/>
            <w:gridSpan w:val="2"/>
            <w:tcBorders>
              <w:bottom w:val="single" w:sz="4" w:space="0" w:color="auto"/>
            </w:tcBorders>
          </w:tcPr>
          <w:p w:rsidR="006B52D7" w:rsidRPr="004B27EF" w:rsidRDefault="006B52D7" w:rsidP="00233F92">
            <w:pPr>
              <w:ind w:left="74" w:firstLine="0"/>
              <w:rPr>
                <w:rFonts w:ascii="Times New Roman" w:hAnsi="Times New Roman" w:cs="Times New Roman"/>
                <w:sz w:val="24"/>
                <w:szCs w:val="24"/>
              </w:rPr>
            </w:pPr>
            <w:r w:rsidRPr="004B27EF">
              <w:rPr>
                <w:rFonts w:ascii="Times New Roman" w:hAnsi="Times New Roman" w:cs="Times New Roman"/>
                <w:sz w:val="24"/>
                <w:szCs w:val="24"/>
              </w:rPr>
              <w:t>2</w:t>
            </w:r>
          </w:p>
        </w:tc>
        <w:tc>
          <w:tcPr>
            <w:tcW w:w="797" w:type="dxa"/>
            <w:tcBorders>
              <w:bottom w:val="single" w:sz="4" w:space="0" w:color="auto"/>
            </w:tcBorders>
          </w:tcPr>
          <w:p w:rsidR="006B52D7" w:rsidRPr="004B27EF" w:rsidRDefault="006B52D7" w:rsidP="00233F92">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778" w:type="dxa"/>
            <w:tcBorders>
              <w:bottom w:val="single" w:sz="4" w:space="0" w:color="auto"/>
            </w:tcBorders>
          </w:tcPr>
          <w:p w:rsidR="006B52D7" w:rsidRPr="004B27EF" w:rsidRDefault="006B52D7" w:rsidP="00233F92">
            <w:pPr>
              <w:ind w:left="74" w:firstLine="0"/>
              <w:rPr>
                <w:rFonts w:ascii="Times New Roman" w:hAnsi="Times New Roman" w:cs="Times New Roman"/>
                <w:sz w:val="24"/>
                <w:szCs w:val="24"/>
              </w:rPr>
            </w:pPr>
            <w:r w:rsidRPr="004B27EF">
              <w:rPr>
                <w:rFonts w:ascii="Times New Roman" w:hAnsi="Times New Roman" w:cs="Times New Roman"/>
                <w:sz w:val="24"/>
                <w:szCs w:val="24"/>
              </w:rPr>
              <w:t>5</w:t>
            </w:r>
          </w:p>
        </w:tc>
      </w:tr>
      <w:tr w:rsidR="006B52D7" w:rsidRPr="004B27EF" w:rsidTr="006B52D7">
        <w:trPr>
          <w:gridAfter w:val="1"/>
          <w:wAfter w:w="48" w:type="dxa"/>
        </w:trPr>
        <w:tc>
          <w:tcPr>
            <w:tcW w:w="6804" w:type="dxa"/>
            <w:tcBorders>
              <w:bottom w:val="single" w:sz="4" w:space="0" w:color="auto"/>
            </w:tcBorders>
          </w:tcPr>
          <w:p w:rsidR="006B52D7" w:rsidRPr="004B27EF" w:rsidRDefault="006B52D7" w:rsidP="00233F92">
            <w:pPr>
              <w:ind w:left="74" w:right="111" w:firstLine="0"/>
              <w:rPr>
                <w:rFonts w:ascii="Times New Roman" w:hAnsi="Times New Roman" w:cs="Times New Roman"/>
                <w:sz w:val="24"/>
                <w:szCs w:val="24"/>
              </w:rPr>
            </w:pPr>
            <w:r w:rsidRPr="004B27EF">
              <w:rPr>
                <w:rFonts w:ascii="Times New Roman" w:hAnsi="Times New Roman" w:cs="Times New Roman"/>
                <w:sz w:val="24"/>
                <w:szCs w:val="24"/>
              </w:rPr>
              <w:t>Студенттердің ғылыми-зерттеу жұмысын ұйымдастыру және оларды жетектеу барысында туындайтын мәселелі сұрақтар және оларды шешу алгоритмі мен ерекшеліктері.</w:t>
            </w:r>
          </w:p>
        </w:tc>
        <w:tc>
          <w:tcPr>
            <w:tcW w:w="588" w:type="dxa"/>
            <w:gridSpan w:val="2"/>
            <w:tcBorders>
              <w:bottom w:val="single" w:sz="4" w:space="0" w:color="auto"/>
            </w:tcBorders>
          </w:tcPr>
          <w:p w:rsidR="006B52D7" w:rsidRPr="004B27EF" w:rsidRDefault="006B52D7" w:rsidP="00233F92">
            <w:pPr>
              <w:ind w:left="74" w:firstLine="0"/>
              <w:rPr>
                <w:rFonts w:ascii="Times New Roman" w:hAnsi="Times New Roman" w:cs="Times New Roman"/>
                <w:sz w:val="24"/>
                <w:szCs w:val="24"/>
              </w:rPr>
            </w:pPr>
            <w:r w:rsidRPr="004B27EF">
              <w:rPr>
                <w:rFonts w:ascii="Times New Roman" w:hAnsi="Times New Roman" w:cs="Times New Roman"/>
                <w:sz w:val="24"/>
                <w:szCs w:val="24"/>
              </w:rPr>
              <w:t>2</w:t>
            </w:r>
          </w:p>
        </w:tc>
        <w:tc>
          <w:tcPr>
            <w:tcW w:w="687" w:type="dxa"/>
            <w:gridSpan w:val="2"/>
            <w:tcBorders>
              <w:bottom w:val="single" w:sz="4" w:space="0" w:color="auto"/>
            </w:tcBorders>
          </w:tcPr>
          <w:p w:rsidR="006B52D7" w:rsidRPr="004B27EF" w:rsidRDefault="006B52D7" w:rsidP="00233F92">
            <w:pPr>
              <w:ind w:left="74" w:firstLine="0"/>
              <w:rPr>
                <w:rFonts w:ascii="Times New Roman" w:hAnsi="Times New Roman" w:cs="Times New Roman"/>
                <w:sz w:val="24"/>
                <w:szCs w:val="24"/>
              </w:rPr>
            </w:pPr>
            <w:r w:rsidRPr="004B27EF">
              <w:rPr>
                <w:rFonts w:ascii="Times New Roman" w:hAnsi="Times New Roman" w:cs="Times New Roman"/>
                <w:sz w:val="24"/>
                <w:szCs w:val="24"/>
              </w:rPr>
              <w:t>2</w:t>
            </w:r>
          </w:p>
        </w:tc>
        <w:tc>
          <w:tcPr>
            <w:tcW w:w="797" w:type="dxa"/>
            <w:tcBorders>
              <w:bottom w:val="single" w:sz="4" w:space="0" w:color="auto"/>
            </w:tcBorders>
          </w:tcPr>
          <w:p w:rsidR="006B52D7" w:rsidRPr="004B27EF" w:rsidRDefault="006B52D7" w:rsidP="00233F92">
            <w:pPr>
              <w:ind w:left="74" w:firstLine="0"/>
              <w:rPr>
                <w:rFonts w:ascii="Times New Roman" w:hAnsi="Times New Roman" w:cs="Times New Roman"/>
                <w:sz w:val="24"/>
                <w:szCs w:val="24"/>
              </w:rPr>
            </w:pPr>
            <w:r w:rsidRPr="004B27EF">
              <w:rPr>
                <w:rFonts w:ascii="Times New Roman" w:hAnsi="Times New Roman" w:cs="Times New Roman"/>
                <w:sz w:val="24"/>
                <w:szCs w:val="24"/>
              </w:rPr>
              <w:t>1</w:t>
            </w:r>
          </w:p>
        </w:tc>
        <w:tc>
          <w:tcPr>
            <w:tcW w:w="778" w:type="dxa"/>
            <w:tcBorders>
              <w:bottom w:val="single" w:sz="4" w:space="0" w:color="auto"/>
            </w:tcBorders>
          </w:tcPr>
          <w:p w:rsidR="006B52D7" w:rsidRPr="004B27EF" w:rsidRDefault="006B52D7" w:rsidP="00233F92">
            <w:pPr>
              <w:ind w:left="74" w:firstLine="0"/>
              <w:rPr>
                <w:rFonts w:ascii="Times New Roman" w:hAnsi="Times New Roman" w:cs="Times New Roman"/>
                <w:sz w:val="24"/>
                <w:szCs w:val="24"/>
              </w:rPr>
            </w:pPr>
            <w:r w:rsidRPr="004B27EF">
              <w:rPr>
                <w:rFonts w:ascii="Times New Roman" w:hAnsi="Times New Roman" w:cs="Times New Roman"/>
                <w:sz w:val="24"/>
                <w:szCs w:val="24"/>
              </w:rPr>
              <w:t>5</w:t>
            </w:r>
          </w:p>
        </w:tc>
      </w:tr>
      <w:tr w:rsidR="006B52D7" w:rsidRPr="004B27EF" w:rsidTr="00233F92">
        <w:trPr>
          <w:gridAfter w:val="1"/>
          <w:wAfter w:w="48" w:type="dxa"/>
        </w:trPr>
        <w:tc>
          <w:tcPr>
            <w:tcW w:w="6804" w:type="dxa"/>
            <w:tcBorders>
              <w:bottom w:val="single" w:sz="4" w:space="0" w:color="auto"/>
            </w:tcBorders>
          </w:tcPr>
          <w:p w:rsidR="006B52D7" w:rsidRPr="004B27EF" w:rsidRDefault="006B52D7" w:rsidP="00233F92">
            <w:pPr>
              <w:ind w:left="74" w:firstLine="0"/>
              <w:rPr>
                <w:rFonts w:ascii="Times New Roman" w:hAnsi="Times New Roman" w:cs="Times New Roman"/>
                <w:sz w:val="24"/>
                <w:szCs w:val="24"/>
              </w:rPr>
            </w:pPr>
            <w:r w:rsidRPr="004B27EF">
              <w:rPr>
                <w:rFonts w:ascii="Times New Roman" w:hAnsi="Times New Roman" w:cs="Times New Roman"/>
                <w:sz w:val="24"/>
                <w:szCs w:val="24"/>
              </w:rPr>
              <w:t>Аралық бақылау</w:t>
            </w:r>
          </w:p>
        </w:tc>
        <w:tc>
          <w:tcPr>
            <w:tcW w:w="2850" w:type="dxa"/>
            <w:gridSpan w:val="6"/>
            <w:tcBorders>
              <w:bottom w:val="single" w:sz="4" w:space="0" w:color="auto"/>
            </w:tcBorders>
          </w:tcPr>
          <w:p w:rsidR="006B52D7" w:rsidRPr="004B27EF" w:rsidRDefault="006B52D7" w:rsidP="00490DA4">
            <w:pPr>
              <w:ind w:left="74" w:firstLine="0"/>
              <w:rPr>
                <w:rFonts w:ascii="Times New Roman" w:hAnsi="Times New Roman" w:cs="Times New Roman"/>
                <w:sz w:val="24"/>
                <w:szCs w:val="24"/>
              </w:rPr>
            </w:pPr>
            <w:r>
              <w:rPr>
                <w:rFonts w:ascii="Times New Roman" w:hAnsi="Times New Roman" w:cs="Times New Roman"/>
                <w:sz w:val="24"/>
                <w:szCs w:val="24"/>
              </w:rPr>
              <w:t>15</w:t>
            </w:r>
          </w:p>
        </w:tc>
      </w:tr>
      <w:tr w:rsidR="006B52D7" w:rsidRPr="004B27EF" w:rsidTr="00233F92">
        <w:trPr>
          <w:gridAfter w:val="1"/>
          <w:wAfter w:w="48" w:type="dxa"/>
        </w:trPr>
        <w:tc>
          <w:tcPr>
            <w:tcW w:w="6804" w:type="dxa"/>
            <w:tcBorders>
              <w:bottom w:val="single" w:sz="4" w:space="0" w:color="auto"/>
            </w:tcBorders>
          </w:tcPr>
          <w:p w:rsidR="006B52D7" w:rsidRPr="004B27EF" w:rsidRDefault="006B52D7" w:rsidP="00233F92">
            <w:pPr>
              <w:ind w:left="74" w:firstLine="0"/>
              <w:rPr>
                <w:rFonts w:ascii="Times New Roman" w:hAnsi="Times New Roman" w:cs="Times New Roman"/>
                <w:sz w:val="24"/>
                <w:szCs w:val="24"/>
              </w:rPr>
            </w:pPr>
            <w:r w:rsidRPr="004B27EF">
              <w:rPr>
                <w:rFonts w:ascii="Times New Roman" w:hAnsi="Times New Roman" w:cs="Times New Roman"/>
                <w:sz w:val="24"/>
                <w:szCs w:val="24"/>
              </w:rPr>
              <w:t>Барлығы:</w:t>
            </w:r>
          </w:p>
        </w:tc>
        <w:tc>
          <w:tcPr>
            <w:tcW w:w="2850" w:type="dxa"/>
            <w:gridSpan w:val="6"/>
            <w:tcBorders>
              <w:bottom w:val="single" w:sz="4" w:space="0" w:color="auto"/>
            </w:tcBorders>
          </w:tcPr>
          <w:p w:rsidR="006B52D7" w:rsidRPr="004B27EF" w:rsidRDefault="006B52D7" w:rsidP="00490DA4">
            <w:pPr>
              <w:ind w:left="74" w:firstLine="0"/>
              <w:rPr>
                <w:rFonts w:ascii="Times New Roman" w:hAnsi="Times New Roman" w:cs="Times New Roman"/>
                <w:sz w:val="24"/>
                <w:szCs w:val="24"/>
              </w:rPr>
            </w:pPr>
            <w:r>
              <w:rPr>
                <w:rFonts w:ascii="Times New Roman" w:hAnsi="Times New Roman" w:cs="Times New Roman"/>
                <w:sz w:val="24"/>
                <w:szCs w:val="24"/>
              </w:rPr>
              <w:t>150</w:t>
            </w:r>
          </w:p>
        </w:tc>
      </w:tr>
    </w:tbl>
    <w:p w:rsidR="00292A00" w:rsidRPr="006513AB" w:rsidRDefault="006513AB" w:rsidP="006513AB">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7-</w:t>
      </w:r>
      <w:r w:rsidRPr="006513AB">
        <w:rPr>
          <w:rFonts w:ascii="Times New Roman" w:hAnsi="Times New Roman" w:cs="Times New Roman"/>
          <w:sz w:val="28"/>
          <w:szCs w:val="28"/>
          <w:lang w:val="kk-KZ"/>
        </w:rPr>
        <w:t xml:space="preserve">кестеде </w:t>
      </w:r>
      <w:r w:rsidR="00731A4A" w:rsidRPr="006513AB">
        <w:rPr>
          <w:rFonts w:ascii="Times New Roman" w:hAnsi="Times New Roman" w:cs="Times New Roman"/>
          <w:sz w:val="28"/>
          <w:szCs w:val="28"/>
          <w:lang w:val="kk-KZ"/>
        </w:rPr>
        <w:t>көрсетілгендей, элективті курс көлемі – 150 сағатқа (5 кредит) есептелген, оның 15 сағаты дәріс, 30 сағаты практикалық сабақ,15</w:t>
      </w:r>
      <w:r w:rsidR="00A719D7">
        <w:rPr>
          <w:rFonts w:ascii="Times New Roman" w:hAnsi="Times New Roman" w:cs="Times New Roman"/>
          <w:sz w:val="28"/>
          <w:szCs w:val="28"/>
          <w:lang w:val="kk-KZ"/>
        </w:rPr>
        <w:t xml:space="preserve"> –</w:t>
      </w:r>
      <w:r w:rsidR="00731A4A" w:rsidRPr="006513AB">
        <w:rPr>
          <w:rFonts w:ascii="Times New Roman" w:hAnsi="Times New Roman" w:cs="Times New Roman"/>
          <w:sz w:val="28"/>
          <w:szCs w:val="28"/>
          <w:lang w:val="kk-KZ"/>
        </w:rPr>
        <w:t xml:space="preserve"> СОӨЖ, 75 сағаты </w:t>
      </w:r>
      <w:r w:rsidR="00A719D7">
        <w:rPr>
          <w:rFonts w:ascii="Times New Roman" w:hAnsi="Times New Roman" w:cs="Times New Roman"/>
          <w:sz w:val="28"/>
          <w:szCs w:val="28"/>
          <w:lang w:val="kk-KZ"/>
        </w:rPr>
        <w:t>–</w:t>
      </w:r>
      <w:r w:rsidR="00731A4A" w:rsidRPr="006513AB">
        <w:rPr>
          <w:rFonts w:ascii="Times New Roman" w:hAnsi="Times New Roman" w:cs="Times New Roman"/>
          <w:sz w:val="28"/>
          <w:szCs w:val="28"/>
          <w:lang w:val="kk-KZ"/>
        </w:rPr>
        <w:t xml:space="preserve"> СӨЖ арналған, 15 аралық бақылаулар.</w:t>
      </w:r>
    </w:p>
    <w:p w:rsidR="00292A00" w:rsidRPr="00504BA0" w:rsidRDefault="00731A4A" w:rsidP="006513AB">
      <w:pPr>
        <w:ind w:left="0" w:firstLine="709"/>
        <w:rPr>
          <w:rFonts w:ascii="Times New Roman" w:hAnsi="Times New Roman" w:cs="Times New Roman"/>
          <w:sz w:val="28"/>
          <w:szCs w:val="28"/>
          <w:lang w:val="kk-KZ"/>
        </w:rPr>
      </w:pPr>
      <w:r w:rsidRPr="00504BA0">
        <w:rPr>
          <w:rFonts w:ascii="Times New Roman" w:hAnsi="Times New Roman" w:cs="Times New Roman"/>
          <w:sz w:val="28"/>
          <w:szCs w:val="28"/>
          <w:lang w:val="kk-KZ"/>
        </w:rPr>
        <w:t xml:space="preserve">«Болашақ әлеуметтік педагогтардың зерттеушілік әлеуетін дамыту» элективті курсының мазмұны. </w:t>
      </w:r>
    </w:p>
    <w:p w:rsidR="00292A00" w:rsidRPr="00504BA0" w:rsidRDefault="00731A4A" w:rsidP="006513AB">
      <w:pPr>
        <w:ind w:left="0" w:firstLine="709"/>
        <w:rPr>
          <w:rFonts w:ascii="Times New Roman" w:hAnsi="Times New Roman" w:cs="Times New Roman"/>
          <w:sz w:val="28"/>
          <w:szCs w:val="28"/>
          <w:lang w:val="kk-KZ"/>
        </w:rPr>
      </w:pPr>
      <w:r w:rsidRPr="00504BA0">
        <w:rPr>
          <w:rFonts w:ascii="Times New Roman" w:hAnsi="Times New Roman" w:cs="Times New Roman"/>
          <w:sz w:val="28"/>
          <w:szCs w:val="28"/>
          <w:lang w:val="kk-KZ"/>
        </w:rPr>
        <w:t>1-Модуль. Болашақ әлеуметтік педагогтің зерттеушілік әлеуетін дамыту.</w:t>
      </w:r>
    </w:p>
    <w:p w:rsidR="00292A00" w:rsidRPr="00504BA0" w:rsidRDefault="00731A4A" w:rsidP="006513AB">
      <w:pPr>
        <w:ind w:left="0" w:firstLine="709"/>
        <w:rPr>
          <w:rFonts w:ascii="Times New Roman" w:hAnsi="Times New Roman" w:cs="Times New Roman"/>
          <w:sz w:val="28"/>
          <w:szCs w:val="28"/>
          <w:lang w:val="kk-KZ"/>
        </w:rPr>
      </w:pPr>
      <w:r w:rsidRPr="00504BA0">
        <w:rPr>
          <w:rFonts w:ascii="Times New Roman" w:hAnsi="Times New Roman" w:cs="Times New Roman"/>
          <w:sz w:val="28"/>
          <w:szCs w:val="28"/>
          <w:lang w:val="kk-KZ"/>
        </w:rPr>
        <w:t xml:space="preserve">1 тақырып. Болашақ әлеуметтік педагогтің зерттеушілік әлеуетін дамыту» пәнінің мақсаты және негізгі ұғымдары. </w:t>
      </w:r>
    </w:p>
    <w:p w:rsidR="00292A00" w:rsidRPr="00504BA0" w:rsidRDefault="00731A4A" w:rsidP="006513AB">
      <w:pPr>
        <w:ind w:left="0" w:firstLine="709"/>
        <w:rPr>
          <w:rFonts w:ascii="Times New Roman" w:hAnsi="Times New Roman" w:cs="Times New Roman"/>
          <w:sz w:val="28"/>
          <w:szCs w:val="28"/>
          <w:lang w:val="kk-KZ"/>
        </w:rPr>
      </w:pPr>
      <w:r w:rsidRPr="00504BA0">
        <w:rPr>
          <w:rFonts w:ascii="Times New Roman" w:hAnsi="Times New Roman" w:cs="Times New Roman"/>
          <w:sz w:val="28"/>
          <w:szCs w:val="28"/>
          <w:lang w:val="kk-KZ"/>
        </w:rPr>
        <w:t>«Болашақ әлеуметтік педагогтің зерттеушілік әлеуетін дамыту» пәнінің мақсаты және негізгі ұғымдары. Ғылым ұғымы. Ғылымның негізгі қызметі. Ғылыми ойлау, ғылыми ізденіс. Ғылыми зерттеулердің мәні. Әлеуметтік педагогиканы ғылыми тұрғыдан зерттеген ғалымдардар.</w:t>
      </w:r>
    </w:p>
    <w:p w:rsidR="00292A00" w:rsidRPr="00504BA0" w:rsidRDefault="00731A4A" w:rsidP="006513AB">
      <w:pPr>
        <w:ind w:left="0" w:firstLine="709"/>
        <w:rPr>
          <w:rFonts w:ascii="Times New Roman" w:hAnsi="Times New Roman" w:cs="Times New Roman"/>
          <w:sz w:val="28"/>
          <w:szCs w:val="28"/>
          <w:lang w:val="kk-KZ"/>
        </w:rPr>
      </w:pPr>
      <w:r w:rsidRPr="00504BA0">
        <w:rPr>
          <w:rFonts w:ascii="Times New Roman" w:hAnsi="Times New Roman" w:cs="Times New Roman"/>
          <w:sz w:val="28"/>
          <w:szCs w:val="28"/>
          <w:lang w:val="kk-KZ"/>
        </w:rPr>
        <w:t>2 тақырып. Ғылымның дамуы.</w:t>
      </w:r>
    </w:p>
    <w:p w:rsidR="00292A00" w:rsidRPr="00504BA0" w:rsidRDefault="00731A4A" w:rsidP="006513AB">
      <w:pPr>
        <w:ind w:left="0" w:firstLine="709"/>
        <w:rPr>
          <w:rFonts w:ascii="Times New Roman" w:hAnsi="Times New Roman" w:cs="Times New Roman"/>
          <w:sz w:val="28"/>
          <w:szCs w:val="28"/>
          <w:lang w:val="kk-KZ"/>
        </w:rPr>
      </w:pPr>
      <w:r w:rsidRPr="00504BA0">
        <w:rPr>
          <w:rFonts w:ascii="Times New Roman" w:hAnsi="Times New Roman" w:cs="Times New Roman"/>
          <w:sz w:val="28"/>
          <w:szCs w:val="28"/>
          <w:lang w:val="kk-KZ"/>
        </w:rPr>
        <w:t xml:space="preserve">Ғылымның даму кезеңдері. Ғылымның Қазақстанда және шет елдерде дамуы және ғылымды жүзеге асырудағы мемлекет араларындағы өзгешіліктер. Қазақстан Республикасындағы ғылыми-зерттеулерді регламенттейтін Қазақстан Республикасының заңдылықтары. </w:t>
      </w:r>
    </w:p>
    <w:p w:rsidR="00292A00" w:rsidRPr="00504BA0" w:rsidRDefault="00731A4A" w:rsidP="006513AB">
      <w:pPr>
        <w:ind w:left="0" w:firstLine="709"/>
        <w:rPr>
          <w:rFonts w:ascii="Times New Roman" w:hAnsi="Times New Roman" w:cs="Times New Roman"/>
          <w:sz w:val="28"/>
          <w:szCs w:val="28"/>
          <w:lang w:val="kk-KZ"/>
        </w:rPr>
      </w:pPr>
      <w:r w:rsidRPr="00504BA0">
        <w:rPr>
          <w:rFonts w:ascii="Times New Roman" w:hAnsi="Times New Roman" w:cs="Times New Roman"/>
          <w:sz w:val="28"/>
          <w:szCs w:val="28"/>
          <w:lang w:val="kk-KZ"/>
        </w:rPr>
        <w:t>3 тақырып. Ғылыми зерттеулердің әдіснамасы.</w:t>
      </w:r>
    </w:p>
    <w:p w:rsidR="00292A00" w:rsidRPr="004B27EF" w:rsidRDefault="00731A4A" w:rsidP="006513AB">
      <w:pPr>
        <w:ind w:left="0" w:firstLine="709"/>
        <w:rPr>
          <w:rFonts w:ascii="Times New Roman" w:hAnsi="Times New Roman" w:cs="Times New Roman"/>
          <w:sz w:val="28"/>
          <w:szCs w:val="28"/>
        </w:rPr>
      </w:pPr>
      <w:r w:rsidRPr="00504BA0">
        <w:rPr>
          <w:rFonts w:ascii="Times New Roman" w:hAnsi="Times New Roman" w:cs="Times New Roman"/>
          <w:sz w:val="28"/>
          <w:szCs w:val="28"/>
          <w:lang w:val="kk-KZ"/>
        </w:rPr>
        <w:t xml:space="preserve">Ғылыми зерттеулердің әдіснамасы. Зерттеудің әдіснамасының мәні. </w:t>
      </w:r>
      <w:r w:rsidRPr="004B27EF">
        <w:rPr>
          <w:rFonts w:ascii="Times New Roman" w:hAnsi="Times New Roman" w:cs="Times New Roman"/>
          <w:sz w:val="28"/>
          <w:szCs w:val="28"/>
        </w:rPr>
        <w:t xml:space="preserve">Зерттеу гипотезасы мен концепциясын қалыптастыру. Зерттеу принциптері. </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4 тақырып. Цифрлық қоғам жағдайындағы медиа білімнің рөлі.</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Медиабілім беруді дамытудың негізгі бағыттары мен медиа білім берудің әдеуметтік педагогты даярлаудағы маңызы және мәселелі жақтары.</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5 тақырып. Ғылыми ақпаратты іздеу тәртібі.</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Ғылыми жұмыстарды жүзеге асыруда ақпаратты іздеудің әдістері. Кітапханаларда картотекалармен, компьютерлік анықтамалық және т.б. құралдармен жұмыс жасау тәртібі. Отандық және шетелдік ғылыми деректер қорымен жұмыс жүргізу.</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lastRenderedPageBreak/>
        <w:t xml:space="preserve">2 Модуль. Ғылыми – зерттеудің тәжірибелік мазмұны </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6 тақырып. Зерттеушілік әлеуетті дамыту факторлары.</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Студенттердің ғылыми-зерттеу әлеуетін дамытуға әсер ететін факторлар. Зерттеушілік әлеуетті дамытудағы ішкі және сыртқы факторлар. Зерттеу әлеуетін дамытудағы мотивациялық фактордың күші. </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7 тақырып. Жалпы ғылыми әдістер. </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Жалпы ғылыми әдістерді зерттеу түріне байланысты іріктеп алу, қолдану. Талдау, синтез, жалпылау, индукция, дедукция, аналогия, интерполяция, моделдеу және т.б. әдістердің сипаттары. </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8 тақырып. Әлеуметтік-педагогикалық зерттеулердің әдіснамасы</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Әлеуметтік-педагогикалық зерттеулердің әдіснамасы және оның сипаттамасының жалпы ерекшеліктері. Эмпирикалық, диагностикалық және эксперименталдық әдістер.Әлеуметтік-педагогикалық зерттеулердегі объективті және субъективті деректер. </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9 тақырып. Ғылыми деректерді өңдеу.</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Ғылыми-зерттеу жұмыстарының деректерін өңдеу. Деректерді өңдеуде қолданылатын статистикалық әдістер. Деректерді өңдеуде қолданылатын математикалық әдістер. Деректерді өңдеуде қолданылатын компьютерлік қамтамасыз ету бағдарламалары.</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10 тақырып. ЖОО-да ҒЗЖ инфрақұрылымы. </w:t>
      </w:r>
    </w:p>
    <w:p w:rsidR="00292A00" w:rsidRDefault="00731A4A"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rPr>
        <w:t xml:space="preserve">ЖОО-да ҒЗЖ инфрақұрылымының болуы, болашақ әлеуметтік педагогтарды даярлау инфрақұрылымының компоненттері. Студенттердің ғылыми-зерттеу жұмыстарды жүзеге асыру инфрақұрылымының білім беру және ақпараттық құраушылары. </w:t>
      </w:r>
    </w:p>
    <w:p w:rsidR="00520140" w:rsidRPr="00520140" w:rsidRDefault="00520140" w:rsidP="006513AB">
      <w:pPr>
        <w:ind w:left="0" w:firstLine="709"/>
        <w:rPr>
          <w:rFonts w:ascii="Times New Roman" w:hAnsi="Times New Roman" w:cs="Times New Roman"/>
          <w:sz w:val="28"/>
          <w:szCs w:val="28"/>
          <w:lang w:val="kk-KZ"/>
        </w:rPr>
      </w:pPr>
      <w:r w:rsidRPr="00520140">
        <w:rPr>
          <w:rFonts w:ascii="Times New Roman" w:hAnsi="Times New Roman" w:cs="Times New Roman"/>
          <w:sz w:val="28"/>
          <w:szCs w:val="28"/>
          <w:lang w:val="kk-KZ"/>
        </w:rPr>
        <w:t>3 модуль</w:t>
      </w:r>
      <w:r w:rsidR="008E54F0">
        <w:rPr>
          <w:rFonts w:ascii="Times New Roman" w:hAnsi="Times New Roman" w:cs="Times New Roman"/>
          <w:sz w:val="28"/>
          <w:szCs w:val="28"/>
          <w:lang w:val="kk-KZ"/>
        </w:rPr>
        <w:t>.</w:t>
      </w:r>
      <w:r w:rsidRPr="00520140">
        <w:rPr>
          <w:rFonts w:ascii="Times New Roman" w:hAnsi="Times New Roman" w:cs="Times New Roman"/>
          <w:sz w:val="28"/>
          <w:szCs w:val="28"/>
          <w:lang w:val="kk-KZ"/>
        </w:rPr>
        <w:t xml:space="preserve"> Зерттеушілік әлеуетті дамытудың әдістемесі</w:t>
      </w:r>
    </w:p>
    <w:p w:rsidR="00292A00" w:rsidRPr="002E08B0" w:rsidRDefault="00731A4A" w:rsidP="006513AB">
      <w:pPr>
        <w:ind w:left="0" w:firstLine="709"/>
        <w:rPr>
          <w:rFonts w:ascii="Times New Roman" w:hAnsi="Times New Roman" w:cs="Times New Roman"/>
          <w:sz w:val="28"/>
          <w:szCs w:val="28"/>
          <w:lang w:val="kk-KZ"/>
        </w:rPr>
      </w:pPr>
      <w:r w:rsidRPr="00520140">
        <w:rPr>
          <w:rFonts w:ascii="Times New Roman" w:hAnsi="Times New Roman" w:cs="Times New Roman"/>
          <w:sz w:val="28"/>
          <w:szCs w:val="28"/>
          <w:lang w:val="kk-KZ"/>
        </w:rPr>
        <w:t xml:space="preserve">11 тақырып. </w:t>
      </w:r>
      <w:r w:rsidRPr="002E08B0">
        <w:rPr>
          <w:rFonts w:ascii="Times New Roman" w:hAnsi="Times New Roman" w:cs="Times New Roman"/>
          <w:sz w:val="28"/>
          <w:szCs w:val="28"/>
          <w:lang w:val="kk-KZ"/>
        </w:rPr>
        <w:t xml:space="preserve">Студенттің дипломдық жұмысы. </w:t>
      </w:r>
    </w:p>
    <w:p w:rsidR="00292A00" w:rsidRPr="002E08B0" w:rsidRDefault="00731A4A" w:rsidP="006513AB">
      <w:pPr>
        <w:ind w:left="0" w:firstLine="709"/>
        <w:rPr>
          <w:rFonts w:ascii="Times New Roman" w:hAnsi="Times New Roman" w:cs="Times New Roman"/>
          <w:sz w:val="28"/>
          <w:szCs w:val="28"/>
          <w:lang w:val="kk-KZ"/>
        </w:rPr>
      </w:pPr>
      <w:r w:rsidRPr="002E08B0">
        <w:rPr>
          <w:rFonts w:ascii="Times New Roman" w:hAnsi="Times New Roman" w:cs="Times New Roman"/>
          <w:sz w:val="28"/>
          <w:szCs w:val="28"/>
          <w:lang w:val="kk-KZ"/>
        </w:rPr>
        <w:t xml:space="preserve">Дипломдық жұмыс. Дипломдық жұмыстың шығу тарихы. Дипломдық жұмысты даярлаудың, қорғаудың процедурасы. Диссертация ұғымы, оның дипломдық жұмыстан өзгешілігі. </w:t>
      </w:r>
    </w:p>
    <w:p w:rsidR="00292A00" w:rsidRPr="002E08B0" w:rsidRDefault="00731A4A" w:rsidP="006513AB">
      <w:pPr>
        <w:ind w:left="0" w:firstLine="709"/>
        <w:rPr>
          <w:rFonts w:ascii="Times New Roman" w:hAnsi="Times New Roman" w:cs="Times New Roman"/>
          <w:sz w:val="28"/>
          <w:szCs w:val="28"/>
          <w:lang w:val="kk-KZ"/>
        </w:rPr>
      </w:pPr>
      <w:r w:rsidRPr="002E08B0">
        <w:rPr>
          <w:rFonts w:ascii="Times New Roman" w:hAnsi="Times New Roman" w:cs="Times New Roman"/>
          <w:sz w:val="28"/>
          <w:szCs w:val="28"/>
          <w:lang w:val="kk-KZ"/>
        </w:rPr>
        <w:t xml:space="preserve">12 тақырып «Эссе». </w:t>
      </w:r>
    </w:p>
    <w:p w:rsidR="00292A00" w:rsidRPr="002E08B0" w:rsidRDefault="00731A4A" w:rsidP="006513AB">
      <w:pPr>
        <w:ind w:left="0" w:firstLine="709"/>
        <w:rPr>
          <w:rFonts w:ascii="Times New Roman" w:hAnsi="Times New Roman" w:cs="Times New Roman"/>
          <w:sz w:val="28"/>
          <w:szCs w:val="28"/>
          <w:lang w:val="kk-KZ"/>
        </w:rPr>
      </w:pPr>
      <w:r w:rsidRPr="002E08B0">
        <w:rPr>
          <w:rFonts w:ascii="Times New Roman" w:hAnsi="Times New Roman" w:cs="Times New Roman"/>
          <w:sz w:val="28"/>
          <w:szCs w:val="28"/>
          <w:lang w:val="kk-KZ"/>
        </w:rPr>
        <w:t xml:space="preserve">Эссе жазу құрылымы мен жоспары. Эссенің жіктелуі. Эссенің негізгі белгілері, оны жазу қағидалары. Эссе жазуда болатын қателер. Эссені бағалау. </w:t>
      </w:r>
    </w:p>
    <w:p w:rsidR="00292A00" w:rsidRPr="002E08B0" w:rsidRDefault="00731A4A" w:rsidP="006513AB">
      <w:pPr>
        <w:ind w:left="0" w:firstLine="709"/>
        <w:rPr>
          <w:rFonts w:ascii="Times New Roman" w:hAnsi="Times New Roman" w:cs="Times New Roman"/>
          <w:sz w:val="28"/>
          <w:szCs w:val="28"/>
          <w:lang w:val="kk-KZ"/>
        </w:rPr>
      </w:pPr>
      <w:r w:rsidRPr="002E08B0">
        <w:rPr>
          <w:rFonts w:ascii="Times New Roman" w:hAnsi="Times New Roman" w:cs="Times New Roman"/>
          <w:sz w:val="28"/>
          <w:szCs w:val="28"/>
          <w:lang w:val="kk-KZ"/>
        </w:rPr>
        <w:t>13 тақырып. Ғылыми мақала.</w:t>
      </w:r>
    </w:p>
    <w:p w:rsidR="00292A00" w:rsidRPr="002E08B0" w:rsidRDefault="00731A4A" w:rsidP="006513AB">
      <w:pPr>
        <w:ind w:left="0" w:firstLine="709"/>
        <w:rPr>
          <w:rFonts w:ascii="Times New Roman" w:hAnsi="Times New Roman" w:cs="Times New Roman"/>
          <w:sz w:val="28"/>
          <w:szCs w:val="28"/>
          <w:lang w:val="kk-KZ"/>
        </w:rPr>
      </w:pPr>
      <w:r w:rsidRPr="002E08B0">
        <w:rPr>
          <w:rFonts w:ascii="Times New Roman" w:hAnsi="Times New Roman" w:cs="Times New Roman"/>
          <w:sz w:val="28"/>
          <w:szCs w:val="28"/>
          <w:lang w:val="kk-KZ"/>
        </w:rPr>
        <w:t>Мақала, ғылыми мақала. Ғылыми мақаланы даярлаудың әдіснамасы. Мақаланы даярлаудың кезеңдері. Мақаланы шетелдік басылымдарда жариялаудың тәртібі.</w:t>
      </w:r>
    </w:p>
    <w:p w:rsidR="00292A00" w:rsidRPr="002E08B0" w:rsidRDefault="00731A4A" w:rsidP="006513AB">
      <w:pPr>
        <w:ind w:left="0" w:firstLine="709"/>
        <w:rPr>
          <w:rFonts w:ascii="Times New Roman" w:hAnsi="Times New Roman" w:cs="Times New Roman"/>
          <w:sz w:val="28"/>
          <w:szCs w:val="28"/>
          <w:lang w:val="kk-KZ"/>
        </w:rPr>
      </w:pPr>
      <w:r w:rsidRPr="002E08B0">
        <w:rPr>
          <w:rFonts w:ascii="Times New Roman" w:hAnsi="Times New Roman" w:cs="Times New Roman"/>
          <w:sz w:val="28"/>
          <w:szCs w:val="28"/>
          <w:lang w:val="kk-KZ"/>
        </w:rPr>
        <w:t>14 тақырып. Ғылыми–жұмыстардың нәтижелері.</w:t>
      </w:r>
    </w:p>
    <w:p w:rsidR="00292A00" w:rsidRPr="002E08B0" w:rsidRDefault="00731A4A" w:rsidP="006513AB">
      <w:pPr>
        <w:ind w:left="0" w:firstLine="709"/>
        <w:rPr>
          <w:rFonts w:ascii="Times New Roman" w:hAnsi="Times New Roman" w:cs="Times New Roman"/>
          <w:sz w:val="28"/>
          <w:szCs w:val="28"/>
          <w:lang w:val="kk-KZ"/>
        </w:rPr>
      </w:pPr>
      <w:r w:rsidRPr="002E08B0">
        <w:rPr>
          <w:rFonts w:ascii="Times New Roman" w:hAnsi="Times New Roman" w:cs="Times New Roman"/>
          <w:sz w:val="28"/>
          <w:szCs w:val="28"/>
          <w:lang w:val="kk-KZ"/>
        </w:rPr>
        <w:t>Ғылыми–жұмыстардың нәтижелерін апробациялау. Ғылыми</w:t>
      </w:r>
      <w:r w:rsidR="00A719D7">
        <w:rPr>
          <w:rFonts w:ascii="Times New Roman" w:hAnsi="Times New Roman" w:cs="Times New Roman"/>
          <w:sz w:val="28"/>
          <w:szCs w:val="28"/>
          <w:lang w:val="kk-KZ"/>
        </w:rPr>
        <w:t>-</w:t>
      </w:r>
      <w:r w:rsidRPr="002E08B0">
        <w:rPr>
          <w:rFonts w:ascii="Times New Roman" w:hAnsi="Times New Roman" w:cs="Times New Roman"/>
          <w:sz w:val="28"/>
          <w:szCs w:val="28"/>
          <w:lang w:val="kk-KZ"/>
        </w:rPr>
        <w:t>жұмыстардың нәтижелерін тәжірибеде жүзеге асыру. Ғылыми</w:t>
      </w:r>
      <w:r w:rsidR="00A719D7">
        <w:rPr>
          <w:rFonts w:ascii="Times New Roman" w:hAnsi="Times New Roman" w:cs="Times New Roman"/>
          <w:sz w:val="28"/>
          <w:szCs w:val="28"/>
          <w:lang w:val="kk-KZ"/>
        </w:rPr>
        <w:t>-</w:t>
      </w:r>
      <w:r w:rsidRPr="002E08B0">
        <w:rPr>
          <w:rFonts w:ascii="Times New Roman" w:hAnsi="Times New Roman" w:cs="Times New Roman"/>
          <w:sz w:val="28"/>
          <w:szCs w:val="28"/>
          <w:lang w:val="kk-KZ"/>
        </w:rPr>
        <w:t xml:space="preserve">жұмыстардың нәтижелерін тәжірибеге енгізудің уақыты, негізгі кезеңдері. Бақылау тестілеу. Болашақ </w:t>
      </w:r>
      <w:r w:rsidR="006F03EC" w:rsidRPr="002E08B0">
        <w:rPr>
          <w:rFonts w:ascii="Times New Roman" w:hAnsi="Times New Roman" w:cs="Times New Roman"/>
          <w:sz w:val="28"/>
          <w:szCs w:val="28"/>
          <w:lang w:val="kk-KZ"/>
        </w:rPr>
        <w:t>әлеуметтік педагогтің</w:t>
      </w:r>
      <w:r w:rsidRPr="002E08B0">
        <w:rPr>
          <w:rFonts w:ascii="Times New Roman" w:hAnsi="Times New Roman" w:cs="Times New Roman"/>
          <w:sz w:val="28"/>
          <w:szCs w:val="28"/>
          <w:lang w:val="kk-KZ"/>
        </w:rPr>
        <w:t xml:space="preserve"> зерттеушілік әлеуетін дамыту. </w:t>
      </w:r>
    </w:p>
    <w:p w:rsidR="00292A00" w:rsidRPr="002E08B0" w:rsidRDefault="00731A4A" w:rsidP="006513AB">
      <w:pPr>
        <w:ind w:left="0" w:firstLine="709"/>
        <w:rPr>
          <w:rFonts w:ascii="Times New Roman" w:hAnsi="Times New Roman" w:cs="Times New Roman"/>
          <w:sz w:val="28"/>
          <w:szCs w:val="28"/>
          <w:lang w:val="kk-KZ"/>
        </w:rPr>
      </w:pPr>
      <w:r w:rsidRPr="002E08B0">
        <w:rPr>
          <w:rFonts w:ascii="Times New Roman" w:hAnsi="Times New Roman" w:cs="Times New Roman"/>
          <w:sz w:val="28"/>
          <w:szCs w:val="28"/>
          <w:lang w:val="kk-KZ"/>
        </w:rPr>
        <w:t xml:space="preserve">15 тақырып. Студенттердің зерттеушілік әлеуетін дамытудағы олардың ғылыми-зерттеу жұмыстарын жүргізу. </w:t>
      </w:r>
    </w:p>
    <w:p w:rsidR="00292A00" w:rsidRPr="002E08B0" w:rsidRDefault="00731A4A" w:rsidP="006513AB">
      <w:pPr>
        <w:ind w:left="0" w:firstLine="709"/>
        <w:rPr>
          <w:rFonts w:ascii="Times New Roman" w:hAnsi="Times New Roman" w:cs="Times New Roman"/>
          <w:sz w:val="28"/>
          <w:szCs w:val="28"/>
          <w:lang w:val="kk-KZ"/>
        </w:rPr>
      </w:pPr>
      <w:r w:rsidRPr="002E08B0">
        <w:rPr>
          <w:rFonts w:ascii="Times New Roman" w:hAnsi="Times New Roman" w:cs="Times New Roman"/>
          <w:sz w:val="28"/>
          <w:szCs w:val="28"/>
          <w:lang w:val="kk-KZ"/>
        </w:rPr>
        <w:lastRenderedPageBreak/>
        <w:t>Студенттердің ғылыми-зерттеу жұмысын ұйымдастыру және оларды жетектеу барысында туындайтын мәселелі сұрақтар және оларды шешу алгоритмі мен ерекшеліктері.</w:t>
      </w:r>
    </w:p>
    <w:p w:rsidR="00292A00" w:rsidRPr="002E08B0" w:rsidRDefault="00731A4A" w:rsidP="006513AB">
      <w:pPr>
        <w:ind w:left="0" w:firstLine="709"/>
        <w:rPr>
          <w:rFonts w:ascii="Times New Roman" w:hAnsi="Times New Roman" w:cs="Times New Roman"/>
          <w:sz w:val="28"/>
          <w:szCs w:val="28"/>
          <w:lang w:val="kk-KZ"/>
        </w:rPr>
      </w:pPr>
      <w:r w:rsidRPr="002E08B0">
        <w:rPr>
          <w:rFonts w:ascii="Times New Roman" w:hAnsi="Times New Roman" w:cs="Times New Roman"/>
          <w:sz w:val="28"/>
          <w:szCs w:val="28"/>
          <w:lang w:val="kk-KZ"/>
        </w:rPr>
        <w:t xml:space="preserve">Сонымен қатар, элективті курс бағдарламасында студенттерге арналған семинар сабақтарының тақырыптары мен СОӨЖ, СӨЖ тапсырмалары және ұсынылатын міндетті және қосымша әдебиеттер тізімі ұсынылады. Элективті курсты жүргізу барысында жоғарыдағы тақырыптардың мазмұны толық ашылып көрсетіледі және студенттердің болашақ әлеуметтік педагог ретінде ғылыми әлеуетін дамытуына мүмкіндік береді. </w:t>
      </w:r>
    </w:p>
    <w:p w:rsidR="00292A00" w:rsidRPr="001E7BE0" w:rsidRDefault="00731A4A" w:rsidP="006513AB">
      <w:pPr>
        <w:ind w:left="0" w:firstLine="709"/>
        <w:rPr>
          <w:rFonts w:ascii="Times New Roman" w:hAnsi="Times New Roman" w:cs="Times New Roman"/>
          <w:sz w:val="28"/>
          <w:szCs w:val="28"/>
          <w:lang w:val="kk-KZ"/>
        </w:rPr>
      </w:pPr>
      <w:r w:rsidRPr="002E08B0">
        <w:rPr>
          <w:rFonts w:ascii="Times New Roman" w:hAnsi="Times New Roman" w:cs="Times New Roman"/>
          <w:sz w:val="28"/>
          <w:szCs w:val="28"/>
          <w:lang w:val="kk-KZ"/>
        </w:rPr>
        <w:t xml:space="preserve">Элективті курстың күнтізбелік жоспарындағы тақырыптар бойынша дәрістер оқытылды және практикалық сабақтар жүргізілді. Осы курсты меңгеруде басты орында студенттердің ғылыми әдебиеттегі мәліметтерді өңдеп, курс тақырыптары бойынша арнайы зерттеу жұмыстарымен (монографиялар, мақалалар) танысып, зерттеу мәселесіне байланысты шетелдік ғалымдарының зерттеу жұмыстарын қарастыруы. Сабақты өту барысында компьютерлік техника, оқу-әдістемелік және қосымша оқу құралдары қолданылады. Элективті курс емтиханмен аяқталады. Студент өз білімін пән бойынша ауызша сұрақ </w:t>
      </w:r>
      <w:r w:rsidR="00A719D7" w:rsidRPr="002E08B0">
        <w:rPr>
          <w:rFonts w:ascii="Times New Roman" w:hAnsi="Times New Roman" w:cs="Times New Roman"/>
          <w:sz w:val="28"/>
          <w:szCs w:val="28"/>
          <w:lang w:val="kk-KZ"/>
        </w:rPr>
        <w:t>–</w:t>
      </w:r>
      <w:r w:rsidRPr="002E08B0">
        <w:rPr>
          <w:rFonts w:ascii="Times New Roman" w:hAnsi="Times New Roman" w:cs="Times New Roman"/>
          <w:sz w:val="28"/>
          <w:szCs w:val="28"/>
          <w:lang w:val="kk-KZ"/>
        </w:rPr>
        <w:t xml:space="preserve"> жауап арқылы тапсырады</w:t>
      </w:r>
      <w:r w:rsidR="001E7BE0" w:rsidRPr="001E7BE0">
        <w:rPr>
          <w:rFonts w:ascii="Times New Roman" w:hAnsi="Times New Roman" w:cs="Times New Roman"/>
          <w:sz w:val="28"/>
          <w:szCs w:val="28"/>
          <w:lang w:val="kk-KZ"/>
        </w:rPr>
        <w:t>.</w:t>
      </w:r>
    </w:p>
    <w:p w:rsidR="00DE6A1B" w:rsidRDefault="00731A4A" w:rsidP="006513AB">
      <w:pPr>
        <w:ind w:left="0" w:firstLine="709"/>
        <w:rPr>
          <w:rFonts w:ascii="Times New Roman" w:hAnsi="Times New Roman" w:cs="Times New Roman"/>
          <w:sz w:val="28"/>
          <w:szCs w:val="28"/>
          <w:lang w:val="kk-KZ"/>
        </w:rPr>
      </w:pPr>
      <w:r w:rsidRPr="002E08B0">
        <w:rPr>
          <w:rFonts w:ascii="Times New Roman" w:hAnsi="Times New Roman" w:cs="Times New Roman"/>
          <w:sz w:val="28"/>
          <w:szCs w:val="28"/>
          <w:lang w:val="kk-KZ"/>
        </w:rPr>
        <w:t>Аталған элективті курс бойынша білімді меңгеру барысында оқыту процесінде келесі әдістер кеңінен қолданылды: оқытудың хабарламалық- дамытушы (әңгіме, түсіндіру, педагогикалық әдебиеттермен өз бетіндік жұмыс, білім беру бағдарламалармен өз бетімен жұмыс), проблемалық-ізденіс (оқу материалын проблемалық баяндау, эвристикалық әңгіме, пікірталас, зерттеу жұмысы, кіші топтарда студенттердің ұжымдық ойлау іс-әрекеті), репродуктивті (оқу материалын мазмұндау, үлгіге байланысты тапсырмаларды орындау) және шығармашылық-репродуктивті (педагогикалық тақырыптарға шығарма, эссе жазу, кроссвордтар құрастыру, педагогикалық жағдайларды талдау, іскерлік ойындар, педагогикалық міндеттерді шешу), семинарда талқылау, реферат даярлау, жоспар құру, рөлдік және имитациялық, іскерлік ойындар, топтық жұмыс, «аквариум», жұптық жұмыс, пікірталас.</w:t>
      </w:r>
    </w:p>
    <w:p w:rsidR="00726119" w:rsidRPr="00726119" w:rsidRDefault="00731A4A" w:rsidP="00726119">
      <w:pPr>
        <w:ind w:left="0" w:firstLine="709"/>
        <w:rPr>
          <w:rFonts w:ascii="Times New Roman" w:hAnsi="Times New Roman" w:cs="Times New Roman"/>
          <w:sz w:val="28"/>
          <w:szCs w:val="28"/>
          <w:lang w:val="kk-KZ"/>
        </w:rPr>
      </w:pPr>
      <w:r w:rsidRPr="00DE6A1B">
        <w:rPr>
          <w:rFonts w:ascii="Times New Roman" w:hAnsi="Times New Roman" w:cs="Times New Roman"/>
          <w:sz w:val="28"/>
          <w:szCs w:val="28"/>
          <w:lang w:val="kk-KZ"/>
        </w:rPr>
        <w:t xml:space="preserve"> Аталған элективті курс студенттердің ғылымға деген қызығушылықтарын оятуға, туындаған кәсіби мәселелерді шешуде тек белгілі алгоритімді қолданып қана қоймай, сонымен бірге, ғылыми тәсілдерді қолдануды қарастыруға, мәселелерді ғылыми тұстан зерделеп, олардың өзектілік мәнін анықтау икеміділіктерін және құзыреттіліктерді қалыптастыруға септігін тигізеді. </w:t>
      </w:r>
      <w:r w:rsidRPr="00A41F9D">
        <w:rPr>
          <w:rFonts w:ascii="Times New Roman" w:hAnsi="Times New Roman" w:cs="Times New Roman"/>
          <w:sz w:val="28"/>
          <w:szCs w:val="28"/>
          <w:lang w:val="kk-KZ"/>
        </w:rPr>
        <w:t xml:space="preserve">Мұндай жағдай студенттерді ізденіске талпындырады, алға қойған мақсатқа жетудің жаңа амалдары мен тәсілдерін шығаруға, ғылым нәтижесінің орындалуын немесе өндірісте орын табуына ықпал жасауға ынталандырады. </w:t>
      </w:r>
    </w:p>
    <w:p w:rsidR="00EF47EF" w:rsidRPr="00726119" w:rsidRDefault="00EF47EF" w:rsidP="00726119">
      <w:pPr>
        <w:ind w:left="0" w:firstLine="709"/>
        <w:rPr>
          <w:rFonts w:ascii="Times New Roman" w:hAnsi="Times New Roman" w:cs="Times New Roman"/>
          <w:sz w:val="28"/>
          <w:szCs w:val="28"/>
          <w:lang w:val="kk-KZ"/>
        </w:rPr>
      </w:pPr>
      <w:r w:rsidRPr="00B71E23">
        <w:rPr>
          <w:rFonts w:ascii="Times New Roman" w:hAnsi="Times New Roman"/>
          <w:sz w:val="28"/>
          <w:szCs w:val="28"/>
          <w:lang w:val="kk-KZ"/>
        </w:rPr>
        <w:t xml:space="preserve">Сонымен бірге, элективті курс бағдарламасында білім алушыларға арналған практикалық сабақтардың тақырыптары мен студенттің оқытушымен өзіндік жұмыстары, студенттің өзіндік жұмыстарының тапсырмалары беріле отырып, ұсынылатын міндетті және қосымша әдебиеттер тізімі ұсынылады. </w:t>
      </w:r>
      <w:r w:rsidRPr="00B71E23">
        <w:rPr>
          <w:rFonts w:ascii="Times New Roman" w:hAnsi="Times New Roman"/>
          <w:sz w:val="28"/>
          <w:szCs w:val="28"/>
          <w:lang w:val="kk-KZ"/>
        </w:rPr>
        <w:lastRenderedPageBreak/>
        <w:t>Элективті курсты жүргізу барысында жоғарыдағы тақырыптардың мазмұны толық ашылып, баяндалды. Білім алушылардың болашақ педагог-психологтардың іс</w:t>
      </w:r>
      <w:r w:rsidRPr="00B71E23">
        <w:rPr>
          <w:rFonts w:ascii="Times New Roman" w:hAnsi="Times New Roman"/>
          <w:bCs/>
          <w:sz w:val="28"/>
          <w:szCs w:val="28"/>
          <w:lang w:val="kk-KZ"/>
        </w:rPr>
        <w:t>-әрекетіндегі кәсіби мәдениетін жетілдіру</w:t>
      </w:r>
      <w:r w:rsidRPr="00B71E23">
        <w:rPr>
          <w:rFonts w:ascii="Times New Roman" w:hAnsi="Times New Roman"/>
          <w:sz w:val="28"/>
          <w:szCs w:val="28"/>
          <w:lang w:val="kk-KZ"/>
        </w:rPr>
        <w:t xml:space="preserve">іне үлкен септігін тигізіледі. Элективті курстың күнтізбелік жоспарындағы тақырыптар бойынша дәрістер оқытылып, практикалық сабақтар өтілді. Осы элективті курсты оқытуда басты орында ғылыми әдебиеттегі мәліметтер зерделенді. Сабақты өту барысында компьютерлік техника, оқу-әдістемелік және қосымша оқу құралдары пайдаланылады. Элективті курс емтиханмен аяқталады. Студент алған білімдерін пән бойынша ауызша сұрақ-жауап арқылы тапсырады. </w:t>
      </w:r>
    </w:p>
    <w:p w:rsidR="00EF47EF" w:rsidRPr="00B71E23" w:rsidRDefault="00EF47EF" w:rsidP="00FD05B0">
      <w:pPr>
        <w:shd w:val="clear" w:color="auto" w:fill="FFFFFF"/>
        <w:ind w:left="0" w:firstLine="709"/>
        <w:rPr>
          <w:rFonts w:ascii="Times New Roman" w:hAnsi="Times New Roman"/>
          <w:snapToGrid w:val="0"/>
          <w:sz w:val="28"/>
          <w:szCs w:val="28"/>
          <w:lang w:val="kk-KZ"/>
        </w:rPr>
      </w:pPr>
      <w:r w:rsidRPr="00B71E23">
        <w:rPr>
          <w:rFonts w:ascii="Times New Roman" w:hAnsi="Times New Roman"/>
          <w:snapToGrid w:val="0"/>
          <w:sz w:val="28"/>
          <w:szCs w:val="28"/>
          <w:lang w:val="kk-KZ"/>
        </w:rPr>
        <w:t xml:space="preserve">Осы орайда, </w:t>
      </w:r>
      <w:r w:rsidRPr="00EF47EF">
        <w:rPr>
          <w:rFonts w:ascii="Times New Roman" w:hAnsi="Times New Roman" w:cs="Times New Roman"/>
          <w:sz w:val="28"/>
          <w:szCs w:val="28"/>
          <w:lang w:val="kk-KZ"/>
        </w:rPr>
        <w:t>6B01810 - «Әлеуметтік педагогика және өзін-өзі тану</w:t>
      </w:r>
      <w:r w:rsidRPr="00EF47EF">
        <w:rPr>
          <w:rFonts w:ascii="Times New Roman" w:hAnsi="Times New Roman" w:cs="Times New Roman"/>
          <w:spacing w:val="-2"/>
          <w:sz w:val="28"/>
          <w:szCs w:val="28"/>
          <w:lang w:val="kk-KZ"/>
        </w:rPr>
        <w:t>»</w:t>
      </w:r>
      <w:r>
        <w:rPr>
          <w:rFonts w:ascii="Times New Roman" w:hAnsi="Times New Roman"/>
          <w:snapToGrid w:val="0"/>
          <w:sz w:val="28"/>
          <w:szCs w:val="28"/>
          <w:lang w:val="kk-KZ"/>
        </w:rPr>
        <w:t>мамандығындағы студент</w:t>
      </w:r>
      <w:r w:rsidRPr="00B71E23">
        <w:rPr>
          <w:rFonts w:ascii="Times New Roman" w:hAnsi="Times New Roman"/>
          <w:snapToGrid w:val="0"/>
          <w:sz w:val="28"/>
          <w:szCs w:val="28"/>
          <w:lang w:val="kk-KZ"/>
        </w:rPr>
        <w:t>ерінің жетістіктері деңгейін бақылау нысаны мен бағалау критерийлері де маңызды болады. Аралық бақылаудың нысандарын да, курс бойынша қорытынды сынақ жұмысының нысандары да жасалынды.</w:t>
      </w:r>
    </w:p>
    <w:p w:rsidR="00257F90" w:rsidRPr="00B71E23" w:rsidRDefault="00EF47EF" w:rsidP="00FD05B0">
      <w:pPr>
        <w:shd w:val="clear" w:color="auto" w:fill="FFFFFF"/>
        <w:ind w:left="0" w:firstLine="709"/>
        <w:rPr>
          <w:rFonts w:ascii="Times New Roman" w:hAnsi="Times New Roman"/>
          <w:snapToGrid w:val="0"/>
          <w:sz w:val="28"/>
          <w:szCs w:val="28"/>
          <w:lang w:val="kk-KZ"/>
        </w:rPr>
      </w:pPr>
      <w:r w:rsidRPr="00EF47EF">
        <w:rPr>
          <w:rFonts w:ascii="Times New Roman" w:hAnsi="Times New Roman" w:cs="Times New Roman"/>
          <w:sz w:val="28"/>
          <w:szCs w:val="28"/>
          <w:lang w:val="kk-KZ"/>
        </w:rPr>
        <w:t>6B01810 - «Әлеуметтік педагогика және өзін-өзі тану</w:t>
      </w:r>
      <w:r w:rsidRPr="00EF47EF">
        <w:rPr>
          <w:rFonts w:ascii="Times New Roman" w:hAnsi="Times New Roman" w:cs="Times New Roman"/>
          <w:spacing w:val="-2"/>
          <w:sz w:val="28"/>
          <w:szCs w:val="28"/>
          <w:lang w:val="kk-KZ"/>
        </w:rPr>
        <w:t>»</w:t>
      </w:r>
      <w:r w:rsidRPr="00B71E23">
        <w:rPr>
          <w:rFonts w:ascii="Times New Roman" w:hAnsi="Times New Roman"/>
          <w:snapToGrid w:val="0"/>
          <w:sz w:val="28"/>
          <w:szCs w:val="28"/>
          <w:lang w:val="kk-KZ"/>
        </w:rPr>
        <w:t xml:space="preserve"> мамандығында оқитын студенттердің деңгейін бақылау үшін сабақта белсенділікті бақылау, студенттермен, басқа пәндер бойынша оқытушылардың сараптамалық бағалары, шығармашылық, зерттеу жұмыстарын талдау, оқу құралының немесе жұмыс дәптерінің диагностикалық тапсырмаларын орындау нәтижелері сияқты әдістерді қолданылады. Аралық жетістіктерді бағалауды оң ынталандыру құралы ретінде, сонымен қатар студенттер мен оқытушылардың қызметін уақтылы түзету үшін қолданылып, курсты оқу нәтижелері бойынша білім алушы портфолиосын, яғни өз бетінше орындалған жұмыстар жиынтығын (схемалар, сызбалар, макеттер, рефераттар, зерттеу туралы есептер, эсселер) пайдаланады.</w:t>
      </w:r>
    </w:p>
    <w:p w:rsidR="009D4A89" w:rsidRPr="00B71E23" w:rsidRDefault="009D4A89" w:rsidP="00FD05B0">
      <w:pPr>
        <w:shd w:val="clear" w:color="auto" w:fill="FFFFFF"/>
        <w:ind w:left="0" w:firstLine="709"/>
        <w:rPr>
          <w:rFonts w:ascii="Times New Roman" w:hAnsi="Times New Roman"/>
          <w:snapToGrid w:val="0"/>
          <w:sz w:val="28"/>
          <w:szCs w:val="28"/>
          <w:lang w:val="kk-KZ"/>
        </w:rPr>
      </w:pPr>
      <w:r w:rsidRPr="00B71E23">
        <w:rPr>
          <w:rFonts w:ascii="Times New Roman" w:hAnsi="Times New Roman"/>
          <w:snapToGrid w:val="0"/>
          <w:sz w:val="28"/>
          <w:szCs w:val="28"/>
          <w:lang w:val="kk-KZ"/>
        </w:rPr>
        <w:t>«</w:t>
      </w:r>
      <w:r>
        <w:rPr>
          <w:rFonts w:ascii="Times New Roman" w:hAnsi="Times New Roman"/>
          <w:snapToGrid w:val="0"/>
          <w:sz w:val="28"/>
          <w:szCs w:val="28"/>
          <w:lang w:val="kk-KZ"/>
        </w:rPr>
        <w:t>Болашақ әлеуметтік педагогтің зерттеушілік әлеуетін дамыту</w:t>
      </w:r>
      <w:r w:rsidRPr="00B71E23">
        <w:rPr>
          <w:rFonts w:ascii="Times New Roman" w:hAnsi="Times New Roman"/>
          <w:snapToGrid w:val="0"/>
          <w:sz w:val="28"/>
          <w:szCs w:val="28"/>
          <w:lang w:val="kk-KZ"/>
        </w:rPr>
        <w:t>» атты элективті курсын келесідей кезеңдер арқылы ашты. Олар:</w:t>
      </w:r>
    </w:p>
    <w:p w:rsidR="009D4A89" w:rsidRPr="00B71E23" w:rsidRDefault="009D4A89" w:rsidP="009D4A89">
      <w:pPr>
        <w:shd w:val="clear" w:color="auto" w:fill="FFFFFF"/>
        <w:ind w:firstLine="493"/>
        <w:rPr>
          <w:rFonts w:ascii="Times New Roman" w:hAnsi="Times New Roman"/>
          <w:snapToGrid w:val="0"/>
          <w:sz w:val="28"/>
          <w:szCs w:val="28"/>
          <w:lang w:val="kk-KZ"/>
        </w:rPr>
      </w:pPr>
      <w:r>
        <w:rPr>
          <w:rFonts w:ascii="Times New Roman" w:hAnsi="Times New Roman"/>
          <w:snapToGrid w:val="0"/>
          <w:sz w:val="28"/>
          <w:szCs w:val="28"/>
          <w:lang w:val="kk-KZ"/>
        </w:rPr>
        <w:t>–</w:t>
      </w:r>
      <w:r w:rsidRPr="00B71E23">
        <w:rPr>
          <w:rFonts w:ascii="Times New Roman" w:hAnsi="Times New Roman"/>
          <w:snapToGrid w:val="0"/>
          <w:sz w:val="28"/>
          <w:szCs w:val="28"/>
          <w:lang w:val="kk-KZ"/>
        </w:rPr>
        <w:t xml:space="preserve"> мазмұнды-әрекетттік; </w:t>
      </w:r>
    </w:p>
    <w:p w:rsidR="009D4A89" w:rsidRPr="00B71E23" w:rsidRDefault="009D4A89" w:rsidP="009D4A89">
      <w:pPr>
        <w:shd w:val="clear" w:color="auto" w:fill="FFFFFF"/>
        <w:ind w:firstLine="493"/>
        <w:rPr>
          <w:rFonts w:ascii="Times New Roman" w:hAnsi="Times New Roman"/>
          <w:snapToGrid w:val="0"/>
          <w:sz w:val="28"/>
          <w:szCs w:val="28"/>
          <w:lang w:val="kk-KZ"/>
        </w:rPr>
      </w:pPr>
      <w:r>
        <w:rPr>
          <w:rFonts w:ascii="Times New Roman" w:hAnsi="Times New Roman"/>
          <w:snapToGrid w:val="0"/>
          <w:sz w:val="28"/>
          <w:szCs w:val="28"/>
          <w:lang w:val="kk-KZ"/>
        </w:rPr>
        <w:t>–</w:t>
      </w:r>
      <w:r w:rsidRPr="00B71E23">
        <w:rPr>
          <w:rFonts w:ascii="Times New Roman" w:hAnsi="Times New Roman"/>
          <w:snapToGrid w:val="0"/>
          <w:sz w:val="28"/>
          <w:szCs w:val="28"/>
          <w:lang w:val="kk-KZ"/>
        </w:rPr>
        <w:t xml:space="preserve"> диагностикалық;</w:t>
      </w:r>
    </w:p>
    <w:p w:rsidR="009D4A89" w:rsidRPr="00B71E23" w:rsidRDefault="009D4A89" w:rsidP="009D4A89">
      <w:pPr>
        <w:shd w:val="clear" w:color="auto" w:fill="FFFFFF"/>
        <w:ind w:firstLine="493"/>
        <w:rPr>
          <w:rFonts w:ascii="Times New Roman" w:hAnsi="Times New Roman"/>
          <w:snapToGrid w:val="0"/>
          <w:sz w:val="28"/>
          <w:szCs w:val="28"/>
          <w:lang w:val="kk-KZ"/>
        </w:rPr>
      </w:pPr>
      <w:r>
        <w:rPr>
          <w:rFonts w:ascii="Times New Roman" w:hAnsi="Times New Roman"/>
          <w:snapToGrid w:val="0"/>
          <w:sz w:val="28"/>
          <w:szCs w:val="28"/>
          <w:lang w:val="kk-KZ"/>
        </w:rPr>
        <w:t>–</w:t>
      </w:r>
      <w:r w:rsidRPr="00B71E23">
        <w:rPr>
          <w:rFonts w:ascii="Times New Roman" w:hAnsi="Times New Roman"/>
          <w:snapToGrid w:val="0"/>
          <w:sz w:val="28"/>
          <w:szCs w:val="28"/>
          <w:lang w:val="kk-KZ"/>
        </w:rPr>
        <w:t xml:space="preserve"> бағалау-нәтижелік.</w:t>
      </w:r>
    </w:p>
    <w:p w:rsidR="009D4A89" w:rsidRPr="00B71E23" w:rsidRDefault="009D4A89" w:rsidP="00FD05B0">
      <w:pPr>
        <w:shd w:val="clear" w:color="auto" w:fill="FFFFFF"/>
        <w:ind w:left="0" w:firstLine="709"/>
        <w:rPr>
          <w:rFonts w:ascii="Times New Roman" w:hAnsi="Times New Roman"/>
          <w:snapToGrid w:val="0"/>
          <w:sz w:val="28"/>
          <w:szCs w:val="28"/>
          <w:lang w:val="kk-KZ"/>
        </w:rPr>
      </w:pPr>
      <w:r w:rsidRPr="00B71E23">
        <w:rPr>
          <w:rFonts w:ascii="Times New Roman" w:hAnsi="Times New Roman"/>
          <w:i/>
          <w:snapToGrid w:val="0"/>
          <w:sz w:val="28"/>
          <w:szCs w:val="28"/>
          <w:lang w:val="kk-KZ"/>
        </w:rPr>
        <w:t>Мазмұндық-әрекеттік кезең</w:t>
      </w:r>
      <w:r w:rsidRPr="00B71E23">
        <w:rPr>
          <w:rFonts w:ascii="Times New Roman" w:hAnsi="Times New Roman"/>
          <w:snapToGrid w:val="0"/>
          <w:sz w:val="28"/>
          <w:szCs w:val="28"/>
          <w:lang w:val="kk-KZ"/>
        </w:rPr>
        <w:t xml:space="preserve"> - студенттер жұмыс жасаудың әдістері мен формаларында көрініс табады. Элективті курсты жүзеге асыру барысында шолу дәрістері, шолу-қайталау дәрістері, семинар сабақтары, оқытудың интерактивті формалары сияқты әдістер мен формалар қолданылады. Әр әдіс пен форманың қолданудың өзіндік негіздемесі бар. Шолу дәрістері студенттерге арналған жаңа материалды ашады: оларды кәсіби мәдениеттің ерекшеліктерімен, оның мазмұнымен, функцияларымен, ерекшеліктерімен таныстырады. Шолу-қайталау дәрістері материалды ұсынудың концентрлік моделіне негізделген, онда студенттер жалпы мәдениет, кәсіби қызметтің нақты түрлері, диагностикалық әдістер, әлеуметтік құбылыстар ретінде қақтығыстар туралы түсініктерге ие және элективті курс шеңберіндегі бұл идеялар қайталанады, бекітіледі және жаңа біліммен толықтырылады. </w:t>
      </w:r>
    </w:p>
    <w:p w:rsidR="00257F90" w:rsidRPr="00B71E23" w:rsidRDefault="00257F90" w:rsidP="00FD05B0">
      <w:pPr>
        <w:shd w:val="clear" w:color="auto" w:fill="FFFFFF"/>
        <w:ind w:left="0" w:firstLine="709"/>
        <w:rPr>
          <w:rFonts w:ascii="Times New Roman" w:hAnsi="Times New Roman"/>
          <w:snapToGrid w:val="0"/>
          <w:sz w:val="28"/>
          <w:szCs w:val="28"/>
          <w:lang w:val="kk-KZ"/>
        </w:rPr>
      </w:pPr>
      <w:r w:rsidRPr="00B71E23">
        <w:rPr>
          <w:rFonts w:ascii="Times New Roman" w:hAnsi="Times New Roman"/>
          <w:i/>
          <w:snapToGrid w:val="0"/>
          <w:sz w:val="28"/>
          <w:szCs w:val="28"/>
          <w:lang w:val="kk-KZ"/>
        </w:rPr>
        <w:lastRenderedPageBreak/>
        <w:t>Диагностикалық кезең</w:t>
      </w:r>
      <w:r w:rsidRPr="00B71E23">
        <w:rPr>
          <w:rFonts w:ascii="Times New Roman" w:hAnsi="Times New Roman"/>
          <w:snapToGrid w:val="0"/>
          <w:sz w:val="28"/>
          <w:szCs w:val="28"/>
          <w:lang w:val="kk-KZ"/>
        </w:rPr>
        <w:t xml:space="preserve"> - байқау және әңгіме сияқты әдістердің көмегімен ашылады.Байқау әдісін тарту студенттердің тапсырмаларды орындау барысында бақылаушы уақтылы жасай алатындығымен негізделеді.</w:t>
      </w:r>
    </w:p>
    <w:p w:rsidR="00257F90" w:rsidRPr="00B71E23" w:rsidRDefault="00257F90" w:rsidP="00FD05B0">
      <w:pPr>
        <w:shd w:val="clear" w:color="auto" w:fill="FFFFFF"/>
        <w:ind w:left="0" w:firstLine="709"/>
        <w:rPr>
          <w:rFonts w:ascii="Times New Roman" w:hAnsi="Times New Roman"/>
          <w:snapToGrid w:val="0"/>
          <w:sz w:val="28"/>
          <w:szCs w:val="28"/>
          <w:lang w:val="kk-KZ"/>
        </w:rPr>
      </w:pPr>
      <w:r w:rsidRPr="00B71E23">
        <w:rPr>
          <w:rFonts w:ascii="Times New Roman" w:hAnsi="Times New Roman"/>
          <w:snapToGrid w:val="0"/>
          <w:sz w:val="28"/>
          <w:szCs w:val="28"/>
          <w:lang w:val="kk-KZ"/>
        </w:rPr>
        <w:t>Мұндай бекіту студенттерді белгілі бір позициядан бағалауға көмектеседі. Элективті курс барысында студенттердің танымдық, мінез-құлық, рефлексивті, эмоционалды әрекеттері сияқты көріністерін диагностикалаған жөн.</w:t>
      </w:r>
    </w:p>
    <w:p w:rsidR="00257F90" w:rsidRPr="00B71E23" w:rsidRDefault="00257F90" w:rsidP="00FD05B0">
      <w:pPr>
        <w:shd w:val="clear" w:color="auto" w:fill="FFFFFF"/>
        <w:ind w:left="0" w:firstLine="709"/>
        <w:rPr>
          <w:rFonts w:ascii="Times New Roman" w:hAnsi="Times New Roman"/>
          <w:snapToGrid w:val="0"/>
          <w:sz w:val="28"/>
          <w:szCs w:val="28"/>
          <w:lang w:val="kk-KZ"/>
        </w:rPr>
      </w:pPr>
      <w:r w:rsidRPr="00B71E23">
        <w:rPr>
          <w:rFonts w:ascii="Times New Roman" w:hAnsi="Times New Roman"/>
          <w:snapToGrid w:val="0"/>
          <w:sz w:val="28"/>
          <w:szCs w:val="28"/>
          <w:lang w:val="kk-KZ"/>
        </w:rPr>
        <w:t>Бұл жағдайда бізді танымдық актілерде: тапсырмаларды орындаудағы белсенділік, оқу міндеттерін шешудегі тәуелсіздік, оқу жағдайларын шешуге шығармашылық көзқарас, бұрын алған білімдерін практикада қолдана білу, ойды жеткізе білу, пайымдаулардағы объективтілік, нәтижені болжай білу, ұқыптылық.</w:t>
      </w:r>
    </w:p>
    <w:p w:rsidR="00257F90" w:rsidRPr="00B71E23" w:rsidRDefault="00257F90" w:rsidP="00FD05B0">
      <w:pPr>
        <w:shd w:val="clear" w:color="auto" w:fill="FFFFFF"/>
        <w:ind w:left="0" w:firstLine="709"/>
        <w:rPr>
          <w:rFonts w:ascii="Times New Roman" w:hAnsi="Times New Roman"/>
          <w:snapToGrid w:val="0"/>
          <w:sz w:val="28"/>
          <w:szCs w:val="28"/>
          <w:lang w:val="kk-KZ"/>
        </w:rPr>
      </w:pPr>
      <w:r w:rsidRPr="00B71E23">
        <w:rPr>
          <w:rFonts w:ascii="Times New Roman" w:hAnsi="Times New Roman"/>
          <w:snapToGrid w:val="0"/>
          <w:sz w:val="28"/>
          <w:szCs w:val="28"/>
          <w:lang w:val="kk-KZ"/>
        </w:rPr>
        <w:t>Мінез-құлық актілерінде: коммуникативті қабілеттер, қақтығыстарды шеше білу, курстастар</w:t>
      </w:r>
      <w:r>
        <w:rPr>
          <w:rFonts w:ascii="Times New Roman" w:hAnsi="Times New Roman"/>
          <w:snapToGrid w:val="0"/>
          <w:sz w:val="28"/>
          <w:szCs w:val="28"/>
          <w:lang w:val="kk-KZ"/>
        </w:rPr>
        <w:t>дың қызметін ұйымдастыра білу, б</w:t>
      </w:r>
      <w:r w:rsidRPr="00B71E23">
        <w:rPr>
          <w:rFonts w:ascii="Times New Roman" w:hAnsi="Times New Roman"/>
          <w:snapToGrid w:val="0"/>
          <w:sz w:val="28"/>
          <w:szCs w:val="28"/>
          <w:lang w:val="kk-KZ"/>
        </w:rPr>
        <w:t xml:space="preserve">асқару дағдылары, мінез-құлық мәдениеті, бұған болашақ маманның нақты қызмет түрлерін меңгеру дағдылары да кіреді: диагностикалық бейімділікпен тапсырманы орындауда көрінетін диагностикалық және түзету блогы, сондай-ақ түзету дағдыларын қолдану қажеттілігі. </w:t>
      </w:r>
    </w:p>
    <w:p w:rsidR="00257F90" w:rsidRPr="00B71E23" w:rsidRDefault="00257F90" w:rsidP="00FD05B0">
      <w:pPr>
        <w:shd w:val="clear" w:color="auto" w:fill="FFFFFF"/>
        <w:ind w:left="0" w:firstLine="709"/>
        <w:rPr>
          <w:rFonts w:ascii="Times New Roman" w:hAnsi="Times New Roman"/>
          <w:snapToGrid w:val="0"/>
          <w:sz w:val="28"/>
          <w:szCs w:val="28"/>
          <w:lang w:val="kk-KZ"/>
        </w:rPr>
      </w:pPr>
      <w:r w:rsidRPr="00B71E23">
        <w:rPr>
          <w:rFonts w:ascii="Times New Roman" w:hAnsi="Times New Roman"/>
          <w:snapToGrid w:val="0"/>
          <w:sz w:val="28"/>
          <w:szCs w:val="28"/>
          <w:lang w:val="kk-KZ"/>
        </w:rPr>
        <w:t>Рефлексивті актілерде: өзін-өзі бақылау, өзін-өзі тәрбиелеу, өзін-өзі сынау, нақты оқу жағдайларын талдай білу, қол жеткізілген нәтижелерді талдау негізінде жаңа міндеттерді алға жылжыту және негіздеу мүмкіндігі.</w:t>
      </w:r>
    </w:p>
    <w:p w:rsidR="00257F90" w:rsidRDefault="00257F90" w:rsidP="00FD05B0">
      <w:pPr>
        <w:shd w:val="clear" w:color="auto" w:fill="FFFFFF"/>
        <w:ind w:left="0" w:firstLine="709"/>
        <w:rPr>
          <w:rFonts w:ascii="Times New Roman" w:hAnsi="Times New Roman"/>
          <w:snapToGrid w:val="0"/>
          <w:sz w:val="28"/>
          <w:szCs w:val="28"/>
          <w:lang w:val="kk-KZ"/>
        </w:rPr>
      </w:pPr>
      <w:r w:rsidRPr="00B71E23">
        <w:rPr>
          <w:rFonts w:ascii="Times New Roman" w:hAnsi="Times New Roman"/>
          <w:snapToGrid w:val="0"/>
          <w:sz w:val="28"/>
          <w:szCs w:val="28"/>
          <w:lang w:val="kk-KZ"/>
        </w:rPr>
        <w:t>Эмоционалды актілерде: тапсырмаларға қызығушылықтың көрінісі, кедергілерге эмоционалды реакциялар, эмоцияларыңызды басқара білу, шыдамдылық пен шыдамдылық, эмпатия қабілеті.</w:t>
      </w:r>
    </w:p>
    <w:p w:rsidR="00257F90" w:rsidRPr="00B71E23" w:rsidRDefault="00257F90" w:rsidP="00FD05B0">
      <w:pPr>
        <w:shd w:val="clear" w:color="auto" w:fill="FFFFFF"/>
        <w:ind w:left="0" w:firstLine="709"/>
        <w:rPr>
          <w:rFonts w:ascii="Times New Roman" w:hAnsi="Times New Roman"/>
          <w:snapToGrid w:val="0"/>
          <w:sz w:val="28"/>
          <w:szCs w:val="28"/>
          <w:lang w:val="kk-KZ"/>
        </w:rPr>
      </w:pPr>
      <w:r w:rsidRPr="00B71E23">
        <w:rPr>
          <w:rFonts w:ascii="Times New Roman" w:hAnsi="Times New Roman"/>
          <w:i/>
          <w:snapToGrid w:val="0"/>
          <w:sz w:val="28"/>
          <w:szCs w:val="28"/>
          <w:lang w:val="kk-KZ"/>
        </w:rPr>
        <w:t>Бағалау-нәтижелік</w:t>
      </w:r>
      <w:r w:rsidR="00FD05B0">
        <w:rPr>
          <w:rFonts w:ascii="Times New Roman" w:hAnsi="Times New Roman"/>
          <w:i/>
          <w:snapToGrid w:val="0"/>
          <w:sz w:val="28"/>
          <w:szCs w:val="28"/>
          <w:lang w:val="kk-KZ"/>
        </w:rPr>
        <w:t xml:space="preserve"> </w:t>
      </w:r>
      <w:r w:rsidRPr="00B71E23">
        <w:rPr>
          <w:rFonts w:ascii="Times New Roman" w:hAnsi="Times New Roman"/>
          <w:i/>
          <w:snapToGrid w:val="0"/>
          <w:sz w:val="28"/>
          <w:szCs w:val="28"/>
          <w:lang w:val="kk-KZ"/>
        </w:rPr>
        <w:t>кезең</w:t>
      </w:r>
      <w:r>
        <w:rPr>
          <w:rFonts w:ascii="Times New Roman" w:hAnsi="Times New Roman"/>
          <w:snapToGrid w:val="0"/>
          <w:sz w:val="28"/>
          <w:szCs w:val="28"/>
          <w:lang w:val="kk-KZ"/>
        </w:rPr>
        <w:t xml:space="preserve"> - бұл «Менің зерттеушілік әлеуетім</w:t>
      </w:r>
      <w:r w:rsidRPr="00B71E23">
        <w:rPr>
          <w:rFonts w:ascii="Times New Roman" w:hAnsi="Times New Roman"/>
          <w:snapToGrid w:val="0"/>
          <w:sz w:val="28"/>
          <w:szCs w:val="28"/>
          <w:lang w:val="kk-KZ"/>
        </w:rPr>
        <w:t xml:space="preserve">» қорытынды шығармашылық жұмысын орындау және бағалау. Жұмыстың мақсаты </w:t>
      </w:r>
      <w:r>
        <w:rPr>
          <w:rFonts w:ascii="Times New Roman" w:hAnsi="Times New Roman"/>
          <w:snapToGrid w:val="0"/>
          <w:sz w:val="28"/>
          <w:szCs w:val="28"/>
          <w:lang w:val="kk-KZ"/>
        </w:rPr>
        <w:t>–</w:t>
      </w:r>
      <w:r w:rsidR="00FD05B0">
        <w:rPr>
          <w:rFonts w:ascii="Times New Roman" w:hAnsi="Times New Roman"/>
          <w:snapToGrid w:val="0"/>
          <w:sz w:val="28"/>
          <w:szCs w:val="28"/>
          <w:lang w:val="kk-KZ"/>
        </w:rPr>
        <w:t xml:space="preserve"> </w:t>
      </w:r>
      <w:r>
        <w:rPr>
          <w:rFonts w:ascii="Times New Roman" w:hAnsi="Times New Roman"/>
          <w:snapToGrid w:val="0"/>
          <w:sz w:val="28"/>
          <w:szCs w:val="28"/>
          <w:lang w:val="kk-KZ"/>
        </w:rPr>
        <w:t>зерттеушілік әлеуетінің</w:t>
      </w:r>
      <w:r w:rsidRPr="00B71E23">
        <w:rPr>
          <w:rFonts w:ascii="Times New Roman" w:hAnsi="Times New Roman"/>
          <w:snapToGrid w:val="0"/>
          <w:sz w:val="28"/>
          <w:szCs w:val="28"/>
          <w:lang w:val="kk-KZ"/>
        </w:rPr>
        <w:t xml:space="preserve"> феноменін түсіну деңгейін анықтау және қазіргі уақытта қалыптасқан өзіндік </w:t>
      </w:r>
      <w:r w:rsidR="009D4A89">
        <w:rPr>
          <w:rFonts w:ascii="Times New Roman" w:hAnsi="Times New Roman"/>
          <w:snapToGrid w:val="0"/>
          <w:sz w:val="28"/>
          <w:szCs w:val="28"/>
          <w:lang w:val="kk-KZ"/>
        </w:rPr>
        <w:t>зерттеушілік әлеуетті</w:t>
      </w:r>
      <w:r w:rsidRPr="00B71E23">
        <w:rPr>
          <w:rFonts w:ascii="Times New Roman" w:hAnsi="Times New Roman"/>
          <w:snapToGrid w:val="0"/>
          <w:sz w:val="28"/>
          <w:szCs w:val="28"/>
          <w:lang w:val="kk-KZ"/>
        </w:rPr>
        <w:t xml:space="preserve"> көрсету.</w:t>
      </w:r>
    </w:p>
    <w:p w:rsidR="00257F90" w:rsidRPr="00B71E23" w:rsidRDefault="00257F90" w:rsidP="009D4A89">
      <w:pPr>
        <w:shd w:val="clear" w:color="auto" w:fill="FFFFFF"/>
        <w:ind w:firstLine="493"/>
        <w:rPr>
          <w:rFonts w:ascii="Times New Roman" w:hAnsi="Times New Roman"/>
          <w:snapToGrid w:val="0"/>
          <w:sz w:val="28"/>
          <w:szCs w:val="28"/>
          <w:lang w:val="kk-KZ"/>
        </w:rPr>
      </w:pPr>
      <w:r w:rsidRPr="00B71E23">
        <w:rPr>
          <w:rFonts w:ascii="Times New Roman" w:hAnsi="Times New Roman"/>
          <w:snapToGrid w:val="0"/>
          <w:sz w:val="28"/>
          <w:szCs w:val="28"/>
          <w:lang w:val="kk-KZ"/>
        </w:rPr>
        <w:t>Жобалау жұмысы сызба бойынша құрылады:</w:t>
      </w:r>
    </w:p>
    <w:p w:rsidR="00257F90" w:rsidRPr="00B71E23" w:rsidRDefault="00257F90" w:rsidP="009D4A89">
      <w:pPr>
        <w:shd w:val="clear" w:color="auto" w:fill="FFFFFF"/>
        <w:ind w:firstLine="493"/>
        <w:rPr>
          <w:rFonts w:ascii="Times New Roman" w:hAnsi="Times New Roman"/>
          <w:snapToGrid w:val="0"/>
          <w:sz w:val="28"/>
          <w:szCs w:val="28"/>
          <w:lang w:val="kk-KZ"/>
        </w:rPr>
      </w:pPr>
      <w:r w:rsidRPr="00B71E23">
        <w:rPr>
          <w:rFonts w:ascii="Times New Roman" w:hAnsi="Times New Roman"/>
          <w:snapToGrid w:val="0"/>
          <w:sz w:val="28"/>
          <w:szCs w:val="28"/>
          <w:lang w:val="kk-KZ"/>
        </w:rPr>
        <w:t>1. Өзінің</w:t>
      </w:r>
      <w:r w:rsidR="009D4A89">
        <w:rPr>
          <w:rFonts w:ascii="Times New Roman" w:hAnsi="Times New Roman"/>
          <w:snapToGrid w:val="0"/>
          <w:sz w:val="28"/>
          <w:szCs w:val="28"/>
          <w:lang w:val="kk-KZ"/>
        </w:rPr>
        <w:t xml:space="preserve">зерттеушілік әлеуеттін </w:t>
      </w:r>
      <w:r w:rsidRPr="00B71E23">
        <w:rPr>
          <w:rFonts w:ascii="Times New Roman" w:hAnsi="Times New Roman"/>
          <w:snapToGrid w:val="0"/>
          <w:sz w:val="28"/>
          <w:szCs w:val="28"/>
          <w:lang w:val="kk-KZ"/>
        </w:rPr>
        <w:t>сипаттамасы.</w:t>
      </w:r>
    </w:p>
    <w:p w:rsidR="00257F90" w:rsidRPr="00B71E23" w:rsidRDefault="00257F90" w:rsidP="00FD05B0">
      <w:pPr>
        <w:shd w:val="clear" w:color="auto" w:fill="FFFFFF"/>
        <w:ind w:left="0" w:firstLine="709"/>
        <w:rPr>
          <w:rFonts w:ascii="Times New Roman" w:hAnsi="Times New Roman"/>
          <w:snapToGrid w:val="0"/>
          <w:sz w:val="28"/>
          <w:szCs w:val="28"/>
          <w:lang w:val="kk-KZ"/>
        </w:rPr>
      </w:pPr>
      <w:r w:rsidRPr="00B71E23">
        <w:rPr>
          <w:rFonts w:ascii="Times New Roman" w:hAnsi="Times New Roman"/>
          <w:snapToGrid w:val="0"/>
          <w:sz w:val="28"/>
          <w:szCs w:val="28"/>
          <w:lang w:val="kk-KZ"/>
        </w:rPr>
        <w:t xml:space="preserve">2. Психодиагностикалық әдістер арқылы жеке </w:t>
      </w:r>
      <w:r w:rsidR="009D4A89">
        <w:rPr>
          <w:rFonts w:ascii="Times New Roman" w:hAnsi="Times New Roman"/>
          <w:snapToGrid w:val="0"/>
          <w:sz w:val="28"/>
          <w:szCs w:val="28"/>
          <w:lang w:val="kk-KZ"/>
        </w:rPr>
        <w:t>зерттеушілік әлеуеттін</w:t>
      </w:r>
      <w:r w:rsidRPr="00B71E23">
        <w:rPr>
          <w:rFonts w:ascii="Times New Roman" w:hAnsi="Times New Roman"/>
          <w:snapToGrid w:val="0"/>
          <w:sz w:val="28"/>
          <w:szCs w:val="28"/>
          <w:lang w:val="kk-KZ"/>
        </w:rPr>
        <w:t xml:space="preserve"> компоненттерін зерттеу.</w:t>
      </w:r>
    </w:p>
    <w:p w:rsidR="00257F90" w:rsidRPr="00B71E23" w:rsidRDefault="00257F90" w:rsidP="009D4A89">
      <w:pPr>
        <w:shd w:val="clear" w:color="auto" w:fill="FFFFFF"/>
        <w:ind w:firstLine="493"/>
        <w:rPr>
          <w:rFonts w:ascii="Times New Roman" w:hAnsi="Times New Roman"/>
          <w:snapToGrid w:val="0"/>
          <w:sz w:val="28"/>
          <w:szCs w:val="28"/>
          <w:lang w:val="kk-KZ"/>
        </w:rPr>
      </w:pPr>
      <w:r w:rsidRPr="00B71E23">
        <w:rPr>
          <w:rFonts w:ascii="Times New Roman" w:hAnsi="Times New Roman"/>
          <w:snapToGrid w:val="0"/>
          <w:sz w:val="28"/>
          <w:szCs w:val="28"/>
          <w:lang w:val="kk-KZ"/>
        </w:rPr>
        <w:t xml:space="preserve">3. </w:t>
      </w:r>
      <w:r w:rsidR="009D4A89">
        <w:rPr>
          <w:rFonts w:ascii="Times New Roman" w:hAnsi="Times New Roman"/>
          <w:snapToGrid w:val="0"/>
          <w:sz w:val="28"/>
          <w:szCs w:val="28"/>
          <w:lang w:val="kk-KZ"/>
        </w:rPr>
        <w:t>Зерттеушілік әлеуеттін</w:t>
      </w:r>
      <w:r w:rsidRPr="00B71E23">
        <w:rPr>
          <w:rFonts w:ascii="Times New Roman" w:hAnsi="Times New Roman"/>
          <w:snapToGrid w:val="0"/>
          <w:sz w:val="28"/>
          <w:szCs w:val="28"/>
          <w:lang w:val="kk-KZ"/>
        </w:rPr>
        <w:t xml:space="preserve"> қалыптасу жағдайларының сипаттамасы.</w:t>
      </w:r>
    </w:p>
    <w:p w:rsidR="00257F90" w:rsidRPr="00B71E23" w:rsidRDefault="00257F90" w:rsidP="009D4A89">
      <w:pPr>
        <w:shd w:val="clear" w:color="auto" w:fill="FFFFFF"/>
        <w:ind w:firstLine="493"/>
        <w:rPr>
          <w:rFonts w:ascii="Times New Roman" w:hAnsi="Times New Roman"/>
          <w:snapToGrid w:val="0"/>
          <w:sz w:val="28"/>
          <w:szCs w:val="28"/>
          <w:lang w:val="kk-KZ"/>
        </w:rPr>
      </w:pPr>
      <w:r w:rsidRPr="00B71E23">
        <w:rPr>
          <w:rFonts w:ascii="Times New Roman" w:hAnsi="Times New Roman"/>
          <w:snapToGrid w:val="0"/>
          <w:sz w:val="28"/>
          <w:szCs w:val="28"/>
          <w:lang w:val="kk-KZ"/>
        </w:rPr>
        <w:t>4. Осы шарттарды іске асыру мүмкіндіктері.</w:t>
      </w:r>
    </w:p>
    <w:p w:rsidR="00257F90" w:rsidRPr="00B71E23" w:rsidRDefault="00257F90" w:rsidP="00FD05B0">
      <w:pPr>
        <w:shd w:val="clear" w:color="auto" w:fill="FFFFFF"/>
        <w:ind w:left="0" w:firstLine="709"/>
        <w:rPr>
          <w:rFonts w:ascii="Times New Roman" w:hAnsi="Times New Roman"/>
          <w:snapToGrid w:val="0"/>
          <w:sz w:val="28"/>
          <w:szCs w:val="28"/>
          <w:lang w:val="kk-KZ"/>
        </w:rPr>
      </w:pPr>
      <w:r w:rsidRPr="00B71E23">
        <w:rPr>
          <w:rFonts w:ascii="Times New Roman" w:hAnsi="Times New Roman"/>
          <w:snapToGrid w:val="0"/>
          <w:sz w:val="28"/>
          <w:szCs w:val="28"/>
          <w:lang w:val="kk-KZ"/>
        </w:rPr>
        <w:t xml:space="preserve">5. </w:t>
      </w:r>
      <w:r w:rsidR="009D4A89">
        <w:rPr>
          <w:rFonts w:ascii="Times New Roman" w:hAnsi="Times New Roman"/>
          <w:snapToGrid w:val="0"/>
          <w:sz w:val="28"/>
          <w:szCs w:val="28"/>
          <w:lang w:val="kk-KZ"/>
        </w:rPr>
        <w:t>Әлеуметтік педагогтің зерттеушілік әлеуетін</w:t>
      </w:r>
      <w:r w:rsidRPr="00B71E23">
        <w:rPr>
          <w:rFonts w:ascii="Times New Roman" w:hAnsi="Times New Roman"/>
          <w:snapToGrid w:val="0"/>
          <w:sz w:val="28"/>
          <w:szCs w:val="28"/>
          <w:lang w:val="kk-KZ"/>
        </w:rPr>
        <w:t xml:space="preserve"> қалыптастыруға арналған ұсыныстар.</w:t>
      </w:r>
    </w:p>
    <w:p w:rsidR="00257F90" w:rsidRPr="00B71E23" w:rsidRDefault="00257F90" w:rsidP="00FD05B0">
      <w:pPr>
        <w:shd w:val="clear" w:color="auto" w:fill="FFFFFF"/>
        <w:ind w:left="0" w:firstLine="709"/>
        <w:rPr>
          <w:rFonts w:ascii="Times New Roman" w:hAnsi="Times New Roman"/>
          <w:sz w:val="28"/>
          <w:szCs w:val="28"/>
          <w:lang w:val="kk-KZ"/>
        </w:rPr>
      </w:pPr>
      <w:r w:rsidRPr="00B71E23">
        <w:rPr>
          <w:rFonts w:ascii="Times New Roman" w:hAnsi="Times New Roman"/>
          <w:sz w:val="28"/>
          <w:szCs w:val="28"/>
          <w:lang w:val="kk-KZ"/>
        </w:rPr>
        <w:t xml:space="preserve">Болашақ </w:t>
      </w:r>
      <w:r w:rsidR="009D4A89">
        <w:rPr>
          <w:rFonts w:ascii="Times New Roman" w:hAnsi="Times New Roman"/>
          <w:sz w:val="28"/>
          <w:szCs w:val="28"/>
          <w:lang w:val="kk-KZ"/>
        </w:rPr>
        <w:t xml:space="preserve">әлеуметтік педагогтің зерттеушілік әлеуетін дамыту </w:t>
      </w:r>
      <w:r w:rsidRPr="00B71E23">
        <w:rPr>
          <w:rFonts w:ascii="Times New Roman" w:hAnsi="Times New Roman"/>
          <w:sz w:val="28"/>
          <w:szCs w:val="28"/>
          <w:lang w:val="kk-KZ"/>
        </w:rPr>
        <w:t xml:space="preserve"> барысында шығармашылық іс-әрекеттерін ұйымдастыруды да көздедік. Жалпы, маманның шеберлігі мен шығармашылығы бір-бірімен тығыз байланысты, сабақтас ұғымдар. Ізденімпаздық, шығармашылық қабілеттері жақсы дамыған маманның мәдениеті де дамиды. Шығармашылық іс-әрекеттерін ұйымдастыру мақсатында студенттерге өзінің жеке мәдениетін құру мен ғаламтордағы кез-келген </w:t>
      </w:r>
      <w:r w:rsidRPr="00B71E23">
        <w:rPr>
          <w:rFonts w:ascii="Times New Roman" w:hAnsi="Times New Roman"/>
          <w:sz w:val="28"/>
          <w:szCs w:val="28"/>
          <w:lang w:val="kk-KZ"/>
        </w:rPr>
        <w:lastRenderedPageBreak/>
        <w:t>электрондық нұсқадағы ғылыми жұмыстарға сын пікір жазу жұмыстары тапсырылды.</w:t>
      </w:r>
    </w:p>
    <w:p w:rsidR="00520140" w:rsidRPr="004B27EF" w:rsidRDefault="00520140" w:rsidP="009D4A89">
      <w:pPr>
        <w:ind w:left="0" w:firstLine="0"/>
        <w:rPr>
          <w:rFonts w:ascii="Times New Roman" w:hAnsi="Times New Roman" w:cs="Times New Roman"/>
          <w:b/>
          <w:bCs/>
          <w:sz w:val="28"/>
          <w:szCs w:val="28"/>
          <w:lang w:val="kk-KZ"/>
        </w:rPr>
      </w:pPr>
    </w:p>
    <w:p w:rsidR="00520140" w:rsidRPr="00490E79" w:rsidRDefault="00731A4A" w:rsidP="00490E79">
      <w:pPr>
        <w:ind w:left="0" w:firstLine="709"/>
        <w:rPr>
          <w:rFonts w:ascii="Times New Roman" w:hAnsi="Times New Roman" w:cs="Times New Roman"/>
          <w:b/>
          <w:sz w:val="28"/>
          <w:szCs w:val="28"/>
          <w:lang w:val="kk-KZ"/>
        </w:rPr>
      </w:pPr>
      <w:r w:rsidRPr="004B27EF">
        <w:rPr>
          <w:rFonts w:ascii="Times New Roman" w:hAnsi="Times New Roman" w:cs="Times New Roman"/>
          <w:b/>
          <w:bCs/>
          <w:sz w:val="28"/>
          <w:szCs w:val="28"/>
          <w:lang w:val="kk-KZ"/>
        </w:rPr>
        <w:t xml:space="preserve">3.2 </w:t>
      </w:r>
      <w:r w:rsidR="001753E9" w:rsidRPr="00405FA2">
        <w:rPr>
          <w:rFonts w:ascii="Times New Roman" w:hAnsi="Times New Roman" w:cs="Times New Roman"/>
          <w:b/>
          <w:sz w:val="28"/>
          <w:szCs w:val="28"/>
          <w:lang w:val="kk-KZ"/>
        </w:rPr>
        <w:t>Болашақ әлеуметтік педагогтің зерттеушілік әлеуетін дамытудағы бастапқы диагностикасы</w:t>
      </w:r>
    </w:p>
    <w:p w:rsidR="00292A00" w:rsidRPr="004B27EF" w:rsidRDefault="00731A4A"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Жұмысымыздың теориялық бөлімінде болашақ </w:t>
      </w:r>
      <w:r w:rsidR="006F03EC" w:rsidRPr="004B27EF">
        <w:rPr>
          <w:rFonts w:ascii="Times New Roman" w:hAnsi="Times New Roman" w:cs="Times New Roman"/>
          <w:sz w:val="28"/>
          <w:szCs w:val="28"/>
          <w:lang w:val="kk-KZ"/>
        </w:rPr>
        <w:t>әлеуметтік педагогтің</w:t>
      </w:r>
      <w:r w:rsidRPr="004B27EF">
        <w:rPr>
          <w:rFonts w:ascii="Times New Roman" w:hAnsi="Times New Roman" w:cs="Times New Roman"/>
          <w:sz w:val="28"/>
          <w:szCs w:val="28"/>
          <w:lang w:val="kk-KZ"/>
        </w:rPr>
        <w:t xml:space="preserve"> зерттеушілік әлеуеті оқу процессінде байқалатын ішкі және сыртқы факторлар негізінде қалыптасатын жүйелі және интегралды мінездемелердің жиынтығынан тұратыны тұжырымдалған. Сәйкес тұлғалық қасиеттерді анықтауға бағытталған Отандық және шетелдік педагогтар мен психологтардың және өзге де ғылым салалары </w:t>
      </w:r>
      <w:r w:rsidR="006F03EC" w:rsidRPr="004B27EF">
        <w:rPr>
          <w:rFonts w:ascii="Times New Roman" w:hAnsi="Times New Roman" w:cs="Times New Roman"/>
          <w:sz w:val="28"/>
          <w:szCs w:val="28"/>
          <w:lang w:val="kk-KZ"/>
        </w:rPr>
        <w:t>педагог</w:t>
      </w:r>
      <w:r w:rsidRPr="004B27EF">
        <w:rPr>
          <w:rFonts w:ascii="Times New Roman" w:hAnsi="Times New Roman" w:cs="Times New Roman"/>
          <w:sz w:val="28"/>
          <w:szCs w:val="28"/>
          <w:lang w:val="kk-KZ"/>
        </w:rPr>
        <w:t>дарының әдістері мен әдістемелері қарастырылып, зерттеуде қо</w:t>
      </w:r>
      <w:r w:rsidR="008E54F0">
        <w:rPr>
          <w:rFonts w:ascii="Times New Roman" w:hAnsi="Times New Roman" w:cs="Times New Roman"/>
          <w:sz w:val="28"/>
          <w:szCs w:val="28"/>
          <w:lang w:val="kk-KZ"/>
        </w:rPr>
        <w:t xml:space="preserve">лдану үшін бірқатары іріктелді. </w:t>
      </w:r>
      <w:r w:rsidRPr="004B27EF">
        <w:rPr>
          <w:rFonts w:ascii="Times New Roman" w:hAnsi="Times New Roman" w:cs="Times New Roman"/>
          <w:sz w:val="28"/>
          <w:szCs w:val="28"/>
          <w:lang w:val="kk-KZ"/>
        </w:rPr>
        <w:t xml:space="preserve">Жалпы, зерттеушілік әлеует интегралды, құрамдас бөліктен тұратын күрделі ұғым болатындықтан, оны зерттеудің түрлі қырлары және құрал, тәсілдері сан алуан түрлі. </w:t>
      </w:r>
    </w:p>
    <w:p w:rsidR="00292A00" w:rsidRPr="004B27EF" w:rsidRDefault="00731A4A"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Эксперименталды-тәжірибелік жұмысты кезең-кезеңімен жүйелі және сапалы жүзеге асыру мақсатында зерттеушілік әлеуеттің құрамдас бөліктеріне жататын жеке-тұлғалық ерекшеліктердің даму дәрежесін анықтайтын бірқатар әдістер мен әдістемелер топтастырылды. </w:t>
      </w:r>
    </w:p>
    <w:p w:rsidR="00292A00" w:rsidRPr="004B27EF" w:rsidRDefault="00731A4A"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Оның ішінде зерттеу процесстері заңдылықтарын нақтылауға мүмкіндік беретін басты әдіс-педагогикалық эксперимент. </w:t>
      </w:r>
    </w:p>
    <w:p w:rsidR="00292A00" w:rsidRPr="004B27EF" w:rsidRDefault="00731A4A"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Эксперимент </w:t>
      </w:r>
      <w:r w:rsidR="00A719D7">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 кеңінен қолданылатын ғылыми зерттеудің орталық эмпирикалық әдісі. </w:t>
      </w:r>
    </w:p>
    <w:p w:rsidR="00292A00" w:rsidRPr="004B27EF" w:rsidRDefault="00731A4A"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Экспериментте деректер сандық түрде өңделеді (факторлық, корреляциялық талдау және т.б.), сапалы түсіндіруден өтеді. Сондай-ақ, эксперимент - жеке, топтық, қысқа мерзімді немесе ұзақ болуы мүмкін.</w:t>
      </w:r>
    </w:p>
    <w:p w:rsidR="00292A00" w:rsidRPr="004B27EF" w:rsidRDefault="00731A4A"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Зерттеу жұмысымызда орын алып отырған келесі әдіс – зерттелушілердің іс-әрекет (шығармашылық) өнімдерін талдау – адам іс-әрекетінің идеалды және материалдық өнімдерін (мәтіндер, музыка, кескіндеме және т.б.) талдау, бөлу, түсіндіру арқылы тұлғаны жанама эмпирикалық зерделеу әдісі. </w:t>
      </w:r>
    </w:p>
    <w:p w:rsidR="00292A00" w:rsidRPr="004B27EF" w:rsidRDefault="00731A4A"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Бұл әдіс педагогикалық практикада білім алушылардың презентацияларын, эсселерін, жазбаларын, түсініктемелерін, сөйлеген сөздерін, суреттерін және т. б. талдау түрінде кеңінен (жиі интуитивті) қолданылады. Бірақ, ғылыми зерттеу барысында іс-әрекет өнімдерді талдау әдісі нақты бір мақсатты, гипотезаны және әр ерекше өнімді талдау тәсілді болжайды (мысалы, мәтін, сурет, музыкалық шығарма).</w:t>
      </w:r>
    </w:p>
    <w:p w:rsidR="00292A00" w:rsidRPr="004B27EF" w:rsidRDefault="00731A4A"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Ғылыми зерттеудің пән ерекшелігіне байланысты жоғарыда аталған әдістердің біреуі екіншісіне қарағанда жиірек немесе сирек қолданылады. Білім алушылардың іс-әрекетінің өнімдерін, олардың шығармашылығын талдау (міндеттерді шешу нәтижелерін, конспектілерді, шығармаларды, еңбек өнімдерін, білім алушылардың бейнелеу шығармашылығын талдау және т.б.), әңгімелесу, сауалнама сияқты әдістер педагогикада неғұрлым қол жетімді және </w:t>
      </w:r>
      <w:r w:rsidRPr="004B27EF">
        <w:rPr>
          <w:rFonts w:ascii="Times New Roman" w:hAnsi="Times New Roman" w:cs="Times New Roman"/>
          <w:sz w:val="28"/>
          <w:szCs w:val="28"/>
          <w:lang w:val="kk-KZ"/>
        </w:rPr>
        <w:lastRenderedPageBreak/>
        <w:t xml:space="preserve">қолданымды болып табылады. Сонымен қатар, ғылымда, оның ішінде педагогикада, тестілеу әдісі кеңінен таралып, тиімді қолданылуда. </w:t>
      </w:r>
    </w:p>
    <w:p w:rsidR="00292A00" w:rsidRPr="004B27EF" w:rsidRDefault="00731A4A"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Психологиялық тестілеу </w:t>
      </w:r>
      <w:r w:rsidR="00A719D7">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 бұл арнайы әдістерді қолдана отырып, адамның психологиялық сипаттамаларын өлшеу және бағалау. Тестілеу пәні ретінде адамның кез-келген психологиялық сипаттамалары болуы мүмкін: психикалық процесстер, күйлер, қасиеттер, қатынастар және т.б. психологиялық тестілеудің негізі – жеке психологиялық айырмашылықтарды анықтауға және өлшеуге мүмкіндік беретін стандартталған тестілеу жүйесі болып саналады.</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lang w:val="kk-KZ"/>
        </w:rPr>
        <w:t xml:space="preserve">Бастапқыда тестілеу эксперименттің бір түрі ретінде қарастырылатын, қазіргі уақытта тестілеудің ерекшелігі мен тәуелсіз мәні оны эксперименттен ажыратуға мүмкіндік береді. </w:t>
      </w:r>
      <w:r w:rsidRPr="004B27EF">
        <w:rPr>
          <w:rFonts w:ascii="Times New Roman" w:hAnsi="Times New Roman" w:cs="Times New Roman"/>
          <w:sz w:val="28"/>
          <w:szCs w:val="28"/>
        </w:rPr>
        <w:t xml:space="preserve">Тестілеудің теориясы мен практикасы дербес ғылыми пәндерде – психологиялық диагностика мен тестологияда жинақталған. </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Тестілеу процесі әдетте үш кезеңнен тұрады: </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1) тестілеу мақсаттары мен міндеттеріне сәйкес әдістемені таңдау; </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2) тестілеудің өзі, яғни нұсқаулыққа сәйкес деректерді жинау; </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3) алынған деректерді «нормамен» немесе өзара салыстыру және бағалау.</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Тестті бағалаудың екі әдісінің болуына байланысты психологиялық диагностика екі түрге бөлінеді. Бірінші түрі </w:t>
      </w:r>
      <w:r w:rsidR="00A719D7">
        <w:rPr>
          <w:rFonts w:ascii="Times New Roman" w:hAnsi="Times New Roman" w:cs="Times New Roman"/>
          <w:sz w:val="28"/>
          <w:szCs w:val="28"/>
        </w:rPr>
        <w:t>–</w:t>
      </w:r>
      <w:r w:rsidRPr="004B27EF">
        <w:rPr>
          <w:rFonts w:ascii="Times New Roman" w:hAnsi="Times New Roman" w:cs="Times New Roman"/>
          <w:sz w:val="28"/>
          <w:szCs w:val="28"/>
        </w:rPr>
        <w:t xml:space="preserve"> кез-келген белгінің болуы немесе болмауы, бұл жағдайда тестіленушінің психикасының жеке ерекшеліктері туралы алынған мәліметтер белгілі бір критериймен байланыстырылады. Диагностиканың екінші түрі бірнеше тестіленушілерді бір-бірімен салыстыруға және белгілі бір қасиеттердің көлеміне байланысты олардың әрқайсысының өз орнын табуға мүмкіндік береді. Ол үшін зерттелетін көрсеткіштің байқалу дәрежесі бойынша барлық зерттелетін адамдар сараланады (жоғары, орташа, төмен және т.б.).</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Зерттеу жұмысымызда осы аталып кеткен эксперимент, іс-әрекет өнімдерін талдау, тестілеу әдістері зерттеу кезеңдерінің міндеттеріне сәйкес қолданылды. </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Тест топтамасына тұлғаның ақыл-ой энергиясының жалпы факторы болып саналатын интеллектуалдық даму көрсеткішті айқындайтын </w:t>
      </w:r>
      <w:r w:rsidR="00C44D72" w:rsidRPr="004B27EF">
        <w:rPr>
          <w:rFonts w:ascii="Times New Roman" w:hAnsi="Times New Roman" w:cs="Times New Roman"/>
          <w:sz w:val="28"/>
          <w:szCs w:val="28"/>
        </w:rPr>
        <w:t>–</w:t>
      </w:r>
      <w:r w:rsidR="004C6690">
        <w:rPr>
          <w:rFonts w:ascii="Times New Roman" w:hAnsi="Times New Roman" w:cs="Times New Roman"/>
          <w:sz w:val="28"/>
          <w:szCs w:val="28"/>
          <w:lang w:val="kk-KZ"/>
        </w:rPr>
        <w:t>«Зерттеу әлеуетін бағалау</w:t>
      </w:r>
      <w:r w:rsidR="00E12AF1">
        <w:rPr>
          <w:rFonts w:ascii="Times New Roman" w:hAnsi="Times New Roman" w:cs="Times New Roman"/>
          <w:sz w:val="28"/>
          <w:szCs w:val="28"/>
          <w:lang w:val="kk-KZ"/>
        </w:rPr>
        <w:t xml:space="preserve">» әдістемесі </w:t>
      </w:r>
      <w:r w:rsidR="00520140" w:rsidRPr="009A7FE4">
        <w:rPr>
          <w:rFonts w:ascii="Times New Roman" w:hAnsi="Times New Roman" w:cs="Times New Roman"/>
          <w:sz w:val="28"/>
          <w:szCs w:val="28"/>
          <w:lang w:val="kk-KZ"/>
        </w:rPr>
        <w:t>(</w:t>
      </w:r>
      <w:r w:rsidR="00520140">
        <w:rPr>
          <w:rFonts w:ascii="Times New Roman" w:hAnsi="Times New Roman" w:cs="Times New Roman"/>
          <w:sz w:val="28"/>
          <w:szCs w:val="28"/>
          <w:lang w:val="kk-KZ"/>
        </w:rPr>
        <w:t>Бордовская Н.</w:t>
      </w:r>
      <w:r w:rsidR="00520140" w:rsidRPr="004B27EF">
        <w:rPr>
          <w:rFonts w:ascii="Times New Roman" w:hAnsi="Times New Roman" w:cs="Times New Roman"/>
          <w:sz w:val="28"/>
          <w:szCs w:val="28"/>
          <w:lang w:val="kk-KZ"/>
        </w:rPr>
        <w:t>В.,</w:t>
      </w:r>
      <w:r w:rsidR="00520140">
        <w:rPr>
          <w:rFonts w:ascii="Times New Roman" w:hAnsi="Times New Roman" w:cs="Times New Roman"/>
          <w:sz w:val="28"/>
          <w:szCs w:val="28"/>
          <w:lang w:val="kk-KZ"/>
        </w:rPr>
        <w:t xml:space="preserve"> Костромина С.</w:t>
      </w:r>
      <w:r w:rsidR="00520140" w:rsidRPr="004B27EF">
        <w:rPr>
          <w:rFonts w:ascii="Times New Roman" w:hAnsi="Times New Roman" w:cs="Times New Roman"/>
          <w:sz w:val="28"/>
          <w:szCs w:val="28"/>
          <w:lang w:val="kk-KZ"/>
        </w:rPr>
        <w:t xml:space="preserve">Н., Розум С., </w:t>
      </w:r>
      <w:r w:rsidR="00520140">
        <w:rPr>
          <w:rFonts w:ascii="Times New Roman" w:hAnsi="Times New Roman" w:cs="Times New Roman"/>
          <w:sz w:val="28"/>
          <w:szCs w:val="28"/>
          <w:lang w:val="kk-KZ"/>
        </w:rPr>
        <w:t xml:space="preserve">Москвичева Н.Л., Искра Н.Н) </w:t>
      </w:r>
      <w:r w:rsidRPr="004B27EF">
        <w:rPr>
          <w:rFonts w:ascii="Times New Roman" w:hAnsi="Times New Roman" w:cs="Times New Roman"/>
          <w:sz w:val="28"/>
          <w:szCs w:val="28"/>
        </w:rPr>
        <w:t xml:space="preserve">енгізілді. Сонымен қатар, </w:t>
      </w:r>
      <w:r w:rsidR="004C6690">
        <w:rPr>
          <w:rFonts w:ascii="Times New Roman" w:hAnsi="Times New Roman" w:cs="Times New Roman"/>
          <w:sz w:val="28"/>
          <w:szCs w:val="28"/>
          <w:lang w:val="kk-KZ"/>
        </w:rPr>
        <w:t>«Өзін-өзі өзектендіру» тесті</w:t>
      </w:r>
      <w:r w:rsidR="000244EF" w:rsidRPr="00253743">
        <w:rPr>
          <w:rFonts w:ascii="Times New Roman" w:hAnsi="Times New Roman" w:cs="Times New Roman"/>
          <w:sz w:val="28"/>
          <w:szCs w:val="28"/>
          <w:lang w:val="kk-KZ"/>
        </w:rPr>
        <w:t xml:space="preserve"> (Ю.Е. Алешина, Л.Я. Гозман, М.В. Загика және М.В. Кроз)</w:t>
      </w:r>
      <w:r w:rsidRPr="004B27EF">
        <w:rPr>
          <w:rFonts w:ascii="Times New Roman" w:hAnsi="Times New Roman" w:cs="Times New Roman"/>
          <w:sz w:val="28"/>
          <w:szCs w:val="28"/>
        </w:rPr>
        <w:t xml:space="preserve">, </w:t>
      </w:r>
      <w:r w:rsidR="000244EF" w:rsidRPr="003401C3">
        <w:rPr>
          <w:rFonts w:ascii="Times New Roman" w:hAnsi="Times New Roman" w:cs="Times New Roman"/>
          <w:sz w:val="28"/>
          <w:szCs w:val="28"/>
          <w:lang w:val="kk-KZ"/>
        </w:rPr>
        <w:t xml:space="preserve">«Ойлау стильдері» </w:t>
      </w:r>
      <w:r w:rsidR="000244EF">
        <w:rPr>
          <w:rFonts w:ascii="Times New Roman" w:hAnsi="Times New Roman" w:cs="Times New Roman"/>
          <w:sz w:val="28"/>
          <w:szCs w:val="28"/>
          <w:lang w:val="kk-KZ"/>
        </w:rPr>
        <w:t>сауалнамасы</w:t>
      </w:r>
      <w:r w:rsidR="000244EF" w:rsidRPr="003401C3">
        <w:rPr>
          <w:rFonts w:ascii="Times New Roman" w:hAnsi="Times New Roman" w:cs="Times New Roman"/>
          <w:sz w:val="28"/>
          <w:szCs w:val="28"/>
          <w:lang w:val="kk-KZ"/>
        </w:rPr>
        <w:t xml:space="preserve"> (Р. Брэмсон, А. Харрисон)</w:t>
      </w:r>
      <w:r w:rsidRPr="004B27EF">
        <w:rPr>
          <w:rFonts w:ascii="Times New Roman" w:hAnsi="Times New Roman" w:cs="Times New Roman"/>
          <w:sz w:val="28"/>
          <w:szCs w:val="28"/>
        </w:rPr>
        <w:t xml:space="preserve">, </w:t>
      </w:r>
      <w:r w:rsidR="000244EF" w:rsidRPr="003401C3">
        <w:rPr>
          <w:rFonts w:ascii="Times New Roman" w:hAnsi="Times New Roman" w:cs="Times New Roman"/>
          <w:sz w:val="28"/>
          <w:szCs w:val="28"/>
          <w:lang w:val="kk-KZ"/>
        </w:rPr>
        <w:t xml:space="preserve">«Өткен тәжірибенің мәселелерді шешу әдісіне әсерін зерттеу» </w:t>
      </w:r>
      <w:r w:rsidR="000244EF" w:rsidRPr="005412AE">
        <w:rPr>
          <w:rFonts w:ascii="Times New Roman" w:hAnsi="Times New Roman" w:cs="Times New Roman"/>
          <w:sz w:val="28"/>
          <w:szCs w:val="28"/>
          <w:lang w:val="kk-KZ"/>
        </w:rPr>
        <w:t>(</w:t>
      </w:r>
      <w:r w:rsidR="000244EF" w:rsidRPr="003401C3">
        <w:rPr>
          <w:rFonts w:ascii="Times New Roman" w:hAnsi="Times New Roman" w:cs="Times New Roman"/>
          <w:sz w:val="28"/>
          <w:szCs w:val="28"/>
          <w:lang w:val="kk-KZ"/>
        </w:rPr>
        <w:t>Лачинс әдістемесі)</w:t>
      </w:r>
      <w:r w:rsidR="0047713C" w:rsidRPr="004B27EF">
        <w:rPr>
          <w:rFonts w:ascii="Times New Roman" w:hAnsi="Times New Roman" w:cs="Times New Roman"/>
          <w:sz w:val="28"/>
          <w:szCs w:val="28"/>
          <w:lang w:val="kk-KZ"/>
        </w:rPr>
        <w:t xml:space="preserve">, </w:t>
      </w:r>
      <w:r w:rsidR="000244EF" w:rsidRPr="003401C3">
        <w:rPr>
          <w:rFonts w:ascii="Times New Roman" w:hAnsi="Times New Roman" w:cs="Times New Roman"/>
          <w:sz w:val="28"/>
          <w:szCs w:val="28"/>
          <w:lang w:val="kk-KZ"/>
        </w:rPr>
        <w:t>«Өзін-өзі басқару қабілеті» әдістемесі (Н.М.</w:t>
      </w:r>
      <w:r w:rsidR="000244EF">
        <w:rPr>
          <w:rFonts w:ascii="Times New Roman" w:hAnsi="Times New Roman" w:cs="Times New Roman"/>
          <w:sz w:val="28"/>
          <w:szCs w:val="28"/>
          <w:lang w:val="kk-KZ"/>
        </w:rPr>
        <w:t> </w:t>
      </w:r>
      <w:r w:rsidR="000244EF" w:rsidRPr="003401C3">
        <w:rPr>
          <w:rFonts w:ascii="Times New Roman" w:hAnsi="Times New Roman" w:cs="Times New Roman"/>
          <w:sz w:val="28"/>
          <w:szCs w:val="28"/>
          <w:lang w:val="kk-KZ"/>
        </w:rPr>
        <w:t>Пейсахов)</w:t>
      </w:r>
      <w:r w:rsidR="0047713C" w:rsidRPr="004B27EF">
        <w:rPr>
          <w:rFonts w:ascii="Times New Roman" w:hAnsi="Times New Roman" w:cs="Times New Roman"/>
          <w:sz w:val="28"/>
          <w:szCs w:val="28"/>
          <w:lang w:val="kk-KZ"/>
        </w:rPr>
        <w:t xml:space="preserve">және де </w:t>
      </w:r>
      <w:r w:rsidR="000244EF" w:rsidRPr="005412AE">
        <w:rPr>
          <w:rFonts w:ascii="Times New Roman" w:hAnsi="Times New Roman" w:cs="Times New Roman"/>
          <w:sz w:val="28"/>
          <w:szCs w:val="28"/>
          <w:lang w:val="kk-KZ"/>
        </w:rPr>
        <w:t>«Инновациялы</w:t>
      </w:r>
      <w:r w:rsidR="000244EF">
        <w:rPr>
          <w:rFonts w:ascii="Times New Roman" w:hAnsi="Times New Roman" w:cs="Times New Roman"/>
          <w:sz w:val="28"/>
          <w:szCs w:val="28"/>
          <w:lang w:val="kk-KZ"/>
        </w:rPr>
        <w:t>қ ойлау</w:t>
      </w:r>
      <w:r w:rsidR="000244EF" w:rsidRPr="005412AE">
        <w:rPr>
          <w:rFonts w:ascii="Times New Roman" w:hAnsi="Times New Roman" w:cs="Times New Roman"/>
          <w:sz w:val="28"/>
          <w:szCs w:val="28"/>
          <w:lang w:val="kk-KZ"/>
        </w:rPr>
        <w:t xml:space="preserve">» </w:t>
      </w:r>
      <w:r w:rsidR="000244EF">
        <w:rPr>
          <w:rFonts w:ascii="Times New Roman" w:hAnsi="Times New Roman" w:cs="Times New Roman"/>
          <w:sz w:val="28"/>
          <w:szCs w:val="28"/>
          <w:lang w:val="kk-KZ"/>
        </w:rPr>
        <w:t xml:space="preserve">сауалнамасы </w:t>
      </w:r>
      <w:r w:rsidR="000244EF" w:rsidRPr="005412AE">
        <w:rPr>
          <w:rFonts w:ascii="Times New Roman" w:hAnsi="Times New Roman" w:cs="Times New Roman"/>
          <w:sz w:val="28"/>
          <w:szCs w:val="28"/>
          <w:lang w:val="kk-KZ"/>
        </w:rPr>
        <w:t>(М. Киртон)</w:t>
      </w:r>
      <w:r w:rsidRPr="004B27EF">
        <w:rPr>
          <w:rFonts w:ascii="Times New Roman" w:hAnsi="Times New Roman" w:cs="Times New Roman"/>
          <w:sz w:val="28"/>
          <w:szCs w:val="28"/>
        </w:rPr>
        <w:t xml:space="preserve">іріктелініп алынды. </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Аталған әдістемелер кешенінің нәтижелері болашақ </w:t>
      </w:r>
      <w:r w:rsidR="006F03EC" w:rsidRPr="004B27EF">
        <w:rPr>
          <w:rFonts w:ascii="Times New Roman" w:hAnsi="Times New Roman" w:cs="Times New Roman"/>
          <w:sz w:val="28"/>
          <w:szCs w:val="28"/>
        </w:rPr>
        <w:t>педагог</w:t>
      </w:r>
      <w:r w:rsidRPr="004B27EF">
        <w:rPr>
          <w:rFonts w:ascii="Times New Roman" w:hAnsi="Times New Roman" w:cs="Times New Roman"/>
          <w:sz w:val="28"/>
          <w:szCs w:val="28"/>
        </w:rPr>
        <w:t xml:space="preserve">дардың зерттеушілік әлеуетінің жалпы даму деңгейі дәрежесін көрсетуге бағытталған. </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Зерттеудің тәжірибелік-эксперименталды жұмыстарына Л.Н. Гумилев атындағы Еуразия ұлттық университетінің 5В012300 – «Әлеуметтік педагогика және өзі тану» және Павлодар педагогикалық университетінің 6B01810 </w:t>
      </w:r>
      <w:r w:rsidR="00A719D7">
        <w:rPr>
          <w:rFonts w:ascii="Times New Roman" w:hAnsi="Times New Roman" w:cs="Times New Roman"/>
          <w:sz w:val="28"/>
          <w:szCs w:val="28"/>
        </w:rPr>
        <w:t>–</w:t>
      </w:r>
      <w:r w:rsidRPr="004B27EF">
        <w:rPr>
          <w:rFonts w:ascii="Times New Roman" w:hAnsi="Times New Roman" w:cs="Times New Roman"/>
          <w:sz w:val="28"/>
          <w:szCs w:val="28"/>
        </w:rPr>
        <w:lastRenderedPageBreak/>
        <w:t xml:space="preserve">«Әлеуметтік педагогика және өзін-өзі тану» </w:t>
      </w:r>
      <w:r w:rsidR="00411767" w:rsidRPr="004B27EF">
        <w:rPr>
          <w:rFonts w:ascii="Times New Roman" w:hAnsi="Times New Roman" w:cs="Times New Roman"/>
          <w:sz w:val="28"/>
          <w:szCs w:val="28"/>
        </w:rPr>
        <w:t>маманд</w:t>
      </w:r>
      <w:r w:rsidR="00411767" w:rsidRPr="004B27EF">
        <w:rPr>
          <w:rFonts w:ascii="Times New Roman" w:hAnsi="Times New Roman" w:cs="Times New Roman"/>
          <w:sz w:val="28"/>
          <w:szCs w:val="28"/>
          <w:lang w:val="kk-KZ"/>
        </w:rPr>
        <w:t>ығының</w:t>
      </w:r>
      <w:r w:rsidRPr="004B27EF">
        <w:rPr>
          <w:rFonts w:ascii="Times New Roman" w:hAnsi="Times New Roman" w:cs="Times New Roman"/>
          <w:sz w:val="28"/>
          <w:szCs w:val="28"/>
        </w:rPr>
        <w:t xml:space="preserve"> студенттері қатысты. Барлық қатысқан студенттердің саны – 104, олардың ішінде 52 студент эксперименттік топты, 52 студент бақылау топты құрды. </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Тәжірибелік-эксперименталды жұмыстар келесі үш кезеңді қамтыды: диагностикалау, қалыптастыру және бақылау. </w:t>
      </w:r>
    </w:p>
    <w:p w:rsidR="00292A00" w:rsidRPr="0039635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Диагностикалау кезеңінде болашақ әлеуметтік педагогтардың зерттеушілік әлеуетін құрайтын мінездемелердің деңгейі анықталды. Зерттеу барысында болашақ әлеуметтік педагогтардың зерттеушілік әлеуетін дамытудың анықталған педагогикалық шарттарын жүзеге асыру іс-шаралары міндеттері белгіленді. Және болашақ әлеуметтік педагог ретінде студенттердің зерттеушілік әлеуетін дамытудың моделі - компоненттері, олардың өлшемдері мен көрсеткіштері, сәйкес деңгейлері құрастырылды</w:t>
      </w:r>
      <w:r w:rsidR="0039635F" w:rsidRPr="0039635F">
        <w:rPr>
          <w:rFonts w:ascii="Times New Roman" w:hAnsi="Times New Roman" w:cs="Times New Roman"/>
          <w:sz w:val="28"/>
          <w:szCs w:val="28"/>
        </w:rPr>
        <w:t>.</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Эксперименталды зерттеу жұмысымыздың </w:t>
      </w:r>
      <w:r w:rsidR="004C6690">
        <w:rPr>
          <w:rFonts w:ascii="Times New Roman" w:hAnsi="Times New Roman" w:cs="Times New Roman"/>
          <w:sz w:val="28"/>
          <w:szCs w:val="28"/>
          <w:lang w:val="kk-KZ"/>
        </w:rPr>
        <w:t>«Зерттеу әлеуетін бағалау әдістемесі»</w:t>
      </w:r>
      <w:r w:rsidR="00FD05B0">
        <w:rPr>
          <w:rFonts w:ascii="Times New Roman" w:hAnsi="Times New Roman" w:cs="Times New Roman"/>
          <w:sz w:val="28"/>
          <w:szCs w:val="28"/>
          <w:lang w:val="kk-KZ"/>
        </w:rPr>
        <w:t xml:space="preserve"> </w:t>
      </w:r>
      <w:r w:rsidR="000244EF" w:rsidRPr="009A7FE4">
        <w:rPr>
          <w:rFonts w:ascii="Times New Roman" w:hAnsi="Times New Roman" w:cs="Times New Roman"/>
          <w:sz w:val="28"/>
          <w:szCs w:val="28"/>
          <w:lang w:val="kk-KZ"/>
        </w:rPr>
        <w:t>(</w:t>
      </w:r>
      <w:r w:rsidR="00FD05B0">
        <w:rPr>
          <w:rFonts w:ascii="Times New Roman" w:hAnsi="Times New Roman" w:cs="Times New Roman"/>
          <w:sz w:val="28"/>
          <w:szCs w:val="28"/>
          <w:lang w:val="kk-KZ"/>
        </w:rPr>
        <w:t>Н.</w:t>
      </w:r>
      <w:r w:rsidR="00FD05B0" w:rsidRPr="004B27EF">
        <w:rPr>
          <w:rFonts w:ascii="Times New Roman" w:hAnsi="Times New Roman" w:cs="Times New Roman"/>
          <w:sz w:val="28"/>
          <w:szCs w:val="28"/>
          <w:lang w:val="kk-KZ"/>
        </w:rPr>
        <w:t>В</w:t>
      </w:r>
      <w:r w:rsidR="00FD05B0">
        <w:rPr>
          <w:rFonts w:ascii="Times New Roman" w:hAnsi="Times New Roman" w:cs="Times New Roman"/>
          <w:sz w:val="28"/>
          <w:szCs w:val="28"/>
          <w:lang w:val="kk-KZ"/>
        </w:rPr>
        <w:t xml:space="preserve">. </w:t>
      </w:r>
      <w:r w:rsidR="000244EF">
        <w:rPr>
          <w:rFonts w:ascii="Times New Roman" w:hAnsi="Times New Roman" w:cs="Times New Roman"/>
          <w:sz w:val="28"/>
          <w:szCs w:val="28"/>
          <w:lang w:val="kk-KZ"/>
        </w:rPr>
        <w:t>Бордовская</w:t>
      </w:r>
      <w:r w:rsidR="00FD05B0">
        <w:rPr>
          <w:rFonts w:ascii="Times New Roman" w:hAnsi="Times New Roman" w:cs="Times New Roman"/>
          <w:sz w:val="28"/>
          <w:szCs w:val="28"/>
          <w:lang w:val="kk-KZ"/>
        </w:rPr>
        <w:t>,</w:t>
      </w:r>
      <w:r w:rsidR="000244EF">
        <w:rPr>
          <w:rFonts w:ascii="Times New Roman" w:hAnsi="Times New Roman" w:cs="Times New Roman"/>
          <w:sz w:val="28"/>
          <w:szCs w:val="28"/>
          <w:lang w:val="kk-KZ"/>
        </w:rPr>
        <w:t xml:space="preserve"> </w:t>
      </w:r>
      <w:r w:rsidR="00FD05B0">
        <w:rPr>
          <w:rFonts w:ascii="Times New Roman" w:hAnsi="Times New Roman" w:cs="Times New Roman"/>
          <w:sz w:val="28"/>
          <w:szCs w:val="28"/>
          <w:lang w:val="kk-KZ"/>
        </w:rPr>
        <w:t>С.</w:t>
      </w:r>
      <w:r w:rsidR="00FD05B0" w:rsidRPr="004B27EF">
        <w:rPr>
          <w:rFonts w:ascii="Times New Roman" w:hAnsi="Times New Roman" w:cs="Times New Roman"/>
          <w:sz w:val="28"/>
          <w:szCs w:val="28"/>
          <w:lang w:val="kk-KZ"/>
        </w:rPr>
        <w:t>Н.</w:t>
      </w:r>
      <w:r w:rsidR="00FD05B0">
        <w:rPr>
          <w:rFonts w:ascii="Times New Roman" w:hAnsi="Times New Roman" w:cs="Times New Roman"/>
          <w:sz w:val="28"/>
          <w:szCs w:val="28"/>
          <w:lang w:val="kk-KZ"/>
        </w:rPr>
        <w:t xml:space="preserve"> </w:t>
      </w:r>
      <w:r w:rsidR="000244EF">
        <w:rPr>
          <w:rFonts w:ascii="Times New Roman" w:hAnsi="Times New Roman" w:cs="Times New Roman"/>
          <w:sz w:val="28"/>
          <w:szCs w:val="28"/>
          <w:lang w:val="kk-KZ"/>
        </w:rPr>
        <w:t>Костромина</w:t>
      </w:r>
      <w:r w:rsidR="000244EF" w:rsidRPr="004B27EF">
        <w:rPr>
          <w:rFonts w:ascii="Times New Roman" w:hAnsi="Times New Roman" w:cs="Times New Roman"/>
          <w:sz w:val="28"/>
          <w:szCs w:val="28"/>
          <w:lang w:val="kk-KZ"/>
        </w:rPr>
        <w:t xml:space="preserve">, </w:t>
      </w:r>
      <w:r w:rsidR="00FD05B0">
        <w:rPr>
          <w:rFonts w:ascii="Times New Roman" w:hAnsi="Times New Roman" w:cs="Times New Roman"/>
          <w:sz w:val="28"/>
          <w:szCs w:val="28"/>
          <w:lang w:val="kk-KZ"/>
        </w:rPr>
        <w:t>С.</w:t>
      </w:r>
      <w:r w:rsidR="000244EF" w:rsidRPr="004B27EF">
        <w:rPr>
          <w:rFonts w:ascii="Times New Roman" w:hAnsi="Times New Roman" w:cs="Times New Roman"/>
          <w:sz w:val="28"/>
          <w:szCs w:val="28"/>
          <w:lang w:val="kk-KZ"/>
        </w:rPr>
        <w:t>Розум</w:t>
      </w:r>
      <w:r w:rsidR="00FD05B0">
        <w:rPr>
          <w:rFonts w:ascii="Times New Roman" w:hAnsi="Times New Roman" w:cs="Times New Roman"/>
          <w:sz w:val="28"/>
          <w:szCs w:val="28"/>
          <w:lang w:val="kk-KZ"/>
        </w:rPr>
        <w:t>,</w:t>
      </w:r>
      <w:r w:rsidR="000244EF" w:rsidRPr="004B27EF">
        <w:rPr>
          <w:rFonts w:ascii="Times New Roman" w:hAnsi="Times New Roman" w:cs="Times New Roman"/>
          <w:sz w:val="28"/>
          <w:szCs w:val="28"/>
          <w:lang w:val="kk-KZ"/>
        </w:rPr>
        <w:t xml:space="preserve"> </w:t>
      </w:r>
      <w:r w:rsidR="00FD05B0">
        <w:rPr>
          <w:rFonts w:ascii="Times New Roman" w:hAnsi="Times New Roman" w:cs="Times New Roman"/>
          <w:sz w:val="28"/>
          <w:szCs w:val="28"/>
          <w:lang w:val="kk-KZ"/>
        </w:rPr>
        <w:t xml:space="preserve">                  Н.Л. </w:t>
      </w:r>
      <w:r w:rsidR="000244EF">
        <w:rPr>
          <w:rFonts w:ascii="Times New Roman" w:hAnsi="Times New Roman" w:cs="Times New Roman"/>
          <w:sz w:val="28"/>
          <w:szCs w:val="28"/>
          <w:lang w:val="kk-KZ"/>
        </w:rPr>
        <w:t xml:space="preserve">Москвичева, </w:t>
      </w:r>
      <w:r w:rsidR="00FD05B0">
        <w:rPr>
          <w:rFonts w:ascii="Times New Roman" w:hAnsi="Times New Roman" w:cs="Times New Roman"/>
          <w:sz w:val="28"/>
          <w:szCs w:val="28"/>
          <w:lang w:val="kk-KZ"/>
        </w:rPr>
        <w:t xml:space="preserve">Н.Н. </w:t>
      </w:r>
      <w:r w:rsidR="000244EF">
        <w:rPr>
          <w:rFonts w:ascii="Times New Roman" w:hAnsi="Times New Roman" w:cs="Times New Roman"/>
          <w:sz w:val="28"/>
          <w:szCs w:val="28"/>
          <w:lang w:val="kk-KZ"/>
        </w:rPr>
        <w:t>Искра ) жүргізілді</w:t>
      </w:r>
      <w:r w:rsidRPr="004B27EF">
        <w:rPr>
          <w:rFonts w:ascii="Times New Roman" w:hAnsi="Times New Roman" w:cs="Times New Roman"/>
          <w:sz w:val="28"/>
          <w:szCs w:val="28"/>
        </w:rPr>
        <w:t xml:space="preserve">. </w:t>
      </w:r>
      <w:r w:rsidR="000244EF">
        <w:rPr>
          <w:rFonts w:ascii="Times New Roman" w:hAnsi="Times New Roman" w:cs="Times New Roman"/>
          <w:sz w:val="28"/>
          <w:szCs w:val="28"/>
          <w:lang w:val="kk-KZ"/>
        </w:rPr>
        <w:t>Әдістеме</w:t>
      </w:r>
      <w:r w:rsidRPr="004B27EF">
        <w:rPr>
          <w:rFonts w:ascii="Times New Roman" w:hAnsi="Times New Roman" w:cs="Times New Roman"/>
          <w:sz w:val="28"/>
          <w:szCs w:val="28"/>
        </w:rPr>
        <w:t xml:space="preserve"> болашақ әлеуметтік педагогтардың зерттеуш</w:t>
      </w:r>
      <w:r w:rsidR="0047713C" w:rsidRPr="004B27EF">
        <w:rPr>
          <w:rFonts w:ascii="Times New Roman" w:hAnsi="Times New Roman" w:cs="Times New Roman"/>
          <w:sz w:val="28"/>
          <w:szCs w:val="28"/>
        </w:rPr>
        <w:t xml:space="preserve">ілік әлеуетін дамыту моделі </w:t>
      </w:r>
      <w:r w:rsidR="0047713C" w:rsidRPr="004B27EF">
        <w:rPr>
          <w:rFonts w:ascii="Times New Roman" w:hAnsi="Times New Roman" w:cs="Times New Roman"/>
          <w:sz w:val="28"/>
          <w:szCs w:val="28"/>
          <w:lang w:val="kk-KZ"/>
        </w:rPr>
        <w:t>үш</w:t>
      </w:r>
      <w:r w:rsidRPr="004B27EF">
        <w:rPr>
          <w:rFonts w:ascii="Times New Roman" w:hAnsi="Times New Roman" w:cs="Times New Roman"/>
          <w:sz w:val="28"/>
          <w:szCs w:val="28"/>
        </w:rPr>
        <w:t xml:space="preserve"> компонентінің (</w:t>
      </w:r>
      <w:r w:rsidR="007D754D" w:rsidRPr="004B27EF">
        <w:rPr>
          <w:rFonts w:ascii="Times New Roman" w:hAnsi="Times New Roman" w:cs="Times New Roman"/>
          <w:sz w:val="28"/>
          <w:szCs w:val="28"/>
          <w:lang w:val="kk-KZ"/>
        </w:rPr>
        <w:t>мотивациялық</w:t>
      </w:r>
      <w:r w:rsidR="0047713C" w:rsidRPr="004B27EF">
        <w:rPr>
          <w:rFonts w:ascii="Times New Roman" w:hAnsi="Times New Roman" w:cs="Times New Roman"/>
          <w:sz w:val="28"/>
          <w:szCs w:val="28"/>
        </w:rPr>
        <w:t xml:space="preserve">, </w:t>
      </w:r>
      <w:r w:rsidR="000244EF">
        <w:rPr>
          <w:rFonts w:ascii="Times New Roman" w:hAnsi="Times New Roman" w:cs="Times New Roman"/>
          <w:sz w:val="28"/>
          <w:szCs w:val="28"/>
          <w:lang w:val="kk-KZ"/>
        </w:rPr>
        <w:t xml:space="preserve">когнитивтік </w:t>
      </w:r>
      <w:r w:rsidR="0047713C" w:rsidRPr="004B27EF">
        <w:rPr>
          <w:rFonts w:ascii="Times New Roman" w:hAnsi="Times New Roman" w:cs="Times New Roman"/>
          <w:sz w:val="28"/>
          <w:szCs w:val="28"/>
          <w:lang w:val="kk-KZ"/>
        </w:rPr>
        <w:t xml:space="preserve">және </w:t>
      </w:r>
      <w:r w:rsidR="000244EF">
        <w:rPr>
          <w:rFonts w:ascii="Times New Roman" w:hAnsi="Times New Roman" w:cs="Times New Roman"/>
          <w:sz w:val="28"/>
          <w:szCs w:val="28"/>
          <w:lang w:val="kk-KZ"/>
        </w:rPr>
        <w:t xml:space="preserve">мінез құлықтық </w:t>
      </w:r>
      <w:r w:rsidR="00BF7F5B">
        <w:rPr>
          <w:rFonts w:ascii="Times New Roman" w:hAnsi="Times New Roman" w:cs="Times New Roman"/>
          <w:sz w:val="28"/>
          <w:szCs w:val="28"/>
        </w:rPr>
        <w:t xml:space="preserve">52 </w:t>
      </w:r>
      <w:r w:rsidRPr="004B27EF">
        <w:rPr>
          <w:rFonts w:ascii="Times New Roman" w:hAnsi="Times New Roman" w:cs="Times New Roman"/>
          <w:sz w:val="28"/>
          <w:szCs w:val="28"/>
        </w:rPr>
        <w:t>студент бойында қалыптасуы деңгейін анықтауға бағытталған сұрақтардан (</w:t>
      </w:r>
      <w:r w:rsidR="00C44D72" w:rsidRPr="004B27EF">
        <w:rPr>
          <w:rFonts w:ascii="Times New Roman" w:hAnsi="Times New Roman" w:cs="Times New Roman"/>
          <w:sz w:val="28"/>
          <w:szCs w:val="28"/>
        </w:rPr>
        <w:t>мотивациялық</w:t>
      </w:r>
      <w:r w:rsidRPr="004B27EF">
        <w:rPr>
          <w:rFonts w:ascii="Times New Roman" w:hAnsi="Times New Roman" w:cs="Times New Roman"/>
          <w:sz w:val="28"/>
          <w:szCs w:val="28"/>
        </w:rPr>
        <w:t xml:space="preserve"> компонент</w:t>
      </w:r>
      <w:r w:rsidR="00C44D72" w:rsidRPr="004B27EF">
        <w:rPr>
          <w:rFonts w:ascii="Times New Roman" w:hAnsi="Times New Roman" w:cs="Times New Roman"/>
          <w:sz w:val="28"/>
          <w:szCs w:val="28"/>
          <w:lang w:val="kk-KZ"/>
        </w:rPr>
        <w:t>і</w:t>
      </w:r>
      <w:r w:rsidR="00C44D72" w:rsidRPr="004B27EF">
        <w:rPr>
          <w:rFonts w:ascii="Times New Roman" w:hAnsi="Times New Roman" w:cs="Times New Roman"/>
          <w:sz w:val="28"/>
          <w:szCs w:val="28"/>
        </w:rPr>
        <w:t xml:space="preserve"> бойынша </w:t>
      </w:r>
      <w:r w:rsidR="00C44D72" w:rsidRPr="004B27EF">
        <w:rPr>
          <w:rFonts w:ascii="Times New Roman" w:hAnsi="Times New Roman" w:cs="Times New Roman"/>
          <w:sz w:val="28"/>
          <w:szCs w:val="28"/>
          <w:lang w:val="kk-KZ"/>
        </w:rPr>
        <w:t xml:space="preserve">14 </w:t>
      </w:r>
      <w:r w:rsidR="00C44D72" w:rsidRPr="004B27EF">
        <w:rPr>
          <w:rFonts w:ascii="Times New Roman" w:hAnsi="Times New Roman" w:cs="Times New Roman"/>
          <w:sz w:val="28"/>
          <w:szCs w:val="28"/>
        </w:rPr>
        <w:t xml:space="preserve">сұрақ, </w:t>
      </w:r>
      <w:r w:rsidR="000244EF">
        <w:rPr>
          <w:rFonts w:ascii="Times New Roman" w:hAnsi="Times New Roman" w:cs="Times New Roman"/>
          <w:sz w:val="28"/>
          <w:szCs w:val="28"/>
          <w:lang w:val="kk-KZ"/>
        </w:rPr>
        <w:t xml:space="preserve">когнитивтік </w:t>
      </w:r>
      <w:r w:rsidR="00C44D72" w:rsidRPr="004B27EF">
        <w:rPr>
          <w:rFonts w:ascii="Times New Roman" w:hAnsi="Times New Roman" w:cs="Times New Roman"/>
          <w:sz w:val="28"/>
          <w:szCs w:val="28"/>
        </w:rPr>
        <w:t>компонент</w:t>
      </w:r>
      <w:r w:rsidR="00C44D72" w:rsidRPr="004B27EF">
        <w:rPr>
          <w:rFonts w:ascii="Times New Roman" w:hAnsi="Times New Roman" w:cs="Times New Roman"/>
          <w:sz w:val="28"/>
          <w:szCs w:val="28"/>
          <w:lang w:val="kk-KZ"/>
        </w:rPr>
        <w:t>і</w:t>
      </w:r>
      <w:r w:rsidR="00C44D72" w:rsidRPr="004B27EF">
        <w:rPr>
          <w:rFonts w:ascii="Times New Roman" w:hAnsi="Times New Roman" w:cs="Times New Roman"/>
          <w:sz w:val="28"/>
          <w:szCs w:val="28"/>
        </w:rPr>
        <w:t xml:space="preserve"> бойынша </w:t>
      </w:r>
      <w:r w:rsidR="00C44D72" w:rsidRPr="004B27EF">
        <w:rPr>
          <w:rFonts w:ascii="Times New Roman" w:hAnsi="Times New Roman" w:cs="Times New Roman"/>
          <w:sz w:val="28"/>
          <w:szCs w:val="28"/>
          <w:lang w:val="kk-KZ"/>
        </w:rPr>
        <w:t xml:space="preserve">20 </w:t>
      </w:r>
      <w:r w:rsidR="00C44D72" w:rsidRPr="004B27EF">
        <w:rPr>
          <w:rFonts w:ascii="Times New Roman" w:hAnsi="Times New Roman" w:cs="Times New Roman"/>
          <w:sz w:val="28"/>
          <w:szCs w:val="28"/>
        </w:rPr>
        <w:t>сұрақ,</w:t>
      </w:r>
      <w:r w:rsidR="00FD05B0">
        <w:rPr>
          <w:rFonts w:ascii="Times New Roman" w:hAnsi="Times New Roman" w:cs="Times New Roman"/>
          <w:sz w:val="28"/>
          <w:szCs w:val="28"/>
        </w:rPr>
        <w:t xml:space="preserve"> </w:t>
      </w:r>
      <w:r w:rsidR="000244EF">
        <w:rPr>
          <w:rFonts w:ascii="Times New Roman" w:hAnsi="Times New Roman" w:cs="Times New Roman"/>
          <w:sz w:val="28"/>
          <w:szCs w:val="28"/>
          <w:lang w:val="kk-KZ"/>
        </w:rPr>
        <w:t>мінез құлықтықтық</w:t>
      </w:r>
      <w:r w:rsidR="00C44D72" w:rsidRPr="004B27EF">
        <w:rPr>
          <w:rFonts w:ascii="Times New Roman" w:hAnsi="Times New Roman" w:cs="Times New Roman"/>
          <w:sz w:val="28"/>
          <w:szCs w:val="28"/>
        </w:rPr>
        <w:t xml:space="preserve"> компонент</w:t>
      </w:r>
      <w:r w:rsidR="00C44D72" w:rsidRPr="004B27EF">
        <w:rPr>
          <w:rFonts w:ascii="Times New Roman" w:hAnsi="Times New Roman" w:cs="Times New Roman"/>
          <w:sz w:val="28"/>
          <w:szCs w:val="28"/>
          <w:lang w:val="kk-KZ"/>
        </w:rPr>
        <w:t>і</w:t>
      </w:r>
      <w:r w:rsidR="00C44D72" w:rsidRPr="004B27EF">
        <w:rPr>
          <w:rFonts w:ascii="Times New Roman" w:hAnsi="Times New Roman" w:cs="Times New Roman"/>
          <w:sz w:val="28"/>
          <w:szCs w:val="28"/>
        </w:rPr>
        <w:t xml:space="preserve"> бойынша </w:t>
      </w:r>
      <w:r w:rsidR="00C44D72" w:rsidRPr="004B27EF">
        <w:rPr>
          <w:rFonts w:ascii="Times New Roman" w:hAnsi="Times New Roman" w:cs="Times New Roman"/>
          <w:sz w:val="28"/>
          <w:szCs w:val="28"/>
          <w:lang w:val="kk-KZ"/>
        </w:rPr>
        <w:t xml:space="preserve">17 </w:t>
      </w:r>
      <w:r w:rsidR="00C44D72" w:rsidRPr="004B27EF">
        <w:rPr>
          <w:rFonts w:ascii="Times New Roman" w:hAnsi="Times New Roman" w:cs="Times New Roman"/>
          <w:sz w:val="28"/>
          <w:szCs w:val="28"/>
        </w:rPr>
        <w:t>сұрақ,</w:t>
      </w:r>
      <w:r w:rsidR="00FD05B0">
        <w:rPr>
          <w:rFonts w:ascii="Times New Roman" w:hAnsi="Times New Roman" w:cs="Times New Roman"/>
          <w:sz w:val="28"/>
          <w:szCs w:val="28"/>
        </w:rPr>
        <w:t xml:space="preserve"> </w:t>
      </w:r>
      <w:r w:rsidR="00C44D72" w:rsidRPr="004B27EF">
        <w:rPr>
          <w:rFonts w:ascii="Times New Roman" w:hAnsi="Times New Roman" w:cs="Times New Roman"/>
          <w:sz w:val="28"/>
          <w:szCs w:val="28"/>
        </w:rPr>
        <w:t xml:space="preserve">барлық сұрақтар саны - </w:t>
      </w:r>
      <w:r w:rsidR="00C44D72" w:rsidRPr="004B27EF">
        <w:rPr>
          <w:rFonts w:ascii="Times New Roman" w:hAnsi="Times New Roman" w:cs="Times New Roman"/>
          <w:sz w:val="28"/>
          <w:szCs w:val="28"/>
          <w:lang w:val="kk-KZ"/>
        </w:rPr>
        <w:t>51</w:t>
      </w:r>
      <w:r w:rsidRPr="004B27EF">
        <w:rPr>
          <w:rFonts w:ascii="Times New Roman" w:hAnsi="Times New Roman" w:cs="Times New Roman"/>
          <w:sz w:val="28"/>
          <w:szCs w:val="28"/>
        </w:rPr>
        <w:t xml:space="preserve">) құралған (Қосымша </w:t>
      </w:r>
      <w:r w:rsidR="00267DFB">
        <w:rPr>
          <w:rFonts w:ascii="Times New Roman" w:hAnsi="Times New Roman" w:cs="Times New Roman"/>
          <w:sz w:val="28"/>
          <w:szCs w:val="28"/>
          <w:lang w:val="kk-KZ"/>
        </w:rPr>
        <w:t>Ә</w:t>
      </w:r>
      <w:r w:rsidRPr="004B27EF">
        <w:rPr>
          <w:rFonts w:ascii="Times New Roman" w:hAnsi="Times New Roman" w:cs="Times New Roman"/>
          <w:sz w:val="28"/>
          <w:szCs w:val="28"/>
        </w:rPr>
        <w:t xml:space="preserve">).  </w:t>
      </w:r>
    </w:p>
    <w:p w:rsidR="00292A00"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Жалпы, болашақ әлеуметтік педагогтардың зерттеушілік әлеуетін дамыту бойынша зерттеу жұмысында педагогикалық эксперимент</w:t>
      </w:r>
      <w:r w:rsidR="008F359D" w:rsidRPr="004B27EF">
        <w:rPr>
          <w:rFonts w:ascii="Times New Roman" w:hAnsi="Times New Roman" w:cs="Times New Roman"/>
          <w:sz w:val="28"/>
          <w:szCs w:val="28"/>
          <w:lang w:val="kk-KZ"/>
        </w:rPr>
        <w:t xml:space="preserve"> алға қойылған мақсатты оң шешімін табу үшін әртүрлі сауалнамалар, әдістер пайдаланды және бұлар тәжірибенің кезінде пайдаланылды</w:t>
      </w:r>
      <w:r w:rsidR="00405FA2">
        <w:rPr>
          <w:rFonts w:ascii="Times New Roman" w:hAnsi="Times New Roman" w:cs="Times New Roman"/>
          <w:sz w:val="28"/>
          <w:szCs w:val="28"/>
        </w:rPr>
        <w:t xml:space="preserve"> (8</w:t>
      </w:r>
      <w:r w:rsidRPr="004B27EF">
        <w:rPr>
          <w:rFonts w:ascii="Times New Roman" w:hAnsi="Times New Roman" w:cs="Times New Roman"/>
          <w:sz w:val="28"/>
          <w:szCs w:val="28"/>
        </w:rPr>
        <w:t>-кесте).</w:t>
      </w:r>
    </w:p>
    <w:p w:rsidR="00E833F6" w:rsidRPr="004B27EF" w:rsidRDefault="00E833F6" w:rsidP="00E833F6">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Диагностикалау кезеңінде алғашқы жүргізілген әдістердің бірі - болашақ әлеуметтік педагогтардың зерттеушілік әлеует деңгейін анықтайтын сауалнама болды. Сауалнаманы жүзеге асыруда бақылау тобының 52 студенті және эксперимент тобының 52 студенті тестіленді. Сауалнама максималды 100 пайыздық (%), минималды 0 пайыздық (%) өлшемге негізделіп есептелді.</w:t>
      </w:r>
    </w:p>
    <w:p w:rsidR="00E833F6" w:rsidRPr="004B27EF" w:rsidRDefault="00E833F6" w:rsidP="00E833F6">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Тәжірибелік экспериментке қатысушы респондерттермен әртүрлі мәселелерді шешуде олардың ойлау және де мінез-құлық ерекшеліктеріне қатысты маңызды мәлімдемелер мен ақпараттар тізімі ұсынылады. Ұсынылған мәлемдемелердің әрқайсысы 10 баллдық бағалау шкаласы бойынша белгілі бір компонентке қаншалықты тән екенін бағалау қажет. Сонымен қатар, зерттеушілік әлеуетінің жалпы деңгейлері ұпайлардың қосындысы ретінде анықталады. Осыған сәйкес, арнайы шкала бойынша жоғары балл студенттің жеткілікті зерттеушілік әлеуетінің көрсеткішін анықтауға жол береді.</w:t>
      </w:r>
    </w:p>
    <w:p w:rsidR="00E833F6" w:rsidRPr="00E833F6" w:rsidRDefault="00E833F6" w:rsidP="006513AB">
      <w:pPr>
        <w:ind w:left="0" w:firstLine="709"/>
        <w:rPr>
          <w:rFonts w:ascii="Times New Roman" w:hAnsi="Times New Roman" w:cs="Times New Roman"/>
          <w:sz w:val="28"/>
          <w:szCs w:val="28"/>
          <w:lang w:val="kk-KZ"/>
        </w:rPr>
      </w:pPr>
    </w:p>
    <w:p w:rsidR="00292A00" w:rsidRPr="00E833F6" w:rsidRDefault="00405FA2" w:rsidP="00FD05B0">
      <w:pPr>
        <w:ind w:left="0" w:firstLine="708"/>
        <w:rPr>
          <w:rFonts w:ascii="Times New Roman" w:hAnsi="Times New Roman" w:cs="Times New Roman"/>
          <w:sz w:val="28"/>
          <w:szCs w:val="28"/>
          <w:lang w:val="kk-KZ"/>
        </w:rPr>
      </w:pPr>
      <w:r w:rsidRPr="00E833F6">
        <w:rPr>
          <w:rFonts w:ascii="Times New Roman" w:hAnsi="Times New Roman" w:cs="Times New Roman"/>
          <w:sz w:val="28"/>
          <w:szCs w:val="28"/>
          <w:lang w:val="kk-KZ"/>
        </w:rPr>
        <w:t>Кесте 8</w:t>
      </w:r>
      <w:r w:rsidR="00B2626B" w:rsidRPr="00E833F6">
        <w:rPr>
          <w:rFonts w:ascii="Times New Roman" w:hAnsi="Times New Roman" w:cs="Times New Roman"/>
          <w:sz w:val="28"/>
          <w:szCs w:val="28"/>
          <w:lang w:val="kk-KZ"/>
        </w:rPr>
        <w:t>–</w:t>
      </w:r>
      <w:r w:rsidR="00731A4A" w:rsidRPr="00E833F6">
        <w:rPr>
          <w:rFonts w:ascii="Times New Roman" w:hAnsi="Times New Roman" w:cs="Times New Roman"/>
          <w:sz w:val="28"/>
          <w:szCs w:val="28"/>
          <w:lang w:val="kk-KZ"/>
        </w:rPr>
        <w:t xml:space="preserve"> Осы жұмысты жазу кезінде қолданылатын әдістер</w:t>
      </w:r>
    </w:p>
    <w:p w:rsidR="00292A00" w:rsidRPr="00E833F6" w:rsidRDefault="00292A00">
      <w:pPr>
        <w:ind w:left="0" w:firstLine="567"/>
        <w:rPr>
          <w:rFonts w:ascii="Times New Roman" w:hAnsi="Times New Roman" w:cs="Times New Roman"/>
          <w:sz w:val="16"/>
          <w:szCs w:val="16"/>
          <w:lang w:val="kk-KZ"/>
        </w:rPr>
      </w:pPr>
    </w:p>
    <w:tbl>
      <w:tblPr>
        <w:tblStyle w:val="a9"/>
        <w:tblW w:w="0" w:type="auto"/>
        <w:tblCellMar>
          <w:top w:w="15" w:type="dxa"/>
          <w:left w:w="15" w:type="dxa"/>
          <w:bottom w:w="15" w:type="dxa"/>
          <w:right w:w="15" w:type="dxa"/>
        </w:tblCellMar>
        <w:tblLook w:val="04A0" w:firstRow="1" w:lastRow="0" w:firstColumn="1" w:lastColumn="0" w:noHBand="0" w:noVBand="1"/>
      </w:tblPr>
      <w:tblGrid>
        <w:gridCol w:w="1915"/>
        <w:gridCol w:w="7718"/>
      </w:tblGrid>
      <w:tr w:rsidR="00B2626B" w:rsidRPr="000244EF" w:rsidTr="00A719D7">
        <w:tc>
          <w:tcPr>
            <w:tcW w:w="1858" w:type="dxa"/>
            <w:tcBorders>
              <w:top w:val="outset" w:sz="6" w:space="0" w:color="auto"/>
              <w:left w:val="outset" w:sz="6" w:space="0" w:color="auto"/>
              <w:bottom w:val="outset" w:sz="6" w:space="0" w:color="auto"/>
              <w:right w:val="outset" w:sz="6" w:space="0" w:color="auto"/>
            </w:tcBorders>
            <w:hideMark/>
          </w:tcPr>
          <w:p w:rsidR="00B2626B" w:rsidRPr="000244EF" w:rsidRDefault="00B2626B" w:rsidP="00E833F6">
            <w:pPr>
              <w:ind w:left="74" w:firstLine="0"/>
              <w:jc w:val="center"/>
              <w:rPr>
                <w:rFonts w:ascii="Times New Roman" w:hAnsi="Times New Roman" w:cs="Times New Roman"/>
                <w:sz w:val="28"/>
                <w:szCs w:val="28"/>
              </w:rPr>
            </w:pPr>
            <w:r w:rsidRPr="000244EF">
              <w:rPr>
                <w:rFonts w:ascii="Times New Roman" w:hAnsi="Times New Roman" w:cs="Times New Roman"/>
                <w:sz w:val="28"/>
                <w:szCs w:val="28"/>
              </w:rPr>
              <w:t>Компоненттер</w:t>
            </w:r>
          </w:p>
        </w:tc>
        <w:tc>
          <w:tcPr>
            <w:tcW w:w="7718" w:type="dxa"/>
            <w:tcBorders>
              <w:top w:val="outset" w:sz="6" w:space="0" w:color="auto"/>
              <w:left w:val="outset" w:sz="6" w:space="0" w:color="auto"/>
              <w:bottom w:val="outset" w:sz="6" w:space="0" w:color="auto"/>
              <w:right w:val="outset" w:sz="6" w:space="0" w:color="auto"/>
            </w:tcBorders>
            <w:hideMark/>
          </w:tcPr>
          <w:p w:rsidR="00B2626B" w:rsidRPr="000244EF" w:rsidRDefault="00B2626B" w:rsidP="00E833F6">
            <w:pPr>
              <w:ind w:left="74" w:firstLine="0"/>
              <w:jc w:val="center"/>
              <w:rPr>
                <w:rFonts w:ascii="Times New Roman" w:hAnsi="Times New Roman" w:cs="Times New Roman"/>
                <w:sz w:val="28"/>
                <w:szCs w:val="28"/>
              </w:rPr>
            </w:pPr>
            <w:r w:rsidRPr="000244EF">
              <w:rPr>
                <w:rFonts w:ascii="Times New Roman" w:hAnsi="Times New Roman" w:cs="Times New Roman"/>
                <w:sz w:val="28"/>
                <w:szCs w:val="28"/>
              </w:rPr>
              <w:t>Қолданылатын әдістер</w:t>
            </w:r>
          </w:p>
        </w:tc>
      </w:tr>
      <w:tr w:rsidR="00B2626B" w:rsidRPr="006B429C" w:rsidTr="00A719D7">
        <w:tc>
          <w:tcPr>
            <w:tcW w:w="1858" w:type="dxa"/>
            <w:tcBorders>
              <w:top w:val="nil"/>
              <w:left w:val="outset" w:sz="6" w:space="0" w:color="auto"/>
              <w:bottom w:val="outset" w:sz="6" w:space="0" w:color="auto"/>
              <w:right w:val="outset" w:sz="6" w:space="0" w:color="auto"/>
            </w:tcBorders>
            <w:hideMark/>
          </w:tcPr>
          <w:p w:rsidR="00B2626B" w:rsidRPr="000244EF" w:rsidRDefault="00B2626B" w:rsidP="00E833F6">
            <w:pPr>
              <w:ind w:left="74" w:firstLine="0"/>
              <w:jc w:val="center"/>
              <w:rPr>
                <w:rFonts w:ascii="Times New Roman" w:hAnsi="Times New Roman" w:cs="Times New Roman"/>
                <w:sz w:val="28"/>
                <w:szCs w:val="28"/>
                <w:lang w:val="kk-KZ"/>
              </w:rPr>
            </w:pPr>
            <w:r w:rsidRPr="000244EF">
              <w:rPr>
                <w:rFonts w:ascii="Times New Roman" w:hAnsi="Times New Roman" w:cs="Times New Roman"/>
                <w:sz w:val="28"/>
                <w:szCs w:val="28"/>
                <w:lang w:val="kk-KZ"/>
              </w:rPr>
              <w:t>Мотивациялық</w:t>
            </w:r>
          </w:p>
        </w:tc>
        <w:tc>
          <w:tcPr>
            <w:tcW w:w="7718" w:type="dxa"/>
            <w:tcBorders>
              <w:top w:val="nil"/>
              <w:left w:val="outset" w:sz="6" w:space="0" w:color="auto"/>
              <w:bottom w:val="outset" w:sz="6" w:space="0" w:color="auto"/>
              <w:right w:val="outset" w:sz="6" w:space="0" w:color="auto"/>
            </w:tcBorders>
            <w:hideMark/>
          </w:tcPr>
          <w:p w:rsidR="000244EF" w:rsidRPr="000244EF" w:rsidRDefault="004C6690" w:rsidP="000244EF">
            <w:pPr>
              <w:ind w:left="70" w:firstLine="0"/>
              <w:rPr>
                <w:sz w:val="28"/>
                <w:szCs w:val="28"/>
                <w:lang w:val="kk-KZ"/>
              </w:rPr>
            </w:pPr>
            <w:r>
              <w:rPr>
                <w:rFonts w:ascii="Times New Roman" w:hAnsi="Times New Roman" w:cs="Times New Roman"/>
                <w:sz w:val="28"/>
                <w:szCs w:val="28"/>
                <w:lang w:val="kk-KZ"/>
              </w:rPr>
              <w:t>«Зерттеу әлеуетін бағалау</w:t>
            </w:r>
            <w:r w:rsidR="00E12AF1">
              <w:rPr>
                <w:rFonts w:ascii="Times New Roman" w:hAnsi="Times New Roman" w:cs="Times New Roman"/>
                <w:sz w:val="28"/>
                <w:szCs w:val="28"/>
                <w:lang w:val="kk-KZ"/>
              </w:rPr>
              <w:t xml:space="preserve">» әдістемесі </w:t>
            </w:r>
            <w:r w:rsidR="000244EF" w:rsidRPr="000244EF">
              <w:rPr>
                <w:rFonts w:ascii="Times New Roman" w:hAnsi="Times New Roman" w:cs="Times New Roman"/>
                <w:sz w:val="28"/>
                <w:szCs w:val="28"/>
                <w:lang w:val="kk-KZ"/>
              </w:rPr>
              <w:t>(</w:t>
            </w:r>
            <w:r w:rsidR="00FD05B0" w:rsidRPr="000244EF">
              <w:rPr>
                <w:rFonts w:ascii="Times New Roman" w:hAnsi="Times New Roman" w:cs="Times New Roman"/>
                <w:sz w:val="28"/>
                <w:szCs w:val="28"/>
                <w:lang w:val="kk-KZ"/>
              </w:rPr>
              <w:t>Н.В.</w:t>
            </w:r>
            <w:r w:rsidR="00FD05B0">
              <w:rPr>
                <w:rFonts w:ascii="Times New Roman" w:hAnsi="Times New Roman" w:cs="Times New Roman"/>
                <w:sz w:val="28"/>
                <w:szCs w:val="28"/>
                <w:lang w:val="kk-KZ"/>
              </w:rPr>
              <w:t>Бордовская</w:t>
            </w:r>
            <w:r w:rsidR="000244EF" w:rsidRPr="000244EF">
              <w:rPr>
                <w:rFonts w:ascii="Times New Roman" w:hAnsi="Times New Roman" w:cs="Times New Roman"/>
                <w:sz w:val="28"/>
                <w:szCs w:val="28"/>
                <w:lang w:val="kk-KZ"/>
              </w:rPr>
              <w:t xml:space="preserve">, </w:t>
            </w:r>
            <w:r w:rsidR="00FD05B0">
              <w:rPr>
                <w:rFonts w:ascii="Times New Roman" w:hAnsi="Times New Roman" w:cs="Times New Roman"/>
                <w:sz w:val="28"/>
                <w:szCs w:val="28"/>
                <w:lang w:val="kk-KZ"/>
              </w:rPr>
              <w:t xml:space="preserve">               </w:t>
            </w:r>
            <w:r w:rsidR="00FD05B0" w:rsidRPr="000244EF">
              <w:rPr>
                <w:rFonts w:ascii="Times New Roman" w:hAnsi="Times New Roman" w:cs="Times New Roman"/>
                <w:sz w:val="28"/>
                <w:szCs w:val="28"/>
                <w:lang w:val="kk-KZ"/>
              </w:rPr>
              <w:t>С.Н.</w:t>
            </w:r>
            <w:r w:rsidR="00FD05B0">
              <w:rPr>
                <w:rFonts w:ascii="Times New Roman" w:hAnsi="Times New Roman" w:cs="Times New Roman"/>
                <w:sz w:val="28"/>
                <w:szCs w:val="28"/>
                <w:lang w:val="kk-KZ"/>
              </w:rPr>
              <w:t xml:space="preserve"> </w:t>
            </w:r>
            <w:r w:rsidR="000244EF" w:rsidRPr="000244EF">
              <w:rPr>
                <w:rFonts w:ascii="Times New Roman" w:hAnsi="Times New Roman" w:cs="Times New Roman"/>
                <w:sz w:val="28"/>
                <w:szCs w:val="28"/>
                <w:lang w:val="kk-KZ"/>
              </w:rPr>
              <w:t xml:space="preserve">Костромина, </w:t>
            </w:r>
            <w:r w:rsidR="00FD05B0" w:rsidRPr="000244EF">
              <w:rPr>
                <w:rFonts w:ascii="Times New Roman" w:hAnsi="Times New Roman" w:cs="Times New Roman"/>
                <w:sz w:val="28"/>
                <w:szCs w:val="28"/>
                <w:lang w:val="kk-KZ"/>
              </w:rPr>
              <w:t>С.</w:t>
            </w:r>
            <w:r w:rsidR="00FD05B0">
              <w:rPr>
                <w:rFonts w:ascii="Times New Roman" w:hAnsi="Times New Roman" w:cs="Times New Roman"/>
                <w:sz w:val="28"/>
                <w:szCs w:val="28"/>
                <w:lang w:val="kk-KZ"/>
              </w:rPr>
              <w:t xml:space="preserve"> </w:t>
            </w:r>
            <w:r w:rsidR="000244EF" w:rsidRPr="000244EF">
              <w:rPr>
                <w:rFonts w:ascii="Times New Roman" w:hAnsi="Times New Roman" w:cs="Times New Roman"/>
                <w:sz w:val="28"/>
                <w:szCs w:val="28"/>
                <w:lang w:val="kk-KZ"/>
              </w:rPr>
              <w:t xml:space="preserve">Розум, </w:t>
            </w:r>
            <w:r w:rsidR="00FD05B0" w:rsidRPr="000244EF">
              <w:rPr>
                <w:rFonts w:ascii="Times New Roman" w:hAnsi="Times New Roman" w:cs="Times New Roman"/>
                <w:sz w:val="28"/>
                <w:szCs w:val="28"/>
                <w:lang w:val="kk-KZ"/>
              </w:rPr>
              <w:t>Н.Л.</w:t>
            </w:r>
            <w:r w:rsidR="00FD05B0">
              <w:rPr>
                <w:rFonts w:ascii="Times New Roman" w:hAnsi="Times New Roman" w:cs="Times New Roman"/>
                <w:sz w:val="28"/>
                <w:szCs w:val="28"/>
                <w:lang w:val="kk-KZ"/>
              </w:rPr>
              <w:t xml:space="preserve"> </w:t>
            </w:r>
            <w:r w:rsidR="000244EF" w:rsidRPr="000244EF">
              <w:rPr>
                <w:rFonts w:ascii="Times New Roman" w:hAnsi="Times New Roman" w:cs="Times New Roman"/>
                <w:sz w:val="28"/>
                <w:szCs w:val="28"/>
                <w:lang w:val="kk-KZ"/>
              </w:rPr>
              <w:t xml:space="preserve">Москвичева, </w:t>
            </w:r>
            <w:r w:rsidR="00FD05B0" w:rsidRPr="000244EF">
              <w:rPr>
                <w:rFonts w:ascii="Times New Roman" w:hAnsi="Times New Roman" w:cs="Times New Roman"/>
                <w:sz w:val="28"/>
                <w:szCs w:val="28"/>
                <w:lang w:val="kk-KZ"/>
              </w:rPr>
              <w:t>Н.Н</w:t>
            </w:r>
            <w:r w:rsidR="00FD05B0">
              <w:rPr>
                <w:rFonts w:ascii="Times New Roman" w:hAnsi="Times New Roman" w:cs="Times New Roman"/>
                <w:sz w:val="28"/>
                <w:szCs w:val="28"/>
                <w:lang w:val="kk-KZ"/>
              </w:rPr>
              <w:t>.</w:t>
            </w:r>
            <w:r w:rsidR="00FD05B0" w:rsidRPr="000244EF">
              <w:rPr>
                <w:rFonts w:ascii="Times New Roman" w:hAnsi="Times New Roman" w:cs="Times New Roman"/>
                <w:sz w:val="28"/>
                <w:szCs w:val="28"/>
                <w:lang w:val="kk-KZ"/>
              </w:rPr>
              <w:t xml:space="preserve"> </w:t>
            </w:r>
            <w:r w:rsidR="000244EF" w:rsidRPr="000244EF">
              <w:rPr>
                <w:rFonts w:ascii="Times New Roman" w:hAnsi="Times New Roman" w:cs="Times New Roman"/>
                <w:sz w:val="28"/>
                <w:szCs w:val="28"/>
                <w:lang w:val="kk-KZ"/>
              </w:rPr>
              <w:t>Искра )</w:t>
            </w:r>
          </w:p>
          <w:p w:rsidR="00B2626B" w:rsidRPr="000244EF" w:rsidRDefault="004C6690" w:rsidP="000244EF">
            <w:pPr>
              <w:ind w:left="70" w:firstLine="0"/>
              <w:rPr>
                <w:sz w:val="28"/>
                <w:szCs w:val="28"/>
                <w:lang w:val="kk-KZ"/>
              </w:rPr>
            </w:pPr>
            <w:r>
              <w:rPr>
                <w:rFonts w:ascii="Times New Roman" w:hAnsi="Times New Roman" w:cs="Times New Roman"/>
                <w:sz w:val="28"/>
                <w:szCs w:val="28"/>
                <w:lang w:val="kk-KZ"/>
              </w:rPr>
              <w:lastRenderedPageBreak/>
              <w:t>«Өзін-өзі өзектендіру» тесті</w:t>
            </w:r>
            <w:r w:rsidR="000244EF" w:rsidRPr="000244EF">
              <w:rPr>
                <w:rFonts w:ascii="Times New Roman" w:hAnsi="Times New Roman" w:cs="Times New Roman"/>
                <w:sz w:val="28"/>
                <w:szCs w:val="28"/>
                <w:lang w:val="kk-KZ"/>
              </w:rPr>
              <w:t xml:space="preserve"> (Ю.Е. Алешина, Л.Я. Гозман, </w:t>
            </w:r>
            <w:r w:rsidR="00FD05B0">
              <w:rPr>
                <w:rFonts w:ascii="Times New Roman" w:hAnsi="Times New Roman" w:cs="Times New Roman"/>
                <w:sz w:val="28"/>
                <w:szCs w:val="28"/>
                <w:lang w:val="kk-KZ"/>
              </w:rPr>
              <w:t xml:space="preserve">         </w:t>
            </w:r>
            <w:r w:rsidR="000244EF" w:rsidRPr="000244EF">
              <w:rPr>
                <w:rFonts w:ascii="Times New Roman" w:hAnsi="Times New Roman" w:cs="Times New Roman"/>
                <w:sz w:val="28"/>
                <w:szCs w:val="28"/>
                <w:lang w:val="kk-KZ"/>
              </w:rPr>
              <w:t>М.В. Загика және М.В. Кроз)</w:t>
            </w:r>
          </w:p>
        </w:tc>
      </w:tr>
      <w:tr w:rsidR="00B2626B" w:rsidRPr="006B429C" w:rsidTr="00A719D7">
        <w:tc>
          <w:tcPr>
            <w:tcW w:w="1858" w:type="dxa"/>
            <w:tcBorders>
              <w:top w:val="nil"/>
              <w:left w:val="outset" w:sz="6" w:space="0" w:color="auto"/>
              <w:bottom w:val="outset" w:sz="6" w:space="0" w:color="auto"/>
              <w:right w:val="outset" w:sz="6" w:space="0" w:color="auto"/>
            </w:tcBorders>
            <w:hideMark/>
          </w:tcPr>
          <w:p w:rsidR="00B2626B" w:rsidRPr="000244EF" w:rsidRDefault="000244EF" w:rsidP="00E833F6">
            <w:pPr>
              <w:ind w:left="74" w:firstLine="0"/>
              <w:jc w:val="center"/>
              <w:rPr>
                <w:rFonts w:ascii="Times New Roman" w:hAnsi="Times New Roman" w:cs="Times New Roman"/>
                <w:sz w:val="28"/>
                <w:szCs w:val="28"/>
                <w:lang w:val="kk-KZ"/>
              </w:rPr>
            </w:pPr>
            <w:r w:rsidRPr="000244EF">
              <w:rPr>
                <w:rFonts w:ascii="Times New Roman" w:hAnsi="Times New Roman" w:cs="Times New Roman"/>
                <w:sz w:val="28"/>
                <w:szCs w:val="28"/>
                <w:lang w:val="kk-KZ"/>
              </w:rPr>
              <w:lastRenderedPageBreak/>
              <w:t>Когнитивтік</w:t>
            </w:r>
          </w:p>
        </w:tc>
        <w:tc>
          <w:tcPr>
            <w:tcW w:w="7718" w:type="dxa"/>
            <w:tcBorders>
              <w:top w:val="nil"/>
              <w:left w:val="outset" w:sz="6" w:space="0" w:color="auto"/>
              <w:bottom w:val="outset" w:sz="6" w:space="0" w:color="auto"/>
              <w:right w:val="outset" w:sz="6" w:space="0" w:color="auto"/>
            </w:tcBorders>
            <w:hideMark/>
          </w:tcPr>
          <w:p w:rsidR="000244EF" w:rsidRPr="00E12AF1" w:rsidRDefault="000244EF" w:rsidP="000244EF">
            <w:pPr>
              <w:ind w:left="0" w:firstLine="0"/>
              <w:rPr>
                <w:sz w:val="28"/>
                <w:szCs w:val="28"/>
                <w:lang w:val="kk-KZ"/>
              </w:rPr>
            </w:pPr>
            <w:r w:rsidRPr="000244EF">
              <w:rPr>
                <w:rFonts w:ascii="Times New Roman" w:hAnsi="Times New Roman" w:cs="Times New Roman"/>
                <w:sz w:val="28"/>
                <w:szCs w:val="28"/>
                <w:lang w:val="kk-KZ"/>
              </w:rPr>
              <w:t>«Ойлау стильдері» сауалнамасы (Р. Брэмсон, А. Харрисон)</w:t>
            </w:r>
          </w:p>
          <w:p w:rsidR="00B2626B" w:rsidRPr="000244EF" w:rsidRDefault="000244EF" w:rsidP="000244EF">
            <w:pPr>
              <w:ind w:left="0" w:firstLine="0"/>
              <w:rPr>
                <w:sz w:val="28"/>
                <w:szCs w:val="28"/>
                <w:lang w:val="kk-KZ"/>
              </w:rPr>
            </w:pPr>
            <w:r w:rsidRPr="000244EF">
              <w:rPr>
                <w:rFonts w:ascii="Times New Roman" w:hAnsi="Times New Roman" w:cs="Times New Roman"/>
                <w:sz w:val="28"/>
                <w:szCs w:val="28"/>
                <w:lang w:val="kk-KZ"/>
              </w:rPr>
              <w:t>«Өткен тәжірибенің мәселелерді шешу әдісіне әсерін зерттеу» (Лачинс әдістемесі)</w:t>
            </w:r>
          </w:p>
        </w:tc>
      </w:tr>
      <w:tr w:rsidR="00B2626B" w:rsidRPr="000244EF" w:rsidTr="00A719D7">
        <w:tc>
          <w:tcPr>
            <w:tcW w:w="1858" w:type="dxa"/>
            <w:tcBorders>
              <w:top w:val="nil"/>
              <w:left w:val="outset" w:sz="6" w:space="0" w:color="auto"/>
              <w:bottom w:val="outset" w:sz="6" w:space="0" w:color="auto"/>
              <w:right w:val="outset" w:sz="6" w:space="0" w:color="auto"/>
            </w:tcBorders>
          </w:tcPr>
          <w:p w:rsidR="00B2626B" w:rsidRPr="000244EF" w:rsidRDefault="00B2626B" w:rsidP="00E833F6">
            <w:pPr>
              <w:ind w:left="74" w:firstLine="0"/>
              <w:jc w:val="center"/>
              <w:rPr>
                <w:rFonts w:ascii="Times New Roman" w:hAnsi="Times New Roman" w:cs="Times New Roman"/>
                <w:sz w:val="28"/>
                <w:szCs w:val="28"/>
                <w:lang w:val="kk-KZ"/>
              </w:rPr>
            </w:pPr>
            <w:r w:rsidRPr="000244EF">
              <w:rPr>
                <w:rFonts w:ascii="Times New Roman" w:hAnsi="Times New Roman" w:cs="Times New Roman"/>
                <w:sz w:val="28"/>
                <w:szCs w:val="28"/>
                <w:lang w:val="kk-KZ"/>
              </w:rPr>
              <w:t>Тұлғалық</w:t>
            </w:r>
          </w:p>
        </w:tc>
        <w:tc>
          <w:tcPr>
            <w:tcW w:w="7718" w:type="dxa"/>
            <w:tcBorders>
              <w:top w:val="nil"/>
              <w:left w:val="outset" w:sz="6" w:space="0" w:color="auto"/>
              <w:bottom w:val="outset" w:sz="6" w:space="0" w:color="auto"/>
              <w:right w:val="outset" w:sz="6" w:space="0" w:color="auto"/>
            </w:tcBorders>
          </w:tcPr>
          <w:p w:rsidR="000244EF" w:rsidRPr="000244EF" w:rsidRDefault="000244EF" w:rsidP="000244EF">
            <w:pPr>
              <w:ind w:left="70" w:firstLine="4"/>
              <w:rPr>
                <w:lang w:val="kk-KZ"/>
              </w:rPr>
            </w:pPr>
            <w:r w:rsidRPr="003401C3">
              <w:rPr>
                <w:rFonts w:ascii="Times New Roman" w:hAnsi="Times New Roman" w:cs="Times New Roman"/>
                <w:sz w:val="28"/>
                <w:szCs w:val="28"/>
                <w:lang w:val="kk-KZ"/>
              </w:rPr>
              <w:t>«Өзін-өзі басқару қабілеті» әдістемесі (Н.М.</w:t>
            </w:r>
            <w:r>
              <w:rPr>
                <w:rFonts w:ascii="Times New Roman" w:hAnsi="Times New Roman" w:cs="Times New Roman"/>
                <w:sz w:val="28"/>
                <w:szCs w:val="28"/>
                <w:lang w:val="kk-KZ"/>
              </w:rPr>
              <w:t> </w:t>
            </w:r>
            <w:r w:rsidRPr="003401C3">
              <w:rPr>
                <w:rFonts w:ascii="Times New Roman" w:hAnsi="Times New Roman" w:cs="Times New Roman"/>
                <w:sz w:val="28"/>
                <w:szCs w:val="28"/>
                <w:lang w:val="kk-KZ"/>
              </w:rPr>
              <w:t>Пейсахов)</w:t>
            </w:r>
          </w:p>
          <w:p w:rsidR="00B2626B" w:rsidRPr="000244EF" w:rsidRDefault="000244EF" w:rsidP="000244EF">
            <w:pPr>
              <w:ind w:left="70" w:firstLine="4"/>
              <w:rPr>
                <w:lang w:val="kk-KZ"/>
              </w:rPr>
            </w:pPr>
            <w:r w:rsidRPr="005412AE">
              <w:rPr>
                <w:rFonts w:ascii="Times New Roman" w:hAnsi="Times New Roman" w:cs="Times New Roman"/>
                <w:sz w:val="28"/>
                <w:szCs w:val="28"/>
                <w:lang w:val="kk-KZ"/>
              </w:rPr>
              <w:t>«Инновациялы</w:t>
            </w:r>
            <w:r>
              <w:rPr>
                <w:rFonts w:ascii="Times New Roman" w:hAnsi="Times New Roman" w:cs="Times New Roman"/>
                <w:sz w:val="28"/>
                <w:szCs w:val="28"/>
                <w:lang w:val="kk-KZ"/>
              </w:rPr>
              <w:t>қ ойлау</w:t>
            </w:r>
            <w:r w:rsidRPr="005412A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сауалнамасы </w:t>
            </w:r>
            <w:r w:rsidRPr="005412AE">
              <w:rPr>
                <w:rFonts w:ascii="Times New Roman" w:hAnsi="Times New Roman" w:cs="Times New Roman"/>
                <w:sz w:val="28"/>
                <w:szCs w:val="28"/>
                <w:lang w:val="kk-KZ"/>
              </w:rPr>
              <w:t>(М. Киртон)</w:t>
            </w:r>
          </w:p>
        </w:tc>
      </w:tr>
    </w:tbl>
    <w:p w:rsidR="00E833F6" w:rsidRDefault="00E833F6" w:rsidP="006513AB">
      <w:pPr>
        <w:ind w:left="0" w:firstLine="709"/>
        <w:rPr>
          <w:rFonts w:ascii="Times New Roman" w:hAnsi="Times New Roman" w:cs="Times New Roman"/>
          <w:sz w:val="28"/>
          <w:szCs w:val="28"/>
          <w:lang w:val="kk-KZ"/>
        </w:rPr>
      </w:pPr>
    </w:p>
    <w:p w:rsidR="00292A00" w:rsidRPr="000244EF" w:rsidRDefault="005510EF" w:rsidP="000244EF">
      <w:pPr>
        <w:ind w:left="70" w:firstLine="639"/>
        <w:rPr>
          <w:sz w:val="28"/>
          <w:szCs w:val="28"/>
          <w:lang w:val="kk-KZ"/>
        </w:rPr>
      </w:pPr>
      <w:r w:rsidRPr="004B27EF">
        <w:rPr>
          <w:rFonts w:ascii="Times New Roman" w:hAnsi="Times New Roman" w:cs="Times New Roman"/>
          <w:sz w:val="28"/>
          <w:szCs w:val="28"/>
          <w:lang w:val="kk-KZ"/>
        </w:rPr>
        <w:t xml:space="preserve">Жүргізілген </w:t>
      </w:r>
      <w:r w:rsidR="004C6690">
        <w:rPr>
          <w:rFonts w:ascii="Times New Roman" w:hAnsi="Times New Roman" w:cs="Times New Roman"/>
          <w:sz w:val="28"/>
          <w:szCs w:val="28"/>
          <w:lang w:val="kk-KZ"/>
        </w:rPr>
        <w:t>«Зерттеу әлеуетін бағалау»  әдістемесі</w:t>
      </w:r>
      <w:r w:rsidR="00FD05B0">
        <w:rPr>
          <w:rFonts w:ascii="Times New Roman" w:hAnsi="Times New Roman" w:cs="Times New Roman"/>
          <w:sz w:val="28"/>
          <w:szCs w:val="28"/>
          <w:lang w:val="kk-KZ"/>
        </w:rPr>
        <w:t xml:space="preserve"> </w:t>
      </w:r>
      <w:r w:rsidR="000244EF" w:rsidRPr="000244EF">
        <w:rPr>
          <w:rFonts w:ascii="Times New Roman" w:hAnsi="Times New Roman" w:cs="Times New Roman"/>
          <w:sz w:val="28"/>
          <w:szCs w:val="28"/>
          <w:lang w:val="kk-KZ"/>
        </w:rPr>
        <w:t>(</w:t>
      </w:r>
      <w:r w:rsidR="00FD05B0" w:rsidRPr="000244EF">
        <w:rPr>
          <w:rFonts w:ascii="Times New Roman" w:hAnsi="Times New Roman" w:cs="Times New Roman"/>
          <w:sz w:val="28"/>
          <w:szCs w:val="28"/>
          <w:lang w:val="kk-KZ"/>
        </w:rPr>
        <w:t>Н.В.</w:t>
      </w:r>
      <w:r w:rsidR="00FD05B0">
        <w:rPr>
          <w:rFonts w:ascii="Times New Roman" w:hAnsi="Times New Roman" w:cs="Times New Roman"/>
          <w:sz w:val="28"/>
          <w:szCs w:val="28"/>
          <w:lang w:val="kk-KZ"/>
        </w:rPr>
        <w:t xml:space="preserve"> </w:t>
      </w:r>
      <w:r w:rsidR="000244EF" w:rsidRPr="000244EF">
        <w:rPr>
          <w:rFonts w:ascii="Times New Roman" w:hAnsi="Times New Roman" w:cs="Times New Roman"/>
          <w:sz w:val="28"/>
          <w:szCs w:val="28"/>
          <w:lang w:val="kk-KZ"/>
        </w:rPr>
        <w:t xml:space="preserve">Бордовская, </w:t>
      </w:r>
      <w:r w:rsidR="00FD05B0" w:rsidRPr="000244EF">
        <w:rPr>
          <w:rFonts w:ascii="Times New Roman" w:hAnsi="Times New Roman" w:cs="Times New Roman"/>
          <w:sz w:val="28"/>
          <w:szCs w:val="28"/>
          <w:lang w:val="kk-KZ"/>
        </w:rPr>
        <w:t>С.Н.</w:t>
      </w:r>
      <w:r w:rsidR="00FD05B0">
        <w:rPr>
          <w:rFonts w:ascii="Times New Roman" w:hAnsi="Times New Roman" w:cs="Times New Roman"/>
          <w:sz w:val="28"/>
          <w:szCs w:val="28"/>
          <w:lang w:val="kk-KZ"/>
        </w:rPr>
        <w:t xml:space="preserve"> </w:t>
      </w:r>
      <w:r w:rsidR="000244EF" w:rsidRPr="000244EF">
        <w:rPr>
          <w:rFonts w:ascii="Times New Roman" w:hAnsi="Times New Roman" w:cs="Times New Roman"/>
          <w:sz w:val="28"/>
          <w:szCs w:val="28"/>
          <w:lang w:val="kk-KZ"/>
        </w:rPr>
        <w:t xml:space="preserve">Костромина, </w:t>
      </w:r>
      <w:r w:rsidR="00FD05B0" w:rsidRPr="000244EF">
        <w:rPr>
          <w:rFonts w:ascii="Times New Roman" w:hAnsi="Times New Roman" w:cs="Times New Roman"/>
          <w:sz w:val="28"/>
          <w:szCs w:val="28"/>
          <w:lang w:val="kk-KZ"/>
        </w:rPr>
        <w:t>С.</w:t>
      </w:r>
      <w:r w:rsidR="00FD05B0">
        <w:rPr>
          <w:rFonts w:ascii="Times New Roman" w:hAnsi="Times New Roman" w:cs="Times New Roman"/>
          <w:sz w:val="28"/>
          <w:szCs w:val="28"/>
          <w:lang w:val="kk-KZ"/>
        </w:rPr>
        <w:t xml:space="preserve"> </w:t>
      </w:r>
      <w:r w:rsidR="000244EF" w:rsidRPr="000244EF">
        <w:rPr>
          <w:rFonts w:ascii="Times New Roman" w:hAnsi="Times New Roman" w:cs="Times New Roman"/>
          <w:sz w:val="28"/>
          <w:szCs w:val="28"/>
          <w:lang w:val="kk-KZ"/>
        </w:rPr>
        <w:t xml:space="preserve">Розум, </w:t>
      </w:r>
      <w:r w:rsidR="00FD05B0" w:rsidRPr="000244EF">
        <w:rPr>
          <w:rFonts w:ascii="Times New Roman" w:hAnsi="Times New Roman" w:cs="Times New Roman"/>
          <w:sz w:val="28"/>
          <w:szCs w:val="28"/>
          <w:lang w:val="kk-KZ"/>
        </w:rPr>
        <w:t>Н.Л.</w:t>
      </w:r>
      <w:r w:rsidR="00FD05B0">
        <w:rPr>
          <w:rFonts w:ascii="Times New Roman" w:hAnsi="Times New Roman" w:cs="Times New Roman"/>
          <w:sz w:val="28"/>
          <w:szCs w:val="28"/>
          <w:lang w:val="kk-KZ"/>
        </w:rPr>
        <w:t xml:space="preserve"> </w:t>
      </w:r>
      <w:r w:rsidR="000244EF" w:rsidRPr="000244EF">
        <w:rPr>
          <w:rFonts w:ascii="Times New Roman" w:hAnsi="Times New Roman" w:cs="Times New Roman"/>
          <w:sz w:val="28"/>
          <w:szCs w:val="28"/>
          <w:lang w:val="kk-KZ"/>
        </w:rPr>
        <w:t xml:space="preserve">Москвичева, </w:t>
      </w:r>
      <w:r w:rsidR="00FD05B0" w:rsidRPr="000244EF">
        <w:rPr>
          <w:rFonts w:ascii="Times New Roman" w:hAnsi="Times New Roman" w:cs="Times New Roman"/>
          <w:sz w:val="28"/>
          <w:szCs w:val="28"/>
          <w:lang w:val="kk-KZ"/>
        </w:rPr>
        <w:t>Н.Н</w:t>
      </w:r>
      <w:r w:rsidR="00FD05B0">
        <w:rPr>
          <w:rFonts w:ascii="Times New Roman" w:hAnsi="Times New Roman" w:cs="Times New Roman"/>
          <w:sz w:val="28"/>
          <w:szCs w:val="28"/>
          <w:lang w:val="kk-KZ"/>
        </w:rPr>
        <w:t xml:space="preserve">. </w:t>
      </w:r>
      <w:r w:rsidR="000244EF" w:rsidRPr="000244EF">
        <w:rPr>
          <w:rFonts w:ascii="Times New Roman" w:hAnsi="Times New Roman" w:cs="Times New Roman"/>
          <w:sz w:val="28"/>
          <w:szCs w:val="28"/>
          <w:lang w:val="kk-KZ"/>
        </w:rPr>
        <w:t>Искра )</w:t>
      </w:r>
      <w:r w:rsidRPr="004B27EF">
        <w:rPr>
          <w:rFonts w:ascii="Times New Roman" w:hAnsi="Times New Roman" w:cs="Times New Roman"/>
          <w:sz w:val="28"/>
          <w:szCs w:val="28"/>
          <w:lang w:val="kk-KZ"/>
        </w:rPr>
        <w:t xml:space="preserve"> нәтижесінде бақылау тобының 55% (28 студент), эксперименттік топтың 60% </w:t>
      </w:r>
      <w:r w:rsidR="00800676" w:rsidRPr="004B27EF">
        <w:rPr>
          <w:rFonts w:ascii="Times New Roman" w:hAnsi="Times New Roman" w:cs="Times New Roman"/>
          <w:sz w:val="28"/>
          <w:szCs w:val="28"/>
          <w:lang w:val="kk-KZ"/>
        </w:rPr>
        <w:t xml:space="preserve">(31 студент), </w:t>
      </w:r>
      <w:r w:rsidR="005848A3" w:rsidRPr="004B27EF">
        <w:rPr>
          <w:rFonts w:ascii="Times New Roman" w:hAnsi="Times New Roman" w:cs="Times New Roman"/>
          <w:sz w:val="28"/>
          <w:szCs w:val="28"/>
          <w:lang w:val="kk-KZ"/>
        </w:rPr>
        <w:t xml:space="preserve">зерттеушілік әлеуеттің құндылықтымотивациялық компоненті бойынша </w:t>
      </w:r>
      <w:r w:rsidR="00800676" w:rsidRPr="004B27EF">
        <w:rPr>
          <w:rFonts w:ascii="Times New Roman" w:hAnsi="Times New Roman" w:cs="Times New Roman"/>
          <w:sz w:val="28"/>
          <w:szCs w:val="28"/>
          <w:lang w:val="kk-KZ"/>
        </w:rPr>
        <w:t xml:space="preserve">«Егер білімдер өмірде қолданылмайтын болса, оларды меңгерудің қажеті жоқ», «Мен тәжірибе жасағанды ұнатпаймын», «Білімнің құндылығы материалды дереккөздерден кем емес» </w:t>
      </w:r>
      <w:r w:rsidR="005848A3" w:rsidRPr="004B27EF">
        <w:rPr>
          <w:rFonts w:ascii="Times New Roman" w:hAnsi="Times New Roman" w:cs="Times New Roman"/>
          <w:sz w:val="28"/>
          <w:szCs w:val="28"/>
          <w:lang w:val="kk-KZ"/>
        </w:rPr>
        <w:t>және т.б</w:t>
      </w:r>
      <w:r w:rsidR="00B2626B">
        <w:rPr>
          <w:rFonts w:ascii="Times New Roman" w:hAnsi="Times New Roman" w:cs="Times New Roman"/>
          <w:sz w:val="28"/>
          <w:szCs w:val="28"/>
          <w:lang w:val="kk-KZ"/>
        </w:rPr>
        <w:t>.</w:t>
      </w:r>
      <w:r w:rsidR="00800676" w:rsidRPr="004B27EF">
        <w:rPr>
          <w:rFonts w:ascii="Times New Roman" w:hAnsi="Times New Roman" w:cs="Times New Roman"/>
          <w:sz w:val="28"/>
          <w:szCs w:val="28"/>
          <w:lang w:val="kk-KZ"/>
        </w:rPr>
        <w:t xml:space="preserve">атты сұрақтарына жауап бере алмады, сонымен қатар, </w:t>
      </w:r>
      <w:r w:rsidR="00BF004E" w:rsidRPr="004B27EF">
        <w:rPr>
          <w:rFonts w:ascii="Times New Roman" w:hAnsi="Times New Roman" w:cs="Times New Roman"/>
          <w:sz w:val="28"/>
          <w:szCs w:val="28"/>
          <w:lang w:val="kk-KZ"/>
        </w:rPr>
        <w:t>бақылау тобының 25</w:t>
      </w:r>
      <w:r w:rsidR="00731A4A" w:rsidRPr="004B27EF">
        <w:rPr>
          <w:rFonts w:ascii="Times New Roman" w:hAnsi="Times New Roman" w:cs="Times New Roman"/>
          <w:sz w:val="28"/>
          <w:szCs w:val="28"/>
          <w:lang w:val="kk-KZ"/>
        </w:rPr>
        <w:t>%</w:t>
      </w:r>
      <w:r w:rsidR="00800676" w:rsidRPr="004B27EF">
        <w:rPr>
          <w:rFonts w:ascii="Times New Roman" w:hAnsi="Times New Roman" w:cs="Times New Roman"/>
          <w:sz w:val="28"/>
          <w:szCs w:val="28"/>
          <w:lang w:val="kk-KZ"/>
        </w:rPr>
        <w:t xml:space="preserve"> (13 студент)</w:t>
      </w:r>
      <w:r w:rsidR="00731A4A" w:rsidRPr="004B27EF">
        <w:rPr>
          <w:rFonts w:ascii="Times New Roman" w:hAnsi="Times New Roman" w:cs="Times New Roman"/>
          <w:sz w:val="28"/>
          <w:szCs w:val="28"/>
          <w:lang w:val="kk-KZ"/>
        </w:rPr>
        <w:t xml:space="preserve">, </w:t>
      </w:r>
      <w:r w:rsidR="00800676" w:rsidRPr="004B27EF">
        <w:rPr>
          <w:rFonts w:ascii="Times New Roman" w:hAnsi="Times New Roman" w:cs="Times New Roman"/>
          <w:sz w:val="28"/>
          <w:szCs w:val="28"/>
          <w:lang w:val="kk-KZ"/>
        </w:rPr>
        <w:t xml:space="preserve">эксперимент тобының 30% </w:t>
      </w:r>
      <w:r w:rsidR="00F15665" w:rsidRPr="004B27EF">
        <w:rPr>
          <w:rFonts w:ascii="Times New Roman" w:hAnsi="Times New Roman" w:cs="Times New Roman"/>
          <w:sz w:val="28"/>
          <w:szCs w:val="28"/>
          <w:lang w:val="kk-KZ"/>
        </w:rPr>
        <w:t xml:space="preserve">(15 студент) </w:t>
      </w:r>
      <w:r w:rsidR="00800676" w:rsidRPr="004B27EF">
        <w:rPr>
          <w:rFonts w:ascii="Times New Roman" w:hAnsi="Times New Roman" w:cs="Times New Roman"/>
          <w:sz w:val="28"/>
          <w:szCs w:val="28"/>
          <w:lang w:val="kk-KZ"/>
        </w:rPr>
        <w:t>өз қатынастарына</w:t>
      </w:r>
      <w:r w:rsidR="005848A3" w:rsidRPr="004B27EF">
        <w:rPr>
          <w:rFonts w:ascii="Times New Roman" w:hAnsi="Times New Roman" w:cs="Times New Roman"/>
          <w:sz w:val="28"/>
          <w:szCs w:val="28"/>
          <w:lang w:val="kk-KZ"/>
        </w:rPr>
        <w:t xml:space="preserve"> зерттеушілік әлеует бағытындағы сұрақтарына тұрмыстық тілмен </w:t>
      </w:r>
      <w:r w:rsidR="00DA4678" w:rsidRPr="004B27EF">
        <w:rPr>
          <w:rFonts w:ascii="Times New Roman" w:hAnsi="Times New Roman" w:cs="Times New Roman"/>
          <w:sz w:val="28"/>
          <w:szCs w:val="28"/>
          <w:lang w:val="kk-KZ"/>
        </w:rPr>
        <w:t xml:space="preserve">түсіндіре </w:t>
      </w:r>
      <w:r w:rsidR="005848A3" w:rsidRPr="004B27EF">
        <w:rPr>
          <w:rFonts w:ascii="Times New Roman" w:hAnsi="Times New Roman" w:cs="Times New Roman"/>
          <w:sz w:val="28"/>
          <w:szCs w:val="28"/>
          <w:lang w:val="kk-KZ"/>
        </w:rPr>
        <w:t>отырып, толық емес жауап ұсынған, қалған бақылау тобының 20% (11 студент), және эксперимент тобының 10% (6 студент) «Менің қалағаным үнемі жаңа білімдерге ұмтылатын адам», «Маған білімнің жаңа салаларын зерттеген ұнайды»</w:t>
      </w:r>
      <w:r w:rsidR="00B30C5C" w:rsidRPr="004B27EF">
        <w:rPr>
          <w:rFonts w:ascii="Times New Roman" w:hAnsi="Times New Roman" w:cs="Times New Roman"/>
          <w:sz w:val="28"/>
          <w:szCs w:val="28"/>
          <w:lang w:val="kk-KZ"/>
        </w:rPr>
        <w:t xml:space="preserve"> сұрақтарына жауап бере отыра, «зерттеушілік әлеуеттің» түсінігін біледі және зерттеушілік әлеуеті деңгейінің </w:t>
      </w:r>
      <w:r w:rsidR="004C28D6" w:rsidRPr="004B27EF">
        <w:rPr>
          <w:rFonts w:ascii="Times New Roman" w:hAnsi="Times New Roman" w:cs="Times New Roman"/>
          <w:sz w:val="28"/>
          <w:szCs w:val="28"/>
          <w:lang w:val="kk-KZ"/>
        </w:rPr>
        <w:t>біршама дамығандығын</w:t>
      </w:r>
      <w:r w:rsidR="00B30C5C" w:rsidRPr="004B27EF">
        <w:rPr>
          <w:rFonts w:ascii="Times New Roman" w:hAnsi="Times New Roman" w:cs="Times New Roman"/>
          <w:sz w:val="28"/>
          <w:szCs w:val="28"/>
          <w:lang w:val="kk-KZ"/>
        </w:rPr>
        <w:t xml:space="preserve"> екенін аңғаруға болады </w:t>
      </w:r>
      <w:r w:rsidR="00405FA2">
        <w:rPr>
          <w:rFonts w:ascii="Times New Roman" w:hAnsi="Times New Roman" w:cs="Times New Roman"/>
          <w:sz w:val="28"/>
          <w:szCs w:val="28"/>
          <w:lang w:val="kk-KZ"/>
        </w:rPr>
        <w:t>(</w:t>
      </w:r>
      <w:r w:rsidR="0021530C">
        <w:rPr>
          <w:rFonts w:ascii="Times New Roman" w:hAnsi="Times New Roman" w:cs="Times New Roman"/>
          <w:sz w:val="28"/>
          <w:szCs w:val="28"/>
          <w:lang w:val="kk-KZ"/>
        </w:rPr>
        <w:t>2</w:t>
      </w:r>
      <w:r w:rsidR="00A719D7">
        <w:rPr>
          <w:rFonts w:ascii="Times New Roman" w:hAnsi="Times New Roman" w:cs="Times New Roman"/>
          <w:sz w:val="28"/>
          <w:szCs w:val="28"/>
          <w:lang w:val="kk-KZ"/>
        </w:rPr>
        <w:t>, 3</w:t>
      </w:r>
      <w:r w:rsidR="00731A4A" w:rsidRPr="004B27EF">
        <w:rPr>
          <w:rFonts w:ascii="Times New Roman" w:hAnsi="Times New Roman" w:cs="Times New Roman"/>
          <w:sz w:val="28"/>
          <w:szCs w:val="28"/>
          <w:lang w:val="kk-KZ"/>
        </w:rPr>
        <w:t>-сурет</w:t>
      </w:r>
      <w:r w:rsidR="00A719D7">
        <w:rPr>
          <w:rFonts w:ascii="Times New Roman" w:hAnsi="Times New Roman" w:cs="Times New Roman"/>
          <w:sz w:val="28"/>
          <w:szCs w:val="28"/>
          <w:lang w:val="kk-KZ"/>
        </w:rPr>
        <w:t>тер</w:t>
      </w:r>
      <w:r w:rsidR="00731A4A" w:rsidRPr="004B27EF">
        <w:rPr>
          <w:rFonts w:ascii="Times New Roman" w:hAnsi="Times New Roman" w:cs="Times New Roman"/>
          <w:sz w:val="28"/>
          <w:szCs w:val="28"/>
          <w:lang w:val="kk-KZ"/>
        </w:rPr>
        <w:t xml:space="preserve">). </w:t>
      </w:r>
    </w:p>
    <w:p w:rsidR="0047713C" w:rsidRPr="004B27EF" w:rsidRDefault="0047713C" w:rsidP="00B2626B">
      <w:pPr>
        <w:ind w:left="0" w:firstLine="0"/>
        <w:jc w:val="center"/>
        <w:rPr>
          <w:rFonts w:ascii="Times New Roman" w:hAnsi="Times New Roman" w:cs="Times New Roman"/>
          <w:sz w:val="28"/>
          <w:szCs w:val="28"/>
          <w:lang w:val="kk-KZ"/>
        </w:rPr>
      </w:pPr>
      <w:r w:rsidRPr="004B27EF">
        <w:rPr>
          <w:rFonts w:ascii="Times New Roman" w:hAnsi="Times New Roman" w:cs="Times New Roman"/>
          <w:noProof/>
          <w:sz w:val="28"/>
          <w:szCs w:val="28"/>
          <w:lang w:eastAsia="ru-RU"/>
        </w:rPr>
        <w:drawing>
          <wp:inline distT="0" distB="0" distL="0" distR="0">
            <wp:extent cx="5129725" cy="3495822"/>
            <wp:effectExtent l="1905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F5C3D" w:rsidRDefault="00EF5C3D" w:rsidP="00EF5C3D">
      <w:pPr>
        <w:shd w:val="clear" w:color="auto" w:fill="FFFFFF"/>
        <w:ind w:left="0" w:firstLine="708"/>
        <w:rPr>
          <w:rFonts w:ascii="Times New Roman" w:eastAsia="Times New Roman" w:hAnsi="Times New Roman"/>
          <w:sz w:val="28"/>
          <w:szCs w:val="28"/>
          <w:lang w:val="kk-KZ"/>
        </w:rPr>
      </w:pPr>
    </w:p>
    <w:p w:rsidR="00405FA2" w:rsidRDefault="00405FA2" w:rsidP="00EF5C3D">
      <w:pPr>
        <w:shd w:val="clear" w:color="auto" w:fill="FFFFFF"/>
        <w:ind w:left="0" w:firstLine="708"/>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Сурет </w:t>
      </w:r>
      <w:r w:rsidR="0021530C">
        <w:rPr>
          <w:rFonts w:ascii="Times New Roman" w:eastAsia="Times New Roman" w:hAnsi="Times New Roman"/>
          <w:sz w:val="28"/>
          <w:szCs w:val="28"/>
          <w:lang w:val="kk-KZ"/>
        </w:rPr>
        <w:t>2</w:t>
      </w:r>
      <w:r>
        <w:rPr>
          <w:rFonts w:ascii="Times New Roman" w:eastAsia="Times New Roman" w:hAnsi="Times New Roman"/>
          <w:sz w:val="28"/>
          <w:szCs w:val="28"/>
          <w:lang w:val="kk-KZ"/>
        </w:rPr>
        <w:t xml:space="preserve">– Бақылау тобының </w:t>
      </w:r>
      <w:r w:rsidRPr="00B71E23">
        <w:rPr>
          <w:rFonts w:ascii="Times New Roman" w:eastAsia="Times New Roman" w:hAnsi="Times New Roman"/>
          <w:sz w:val="28"/>
          <w:szCs w:val="28"/>
          <w:lang w:val="kk-KZ"/>
        </w:rPr>
        <w:t>нәтижелер</w:t>
      </w:r>
      <w:r>
        <w:rPr>
          <w:rFonts w:ascii="Times New Roman" w:eastAsia="Times New Roman" w:hAnsi="Times New Roman"/>
          <w:sz w:val="28"/>
          <w:szCs w:val="28"/>
          <w:lang w:val="kk-KZ"/>
        </w:rPr>
        <w:t>і</w:t>
      </w:r>
    </w:p>
    <w:p w:rsidR="004C28D6" w:rsidRPr="004B27EF" w:rsidRDefault="004C28D6" w:rsidP="00B2626B">
      <w:pPr>
        <w:ind w:left="0" w:firstLine="0"/>
        <w:jc w:val="center"/>
        <w:rPr>
          <w:rFonts w:ascii="Times New Roman" w:hAnsi="Times New Roman" w:cs="Times New Roman"/>
          <w:sz w:val="28"/>
          <w:szCs w:val="28"/>
          <w:lang w:val="kk-KZ"/>
        </w:rPr>
      </w:pPr>
      <w:r w:rsidRPr="004B27EF">
        <w:rPr>
          <w:rFonts w:ascii="Times New Roman" w:hAnsi="Times New Roman" w:cs="Times New Roman"/>
          <w:noProof/>
          <w:sz w:val="28"/>
          <w:szCs w:val="28"/>
          <w:lang w:eastAsia="ru-RU"/>
        </w:rPr>
        <w:lastRenderedPageBreak/>
        <w:drawing>
          <wp:inline distT="0" distB="0" distL="0" distR="0">
            <wp:extent cx="5125133" cy="2919047"/>
            <wp:effectExtent l="1905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C28D6" w:rsidRPr="00B2626B" w:rsidRDefault="004C28D6">
      <w:pPr>
        <w:ind w:left="0" w:firstLine="567"/>
        <w:rPr>
          <w:rFonts w:ascii="Times New Roman" w:hAnsi="Times New Roman" w:cs="Times New Roman"/>
          <w:sz w:val="16"/>
          <w:szCs w:val="16"/>
          <w:lang w:val="kk-KZ"/>
        </w:rPr>
      </w:pPr>
    </w:p>
    <w:p w:rsidR="00292A00" w:rsidRPr="00A719D7" w:rsidRDefault="00405FA2" w:rsidP="00B2626B">
      <w:pPr>
        <w:ind w:left="0" w:firstLine="0"/>
        <w:jc w:val="center"/>
        <w:rPr>
          <w:rFonts w:ascii="Times New Roman" w:hAnsi="Times New Roman" w:cs="Times New Roman"/>
          <w:sz w:val="28"/>
          <w:szCs w:val="28"/>
          <w:lang w:val="kk-KZ"/>
        </w:rPr>
      </w:pPr>
      <w:r w:rsidRPr="00A719D7">
        <w:rPr>
          <w:rFonts w:ascii="Times New Roman" w:hAnsi="Times New Roman" w:cs="Times New Roman"/>
          <w:sz w:val="28"/>
          <w:szCs w:val="28"/>
          <w:lang w:val="kk-KZ"/>
        </w:rPr>
        <w:t xml:space="preserve">Сурет </w:t>
      </w:r>
      <w:r w:rsidR="0021530C" w:rsidRPr="00A719D7">
        <w:rPr>
          <w:rFonts w:ascii="Times New Roman" w:hAnsi="Times New Roman" w:cs="Times New Roman"/>
          <w:sz w:val="28"/>
          <w:szCs w:val="28"/>
          <w:lang w:val="kk-KZ"/>
        </w:rPr>
        <w:t>3</w:t>
      </w:r>
      <w:r w:rsidR="00731A4A" w:rsidRPr="00A719D7">
        <w:rPr>
          <w:rFonts w:ascii="Times New Roman" w:hAnsi="Times New Roman" w:cs="Times New Roman"/>
          <w:sz w:val="28"/>
          <w:szCs w:val="28"/>
          <w:lang w:val="kk-KZ"/>
        </w:rPr>
        <w:t xml:space="preserve"> – Болашақ әлеуметтік педагогтардың зерттеушілік әлеуетін дамыту моделінің мотивациялық компоненті бойынша</w:t>
      </w:r>
      <w:r w:rsidR="00135252" w:rsidRPr="00A719D7">
        <w:rPr>
          <w:rFonts w:ascii="Times New Roman" w:hAnsi="Times New Roman" w:cs="Times New Roman"/>
          <w:sz w:val="28"/>
          <w:szCs w:val="28"/>
          <w:lang w:val="kk-KZ"/>
        </w:rPr>
        <w:t xml:space="preserve"> түсініктері</w:t>
      </w:r>
    </w:p>
    <w:p w:rsidR="00135252" w:rsidRPr="00A719D7" w:rsidRDefault="00135252">
      <w:pPr>
        <w:ind w:left="0" w:firstLine="567"/>
        <w:rPr>
          <w:rFonts w:ascii="Times New Roman" w:hAnsi="Times New Roman" w:cs="Times New Roman"/>
          <w:sz w:val="28"/>
          <w:szCs w:val="28"/>
          <w:lang w:val="kk-KZ"/>
        </w:rPr>
      </w:pPr>
    </w:p>
    <w:p w:rsidR="00292A00" w:rsidRPr="004B27EF" w:rsidRDefault="00135252"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Осыған сәйкес, </w:t>
      </w:r>
      <w:r w:rsidR="00731A4A" w:rsidRPr="004B27EF">
        <w:rPr>
          <w:rFonts w:ascii="Times New Roman" w:hAnsi="Times New Roman" w:cs="Times New Roman"/>
          <w:sz w:val="28"/>
          <w:szCs w:val="28"/>
          <w:lang w:val="kk-KZ"/>
        </w:rPr>
        <w:t xml:space="preserve">зерттеушілік әлеуеті дамыған студент болашақ кәсіби іс-әрекетінде туындайтын мәселелердің себеп-салдарын дұрыс түсінуге, олардың ғылыми әдістермен зерделеуге және жаңа жолдармен тиімді шешуге икемді келеді деп санаймыз. </w:t>
      </w:r>
    </w:p>
    <w:p w:rsidR="00E50F7D" w:rsidRPr="004B27EF" w:rsidRDefault="00731A4A"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Сауалнаманың екінші «когнитивті» компоненті бойынша әлеуметтік педагогика саласындағы кәсіби және ғылыми жұмысқа қатысты өзекті тұлғалық қасиеттер мен құзырлылықтар жөніндегі сұрақтарға бақылау тобындағы</w:t>
      </w:r>
      <w:r w:rsidR="00E50F7D" w:rsidRPr="004B27EF">
        <w:rPr>
          <w:rFonts w:ascii="Times New Roman" w:hAnsi="Times New Roman" w:cs="Times New Roman"/>
          <w:sz w:val="28"/>
          <w:szCs w:val="28"/>
          <w:lang w:val="kk-KZ"/>
        </w:rPr>
        <w:t xml:space="preserve"> студенттердің көпшілігі 45%-ы (24 студент)</w:t>
      </w:r>
      <w:r w:rsidR="00A719D7">
        <w:rPr>
          <w:rFonts w:ascii="Times New Roman" w:hAnsi="Times New Roman" w:cs="Times New Roman"/>
          <w:sz w:val="28"/>
          <w:szCs w:val="28"/>
          <w:lang w:val="kk-KZ"/>
        </w:rPr>
        <w:t>–</w:t>
      </w:r>
      <w:r w:rsidR="007E0743" w:rsidRPr="004B27EF">
        <w:rPr>
          <w:rFonts w:ascii="Times New Roman" w:hAnsi="Times New Roman" w:cs="Times New Roman"/>
          <w:sz w:val="28"/>
          <w:szCs w:val="28"/>
          <w:lang w:val="kk-KZ"/>
        </w:rPr>
        <w:t>ғылыми мәселені шешуде дұрыс тиімді әрі дұрыс пайымдауларға сену</w:t>
      </w:r>
      <w:r w:rsidRPr="004B27EF">
        <w:rPr>
          <w:rFonts w:ascii="Times New Roman" w:hAnsi="Times New Roman" w:cs="Times New Roman"/>
          <w:sz w:val="28"/>
          <w:szCs w:val="28"/>
          <w:lang w:val="kk-KZ"/>
        </w:rPr>
        <w:t xml:space="preserve">, 20% </w:t>
      </w:r>
      <w:r w:rsidR="00E50F7D" w:rsidRPr="004B27EF">
        <w:rPr>
          <w:rFonts w:ascii="Times New Roman" w:hAnsi="Times New Roman" w:cs="Times New Roman"/>
          <w:sz w:val="28"/>
          <w:szCs w:val="28"/>
          <w:lang w:val="kk-KZ"/>
        </w:rPr>
        <w:t xml:space="preserve">(9 студент) </w:t>
      </w:r>
      <w:r w:rsidRPr="004B27EF">
        <w:rPr>
          <w:rFonts w:ascii="Times New Roman" w:hAnsi="Times New Roman" w:cs="Times New Roman"/>
          <w:sz w:val="28"/>
          <w:szCs w:val="28"/>
          <w:lang w:val="kk-KZ"/>
        </w:rPr>
        <w:t xml:space="preserve">- </w:t>
      </w:r>
      <w:r w:rsidR="007E0743" w:rsidRPr="004B27EF">
        <w:rPr>
          <w:rFonts w:ascii="Times New Roman" w:hAnsi="Times New Roman" w:cs="Times New Roman"/>
          <w:sz w:val="28"/>
          <w:szCs w:val="28"/>
          <w:lang w:val="kk-KZ"/>
        </w:rPr>
        <w:t xml:space="preserve">нәтижеге қол жеткізу үшін </w:t>
      </w:r>
      <w:r w:rsidR="00F77B0B" w:rsidRPr="004B27EF">
        <w:rPr>
          <w:rFonts w:ascii="Times New Roman" w:hAnsi="Times New Roman" w:cs="Times New Roman"/>
          <w:sz w:val="28"/>
          <w:szCs w:val="28"/>
          <w:lang w:val="kk-KZ"/>
        </w:rPr>
        <w:t xml:space="preserve">жаңа идеяға құштарлық </w:t>
      </w:r>
      <w:r w:rsidRPr="004B27EF">
        <w:rPr>
          <w:rFonts w:ascii="Times New Roman" w:hAnsi="Times New Roman" w:cs="Times New Roman"/>
          <w:sz w:val="28"/>
          <w:szCs w:val="28"/>
          <w:lang w:val="kk-KZ"/>
        </w:rPr>
        <w:t>деп белгілесе, 15%</w:t>
      </w:r>
      <w:r w:rsidR="00E50F7D" w:rsidRPr="004B27EF">
        <w:rPr>
          <w:rFonts w:ascii="Times New Roman" w:hAnsi="Times New Roman" w:cs="Times New Roman"/>
          <w:sz w:val="28"/>
          <w:szCs w:val="28"/>
          <w:lang w:val="kk-KZ"/>
        </w:rPr>
        <w:t xml:space="preserve"> (8 студент)</w:t>
      </w:r>
      <w:r w:rsidR="007E0743" w:rsidRPr="004B27EF">
        <w:rPr>
          <w:rFonts w:ascii="Times New Roman" w:hAnsi="Times New Roman" w:cs="Times New Roman"/>
          <w:sz w:val="28"/>
          <w:szCs w:val="28"/>
          <w:lang w:val="kk-KZ"/>
        </w:rPr>
        <w:t>– өзін-өзі дамытуды</w:t>
      </w:r>
      <w:r w:rsidRPr="004B27EF">
        <w:rPr>
          <w:rFonts w:ascii="Times New Roman" w:hAnsi="Times New Roman" w:cs="Times New Roman"/>
          <w:sz w:val="28"/>
          <w:szCs w:val="28"/>
          <w:lang w:val="kk-KZ"/>
        </w:rPr>
        <w:t xml:space="preserve">, 10% </w:t>
      </w:r>
      <w:r w:rsidR="00E50F7D" w:rsidRPr="004B27EF">
        <w:rPr>
          <w:rFonts w:ascii="Times New Roman" w:hAnsi="Times New Roman" w:cs="Times New Roman"/>
          <w:sz w:val="28"/>
          <w:szCs w:val="28"/>
          <w:lang w:val="kk-KZ"/>
        </w:rPr>
        <w:t xml:space="preserve">(5 студент) </w:t>
      </w:r>
      <w:r w:rsidR="00A719D7">
        <w:rPr>
          <w:rFonts w:ascii="Times New Roman" w:hAnsi="Times New Roman" w:cs="Times New Roman"/>
          <w:sz w:val="28"/>
          <w:szCs w:val="28"/>
          <w:lang w:val="kk-KZ"/>
        </w:rPr>
        <w:t>–</w:t>
      </w:r>
      <w:r w:rsidR="007E0743" w:rsidRPr="004B27EF">
        <w:rPr>
          <w:rFonts w:ascii="Times New Roman" w:hAnsi="Times New Roman" w:cs="Times New Roman"/>
          <w:sz w:val="28"/>
          <w:szCs w:val="28"/>
          <w:lang w:val="kk-KZ"/>
        </w:rPr>
        <w:t>ғылыми мәселені шешудің әр түрлі әдістерін ұсыну</w:t>
      </w:r>
      <w:r w:rsidRPr="004B27EF">
        <w:rPr>
          <w:rFonts w:ascii="Times New Roman" w:hAnsi="Times New Roman" w:cs="Times New Roman"/>
          <w:sz w:val="28"/>
          <w:szCs w:val="28"/>
          <w:lang w:val="kk-KZ"/>
        </w:rPr>
        <w:t xml:space="preserve">, 5% </w:t>
      </w:r>
      <w:r w:rsidR="00E50F7D" w:rsidRPr="004B27EF">
        <w:rPr>
          <w:rFonts w:ascii="Times New Roman" w:hAnsi="Times New Roman" w:cs="Times New Roman"/>
          <w:sz w:val="28"/>
          <w:szCs w:val="28"/>
          <w:lang w:val="kk-KZ"/>
        </w:rPr>
        <w:t xml:space="preserve">(3 студент) </w:t>
      </w:r>
      <w:r w:rsidR="007E0743" w:rsidRPr="004B27EF">
        <w:rPr>
          <w:rFonts w:ascii="Times New Roman" w:hAnsi="Times New Roman" w:cs="Times New Roman"/>
          <w:sz w:val="28"/>
          <w:szCs w:val="28"/>
          <w:lang w:val="kk-KZ"/>
        </w:rPr>
        <w:t>– іскерлік пен табандылықты таныту</w:t>
      </w:r>
      <w:r w:rsidRPr="004B27EF">
        <w:rPr>
          <w:rFonts w:ascii="Times New Roman" w:hAnsi="Times New Roman" w:cs="Times New Roman"/>
          <w:sz w:val="28"/>
          <w:szCs w:val="28"/>
          <w:lang w:val="kk-KZ"/>
        </w:rPr>
        <w:t>, тағы да 5%</w:t>
      </w:r>
      <w:r w:rsidR="00E50F7D" w:rsidRPr="004B27EF">
        <w:rPr>
          <w:rFonts w:ascii="Times New Roman" w:hAnsi="Times New Roman" w:cs="Times New Roman"/>
          <w:sz w:val="28"/>
          <w:szCs w:val="28"/>
          <w:lang w:val="kk-KZ"/>
        </w:rPr>
        <w:t xml:space="preserve"> (3 студент)</w:t>
      </w:r>
      <w:r w:rsidR="00A719D7">
        <w:rPr>
          <w:rFonts w:ascii="Times New Roman" w:hAnsi="Times New Roman" w:cs="Times New Roman"/>
          <w:sz w:val="28"/>
          <w:szCs w:val="28"/>
          <w:lang w:val="kk-KZ"/>
        </w:rPr>
        <w:t>–</w:t>
      </w:r>
      <w:r w:rsidR="00F77B0B" w:rsidRPr="004B27EF">
        <w:rPr>
          <w:rFonts w:ascii="Times New Roman" w:hAnsi="Times New Roman" w:cs="Times New Roman"/>
          <w:sz w:val="28"/>
          <w:szCs w:val="28"/>
          <w:lang w:val="kk-KZ"/>
        </w:rPr>
        <w:t>асығыс шешім қабылдамау</w:t>
      </w:r>
      <w:r w:rsidR="00E50F7D" w:rsidRPr="004B27EF">
        <w:rPr>
          <w:rFonts w:ascii="Times New Roman" w:hAnsi="Times New Roman" w:cs="Times New Roman"/>
          <w:sz w:val="28"/>
          <w:szCs w:val="28"/>
          <w:lang w:val="kk-KZ"/>
        </w:rPr>
        <w:t xml:space="preserve"> деп тұжырымдады.</w:t>
      </w:r>
    </w:p>
    <w:p w:rsidR="00405FA2" w:rsidRPr="004B27EF" w:rsidRDefault="00731A4A"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Эксперименталды топ студенттерінің 50%-ның </w:t>
      </w:r>
      <w:r w:rsidR="00E50F7D" w:rsidRPr="004B27EF">
        <w:rPr>
          <w:rFonts w:ascii="Times New Roman" w:hAnsi="Times New Roman" w:cs="Times New Roman"/>
          <w:sz w:val="28"/>
          <w:szCs w:val="28"/>
          <w:lang w:val="kk-KZ"/>
        </w:rPr>
        <w:t xml:space="preserve">(26 студенттің) </w:t>
      </w:r>
      <w:r w:rsidRPr="004B27EF">
        <w:rPr>
          <w:rFonts w:ascii="Times New Roman" w:hAnsi="Times New Roman" w:cs="Times New Roman"/>
          <w:sz w:val="28"/>
          <w:szCs w:val="28"/>
          <w:lang w:val="kk-KZ"/>
        </w:rPr>
        <w:t xml:space="preserve">пікірі бойынша да </w:t>
      </w:r>
      <w:r w:rsidR="00A719D7">
        <w:rPr>
          <w:rFonts w:ascii="Times New Roman" w:hAnsi="Times New Roman" w:cs="Times New Roman"/>
          <w:sz w:val="28"/>
          <w:szCs w:val="28"/>
          <w:lang w:val="kk-KZ"/>
        </w:rPr>
        <w:t>–</w:t>
      </w:r>
      <w:r w:rsidR="00F77B0B" w:rsidRPr="004B27EF">
        <w:rPr>
          <w:rFonts w:ascii="Times New Roman" w:hAnsi="Times New Roman" w:cs="Times New Roman"/>
          <w:sz w:val="28"/>
          <w:szCs w:val="28"/>
          <w:lang w:val="kk-KZ"/>
        </w:rPr>
        <w:t xml:space="preserve"> ғылыми мәселені шешуде дұрыс тиімді әрі дұрыс пайымдауларға сену </w:t>
      </w:r>
      <w:r w:rsidRPr="004B27EF">
        <w:rPr>
          <w:rFonts w:ascii="Times New Roman" w:hAnsi="Times New Roman" w:cs="Times New Roman"/>
          <w:sz w:val="28"/>
          <w:szCs w:val="28"/>
          <w:lang w:val="kk-KZ"/>
        </w:rPr>
        <w:t xml:space="preserve">басты сапа деп анықтады. Сонымен қатар, </w:t>
      </w:r>
      <w:r w:rsidR="00F77B0B" w:rsidRPr="004B27EF">
        <w:rPr>
          <w:rFonts w:ascii="Times New Roman" w:hAnsi="Times New Roman" w:cs="Times New Roman"/>
          <w:sz w:val="28"/>
          <w:szCs w:val="28"/>
          <w:lang w:val="kk-KZ"/>
        </w:rPr>
        <w:t xml:space="preserve">нәтижеге қол жеткізу үшін жаңа идеяға құштарлық </w:t>
      </w:r>
      <w:r w:rsidR="00E50F7D" w:rsidRPr="004B27EF">
        <w:rPr>
          <w:rFonts w:ascii="Times New Roman" w:hAnsi="Times New Roman" w:cs="Times New Roman"/>
          <w:sz w:val="28"/>
          <w:szCs w:val="28"/>
          <w:lang w:val="kk-KZ"/>
        </w:rPr>
        <w:t xml:space="preserve">15% (8 студент), </w:t>
      </w:r>
      <w:r w:rsidR="00F77B0B" w:rsidRPr="004B27EF">
        <w:rPr>
          <w:rFonts w:ascii="Times New Roman" w:hAnsi="Times New Roman" w:cs="Times New Roman"/>
          <w:sz w:val="28"/>
          <w:szCs w:val="28"/>
          <w:lang w:val="kk-KZ"/>
        </w:rPr>
        <w:t xml:space="preserve">өзін-өзі дамытуды </w:t>
      </w:r>
      <w:r w:rsidR="00E50F7D" w:rsidRPr="004B27EF">
        <w:rPr>
          <w:rFonts w:ascii="Times New Roman" w:hAnsi="Times New Roman" w:cs="Times New Roman"/>
          <w:sz w:val="28"/>
          <w:szCs w:val="28"/>
          <w:lang w:val="kk-KZ"/>
        </w:rPr>
        <w:t xml:space="preserve">15% (8 студент), </w:t>
      </w:r>
      <w:r w:rsidR="00F77B0B" w:rsidRPr="004B27EF">
        <w:rPr>
          <w:rFonts w:ascii="Times New Roman" w:hAnsi="Times New Roman" w:cs="Times New Roman"/>
          <w:sz w:val="28"/>
          <w:szCs w:val="28"/>
          <w:lang w:val="kk-KZ"/>
        </w:rPr>
        <w:t xml:space="preserve">ғылыми мәселені шешудің әр түрлі әдістерін ұсыну </w:t>
      </w:r>
      <w:r w:rsidR="00E50F7D" w:rsidRPr="004B27EF">
        <w:rPr>
          <w:rFonts w:ascii="Times New Roman" w:hAnsi="Times New Roman" w:cs="Times New Roman"/>
          <w:sz w:val="28"/>
          <w:szCs w:val="28"/>
          <w:lang w:val="kk-KZ"/>
        </w:rPr>
        <w:t>10% (5 студент)</w:t>
      </w:r>
      <w:r w:rsidRPr="004B27EF">
        <w:rPr>
          <w:rFonts w:ascii="Times New Roman" w:hAnsi="Times New Roman" w:cs="Times New Roman"/>
          <w:sz w:val="28"/>
          <w:szCs w:val="28"/>
          <w:lang w:val="kk-KZ"/>
        </w:rPr>
        <w:t xml:space="preserve">, </w:t>
      </w:r>
      <w:r w:rsidR="00F77B0B" w:rsidRPr="004B27EF">
        <w:rPr>
          <w:rFonts w:ascii="Times New Roman" w:hAnsi="Times New Roman" w:cs="Times New Roman"/>
          <w:sz w:val="28"/>
          <w:szCs w:val="28"/>
          <w:lang w:val="kk-KZ"/>
        </w:rPr>
        <w:t>іскерлік пен табандылықты таныту 5</w:t>
      </w:r>
      <w:r w:rsidR="00E50F7D" w:rsidRPr="004B27EF">
        <w:rPr>
          <w:rFonts w:ascii="Times New Roman" w:hAnsi="Times New Roman" w:cs="Times New Roman"/>
          <w:sz w:val="28"/>
          <w:szCs w:val="28"/>
          <w:lang w:val="kk-KZ"/>
        </w:rPr>
        <w:t xml:space="preserve">% </w:t>
      </w:r>
      <w:r w:rsidR="00F77B0B" w:rsidRPr="004B27EF">
        <w:rPr>
          <w:rFonts w:ascii="Times New Roman" w:hAnsi="Times New Roman" w:cs="Times New Roman"/>
          <w:sz w:val="28"/>
          <w:szCs w:val="28"/>
          <w:lang w:val="kk-KZ"/>
        </w:rPr>
        <w:t>(3</w:t>
      </w:r>
      <w:r w:rsidR="00E50F7D" w:rsidRPr="004B27EF">
        <w:rPr>
          <w:rFonts w:ascii="Times New Roman" w:hAnsi="Times New Roman" w:cs="Times New Roman"/>
          <w:sz w:val="28"/>
          <w:szCs w:val="28"/>
          <w:lang w:val="kk-KZ"/>
        </w:rPr>
        <w:t xml:space="preserve"> студент) </w:t>
      </w:r>
      <w:r w:rsidR="00F77B0B" w:rsidRPr="004B27EF">
        <w:rPr>
          <w:rFonts w:ascii="Times New Roman" w:hAnsi="Times New Roman" w:cs="Times New Roman"/>
          <w:sz w:val="28"/>
          <w:szCs w:val="28"/>
          <w:lang w:val="kk-KZ"/>
        </w:rPr>
        <w:t>және де тағы да 5% (3 студент) асығыс шешім қабылдамау деп тұжырымдады</w:t>
      </w:r>
      <w:r w:rsidR="00405FA2">
        <w:rPr>
          <w:rFonts w:ascii="Times New Roman" w:hAnsi="Times New Roman" w:cs="Times New Roman"/>
          <w:sz w:val="28"/>
          <w:szCs w:val="28"/>
          <w:lang w:val="kk-KZ"/>
        </w:rPr>
        <w:t xml:space="preserve"> (</w:t>
      </w:r>
      <w:r w:rsidR="0021530C">
        <w:rPr>
          <w:rFonts w:ascii="Times New Roman" w:hAnsi="Times New Roman" w:cs="Times New Roman"/>
          <w:sz w:val="28"/>
          <w:szCs w:val="28"/>
          <w:lang w:val="kk-KZ"/>
        </w:rPr>
        <w:t>4</w:t>
      </w:r>
      <w:r w:rsidR="00A719D7">
        <w:rPr>
          <w:rFonts w:ascii="Times New Roman" w:hAnsi="Times New Roman" w:cs="Times New Roman"/>
          <w:sz w:val="28"/>
          <w:szCs w:val="28"/>
          <w:lang w:val="kk-KZ"/>
        </w:rPr>
        <w:t>, 5</w:t>
      </w:r>
      <w:r w:rsidR="00405FA2" w:rsidRPr="004B27EF">
        <w:rPr>
          <w:rFonts w:ascii="Times New Roman" w:hAnsi="Times New Roman" w:cs="Times New Roman"/>
          <w:sz w:val="28"/>
          <w:szCs w:val="28"/>
          <w:lang w:val="kk-KZ"/>
        </w:rPr>
        <w:t>-сурет</w:t>
      </w:r>
      <w:r w:rsidR="00A719D7">
        <w:rPr>
          <w:rFonts w:ascii="Times New Roman" w:hAnsi="Times New Roman" w:cs="Times New Roman"/>
          <w:sz w:val="28"/>
          <w:szCs w:val="28"/>
          <w:lang w:val="kk-KZ"/>
        </w:rPr>
        <w:t>тер</w:t>
      </w:r>
      <w:r w:rsidR="00405FA2" w:rsidRPr="004B27EF">
        <w:rPr>
          <w:rFonts w:ascii="Times New Roman" w:hAnsi="Times New Roman" w:cs="Times New Roman"/>
          <w:sz w:val="28"/>
          <w:szCs w:val="28"/>
          <w:lang w:val="kk-KZ"/>
        </w:rPr>
        <w:t xml:space="preserve">). </w:t>
      </w:r>
    </w:p>
    <w:p w:rsidR="007E0743" w:rsidRPr="004B27EF" w:rsidRDefault="007E0743">
      <w:pPr>
        <w:ind w:left="0" w:firstLine="567"/>
        <w:rPr>
          <w:rFonts w:ascii="Times New Roman" w:hAnsi="Times New Roman" w:cs="Times New Roman"/>
          <w:sz w:val="28"/>
          <w:szCs w:val="28"/>
          <w:lang w:val="kk-KZ"/>
        </w:rPr>
      </w:pPr>
    </w:p>
    <w:p w:rsidR="00980075" w:rsidRPr="004B27EF" w:rsidRDefault="00980075" w:rsidP="00980075">
      <w:pPr>
        <w:ind w:left="0" w:firstLine="567"/>
        <w:jc w:val="left"/>
        <w:rPr>
          <w:rFonts w:ascii="Times New Roman" w:hAnsi="Times New Roman" w:cs="Times New Roman"/>
          <w:sz w:val="28"/>
          <w:szCs w:val="28"/>
          <w:lang w:val="kk-KZ"/>
        </w:rPr>
      </w:pPr>
      <w:r w:rsidRPr="004B27EF">
        <w:rPr>
          <w:rFonts w:ascii="Times New Roman" w:hAnsi="Times New Roman" w:cs="Times New Roman"/>
          <w:noProof/>
          <w:sz w:val="28"/>
          <w:szCs w:val="28"/>
          <w:lang w:eastAsia="ru-RU"/>
        </w:rPr>
        <w:lastRenderedPageBreak/>
        <w:drawing>
          <wp:inline distT="0" distB="0" distL="0" distR="0">
            <wp:extent cx="5591597" cy="3131618"/>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05FA2" w:rsidRDefault="00405FA2" w:rsidP="00B2626B">
      <w:pPr>
        <w:shd w:val="clear" w:color="auto" w:fill="FFFFFF"/>
        <w:ind w:left="0" w:firstLine="0"/>
        <w:jc w:val="center"/>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Сурет </w:t>
      </w:r>
      <w:r w:rsidR="0021530C">
        <w:rPr>
          <w:rFonts w:ascii="Times New Roman" w:eastAsia="Times New Roman" w:hAnsi="Times New Roman"/>
          <w:sz w:val="28"/>
          <w:szCs w:val="28"/>
          <w:lang w:val="kk-KZ"/>
        </w:rPr>
        <w:t>4</w:t>
      </w:r>
      <w:r>
        <w:rPr>
          <w:rFonts w:ascii="Times New Roman" w:eastAsia="Times New Roman" w:hAnsi="Times New Roman"/>
          <w:sz w:val="28"/>
          <w:szCs w:val="28"/>
          <w:lang w:val="kk-KZ"/>
        </w:rPr>
        <w:t xml:space="preserve">– Бақылау тобының </w:t>
      </w:r>
      <w:r w:rsidRPr="00B71E23">
        <w:rPr>
          <w:rFonts w:ascii="Times New Roman" w:eastAsia="Times New Roman" w:hAnsi="Times New Roman"/>
          <w:sz w:val="28"/>
          <w:szCs w:val="28"/>
          <w:lang w:val="kk-KZ"/>
        </w:rPr>
        <w:t>нәтижелер</w:t>
      </w:r>
      <w:r>
        <w:rPr>
          <w:rFonts w:ascii="Times New Roman" w:eastAsia="Times New Roman" w:hAnsi="Times New Roman"/>
          <w:sz w:val="28"/>
          <w:szCs w:val="28"/>
          <w:lang w:val="kk-KZ"/>
        </w:rPr>
        <w:t>і</w:t>
      </w:r>
    </w:p>
    <w:p w:rsidR="00980075" w:rsidRPr="004B27EF" w:rsidRDefault="00980075">
      <w:pPr>
        <w:ind w:left="0" w:firstLine="567"/>
        <w:rPr>
          <w:rFonts w:ascii="Times New Roman" w:hAnsi="Times New Roman" w:cs="Times New Roman"/>
          <w:sz w:val="28"/>
          <w:szCs w:val="28"/>
          <w:lang w:val="kk-KZ"/>
        </w:rPr>
      </w:pPr>
    </w:p>
    <w:p w:rsidR="00AB4C78" w:rsidRPr="004B27EF" w:rsidRDefault="00AB4C78" w:rsidP="00B2626B">
      <w:pPr>
        <w:ind w:left="0" w:firstLine="0"/>
        <w:jc w:val="center"/>
        <w:rPr>
          <w:rFonts w:ascii="Times New Roman" w:hAnsi="Times New Roman" w:cs="Times New Roman"/>
          <w:sz w:val="28"/>
          <w:szCs w:val="28"/>
          <w:lang w:val="kk-KZ"/>
        </w:rPr>
      </w:pPr>
      <w:r w:rsidRPr="004B27EF">
        <w:rPr>
          <w:rFonts w:ascii="Times New Roman" w:hAnsi="Times New Roman" w:cs="Times New Roman"/>
          <w:noProof/>
          <w:sz w:val="28"/>
          <w:szCs w:val="28"/>
          <w:lang w:eastAsia="ru-RU"/>
        </w:rPr>
        <w:drawing>
          <wp:inline distT="0" distB="0" distL="0" distR="0">
            <wp:extent cx="5591596" cy="2832212"/>
            <wp:effectExtent l="0" t="0" r="0" b="635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A0C8B" w:rsidRPr="00B2626B" w:rsidRDefault="00FA0C8B">
      <w:pPr>
        <w:ind w:left="0" w:firstLine="567"/>
        <w:rPr>
          <w:rFonts w:ascii="Times New Roman" w:hAnsi="Times New Roman" w:cs="Times New Roman"/>
          <w:sz w:val="16"/>
          <w:szCs w:val="16"/>
          <w:lang w:val="kk-KZ"/>
        </w:rPr>
      </w:pPr>
    </w:p>
    <w:p w:rsidR="00AB4C78" w:rsidRDefault="00405FA2" w:rsidP="00B2626B">
      <w:pPr>
        <w:ind w:left="0" w:firstLine="0"/>
        <w:jc w:val="center"/>
        <w:rPr>
          <w:rFonts w:ascii="Times New Roman" w:hAnsi="Times New Roman" w:cs="Times New Roman"/>
          <w:sz w:val="28"/>
          <w:szCs w:val="28"/>
          <w:lang w:val="kk-KZ"/>
        </w:rPr>
      </w:pPr>
      <w:r w:rsidRPr="00A719D7">
        <w:rPr>
          <w:rFonts w:ascii="Times New Roman" w:hAnsi="Times New Roman" w:cs="Times New Roman"/>
          <w:sz w:val="28"/>
          <w:szCs w:val="28"/>
          <w:lang w:val="kk-KZ"/>
        </w:rPr>
        <w:t xml:space="preserve">Сурет </w:t>
      </w:r>
      <w:r w:rsidR="0021530C" w:rsidRPr="00A719D7">
        <w:rPr>
          <w:rFonts w:ascii="Times New Roman" w:hAnsi="Times New Roman" w:cs="Times New Roman"/>
          <w:sz w:val="28"/>
          <w:szCs w:val="28"/>
          <w:lang w:val="kk-KZ"/>
        </w:rPr>
        <w:t>5</w:t>
      </w:r>
      <w:r w:rsidR="00FA0C8B" w:rsidRPr="00A719D7">
        <w:rPr>
          <w:rFonts w:ascii="Times New Roman" w:hAnsi="Times New Roman" w:cs="Times New Roman"/>
          <w:sz w:val="28"/>
          <w:szCs w:val="28"/>
          <w:lang w:val="kk-KZ"/>
        </w:rPr>
        <w:t xml:space="preserve"> – Болашақ әлеуметтік педагогтардың зерттеушілік әлеуетін дамыту моделінің танымдық (когнитивті) компоненті</w:t>
      </w:r>
    </w:p>
    <w:p w:rsidR="00267DFB" w:rsidRPr="00A719D7" w:rsidRDefault="00267DFB" w:rsidP="00B2626B">
      <w:pPr>
        <w:ind w:left="0" w:firstLine="0"/>
        <w:jc w:val="center"/>
        <w:rPr>
          <w:rFonts w:ascii="Times New Roman" w:hAnsi="Times New Roman" w:cs="Times New Roman"/>
          <w:sz w:val="28"/>
          <w:szCs w:val="28"/>
          <w:lang w:val="kk-KZ"/>
        </w:rPr>
      </w:pPr>
    </w:p>
    <w:p w:rsidR="00AB4C78" w:rsidRPr="004B27EF" w:rsidRDefault="00731A4A"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Болашақ әлеуметтік педагог </w:t>
      </w:r>
      <w:r w:rsidR="006F03EC" w:rsidRPr="004B27EF">
        <w:rPr>
          <w:rFonts w:ascii="Times New Roman" w:hAnsi="Times New Roman" w:cs="Times New Roman"/>
          <w:sz w:val="28"/>
          <w:szCs w:val="28"/>
          <w:lang w:val="kk-KZ"/>
        </w:rPr>
        <w:t>педагог</w:t>
      </w:r>
      <w:r w:rsidRPr="004B27EF">
        <w:rPr>
          <w:rFonts w:ascii="Times New Roman" w:hAnsi="Times New Roman" w:cs="Times New Roman"/>
          <w:sz w:val="28"/>
          <w:szCs w:val="28"/>
          <w:lang w:val="kk-KZ"/>
        </w:rPr>
        <w:t>дардың зерттеушілік әлеуетін дамыту моделінің когнитивті компоненті студенттердің өз-өзінің ғылыми</w:t>
      </w:r>
      <w:r w:rsidR="00A719D7">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зерттеу жұмыстарына икемділігі, кәсіби өзекті қасиеттері мен құзыреттіліктері жайлы оқу барысында ғылыми жұмысты жүзеге асырудың салмағы мен маңыздылығы туралы игерген білімдері негізінде көзқарастар қалыптастырып, дамытады. Бұл сәтте ғылыми жұмысты іске асыру кезеңдерінің ерекшеліктерін, жалпы ғылыми жұмысты жүргізу алгоритмі бойынша білімнің маңыздылығы биік. </w:t>
      </w:r>
    </w:p>
    <w:p w:rsidR="00FA0C8B" w:rsidRPr="004B27EF" w:rsidRDefault="00AB4C78"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Осыған орай, сауалнамадағы </w:t>
      </w:r>
      <w:r w:rsidR="002410DF">
        <w:rPr>
          <w:rFonts w:ascii="Times New Roman" w:hAnsi="Times New Roman" w:cs="Times New Roman"/>
          <w:sz w:val="28"/>
          <w:szCs w:val="28"/>
          <w:lang w:val="kk-KZ"/>
        </w:rPr>
        <w:t>тұлғалық</w:t>
      </w:r>
      <w:r w:rsidR="00FA0C8B" w:rsidRPr="004B27EF">
        <w:rPr>
          <w:rFonts w:ascii="Times New Roman" w:hAnsi="Times New Roman" w:cs="Times New Roman"/>
          <w:sz w:val="28"/>
          <w:szCs w:val="28"/>
          <w:lang w:val="kk-KZ"/>
        </w:rPr>
        <w:t>компонент деңгей</w:t>
      </w:r>
      <w:r w:rsidR="00BF4E23" w:rsidRPr="004B27EF">
        <w:rPr>
          <w:rFonts w:ascii="Times New Roman" w:hAnsi="Times New Roman" w:cs="Times New Roman"/>
          <w:sz w:val="28"/>
          <w:szCs w:val="28"/>
          <w:lang w:val="kk-KZ"/>
        </w:rPr>
        <w:t>і</w:t>
      </w:r>
      <w:r w:rsidR="00FA0C8B" w:rsidRPr="004B27EF">
        <w:rPr>
          <w:rFonts w:ascii="Times New Roman" w:hAnsi="Times New Roman" w:cs="Times New Roman"/>
          <w:sz w:val="28"/>
          <w:szCs w:val="28"/>
          <w:lang w:val="kk-KZ"/>
        </w:rPr>
        <w:t xml:space="preserve">нің сұрақтары бойынша (ойлау, талдау, басқару, сәйкестендіру, қорытындылау, орындау) </w:t>
      </w:r>
      <w:r w:rsidR="00FA0C8B" w:rsidRPr="004B27EF">
        <w:rPr>
          <w:rFonts w:ascii="Times New Roman" w:hAnsi="Times New Roman" w:cs="Times New Roman"/>
          <w:sz w:val="28"/>
          <w:szCs w:val="28"/>
          <w:lang w:val="kk-KZ"/>
        </w:rPr>
        <w:lastRenderedPageBreak/>
        <w:t>зерттеленуші топтар (БТ және ЭТ) студенттерінің 30% жоғары деңгейді, 40% орташа деңгейді, 20% төмен деңгейді көрсетсе, 10% қажеті жоқ деп есептейді. Осы орайда, БТ және ЭТ топтарының көрсеткіштері бірдей болды</w:t>
      </w:r>
      <w:r w:rsidR="00405FA2" w:rsidRPr="00405FA2">
        <w:rPr>
          <w:rFonts w:ascii="Times New Roman" w:hAnsi="Times New Roman" w:cs="Times New Roman"/>
          <w:sz w:val="28"/>
          <w:szCs w:val="28"/>
          <w:lang w:val="kk-KZ"/>
        </w:rPr>
        <w:t>(</w:t>
      </w:r>
      <w:r w:rsidR="0021530C">
        <w:rPr>
          <w:rFonts w:ascii="Times New Roman" w:hAnsi="Times New Roman" w:cs="Times New Roman"/>
          <w:sz w:val="28"/>
          <w:szCs w:val="28"/>
          <w:lang w:val="kk-KZ"/>
        </w:rPr>
        <w:t>6</w:t>
      </w:r>
      <w:r w:rsidR="00B2626B">
        <w:rPr>
          <w:rFonts w:ascii="Times New Roman" w:hAnsi="Times New Roman" w:cs="Times New Roman"/>
          <w:sz w:val="28"/>
          <w:szCs w:val="28"/>
          <w:lang w:val="kk-KZ"/>
        </w:rPr>
        <w:t>-</w:t>
      </w:r>
      <w:r w:rsidR="00405FA2" w:rsidRPr="00405FA2">
        <w:rPr>
          <w:rFonts w:ascii="Times New Roman" w:hAnsi="Times New Roman" w:cs="Times New Roman"/>
          <w:sz w:val="28"/>
          <w:szCs w:val="28"/>
          <w:lang w:val="kk-KZ"/>
        </w:rPr>
        <w:t>сурет</w:t>
      </w:r>
      <w:r w:rsidR="00405FA2">
        <w:rPr>
          <w:rFonts w:ascii="Times New Roman" w:hAnsi="Times New Roman" w:cs="Times New Roman"/>
          <w:sz w:val="28"/>
          <w:szCs w:val="28"/>
          <w:lang w:val="kk-KZ"/>
        </w:rPr>
        <w:t>)</w:t>
      </w:r>
      <w:r w:rsidR="00FA0C8B" w:rsidRPr="004B27EF">
        <w:rPr>
          <w:rFonts w:ascii="Times New Roman" w:hAnsi="Times New Roman" w:cs="Times New Roman"/>
          <w:sz w:val="28"/>
          <w:szCs w:val="28"/>
          <w:lang w:val="kk-KZ"/>
        </w:rPr>
        <w:t xml:space="preserve">. </w:t>
      </w:r>
    </w:p>
    <w:p w:rsidR="00AB4C78" w:rsidRPr="004B27EF" w:rsidRDefault="00AB4C78">
      <w:pPr>
        <w:ind w:left="0" w:firstLine="567"/>
        <w:rPr>
          <w:rFonts w:ascii="Times New Roman" w:hAnsi="Times New Roman" w:cs="Times New Roman"/>
          <w:sz w:val="28"/>
          <w:szCs w:val="28"/>
          <w:lang w:val="kk-KZ"/>
        </w:rPr>
      </w:pPr>
    </w:p>
    <w:p w:rsidR="00AB4C78" w:rsidRPr="004B27EF" w:rsidRDefault="00FA0C8B" w:rsidP="00B2626B">
      <w:pPr>
        <w:ind w:left="0" w:firstLine="0"/>
        <w:jc w:val="center"/>
        <w:rPr>
          <w:rFonts w:ascii="Times New Roman" w:hAnsi="Times New Roman" w:cs="Times New Roman"/>
          <w:sz w:val="28"/>
          <w:szCs w:val="28"/>
          <w:lang w:val="kk-KZ"/>
        </w:rPr>
      </w:pPr>
      <w:r w:rsidRPr="004B27EF">
        <w:rPr>
          <w:rFonts w:ascii="Times New Roman" w:hAnsi="Times New Roman" w:cs="Times New Roman"/>
          <w:noProof/>
          <w:sz w:val="28"/>
          <w:szCs w:val="28"/>
          <w:lang w:eastAsia="ru-RU"/>
        </w:rPr>
        <w:drawing>
          <wp:inline distT="0" distB="0" distL="0" distR="0">
            <wp:extent cx="5591596" cy="2508531"/>
            <wp:effectExtent l="0" t="0" r="0" b="635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B4C78" w:rsidRPr="00B2626B" w:rsidRDefault="00AB4C78">
      <w:pPr>
        <w:ind w:left="0" w:firstLine="567"/>
        <w:rPr>
          <w:rFonts w:ascii="Times New Roman" w:hAnsi="Times New Roman" w:cs="Times New Roman"/>
          <w:sz w:val="16"/>
          <w:szCs w:val="16"/>
          <w:lang w:val="kk-KZ"/>
        </w:rPr>
      </w:pPr>
    </w:p>
    <w:p w:rsidR="00AB4C78" w:rsidRPr="004B27EF" w:rsidRDefault="00405FA2" w:rsidP="00B2626B">
      <w:pPr>
        <w:ind w:left="0" w:firstLine="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21530C">
        <w:rPr>
          <w:rFonts w:ascii="Times New Roman" w:hAnsi="Times New Roman" w:cs="Times New Roman"/>
          <w:sz w:val="28"/>
          <w:szCs w:val="28"/>
          <w:lang w:val="kk-KZ"/>
        </w:rPr>
        <w:t>6</w:t>
      </w:r>
      <w:r w:rsidR="00497BC7" w:rsidRPr="004B27EF">
        <w:rPr>
          <w:rFonts w:ascii="Times New Roman" w:hAnsi="Times New Roman" w:cs="Times New Roman"/>
          <w:sz w:val="28"/>
          <w:szCs w:val="28"/>
          <w:lang w:val="kk-KZ"/>
        </w:rPr>
        <w:t xml:space="preserve"> – Болашақ әлеуметтік педагогтардың зерттеушілік әлеуетін дамыту моделінің </w:t>
      </w:r>
      <w:r w:rsidR="002410DF">
        <w:rPr>
          <w:rFonts w:ascii="Times New Roman" w:hAnsi="Times New Roman" w:cs="Times New Roman"/>
          <w:sz w:val="28"/>
          <w:szCs w:val="28"/>
          <w:lang w:val="kk-KZ"/>
        </w:rPr>
        <w:t>тұлғалық</w:t>
      </w:r>
      <w:r w:rsidR="00EF5C3D">
        <w:rPr>
          <w:rFonts w:ascii="Times New Roman" w:hAnsi="Times New Roman" w:cs="Times New Roman"/>
          <w:sz w:val="28"/>
          <w:szCs w:val="28"/>
          <w:lang w:val="kk-KZ"/>
        </w:rPr>
        <w:t xml:space="preserve"> </w:t>
      </w:r>
      <w:r w:rsidR="00497BC7" w:rsidRPr="004B27EF">
        <w:rPr>
          <w:rFonts w:ascii="Times New Roman" w:hAnsi="Times New Roman" w:cs="Times New Roman"/>
          <w:sz w:val="28"/>
          <w:szCs w:val="28"/>
          <w:lang w:val="kk-KZ"/>
        </w:rPr>
        <w:t>компоненті</w:t>
      </w:r>
    </w:p>
    <w:p w:rsidR="00AB4C78" w:rsidRPr="004B27EF" w:rsidRDefault="00AB4C78">
      <w:pPr>
        <w:ind w:left="0" w:firstLine="567"/>
        <w:rPr>
          <w:rFonts w:ascii="Times New Roman" w:hAnsi="Times New Roman" w:cs="Times New Roman"/>
          <w:sz w:val="28"/>
          <w:szCs w:val="28"/>
          <w:lang w:val="kk-KZ"/>
        </w:rPr>
      </w:pPr>
    </w:p>
    <w:p w:rsidR="007E475E" w:rsidRPr="004B27EF" w:rsidRDefault="00B2626B" w:rsidP="006513AB">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Осы орайда, жүргізілген </w:t>
      </w:r>
      <w:r w:rsidR="004C6690">
        <w:rPr>
          <w:rFonts w:ascii="Times New Roman" w:hAnsi="Times New Roman" w:cs="Times New Roman"/>
          <w:sz w:val="28"/>
          <w:szCs w:val="28"/>
          <w:lang w:val="kk-KZ"/>
        </w:rPr>
        <w:t>«Зерттеу әлеуетін бағалау»  әдістемесі</w:t>
      </w:r>
      <w:r w:rsidR="002410DF" w:rsidRPr="009A7FE4">
        <w:rPr>
          <w:rFonts w:ascii="Times New Roman" w:hAnsi="Times New Roman" w:cs="Times New Roman"/>
          <w:sz w:val="28"/>
          <w:szCs w:val="28"/>
          <w:lang w:val="kk-KZ"/>
        </w:rPr>
        <w:t>(</w:t>
      </w:r>
      <w:r w:rsidR="002410DF">
        <w:rPr>
          <w:rFonts w:ascii="Times New Roman" w:hAnsi="Times New Roman" w:cs="Times New Roman"/>
          <w:sz w:val="28"/>
          <w:szCs w:val="28"/>
          <w:lang w:val="kk-KZ"/>
        </w:rPr>
        <w:t>Бордовская Н.</w:t>
      </w:r>
      <w:r w:rsidR="002410DF" w:rsidRPr="004B27EF">
        <w:rPr>
          <w:rFonts w:ascii="Times New Roman" w:hAnsi="Times New Roman" w:cs="Times New Roman"/>
          <w:sz w:val="28"/>
          <w:szCs w:val="28"/>
          <w:lang w:val="kk-KZ"/>
        </w:rPr>
        <w:t>В.,</w:t>
      </w:r>
      <w:r w:rsidR="002410DF">
        <w:rPr>
          <w:rFonts w:ascii="Times New Roman" w:hAnsi="Times New Roman" w:cs="Times New Roman"/>
          <w:sz w:val="28"/>
          <w:szCs w:val="28"/>
          <w:lang w:val="kk-KZ"/>
        </w:rPr>
        <w:t xml:space="preserve"> Костромина С.</w:t>
      </w:r>
      <w:r w:rsidR="002410DF" w:rsidRPr="004B27EF">
        <w:rPr>
          <w:rFonts w:ascii="Times New Roman" w:hAnsi="Times New Roman" w:cs="Times New Roman"/>
          <w:sz w:val="28"/>
          <w:szCs w:val="28"/>
          <w:lang w:val="kk-KZ"/>
        </w:rPr>
        <w:t xml:space="preserve">Н., Розум С., </w:t>
      </w:r>
      <w:r w:rsidR="002410DF">
        <w:rPr>
          <w:rFonts w:ascii="Times New Roman" w:hAnsi="Times New Roman" w:cs="Times New Roman"/>
          <w:sz w:val="28"/>
          <w:szCs w:val="28"/>
          <w:lang w:val="kk-KZ"/>
        </w:rPr>
        <w:t>Москвичева Н.Л., Искра Н.Н)</w:t>
      </w:r>
      <w:r w:rsidR="007E475E" w:rsidRPr="002410DF">
        <w:rPr>
          <w:rFonts w:ascii="Times New Roman" w:hAnsi="Times New Roman" w:cs="Times New Roman"/>
          <w:sz w:val="28"/>
          <w:szCs w:val="28"/>
          <w:lang w:val="kk-KZ"/>
        </w:rPr>
        <w:t xml:space="preserve">талдау нәтижесінде болашақ әлеуметтік педагогтардың зерттеушілік әлеуетін зерттеуде </w:t>
      </w:r>
      <w:r w:rsidR="002410DF" w:rsidRPr="002410DF">
        <w:rPr>
          <w:rFonts w:ascii="Times New Roman" w:hAnsi="Times New Roman" w:cs="Times New Roman"/>
          <w:sz w:val="28"/>
          <w:szCs w:val="28"/>
          <w:lang w:val="kk-KZ"/>
        </w:rPr>
        <w:t>тұлғалық</w:t>
      </w:r>
      <w:r w:rsidR="007E475E" w:rsidRPr="002410DF">
        <w:rPr>
          <w:rFonts w:ascii="Times New Roman" w:hAnsi="Times New Roman" w:cs="Times New Roman"/>
          <w:sz w:val="28"/>
          <w:szCs w:val="28"/>
          <w:lang w:val="kk-KZ"/>
        </w:rPr>
        <w:t xml:space="preserve"> бағытындағы студенттердің белсендлігі төмен байқалады.</w:t>
      </w:r>
    </w:p>
    <w:p w:rsidR="007E475E" w:rsidRPr="004B27EF" w:rsidRDefault="007E475E"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Зерттеу әлеуетінің жалпы деңгейі адамның психологиялық ресурсының ғылыми іс-әрекеті контексіндегі сапалық сипаты болып табылады. </w:t>
      </w:r>
    </w:p>
    <w:p w:rsidR="007E475E" w:rsidRPr="004B27EF" w:rsidRDefault="007B6918"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Осы орайда, </w:t>
      </w:r>
      <w:r w:rsidR="004C6690">
        <w:rPr>
          <w:rFonts w:ascii="Times New Roman" w:hAnsi="Times New Roman" w:cs="Times New Roman"/>
          <w:sz w:val="28"/>
          <w:szCs w:val="28"/>
          <w:lang w:val="kk-KZ"/>
        </w:rPr>
        <w:t>«Өзін-өзі өзектендіру» тесті</w:t>
      </w:r>
      <w:r w:rsidR="002410DF" w:rsidRPr="00253743">
        <w:rPr>
          <w:rFonts w:ascii="Times New Roman" w:hAnsi="Times New Roman" w:cs="Times New Roman"/>
          <w:sz w:val="28"/>
          <w:szCs w:val="28"/>
          <w:lang w:val="kk-KZ"/>
        </w:rPr>
        <w:t xml:space="preserve"> (Ю.Е. Алешина, Л.Я. Гозман, М.В. Загика және М.В. Кроз)</w:t>
      </w:r>
      <w:r w:rsidR="007E475E" w:rsidRPr="004B27EF">
        <w:rPr>
          <w:rFonts w:ascii="Times New Roman" w:hAnsi="Times New Roman" w:cs="Times New Roman"/>
          <w:sz w:val="28"/>
          <w:szCs w:val="28"/>
          <w:lang w:val="kk-KZ"/>
        </w:rPr>
        <w:t xml:space="preserve"> құрастыруда А. Маслоудың өзін-өзі маңыздандыру теориясына және де білім беру саласын ізгілендіруге, білім алушылардың шығармашылық әлеуетін жан-жақты дамытуға, педагогтер мен білім алушылар арасындағы тең құқықты, әріптестік қатынастарды, ынтымақтастық рухын қалыптастыруға негізге алды.</w:t>
      </w:r>
    </w:p>
    <w:p w:rsidR="007E475E" w:rsidRPr="0039635F" w:rsidRDefault="007E475E"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Өзін-өзі маңыздандыру тұжырымдамасы синтетикалық болып табылады, ол адамның шығармашылық және рухани әлеуетін жан-жақты және үздіксіз дамытуды, оның барлық мүмкіндіктерін барынша іске асыруды, басқаларды, әлемді және өз орнын барабар қабылдауды, эмоционалды сала мен рухани өмірдің байлығын, психикалық денсаулық пен адамгершілі</w:t>
      </w:r>
      <w:r w:rsidR="00EE6E09" w:rsidRPr="004B27EF">
        <w:rPr>
          <w:rFonts w:ascii="Times New Roman" w:hAnsi="Times New Roman" w:cs="Times New Roman"/>
          <w:sz w:val="28"/>
          <w:szCs w:val="28"/>
          <w:lang w:val="kk-KZ"/>
        </w:rPr>
        <w:t>к</w:t>
      </w:r>
      <w:r w:rsidR="0039635F">
        <w:rPr>
          <w:rFonts w:ascii="Times New Roman" w:hAnsi="Times New Roman" w:cs="Times New Roman"/>
          <w:sz w:val="28"/>
          <w:szCs w:val="28"/>
          <w:lang w:val="kk-KZ"/>
        </w:rPr>
        <w:t>тің жоғары деңгейін қамтиды</w:t>
      </w:r>
      <w:r w:rsidR="0039635F" w:rsidRPr="0039635F">
        <w:rPr>
          <w:rFonts w:ascii="Times New Roman" w:hAnsi="Times New Roman" w:cs="Times New Roman"/>
          <w:sz w:val="28"/>
          <w:szCs w:val="28"/>
          <w:lang w:val="kk-KZ"/>
        </w:rPr>
        <w:t>.</w:t>
      </w:r>
    </w:p>
    <w:p w:rsidR="007E475E" w:rsidRPr="004B27EF" w:rsidRDefault="007E475E"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Өз жұмыстарының бірінде А. Маслоу өзін-өзі тануды былай деп анықтайды «...өзін-өзі жүзеге асыруға ұмтылу, дәлірек айтқанда, әлеует ретінде қамтылған нәрсені маңыздандыру үдерісі. Бұл тенденцияны адамның неғұрлым қабілетті болуға деген ұмтылысы деп атауға болады...». Өзін-өзі көрсететін тұлға өзінің ішкі басшылығына да, басқалардың басшылығына да тәуелсіз </w:t>
      </w:r>
      <w:r w:rsidRPr="004B27EF">
        <w:rPr>
          <w:rFonts w:ascii="Times New Roman" w:hAnsi="Times New Roman" w:cs="Times New Roman"/>
          <w:sz w:val="28"/>
          <w:szCs w:val="28"/>
          <w:lang w:val="kk-KZ"/>
        </w:rPr>
        <w:lastRenderedPageBreak/>
        <w:t>болуға тырысады. Ал, өзін-өзі түсінбейтін адаммен салыстырғанда, ол өзіне көбірек қолдау көрсетеді, басқалардан үлкен тәуелсіздікке ие.</w:t>
      </w:r>
    </w:p>
    <w:p w:rsidR="007E475E" w:rsidRPr="004B27EF" w:rsidRDefault="007E475E"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Қарастырылып отырған әдістеме ересектерді (15-17 жастан асқан), психикалық сау адамдарды (айқын психопатологиялары жоқ) тексеруге арналған. Зерттелетін құбылыстың ерекшелігі (өзін-өзі тану, жүзеге асыру) және тесттің мәні, байыпты түсінуді қажет ететін оның құраушы пікірлерінің күрделілігі оны негізінен ересек адамдарды зерттеу үшін ұсынуға мүмкіндік береді. </w:t>
      </w:r>
    </w:p>
    <w:p w:rsidR="007E475E" w:rsidRPr="004B27EF" w:rsidRDefault="007E475E"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Әдістеменің құрылымы бойынша зерттелінуші тестті экспериментатордың қатысуымен немесе өздігімен орындай алады. </w:t>
      </w:r>
    </w:p>
    <w:p w:rsidR="007E475E" w:rsidRPr="004B27EF" w:rsidRDefault="004C6690" w:rsidP="006513AB">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«Өзін-өзі өзектендіру» тесті</w:t>
      </w:r>
      <w:r w:rsidR="002410DF" w:rsidRPr="00253743">
        <w:rPr>
          <w:rFonts w:ascii="Times New Roman" w:hAnsi="Times New Roman" w:cs="Times New Roman"/>
          <w:sz w:val="28"/>
          <w:szCs w:val="28"/>
          <w:lang w:val="kk-KZ"/>
        </w:rPr>
        <w:t xml:space="preserve"> (Ю.Е. Алешина, Л.Я. Гозман, М.В. Загика және М.В. Кроз)</w:t>
      </w:r>
      <w:r w:rsidR="00EF5C3D">
        <w:rPr>
          <w:rFonts w:ascii="Times New Roman" w:hAnsi="Times New Roman" w:cs="Times New Roman"/>
          <w:sz w:val="28"/>
          <w:szCs w:val="28"/>
          <w:lang w:val="kk-KZ"/>
        </w:rPr>
        <w:t xml:space="preserve"> </w:t>
      </w:r>
      <w:r w:rsidR="007E475E" w:rsidRPr="004B27EF">
        <w:rPr>
          <w:rFonts w:ascii="Times New Roman" w:hAnsi="Times New Roman" w:cs="Times New Roman"/>
          <w:sz w:val="28"/>
          <w:szCs w:val="28"/>
          <w:lang w:val="kk-KZ"/>
        </w:rPr>
        <w:t xml:space="preserve">бойынша бақылау тобына жататын студенттердің көбі 72% (37 студент ) өздерінің жағдаятты бағдарлану шкаласы бойынша жоғары дәрежені байқатты, ал қалған 28% (14 студент ) осы шкала бойынша төмен деңгейді иеленді. Ал, эксперименталды топтың нәтижелері келесідей болып анықталды: жағдаятта бағдарлану бойынша 70% </w:t>
      </w:r>
      <w:r w:rsidR="0067752C">
        <w:rPr>
          <w:rFonts w:ascii="Times New Roman" w:hAnsi="Times New Roman" w:cs="Times New Roman"/>
          <w:sz w:val="28"/>
          <w:szCs w:val="28"/>
          <w:lang w:val="kk-KZ"/>
        </w:rPr>
        <w:t>–</w:t>
      </w:r>
      <w:r w:rsidR="007E475E" w:rsidRPr="004B27EF">
        <w:rPr>
          <w:rFonts w:ascii="Times New Roman" w:hAnsi="Times New Roman" w:cs="Times New Roman"/>
          <w:sz w:val="28"/>
          <w:szCs w:val="28"/>
          <w:lang w:val="kk-KZ"/>
        </w:rPr>
        <w:t xml:space="preserve"> жоғары (</w:t>
      </w:r>
      <w:r w:rsidR="00B2626B">
        <w:rPr>
          <w:rFonts w:ascii="Times New Roman" w:hAnsi="Times New Roman" w:cs="Times New Roman"/>
          <w:sz w:val="28"/>
          <w:szCs w:val="28"/>
          <w:lang w:val="kk-KZ"/>
        </w:rPr>
        <w:t>36 студент), 30% (16 студент)</w:t>
      </w:r>
      <w:r w:rsidR="00EF5C3D">
        <w:rPr>
          <w:rFonts w:ascii="Times New Roman" w:hAnsi="Times New Roman" w:cs="Times New Roman"/>
          <w:sz w:val="28"/>
          <w:szCs w:val="28"/>
          <w:lang w:val="kk-KZ"/>
        </w:rPr>
        <w:t xml:space="preserve"> </w:t>
      </w:r>
      <w:r w:rsidR="0067752C">
        <w:rPr>
          <w:rFonts w:ascii="Times New Roman" w:hAnsi="Times New Roman" w:cs="Times New Roman"/>
          <w:sz w:val="28"/>
          <w:szCs w:val="28"/>
          <w:lang w:val="kk-KZ"/>
        </w:rPr>
        <w:t>–</w:t>
      </w:r>
      <w:r w:rsidR="007E475E" w:rsidRPr="004B27EF">
        <w:rPr>
          <w:rFonts w:ascii="Times New Roman" w:hAnsi="Times New Roman" w:cs="Times New Roman"/>
          <w:sz w:val="28"/>
          <w:szCs w:val="28"/>
          <w:lang w:val="kk-KZ"/>
        </w:rPr>
        <w:t xml:space="preserve"> төмен</w:t>
      </w:r>
      <w:r w:rsidR="00405FA2">
        <w:rPr>
          <w:rFonts w:ascii="Times New Roman" w:hAnsi="Times New Roman" w:cs="Times New Roman"/>
          <w:sz w:val="28"/>
          <w:szCs w:val="28"/>
          <w:lang w:val="kk-KZ"/>
        </w:rPr>
        <w:t xml:space="preserve"> (</w:t>
      </w:r>
      <w:r w:rsidR="0021530C">
        <w:rPr>
          <w:rFonts w:ascii="Times New Roman" w:hAnsi="Times New Roman" w:cs="Times New Roman"/>
          <w:sz w:val="28"/>
          <w:szCs w:val="28"/>
          <w:lang w:val="kk-KZ"/>
        </w:rPr>
        <w:t>7-</w:t>
      </w:r>
      <w:r w:rsidR="00405FA2">
        <w:rPr>
          <w:rFonts w:ascii="Times New Roman" w:hAnsi="Times New Roman" w:cs="Times New Roman"/>
          <w:sz w:val="28"/>
          <w:szCs w:val="28"/>
          <w:lang w:val="kk-KZ"/>
        </w:rPr>
        <w:t>сурет)</w:t>
      </w:r>
      <w:r w:rsidR="007E475E" w:rsidRPr="004B27EF">
        <w:rPr>
          <w:rFonts w:ascii="Times New Roman" w:hAnsi="Times New Roman" w:cs="Times New Roman"/>
          <w:sz w:val="28"/>
          <w:szCs w:val="28"/>
          <w:lang w:val="kk-KZ"/>
        </w:rPr>
        <w:t>.</w:t>
      </w:r>
    </w:p>
    <w:p w:rsidR="007E475E" w:rsidRPr="004B27EF" w:rsidRDefault="007E475E" w:rsidP="007E475E">
      <w:pPr>
        <w:ind w:left="0" w:firstLine="567"/>
        <w:rPr>
          <w:rFonts w:ascii="Times New Roman" w:hAnsi="Times New Roman" w:cs="Times New Roman"/>
          <w:sz w:val="28"/>
          <w:szCs w:val="28"/>
          <w:lang w:val="kk-KZ"/>
        </w:rPr>
      </w:pPr>
    </w:p>
    <w:p w:rsidR="007E475E" w:rsidRPr="004B27EF" w:rsidRDefault="007E475E" w:rsidP="00B2626B">
      <w:pPr>
        <w:ind w:left="0" w:firstLine="0"/>
        <w:jc w:val="center"/>
        <w:rPr>
          <w:rFonts w:ascii="Times New Roman" w:hAnsi="Times New Roman" w:cs="Times New Roman"/>
          <w:sz w:val="28"/>
          <w:szCs w:val="28"/>
          <w:lang w:val="kk-KZ"/>
        </w:rPr>
      </w:pPr>
      <w:r w:rsidRPr="004B27EF">
        <w:rPr>
          <w:rFonts w:ascii="Times New Roman" w:hAnsi="Times New Roman" w:cs="Times New Roman"/>
          <w:noProof/>
          <w:sz w:val="28"/>
          <w:szCs w:val="28"/>
          <w:lang w:eastAsia="ru-RU"/>
        </w:rPr>
        <w:drawing>
          <wp:inline distT="0" distB="0" distL="0" distR="0">
            <wp:extent cx="5923370" cy="2621819"/>
            <wp:effectExtent l="0" t="0" r="1270" b="762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E475E" w:rsidRPr="00B2626B" w:rsidRDefault="007E475E" w:rsidP="007E475E">
      <w:pPr>
        <w:ind w:left="0" w:firstLine="567"/>
        <w:rPr>
          <w:rFonts w:ascii="Times New Roman" w:hAnsi="Times New Roman" w:cs="Times New Roman"/>
          <w:sz w:val="16"/>
          <w:szCs w:val="16"/>
          <w:lang w:val="kk-KZ"/>
        </w:rPr>
      </w:pPr>
    </w:p>
    <w:p w:rsidR="00EF5C3D" w:rsidRDefault="00405FA2" w:rsidP="00B2626B">
      <w:pPr>
        <w:ind w:left="0" w:firstLine="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21530C">
        <w:rPr>
          <w:rFonts w:ascii="Times New Roman" w:hAnsi="Times New Roman" w:cs="Times New Roman"/>
          <w:sz w:val="28"/>
          <w:szCs w:val="28"/>
          <w:lang w:val="kk-KZ"/>
        </w:rPr>
        <w:t>7</w:t>
      </w:r>
      <w:r w:rsidR="00B2626B">
        <w:rPr>
          <w:rFonts w:ascii="Times New Roman" w:hAnsi="Times New Roman" w:cs="Times New Roman"/>
          <w:sz w:val="28"/>
          <w:szCs w:val="28"/>
          <w:lang w:val="kk-KZ"/>
        </w:rPr>
        <w:t xml:space="preserve"> – </w:t>
      </w:r>
      <w:r w:rsidR="004C6690">
        <w:rPr>
          <w:rFonts w:ascii="Times New Roman" w:hAnsi="Times New Roman" w:cs="Times New Roman"/>
          <w:sz w:val="28"/>
          <w:szCs w:val="28"/>
          <w:lang w:val="kk-KZ"/>
        </w:rPr>
        <w:t>«Өзін-өзі өзектендіру» тесті</w:t>
      </w:r>
      <w:r w:rsidR="002410DF" w:rsidRPr="00253743">
        <w:rPr>
          <w:rFonts w:ascii="Times New Roman" w:hAnsi="Times New Roman" w:cs="Times New Roman"/>
          <w:sz w:val="28"/>
          <w:szCs w:val="28"/>
          <w:lang w:val="kk-KZ"/>
        </w:rPr>
        <w:t xml:space="preserve"> (Ю.Е. Алешина, Л.Я. Гозман, </w:t>
      </w:r>
    </w:p>
    <w:p w:rsidR="00A719D7" w:rsidRDefault="002410DF" w:rsidP="00B2626B">
      <w:pPr>
        <w:ind w:left="0" w:firstLine="0"/>
        <w:jc w:val="center"/>
        <w:rPr>
          <w:rFonts w:ascii="Times New Roman" w:hAnsi="Times New Roman" w:cs="Times New Roman"/>
          <w:sz w:val="28"/>
          <w:szCs w:val="28"/>
          <w:lang w:val="kk-KZ"/>
        </w:rPr>
      </w:pPr>
      <w:r w:rsidRPr="00253743">
        <w:rPr>
          <w:rFonts w:ascii="Times New Roman" w:hAnsi="Times New Roman" w:cs="Times New Roman"/>
          <w:sz w:val="28"/>
          <w:szCs w:val="28"/>
          <w:lang w:val="kk-KZ"/>
        </w:rPr>
        <w:t>М.В. Загика және М.В. Кроз)</w:t>
      </w:r>
      <w:r w:rsidR="00EF5C3D">
        <w:rPr>
          <w:rFonts w:ascii="Times New Roman" w:hAnsi="Times New Roman" w:cs="Times New Roman"/>
          <w:sz w:val="28"/>
          <w:szCs w:val="28"/>
          <w:lang w:val="kk-KZ"/>
        </w:rPr>
        <w:t xml:space="preserve"> </w:t>
      </w:r>
      <w:r w:rsidR="007E475E" w:rsidRPr="004B27EF">
        <w:rPr>
          <w:rFonts w:ascii="Times New Roman" w:hAnsi="Times New Roman" w:cs="Times New Roman"/>
          <w:sz w:val="28"/>
          <w:szCs w:val="28"/>
          <w:lang w:val="kk-KZ"/>
        </w:rPr>
        <w:t>нәтижесі</w:t>
      </w:r>
    </w:p>
    <w:p w:rsidR="00A719D7" w:rsidRPr="00A719D7" w:rsidRDefault="00A719D7" w:rsidP="00A719D7">
      <w:pPr>
        <w:ind w:left="0" w:firstLine="709"/>
        <w:rPr>
          <w:rFonts w:ascii="Times New Roman" w:hAnsi="Times New Roman" w:cs="Times New Roman"/>
          <w:sz w:val="16"/>
          <w:szCs w:val="16"/>
          <w:lang w:val="kk-KZ"/>
        </w:rPr>
      </w:pPr>
    </w:p>
    <w:p w:rsidR="007E475E" w:rsidRDefault="00A719D7" w:rsidP="00A719D7">
      <w:pPr>
        <w:ind w:left="0" w:firstLine="709"/>
        <w:rPr>
          <w:rFonts w:ascii="Times New Roman" w:hAnsi="Times New Roman" w:cs="Times New Roman"/>
          <w:sz w:val="24"/>
          <w:szCs w:val="24"/>
          <w:lang w:val="kk-KZ"/>
        </w:rPr>
      </w:pPr>
      <w:r w:rsidRPr="00A719D7">
        <w:rPr>
          <w:rFonts w:ascii="Times New Roman" w:hAnsi="Times New Roman" w:cs="Times New Roman"/>
          <w:sz w:val="24"/>
          <w:szCs w:val="24"/>
          <w:lang w:val="kk-KZ"/>
        </w:rPr>
        <w:t>Ескерту – А</w:t>
      </w:r>
      <w:r w:rsidR="007B6918" w:rsidRPr="00A719D7">
        <w:rPr>
          <w:rFonts w:ascii="Times New Roman" w:hAnsi="Times New Roman" w:cs="Times New Roman"/>
          <w:sz w:val="24"/>
          <w:szCs w:val="24"/>
          <w:lang w:val="kk-KZ"/>
        </w:rPr>
        <w:t>нықтау эксперименті</w:t>
      </w:r>
    </w:p>
    <w:p w:rsidR="00267DFB" w:rsidRPr="00A719D7" w:rsidRDefault="00267DFB" w:rsidP="00A719D7">
      <w:pPr>
        <w:ind w:left="0" w:firstLine="709"/>
        <w:rPr>
          <w:rFonts w:ascii="Times New Roman" w:hAnsi="Times New Roman" w:cs="Times New Roman"/>
          <w:sz w:val="24"/>
          <w:szCs w:val="24"/>
          <w:lang w:val="kk-KZ"/>
        </w:rPr>
      </w:pPr>
    </w:p>
    <w:p w:rsidR="007E475E" w:rsidRPr="004B27EF" w:rsidRDefault="007E475E"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Бұл әдістеменің нәтижесі бойынша зерттеуге қатысушылардың ішінде өзін-өзі маңыздандыруға бағдарлағандар, болашақ өзгерістерге ынтамен қарайтындар және тұлғалық тәуелсіздікті көрсеткендердің санының өзгелерге тәуелді, өзіндік маңыздандыруға аса көңіл аудармайтындардан біршама жоғары болуы, олардың зерттеушілік әлеуетін дамытуды жүзеге асыруға мүмкіндік туғызып, жылдамдатады. </w:t>
      </w:r>
    </w:p>
    <w:p w:rsidR="007B6918" w:rsidRPr="004B27EF" w:rsidRDefault="007B6918" w:rsidP="00EF5C3D">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Болашақ әлеуметтік педагог педагогдардың зерттеушілік әлеуетін дамыту моделінің когнитивті компоненті бойынша </w:t>
      </w:r>
      <w:r w:rsidR="00284932" w:rsidRPr="003401C3">
        <w:rPr>
          <w:rFonts w:ascii="Times New Roman" w:hAnsi="Times New Roman" w:cs="Times New Roman"/>
          <w:sz w:val="28"/>
          <w:szCs w:val="28"/>
          <w:lang w:val="kk-KZ"/>
        </w:rPr>
        <w:t xml:space="preserve">«Ойлау стильдері» </w:t>
      </w:r>
      <w:r w:rsidR="00284932">
        <w:rPr>
          <w:rFonts w:ascii="Times New Roman" w:hAnsi="Times New Roman" w:cs="Times New Roman"/>
          <w:sz w:val="28"/>
          <w:szCs w:val="28"/>
          <w:lang w:val="kk-KZ"/>
        </w:rPr>
        <w:t>сауалнамасы</w:t>
      </w:r>
      <w:r w:rsidR="00284932" w:rsidRPr="003401C3">
        <w:rPr>
          <w:rFonts w:ascii="Times New Roman" w:hAnsi="Times New Roman" w:cs="Times New Roman"/>
          <w:sz w:val="28"/>
          <w:szCs w:val="28"/>
          <w:lang w:val="kk-KZ"/>
        </w:rPr>
        <w:t xml:space="preserve"> </w:t>
      </w:r>
      <w:r w:rsidR="00EF5C3D">
        <w:rPr>
          <w:rFonts w:ascii="Times New Roman" w:hAnsi="Times New Roman" w:cs="Times New Roman"/>
          <w:sz w:val="28"/>
          <w:szCs w:val="28"/>
          <w:lang w:val="kk-KZ"/>
        </w:rPr>
        <w:t xml:space="preserve">             </w:t>
      </w:r>
      <w:r w:rsidR="00284932" w:rsidRPr="003401C3">
        <w:rPr>
          <w:rFonts w:ascii="Times New Roman" w:hAnsi="Times New Roman" w:cs="Times New Roman"/>
          <w:sz w:val="28"/>
          <w:szCs w:val="28"/>
          <w:lang w:val="kk-KZ"/>
        </w:rPr>
        <w:lastRenderedPageBreak/>
        <w:t>(Р. Брэмсон, А. Харрисон)</w:t>
      </w:r>
      <w:r w:rsidR="003642E5" w:rsidRPr="004B27EF">
        <w:rPr>
          <w:rFonts w:ascii="Times New Roman" w:hAnsi="Times New Roman" w:cs="Times New Roman"/>
          <w:sz w:val="28"/>
          <w:szCs w:val="28"/>
          <w:lang w:val="kk-KZ"/>
        </w:rPr>
        <w:t xml:space="preserve"> және де </w:t>
      </w:r>
      <w:r w:rsidR="00284932" w:rsidRPr="003401C3">
        <w:rPr>
          <w:rFonts w:ascii="Times New Roman" w:hAnsi="Times New Roman" w:cs="Times New Roman"/>
          <w:sz w:val="28"/>
          <w:szCs w:val="28"/>
          <w:lang w:val="kk-KZ"/>
        </w:rPr>
        <w:t xml:space="preserve">«Өткен тәжірибенің мәселелерді шешу әдісіне әсерін зерттеу» </w:t>
      </w:r>
      <w:r w:rsidR="00284932" w:rsidRPr="005412AE">
        <w:rPr>
          <w:rFonts w:ascii="Times New Roman" w:hAnsi="Times New Roman" w:cs="Times New Roman"/>
          <w:sz w:val="28"/>
          <w:szCs w:val="28"/>
          <w:lang w:val="kk-KZ"/>
        </w:rPr>
        <w:t>(</w:t>
      </w:r>
      <w:r w:rsidR="00284932" w:rsidRPr="003401C3">
        <w:rPr>
          <w:rFonts w:ascii="Times New Roman" w:hAnsi="Times New Roman" w:cs="Times New Roman"/>
          <w:sz w:val="28"/>
          <w:szCs w:val="28"/>
          <w:lang w:val="kk-KZ"/>
        </w:rPr>
        <w:t>Лачинс әдістемесі)</w:t>
      </w:r>
      <w:r w:rsidR="00EF5C3D">
        <w:rPr>
          <w:rFonts w:ascii="Times New Roman" w:hAnsi="Times New Roman" w:cs="Times New Roman"/>
          <w:sz w:val="28"/>
          <w:szCs w:val="28"/>
          <w:lang w:val="kk-KZ"/>
        </w:rPr>
        <w:t xml:space="preserve"> </w:t>
      </w:r>
      <w:r w:rsidRPr="004B27EF">
        <w:rPr>
          <w:rFonts w:ascii="Times New Roman" w:hAnsi="Times New Roman" w:cs="Times New Roman"/>
          <w:sz w:val="28"/>
          <w:szCs w:val="28"/>
          <w:lang w:val="kk-KZ"/>
        </w:rPr>
        <w:t>қолданды</w:t>
      </w:r>
      <w:r w:rsidR="00405FA2">
        <w:rPr>
          <w:rFonts w:ascii="Times New Roman" w:hAnsi="Times New Roman" w:cs="Times New Roman"/>
          <w:sz w:val="28"/>
          <w:szCs w:val="28"/>
          <w:lang w:val="kk-KZ"/>
        </w:rPr>
        <w:t xml:space="preserve"> (</w:t>
      </w:r>
      <w:r w:rsidR="0021530C">
        <w:rPr>
          <w:rFonts w:ascii="Times New Roman" w:hAnsi="Times New Roman" w:cs="Times New Roman"/>
          <w:sz w:val="28"/>
          <w:szCs w:val="28"/>
          <w:lang w:val="kk-KZ"/>
        </w:rPr>
        <w:t>8</w:t>
      </w:r>
      <w:r w:rsidR="00B2626B">
        <w:rPr>
          <w:rFonts w:ascii="Times New Roman" w:hAnsi="Times New Roman" w:cs="Times New Roman"/>
          <w:sz w:val="28"/>
          <w:szCs w:val="28"/>
          <w:lang w:val="kk-KZ"/>
        </w:rPr>
        <w:t>-</w:t>
      </w:r>
      <w:r w:rsidR="00405FA2">
        <w:rPr>
          <w:rFonts w:ascii="Times New Roman" w:hAnsi="Times New Roman" w:cs="Times New Roman"/>
          <w:sz w:val="28"/>
          <w:szCs w:val="28"/>
          <w:lang w:val="kk-KZ"/>
        </w:rPr>
        <w:t>сурет)</w:t>
      </w:r>
      <w:r w:rsidRPr="004B27EF">
        <w:rPr>
          <w:rFonts w:ascii="Times New Roman" w:hAnsi="Times New Roman" w:cs="Times New Roman"/>
          <w:sz w:val="28"/>
          <w:szCs w:val="28"/>
          <w:lang w:val="kk-KZ"/>
        </w:rPr>
        <w:t>.</w:t>
      </w:r>
    </w:p>
    <w:p w:rsidR="007B6918" w:rsidRPr="004B27EF" w:rsidRDefault="007B6918" w:rsidP="007B6918">
      <w:pPr>
        <w:ind w:left="0" w:firstLine="567"/>
        <w:rPr>
          <w:rFonts w:ascii="Times New Roman" w:hAnsi="Times New Roman" w:cs="Times New Roman"/>
          <w:sz w:val="28"/>
          <w:szCs w:val="28"/>
          <w:lang w:val="kk-KZ"/>
        </w:rPr>
      </w:pPr>
    </w:p>
    <w:p w:rsidR="007B6918" w:rsidRPr="004B27EF" w:rsidRDefault="007B6918" w:rsidP="0031682B">
      <w:pPr>
        <w:ind w:left="0" w:firstLine="0"/>
        <w:jc w:val="center"/>
        <w:rPr>
          <w:rFonts w:ascii="Times New Roman" w:hAnsi="Times New Roman" w:cs="Times New Roman"/>
          <w:sz w:val="28"/>
          <w:szCs w:val="28"/>
        </w:rPr>
      </w:pPr>
      <w:r w:rsidRPr="004B27EF">
        <w:rPr>
          <w:rFonts w:ascii="Times New Roman" w:hAnsi="Times New Roman" w:cs="Times New Roman"/>
          <w:noProof/>
          <w:sz w:val="28"/>
          <w:szCs w:val="28"/>
          <w:lang w:eastAsia="ru-RU"/>
        </w:rPr>
        <w:drawing>
          <wp:inline distT="0" distB="0" distL="0" distR="0">
            <wp:extent cx="6056415" cy="4536374"/>
            <wp:effectExtent l="0" t="0" r="1905"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719D7" w:rsidRDefault="00405FA2" w:rsidP="0031682B">
      <w:pPr>
        <w:ind w:left="0" w:firstLine="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21530C">
        <w:rPr>
          <w:rFonts w:ascii="Times New Roman" w:hAnsi="Times New Roman" w:cs="Times New Roman"/>
          <w:sz w:val="28"/>
          <w:szCs w:val="28"/>
          <w:lang w:val="kk-KZ"/>
        </w:rPr>
        <w:t>8</w:t>
      </w:r>
      <w:r w:rsidR="007B6918" w:rsidRPr="004B27EF">
        <w:rPr>
          <w:rFonts w:ascii="Times New Roman" w:hAnsi="Times New Roman" w:cs="Times New Roman"/>
          <w:sz w:val="28"/>
          <w:szCs w:val="28"/>
          <w:lang w:val="kk-KZ"/>
        </w:rPr>
        <w:t xml:space="preserve"> – Болашақ әлеуметтік педагогтардың зерттеушілік әлеуетін дамыту моделінің танымдық (когнитивті) компоненті бойынша </w:t>
      </w:r>
      <w:r w:rsidR="00284932" w:rsidRPr="003401C3">
        <w:rPr>
          <w:rFonts w:ascii="Times New Roman" w:hAnsi="Times New Roman" w:cs="Times New Roman"/>
          <w:sz w:val="28"/>
          <w:szCs w:val="28"/>
          <w:lang w:val="kk-KZ"/>
        </w:rPr>
        <w:t xml:space="preserve">«Ойлау стильдері» </w:t>
      </w:r>
      <w:r w:rsidR="00284932">
        <w:rPr>
          <w:rFonts w:ascii="Times New Roman" w:hAnsi="Times New Roman" w:cs="Times New Roman"/>
          <w:sz w:val="28"/>
          <w:szCs w:val="28"/>
          <w:lang w:val="kk-KZ"/>
        </w:rPr>
        <w:t>сауалнамасының</w:t>
      </w:r>
      <w:r w:rsidR="00284932" w:rsidRPr="003401C3">
        <w:rPr>
          <w:rFonts w:ascii="Times New Roman" w:hAnsi="Times New Roman" w:cs="Times New Roman"/>
          <w:sz w:val="28"/>
          <w:szCs w:val="28"/>
          <w:lang w:val="kk-KZ"/>
        </w:rPr>
        <w:t xml:space="preserve"> (Р. Брэмсон, А. Харрисон)</w:t>
      </w:r>
      <w:r w:rsidR="007B6918" w:rsidRPr="004B27EF">
        <w:rPr>
          <w:rFonts w:ascii="Times New Roman" w:hAnsi="Times New Roman" w:cs="Times New Roman"/>
          <w:sz w:val="28"/>
          <w:szCs w:val="28"/>
          <w:lang w:val="kk-KZ"/>
        </w:rPr>
        <w:t xml:space="preserve"> көрсеткіштері</w:t>
      </w:r>
    </w:p>
    <w:p w:rsidR="00A719D7" w:rsidRPr="00A719D7" w:rsidRDefault="00A719D7" w:rsidP="00A719D7">
      <w:pPr>
        <w:ind w:left="0" w:firstLine="709"/>
        <w:rPr>
          <w:rFonts w:ascii="Times New Roman" w:hAnsi="Times New Roman" w:cs="Times New Roman"/>
          <w:sz w:val="16"/>
          <w:szCs w:val="16"/>
          <w:lang w:val="kk-KZ"/>
        </w:rPr>
      </w:pPr>
    </w:p>
    <w:p w:rsidR="007B6918" w:rsidRPr="004B27EF" w:rsidRDefault="00A719D7" w:rsidP="00A719D7">
      <w:pPr>
        <w:ind w:left="0" w:firstLine="709"/>
        <w:rPr>
          <w:rFonts w:ascii="Times New Roman" w:hAnsi="Times New Roman" w:cs="Times New Roman"/>
          <w:sz w:val="28"/>
          <w:szCs w:val="28"/>
          <w:lang w:val="kk-KZ"/>
        </w:rPr>
      </w:pPr>
      <w:r w:rsidRPr="00A719D7">
        <w:rPr>
          <w:rFonts w:ascii="Times New Roman" w:hAnsi="Times New Roman" w:cs="Times New Roman"/>
          <w:sz w:val="24"/>
          <w:szCs w:val="24"/>
          <w:lang w:val="kk-KZ"/>
        </w:rPr>
        <w:t>Ескерту – Анықтау эксперименті</w:t>
      </w:r>
    </w:p>
    <w:p w:rsidR="007B6918" w:rsidRPr="004B27EF" w:rsidRDefault="007B6918" w:rsidP="007B6918">
      <w:pPr>
        <w:ind w:left="0" w:firstLine="567"/>
        <w:rPr>
          <w:rFonts w:ascii="Times New Roman" w:hAnsi="Times New Roman" w:cs="Times New Roman"/>
          <w:sz w:val="28"/>
          <w:szCs w:val="28"/>
          <w:lang w:val="kk-KZ"/>
        </w:rPr>
      </w:pPr>
    </w:p>
    <w:p w:rsidR="007B6918" w:rsidRPr="004B27EF" w:rsidRDefault="007B6918"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Сауалнаманың екінші танымдық (когнитивті) компоненті бойынша болашақ әлеуметтік педагогтардың зерттеушілік әлеуетін дамыту моделінің когнитивті компоненті бойынша </w:t>
      </w:r>
      <w:r w:rsidR="00284932" w:rsidRPr="003401C3">
        <w:rPr>
          <w:rFonts w:ascii="Times New Roman" w:hAnsi="Times New Roman" w:cs="Times New Roman"/>
          <w:sz w:val="28"/>
          <w:szCs w:val="28"/>
          <w:lang w:val="kk-KZ"/>
        </w:rPr>
        <w:t xml:space="preserve">«Ойлау стильдері» </w:t>
      </w:r>
      <w:r w:rsidR="00284932">
        <w:rPr>
          <w:rFonts w:ascii="Times New Roman" w:hAnsi="Times New Roman" w:cs="Times New Roman"/>
          <w:sz w:val="28"/>
          <w:szCs w:val="28"/>
          <w:lang w:val="kk-KZ"/>
        </w:rPr>
        <w:t>сауалнамасының</w:t>
      </w:r>
      <w:r w:rsidR="00284932" w:rsidRPr="003401C3">
        <w:rPr>
          <w:rFonts w:ascii="Times New Roman" w:hAnsi="Times New Roman" w:cs="Times New Roman"/>
          <w:sz w:val="28"/>
          <w:szCs w:val="28"/>
          <w:lang w:val="kk-KZ"/>
        </w:rPr>
        <w:t xml:space="preserve"> (Р. Брэмсон, А. Харрисон)</w:t>
      </w:r>
      <w:r w:rsidRPr="004B27EF">
        <w:rPr>
          <w:rFonts w:ascii="Times New Roman" w:hAnsi="Times New Roman" w:cs="Times New Roman"/>
          <w:sz w:val="28"/>
          <w:szCs w:val="28"/>
          <w:lang w:val="kk-KZ"/>
        </w:rPr>
        <w:t xml:space="preserve"> көрсеткіштері келесіні көрсетті бақылау тобындағы студенттердің көпшілігі 18%-ы (9 студент) – синтетикалық шкала көрсеткішін көрсетті, 12% (6 студент) – идеалистік стиль шкаласына ие, 20% (11 студент) –прагматикалық стиль, 35% (18 студент) – аналатикалық стиль, 15% (8 студент) – реалистикалық шкаласына ие деген көрсеткіштерді көрсетті.</w:t>
      </w:r>
    </w:p>
    <w:p w:rsidR="007B6918" w:rsidRPr="004B27EF" w:rsidRDefault="007B6918"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Эксперименталды топ </w:t>
      </w:r>
      <w:r w:rsidR="00284932" w:rsidRPr="003401C3">
        <w:rPr>
          <w:rFonts w:ascii="Times New Roman" w:hAnsi="Times New Roman" w:cs="Times New Roman"/>
          <w:sz w:val="28"/>
          <w:szCs w:val="28"/>
          <w:lang w:val="kk-KZ"/>
        </w:rPr>
        <w:t xml:space="preserve">«Ойлау стильдері» </w:t>
      </w:r>
      <w:r w:rsidR="00284932">
        <w:rPr>
          <w:rFonts w:ascii="Times New Roman" w:hAnsi="Times New Roman" w:cs="Times New Roman"/>
          <w:sz w:val="28"/>
          <w:szCs w:val="28"/>
          <w:lang w:val="kk-KZ"/>
        </w:rPr>
        <w:t>сауалнамасының</w:t>
      </w:r>
      <w:r w:rsidR="00284932" w:rsidRPr="003401C3">
        <w:rPr>
          <w:rFonts w:ascii="Times New Roman" w:hAnsi="Times New Roman" w:cs="Times New Roman"/>
          <w:sz w:val="28"/>
          <w:szCs w:val="28"/>
          <w:lang w:val="kk-KZ"/>
        </w:rPr>
        <w:t xml:space="preserve"> (Р. Брэмсон, А. Харрисон)</w:t>
      </w:r>
      <w:r w:rsidRPr="004B27EF">
        <w:rPr>
          <w:rFonts w:ascii="Times New Roman" w:hAnsi="Times New Roman" w:cs="Times New Roman"/>
          <w:sz w:val="28"/>
          <w:szCs w:val="28"/>
          <w:lang w:val="kk-KZ"/>
        </w:rPr>
        <w:t xml:space="preserve"> көрсеткіштері келесіні көрсетті: 20%-ы (11 студент) – синтетикалық шкала көрсеткішін көрсетті, 13% (6 студент) – идеалистік стиль шкаласына ие, 17% (9 студент) –прагматикалық стиль, 25% (13 студент) – </w:t>
      </w:r>
      <w:r w:rsidRPr="004B27EF">
        <w:rPr>
          <w:rFonts w:ascii="Times New Roman" w:hAnsi="Times New Roman" w:cs="Times New Roman"/>
          <w:sz w:val="28"/>
          <w:szCs w:val="28"/>
          <w:lang w:val="kk-KZ"/>
        </w:rPr>
        <w:lastRenderedPageBreak/>
        <w:t>аналатикалық стиль, 25% (13 студент) – реалистикалық шкаласына ие деген көрсеткіштерді көрсетті.</w:t>
      </w:r>
    </w:p>
    <w:p w:rsidR="007B6918" w:rsidRPr="004B27EF" w:rsidRDefault="007B6918"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Біздің жұмысымыздағы студенттердің зерттеу әлеуетін дамыту моделінің танымдық зерделеудің нәтижесінде бақылау тобының 52% респонденттері төмен деңгейді көрсетті, 30% - орташа, 18% - жоғары деңгейді. </w:t>
      </w:r>
    </w:p>
    <w:p w:rsidR="007B6918" w:rsidRPr="004B27EF" w:rsidRDefault="007B6918"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Ал, эксперименталды топтың 58% танымдық компонент бойынша төмен деңгейді, 32% - орта деңгейді, 10% - жоғары деңгейді көрсетті</w:t>
      </w:r>
      <w:r w:rsidR="00822929">
        <w:rPr>
          <w:rFonts w:ascii="Times New Roman" w:hAnsi="Times New Roman" w:cs="Times New Roman"/>
          <w:sz w:val="28"/>
          <w:szCs w:val="28"/>
          <w:lang w:val="kk-KZ"/>
        </w:rPr>
        <w:t xml:space="preserve"> (</w:t>
      </w:r>
      <w:r w:rsidR="0021530C">
        <w:rPr>
          <w:rFonts w:ascii="Times New Roman" w:hAnsi="Times New Roman" w:cs="Times New Roman"/>
          <w:sz w:val="28"/>
          <w:szCs w:val="28"/>
          <w:lang w:val="kk-KZ"/>
        </w:rPr>
        <w:t>9</w:t>
      </w:r>
      <w:r w:rsidR="00822929">
        <w:rPr>
          <w:rFonts w:ascii="Times New Roman" w:hAnsi="Times New Roman" w:cs="Times New Roman"/>
          <w:sz w:val="28"/>
          <w:szCs w:val="28"/>
          <w:lang w:val="kk-KZ"/>
        </w:rPr>
        <w:t>-сурет</w:t>
      </w:r>
      <w:r w:rsidR="00B2626B">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 </w:t>
      </w:r>
    </w:p>
    <w:p w:rsidR="007B6918" w:rsidRPr="004B27EF" w:rsidRDefault="007B6918" w:rsidP="007B6918">
      <w:pPr>
        <w:ind w:left="0" w:firstLine="567"/>
        <w:rPr>
          <w:rFonts w:ascii="Times New Roman" w:hAnsi="Times New Roman" w:cs="Times New Roman"/>
          <w:sz w:val="28"/>
          <w:szCs w:val="28"/>
          <w:lang w:val="kk-KZ"/>
        </w:rPr>
      </w:pPr>
    </w:p>
    <w:p w:rsidR="007B6918" w:rsidRPr="004B27EF" w:rsidRDefault="007B6918" w:rsidP="007B6918">
      <w:pPr>
        <w:ind w:left="0" w:firstLine="567"/>
        <w:rPr>
          <w:rFonts w:ascii="Times New Roman" w:hAnsi="Times New Roman" w:cs="Times New Roman"/>
          <w:sz w:val="28"/>
          <w:szCs w:val="28"/>
          <w:lang w:val="kk-KZ"/>
        </w:rPr>
      </w:pPr>
      <w:r w:rsidRPr="004B27EF">
        <w:rPr>
          <w:rFonts w:ascii="Times New Roman" w:hAnsi="Times New Roman" w:cs="Times New Roman"/>
          <w:noProof/>
          <w:sz w:val="28"/>
          <w:szCs w:val="28"/>
          <w:lang w:eastAsia="ru-RU"/>
        </w:rPr>
        <w:drawing>
          <wp:inline distT="0" distB="0" distL="0" distR="0">
            <wp:extent cx="2861953" cy="2327564"/>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4B27EF">
        <w:rPr>
          <w:rFonts w:ascii="Times New Roman" w:hAnsi="Times New Roman" w:cs="Times New Roman"/>
          <w:noProof/>
          <w:sz w:val="28"/>
          <w:szCs w:val="28"/>
          <w:lang w:eastAsia="ru-RU"/>
        </w:rPr>
        <w:drawing>
          <wp:inline distT="0" distB="0" distL="0" distR="0">
            <wp:extent cx="2658843" cy="241261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2626B" w:rsidRPr="0031682B" w:rsidRDefault="00B2626B" w:rsidP="00B2626B">
      <w:pPr>
        <w:ind w:left="0" w:firstLine="0"/>
        <w:jc w:val="center"/>
        <w:rPr>
          <w:rFonts w:ascii="Times New Roman" w:hAnsi="Times New Roman" w:cs="Times New Roman"/>
          <w:sz w:val="16"/>
          <w:szCs w:val="16"/>
          <w:lang w:val="kk-KZ"/>
        </w:rPr>
      </w:pPr>
    </w:p>
    <w:p w:rsidR="00B2626B" w:rsidRPr="0031682B" w:rsidRDefault="00B2626B" w:rsidP="00B2626B">
      <w:pPr>
        <w:ind w:left="0" w:firstLine="709"/>
        <w:rPr>
          <w:rFonts w:ascii="Times New Roman" w:hAnsi="Times New Roman" w:cs="Times New Roman"/>
          <w:sz w:val="24"/>
          <w:szCs w:val="24"/>
        </w:rPr>
      </w:pPr>
      <w:r w:rsidRPr="0031682B">
        <w:rPr>
          <w:rFonts w:ascii="Times New Roman" w:hAnsi="Times New Roman" w:cs="Times New Roman"/>
          <w:sz w:val="24"/>
          <w:szCs w:val="24"/>
          <w:lang w:val="kk-KZ"/>
        </w:rPr>
        <w:t xml:space="preserve">а – </w:t>
      </w:r>
      <w:r w:rsidRPr="0031682B">
        <w:rPr>
          <w:rFonts w:ascii="Times New Roman" w:hAnsi="Times New Roman" w:cs="Times New Roman"/>
          <w:bCs/>
          <w:sz w:val="24"/>
          <w:szCs w:val="24"/>
        </w:rPr>
        <w:t>бақылау тобы</w:t>
      </w:r>
      <w:r w:rsidRPr="0031682B">
        <w:rPr>
          <w:rFonts w:ascii="Times New Roman" w:hAnsi="Times New Roman" w:cs="Times New Roman"/>
          <w:sz w:val="24"/>
          <w:szCs w:val="24"/>
          <w:lang w:val="kk-KZ"/>
        </w:rPr>
        <w:t xml:space="preserve">; </w:t>
      </w:r>
      <w:r w:rsidR="00EF5C3D">
        <w:rPr>
          <w:rFonts w:ascii="Times New Roman" w:hAnsi="Times New Roman" w:cs="Times New Roman"/>
          <w:sz w:val="24"/>
          <w:szCs w:val="24"/>
          <w:lang w:val="kk-KZ"/>
        </w:rPr>
        <w:t xml:space="preserve">                                               </w:t>
      </w:r>
      <w:r w:rsidRPr="0031682B">
        <w:rPr>
          <w:rFonts w:ascii="Times New Roman" w:hAnsi="Times New Roman" w:cs="Times New Roman"/>
          <w:sz w:val="24"/>
          <w:szCs w:val="24"/>
          <w:lang w:val="kk-KZ"/>
        </w:rPr>
        <w:t xml:space="preserve">ә – </w:t>
      </w:r>
      <w:r w:rsidRPr="0031682B">
        <w:rPr>
          <w:rFonts w:ascii="Times New Roman" w:hAnsi="Times New Roman" w:cs="Times New Roman"/>
          <w:bCs/>
          <w:sz w:val="24"/>
          <w:szCs w:val="24"/>
        </w:rPr>
        <w:t>экспериментттік тобы</w:t>
      </w:r>
    </w:p>
    <w:p w:rsidR="00B2626B" w:rsidRPr="0031682B" w:rsidRDefault="00B2626B" w:rsidP="00B2626B">
      <w:pPr>
        <w:ind w:left="0" w:firstLine="0"/>
        <w:jc w:val="center"/>
        <w:rPr>
          <w:rFonts w:ascii="Times New Roman" w:hAnsi="Times New Roman" w:cs="Times New Roman"/>
          <w:sz w:val="16"/>
          <w:szCs w:val="16"/>
          <w:lang w:val="kk-KZ"/>
        </w:rPr>
      </w:pPr>
    </w:p>
    <w:p w:rsidR="007B6918" w:rsidRPr="004B27EF" w:rsidRDefault="007B6918" w:rsidP="007B6918">
      <w:pPr>
        <w:ind w:left="0" w:firstLine="567"/>
        <w:rPr>
          <w:rFonts w:ascii="Times New Roman" w:hAnsi="Times New Roman" w:cs="Times New Roman"/>
          <w:sz w:val="28"/>
          <w:szCs w:val="28"/>
          <w:lang w:val="kk-KZ"/>
        </w:rPr>
      </w:pPr>
    </w:p>
    <w:p w:rsidR="00A719D7" w:rsidRDefault="00822929" w:rsidP="0031682B">
      <w:pPr>
        <w:ind w:left="0" w:firstLine="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21530C">
        <w:rPr>
          <w:rFonts w:ascii="Times New Roman" w:hAnsi="Times New Roman" w:cs="Times New Roman"/>
          <w:sz w:val="28"/>
          <w:szCs w:val="28"/>
          <w:lang w:val="kk-KZ"/>
        </w:rPr>
        <w:t>9</w:t>
      </w:r>
      <w:r w:rsidR="007B6918" w:rsidRPr="004B27EF">
        <w:rPr>
          <w:rFonts w:ascii="Times New Roman" w:hAnsi="Times New Roman" w:cs="Times New Roman"/>
          <w:sz w:val="28"/>
          <w:szCs w:val="28"/>
          <w:lang w:val="kk-KZ"/>
        </w:rPr>
        <w:t xml:space="preserve"> – </w:t>
      </w:r>
      <w:r w:rsidR="00637DDA" w:rsidRPr="004B27EF">
        <w:rPr>
          <w:rFonts w:ascii="Times New Roman" w:hAnsi="Times New Roman" w:cs="Times New Roman"/>
          <w:sz w:val="28"/>
          <w:szCs w:val="28"/>
          <w:lang w:val="kk-KZ"/>
        </w:rPr>
        <w:t xml:space="preserve">Болашақ әлеуметтік педагогтардың зерттеушілік әлеуетін дамыту моделінің танымдық (когнитивті) компоненті бойынша </w:t>
      </w:r>
      <w:r w:rsidR="00284932" w:rsidRPr="003401C3">
        <w:rPr>
          <w:rFonts w:ascii="Times New Roman" w:hAnsi="Times New Roman" w:cs="Times New Roman"/>
          <w:sz w:val="28"/>
          <w:szCs w:val="28"/>
          <w:lang w:val="kk-KZ"/>
        </w:rPr>
        <w:t xml:space="preserve">«Ойлау стильдері» </w:t>
      </w:r>
      <w:r w:rsidR="00284932">
        <w:rPr>
          <w:rFonts w:ascii="Times New Roman" w:hAnsi="Times New Roman" w:cs="Times New Roman"/>
          <w:sz w:val="28"/>
          <w:szCs w:val="28"/>
          <w:lang w:val="kk-KZ"/>
        </w:rPr>
        <w:t xml:space="preserve">сауалнамасының </w:t>
      </w:r>
      <w:r w:rsidR="00284932" w:rsidRPr="003401C3">
        <w:rPr>
          <w:rFonts w:ascii="Times New Roman" w:hAnsi="Times New Roman" w:cs="Times New Roman"/>
          <w:sz w:val="28"/>
          <w:szCs w:val="28"/>
          <w:lang w:val="kk-KZ"/>
        </w:rPr>
        <w:t xml:space="preserve"> (Р. Брэмсон, А. Харрисон)</w:t>
      </w:r>
      <w:r w:rsidR="00637DDA" w:rsidRPr="004B27EF">
        <w:rPr>
          <w:rFonts w:ascii="Times New Roman" w:hAnsi="Times New Roman" w:cs="Times New Roman"/>
          <w:sz w:val="28"/>
          <w:szCs w:val="28"/>
          <w:lang w:val="kk-KZ"/>
        </w:rPr>
        <w:t xml:space="preserve"> деңгейлік көрсеткіштері </w:t>
      </w:r>
    </w:p>
    <w:p w:rsidR="00A719D7" w:rsidRPr="00A719D7" w:rsidRDefault="00A719D7" w:rsidP="00A719D7">
      <w:pPr>
        <w:ind w:left="0" w:firstLine="709"/>
        <w:rPr>
          <w:rFonts w:ascii="Times New Roman" w:hAnsi="Times New Roman" w:cs="Times New Roman"/>
          <w:sz w:val="16"/>
          <w:szCs w:val="16"/>
          <w:lang w:val="kk-KZ"/>
        </w:rPr>
      </w:pPr>
    </w:p>
    <w:p w:rsidR="00637DDA" w:rsidRPr="004B27EF" w:rsidRDefault="00A719D7" w:rsidP="00A719D7">
      <w:pPr>
        <w:ind w:left="0" w:firstLine="709"/>
        <w:rPr>
          <w:rFonts w:ascii="Times New Roman" w:hAnsi="Times New Roman" w:cs="Times New Roman"/>
          <w:sz w:val="28"/>
          <w:szCs w:val="28"/>
          <w:lang w:val="kk-KZ"/>
        </w:rPr>
      </w:pPr>
      <w:r w:rsidRPr="00A719D7">
        <w:rPr>
          <w:rFonts w:ascii="Times New Roman" w:hAnsi="Times New Roman" w:cs="Times New Roman"/>
          <w:sz w:val="24"/>
          <w:szCs w:val="24"/>
          <w:lang w:val="kk-KZ"/>
        </w:rPr>
        <w:t>Ескерту – Анықтау эксперименті</w:t>
      </w:r>
    </w:p>
    <w:p w:rsidR="007B6918" w:rsidRPr="004B27EF" w:rsidRDefault="007B6918" w:rsidP="007B6918">
      <w:pPr>
        <w:ind w:left="0" w:firstLine="567"/>
        <w:rPr>
          <w:rFonts w:ascii="Times New Roman" w:hAnsi="Times New Roman" w:cs="Times New Roman"/>
          <w:sz w:val="28"/>
          <w:szCs w:val="28"/>
          <w:lang w:val="kk-KZ"/>
        </w:rPr>
      </w:pPr>
    </w:p>
    <w:p w:rsidR="007B6918" w:rsidRPr="004B27EF" w:rsidRDefault="007B6918"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Эксперименталды топтың да 30% жоғары деңгейдегі әдістемелік ой-өрісінің кеңдігін көр</w:t>
      </w:r>
      <w:r w:rsidR="00637DDA" w:rsidRPr="004B27EF">
        <w:rPr>
          <w:rFonts w:ascii="Times New Roman" w:hAnsi="Times New Roman" w:cs="Times New Roman"/>
          <w:sz w:val="28"/>
          <w:szCs w:val="28"/>
          <w:lang w:val="kk-KZ"/>
        </w:rPr>
        <w:t>сетті, орташа деңгейді 5</w:t>
      </w:r>
      <w:r w:rsidRPr="004B27EF">
        <w:rPr>
          <w:rFonts w:ascii="Times New Roman" w:hAnsi="Times New Roman" w:cs="Times New Roman"/>
          <w:sz w:val="28"/>
          <w:szCs w:val="28"/>
          <w:lang w:val="kk-KZ"/>
        </w:rPr>
        <w:t xml:space="preserve">8% білдірсе, төмен дәрежені 32% байқатты. Студенттің зерттеушілік әлеуетінің танымды компоненті бойынша алынған нәтижелердің өзге компоненттер бойынша сұрақтарға қарағанда жоғарылау болған себебі жалпы оқу бағдарламаларының мазмұнына тәуелді деп санаймыз. </w:t>
      </w:r>
    </w:p>
    <w:p w:rsidR="007B6918" w:rsidRPr="004B27EF" w:rsidRDefault="007B6918"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Әдістемелер көрсеткіштерін талдау нәтижесі 2 топқа кіретін студенттер – болашақ әлеуметтік педагогтардың ғылым туралы білімдерінің таяздығын, ғылымның негізгі ұғымдары, әдістері және ғылыми-зерттеуді жүргізу алгоритмі мен тәртібі бойынша түсініктерінің нашар қалыптасқанын көрсетті. Сонымен қатар, көпшілік студентте әлеуметтік педагогика саласында ғылымды дамыту құштарлығының аса байқалмағаны анықталды. Бұл жағдай, өз кезегінде болашақ әлеуметтік педагогтарды кәсіби толық қалыптасып, өз мүмкіндіктерін жүзеге асыруларына кедергі келтіретіні белгілі. </w:t>
      </w:r>
    </w:p>
    <w:p w:rsidR="0007144F" w:rsidRPr="004B27EF" w:rsidRDefault="00B103B8"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lastRenderedPageBreak/>
        <w:t xml:space="preserve">Зерттеушілік әлеуетті дамыту жалпы адамның тұлғалық, мотивациялық және ойлау ерекшеліктеріне байланысты болғандықтан бақылау және эксперименталды топ студенттерінің жалпы ойлаудың даму ерекшеліктері зерттелді. Бұл мақсатта біз </w:t>
      </w:r>
      <w:r w:rsidR="00284932" w:rsidRPr="003401C3">
        <w:rPr>
          <w:rFonts w:ascii="Times New Roman" w:hAnsi="Times New Roman" w:cs="Times New Roman"/>
          <w:sz w:val="28"/>
          <w:szCs w:val="28"/>
          <w:lang w:val="kk-KZ"/>
        </w:rPr>
        <w:t xml:space="preserve">«Өткен тәжірибенің мәселелерді шешу әдісіне әсерін зерттеу» </w:t>
      </w:r>
      <w:r w:rsidR="00284932" w:rsidRPr="005412AE">
        <w:rPr>
          <w:rFonts w:ascii="Times New Roman" w:hAnsi="Times New Roman" w:cs="Times New Roman"/>
          <w:sz w:val="28"/>
          <w:szCs w:val="28"/>
          <w:lang w:val="kk-KZ"/>
        </w:rPr>
        <w:t>(</w:t>
      </w:r>
      <w:r w:rsidR="00284932" w:rsidRPr="003401C3">
        <w:rPr>
          <w:rFonts w:ascii="Times New Roman" w:hAnsi="Times New Roman" w:cs="Times New Roman"/>
          <w:sz w:val="28"/>
          <w:szCs w:val="28"/>
          <w:lang w:val="kk-KZ"/>
        </w:rPr>
        <w:t>Лачинс әдістемесі)</w:t>
      </w:r>
      <w:r w:rsidRPr="004B27EF">
        <w:rPr>
          <w:rFonts w:ascii="Times New Roman" w:hAnsi="Times New Roman" w:cs="Times New Roman"/>
          <w:sz w:val="28"/>
          <w:szCs w:val="28"/>
          <w:lang w:val="kk-KZ"/>
        </w:rPr>
        <w:t xml:space="preserve"> іріктеп алдық.</w:t>
      </w:r>
    </w:p>
    <w:p w:rsidR="0007144F" w:rsidRPr="004B27EF" w:rsidRDefault="0007144F"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Мысалға, зерттеуге қатысушыларға арнайы 10 есеп бар нұсқаулық ұсынылады. Есептерді шешу үшін студенттер қарапайым арифметикалық әрекеттерді орындауы қажет. Бланк бетінде немесе дәптерде әрбір есепті шешуде қолданған арифметикалық әрекеттердің бірізділігін жазып отыру керек. Есептерді ретімен 1-ден 10-ға дейін шешіп, есептерді өздігінен шешу қажет, басқадан қарауға, көшіруге және бір-бірінен кеңес сұрауға тыйым салынады.</w:t>
      </w:r>
    </w:p>
    <w:p w:rsidR="00B211A0" w:rsidRPr="004B27EF" w:rsidRDefault="00284932" w:rsidP="006513AB">
      <w:pPr>
        <w:ind w:left="0" w:firstLine="709"/>
        <w:rPr>
          <w:rFonts w:ascii="Times New Roman" w:hAnsi="Times New Roman" w:cs="Times New Roman"/>
          <w:sz w:val="28"/>
          <w:szCs w:val="28"/>
          <w:lang w:val="kk-KZ"/>
        </w:rPr>
      </w:pPr>
      <w:r w:rsidRPr="003401C3">
        <w:rPr>
          <w:rFonts w:ascii="Times New Roman" w:hAnsi="Times New Roman" w:cs="Times New Roman"/>
          <w:sz w:val="28"/>
          <w:szCs w:val="28"/>
          <w:lang w:val="kk-KZ"/>
        </w:rPr>
        <w:t xml:space="preserve">«Өткен тәжірибенің мәселелерді шешу әдісіне әсерін зерттеу» </w:t>
      </w:r>
      <w:r w:rsidRPr="005412AE">
        <w:rPr>
          <w:rFonts w:ascii="Times New Roman" w:hAnsi="Times New Roman" w:cs="Times New Roman"/>
          <w:sz w:val="28"/>
          <w:szCs w:val="28"/>
          <w:lang w:val="kk-KZ"/>
        </w:rPr>
        <w:t>(</w:t>
      </w:r>
      <w:r w:rsidRPr="003401C3">
        <w:rPr>
          <w:rFonts w:ascii="Times New Roman" w:hAnsi="Times New Roman" w:cs="Times New Roman"/>
          <w:sz w:val="28"/>
          <w:szCs w:val="28"/>
          <w:lang w:val="kk-KZ"/>
        </w:rPr>
        <w:t>Лачинс әдістемесі)</w:t>
      </w:r>
      <w:r w:rsidR="00B211A0" w:rsidRPr="004B27EF">
        <w:rPr>
          <w:rFonts w:ascii="Times New Roman" w:hAnsi="Times New Roman" w:cs="Times New Roman"/>
          <w:sz w:val="28"/>
          <w:szCs w:val="28"/>
          <w:lang w:val="kk-KZ"/>
        </w:rPr>
        <w:t>атты әдістемесін өткізу барысында студенттердің есептер шешімдері бойынша ойлаудың дұрыстығы мен ұтымдылығы тексерілді. Мысалға, алғашқы бес тапсырманың бір ғана шешімі бар. Оларды тек кіші сандардың екеуін де үлкен сандар қатарынан дәйекті түрде алып тастау арқылы шешуге болады, мысалы №1 есеп: 37-21-3-3=10. №6-8 және 10 есептердің екі шешімі бар: күрделі (үш немесе екі арифметикалық әрекетте) және қарапайым (екі, бір немесе нөл әрекетте). №9 тапсырманы тек бір жолмен шешуге болады: 7+5=12.</w:t>
      </w:r>
    </w:p>
    <w:p w:rsidR="00A50F13" w:rsidRPr="004B27EF" w:rsidRDefault="004B2D11"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Сонымен қатар, </w:t>
      </w:r>
      <w:r w:rsidR="00B211A0" w:rsidRPr="004B27EF">
        <w:rPr>
          <w:rFonts w:ascii="Times New Roman" w:hAnsi="Times New Roman" w:cs="Times New Roman"/>
          <w:sz w:val="28"/>
          <w:szCs w:val="28"/>
          <w:lang w:val="kk-KZ"/>
        </w:rPr>
        <w:t xml:space="preserve">№ 6-10 есептерді ұтымды шешуге ерекше назар аудару керек. </w:t>
      </w:r>
      <w:r w:rsidRPr="004B27EF">
        <w:rPr>
          <w:rFonts w:ascii="Times New Roman" w:hAnsi="Times New Roman" w:cs="Times New Roman"/>
          <w:sz w:val="28"/>
          <w:szCs w:val="28"/>
          <w:lang w:val="kk-KZ"/>
        </w:rPr>
        <w:t xml:space="preserve"> Егер, студент №1-5 есептердің шешімі ұтымсыз шешілсе, онда ойлау икемділігінің төмен деңгейін көрсетеді. Ал, №6-10 есептерді шешуде ұтымды әдістерді қолданса, онда ойлау икемділігі жоғары деңгейде екендігін білдіреді.</w:t>
      </w:r>
    </w:p>
    <w:p w:rsidR="00292A00" w:rsidRPr="004B27EF" w:rsidRDefault="00731A4A"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Зерттеу нәтижесінде, сыналушының жалпы </w:t>
      </w:r>
      <w:r w:rsidR="00284932" w:rsidRPr="003401C3">
        <w:rPr>
          <w:rFonts w:ascii="Times New Roman" w:hAnsi="Times New Roman" w:cs="Times New Roman"/>
          <w:sz w:val="28"/>
          <w:szCs w:val="28"/>
          <w:lang w:val="kk-KZ"/>
        </w:rPr>
        <w:t xml:space="preserve">«Өткен тәжірибенің мәселелерді шешу әдісіне әсерін зерттеу» </w:t>
      </w:r>
      <w:r w:rsidR="00284932" w:rsidRPr="005412AE">
        <w:rPr>
          <w:rFonts w:ascii="Times New Roman" w:hAnsi="Times New Roman" w:cs="Times New Roman"/>
          <w:sz w:val="28"/>
          <w:szCs w:val="28"/>
          <w:lang w:val="kk-KZ"/>
        </w:rPr>
        <w:t>(</w:t>
      </w:r>
      <w:r w:rsidR="00284932" w:rsidRPr="003401C3">
        <w:rPr>
          <w:rFonts w:ascii="Times New Roman" w:hAnsi="Times New Roman" w:cs="Times New Roman"/>
          <w:sz w:val="28"/>
          <w:szCs w:val="28"/>
          <w:lang w:val="kk-KZ"/>
        </w:rPr>
        <w:t>Лачинс әдістемесі)</w:t>
      </w:r>
      <w:r w:rsidR="00A50F13" w:rsidRPr="004B27EF">
        <w:rPr>
          <w:rFonts w:ascii="Times New Roman" w:hAnsi="Times New Roman" w:cs="Times New Roman"/>
          <w:sz w:val="28"/>
          <w:szCs w:val="28"/>
          <w:lang w:val="kk-KZ"/>
        </w:rPr>
        <w:t>өткізу</w:t>
      </w:r>
      <w:r w:rsidRPr="004B27EF">
        <w:rPr>
          <w:rFonts w:ascii="Times New Roman" w:hAnsi="Times New Roman" w:cs="Times New Roman"/>
          <w:sz w:val="28"/>
          <w:szCs w:val="28"/>
          <w:lang w:val="kk-KZ"/>
        </w:rPr>
        <w:t xml:space="preserve"> нәтижесін бағалаумен қатар жекелеген субтестілерді орындау деңгейлерін ескеріп, қорытынды жазуға мүмкіндік береді. Бұл әдістеме адамның жағдаятқа қатысты мәселеге дұрыс талдау жасап, тиімді шешім шығару мүмкіндігін айқындайды. </w:t>
      </w:r>
    </w:p>
    <w:p w:rsidR="00B35783" w:rsidRPr="004B27EF" w:rsidRDefault="00731A4A"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Сонымен, аталған </w:t>
      </w:r>
      <w:r w:rsidR="00284932" w:rsidRPr="003401C3">
        <w:rPr>
          <w:rFonts w:ascii="Times New Roman" w:hAnsi="Times New Roman" w:cs="Times New Roman"/>
          <w:sz w:val="28"/>
          <w:szCs w:val="28"/>
          <w:lang w:val="kk-KZ"/>
        </w:rPr>
        <w:t xml:space="preserve">«Өткен тәжірибенің мәселелерді шешу әдісіне әсерін зерттеу» </w:t>
      </w:r>
      <w:r w:rsidR="00284932" w:rsidRPr="005412AE">
        <w:rPr>
          <w:rFonts w:ascii="Times New Roman" w:hAnsi="Times New Roman" w:cs="Times New Roman"/>
          <w:sz w:val="28"/>
          <w:szCs w:val="28"/>
          <w:lang w:val="kk-KZ"/>
        </w:rPr>
        <w:t>(</w:t>
      </w:r>
      <w:r w:rsidR="00284932" w:rsidRPr="003401C3">
        <w:rPr>
          <w:rFonts w:ascii="Times New Roman" w:hAnsi="Times New Roman" w:cs="Times New Roman"/>
          <w:sz w:val="28"/>
          <w:szCs w:val="28"/>
          <w:lang w:val="kk-KZ"/>
        </w:rPr>
        <w:t>Лачинс әдістемесі)</w:t>
      </w:r>
      <w:r w:rsidR="00A50F13" w:rsidRPr="004B27EF">
        <w:rPr>
          <w:rFonts w:ascii="Times New Roman" w:hAnsi="Times New Roman" w:cs="Times New Roman"/>
          <w:sz w:val="28"/>
          <w:szCs w:val="28"/>
          <w:lang w:val="kk-KZ"/>
        </w:rPr>
        <w:t xml:space="preserve">өткізу </w:t>
      </w:r>
      <w:r w:rsidRPr="004B27EF">
        <w:rPr>
          <w:rFonts w:ascii="Times New Roman" w:hAnsi="Times New Roman" w:cs="Times New Roman"/>
          <w:sz w:val="28"/>
          <w:szCs w:val="28"/>
          <w:lang w:val="kk-KZ"/>
        </w:rPr>
        <w:t>қорыты</w:t>
      </w:r>
      <w:r w:rsidR="00B35783" w:rsidRPr="004B27EF">
        <w:rPr>
          <w:rFonts w:ascii="Times New Roman" w:hAnsi="Times New Roman" w:cs="Times New Roman"/>
          <w:sz w:val="28"/>
          <w:szCs w:val="28"/>
          <w:lang w:val="kk-KZ"/>
        </w:rPr>
        <w:t>ндысы бойынша бақылау тобының 3</w:t>
      </w:r>
      <w:r w:rsidR="00A50F13" w:rsidRPr="004B27EF">
        <w:rPr>
          <w:rFonts w:ascii="Times New Roman" w:hAnsi="Times New Roman" w:cs="Times New Roman"/>
          <w:sz w:val="28"/>
          <w:szCs w:val="28"/>
          <w:lang w:val="kk-KZ"/>
        </w:rPr>
        <w:t>5</w:t>
      </w:r>
      <w:r w:rsidR="00B35783" w:rsidRPr="004B27EF">
        <w:rPr>
          <w:rFonts w:ascii="Times New Roman" w:hAnsi="Times New Roman" w:cs="Times New Roman"/>
          <w:sz w:val="28"/>
          <w:szCs w:val="28"/>
          <w:lang w:val="kk-KZ"/>
        </w:rPr>
        <w:t>% және эксперименталды топтың 2</w:t>
      </w:r>
      <w:r w:rsidRPr="004B27EF">
        <w:rPr>
          <w:rFonts w:ascii="Times New Roman" w:hAnsi="Times New Roman" w:cs="Times New Roman"/>
          <w:sz w:val="28"/>
          <w:szCs w:val="28"/>
          <w:lang w:val="kk-KZ"/>
        </w:rPr>
        <w:t xml:space="preserve">5% </w:t>
      </w:r>
      <w:r w:rsidR="00B35783" w:rsidRPr="004B27EF">
        <w:rPr>
          <w:rFonts w:ascii="Times New Roman" w:hAnsi="Times New Roman" w:cs="Times New Roman"/>
          <w:sz w:val="28"/>
          <w:szCs w:val="28"/>
          <w:lang w:val="kk-KZ"/>
        </w:rPr>
        <w:t>ойлау икемділігі жоғары</w:t>
      </w:r>
      <w:r w:rsidRPr="004B27EF">
        <w:rPr>
          <w:rFonts w:ascii="Times New Roman" w:hAnsi="Times New Roman" w:cs="Times New Roman"/>
          <w:sz w:val="28"/>
          <w:szCs w:val="28"/>
          <w:lang w:val="kk-KZ"/>
        </w:rPr>
        <w:t xml:space="preserve"> дамуы көрсеткіштері жоғары деңгейді көрсетті. </w:t>
      </w:r>
      <w:r w:rsidR="00B35783" w:rsidRPr="004B27EF">
        <w:rPr>
          <w:rFonts w:ascii="Times New Roman" w:hAnsi="Times New Roman" w:cs="Times New Roman"/>
          <w:sz w:val="28"/>
          <w:szCs w:val="28"/>
          <w:lang w:val="kk-KZ"/>
        </w:rPr>
        <w:t>Ойлау икемділігі дамудың төмен</w:t>
      </w:r>
      <w:r w:rsidRPr="004B27EF">
        <w:rPr>
          <w:rFonts w:ascii="Times New Roman" w:hAnsi="Times New Roman" w:cs="Times New Roman"/>
          <w:sz w:val="28"/>
          <w:szCs w:val="28"/>
          <w:lang w:val="kk-KZ"/>
        </w:rPr>
        <w:t xml:space="preserve"> деңгейі бақылау тобындағы студенттердің 65%, </w:t>
      </w:r>
      <w:r w:rsidR="00B35783" w:rsidRPr="004B27EF">
        <w:rPr>
          <w:rFonts w:ascii="Times New Roman" w:hAnsi="Times New Roman" w:cs="Times New Roman"/>
          <w:sz w:val="28"/>
          <w:szCs w:val="28"/>
          <w:lang w:val="kk-KZ"/>
        </w:rPr>
        <w:t>эксперименталды топтағылардың 75</w:t>
      </w:r>
      <w:r w:rsidRPr="004B27EF">
        <w:rPr>
          <w:rFonts w:ascii="Times New Roman" w:hAnsi="Times New Roman" w:cs="Times New Roman"/>
          <w:sz w:val="28"/>
          <w:szCs w:val="28"/>
          <w:lang w:val="kk-KZ"/>
        </w:rPr>
        <w:t xml:space="preserve">% тән екендігі анықталды. </w:t>
      </w:r>
    </w:p>
    <w:p w:rsidR="00292A00" w:rsidRPr="004B27EF" w:rsidRDefault="00731A4A"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Студенттердің </w:t>
      </w:r>
      <w:r w:rsidR="00284932" w:rsidRPr="003401C3">
        <w:rPr>
          <w:rFonts w:ascii="Times New Roman" w:hAnsi="Times New Roman" w:cs="Times New Roman"/>
          <w:sz w:val="28"/>
          <w:szCs w:val="28"/>
          <w:lang w:val="kk-KZ"/>
        </w:rPr>
        <w:t xml:space="preserve">«Өткен тәжірибенің мәселелерді шешу әдісіне әсерін зерттеу» </w:t>
      </w:r>
      <w:r w:rsidR="00284932" w:rsidRPr="005412AE">
        <w:rPr>
          <w:rFonts w:ascii="Times New Roman" w:hAnsi="Times New Roman" w:cs="Times New Roman"/>
          <w:sz w:val="28"/>
          <w:szCs w:val="28"/>
          <w:lang w:val="kk-KZ"/>
        </w:rPr>
        <w:t>(</w:t>
      </w:r>
      <w:r w:rsidR="00284932" w:rsidRPr="003401C3">
        <w:rPr>
          <w:rFonts w:ascii="Times New Roman" w:hAnsi="Times New Roman" w:cs="Times New Roman"/>
          <w:sz w:val="28"/>
          <w:szCs w:val="28"/>
          <w:lang w:val="kk-KZ"/>
        </w:rPr>
        <w:t>Лачинс әдістемесі)</w:t>
      </w:r>
      <w:r w:rsidR="00B35783" w:rsidRPr="004B27EF">
        <w:rPr>
          <w:rFonts w:ascii="Times New Roman" w:hAnsi="Times New Roman" w:cs="Times New Roman"/>
          <w:sz w:val="28"/>
          <w:szCs w:val="28"/>
          <w:lang w:val="kk-KZ"/>
        </w:rPr>
        <w:t>ойлау</w:t>
      </w:r>
      <w:r w:rsidRPr="004B27EF">
        <w:rPr>
          <w:rFonts w:ascii="Times New Roman" w:hAnsi="Times New Roman" w:cs="Times New Roman"/>
          <w:sz w:val="28"/>
          <w:szCs w:val="28"/>
          <w:lang w:val="kk-KZ"/>
        </w:rPr>
        <w:t xml:space="preserve"> деңгейін анықтаудың қорытындысы, нақтырақ айтқанда, зерттелген контингенттің көбінің көрсеткіштерінің </w:t>
      </w:r>
      <w:r w:rsidR="00B35783" w:rsidRPr="004B27EF">
        <w:rPr>
          <w:rFonts w:ascii="Times New Roman" w:hAnsi="Times New Roman" w:cs="Times New Roman"/>
          <w:sz w:val="28"/>
          <w:szCs w:val="28"/>
          <w:lang w:val="kk-KZ"/>
        </w:rPr>
        <w:t xml:space="preserve">төмен </w:t>
      </w:r>
      <w:r w:rsidRPr="004B27EF">
        <w:rPr>
          <w:rFonts w:ascii="Times New Roman" w:hAnsi="Times New Roman" w:cs="Times New Roman"/>
          <w:sz w:val="28"/>
          <w:szCs w:val="28"/>
          <w:lang w:val="kk-KZ"/>
        </w:rPr>
        <w:t>деңгейі, олардың зерттеушілік әлеуетін</w:t>
      </w:r>
      <w:r w:rsidR="00B35783" w:rsidRPr="004B27EF">
        <w:rPr>
          <w:rFonts w:ascii="Times New Roman" w:hAnsi="Times New Roman" w:cs="Times New Roman"/>
          <w:sz w:val="28"/>
          <w:szCs w:val="28"/>
          <w:lang w:val="kk-KZ"/>
        </w:rPr>
        <w:t xml:space="preserve"> дамытуға қиындатады</w:t>
      </w:r>
      <w:r w:rsidR="00822929">
        <w:rPr>
          <w:rFonts w:ascii="Times New Roman" w:hAnsi="Times New Roman" w:cs="Times New Roman"/>
          <w:sz w:val="28"/>
          <w:szCs w:val="28"/>
          <w:lang w:val="kk-KZ"/>
        </w:rPr>
        <w:t xml:space="preserve"> (1</w:t>
      </w:r>
      <w:r w:rsidR="0021530C">
        <w:rPr>
          <w:rFonts w:ascii="Times New Roman" w:hAnsi="Times New Roman" w:cs="Times New Roman"/>
          <w:sz w:val="28"/>
          <w:szCs w:val="28"/>
          <w:lang w:val="kk-KZ"/>
        </w:rPr>
        <w:t>0</w:t>
      </w:r>
      <w:r w:rsidR="00822929">
        <w:rPr>
          <w:rFonts w:ascii="Times New Roman" w:hAnsi="Times New Roman" w:cs="Times New Roman"/>
          <w:sz w:val="28"/>
          <w:szCs w:val="28"/>
          <w:lang w:val="kk-KZ"/>
        </w:rPr>
        <w:t>-сурет)</w:t>
      </w:r>
      <w:r w:rsidRPr="004B27EF">
        <w:rPr>
          <w:rFonts w:ascii="Times New Roman" w:hAnsi="Times New Roman" w:cs="Times New Roman"/>
          <w:sz w:val="28"/>
          <w:szCs w:val="28"/>
          <w:lang w:val="kk-KZ"/>
        </w:rPr>
        <w:t xml:space="preserve">. </w:t>
      </w:r>
    </w:p>
    <w:p w:rsidR="00747DCC" w:rsidRPr="004B27EF" w:rsidRDefault="00747DCC" w:rsidP="006513AB">
      <w:pPr>
        <w:ind w:left="0" w:firstLine="709"/>
        <w:rPr>
          <w:rFonts w:ascii="Times New Roman" w:hAnsi="Times New Roman" w:cs="Times New Roman"/>
          <w:sz w:val="28"/>
          <w:szCs w:val="28"/>
          <w:lang w:val="kk-KZ"/>
        </w:rPr>
      </w:pPr>
    </w:p>
    <w:p w:rsidR="00292A00" w:rsidRPr="004B27EF" w:rsidRDefault="00747DCC" w:rsidP="0031682B">
      <w:pPr>
        <w:ind w:left="0" w:firstLine="0"/>
        <w:jc w:val="center"/>
        <w:rPr>
          <w:rFonts w:ascii="Times New Roman" w:hAnsi="Times New Roman" w:cs="Times New Roman"/>
          <w:sz w:val="28"/>
          <w:szCs w:val="28"/>
          <w:lang w:val="kk-KZ"/>
        </w:rPr>
      </w:pPr>
      <w:r w:rsidRPr="004B27EF">
        <w:rPr>
          <w:rFonts w:ascii="Times New Roman" w:hAnsi="Times New Roman" w:cs="Times New Roman"/>
          <w:noProof/>
          <w:sz w:val="28"/>
          <w:szCs w:val="28"/>
          <w:lang w:eastAsia="ru-RU"/>
        </w:rPr>
        <w:lastRenderedPageBreak/>
        <w:drawing>
          <wp:inline distT="0" distB="0" distL="0" distR="0">
            <wp:extent cx="5925787" cy="2968831"/>
            <wp:effectExtent l="0" t="0" r="0" b="317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92A00" w:rsidRPr="0031682B" w:rsidRDefault="00292A00">
      <w:pPr>
        <w:ind w:left="0" w:firstLine="567"/>
        <w:rPr>
          <w:rFonts w:ascii="Times New Roman" w:hAnsi="Times New Roman" w:cs="Times New Roman"/>
          <w:sz w:val="16"/>
          <w:szCs w:val="16"/>
          <w:lang w:val="kk-KZ"/>
        </w:rPr>
      </w:pPr>
    </w:p>
    <w:p w:rsidR="00187369" w:rsidRDefault="00822929" w:rsidP="00187369">
      <w:pPr>
        <w:ind w:left="0" w:firstLine="0"/>
        <w:jc w:val="center"/>
        <w:rPr>
          <w:rFonts w:ascii="Times New Roman" w:hAnsi="Times New Roman" w:cs="Times New Roman"/>
          <w:sz w:val="28"/>
          <w:szCs w:val="28"/>
          <w:lang w:val="kk-KZ"/>
        </w:rPr>
      </w:pPr>
      <w:r>
        <w:rPr>
          <w:rFonts w:ascii="Times New Roman" w:hAnsi="Times New Roman" w:cs="Times New Roman"/>
          <w:sz w:val="28"/>
          <w:szCs w:val="28"/>
          <w:lang w:val="kk-KZ"/>
        </w:rPr>
        <w:t>Сурет 1</w:t>
      </w:r>
      <w:r w:rsidR="0021530C">
        <w:rPr>
          <w:rFonts w:ascii="Times New Roman" w:hAnsi="Times New Roman" w:cs="Times New Roman"/>
          <w:sz w:val="28"/>
          <w:szCs w:val="28"/>
          <w:lang w:val="kk-KZ"/>
        </w:rPr>
        <w:t>0</w:t>
      </w:r>
      <w:r w:rsidR="00731A4A" w:rsidRPr="004B27EF">
        <w:rPr>
          <w:rFonts w:ascii="Times New Roman" w:hAnsi="Times New Roman" w:cs="Times New Roman"/>
          <w:sz w:val="28"/>
          <w:szCs w:val="28"/>
          <w:lang w:val="kk-KZ"/>
        </w:rPr>
        <w:t xml:space="preserve"> – </w:t>
      </w:r>
      <w:r w:rsidR="00284932" w:rsidRPr="003401C3">
        <w:rPr>
          <w:rFonts w:ascii="Times New Roman" w:hAnsi="Times New Roman" w:cs="Times New Roman"/>
          <w:sz w:val="28"/>
          <w:szCs w:val="28"/>
          <w:lang w:val="kk-KZ"/>
        </w:rPr>
        <w:t xml:space="preserve">«Өткен тәжірибенің мәселелерді шешу әдісіне әсерін зерттеу» </w:t>
      </w:r>
      <w:r w:rsidR="00284932" w:rsidRPr="005412AE">
        <w:rPr>
          <w:rFonts w:ascii="Times New Roman" w:hAnsi="Times New Roman" w:cs="Times New Roman"/>
          <w:sz w:val="28"/>
          <w:szCs w:val="28"/>
          <w:lang w:val="kk-KZ"/>
        </w:rPr>
        <w:t>(</w:t>
      </w:r>
      <w:r w:rsidR="00284932" w:rsidRPr="003401C3">
        <w:rPr>
          <w:rFonts w:ascii="Times New Roman" w:hAnsi="Times New Roman" w:cs="Times New Roman"/>
          <w:sz w:val="28"/>
          <w:szCs w:val="28"/>
          <w:lang w:val="kk-KZ"/>
        </w:rPr>
        <w:t>Лачинс әдістемесі)</w:t>
      </w:r>
    </w:p>
    <w:p w:rsidR="00187369" w:rsidRPr="00A719D7" w:rsidRDefault="00187369" w:rsidP="00187369">
      <w:pPr>
        <w:ind w:left="0" w:firstLine="709"/>
        <w:rPr>
          <w:rFonts w:ascii="Times New Roman" w:hAnsi="Times New Roman" w:cs="Times New Roman"/>
          <w:sz w:val="16"/>
          <w:szCs w:val="16"/>
          <w:lang w:val="kk-KZ"/>
        </w:rPr>
      </w:pPr>
    </w:p>
    <w:p w:rsidR="00B35783" w:rsidRPr="004B27EF" w:rsidRDefault="00187369" w:rsidP="00187369">
      <w:pPr>
        <w:ind w:firstLine="493"/>
        <w:rPr>
          <w:rFonts w:ascii="Times New Roman" w:hAnsi="Times New Roman" w:cs="Times New Roman"/>
          <w:sz w:val="28"/>
          <w:szCs w:val="28"/>
          <w:lang w:val="kk-KZ"/>
        </w:rPr>
      </w:pPr>
      <w:r w:rsidRPr="00A719D7">
        <w:rPr>
          <w:rFonts w:ascii="Times New Roman" w:hAnsi="Times New Roman" w:cs="Times New Roman"/>
          <w:sz w:val="24"/>
          <w:szCs w:val="24"/>
          <w:lang w:val="kk-KZ"/>
        </w:rPr>
        <w:t>Ескерту – Анықтау эксперименті</w:t>
      </w:r>
    </w:p>
    <w:p w:rsidR="00292A00" w:rsidRPr="004B27EF" w:rsidRDefault="00292A00">
      <w:pPr>
        <w:ind w:left="0" w:firstLine="567"/>
        <w:rPr>
          <w:rFonts w:ascii="Times New Roman" w:hAnsi="Times New Roman" w:cs="Times New Roman"/>
          <w:sz w:val="28"/>
          <w:szCs w:val="28"/>
          <w:lang w:val="kk-KZ"/>
        </w:rPr>
      </w:pPr>
    </w:p>
    <w:p w:rsidR="00B35783" w:rsidRPr="004B27EF" w:rsidRDefault="00B35783"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Зерттеу әлеуетінің жалпы деңгейі адамның психологиялық ресурсының ғылыми іс-әрекеті контексіндегі сапалық сипаты болып табылады. </w:t>
      </w:r>
    </w:p>
    <w:p w:rsidR="00B35783" w:rsidRPr="004B27EF" w:rsidRDefault="00284932" w:rsidP="006513AB">
      <w:pPr>
        <w:ind w:left="0" w:firstLine="709"/>
        <w:rPr>
          <w:rFonts w:ascii="Times New Roman" w:hAnsi="Times New Roman" w:cs="Times New Roman"/>
          <w:sz w:val="28"/>
          <w:szCs w:val="28"/>
          <w:lang w:val="kk-KZ"/>
        </w:rPr>
      </w:pPr>
      <w:r w:rsidRPr="003401C3">
        <w:rPr>
          <w:rFonts w:ascii="Times New Roman" w:hAnsi="Times New Roman" w:cs="Times New Roman"/>
          <w:sz w:val="28"/>
          <w:szCs w:val="28"/>
          <w:lang w:val="kk-KZ"/>
        </w:rPr>
        <w:t>«Өзін-өзі басқару қабілеті» әдістемесі (Н.М.</w:t>
      </w:r>
      <w:r>
        <w:rPr>
          <w:rFonts w:ascii="Times New Roman" w:hAnsi="Times New Roman" w:cs="Times New Roman"/>
          <w:sz w:val="28"/>
          <w:szCs w:val="28"/>
          <w:lang w:val="kk-KZ"/>
        </w:rPr>
        <w:t> </w:t>
      </w:r>
      <w:r w:rsidRPr="003401C3">
        <w:rPr>
          <w:rFonts w:ascii="Times New Roman" w:hAnsi="Times New Roman" w:cs="Times New Roman"/>
          <w:sz w:val="28"/>
          <w:szCs w:val="28"/>
          <w:lang w:val="kk-KZ"/>
        </w:rPr>
        <w:t>Пейсахов)</w:t>
      </w:r>
      <w:r w:rsidR="00B35783" w:rsidRPr="004B27EF">
        <w:rPr>
          <w:rFonts w:ascii="Times New Roman" w:hAnsi="Times New Roman" w:cs="Times New Roman"/>
          <w:sz w:val="28"/>
          <w:szCs w:val="28"/>
          <w:lang w:val="kk-KZ"/>
        </w:rPr>
        <w:t xml:space="preserve">1991 жылы Казань Мемлекеттік университетінде жоғарғы мектептің психологиялық мәселелері зертханасында құрған. Сауалнама адамның өз белсенділігін, түрлі жағдайлардағы өзін-өзі басқару қабілетін зерттеуге бағытталған. Автор өз-өзін басқаруды шығармашылық процесс, жаңаны ойлап шығару, мақсат қою және оған жетудің жолдарын табу, стандартты емес жағдайларды шешу ретінде түсіндіреді және автор аталған тұлғалық мінездемені гипотетикалық тұрғыда «өз-өзін маңыздандырушы» деп санайды </w:t>
      </w:r>
    </w:p>
    <w:p w:rsidR="00B35783" w:rsidRPr="004B27EF" w:rsidRDefault="00284932" w:rsidP="006513AB">
      <w:pPr>
        <w:ind w:left="0" w:firstLine="709"/>
        <w:rPr>
          <w:rFonts w:ascii="Times New Roman" w:hAnsi="Times New Roman" w:cs="Times New Roman"/>
          <w:sz w:val="28"/>
          <w:szCs w:val="28"/>
          <w:lang w:val="kk-KZ"/>
        </w:rPr>
      </w:pPr>
      <w:r w:rsidRPr="003401C3">
        <w:rPr>
          <w:rFonts w:ascii="Times New Roman" w:hAnsi="Times New Roman" w:cs="Times New Roman"/>
          <w:sz w:val="28"/>
          <w:szCs w:val="28"/>
          <w:lang w:val="kk-KZ"/>
        </w:rPr>
        <w:t>«Өзін-өзі басқару қабілеті» әдістемесі (Н.М.</w:t>
      </w:r>
      <w:r>
        <w:rPr>
          <w:rFonts w:ascii="Times New Roman" w:hAnsi="Times New Roman" w:cs="Times New Roman"/>
          <w:sz w:val="28"/>
          <w:szCs w:val="28"/>
          <w:lang w:val="kk-KZ"/>
        </w:rPr>
        <w:t> </w:t>
      </w:r>
      <w:r w:rsidRPr="003401C3">
        <w:rPr>
          <w:rFonts w:ascii="Times New Roman" w:hAnsi="Times New Roman" w:cs="Times New Roman"/>
          <w:sz w:val="28"/>
          <w:szCs w:val="28"/>
          <w:lang w:val="kk-KZ"/>
        </w:rPr>
        <w:t>Пейсахов)</w:t>
      </w:r>
      <w:r w:rsidR="00B35783" w:rsidRPr="004B27EF">
        <w:rPr>
          <w:rFonts w:ascii="Times New Roman" w:hAnsi="Times New Roman" w:cs="Times New Roman"/>
          <w:sz w:val="28"/>
          <w:szCs w:val="28"/>
          <w:lang w:val="kk-KZ"/>
        </w:rPr>
        <w:t xml:space="preserve"> сегіз шкаладан тұрады: 1) қарама-қайшылықтарды талдау; 2) болжау; 3) мақсат қою; 4) жоспарлау; 5) сапаны бағалау; 6) шешім қабылдау; 7) өз-өзін бақылау; 8) түзету және өз-өзін басқару қабілетінің даму деңгейін көрсететі</w:t>
      </w:r>
      <w:r w:rsidR="0039635F">
        <w:rPr>
          <w:rFonts w:ascii="Times New Roman" w:hAnsi="Times New Roman" w:cs="Times New Roman"/>
          <w:sz w:val="28"/>
          <w:szCs w:val="28"/>
          <w:lang w:val="kk-KZ"/>
        </w:rPr>
        <w:t>н жалпы көрсеткіштен тұрады</w:t>
      </w:r>
      <w:r w:rsidR="00B35783" w:rsidRPr="004B27EF">
        <w:rPr>
          <w:rFonts w:ascii="Times New Roman" w:hAnsi="Times New Roman" w:cs="Times New Roman"/>
          <w:sz w:val="28"/>
          <w:szCs w:val="28"/>
          <w:lang w:val="kk-KZ"/>
        </w:rPr>
        <w:t xml:space="preserve">. </w:t>
      </w:r>
    </w:p>
    <w:p w:rsidR="00B35783" w:rsidRPr="004B27EF" w:rsidRDefault="00B35783"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Әдістемені студенттерге қатысты басқа да әдістемелермен бірге орындау нәтижесінде білім алушылардың зерттеу қызметінде өзін-өзі басқару қабілеттері туралы білуге мүмкіндік береді. </w:t>
      </w:r>
    </w:p>
    <w:p w:rsidR="00B35783" w:rsidRPr="004B27EF" w:rsidRDefault="00B35783"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Бұл зерттеуде осы әдістемені қолданудың дұрыстылығы іс-әрекетке қатысты студенттің өзіндік басқару қабілетін бағалайды, сондықтан да, бұл қабілеттің көріну мүмкіндігіне зерттеу іс-әрекеті «процесінде» туындайтын нәтижеге байланысты. </w:t>
      </w:r>
    </w:p>
    <w:p w:rsidR="00B35783" w:rsidRPr="004B27EF" w:rsidRDefault="00B35783"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Осы зерттеуде аталған техниканы қолданудың жеткіліктілігі оның өзін-өзі басқару қабілетін іс-әрекетке байланысты бағалайтындығына байланысты, </w:t>
      </w:r>
      <w:r w:rsidRPr="004B27EF">
        <w:rPr>
          <w:rFonts w:ascii="Times New Roman" w:hAnsi="Times New Roman" w:cs="Times New Roman"/>
          <w:sz w:val="28"/>
          <w:szCs w:val="28"/>
          <w:lang w:val="kk-KZ"/>
        </w:rPr>
        <w:lastRenderedPageBreak/>
        <w:t>сондықтан зерттеу іс-әрекетінің «процесінде» пайда болатын нәтиже осы қабілеттің ауырлығына байланысты болады.</w:t>
      </w:r>
    </w:p>
    <w:p w:rsidR="00B35783" w:rsidRPr="004B27EF" w:rsidRDefault="00284932" w:rsidP="006513AB">
      <w:pPr>
        <w:ind w:left="0" w:firstLine="709"/>
        <w:rPr>
          <w:rFonts w:ascii="Times New Roman" w:hAnsi="Times New Roman" w:cs="Times New Roman"/>
          <w:sz w:val="28"/>
          <w:szCs w:val="28"/>
          <w:lang w:val="kk-KZ"/>
        </w:rPr>
      </w:pPr>
      <w:r w:rsidRPr="003401C3">
        <w:rPr>
          <w:rFonts w:ascii="Times New Roman" w:hAnsi="Times New Roman" w:cs="Times New Roman"/>
          <w:sz w:val="28"/>
          <w:szCs w:val="28"/>
          <w:lang w:val="kk-KZ"/>
        </w:rPr>
        <w:t>«Өзін-өзі басқару қабілеті» әдістемесі (Н.М.</w:t>
      </w:r>
      <w:r>
        <w:rPr>
          <w:rFonts w:ascii="Times New Roman" w:hAnsi="Times New Roman" w:cs="Times New Roman"/>
          <w:sz w:val="28"/>
          <w:szCs w:val="28"/>
          <w:lang w:val="kk-KZ"/>
        </w:rPr>
        <w:t> </w:t>
      </w:r>
      <w:r w:rsidRPr="003401C3">
        <w:rPr>
          <w:rFonts w:ascii="Times New Roman" w:hAnsi="Times New Roman" w:cs="Times New Roman"/>
          <w:sz w:val="28"/>
          <w:szCs w:val="28"/>
          <w:lang w:val="kk-KZ"/>
        </w:rPr>
        <w:t>Пейсахов)</w:t>
      </w:r>
      <w:r w:rsidR="00B35783" w:rsidRPr="004B27EF">
        <w:rPr>
          <w:rFonts w:ascii="Times New Roman" w:hAnsi="Times New Roman" w:cs="Times New Roman"/>
          <w:sz w:val="28"/>
          <w:szCs w:val="28"/>
          <w:lang w:val="kk-KZ"/>
        </w:rPr>
        <w:t xml:space="preserve"> нәтижесі бойынша бақылау тобы студенттерінің 75% (39 студент) өз-өзін басқарудың орташа деңгейін, 15% (8 тудент) - жоғары деңгейді, ал қалған 10% (5 студент) - ортадан төмен деңгейді көрсетті. </w:t>
      </w:r>
    </w:p>
    <w:p w:rsidR="00B35783" w:rsidRPr="004B27EF" w:rsidRDefault="00B35783"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Ал, эксперименталды топты тестілеудің нәтижесі 74% (38 студент) студенттің өз-өзін басқаруының орташа деңгейін, 16% (9 студент) - жоғары және 10% (5 студент) - ортадан төмен деңгейін анықтады</w:t>
      </w:r>
      <w:r w:rsidR="00822929">
        <w:rPr>
          <w:rFonts w:ascii="Times New Roman" w:hAnsi="Times New Roman" w:cs="Times New Roman"/>
          <w:sz w:val="28"/>
          <w:szCs w:val="28"/>
          <w:lang w:val="kk-KZ"/>
        </w:rPr>
        <w:t xml:space="preserve"> (1</w:t>
      </w:r>
      <w:r w:rsidR="0021530C">
        <w:rPr>
          <w:rFonts w:ascii="Times New Roman" w:hAnsi="Times New Roman" w:cs="Times New Roman"/>
          <w:sz w:val="28"/>
          <w:szCs w:val="28"/>
          <w:lang w:val="kk-KZ"/>
        </w:rPr>
        <w:t>1</w:t>
      </w:r>
      <w:r w:rsidR="00822929">
        <w:rPr>
          <w:rFonts w:ascii="Times New Roman" w:hAnsi="Times New Roman" w:cs="Times New Roman"/>
          <w:sz w:val="28"/>
          <w:szCs w:val="28"/>
          <w:lang w:val="kk-KZ"/>
        </w:rPr>
        <w:t>-сурет)</w:t>
      </w:r>
      <w:r w:rsidRPr="004B27EF">
        <w:rPr>
          <w:rFonts w:ascii="Times New Roman" w:hAnsi="Times New Roman" w:cs="Times New Roman"/>
          <w:sz w:val="28"/>
          <w:szCs w:val="28"/>
          <w:lang w:val="kk-KZ"/>
        </w:rPr>
        <w:t xml:space="preserve">. </w:t>
      </w:r>
    </w:p>
    <w:p w:rsidR="00B35783" w:rsidRPr="004B27EF" w:rsidRDefault="00B35783" w:rsidP="00B35783">
      <w:pPr>
        <w:ind w:left="0" w:firstLine="567"/>
        <w:rPr>
          <w:rFonts w:ascii="Times New Roman" w:hAnsi="Times New Roman" w:cs="Times New Roman"/>
          <w:sz w:val="28"/>
          <w:szCs w:val="28"/>
          <w:lang w:val="kk-KZ"/>
        </w:rPr>
      </w:pPr>
    </w:p>
    <w:p w:rsidR="00B35783" w:rsidRPr="004B27EF" w:rsidRDefault="00B35783" w:rsidP="0031682B">
      <w:pPr>
        <w:ind w:left="0" w:firstLine="0"/>
        <w:jc w:val="center"/>
        <w:rPr>
          <w:rFonts w:ascii="Times New Roman" w:hAnsi="Times New Roman" w:cs="Times New Roman"/>
          <w:sz w:val="28"/>
          <w:szCs w:val="28"/>
        </w:rPr>
      </w:pPr>
      <w:r w:rsidRPr="004B27EF">
        <w:rPr>
          <w:rFonts w:ascii="Times New Roman" w:hAnsi="Times New Roman" w:cs="Times New Roman"/>
          <w:noProof/>
          <w:sz w:val="28"/>
          <w:szCs w:val="28"/>
          <w:lang w:eastAsia="ru-RU"/>
        </w:rPr>
        <w:drawing>
          <wp:inline distT="0" distB="0" distL="0" distR="0">
            <wp:extent cx="5106389" cy="2565070"/>
            <wp:effectExtent l="0" t="0" r="0" b="698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35783" w:rsidRPr="0031682B" w:rsidRDefault="00B35783" w:rsidP="00B35783">
      <w:pPr>
        <w:ind w:left="0" w:firstLine="567"/>
        <w:rPr>
          <w:rFonts w:ascii="Times New Roman" w:hAnsi="Times New Roman" w:cs="Times New Roman"/>
          <w:sz w:val="16"/>
          <w:szCs w:val="16"/>
        </w:rPr>
      </w:pPr>
    </w:p>
    <w:p w:rsidR="00187369" w:rsidRDefault="00822929" w:rsidP="0031682B">
      <w:pPr>
        <w:ind w:left="0" w:firstLine="0"/>
        <w:jc w:val="center"/>
        <w:rPr>
          <w:rFonts w:ascii="Times New Roman" w:hAnsi="Times New Roman" w:cs="Times New Roman"/>
          <w:sz w:val="28"/>
          <w:szCs w:val="28"/>
          <w:lang w:val="kk-KZ"/>
        </w:rPr>
      </w:pPr>
      <w:r>
        <w:rPr>
          <w:rFonts w:ascii="Times New Roman" w:hAnsi="Times New Roman" w:cs="Times New Roman"/>
          <w:sz w:val="28"/>
          <w:szCs w:val="28"/>
          <w:lang w:val="kk-KZ"/>
        </w:rPr>
        <w:t>Сурет 1</w:t>
      </w:r>
      <w:r w:rsidR="0021530C">
        <w:rPr>
          <w:rFonts w:ascii="Times New Roman" w:hAnsi="Times New Roman" w:cs="Times New Roman"/>
          <w:sz w:val="28"/>
          <w:szCs w:val="28"/>
          <w:lang w:val="kk-KZ"/>
        </w:rPr>
        <w:t>1</w:t>
      </w:r>
      <w:r w:rsidR="00B35783" w:rsidRPr="004B27EF">
        <w:rPr>
          <w:rFonts w:ascii="Times New Roman" w:hAnsi="Times New Roman" w:cs="Times New Roman"/>
          <w:sz w:val="28"/>
          <w:szCs w:val="28"/>
          <w:lang w:val="kk-KZ"/>
        </w:rPr>
        <w:t xml:space="preserve"> – </w:t>
      </w:r>
      <w:r w:rsidR="00284932" w:rsidRPr="003401C3">
        <w:rPr>
          <w:rFonts w:ascii="Times New Roman" w:hAnsi="Times New Roman" w:cs="Times New Roman"/>
          <w:sz w:val="28"/>
          <w:szCs w:val="28"/>
          <w:lang w:val="kk-KZ"/>
        </w:rPr>
        <w:t>«Өзін-өзі басқару қабілеті» әдістемесі (Н.М.</w:t>
      </w:r>
      <w:r w:rsidR="00284932">
        <w:rPr>
          <w:rFonts w:ascii="Times New Roman" w:hAnsi="Times New Roman" w:cs="Times New Roman"/>
          <w:sz w:val="28"/>
          <w:szCs w:val="28"/>
          <w:lang w:val="kk-KZ"/>
        </w:rPr>
        <w:t> </w:t>
      </w:r>
      <w:r w:rsidR="00284932" w:rsidRPr="003401C3">
        <w:rPr>
          <w:rFonts w:ascii="Times New Roman" w:hAnsi="Times New Roman" w:cs="Times New Roman"/>
          <w:sz w:val="28"/>
          <w:szCs w:val="28"/>
          <w:lang w:val="kk-KZ"/>
        </w:rPr>
        <w:t>Пейсахов)</w:t>
      </w:r>
    </w:p>
    <w:p w:rsidR="00187369" w:rsidRPr="00A719D7" w:rsidRDefault="00187369" w:rsidP="00187369">
      <w:pPr>
        <w:ind w:left="0" w:firstLine="709"/>
        <w:rPr>
          <w:rFonts w:ascii="Times New Roman" w:hAnsi="Times New Roman" w:cs="Times New Roman"/>
          <w:sz w:val="16"/>
          <w:szCs w:val="16"/>
          <w:lang w:val="kk-KZ"/>
        </w:rPr>
      </w:pPr>
    </w:p>
    <w:p w:rsidR="00B35783" w:rsidRPr="004B27EF" w:rsidRDefault="00187369" w:rsidP="00187369">
      <w:pPr>
        <w:ind w:left="0" w:firstLine="709"/>
        <w:rPr>
          <w:rFonts w:ascii="Times New Roman" w:hAnsi="Times New Roman" w:cs="Times New Roman"/>
          <w:sz w:val="28"/>
          <w:szCs w:val="28"/>
          <w:lang w:val="kk-KZ"/>
        </w:rPr>
      </w:pPr>
      <w:r w:rsidRPr="00A719D7">
        <w:rPr>
          <w:rFonts w:ascii="Times New Roman" w:hAnsi="Times New Roman" w:cs="Times New Roman"/>
          <w:sz w:val="24"/>
          <w:szCs w:val="24"/>
          <w:lang w:val="kk-KZ"/>
        </w:rPr>
        <w:t>Ескерту – Анықтау эксперименті</w:t>
      </w:r>
    </w:p>
    <w:p w:rsidR="00B35783" w:rsidRPr="004B27EF" w:rsidRDefault="00B35783" w:rsidP="00B35783">
      <w:pPr>
        <w:ind w:left="0" w:firstLine="567"/>
        <w:rPr>
          <w:rFonts w:ascii="Times New Roman" w:hAnsi="Times New Roman" w:cs="Times New Roman"/>
          <w:sz w:val="28"/>
          <w:szCs w:val="28"/>
          <w:lang w:val="kk-KZ"/>
        </w:rPr>
      </w:pPr>
    </w:p>
    <w:p w:rsidR="00B35783" w:rsidRPr="004B27EF" w:rsidRDefault="00284932" w:rsidP="006513AB">
      <w:pPr>
        <w:ind w:left="0" w:firstLine="709"/>
        <w:rPr>
          <w:rFonts w:ascii="Times New Roman" w:hAnsi="Times New Roman" w:cs="Times New Roman"/>
          <w:sz w:val="28"/>
          <w:szCs w:val="28"/>
          <w:lang w:val="kk-KZ"/>
        </w:rPr>
      </w:pPr>
      <w:r w:rsidRPr="003401C3">
        <w:rPr>
          <w:rFonts w:ascii="Times New Roman" w:hAnsi="Times New Roman" w:cs="Times New Roman"/>
          <w:sz w:val="28"/>
          <w:szCs w:val="28"/>
          <w:lang w:val="kk-KZ"/>
        </w:rPr>
        <w:t>«Өзін-өзі басқару қабілеті» әдістемесі</w:t>
      </w:r>
      <w:r>
        <w:rPr>
          <w:rFonts w:ascii="Times New Roman" w:hAnsi="Times New Roman" w:cs="Times New Roman"/>
          <w:sz w:val="28"/>
          <w:szCs w:val="28"/>
          <w:lang w:val="kk-KZ"/>
        </w:rPr>
        <w:t>нің</w:t>
      </w:r>
      <w:r w:rsidRPr="003401C3">
        <w:rPr>
          <w:rFonts w:ascii="Times New Roman" w:hAnsi="Times New Roman" w:cs="Times New Roman"/>
          <w:sz w:val="28"/>
          <w:szCs w:val="28"/>
          <w:lang w:val="kk-KZ"/>
        </w:rPr>
        <w:t xml:space="preserve"> (Н.М.</w:t>
      </w:r>
      <w:r>
        <w:rPr>
          <w:rFonts w:ascii="Times New Roman" w:hAnsi="Times New Roman" w:cs="Times New Roman"/>
          <w:sz w:val="28"/>
          <w:szCs w:val="28"/>
          <w:lang w:val="kk-KZ"/>
        </w:rPr>
        <w:t> </w:t>
      </w:r>
      <w:r w:rsidRPr="003401C3">
        <w:rPr>
          <w:rFonts w:ascii="Times New Roman" w:hAnsi="Times New Roman" w:cs="Times New Roman"/>
          <w:sz w:val="28"/>
          <w:szCs w:val="28"/>
          <w:lang w:val="kk-KZ"/>
        </w:rPr>
        <w:t>Пейсахов)</w:t>
      </w:r>
      <w:r w:rsidR="00B35783" w:rsidRPr="004B27EF">
        <w:rPr>
          <w:rFonts w:ascii="Times New Roman" w:hAnsi="Times New Roman" w:cs="Times New Roman"/>
          <w:sz w:val="28"/>
          <w:szCs w:val="28"/>
          <w:lang w:val="kk-KZ"/>
        </w:rPr>
        <w:t xml:space="preserve">қорытындысы бойынша бақылау және эксперименталды топтардың нәтижелерінде аса айырмашылықтардың байқалмағандығы және шамамен бірқалыпты деңгейді көрсетті. Жалпы өзіндік басқарудың студенттер бойындағы деңгейінің орта болуы олардың жас өзгешіліктеріне байланысты деп санаймыз, және де, өзіндік басқаруды құрайтын критерийлерінің қалыптасуының ЖОО-да оқу кезеңінің соңына дейін жалғасатындығы себебіне қатысты. Яғни, ғылыми логикалық тұрғыдан қарағанда, әр студенттердің өзіндік басқару деңгейі әр оқу жылы бойынша жоғарылауы қажет. Бұл жағдай, олардың болашақ педагог иегері ретіндегі әлеуетінің, оның ішінде зерттеушілік әлеуетінің жоғарылауына септігін тигізеді. </w:t>
      </w:r>
    </w:p>
    <w:p w:rsidR="00BB5AC0" w:rsidRPr="004B27EF" w:rsidRDefault="00BB5AC0" w:rsidP="0031682B">
      <w:pPr>
        <w:ind w:left="0" w:firstLine="709"/>
        <w:rPr>
          <w:rFonts w:ascii="Times New Roman" w:hAnsi="Times New Roman" w:cs="Times New Roman"/>
          <w:sz w:val="28"/>
          <w:lang w:val="kk-KZ"/>
        </w:rPr>
      </w:pPr>
      <w:r w:rsidRPr="004B27EF">
        <w:rPr>
          <w:rFonts w:ascii="Times New Roman" w:hAnsi="Times New Roman" w:cs="Times New Roman"/>
          <w:sz w:val="28"/>
          <w:szCs w:val="28"/>
          <w:lang w:val="kk-KZ"/>
        </w:rPr>
        <w:t xml:space="preserve">Сонымен қатар, </w:t>
      </w:r>
      <w:r w:rsidR="00284932" w:rsidRPr="005412AE">
        <w:rPr>
          <w:rFonts w:ascii="Times New Roman" w:hAnsi="Times New Roman" w:cs="Times New Roman"/>
          <w:sz w:val="28"/>
          <w:szCs w:val="28"/>
          <w:lang w:val="kk-KZ"/>
        </w:rPr>
        <w:t>«Инновациялы</w:t>
      </w:r>
      <w:r w:rsidR="00284932">
        <w:rPr>
          <w:rFonts w:ascii="Times New Roman" w:hAnsi="Times New Roman" w:cs="Times New Roman"/>
          <w:sz w:val="28"/>
          <w:szCs w:val="28"/>
          <w:lang w:val="kk-KZ"/>
        </w:rPr>
        <w:t>қ ойлау</w:t>
      </w:r>
      <w:r w:rsidR="00284932" w:rsidRPr="005412AE">
        <w:rPr>
          <w:rFonts w:ascii="Times New Roman" w:hAnsi="Times New Roman" w:cs="Times New Roman"/>
          <w:sz w:val="28"/>
          <w:szCs w:val="28"/>
          <w:lang w:val="kk-KZ"/>
        </w:rPr>
        <w:t xml:space="preserve">» </w:t>
      </w:r>
      <w:r w:rsidR="00284932">
        <w:rPr>
          <w:rFonts w:ascii="Times New Roman" w:hAnsi="Times New Roman" w:cs="Times New Roman"/>
          <w:sz w:val="28"/>
          <w:szCs w:val="28"/>
          <w:lang w:val="kk-KZ"/>
        </w:rPr>
        <w:t xml:space="preserve">сауалнамасы </w:t>
      </w:r>
      <w:r w:rsidR="00284932" w:rsidRPr="005412AE">
        <w:rPr>
          <w:rFonts w:ascii="Times New Roman" w:hAnsi="Times New Roman" w:cs="Times New Roman"/>
          <w:sz w:val="28"/>
          <w:szCs w:val="28"/>
          <w:lang w:val="kk-KZ"/>
        </w:rPr>
        <w:t>(М. Киртон)</w:t>
      </w:r>
      <w:r w:rsidR="00EF5C3D">
        <w:rPr>
          <w:rFonts w:ascii="Times New Roman" w:hAnsi="Times New Roman" w:cs="Times New Roman"/>
          <w:sz w:val="28"/>
          <w:szCs w:val="28"/>
          <w:lang w:val="kk-KZ"/>
        </w:rPr>
        <w:t xml:space="preserve"> </w:t>
      </w:r>
      <w:r w:rsidRPr="004B27EF">
        <w:rPr>
          <w:rFonts w:ascii="Times New Roman" w:hAnsi="Times New Roman" w:cs="Times New Roman"/>
          <w:sz w:val="28"/>
          <w:lang w:val="kk-KZ"/>
        </w:rPr>
        <w:t xml:space="preserve">студенттердің инновациялық ойлау типін (бейімделгіштер - жаңашылдар) анықтауға арналған. Киртон теориясына сәйкес, әр тұлғаның өзінің қалайтын ойлау стилі болады, бұл стиль тұлғаның мәселелерді шешуі, шешімдер қабылдауы және жалпы алғанда барлық шығармашылық әрекетіне ықпал етеді. Әр адамның ойлау стилі бір шкаланың екі полюсы арасында орналасқан. Мінезі </w:t>
      </w:r>
      <w:r w:rsidRPr="004B27EF">
        <w:rPr>
          <w:rFonts w:ascii="Times New Roman" w:hAnsi="Times New Roman" w:cs="Times New Roman"/>
          <w:sz w:val="28"/>
          <w:lang w:val="kk-KZ"/>
        </w:rPr>
        <w:lastRenderedPageBreak/>
        <w:t>бір полюсқа жақын болып келетін адамдарды «жаңашылдар» деп атайды, ал мінезі шкаланың екінші шетіне сай келетін адамдарды «бейімделгіштер» деп атайды.</w:t>
      </w:r>
    </w:p>
    <w:p w:rsidR="00BB5AC0" w:rsidRPr="004B27EF" w:rsidRDefault="00BB5AC0" w:rsidP="0031682B">
      <w:pPr>
        <w:ind w:left="0" w:firstLine="709"/>
        <w:rPr>
          <w:rFonts w:ascii="Times New Roman" w:hAnsi="Times New Roman" w:cs="Times New Roman"/>
          <w:sz w:val="28"/>
          <w:lang w:val="kk-KZ"/>
        </w:rPr>
      </w:pPr>
      <w:r w:rsidRPr="004B27EF">
        <w:rPr>
          <w:rFonts w:ascii="Times New Roman" w:hAnsi="Times New Roman" w:cs="Times New Roman"/>
          <w:sz w:val="28"/>
          <w:lang w:val="kk-KZ"/>
        </w:rPr>
        <w:t>Жаңашылдар жұмыс жағдайының жиі алмасып тұрғанын қалайды, мәселелерді және шарттарды асыра бағалау және жаңаша анықтауға бейім. Дегенмен, олар өздері бастаған істерін әрқашан соңына дейін жеткізбейді.</w:t>
      </w:r>
    </w:p>
    <w:p w:rsidR="00BB5AC0" w:rsidRPr="004B27EF" w:rsidRDefault="00BB5AC0" w:rsidP="0031682B">
      <w:pPr>
        <w:ind w:left="0" w:firstLine="709"/>
        <w:rPr>
          <w:rFonts w:ascii="Times New Roman" w:hAnsi="Times New Roman" w:cs="Times New Roman"/>
          <w:sz w:val="28"/>
          <w:lang w:val="kk-KZ"/>
        </w:rPr>
      </w:pPr>
      <w:r w:rsidRPr="004B27EF">
        <w:rPr>
          <w:rFonts w:ascii="Times New Roman" w:hAnsi="Times New Roman" w:cs="Times New Roman"/>
          <w:sz w:val="28"/>
          <w:lang w:val="kk-KZ"/>
        </w:rPr>
        <w:t xml:space="preserve">Бейімделгіштер жақсы құрастырылған және тұрақты жұмыс шарттарын қалайды. Олар бар әдістер мен тәжірибелерді жетілдіріп отырады, және мәселелерді шешудің бар дәстүрлерді бұзбайтын басқа әдістерін ұсынып отырады. </w:t>
      </w:r>
    </w:p>
    <w:p w:rsidR="00BB5AC0" w:rsidRPr="004B27EF" w:rsidRDefault="00BB5AC0" w:rsidP="0031682B">
      <w:pPr>
        <w:ind w:left="0" w:firstLine="709"/>
        <w:rPr>
          <w:rFonts w:ascii="Times New Roman" w:hAnsi="Times New Roman" w:cs="Times New Roman"/>
          <w:sz w:val="28"/>
          <w:lang w:val="kk-KZ"/>
        </w:rPr>
      </w:pPr>
      <w:r w:rsidRPr="004B27EF">
        <w:rPr>
          <w:rFonts w:ascii="Times New Roman" w:hAnsi="Times New Roman" w:cs="Times New Roman"/>
          <w:sz w:val="28"/>
          <w:lang w:val="kk-KZ"/>
        </w:rPr>
        <w:t>Кейбіреулерінде ойлау стилі белгілі бір нүктеге жақын жатады. Ондай адамдарды супербейімделгіштер немесе супержаңашылдар деп атайды.</w:t>
      </w:r>
    </w:p>
    <w:p w:rsidR="00BB5AC0" w:rsidRPr="004B27EF" w:rsidRDefault="00BB5AC0" w:rsidP="0031682B">
      <w:pPr>
        <w:ind w:left="0" w:firstLine="709"/>
        <w:rPr>
          <w:rFonts w:ascii="Times New Roman" w:hAnsi="Times New Roman" w:cs="Times New Roman"/>
          <w:sz w:val="28"/>
          <w:lang w:val="kk-KZ"/>
        </w:rPr>
      </w:pPr>
      <w:r w:rsidRPr="004B27EF">
        <w:rPr>
          <w:rFonts w:ascii="Times New Roman" w:hAnsi="Times New Roman" w:cs="Times New Roman"/>
          <w:sz w:val="28"/>
          <w:lang w:val="kk-KZ"/>
        </w:rPr>
        <w:t>Супербейімделгіштер сипаттамалары: тиянақты, сенімді, әдістемешіл, саналы, мәселелерді түсінікті және тексерілген жолдармен шешеді, мәселелерді жетілдірулер енгізу және нәтижелілігін арттыру жолымен шешеді.Ережелермен қақтығысқа сирек түседі, топта тұрақтылықты қамтамасыз етеді. Көпшілікке қолдануға болатын шешімдер ұсынады.</w:t>
      </w:r>
    </w:p>
    <w:p w:rsidR="00BB5AC0" w:rsidRPr="004B27EF" w:rsidRDefault="00BB5AC0" w:rsidP="0031682B">
      <w:pPr>
        <w:ind w:left="0" w:firstLine="709"/>
        <w:rPr>
          <w:rFonts w:ascii="Times New Roman" w:hAnsi="Times New Roman" w:cs="Times New Roman"/>
          <w:sz w:val="28"/>
          <w:lang w:val="kk-KZ"/>
        </w:rPr>
      </w:pPr>
      <w:r w:rsidRPr="004B27EF">
        <w:rPr>
          <w:rFonts w:ascii="Times New Roman" w:hAnsi="Times New Roman" w:cs="Times New Roman"/>
          <w:sz w:val="28"/>
          <w:lang w:val="kk-KZ"/>
        </w:rPr>
        <w:t>Супержаңашылдар сипаттамасы: тәртіпке бағынбайтын адамға ұқсайды, ойлауы әдеттен тыс, жалпыға ортақ, негізгі жағдаяттарды күдікке салады, мәселелерді жаңадан анықтап отырып немесе олардың шарттарын ауыстыра отырып шешеді. Ережелерге жиі қарсы шығады, көп жағдайда тәуекелді болып табылатын көптеген идеялар құрайды. Көпшілік үшін жарамсыз болып табылатын шешу жолдарын ұсынады.</w:t>
      </w:r>
    </w:p>
    <w:p w:rsidR="00BB5AC0" w:rsidRPr="004B27EF" w:rsidRDefault="00284932" w:rsidP="0031682B">
      <w:pPr>
        <w:ind w:left="0" w:firstLine="709"/>
        <w:rPr>
          <w:rFonts w:ascii="Times New Roman" w:hAnsi="Times New Roman" w:cs="Times New Roman"/>
          <w:sz w:val="28"/>
          <w:lang w:val="kk-KZ"/>
        </w:rPr>
      </w:pPr>
      <w:r w:rsidRPr="005412AE">
        <w:rPr>
          <w:rFonts w:ascii="Times New Roman" w:hAnsi="Times New Roman" w:cs="Times New Roman"/>
          <w:sz w:val="28"/>
          <w:szCs w:val="28"/>
          <w:lang w:val="kk-KZ"/>
        </w:rPr>
        <w:t>«Инновациялы</w:t>
      </w:r>
      <w:r>
        <w:rPr>
          <w:rFonts w:ascii="Times New Roman" w:hAnsi="Times New Roman" w:cs="Times New Roman"/>
          <w:sz w:val="28"/>
          <w:szCs w:val="28"/>
          <w:lang w:val="kk-KZ"/>
        </w:rPr>
        <w:t>қ ойлау</w:t>
      </w:r>
      <w:r w:rsidRPr="005412A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сауалнамасы </w:t>
      </w:r>
      <w:r w:rsidRPr="005412AE">
        <w:rPr>
          <w:rFonts w:ascii="Times New Roman" w:hAnsi="Times New Roman" w:cs="Times New Roman"/>
          <w:sz w:val="28"/>
          <w:szCs w:val="28"/>
          <w:lang w:val="kk-KZ"/>
        </w:rPr>
        <w:t>(М. Киртон)</w:t>
      </w:r>
      <w:r w:rsidR="00EF5C3D">
        <w:rPr>
          <w:rFonts w:ascii="Times New Roman" w:hAnsi="Times New Roman" w:cs="Times New Roman"/>
          <w:sz w:val="28"/>
          <w:szCs w:val="28"/>
          <w:lang w:val="kk-KZ"/>
        </w:rPr>
        <w:t xml:space="preserve"> </w:t>
      </w:r>
      <w:r>
        <w:rPr>
          <w:rFonts w:ascii="Times New Roman" w:hAnsi="Times New Roman" w:cs="Times New Roman"/>
          <w:sz w:val="28"/>
          <w:lang w:val="kk-KZ"/>
        </w:rPr>
        <w:t xml:space="preserve">сауалнамасы </w:t>
      </w:r>
      <w:r w:rsidR="00BB5AC0" w:rsidRPr="004B27EF">
        <w:rPr>
          <w:rFonts w:ascii="Times New Roman" w:hAnsi="Times New Roman" w:cs="Times New Roman"/>
          <w:sz w:val="28"/>
          <w:lang w:val="kk-KZ"/>
        </w:rPr>
        <w:t xml:space="preserve"> белгілі бір адамның ойлау стилі шкаланың екі шеткі нүктесінің арасындағы қай орында орналасқанын анықтауға мүмкіндік береді. Ол 32 пунктіден тұратын тізімді құрайды, олар ойлау стилінің сандық өлшемін алуға мүмкіндік береді. Шкаланың теориялық шекаралары – 32-ден 160-қа дейін, орташа мәні 96. Үлкен сұрыптаудың (500 өлшемнен астам) тәжірибелік сараптамасы қалыпты үлестіру және орташа мән шеңберінде 45-146 шекарасын береді, ол 95-ке тең (ер адамдар үшін – 98, әйелдер үшін - 91).</w:t>
      </w:r>
    </w:p>
    <w:p w:rsidR="00BB5AC0" w:rsidRPr="004B27EF" w:rsidRDefault="00BB5AC0" w:rsidP="0031682B">
      <w:pPr>
        <w:ind w:left="0" w:firstLine="709"/>
        <w:rPr>
          <w:rFonts w:ascii="Times New Roman" w:hAnsi="Times New Roman" w:cs="Times New Roman"/>
          <w:sz w:val="28"/>
          <w:lang w:val="kk-KZ"/>
        </w:rPr>
      </w:pPr>
      <w:r w:rsidRPr="004B27EF">
        <w:rPr>
          <w:rFonts w:ascii="Times New Roman" w:hAnsi="Times New Roman" w:cs="Times New Roman"/>
          <w:sz w:val="28"/>
          <w:lang w:val="kk-KZ"/>
        </w:rPr>
        <w:t>Инновациялық сипаттамаларды бағалау үшін ойлаудың алты тобы ерекшеленеді. Шеткі позицияларды алып тұрған супербейімделгіштер (32-54 ұпай) және супержаңашылдар (138-160 ұпай) арасында төрт топ бар: бейімделгіштер (54-75 ұпай), әлсіз білдірілген бейімделгіштер (75-96 ұпай), әлсіз білдірілген жаңашылдар (96-117 ұпай) және жаңашылдар (117-138 ұпай). Олардың арасындағы айырмашылық – бұл идеялар қалыптастыру жылдамдығы және олардың әдеттен тыс болуы.</w:t>
      </w:r>
    </w:p>
    <w:p w:rsidR="00BB5AC0" w:rsidRPr="004B27EF" w:rsidRDefault="00BB5AC0" w:rsidP="0031682B">
      <w:pPr>
        <w:ind w:left="0" w:firstLine="709"/>
        <w:rPr>
          <w:rFonts w:ascii="Times New Roman" w:hAnsi="Times New Roman" w:cs="Times New Roman"/>
          <w:sz w:val="28"/>
          <w:lang w:val="kk-KZ"/>
        </w:rPr>
      </w:pPr>
      <w:r w:rsidRPr="004B27EF">
        <w:rPr>
          <w:rFonts w:ascii="Times New Roman" w:hAnsi="Times New Roman" w:cs="Times New Roman"/>
          <w:sz w:val="28"/>
          <w:lang w:val="kk-KZ"/>
        </w:rPr>
        <w:t xml:space="preserve">Бұл үздіксіздіктегі «жақсы» немесе «жаман» орын болуы мүмкін емес: әркім шығармашылық шешімдер қалыптастыра алады, бірақ түрлі адамдардың ұсыныстарындағы айырмашылықтар олардың ойлау стиліндегі айырмашылықтардың көрінісі болып табылады. Дегенмен, бірдей тапсырманы </w:t>
      </w:r>
      <w:r w:rsidRPr="004B27EF">
        <w:rPr>
          <w:rFonts w:ascii="Times New Roman" w:hAnsi="Times New Roman" w:cs="Times New Roman"/>
          <w:sz w:val="28"/>
          <w:lang w:val="kk-KZ"/>
        </w:rPr>
        <w:lastRenderedPageBreak/>
        <w:t>ала отырып, бейімделгіштер мен жаңашылдар оны өздерінше орындағанды қалайды</w:t>
      </w:r>
      <w:r w:rsidR="00822929">
        <w:rPr>
          <w:rFonts w:ascii="Times New Roman" w:hAnsi="Times New Roman" w:cs="Times New Roman"/>
          <w:sz w:val="28"/>
          <w:lang w:val="kk-KZ"/>
        </w:rPr>
        <w:t xml:space="preserve"> (1</w:t>
      </w:r>
      <w:r w:rsidR="0021530C">
        <w:rPr>
          <w:rFonts w:ascii="Times New Roman" w:hAnsi="Times New Roman" w:cs="Times New Roman"/>
          <w:sz w:val="28"/>
          <w:lang w:val="kk-KZ"/>
        </w:rPr>
        <w:t>2</w:t>
      </w:r>
      <w:r w:rsidR="00822929">
        <w:rPr>
          <w:rFonts w:ascii="Times New Roman" w:hAnsi="Times New Roman" w:cs="Times New Roman"/>
          <w:sz w:val="28"/>
          <w:lang w:val="kk-KZ"/>
        </w:rPr>
        <w:t>-сурет)</w:t>
      </w:r>
      <w:r w:rsidRPr="004B27EF">
        <w:rPr>
          <w:rFonts w:ascii="Times New Roman" w:hAnsi="Times New Roman" w:cs="Times New Roman"/>
          <w:sz w:val="28"/>
          <w:lang w:val="kk-KZ"/>
        </w:rPr>
        <w:t>.</w:t>
      </w:r>
    </w:p>
    <w:p w:rsidR="00A50F13" w:rsidRPr="004B27EF" w:rsidRDefault="00A50F13">
      <w:pPr>
        <w:ind w:left="0" w:firstLine="567"/>
        <w:rPr>
          <w:rFonts w:ascii="Times New Roman" w:hAnsi="Times New Roman" w:cs="Times New Roman"/>
          <w:sz w:val="28"/>
          <w:szCs w:val="28"/>
          <w:lang w:val="kk-KZ"/>
        </w:rPr>
      </w:pPr>
    </w:p>
    <w:p w:rsidR="00A50F13" w:rsidRPr="004B27EF" w:rsidRDefault="00BB5AC0" w:rsidP="0031682B">
      <w:pPr>
        <w:ind w:left="0" w:firstLine="0"/>
        <w:jc w:val="center"/>
        <w:rPr>
          <w:rFonts w:ascii="Times New Roman" w:hAnsi="Times New Roman" w:cs="Times New Roman"/>
          <w:sz w:val="28"/>
          <w:szCs w:val="28"/>
          <w:lang w:val="kk-KZ"/>
        </w:rPr>
      </w:pPr>
      <w:r w:rsidRPr="004B27EF">
        <w:rPr>
          <w:rFonts w:ascii="Times New Roman" w:hAnsi="Times New Roman" w:cs="Times New Roman"/>
          <w:noProof/>
          <w:sz w:val="28"/>
          <w:szCs w:val="28"/>
          <w:lang w:eastAsia="ru-RU"/>
        </w:rPr>
        <w:drawing>
          <wp:inline distT="0" distB="0" distL="0" distR="0">
            <wp:extent cx="5925787" cy="2968831"/>
            <wp:effectExtent l="0" t="0" r="0" b="317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50F13" w:rsidRPr="0031682B" w:rsidRDefault="00A50F13">
      <w:pPr>
        <w:ind w:left="0" w:firstLine="567"/>
        <w:rPr>
          <w:rFonts w:ascii="Times New Roman" w:hAnsi="Times New Roman" w:cs="Times New Roman"/>
          <w:sz w:val="16"/>
          <w:szCs w:val="16"/>
          <w:lang w:val="kk-KZ"/>
        </w:rPr>
      </w:pPr>
    </w:p>
    <w:p w:rsidR="00187369" w:rsidRDefault="00822929" w:rsidP="0031682B">
      <w:pPr>
        <w:ind w:left="0" w:firstLine="0"/>
        <w:jc w:val="center"/>
        <w:rPr>
          <w:rFonts w:ascii="Times New Roman" w:hAnsi="Times New Roman" w:cs="Times New Roman"/>
          <w:sz w:val="28"/>
          <w:lang w:val="kk-KZ"/>
        </w:rPr>
      </w:pPr>
      <w:r>
        <w:rPr>
          <w:rFonts w:ascii="Times New Roman" w:hAnsi="Times New Roman" w:cs="Times New Roman"/>
          <w:sz w:val="28"/>
          <w:szCs w:val="28"/>
          <w:lang w:val="kk-KZ"/>
        </w:rPr>
        <w:t>Сурет 1</w:t>
      </w:r>
      <w:r w:rsidR="0021530C">
        <w:rPr>
          <w:rFonts w:ascii="Times New Roman" w:hAnsi="Times New Roman" w:cs="Times New Roman"/>
          <w:sz w:val="28"/>
          <w:szCs w:val="28"/>
          <w:lang w:val="kk-KZ"/>
        </w:rPr>
        <w:t>2</w:t>
      </w:r>
      <w:r w:rsidR="00124FD4" w:rsidRPr="004B27EF">
        <w:rPr>
          <w:rFonts w:ascii="Times New Roman" w:hAnsi="Times New Roman" w:cs="Times New Roman"/>
          <w:sz w:val="28"/>
          <w:szCs w:val="28"/>
          <w:lang w:val="kk-KZ"/>
        </w:rPr>
        <w:t xml:space="preserve"> – </w:t>
      </w:r>
      <w:r w:rsidR="00284932" w:rsidRPr="005412AE">
        <w:rPr>
          <w:rFonts w:ascii="Times New Roman" w:hAnsi="Times New Roman" w:cs="Times New Roman"/>
          <w:sz w:val="28"/>
          <w:szCs w:val="28"/>
          <w:lang w:val="kk-KZ"/>
        </w:rPr>
        <w:t>«Инновациялы</w:t>
      </w:r>
      <w:r w:rsidR="00284932">
        <w:rPr>
          <w:rFonts w:ascii="Times New Roman" w:hAnsi="Times New Roman" w:cs="Times New Roman"/>
          <w:sz w:val="28"/>
          <w:szCs w:val="28"/>
          <w:lang w:val="kk-KZ"/>
        </w:rPr>
        <w:t>қ ойлау</w:t>
      </w:r>
      <w:r w:rsidR="00284932" w:rsidRPr="005412AE">
        <w:rPr>
          <w:rFonts w:ascii="Times New Roman" w:hAnsi="Times New Roman" w:cs="Times New Roman"/>
          <w:sz w:val="28"/>
          <w:szCs w:val="28"/>
          <w:lang w:val="kk-KZ"/>
        </w:rPr>
        <w:t xml:space="preserve">» </w:t>
      </w:r>
      <w:r w:rsidR="00284932">
        <w:rPr>
          <w:rFonts w:ascii="Times New Roman" w:hAnsi="Times New Roman" w:cs="Times New Roman"/>
          <w:sz w:val="28"/>
          <w:szCs w:val="28"/>
          <w:lang w:val="kk-KZ"/>
        </w:rPr>
        <w:t xml:space="preserve">сауалнамасы </w:t>
      </w:r>
      <w:r w:rsidR="00284932" w:rsidRPr="005412AE">
        <w:rPr>
          <w:rFonts w:ascii="Times New Roman" w:hAnsi="Times New Roman" w:cs="Times New Roman"/>
          <w:sz w:val="28"/>
          <w:szCs w:val="28"/>
          <w:lang w:val="kk-KZ"/>
        </w:rPr>
        <w:t>(М. Киртон)</w:t>
      </w:r>
    </w:p>
    <w:p w:rsidR="00187369" w:rsidRPr="00A719D7" w:rsidRDefault="00187369" w:rsidP="00187369">
      <w:pPr>
        <w:ind w:left="0" w:firstLine="709"/>
        <w:rPr>
          <w:rFonts w:ascii="Times New Roman" w:hAnsi="Times New Roman" w:cs="Times New Roman"/>
          <w:sz w:val="16"/>
          <w:szCs w:val="16"/>
          <w:lang w:val="kk-KZ"/>
        </w:rPr>
      </w:pPr>
    </w:p>
    <w:p w:rsidR="00124FD4" w:rsidRPr="004B27EF" w:rsidRDefault="00187369" w:rsidP="00187369">
      <w:pPr>
        <w:ind w:left="0" w:firstLine="709"/>
        <w:rPr>
          <w:rFonts w:ascii="Times New Roman" w:hAnsi="Times New Roman" w:cs="Times New Roman"/>
          <w:sz w:val="28"/>
          <w:szCs w:val="28"/>
          <w:lang w:val="kk-KZ"/>
        </w:rPr>
      </w:pPr>
      <w:r w:rsidRPr="00A719D7">
        <w:rPr>
          <w:rFonts w:ascii="Times New Roman" w:hAnsi="Times New Roman" w:cs="Times New Roman"/>
          <w:sz w:val="24"/>
          <w:szCs w:val="24"/>
          <w:lang w:val="kk-KZ"/>
        </w:rPr>
        <w:t>Ескерту – Анықтау эксперименті</w:t>
      </w:r>
    </w:p>
    <w:p w:rsidR="00A50F13" w:rsidRPr="004B27EF" w:rsidRDefault="00A50F13">
      <w:pPr>
        <w:ind w:left="0" w:firstLine="567"/>
        <w:rPr>
          <w:rFonts w:ascii="Times New Roman" w:hAnsi="Times New Roman" w:cs="Times New Roman"/>
          <w:sz w:val="28"/>
          <w:szCs w:val="28"/>
          <w:lang w:val="kk-KZ"/>
        </w:rPr>
      </w:pPr>
    </w:p>
    <w:p w:rsidR="00124FD4" w:rsidRPr="004B27EF" w:rsidRDefault="00284932" w:rsidP="006513AB">
      <w:pPr>
        <w:ind w:left="0" w:firstLine="709"/>
        <w:rPr>
          <w:rFonts w:ascii="Times New Roman" w:hAnsi="Times New Roman" w:cs="Times New Roman"/>
          <w:sz w:val="28"/>
          <w:szCs w:val="28"/>
          <w:lang w:val="kk-KZ"/>
        </w:rPr>
      </w:pPr>
      <w:r w:rsidRPr="005412AE">
        <w:rPr>
          <w:rFonts w:ascii="Times New Roman" w:hAnsi="Times New Roman" w:cs="Times New Roman"/>
          <w:sz w:val="28"/>
          <w:szCs w:val="28"/>
          <w:lang w:val="kk-KZ"/>
        </w:rPr>
        <w:t>«Инновациялы</w:t>
      </w:r>
      <w:r>
        <w:rPr>
          <w:rFonts w:ascii="Times New Roman" w:hAnsi="Times New Roman" w:cs="Times New Roman"/>
          <w:sz w:val="28"/>
          <w:szCs w:val="28"/>
          <w:lang w:val="kk-KZ"/>
        </w:rPr>
        <w:t>қ ойлау</w:t>
      </w:r>
      <w:r w:rsidRPr="005412A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сауалнамасы </w:t>
      </w:r>
      <w:r w:rsidRPr="005412AE">
        <w:rPr>
          <w:rFonts w:ascii="Times New Roman" w:hAnsi="Times New Roman" w:cs="Times New Roman"/>
          <w:sz w:val="28"/>
          <w:szCs w:val="28"/>
          <w:lang w:val="kk-KZ"/>
        </w:rPr>
        <w:t>(М. Киртон)</w:t>
      </w:r>
      <w:r w:rsidR="00124FD4" w:rsidRPr="004B27EF">
        <w:rPr>
          <w:rFonts w:ascii="Times New Roman" w:hAnsi="Times New Roman" w:cs="Times New Roman"/>
          <w:sz w:val="28"/>
          <w:szCs w:val="28"/>
          <w:lang w:val="kk-KZ"/>
        </w:rPr>
        <w:t xml:space="preserve">нәтижесі бойынша бақылау тобы студенттерінің 35% (18 студент) жаңашылдар, 65% (34 тудент) </w:t>
      </w:r>
      <w:r w:rsidR="00187369">
        <w:rPr>
          <w:rFonts w:ascii="Times New Roman" w:hAnsi="Times New Roman" w:cs="Times New Roman"/>
          <w:sz w:val="28"/>
          <w:szCs w:val="28"/>
          <w:lang w:val="kk-KZ"/>
        </w:rPr>
        <w:t>–</w:t>
      </w:r>
      <w:r w:rsidR="00124FD4" w:rsidRPr="004B27EF">
        <w:rPr>
          <w:rFonts w:ascii="Times New Roman" w:hAnsi="Times New Roman" w:cs="Times New Roman"/>
          <w:sz w:val="28"/>
          <w:szCs w:val="28"/>
          <w:lang w:val="kk-KZ"/>
        </w:rPr>
        <w:t xml:space="preserve"> бейімделгіштер деңгейін көрсетті. </w:t>
      </w:r>
    </w:p>
    <w:p w:rsidR="00292A00" w:rsidRPr="004B27EF" w:rsidRDefault="00124FD4"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Ал, эксперименталды топты тестілеудің нәтижесі 25% (13 студент) жаңашылдар деңгейін, 75% (39 студент) бейімделгіштер деңгейін анықтады.</w:t>
      </w:r>
    </w:p>
    <w:p w:rsidR="00292A00" w:rsidRPr="004B27EF" w:rsidRDefault="00731A4A"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Сонымен диагностикалау барысында анықтау экспериментінің мақсатына сәйкес жүргізілген әдістеме</w:t>
      </w:r>
      <w:r w:rsidR="00124FD4" w:rsidRPr="004B27EF">
        <w:rPr>
          <w:rFonts w:ascii="Times New Roman" w:hAnsi="Times New Roman" w:cs="Times New Roman"/>
          <w:sz w:val="28"/>
          <w:szCs w:val="28"/>
          <w:lang w:val="kk-KZ"/>
        </w:rPr>
        <w:t>лер</w:t>
      </w:r>
      <w:r w:rsidRPr="004B27EF">
        <w:rPr>
          <w:rFonts w:ascii="Times New Roman" w:hAnsi="Times New Roman" w:cs="Times New Roman"/>
          <w:sz w:val="28"/>
          <w:szCs w:val="28"/>
          <w:lang w:val="kk-KZ"/>
        </w:rPr>
        <w:t xml:space="preserve"> нәтижесі бақылау және эксперимент топтарындағы болашақ әлеуметтік педагог ретінде студенттердің зерттеушілік әлеуетін дамытудың компоненттерін (</w:t>
      </w:r>
      <w:r w:rsidR="007D754D" w:rsidRPr="004B27EF">
        <w:rPr>
          <w:rFonts w:ascii="Times New Roman" w:hAnsi="Times New Roman" w:cs="Times New Roman"/>
          <w:sz w:val="28"/>
          <w:szCs w:val="28"/>
          <w:lang w:val="kk-KZ"/>
        </w:rPr>
        <w:t>мотивациялық</w:t>
      </w:r>
      <w:r w:rsidRPr="004B27EF">
        <w:rPr>
          <w:rFonts w:ascii="Times New Roman" w:hAnsi="Times New Roman" w:cs="Times New Roman"/>
          <w:sz w:val="28"/>
          <w:szCs w:val="28"/>
          <w:lang w:val="kk-KZ"/>
        </w:rPr>
        <w:t>, когнитивтік,</w:t>
      </w:r>
      <w:r w:rsidR="00284932">
        <w:rPr>
          <w:rFonts w:ascii="Times New Roman" w:hAnsi="Times New Roman" w:cs="Times New Roman"/>
          <w:sz w:val="28"/>
          <w:szCs w:val="28"/>
          <w:lang w:val="kk-KZ"/>
        </w:rPr>
        <w:t xml:space="preserve">тұлғалық </w:t>
      </w:r>
      <w:r w:rsidRPr="004B27EF">
        <w:rPr>
          <w:rFonts w:ascii="Times New Roman" w:hAnsi="Times New Roman" w:cs="Times New Roman"/>
          <w:sz w:val="28"/>
          <w:szCs w:val="28"/>
          <w:lang w:val="kk-KZ"/>
        </w:rPr>
        <w:t xml:space="preserve">), өлшемдері мен көрсеткіштерін және оған сәйкес деңгейлерін (жоғары, орта, төмен) арқылы анықтауға мүмкіндік берді. Сонымен қатар, қосымша жүргізілген сауалнама және әдістемелер студенттердің зерттеушілік әлеуетін жалпы дамыту мүмкіндіктерін анықтады. </w:t>
      </w:r>
    </w:p>
    <w:p w:rsidR="00292A00" w:rsidRPr="004B27EF" w:rsidRDefault="00312061"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Әдістемелердің</w:t>
      </w:r>
      <w:r w:rsidR="00731A4A" w:rsidRPr="004B27EF">
        <w:rPr>
          <w:rFonts w:ascii="Times New Roman" w:hAnsi="Times New Roman" w:cs="Times New Roman"/>
          <w:sz w:val="28"/>
          <w:szCs w:val="28"/>
          <w:lang w:val="kk-KZ"/>
        </w:rPr>
        <w:t xml:space="preserve"> болашақ </w:t>
      </w:r>
      <w:r w:rsidR="006F03EC" w:rsidRPr="004B27EF">
        <w:rPr>
          <w:rFonts w:ascii="Times New Roman" w:hAnsi="Times New Roman" w:cs="Times New Roman"/>
          <w:sz w:val="28"/>
          <w:szCs w:val="28"/>
          <w:lang w:val="kk-KZ"/>
        </w:rPr>
        <w:t>әлеуметтік педагогтің</w:t>
      </w:r>
      <w:r w:rsidR="00731A4A" w:rsidRPr="004B27EF">
        <w:rPr>
          <w:rFonts w:ascii="Times New Roman" w:hAnsi="Times New Roman" w:cs="Times New Roman"/>
          <w:sz w:val="28"/>
          <w:szCs w:val="28"/>
          <w:lang w:val="kk-KZ"/>
        </w:rPr>
        <w:t xml:space="preserve"> зерттеушілік әлеуетін дамытудың мотивациялық компоненті студенттердің болашақ кәсіби іс-әрекеттерінде ғылыми жұмыспен айналысуға, жалпы, ғылыми іс-әрекетке деген қатынасын білдіреді. Когнитивті компонент ғылыми әлеуметтік педагогиканы жүзеге асыруда өзекті, қажетті құзырлылықтар және тұлғалық қасиеттер туралы студенттердің қалыптасқан ой-пікірлерін көрсетеді. </w:t>
      </w:r>
      <w:r w:rsidR="00124FD4" w:rsidRPr="004B27EF">
        <w:rPr>
          <w:rFonts w:ascii="Times New Roman" w:hAnsi="Times New Roman" w:cs="Times New Roman"/>
          <w:sz w:val="28"/>
          <w:szCs w:val="28"/>
          <w:lang w:val="kk-KZ"/>
        </w:rPr>
        <w:t xml:space="preserve">Рефлексивті </w:t>
      </w:r>
      <w:r w:rsidR="00731A4A" w:rsidRPr="004B27EF">
        <w:rPr>
          <w:rFonts w:ascii="Times New Roman" w:hAnsi="Times New Roman" w:cs="Times New Roman"/>
          <w:sz w:val="28"/>
          <w:szCs w:val="28"/>
          <w:lang w:val="kk-KZ"/>
        </w:rPr>
        <w:t xml:space="preserve">компонент ғылыми жұмыстарды жүзеге асыру туралы білімдерін зерттесе, әдістемелік компонент ғылыми – зерттеуді іске асырудағы әдістемелер туралы көзқарастарын анықтайды. </w:t>
      </w:r>
    </w:p>
    <w:p w:rsidR="00292A00" w:rsidRPr="004B27EF" w:rsidRDefault="00731A4A"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lastRenderedPageBreak/>
        <w:t xml:space="preserve">Зерттеуіміздің анықтау кезеңінің нәтижесі бойынша эксперименталды топқа қарағанда, бақылау тобында </w:t>
      </w:r>
      <w:r w:rsidR="00BF4E23" w:rsidRPr="004B27EF">
        <w:rPr>
          <w:rFonts w:ascii="Times New Roman" w:hAnsi="Times New Roman" w:cs="Times New Roman"/>
          <w:sz w:val="28"/>
          <w:szCs w:val="28"/>
          <w:lang w:val="kk-KZ"/>
        </w:rPr>
        <w:t xml:space="preserve">құндықлықты </w:t>
      </w:r>
      <w:r w:rsidRPr="004B27EF">
        <w:rPr>
          <w:rFonts w:ascii="Times New Roman" w:hAnsi="Times New Roman" w:cs="Times New Roman"/>
          <w:sz w:val="28"/>
          <w:szCs w:val="28"/>
          <w:lang w:val="kk-KZ"/>
        </w:rPr>
        <w:t xml:space="preserve">мотивациялық, </w:t>
      </w:r>
      <w:r w:rsidR="00267DFB">
        <w:rPr>
          <w:rFonts w:ascii="Times New Roman" w:hAnsi="Times New Roman" w:cs="Times New Roman"/>
          <w:sz w:val="28"/>
          <w:szCs w:val="28"/>
          <w:lang w:val="kk-KZ"/>
        </w:rPr>
        <w:t>когнитивтік</w:t>
      </w:r>
      <w:r w:rsidRPr="004B27EF">
        <w:rPr>
          <w:rFonts w:ascii="Times New Roman" w:hAnsi="Times New Roman" w:cs="Times New Roman"/>
          <w:sz w:val="28"/>
          <w:szCs w:val="28"/>
          <w:lang w:val="kk-KZ"/>
        </w:rPr>
        <w:t xml:space="preserve">және </w:t>
      </w:r>
      <w:r w:rsidR="00267DFB">
        <w:rPr>
          <w:rFonts w:ascii="Times New Roman" w:hAnsi="Times New Roman" w:cs="Times New Roman"/>
          <w:sz w:val="28"/>
          <w:szCs w:val="28"/>
          <w:lang w:val="kk-KZ"/>
        </w:rPr>
        <w:t>тұлғалық</w:t>
      </w:r>
      <w:r w:rsidRPr="004B27EF">
        <w:rPr>
          <w:rFonts w:ascii="Times New Roman" w:hAnsi="Times New Roman" w:cs="Times New Roman"/>
          <w:sz w:val="28"/>
          <w:szCs w:val="28"/>
          <w:lang w:val="kk-KZ"/>
        </w:rPr>
        <w:t>бағыттар жоғары деңгейде</w:t>
      </w:r>
      <w:r w:rsidR="00124FD4" w:rsidRPr="004B27EF">
        <w:rPr>
          <w:rFonts w:ascii="Times New Roman" w:hAnsi="Times New Roman" w:cs="Times New Roman"/>
          <w:sz w:val="28"/>
          <w:szCs w:val="28"/>
          <w:lang w:val="kk-KZ"/>
        </w:rPr>
        <w:t xml:space="preserve"> екенін аңғарамыз</w:t>
      </w:r>
      <w:r w:rsidR="00822929">
        <w:rPr>
          <w:rFonts w:ascii="Times New Roman" w:hAnsi="Times New Roman" w:cs="Times New Roman"/>
          <w:sz w:val="28"/>
          <w:szCs w:val="28"/>
          <w:lang w:val="kk-KZ"/>
        </w:rPr>
        <w:t xml:space="preserve"> (9-кесте)</w:t>
      </w:r>
      <w:r w:rsidRPr="004B27EF">
        <w:rPr>
          <w:rFonts w:ascii="Times New Roman" w:hAnsi="Times New Roman" w:cs="Times New Roman"/>
          <w:sz w:val="28"/>
          <w:szCs w:val="28"/>
          <w:lang w:val="kk-KZ"/>
        </w:rPr>
        <w:t xml:space="preserve">. </w:t>
      </w:r>
    </w:p>
    <w:p w:rsidR="008B31F6" w:rsidRPr="004B27EF" w:rsidRDefault="008B31F6" w:rsidP="006513AB">
      <w:pPr>
        <w:ind w:left="0" w:firstLine="709"/>
        <w:rPr>
          <w:rFonts w:ascii="Times New Roman" w:hAnsi="Times New Roman" w:cs="Times New Roman"/>
          <w:sz w:val="28"/>
          <w:szCs w:val="28"/>
          <w:lang w:val="kk-KZ"/>
        </w:rPr>
      </w:pPr>
    </w:p>
    <w:p w:rsidR="00292A00" w:rsidRPr="004B27EF" w:rsidRDefault="00822929" w:rsidP="00EF5C3D">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Кесте 9</w:t>
      </w:r>
      <w:r w:rsidR="00731A4A" w:rsidRPr="004B27EF">
        <w:rPr>
          <w:rFonts w:ascii="Times New Roman" w:hAnsi="Times New Roman" w:cs="Times New Roman"/>
          <w:sz w:val="28"/>
          <w:szCs w:val="28"/>
          <w:lang w:val="kk-KZ"/>
        </w:rPr>
        <w:t xml:space="preserve"> – Анықтау экспериментіндегі болашақ әлеуметтік педагогтардың зерттеушілік әлеуетінің дамуы</w:t>
      </w:r>
    </w:p>
    <w:p w:rsidR="00292A00" w:rsidRPr="0031682B" w:rsidRDefault="00292A00">
      <w:pPr>
        <w:ind w:left="0" w:firstLine="567"/>
        <w:rPr>
          <w:rFonts w:ascii="Times New Roman" w:hAnsi="Times New Roman" w:cs="Times New Roman"/>
          <w:sz w:val="16"/>
          <w:szCs w:val="16"/>
          <w:lang w:val="kk-KZ"/>
        </w:rPr>
      </w:pPr>
    </w:p>
    <w:tbl>
      <w:tblPr>
        <w:tblStyle w:val="a9"/>
        <w:tblW w:w="9716" w:type="dxa"/>
        <w:tblLayout w:type="fixed"/>
        <w:tblCellMar>
          <w:top w:w="15" w:type="dxa"/>
          <w:left w:w="15" w:type="dxa"/>
          <w:bottom w:w="15" w:type="dxa"/>
          <w:right w:w="15" w:type="dxa"/>
        </w:tblCellMar>
        <w:tblLook w:val="04A0" w:firstRow="1" w:lastRow="0" w:firstColumn="1" w:lastColumn="0" w:noHBand="0" w:noVBand="1"/>
      </w:tblPr>
      <w:tblGrid>
        <w:gridCol w:w="1807"/>
        <w:gridCol w:w="1448"/>
        <w:gridCol w:w="1013"/>
        <w:gridCol w:w="1387"/>
        <w:gridCol w:w="1219"/>
        <w:gridCol w:w="1204"/>
        <w:gridCol w:w="1638"/>
      </w:tblGrid>
      <w:tr w:rsidR="007F4F37" w:rsidRPr="004B27EF" w:rsidTr="0031682B">
        <w:tc>
          <w:tcPr>
            <w:tcW w:w="1807" w:type="dxa"/>
            <w:vMerge w:val="restart"/>
            <w:tcBorders>
              <w:top w:val="outset" w:sz="6" w:space="0" w:color="auto"/>
              <w:left w:val="outset" w:sz="6" w:space="0" w:color="auto"/>
              <w:bottom w:val="outset" w:sz="6" w:space="0" w:color="auto"/>
              <w:right w:val="outset" w:sz="6" w:space="0" w:color="auto"/>
            </w:tcBorders>
            <w:vAlign w:val="center"/>
            <w:hideMark/>
          </w:tcPr>
          <w:p w:rsidR="00292A00" w:rsidRPr="0031682B" w:rsidRDefault="00731A4A" w:rsidP="0031682B">
            <w:pPr>
              <w:ind w:left="74" w:firstLine="0"/>
              <w:jc w:val="center"/>
              <w:rPr>
                <w:rFonts w:ascii="Times New Roman" w:hAnsi="Times New Roman" w:cs="Times New Roman"/>
                <w:sz w:val="24"/>
                <w:szCs w:val="24"/>
              </w:rPr>
            </w:pPr>
            <w:r w:rsidRPr="0031682B">
              <w:rPr>
                <w:rFonts w:ascii="Times New Roman" w:hAnsi="Times New Roman" w:cs="Times New Roman"/>
                <w:sz w:val="24"/>
                <w:szCs w:val="24"/>
              </w:rPr>
              <w:t>Компоненттер</w:t>
            </w:r>
          </w:p>
        </w:tc>
        <w:tc>
          <w:tcPr>
            <w:tcW w:w="3848" w:type="dxa"/>
            <w:gridSpan w:val="3"/>
            <w:tcBorders>
              <w:top w:val="outset" w:sz="6" w:space="0" w:color="auto"/>
              <w:left w:val="outset" w:sz="6" w:space="0" w:color="auto"/>
              <w:bottom w:val="outset" w:sz="6" w:space="0" w:color="auto"/>
              <w:right w:val="outset" w:sz="6" w:space="0" w:color="auto"/>
            </w:tcBorders>
            <w:vAlign w:val="center"/>
            <w:hideMark/>
          </w:tcPr>
          <w:p w:rsidR="00292A00" w:rsidRPr="0031682B" w:rsidRDefault="00731A4A" w:rsidP="0031682B">
            <w:pPr>
              <w:ind w:left="74" w:firstLine="0"/>
              <w:jc w:val="center"/>
              <w:rPr>
                <w:rFonts w:ascii="Times New Roman" w:hAnsi="Times New Roman" w:cs="Times New Roman"/>
                <w:sz w:val="24"/>
                <w:szCs w:val="24"/>
              </w:rPr>
            </w:pPr>
            <w:r w:rsidRPr="0031682B">
              <w:rPr>
                <w:rFonts w:ascii="Times New Roman" w:hAnsi="Times New Roman" w:cs="Times New Roman"/>
                <w:sz w:val="24"/>
                <w:szCs w:val="24"/>
              </w:rPr>
              <w:t>Бақылау тобы</w:t>
            </w:r>
          </w:p>
        </w:tc>
        <w:tc>
          <w:tcPr>
            <w:tcW w:w="4061" w:type="dxa"/>
            <w:gridSpan w:val="3"/>
            <w:tcBorders>
              <w:top w:val="outset" w:sz="6" w:space="0" w:color="auto"/>
              <w:left w:val="outset" w:sz="6" w:space="0" w:color="auto"/>
              <w:bottom w:val="outset" w:sz="6" w:space="0" w:color="auto"/>
              <w:right w:val="outset" w:sz="6" w:space="0" w:color="auto"/>
            </w:tcBorders>
            <w:vAlign w:val="center"/>
            <w:hideMark/>
          </w:tcPr>
          <w:p w:rsidR="00292A00" w:rsidRPr="0031682B" w:rsidRDefault="00731A4A" w:rsidP="0031682B">
            <w:pPr>
              <w:ind w:left="74" w:firstLine="0"/>
              <w:jc w:val="center"/>
              <w:rPr>
                <w:rFonts w:ascii="Times New Roman" w:hAnsi="Times New Roman" w:cs="Times New Roman"/>
                <w:sz w:val="24"/>
                <w:szCs w:val="24"/>
              </w:rPr>
            </w:pPr>
            <w:r w:rsidRPr="0031682B">
              <w:rPr>
                <w:rFonts w:ascii="Times New Roman" w:hAnsi="Times New Roman" w:cs="Times New Roman"/>
                <w:sz w:val="24"/>
                <w:szCs w:val="24"/>
              </w:rPr>
              <w:t>Эксперименталды топ</w:t>
            </w:r>
          </w:p>
        </w:tc>
      </w:tr>
      <w:tr w:rsidR="0031682B" w:rsidRPr="004B27EF" w:rsidTr="00187369">
        <w:tc>
          <w:tcPr>
            <w:tcW w:w="1807" w:type="dxa"/>
            <w:vMerge/>
            <w:tcBorders>
              <w:top w:val="outset" w:sz="6" w:space="0" w:color="auto"/>
              <w:left w:val="outset" w:sz="6" w:space="0" w:color="auto"/>
              <w:bottom w:val="outset" w:sz="6" w:space="0" w:color="auto"/>
              <w:right w:val="outset" w:sz="6" w:space="0" w:color="auto"/>
            </w:tcBorders>
            <w:vAlign w:val="center"/>
            <w:hideMark/>
          </w:tcPr>
          <w:p w:rsidR="0031682B" w:rsidRPr="0031682B" w:rsidRDefault="0031682B" w:rsidP="0031682B">
            <w:pPr>
              <w:ind w:left="74" w:firstLine="0"/>
              <w:jc w:val="center"/>
              <w:rPr>
                <w:rFonts w:ascii="Times New Roman" w:hAnsi="Times New Roman" w:cs="Times New Roman"/>
                <w:sz w:val="24"/>
                <w:szCs w:val="24"/>
              </w:rPr>
            </w:pPr>
          </w:p>
        </w:tc>
        <w:tc>
          <w:tcPr>
            <w:tcW w:w="1448" w:type="dxa"/>
            <w:tcBorders>
              <w:top w:val="nil"/>
              <w:left w:val="outset" w:sz="6" w:space="0" w:color="auto"/>
              <w:bottom w:val="outset" w:sz="6" w:space="0" w:color="auto"/>
              <w:right w:val="outset" w:sz="6" w:space="0" w:color="auto"/>
            </w:tcBorders>
            <w:vAlign w:val="center"/>
            <w:hideMark/>
          </w:tcPr>
          <w:p w:rsidR="0031682B" w:rsidRPr="0031682B" w:rsidRDefault="0031682B" w:rsidP="0031682B">
            <w:pPr>
              <w:ind w:left="74" w:firstLine="0"/>
              <w:jc w:val="center"/>
              <w:rPr>
                <w:rFonts w:ascii="Times New Roman" w:hAnsi="Times New Roman" w:cs="Times New Roman"/>
                <w:sz w:val="24"/>
                <w:szCs w:val="24"/>
                <w:lang w:val="kk-KZ"/>
              </w:rPr>
            </w:pPr>
            <w:r w:rsidRPr="0031682B">
              <w:rPr>
                <w:rFonts w:ascii="Times New Roman" w:hAnsi="Times New Roman" w:cs="Times New Roman"/>
                <w:sz w:val="24"/>
                <w:szCs w:val="24"/>
              </w:rPr>
              <w:t>жоғары</w:t>
            </w:r>
            <w:r>
              <w:rPr>
                <w:rFonts w:ascii="Times New Roman" w:hAnsi="Times New Roman" w:cs="Times New Roman"/>
                <w:sz w:val="24"/>
                <w:szCs w:val="24"/>
                <w:lang w:val="kk-KZ"/>
              </w:rPr>
              <w:t xml:space="preserve">, </w:t>
            </w:r>
            <w:r w:rsidRPr="004B27EF">
              <w:rPr>
                <w:rFonts w:ascii="Times New Roman" w:hAnsi="Times New Roman" w:cs="Times New Roman"/>
                <w:sz w:val="24"/>
                <w:szCs w:val="24"/>
              </w:rPr>
              <w:t>%</w:t>
            </w:r>
          </w:p>
        </w:tc>
        <w:tc>
          <w:tcPr>
            <w:tcW w:w="1013" w:type="dxa"/>
            <w:tcBorders>
              <w:top w:val="nil"/>
              <w:left w:val="outset" w:sz="6" w:space="0" w:color="auto"/>
              <w:bottom w:val="outset" w:sz="6" w:space="0" w:color="auto"/>
              <w:right w:val="outset" w:sz="6" w:space="0" w:color="auto"/>
            </w:tcBorders>
            <w:vAlign w:val="center"/>
            <w:hideMark/>
          </w:tcPr>
          <w:p w:rsidR="0031682B" w:rsidRPr="0031682B" w:rsidRDefault="0031682B" w:rsidP="0031682B">
            <w:pPr>
              <w:ind w:left="74" w:firstLine="0"/>
              <w:jc w:val="center"/>
              <w:rPr>
                <w:rFonts w:ascii="Times New Roman" w:hAnsi="Times New Roman" w:cs="Times New Roman"/>
                <w:sz w:val="24"/>
                <w:szCs w:val="24"/>
                <w:lang w:val="kk-KZ"/>
              </w:rPr>
            </w:pPr>
            <w:r w:rsidRPr="0031682B">
              <w:rPr>
                <w:rFonts w:ascii="Times New Roman" w:hAnsi="Times New Roman" w:cs="Times New Roman"/>
                <w:sz w:val="24"/>
                <w:szCs w:val="24"/>
              </w:rPr>
              <w:t>орта</w:t>
            </w:r>
            <w:r>
              <w:rPr>
                <w:rFonts w:ascii="Times New Roman" w:hAnsi="Times New Roman" w:cs="Times New Roman"/>
                <w:sz w:val="24"/>
                <w:szCs w:val="24"/>
                <w:lang w:val="kk-KZ"/>
              </w:rPr>
              <w:t xml:space="preserve">, </w:t>
            </w:r>
            <w:r w:rsidRPr="004B27EF">
              <w:rPr>
                <w:rFonts w:ascii="Times New Roman" w:hAnsi="Times New Roman" w:cs="Times New Roman"/>
                <w:sz w:val="24"/>
                <w:szCs w:val="24"/>
              </w:rPr>
              <w:t>%</w:t>
            </w:r>
          </w:p>
        </w:tc>
        <w:tc>
          <w:tcPr>
            <w:tcW w:w="1387" w:type="dxa"/>
            <w:tcBorders>
              <w:top w:val="outset" w:sz="6" w:space="0" w:color="auto"/>
              <w:left w:val="outset" w:sz="6" w:space="0" w:color="auto"/>
              <w:bottom w:val="outset" w:sz="6" w:space="0" w:color="auto"/>
              <w:right w:val="outset" w:sz="6" w:space="0" w:color="auto"/>
            </w:tcBorders>
            <w:vAlign w:val="center"/>
            <w:hideMark/>
          </w:tcPr>
          <w:p w:rsidR="0031682B" w:rsidRPr="0031682B" w:rsidRDefault="0031682B" w:rsidP="0031682B">
            <w:pPr>
              <w:ind w:left="74" w:firstLine="0"/>
              <w:jc w:val="center"/>
              <w:rPr>
                <w:rFonts w:ascii="Times New Roman" w:hAnsi="Times New Roman" w:cs="Times New Roman"/>
                <w:sz w:val="24"/>
                <w:szCs w:val="24"/>
                <w:lang w:val="kk-KZ"/>
              </w:rPr>
            </w:pPr>
            <w:r w:rsidRPr="0031682B">
              <w:rPr>
                <w:rFonts w:ascii="Times New Roman" w:hAnsi="Times New Roman" w:cs="Times New Roman"/>
                <w:sz w:val="24"/>
                <w:szCs w:val="24"/>
              </w:rPr>
              <w:t>төмен</w:t>
            </w:r>
            <w:r>
              <w:rPr>
                <w:rFonts w:ascii="Times New Roman" w:hAnsi="Times New Roman" w:cs="Times New Roman"/>
                <w:sz w:val="24"/>
                <w:szCs w:val="24"/>
                <w:lang w:val="kk-KZ"/>
              </w:rPr>
              <w:t xml:space="preserve">, </w:t>
            </w:r>
            <w:r w:rsidRPr="004B27EF">
              <w:rPr>
                <w:rFonts w:ascii="Times New Roman" w:hAnsi="Times New Roman" w:cs="Times New Roman"/>
                <w:sz w:val="24"/>
                <w:szCs w:val="24"/>
              </w:rPr>
              <w:t>%</w:t>
            </w:r>
          </w:p>
        </w:tc>
        <w:tc>
          <w:tcPr>
            <w:tcW w:w="1219" w:type="dxa"/>
            <w:tcBorders>
              <w:top w:val="outset" w:sz="6" w:space="0" w:color="auto"/>
              <w:left w:val="outset" w:sz="6" w:space="0" w:color="auto"/>
              <w:bottom w:val="outset" w:sz="6" w:space="0" w:color="auto"/>
              <w:right w:val="outset" w:sz="6" w:space="0" w:color="auto"/>
            </w:tcBorders>
            <w:vAlign w:val="center"/>
            <w:hideMark/>
          </w:tcPr>
          <w:p w:rsidR="0031682B" w:rsidRPr="0031682B" w:rsidRDefault="0031682B" w:rsidP="00187369">
            <w:pPr>
              <w:ind w:left="0" w:firstLine="0"/>
              <w:jc w:val="center"/>
              <w:rPr>
                <w:rFonts w:ascii="Times New Roman" w:hAnsi="Times New Roman" w:cs="Times New Roman"/>
                <w:sz w:val="24"/>
                <w:szCs w:val="24"/>
                <w:lang w:val="kk-KZ"/>
              </w:rPr>
            </w:pPr>
            <w:r w:rsidRPr="0031682B">
              <w:rPr>
                <w:rFonts w:ascii="Times New Roman" w:hAnsi="Times New Roman" w:cs="Times New Roman"/>
                <w:sz w:val="24"/>
                <w:szCs w:val="24"/>
              </w:rPr>
              <w:t>жоғары</w:t>
            </w:r>
            <w:r>
              <w:rPr>
                <w:rFonts w:ascii="Times New Roman" w:hAnsi="Times New Roman" w:cs="Times New Roman"/>
                <w:sz w:val="24"/>
                <w:szCs w:val="24"/>
                <w:lang w:val="kk-KZ"/>
              </w:rPr>
              <w:t xml:space="preserve">, </w:t>
            </w:r>
            <w:r w:rsidRPr="004B27EF">
              <w:rPr>
                <w:rFonts w:ascii="Times New Roman" w:hAnsi="Times New Roman" w:cs="Times New Roman"/>
                <w:sz w:val="24"/>
                <w:szCs w:val="24"/>
              </w:rPr>
              <w:t>%</w:t>
            </w:r>
          </w:p>
        </w:tc>
        <w:tc>
          <w:tcPr>
            <w:tcW w:w="1204" w:type="dxa"/>
            <w:tcBorders>
              <w:top w:val="outset" w:sz="6" w:space="0" w:color="auto"/>
              <w:left w:val="outset" w:sz="6" w:space="0" w:color="auto"/>
              <w:bottom w:val="outset" w:sz="6" w:space="0" w:color="auto"/>
              <w:right w:val="outset" w:sz="6" w:space="0" w:color="auto"/>
            </w:tcBorders>
            <w:vAlign w:val="center"/>
            <w:hideMark/>
          </w:tcPr>
          <w:p w:rsidR="0031682B" w:rsidRPr="0031682B" w:rsidRDefault="0031682B" w:rsidP="0031682B">
            <w:pPr>
              <w:ind w:left="74" w:firstLine="0"/>
              <w:jc w:val="center"/>
              <w:rPr>
                <w:rFonts w:ascii="Times New Roman" w:hAnsi="Times New Roman" w:cs="Times New Roman"/>
                <w:sz w:val="24"/>
                <w:szCs w:val="24"/>
                <w:lang w:val="kk-KZ"/>
              </w:rPr>
            </w:pPr>
            <w:r w:rsidRPr="0031682B">
              <w:rPr>
                <w:rFonts w:ascii="Times New Roman" w:hAnsi="Times New Roman" w:cs="Times New Roman"/>
                <w:sz w:val="24"/>
                <w:szCs w:val="24"/>
              </w:rPr>
              <w:t>орта</w:t>
            </w:r>
            <w:r>
              <w:rPr>
                <w:rFonts w:ascii="Times New Roman" w:hAnsi="Times New Roman" w:cs="Times New Roman"/>
                <w:sz w:val="24"/>
                <w:szCs w:val="24"/>
                <w:lang w:val="kk-KZ"/>
              </w:rPr>
              <w:t xml:space="preserve">, </w:t>
            </w:r>
            <w:r w:rsidRPr="004B27EF">
              <w:rPr>
                <w:rFonts w:ascii="Times New Roman" w:hAnsi="Times New Roman" w:cs="Times New Roman"/>
                <w:sz w:val="24"/>
                <w:szCs w:val="24"/>
              </w:rPr>
              <w:t>%</w:t>
            </w:r>
          </w:p>
        </w:tc>
        <w:tc>
          <w:tcPr>
            <w:tcW w:w="1638" w:type="dxa"/>
            <w:tcBorders>
              <w:top w:val="outset" w:sz="6" w:space="0" w:color="auto"/>
              <w:left w:val="outset" w:sz="6" w:space="0" w:color="auto"/>
              <w:bottom w:val="outset" w:sz="6" w:space="0" w:color="auto"/>
              <w:right w:val="outset" w:sz="6" w:space="0" w:color="auto"/>
            </w:tcBorders>
            <w:vAlign w:val="center"/>
            <w:hideMark/>
          </w:tcPr>
          <w:p w:rsidR="0031682B" w:rsidRPr="0031682B" w:rsidRDefault="0031682B" w:rsidP="0031682B">
            <w:pPr>
              <w:ind w:left="74" w:firstLine="0"/>
              <w:jc w:val="center"/>
              <w:rPr>
                <w:rFonts w:ascii="Times New Roman" w:hAnsi="Times New Roman" w:cs="Times New Roman"/>
                <w:sz w:val="24"/>
                <w:szCs w:val="24"/>
                <w:lang w:val="kk-KZ"/>
              </w:rPr>
            </w:pPr>
            <w:r w:rsidRPr="0031682B">
              <w:rPr>
                <w:rFonts w:ascii="Times New Roman" w:hAnsi="Times New Roman" w:cs="Times New Roman"/>
                <w:sz w:val="24"/>
                <w:szCs w:val="24"/>
              </w:rPr>
              <w:t>төмен</w:t>
            </w:r>
            <w:r>
              <w:rPr>
                <w:rFonts w:ascii="Times New Roman" w:hAnsi="Times New Roman" w:cs="Times New Roman"/>
                <w:sz w:val="24"/>
                <w:szCs w:val="24"/>
                <w:lang w:val="kk-KZ"/>
              </w:rPr>
              <w:t xml:space="preserve">, </w:t>
            </w:r>
            <w:r w:rsidRPr="004B27EF">
              <w:rPr>
                <w:rFonts w:ascii="Times New Roman" w:hAnsi="Times New Roman" w:cs="Times New Roman"/>
                <w:sz w:val="24"/>
                <w:szCs w:val="24"/>
              </w:rPr>
              <w:t>%</w:t>
            </w:r>
          </w:p>
        </w:tc>
      </w:tr>
      <w:tr w:rsidR="007F4F37" w:rsidRPr="004B27EF" w:rsidTr="00187369">
        <w:tc>
          <w:tcPr>
            <w:tcW w:w="1807" w:type="dxa"/>
            <w:tcBorders>
              <w:top w:val="nil"/>
              <w:left w:val="outset" w:sz="6" w:space="0" w:color="auto"/>
              <w:bottom w:val="outset" w:sz="6" w:space="0" w:color="auto"/>
              <w:right w:val="outset" w:sz="6" w:space="0" w:color="auto"/>
            </w:tcBorders>
            <w:vAlign w:val="center"/>
            <w:hideMark/>
          </w:tcPr>
          <w:p w:rsidR="00292A00" w:rsidRPr="004B27EF" w:rsidRDefault="007D754D" w:rsidP="0031682B">
            <w:pPr>
              <w:ind w:left="74" w:firstLine="0"/>
              <w:jc w:val="left"/>
              <w:rPr>
                <w:rFonts w:ascii="Times New Roman" w:hAnsi="Times New Roman" w:cs="Times New Roman"/>
                <w:sz w:val="24"/>
                <w:szCs w:val="24"/>
              </w:rPr>
            </w:pPr>
            <w:r w:rsidRPr="004B27EF">
              <w:rPr>
                <w:rFonts w:ascii="Times New Roman" w:hAnsi="Times New Roman" w:cs="Times New Roman"/>
                <w:sz w:val="24"/>
                <w:szCs w:val="24"/>
                <w:lang w:val="kk-KZ"/>
              </w:rPr>
              <w:t>Мотивациялық</w:t>
            </w:r>
          </w:p>
        </w:tc>
        <w:tc>
          <w:tcPr>
            <w:tcW w:w="1448" w:type="dxa"/>
            <w:tcBorders>
              <w:top w:val="nil"/>
              <w:left w:val="outset" w:sz="6" w:space="0" w:color="auto"/>
              <w:bottom w:val="outset" w:sz="6" w:space="0" w:color="auto"/>
              <w:right w:val="outset" w:sz="6" w:space="0" w:color="auto"/>
            </w:tcBorders>
            <w:hideMark/>
          </w:tcPr>
          <w:p w:rsidR="00EF5C3D" w:rsidRDefault="00BF4E23" w:rsidP="0031682B">
            <w:pPr>
              <w:ind w:left="13" w:right="19"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20</w:t>
            </w:r>
          </w:p>
          <w:p w:rsidR="007F4F37" w:rsidRPr="004B27EF" w:rsidRDefault="007F4F37" w:rsidP="0031682B">
            <w:pPr>
              <w:ind w:left="13" w:right="19" w:firstLine="0"/>
              <w:jc w:val="center"/>
              <w:rPr>
                <w:rFonts w:ascii="Times New Roman" w:hAnsi="Times New Roman" w:cs="Times New Roman"/>
                <w:sz w:val="24"/>
                <w:szCs w:val="24"/>
              </w:rPr>
            </w:pPr>
            <w:r w:rsidRPr="004B27EF">
              <w:rPr>
                <w:rFonts w:ascii="Times New Roman" w:hAnsi="Times New Roman" w:cs="Times New Roman"/>
                <w:sz w:val="24"/>
                <w:szCs w:val="24"/>
              </w:rPr>
              <w:t xml:space="preserve">(12 студент) </w:t>
            </w:r>
          </w:p>
        </w:tc>
        <w:tc>
          <w:tcPr>
            <w:tcW w:w="1013" w:type="dxa"/>
            <w:tcBorders>
              <w:top w:val="nil"/>
              <w:left w:val="outset" w:sz="6" w:space="0" w:color="auto"/>
              <w:bottom w:val="outset" w:sz="6" w:space="0" w:color="auto"/>
              <w:right w:val="outset" w:sz="6" w:space="0" w:color="auto"/>
            </w:tcBorders>
            <w:hideMark/>
          </w:tcPr>
          <w:p w:rsidR="00EF5C3D" w:rsidRDefault="00BF4E23" w:rsidP="0031682B">
            <w:pPr>
              <w:ind w:left="13" w:right="19"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40</w:t>
            </w:r>
          </w:p>
          <w:p w:rsidR="007F4F37" w:rsidRPr="004B27EF" w:rsidRDefault="007F4F37" w:rsidP="0031682B">
            <w:pPr>
              <w:ind w:left="13" w:right="19" w:firstLine="0"/>
              <w:jc w:val="center"/>
              <w:rPr>
                <w:rFonts w:ascii="Times New Roman" w:hAnsi="Times New Roman" w:cs="Times New Roman"/>
                <w:sz w:val="24"/>
                <w:szCs w:val="24"/>
              </w:rPr>
            </w:pPr>
            <w:r w:rsidRPr="004B27EF">
              <w:rPr>
                <w:rFonts w:ascii="Times New Roman" w:hAnsi="Times New Roman" w:cs="Times New Roman"/>
                <w:sz w:val="24"/>
                <w:szCs w:val="24"/>
              </w:rPr>
              <w:t>(20 студент)</w:t>
            </w:r>
          </w:p>
        </w:tc>
        <w:tc>
          <w:tcPr>
            <w:tcW w:w="1387" w:type="dxa"/>
            <w:tcBorders>
              <w:top w:val="nil"/>
              <w:left w:val="outset" w:sz="6" w:space="0" w:color="auto"/>
              <w:bottom w:val="outset" w:sz="6" w:space="0" w:color="auto"/>
              <w:right w:val="outset" w:sz="6" w:space="0" w:color="auto"/>
            </w:tcBorders>
            <w:hideMark/>
          </w:tcPr>
          <w:p w:rsidR="00EF5C3D" w:rsidRDefault="00BF4E23" w:rsidP="0031682B">
            <w:pPr>
              <w:ind w:left="13" w:right="19"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40</w:t>
            </w:r>
          </w:p>
          <w:p w:rsidR="00292A00" w:rsidRPr="004B27EF" w:rsidRDefault="007F4F37" w:rsidP="0031682B">
            <w:pPr>
              <w:ind w:left="13" w:right="19" w:firstLine="0"/>
              <w:jc w:val="center"/>
              <w:rPr>
                <w:rFonts w:ascii="Times New Roman" w:hAnsi="Times New Roman" w:cs="Times New Roman"/>
                <w:sz w:val="24"/>
                <w:szCs w:val="24"/>
              </w:rPr>
            </w:pPr>
            <w:r w:rsidRPr="004B27EF">
              <w:rPr>
                <w:rFonts w:ascii="Times New Roman" w:hAnsi="Times New Roman" w:cs="Times New Roman"/>
                <w:sz w:val="24"/>
                <w:szCs w:val="24"/>
              </w:rPr>
              <w:t>(20 студент)</w:t>
            </w:r>
          </w:p>
        </w:tc>
        <w:tc>
          <w:tcPr>
            <w:tcW w:w="1219" w:type="dxa"/>
            <w:tcBorders>
              <w:top w:val="nil"/>
              <w:left w:val="outset" w:sz="6" w:space="0" w:color="auto"/>
              <w:bottom w:val="outset" w:sz="6" w:space="0" w:color="auto"/>
              <w:right w:val="outset" w:sz="6" w:space="0" w:color="auto"/>
            </w:tcBorders>
            <w:hideMark/>
          </w:tcPr>
          <w:p w:rsidR="00EF5C3D" w:rsidRDefault="00BF4E23" w:rsidP="0031682B">
            <w:pPr>
              <w:ind w:left="13" w:right="19"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24</w:t>
            </w:r>
          </w:p>
          <w:p w:rsidR="007F4F37" w:rsidRPr="004B27EF" w:rsidRDefault="007F4F37" w:rsidP="0031682B">
            <w:pPr>
              <w:ind w:left="13" w:right="19" w:firstLine="0"/>
              <w:jc w:val="center"/>
              <w:rPr>
                <w:rFonts w:ascii="Times New Roman" w:hAnsi="Times New Roman" w:cs="Times New Roman"/>
                <w:sz w:val="24"/>
                <w:szCs w:val="24"/>
                <w:lang w:val="en-US"/>
              </w:rPr>
            </w:pPr>
            <w:r w:rsidRPr="004B27EF">
              <w:rPr>
                <w:rFonts w:ascii="Times New Roman" w:hAnsi="Times New Roman" w:cs="Times New Roman"/>
                <w:sz w:val="24"/>
                <w:szCs w:val="24"/>
              </w:rPr>
              <w:t>(13 студент</w:t>
            </w:r>
            <w:r w:rsidRPr="004B27EF">
              <w:rPr>
                <w:rFonts w:ascii="Times New Roman" w:hAnsi="Times New Roman" w:cs="Times New Roman"/>
                <w:sz w:val="24"/>
                <w:szCs w:val="24"/>
                <w:lang w:val="en-US"/>
              </w:rPr>
              <w:t>)</w:t>
            </w:r>
          </w:p>
        </w:tc>
        <w:tc>
          <w:tcPr>
            <w:tcW w:w="1204" w:type="dxa"/>
            <w:tcBorders>
              <w:top w:val="nil"/>
              <w:left w:val="outset" w:sz="6" w:space="0" w:color="auto"/>
              <w:bottom w:val="outset" w:sz="6" w:space="0" w:color="auto"/>
              <w:right w:val="outset" w:sz="6" w:space="0" w:color="auto"/>
            </w:tcBorders>
            <w:hideMark/>
          </w:tcPr>
          <w:p w:rsidR="00EF5C3D" w:rsidRDefault="00BF4E23" w:rsidP="0031682B">
            <w:pPr>
              <w:ind w:left="13" w:right="19" w:firstLine="0"/>
              <w:jc w:val="center"/>
              <w:rPr>
                <w:rFonts w:ascii="Times New Roman" w:hAnsi="Times New Roman" w:cs="Times New Roman"/>
                <w:sz w:val="24"/>
                <w:szCs w:val="24"/>
                <w:lang w:val="kk-KZ"/>
              </w:rPr>
            </w:pPr>
            <w:r w:rsidRPr="004B27EF">
              <w:rPr>
                <w:rFonts w:ascii="Times New Roman" w:hAnsi="Times New Roman" w:cs="Times New Roman"/>
                <w:sz w:val="24"/>
                <w:szCs w:val="24"/>
              </w:rPr>
              <w:t>3</w:t>
            </w:r>
            <w:r w:rsidRPr="004B27EF">
              <w:rPr>
                <w:rFonts w:ascii="Times New Roman" w:hAnsi="Times New Roman" w:cs="Times New Roman"/>
                <w:sz w:val="24"/>
                <w:szCs w:val="24"/>
                <w:lang w:val="kk-KZ"/>
              </w:rPr>
              <w:t>5</w:t>
            </w:r>
          </w:p>
          <w:p w:rsidR="007F4F37" w:rsidRPr="004B27EF" w:rsidRDefault="007F4F37" w:rsidP="0031682B">
            <w:pPr>
              <w:ind w:left="13" w:right="19" w:firstLine="0"/>
              <w:jc w:val="center"/>
              <w:rPr>
                <w:rFonts w:ascii="Times New Roman" w:hAnsi="Times New Roman" w:cs="Times New Roman"/>
                <w:sz w:val="24"/>
                <w:szCs w:val="24"/>
              </w:rPr>
            </w:pPr>
            <w:r w:rsidRPr="004B27EF">
              <w:rPr>
                <w:rFonts w:ascii="Times New Roman" w:hAnsi="Times New Roman" w:cs="Times New Roman"/>
                <w:sz w:val="24"/>
                <w:szCs w:val="24"/>
              </w:rPr>
              <w:t>(18 студент)</w:t>
            </w:r>
          </w:p>
        </w:tc>
        <w:tc>
          <w:tcPr>
            <w:tcW w:w="1638" w:type="dxa"/>
            <w:tcBorders>
              <w:top w:val="nil"/>
              <w:left w:val="outset" w:sz="6" w:space="0" w:color="auto"/>
              <w:bottom w:val="outset" w:sz="6" w:space="0" w:color="auto"/>
              <w:right w:val="outset" w:sz="6" w:space="0" w:color="auto"/>
            </w:tcBorders>
            <w:hideMark/>
          </w:tcPr>
          <w:p w:rsidR="00EF5C3D" w:rsidRDefault="00BF4E23" w:rsidP="0031682B">
            <w:pPr>
              <w:ind w:left="74"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41</w:t>
            </w:r>
          </w:p>
          <w:p w:rsidR="007F4F37" w:rsidRPr="004B27EF" w:rsidRDefault="007F4F37" w:rsidP="0031682B">
            <w:pPr>
              <w:ind w:left="74" w:firstLine="0"/>
              <w:jc w:val="center"/>
              <w:rPr>
                <w:rFonts w:ascii="Times New Roman" w:hAnsi="Times New Roman" w:cs="Times New Roman"/>
                <w:sz w:val="24"/>
                <w:szCs w:val="24"/>
              </w:rPr>
            </w:pPr>
            <w:r w:rsidRPr="004B27EF">
              <w:rPr>
                <w:rFonts w:ascii="Times New Roman" w:hAnsi="Times New Roman" w:cs="Times New Roman"/>
                <w:sz w:val="24"/>
                <w:szCs w:val="24"/>
              </w:rPr>
              <w:t>(19 студент)</w:t>
            </w:r>
          </w:p>
        </w:tc>
      </w:tr>
      <w:tr w:rsidR="007F4F37" w:rsidRPr="004B27EF" w:rsidTr="00187369">
        <w:tc>
          <w:tcPr>
            <w:tcW w:w="1807" w:type="dxa"/>
            <w:tcBorders>
              <w:top w:val="nil"/>
              <w:left w:val="outset" w:sz="6" w:space="0" w:color="auto"/>
              <w:bottom w:val="outset" w:sz="6" w:space="0" w:color="auto"/>
              <w:right w:val="outset" w:sz="6" w:space="0" w:color="auto"/>
            </w:tcBorders>
            <w:vAlign w:val="center"/>
            <w:hideMark/>
          </w:tcPr>
          <w:p w:rsidR="00292A00" w:rsidRPr="004B27EF" w:rsidRDefault="00284932" w:rsidP="0031682B">
            <w:pPr>
              <w:ind w:left="74" w:firstLine="0"/>
              <w:jc w:val="left"/>
              <w:rPr>
                <w:rFonts w:ascii="Times New Roman" w:hAnsi="Times New Roman" w:cs="Times New Roman"/>
                <w:sz w:val="24"/>
                <w:szCs w:val="24"/>
                <w:lang w:val="kk-KZ"/>
              </w:rPr>
            </w:pPr>
            <w:r>
              <w:rPr>
                <w:rFonts w:ascii="Times New Roman" w:hAnsi="Times New Roman" w:cs="Times New Roman"/>
                <w:sz w:val="24"/>
                <w:szCs w:val="24"/>
                <w:lang w:val="kk-KZ"/>
              </w:rPr>
              <w:t>Когнитивтік</w:t>
            </w:r>
          </w:p>
        </w:tc>
        <w:tc>
          <w:tcPr>
            <w:tcW w:w="1448" w:type="dxa"/>
            <w:tcBorders>
              <w:top w:val="nil"/>
              <w:left w:val="outset" w:sz="6" w:space="0" w:color="auto"/>
              <w:bottom w:val="outset" w:sz="6" w:space="0" w:color="auto"/>
              <w:right w:val="outset" w:sz="6" w:space="0" w:color="auto"/>
            </w:tcBorders>
            <w:hideMark/>
          </w:tcPr>
          <w:p w:rsidR="00EF5C3D" w:rsidRDefault="00BF4E23" w:rsidP="0031682B">
            <w:pPr>
              <w:ind w:left="13" w:right="19"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22</w:t>
            </w:r>
          </w:p>
          <w:p w:rsidR="00292A00" w:rsidRPr="004B27EF" w:rsidRDefault="007F4F37" w:rsidP="0031682B">
            <w:pPr>
              <w:ind w:left="13" w:right="19" w:firstLine="0"/>
              <w:jc w:val="center"/>
              <w:rPr>
                <w:rFonts w:ascii="Times New Roman" w:hAnsi="Times New Roman" w:cs="Times New Roman"/>
                <w:sz w:val="24"/>
                <w:szCs w:val="24"/>
              </w:rPr>
            </w:pPr>
            <w:r w:rsidRPr="004B27EF">
              <w:rPr>
                <w:rFonts w:ascii="Times New Roman" w:hAnsi="Times New Roman" w:cs="Times New Roman"/>
                <w:sz w:val="24"/>
                <w:szCs w:val="24"/>
              </w:rPr>
              <w:t>(11 студент)</w:t>
            </w:r>
          </w:p>
        </w:tc>
        <w:tc>
          <w:tcPr>
            <w:tcW w:w="1013" w:type="dxa"/>
            <w:tcBorders>
              <w:top w:val="nil"/>
              <w:left w:val="outset" w:sz="6" w:space="0" w:color="auto"/>
              <w:bottom w:val="outset" w:sz="6" w:space="0" w:color="auto"/>
              <w:right w:val="outset" w:sz="6" w:space="0" w:color="auto"/>
            </w:tcBorders>
            <w:hideMark/>
          </w:tcPr>
          <w:p w:rsidR="00EF5C3D" w:rsidRDefault="00BF4E23" w:rsidP="0031682B">
            <w:pPr>
              <w:ind w:left="13" w:right="19"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43</w:t>
            </w:r>
          </w:p>
          <w:p w:rsidR="00292A00" w:rsidRPr="004B27EF" w:rsidRDefault="007F4F37" w:rsidP="0031682B">
            <w:pPr>
              <w:ind w:left="13" w:right="19" w:firstLine="0"/>
              <w:jc w:val="center"/>
              <w:rPr>
                <w:rFonts w:ascii="Times New Roman" w:hAnsi="Times New Roman" w:cs="Times New Roman"/>
                <w:sz w:val="24"/>
                <w:szCs w:val="24"/>
              </w:rPr>
            </w:pPr>
            <w:r w:rsidRPr="004B27EF">
              <w:rPr>
                <w:rFonts w:ascii="Times New Roman" w:hAnsi="Times New Roman" w:cs="Times New Roman"/>
                <w:sz w:val="24"/>
                <w:szCs w:val="24"/>
              </w:rPr>
              <w:t>(22 студент)</w:t>
            </w:r>
          </w:p>
        </w:tc>
        <w:tc>
          <w:tcPr>
            <w:tcW w:w="1387" w:type="dxa"/>
            <w:tcBorders>
              <w:top w:val="nil"/>
              <w:left w:val="outset" w:sz="6" w:space="0" w:color="auto"/>
              <w:bottom w:val="outset" w:sz="6" w:space="0" w:color="auto"/>
              <w:right w:val="outset" w:sz="6" w:space="0" w:color="auto"/>
            </w:tcBorders>
            <w:hideMark/>
          </w:tcPr>
          <w:p w:rsidR="00EF5C3D" w:rsidRDefault="00BF4E23" w:rsidP="0031682B">
            <w:pPr>
              <w:ind w:left="13" w:right="19" w:firstLine="0"/>
              <w:jc w:val="center"/>
              <w:rPr>
                <w:rFonts w:ascii="Times New Roman" w:hAnsi="Times New Roman" w:cs="Times New Roman"/>
                <w:sz w:val="24"/>
                <w:szCs w:val="24"/>
              </w:rPr>
            </w:pPr>
            <w:r w:rsidRPr="004B27EF">
              <w:rPr>
                <w:rFonts w:ascii="Times New Roman" w:hAnsi="Times New Roman" w:cs="Times New Roman"/>
                <w:sz w:val="24"/>
                <w:szCs w:val="24"/>
                <w:lang w:val="kk-KZ"/>
              </w:rPr>
              <w:t>3</w:t>
            </w:r>
            <w:r w:rsidR="00731A4A" w:rsidRPr="004B27EF">
              <w:rPr>
                <w:rFonts w:ascii="Times New Roman" w:hAnsi="Times New Roman" w:cs="Times New Roman"/>
                <w:sz w:val="24"/>
                <w:szCs w:val="24"/>
              </w:rPr>
              <w:t>5</w:t>
            </w:r>
          </w:p>
          <w:p w:rsidR="00292A00" w:rsidRPr="004B27EF" w:rsidRDefault="007F4F37" w:rsidP="0031682B">
            <w:pPr>
              <w:ind w:left="13" w:right="19" w:firstLine="0"/>
              <w:jc w:val="center"/>
              <w:rPr>
                <w:rFonts w:ascii="Times New Roman" w:hAnsi="Times New Roman" w:cs="Times New Roman"/>
                <w:sz w:val="24"/>
                <w:szCs w:val="24"/>
              </w:rPr>
            </w:pPr>
            <w:r w:rsidRPr="004B27EF">
              <w:rPr>
                <w:rFonts w:ascii="Times New Roman" w:hAnsi="Times New Roman" w:cs="Times New Roman"/>
                <w:sz w:val="24"/>
                <w:szCs w:val="24"/>
              </w:rPr>
              <w:t>(19 студент)</w:t>
            </w:r>
          </w:p>
        </w:tc>
        <w:tc>
          <w:tcPr>
            <w:tcW w:w="1219" w:type="dxa"/>
            <w:tcBorders>
              <w:top w:val="nil"/>
              <w:left w:val="outset" w:sz="6" w:space="0" w:color="auto"/>
              <w:bottom w:val="outset" w:sz="6" w:space="0" w:color="auto"/>
              <w:right w:val="outset" w:sz="6" w:space="0" w:color="auto"/>
            </w:tcBorders>
            <w:hideMark/>
          </w:tcPr>
          <w:p w:rsidR="00EF5C3D" w:rsidRDefault="00BF4E23" w:rsidP="0031682B">
            <w:pPr>
              <w:ind w:left="13" w:right="19"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25</w:t>
            </w:r>
          </w:p>
          <w:p w:rsidR="00292A00" w:rsidRPr="004B27EF" w:rsidRDefault="007F4F37" w:rsidP="0031682B">
            <w:pPr>
              <w:ind w:left="13" w:right="19" w:firstLine="0"/>
              <w:jc w:val="center"/>
              <w:rPr>
                <w:rFonts w:ascii="Times New Roman" w:hAnsi="Times New Roman" w:cs="Times New Roman"/>
                <w:sz w:val="24"/>
                <w:szCs w:val="24"/>
              </w:rPr>
            </w:pPr>
            <w:r w:rsidRPr="004B27EF">
              <w:rPr>
                <w:rFonts w:ascii="Times New Roman" w:hAnsi="Times New Roman" w:cs="Times New Roman"/>
                <w:sz w:val="24"/>
                <w:szCs w:val="24"/>
              </w:rPr>
              <w:t>(13 студент</w:t>
            </w:r>
            <w:r w:rsidRPr="004B27EF">
              <w:rPr>
                <w:rFonts w:ascii="Times New Roman" w:hAnsi="Times New Roman" w:cs="Times New Roman"/>
                <w:sz w:val="24"/>
                <w:szCs w:val="24"/>
                <w:lang w:val="en-US"/>
              </w:rPr>
              <w:t>)</w:t>
            </w:r>
          </w:p>
        </w:tc>
        <w:tc>
          <w:tcPr>
            <w:tcW w:w="1204" w:type="dxa"/>
            <w:tcBorders>
              <w:top w:val="nil"/>
              <w:left w:val="outset" w:sz="6" w:space="0" w:color="auto"/>
              <w:bottom w:val="outset" w:sz="6" w:space="0" w:color="auto"/>
              <w:right w:val="outset" w:sz="6" w:space="0" w:color="auto"/>
            </w:tcBorders>
            <w:hideMark/>
          </w:tcPr>
          <w:p w:rsidR="00EF5C3D" w:rsidRDefault="00BF4E23" w:rsidP="0031682B">
            <w:pPr>
              <w:ind w:left="13" w:right="19"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45</w:t>
            </w:r>
          </w:p>
          <w:p w:rsidR="00292A00" w:rsidRPr="004B27EF" w:rsidRDefault="007F4F37" w:rsidP="0031682B">
            <w:pPr>
              <w:ind w:left="13" w:right="19" w:firstLine="0"/>
              <w:jc w:val="center"/>
              <w:rPr>
                <w:rFonts w:ascii="Times New Roman" w:hAnsi="Times New Roman" w:cs="Times New Roman"/>
                <w:sz w:val="24"/>
                <w:szCs w:val="24"/>
              </w:rPr>
            </w:pPr>
            <w:r w:rsidRPr="004B27EF">
              <w:rPr>
                <w:rFonts w:ascii="Times New Roman" w:hAnsi="Times New Roman" w:cs="Times New Roman"/>
                <w:sz w:val="24"/>
                <w:szCs w:val="24"/>
              </w:rPr>
              <w:t>(</w:t>
            </w:r>
            <w:r w:rsidRPr="004B27EF">
              <w:rPr>
                <w:rFonts w:ascii="Times New Roman" w:hAnsi="Times New Roman" w:cs="Times New Roman"/>
                <w:sz w:val="24"/>
                <w:szCs w:val="24"/>
                <w:lang w:val="en-US"/>
              </w:rPr>
              <w:t xml:space="preserve">23 </w:t>
            </w:r>
            <w:r w:rsidRPr="004B27EF">
              <w:rPr>
                <w:rFonts w:ascii="Times New Roman" w:hAnsi="Times New Roman" w:cs="Times New Roman"/>
                <w:sz w:val="24"/>
                <w:szCs w:val="24"/>
              </w:rPr>
              <w:t>студент</w:t>
            </w:r>
            <w:r w:rsidRPr="004B27EF">
              <w:rPr>
                <w:rFonts w:ascii="Times New Roman" w:hAnsi="Times New Roman" w:cs="Times New Roman"/>
                <w:sz w:val="24"/>
                <w:szCs w:val="24"/>
                <w:lang w:val="en-US"/>
              </w:rPr>
              <w:t>)</w:t>
            </w:r>
          </w:p>
        </w:tc>
        <w:tc>
          <w:tcPr>
            <w:tcW w:w="1638" w:type="dxa"/>
            <w:tcBorders>
              <w:top w:val="nil"/>
              <w:left w:val="outset" w:sz="6" w:space="0" w:color="auto"/>
              <w:bottom w:val="outset" w:sz="6" w:space="0" w:color="auto"/>
              <w:right w:val="outset" w:sz="6" w:space="0" w:color="auto"/>
            </w:tcBorders>
            <w:hideMark/>
          </w:tcPr>
          <w:p w:rsidR="00EF5C3D" w:rsidRDefault="00BF4E23" w:rsidP="0031682B">
            <w:pPr>
              <w:ind w:left="74"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30</w:t>
            </w:r>
          </w:p>
          <w:p w:rsidR="00492A6C" w:rsidRPr="004B27EF" w:rsidRDefault="007F4F37" w:rsidP="0031682B">
            <w:pPr>
              <w:ind w:left="74" w:firstLine="0"/>
              <w:jc w:val="center"/>
              <w:rPr>
                <w:rFonts w:ascii="Times New Roman" w:hAnsi="Times New Roman" w:cs="Times New Roman"/>
                <w:sz w:val="24"/>
                <w:szCs w:val="24"/>
                <w:lang w:val="kk-KZ"/>
              </w:rPr>
            </w:pPr>
            <w:r w:rsidRPr="004B27EF">
              <w:rPr>
                <w:rFonts w:ascii="Times New Roman" w:hAnsi="Times New Roman" w:cs="Times New Roman"/>
                <w:sz w:val="24"/>
                <w:szCs w:val="24"/>
              </w:rPr>
              <w:t>(</w:t>
            </w:r>
            <w:r w:rsidR="00521614" w:rsidRPr="004B27EF">
              <w:rPr>
                <w:rFonts w:ascii="Times New Roman" w:hAnsi="Times New Roman" w:cs="Times New Roman"/>
                <w:sz w:val="24"/>
                <w:szCs w:val="24"/>
              </w:rPr>
              <w:t>1</w:t>
            </w:r>
            <w:r w:rsidR="00521614" w:rsidRPr="004B27EF">
              <w:rPr>
                <w:rFonts w:ascii="Times New Roman" w:hAnsi="Times New Roman" w:cs="Times New Roman"/>
                <w:sz w:val="24"/>
                <w:szCs w:val="24"/>
                <w:lang w:val="en-US"/>
              </w:rPr>
              <w:t>6</w:t>
            </w:r>
            <w:r w:rsidRPr="004B27EF">
              <w:rPr>
                <w:rFonts w:ascii="Times New Roman" w:hAnsi="Times New Roman" w:cs="Times New Roman"/>
                <w:sz w:val="24"/>
                <w:szCs w:val="24"/>
              </w:rPr>
              <w:t xml:space="preserve"> студент</w:t>
            </w:r>
            <w:r w:rsidRPr="004B27EF">
              <w:rPr>
                <w:rFonts w:ascii="Times New Roman" w:hAnsi="Times New Roman" w:cs="Times New Roman"/>
                <w:sz w:val="24"/>
                <w:szCs w:val="24"/>
                <w:lang w:val="en-US"/>
              </w:rPr>
              <w:t>)</w:t>
            </w:r>
          </w:p>
        </w:tc>
      </w:tr>
      <w:tr w:rsidR="007F4F37" w:rsidRPr="004B27EF" w:rsidTr="00187369">
        <w:tc>
          <w:tcPr>
            <w:tcW w:w="1807" w:type="dxa"/>
            <w:tcBorders>
              <w:top w:val="nil"/>
              <w:left w:val="outset" w:sz="6" w:space="0" w:color="auto"/>
              <w:bottom w:val="outset" w:sz="6" w:space="0" w:color="auto"/>
              <w:right w:val="outset" w:sz="6" w:space="0" w:color="auto"/>
            </w:tcBorders>
            <w:vAlign w:val="center"/>
            <w:hideMark/>
          </w:tcPr>
          <w:p w:rsidR="00292A00" w:rsidRPr="004B27EF" w:rsidRDefault="00284932" w:rsidP="0031682B">
            <w:pPr>
              <w:ind w:left="74" w:firstLine="0"/>
              <w:jc w:val="left"/>
              <w:rPr>
                <w:rFonts w:ascii="Times New Roman" w:hAnsi="Times New Roman" w:cs="Times New Roman"/>
                <w:sz w:val="24"/>
                <w:szCs w:val="24"/>
                <w:lang w:val="kk-KZ"/>
              </w:rPr>
            </w:pPr>
            <w:r>
              <w:rPr>
                <w:rFonts w:ascii="Times New Roman" w:hAnsi="Times New Roman" w:cs="Times New Roman"/>
                <w:sz w:val="24"/>
                <w:szCs w:val="24"/>
                <w:lang w:val="kk-KZ"/>
              </w:rPr>
              <w:t>Тұлғалық</w:t>
            </w:r>
          </w:p>
        </w:tc>
        <w:tc>
          <w:tcPr>
            <w:tcW w:w="1448" w:type="dxa"/>
            <w:tcBorders>
              <w:top w:val="nil"/>
              <w:left w:val="outset" w:sz="6" w:space="0" w:color="auto"/>
              <w:bottom w:val="outset" w:sz="6" w:space="0" w:color="auto"/>
              <w:right w:val="outset" w:sz="6" w:space="0" w:color="auto"/>
            </w:tcBorders>
            <w:hideMark/>
          </w:tcPr>
          <w:p w:rsidR="00EF5C3D" w:rsidRDefault="00BF4E23" w:rsidP="0031682B">
            <w:pPr>
              <w:ind w:left="13" w:right="19"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24</w:t>
            </w:r>
          </w:p>
          <w:p w:rsidR="007F4F37" w:rsidRPr="004B27EF" w:rsidRDefault="007F4F37" w:rsidP="0031682B">
            <w:pPr>
              <w:ind w:left="13" w:right="19" w:firstLine="0"/>
              <w:jc w:val="center"/>
              <w:rPr>
                <w:rFonts w:ascii="Times New Roman" w:hAnsi="Times New Roman" w:cs="Times New Roman"/>
                <w:sz w:val="24"/>
                <w:szCs w:val="24"/>
              </w:rPr>
            </w:pPr>
            <w:r w:rsidRPr="004B27EF">
              <w:rPr>
                <w:rFonts w:ascii="Times New Roman" w:hAnsi="Times New Roman" w:cs="Times New Roman"/>
                <w:sz w:val="24"/>
                <w:szCs w:val="24"/>
              </w:rPr>
              <w:t>(13 студент</w:t>
            </w:r>
          </w:p>
        </w:tc>
        <w:tc>
          <w:tcPr>
            <w:tcW w:w="1013" w:type="dxa"/>
            <w:tcBorders>
              <w:top w:val="nil"/>
              <w:left w:val="outset" w:sz="6" w:space="0" w:color="auto"/>
              <w:bottom w:val="outset" w:sz="6" w:space="0" w:color="auto"/>
              <w:right w:val="outset" w:sz="6" w:space="0" w:color="auto"/>
            </w:tcBorders>
            <w:hideMark/>
          </w:tcPr>
          <w:p w:rsidR="00EF5C3D" w:rsidRDefault="00BF4E23" w:rsidP="0031682B">
            <w:pPr>
              <w:ind w:left="13" w:right="19"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42</w:t>
            </w:r>
          </w:p>
          <w:p w:rsidR="007F4F37" w:rsidRPr="004B27EF" w:rsidRDefault="007F4F37" w:rsidP="0031682B">
            <w:pPr>
              <w:ind w:left="13" w:right="19" w:firstLine="0"/>
              <w:jc w:val="center"/>
              <w:rPr>
                <w:rFonts w:ascii="Times New Roman" w:hAnsi="Times New Roman" w:cs="Times New Roman"/>
                <w:sz w:val="24"/>
                <w:szCs w:val="24"/>
              </w:rPr>
            </w:pPr>
            <w:r w:rsidRPr="004B27EF">
              <w:rPr>
                <w:rFonts w:ascii="Times New Roman" w:hAnsi="Times New Roman" w:cs="Times New Roman"/>
                <w:sz w:val="24"/>
                <w:szCs w:val="24"/>
              </w:rPr>
              <w:t>(21 студент</w:t>
            </w:r>
          </w:p>
        </w:tc>
        <w:tc>
          <w:tcPr>
            <w:tcW w:w="1387" w:type="dxa"/>
            <w:tcBorders>
              <w:top w:val="nil"/>
              <w:left w:val="outset" w:sz="6" w:space="0" w:color="auto"/>
              <w:bottom w:val="outset" w:sz="6" w:space="0" w:color="auto"/>
              <w:right w:val="outset" w:sz="6" w:space="0" w:color="auto"/>
            </w:tcBorders>
            <w:hideMark/>
          </w:tcPr>
          <w:p w:rsidR="00EF5C3D" w:rsidRDefault="00BF4E23" w:rsidP="0031682B">
            <w:pPr>
              <w:ind w:left="13" w:right="19"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34</w:t>
            </w:r>
          </w:p>
          <w:p w:rsidR="007F4F37" w:rsidRPr="004B27EF" w:rsidRDefault="007F4F37" w:rsidP="0031682B">
            <w:pPr>
              <w:ind w:left="13" w:right="19" w:firstLine="0"/>
              <w:jc w:val="center"/>
              <w:rPr>
                <w:rFonts w:ascii="Times New Roman" w:hAnsi="Times New Roman" w:cs="Times New Roman"/>
                <w:sz w:val="24"/>
                <w:szCs w:val="24"/>
                <w:lang w:val="en-US"/>
              </w:rPr>
            </w:pPr>
            <w:r w:rsidRPr="004B27EF">
              <w:rPr>
                <w:rFonts w:ascii="Times New Roman" w:hAnsi="Times New Roman" w:cs="Times New Roman"/>
                <w:sz w:val="24"/>
                <w:szCs w:val="24"/>
              </w:rPr>
              <w:t>(18 студент</w:t>
            </w:r>
            <w:r w:rsidRPr="004B27EF">
              <w:rPr>
                <w:rFonts w:ascii="Times New Roman" w:hAnsi="Times New Roman" w:cs="Times New Roman"/>
                <w:sz w:val="24"/>
                <w:szCs w:val="24"/>
                <w:lang w:val="en-US"/>
              </w:rPr>
              <w:t>)</w:t>
            </w:r>
          </w:p>
        </w:tc>
        <w:tc>
          <w:tcPr>
            <w:tcW w:w="1219" w:type="dxa"/>
            <w:tcBorders>
              <w:top w:val="nil"/>
              <w:left w:val="outset" w:sz="6" w:space="0" w:color="auto"/>
              <w:bottom w:val="outset" w:sz="6" w:space="0" w:color="auto"/>
              <w:right w:val="outset" w:sz="6" w:space="0" w:color="auto"/>
            </w:tcBorders>
            <w:hideMark/>
          </w:tcPr>
          <w:p w:rsidR="00EF5C3D" w:rsidRDefault="00BF4E23" w:rsidP="0031682B">
            <w:pPr>
              <w:ind w:left="13" w:right="19"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24</w:t>
            </w:r>
          </w:p>
          <w:p w:rsidR="00521614" w:rsidRPr="004B27EF" w:rsidRDefault="00521614" w:rsidP="0031682B">
            <w:pPr>
              <w:ind w:left="13" w:right="19" w:firstLine="0"/>
              <w:jc w:val="center"/>
              <w:rPr>
                <w:rFonts w:ascii="Times New Roman" w:hAnsi="Times New Roman" w:cs="Times New Roman"/>
                <w:sz w:val="24"/>
                <w:szCs w:val="24"/>
                <w:lang w:val="en-US"/>
              </w:rPr>
            </w:pPr>
            <w:r w:rsidRPr="004B27EF">
              <w:rPr>
                <w:rFonts w:ascii="Times New Roman" w:hAnsi="Times New Roman" w:cs="Times New Roman"/>
                <w:sz w:val="24"/>
                <w:szCs w:val="24"/>
              </w:rPr>
              <w:t>(13 студент</w:t>
            </w:r>
            <w:r w:rsidRPr="004B27EF">
              <w:rPr>
                <w:rFonts w:ascii="Times New Roman" w:hAnsi="Times New Roman" w:cs="Times New Roman"/>
                <w:sz w:val="24"/>
                <w:szCs w:val="24"/>
                <w:lang w:val="en-US"/>
              </w:rPr>
              <w:t>)</w:t>
            </w:r>
          </w:p>
        </w:tc>
        <w:tc>
          <w:tcPr>
            <w:tcW w:w="1204" w:type="dxa"/>
            <w:tcBorders>
              <w:top w:val="nil"/>
              <w:left w:val="outset" w:sz="6" w:space="0" w:color="auto"/>
              <w:bottom w:val="outset" w:sz="6" w:space="0" w:color="auto"/>
              <w:right w:val="outset" w:sz="6" w:space="0" w:color="auto"/>
            </w:tcBorders>
            <w:hideMark/>
          </w:tcPr>
          <w:p w:rsidR="00EF5C3D" w:rsidRDefault="00BF4E23" w:rsidP="0031682B">
            <w:pPr>
              <w:ind w:left="13" w:right="19" w:firstLine="0"/>
              <w:jc w:val="center"/>
              <w:rPr>
                <w:rFonts w:ascii="Times New Roman" w:hAnsi="Times New Roman" w:cs="Times New Roman"/>
                <w:sz w:val="24"/>
                <w:szCs w:val="24"/>
              </w:rPr>
            </w:pPr>
            <w:r w:rsidRPr="004B27EF">
              <w:rPr>
                <w:rFonts w:ascii="Times New Roman" w:hAnsi="Times New Roman" w:cs="Times New Roman"/>
                <w:sz w:val="24"/>
                <w:szCs w:val="24"/>
                <w:lang w:val="kk-KZ"/>
              </w:rPr>
              <w:t>4</w:t>
            </w:r>
            <w:r w:rsidR="00731A4A" w:rsidRPr="004B27EF">
              <w:rPr>
                <w:rFonts w:ascii="Times New Roman" w:hAnsi="Times New Roman" w:cs="Times New Roman"/>
                <w:sz w:val="24"/>
                <w:szCs w:val="24"/>
              </w:rPr>
              <w:t>2</w:t>
            </w:r>
          </w:p>
          <w:p w:rsidR="00521614" w:rsidRPr="004B27EF" w:rsidRDefault="00521614" w:rsidP="00EF5C3D">
            <w:pPr>
              <w:ind w:left="13" w:right="19" w:firstLine="0"/>
              <w:jc w:val="center"/>
              <w:rPr>
                <w:rFonts w:ascii="Times New Roman" w:hAnsi="Times New Roman" w:cs="Times New Roman"/>
                <w:sz w:val="24"/>
                <w:szCs w:val="24"/>
                <w:lang w:val="en-US"/>
              </w:rPr>
            </w:pPr>
            <w:r w:rsidRPr="004B27EF">
              <w:rPr>
                <w:rFonts w:ascii="Times New Roman" w:hAnsi="Times New Roman" w:cs="Times New Roman"/>
                <w:sz w:val="24"/>
                <w:szCs w:val="24"/>
              </w:rPr>
              <w:t>(</w:t>
            </w:r>
            <w:r w:rsidRPr="004B27EF">
              <w:rPr>
                <w:rFonts w:ascii="Times New Roman" w:hAnsi="Times New Roman" w:cs="Times New Roman"/>
                <w:sz w:val="24"/>
                <w:szCs w:val="24"/>
                <w:lang w:val="en-US"/>
              </w:rPr>
              <w:t xml:space="preserve">21 </w:t>
            </w:r>
            <w:r w:rsidRPr="004B27EF">
              <w:rPr>
                <w:rFonts w:ascii="Times New Roman" w:hAnsi="Times New Roman" w:cs="Times New Roman"/>
                <w:sz w:val="24"/>
                <w:szCs w:val="24"/>
              </w:rPr>
              <w:t>студент</w:t>
            </w:r>
            <w:r w:rsidRPr="004B27EF">
              <w:rPr>
                <w:rFonts w:ascii="Times New Roman" w:hAnsi="Times New Roman" w:cs="Times New Roman"/>
                <w:sz w:val="24"/>
                <w:szCs w:val="24"/>
                <w:lang w:val="en-US"/>
              </w:rPr>
              <w:t>)</w:t>
            </w:r>
          </w:p>
        </w:tc>
        <w:tc>
          <w:tcPr>
            <w:tcW w:w="1638" w:type="dxa"/>
            <w:tcBorders>
              <w:top w:val="nil"/>
              <w:left w:val="outset" w:sz="6" w:space="0" w:color="auto"/>
              <w:bottom w:val="outset" w:sz="6" w:space="0" w:color="auto"/>
              <w:right w:val="outset" w:sz="6" w:space="0" w:color="auto"/>
            </w:tcBorders>
            <w:hideMark/>
          </w:tcPr>
          <w:p w:rsidR="00EF5C3D" w:rsidRDefault="00BF4E23" w:rsidP="0031682B">
            <w:pPr>
              <w:ind w:left="74"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34</w:t>
            </w:r>
          </w:p>
          <w:p w:rsidR="00521614" w:rsidRPr="004B27EF" w:rsidRDefault="00521614" w:rsidP="0031682B">
            <w:pPr>
              <w:ind w:left="74" w:firstLine="0"/>
              <w:jc w:val="center"/>
              <w:rPr>
                <w:rFonts w:ascii="Times New Roman" w:hAnsi="Times New Roman" w:cs="Times New Roman"/>
                <w:sz w:val="24"/>
                <w:szCs w:val="24"/>
                <w:lang w:val="en-US"/>
              </w:rPr>
            </w:pPr>
            <w:r w:rsidRPr="004B27EF">
              <w:rPr>
                <w:rFonts w:ascii="Times New Roman" w:hAnsi="Times New Roman" w:cs="Times New Roman"/>
                <w:sz w:val="24"/>
                <w:szCs w:val="24"/>
              </w:rPr>
              <w:t>(18 студент</w:t>
            </w:r>
            <w:r w:rsidRPr="004B27EF">
              <w:rPr>
                <w:rFonts w:ascii="Times New Roman" w:hAnsi="Times New Roman" w:cs="Times New Roman"/>
                <w:sz w:val="24"/>
                <w:szCs w:val="24"/>
                <w:lang w:val="en-US"/>
              </w:rPr>
              <w:t>)</w:t>
            </w:r>
          </w:p>
        </w:tc>
      </w:tr>
      <w:tr w:rsidR="007F4F37" w:rsidRPr="004B27EF" w:rsidTr="00187369">
        <w:tc>
          <w:tcPr>
            <w:tcW w:w="1807" w:type="dxa"/>
            <w:tcBorders>
              <w:top w:val="nil"/>
              <w:left w:val="outset" w:sz="6" w:space="0" w:color="auto"/>
              <w:bottom w:val="outset" w:sz="6" w:space="0" w:color="auto"/>
              <w:right w:val="outset" w:sz="6" w:space="0" w:color="auto"/>
            </w:tcBorders>
            <w:vAlign w:val="center"/>
            <w:hideMark/>
          </w:tcPr>
          <w:p w:rsidR="00292A00" w:rsidRPr="0040413F" w:rsidRDefault="00731A4A" w:rsidP="0031682B">
            <w:pPr>
              <w:ind w:left="74" w:firstLine="0"/>
              <w:jc w:val="left"/>
              <w:rPr>
                <w:rFonts w:ascii="Times New Roman" w:hAnsi="Times New Roman" w:cs="Times New Roman"/>
                <w:sz w:val="24"/>
                <w:szCs w:val="24"/>
              </w:rPr>
            </w:pPr>
            <w:r w:rsidRPr="0040413F">
              <w:rPr>
                <w:rFonts w:ascii="Times New Roman" w:hAnsi="Times New Roman" w:cs="Times New Roman"/>
                <w:sz w:val="24"/>
                <w:szCs w:val="24"/>
              </w:rPr>
              <w:t>Орташа көрсеткіш</w:t>
            </w:r>
          </w:p>
        </w:tc>
        <w:tc>
          <w:tcPr>
            <w:tcW w:w="1448" w:type="dxa"/>
            <w:tcBorders>
              <w:top w:val="nil"/>
              <w:left w:val="outset" w:sz="6" w:space="0" w:color="auto"/>
              <w:bottom w:val="outset" w:sz="6" w:space="0" w:color="auto"/>
              <w:right w:val="outset" w:sz="6" w:space="0" w:color="auto"/>
            </w:tcBorders>
            <w:hideMark/>
          </w:tcPr>
          <w:p w:rsidR="00EF5C3D" w:rsidRDefault="007F4F37" w:rsidP="0031682B">
            <w:pPr>
              <w:ind w:left="13" w:right="19" w:firstLine="0"/>
              <w:jc w:val="center"/>
              <w:rPr>
                <w:rFonts w:ascii="Times New Roman" w:hAnsi="Times New Roman" w:cs="Times New Roman"/>
                <w:sz w:val="24"/>
                <w:szCs w:val="24"/>
                <w:lang w:val="kk-KZ"/>
              </w:rPr>
            </w:pPr>
            <w:r w:rsidRPr="0040413F">
              <w:rPr>
                <w:rFonts w:ascii="Times New Roman" w:hAnsi="Times New Roman" w:cs="Times New Roman"/>
                <w:sz w:val="24"/>
                <w:szCs w:val="24"/>
              </w:rPr>
              <w:t>2</w:t>
            </w:r>
            <w:r w:rsidRPr="0040413F">
              <w:rPr>
                <w:rFonts w:ascii="Times New Roman" w:hAnsi="Times New Roman" w:cs="Times New Roman"/>
                <w:sz w:val="24"/>
                <w:szCs w:val="24"/>
                <w:lang w:val="kk-KZ"/>
              </w:rPr>
              <w:t>2</w:t>
            </w:r>
          </w:p>
          <w:p w:rsidR="00521614" w:rsidRPr="0040413F" w:rsidRDefault="00521614" w:rsidP="0031682B">
            <w:pPr>
              <w:ind w:left="13" w:right="19" w:firstLine="0"/>
              <w:jc w:val="center"/>
              <w:rPr>
                <w:rFonts w:ascii="Times New Roman" w:hAnsi="Times New Roman" w:cs="Times New Roman"/>
                <w:sz w:val="24"/>
                <w:szCs w:val="24"/>
                <w:lang w:val="en-US"/>
              </w:rPr>
            </w:pPr>
            <w:r w:rsidRPr="0040413F">
              <w:rPr>
                <w:rFonts w:ascii="Times New Roman" w:hAnsi="Times New Roman" w:cs="Times New Roman"/>
                <w:sz w:val="24"/>
                <w:szCs w:val="24"/>
              </w:rPr>
              <w:t>(1</w:t>
            </w:r>
            <w:r w:rsidRPr="0040413F">
              <w:rPr>
                <w:rFonts w:ascii="Times New Roman" w:hAnsi="Times New Roman" w:cs="Times New Roman"/>
                <w:sz w:val="24"/>
                <w:szCs w:val="24"/>
                <w:lang w:val="en-US"/>
              </w:rPr>
              <w:t>1</w:t>
            </w:r>
            <w:r w:rsidRPr="0040413F">
              <w:rPr>
                <w:rFonts w:ascii="Times New Roman" w:hAnsi="Times New Roman" w:cs="Times New Roman"/>
                <w:sz w:val="24"/>
                <w:szCs w:val="24"/>
              </w:rPr>
              <w:t xml:space="preserve"> студент</w:t>
            </w:r>
          </w:p>
        </w:tc>
        <w:tc>
          <w:tcPr>
            <w:tcW w:w="1013" w:type="dxa"/>
            <w:tcBorders>
              <w:top w:val="nil"/>
              <w:left w:val="outset" w:sz="6" w:space="0" w:color="auto"/>
              <w:bottom w:val="outset" w:sz="6" w:space="0" w:color="auto"/>
              <w:right w:val="outset" w:sz="6" w:space="0" w:color="auto"/>
            </w:tcBorders>
            <w:hideMark/>
          </w:tcPr>
          <w:p w:rsidR="00EF5C3D" w:rsidRDefault="007F4F37" w:rsidP="0031682B">
            <w:pPr>
              <w:ind w:left="13" w:right="19" w:firstLine="0"/>
              <w:jc w:val="center"/>
              <w:rPr>
                <w:rFonts w:ascii="Times New Roman" w:hAnsi="Times New Roman" w:cs="Times New Roman"/>
                <w:sz w:val="24"/>
                <w:szCs w:val="24"/>
                <w:lang w:val="kk-KZ"/>
              </w:rPr>
            </w:pPr>
            <w:r w:rsidRPr="0040413F">
              <w:rPr>
                <w:rFonts w:ascii="Times New Roman" w:hAnsi="Times New Roman" w:cs="Times New Roman"/>
                <w:sz w:val="24"/>
                <w:szCs w:val="24"/>
                <w:lang w:val="kk-KZ"/>
              </w:rPr>
              <w:t>41</w:t>
            </w:r>
          </w:p>
          <w:p w:rsidR="00521614" w:rsidRPr="0040413F" w:rsidRDefault="00521614" w:rsidP="0031682B">
            <w:pPr>
              <w:ind w:left="13" w:right="19" w:firstLine="0"/>
              <w:jc w:val="center"/>
              <w:rPr>
                <w:rFonts w:ascii="Times New Roman" w:hAnsi="Times New Roman" w:cs="Times New Roman"/>
                <w:sz w:val="24"/>
                <w:szCs w:val="24"/>
                <w:lang w:val="en-US"/>
              </w:rPr>
            </w:pPr>
            <w:r w:rsidRPr="0040413F">
              <w:rPr>
                <w:rFonts w:ascii="Times New Roman" w:hAnsi="Times New Roman" w:cs="Times New Roman"/>
                <w:sz w:val="24"/>
                <w:szCs w:val="24"/>
              </w:rPr>
              <w:t>(19 студент)</w:t>
            </w:r>
          </w:p>
        </w:tc>
        <w:tc>
          <w:tcPr>
            <w:tcW w:w="1387" w:type="dxa"/>
            <w:tcBorders>
              <w:top w:val="nil"/>
              <w:left w:val="outset" w:sz="6" w:space="0" w:color="auto"/>
              <w:bottom w:val="outset" w:sz="6" w:space="0" w:color="auto"/>
              <w:right w:val="outset" w:sz="6" w:space="0" w:color="auto"/>
            </w:tcBorders>
            <w:hideMark/>
          </w:tcPr>
          <w:p w:rsidR="00EF5C3D" w:rsidRDefault="007F4F37" w:rsidP="0031682B">
            <w:pPr>
              <w:ind w:left="13" w:right="19" w:firstLine="0"/>
              <w:jc w:val="center"/>
              <w:rPr>
                <w:rFonts w:ascii="Times New Roman" w:hAnsi="Times New Roman" w:cs="Times New Roman"/>
                <w:sz w:val="24"/>
                <w:szCs w:val="24"/>
              </w:rPr>
            </w:pPr>
            <w:r w:rsidRPr="0040413F">
              <w:rPr>
                <w:rFonts w:ascii="Times New Roman" w:hAnsi="Times New Roman" w:cs="Times New Roman"/>
                <w:sz w:val="24"/>
                <w:szCs w:val="24"/>
              </w:rPr>
              <w:t>3</w:t>
            </w:r>
            <w:r w:rsidR="00521614" w:rsidRPr="0040413F">
              <w:rPr>
                <w:rFonts w:ascii="Times New Roman" w:hAnsi="Times New Roman" w:cs="Times New Roman"/>
                <w:sz w:val="24"/>
                <w:szCs w:val="24"/>
                <w:lang w:val="en-US"/>
              </w:rPr>
              <w:t>7</w:t>
            </w:r>
          </w:p>
          <w:p w:rsidR="00521614" w:rsidRPr="0040413F" w:rsidRDefault="00521614" w:rsidP="0031682B">
            <w:pPr>
              <w:ind w:left="13" w:right="19" w:firstLine="0"/>
              <w:jc w:val="center"/>
              <w:rPr>
                <w:rFonts w:ascii="Times New Roman" w:hAnsi="Times New Roman" w:cs="Times New Roman"/>
                <w:sz w:val="24"/>
                <w:szCs w:val="24"/>
                <w:lang w:val="en-US"/>
              </w:rPr>
            </w:pPr>
            <w:r w:rsidRPr="0040413F">
              <w:rPr>
                <w:rFonts w:ascii="Times New Roman" w:hAnsi="Times New Roman" w:cs="Times New Roman"/>
                <w:sz w:val="24"/>
                <w:szCs w:val="24"/>
              </w:rPr>
              <w:t>(</w:t>
            </w:r>
            <w:r w:rsidRPr="0040413F">
              <w:rPr>
                <w:rFonts w:ascii="Times New Roman" w:hAnsi="Times New Roman" w:cs="Times New Roman"/>
                <w:sz w:val="24"/>
                <w:szCs w:val="24"/>
                <w:lang w:val="en-US"/>
              </w:rPr>
              <w:t>22</w:t>
            </w:r>
            <w:r w:rsidRPr="0040413F">
              <w:rPr>
                <w:rFonts w:ascii="Times New Roman" w:hAnsi="Times New Roman" w:cs="Times New Roman"/>
                <w:sz w:val="24"/>
                <w:szCs w:val="24"/>
              </w:rPr>
              <w:t xml:space="preserve"> студент)</w:t>
            </w:r>
          </w:p>
        </w:tc>
        <w:tc>
          <w:tcPr>
            <w:tcW w:w="1219" w:type="dxa"/>
            <w:tcBorders>
              <w:top w:val="nil"/>
              <w:left w:val="outset" w:sz="6" w:space="0" w:color="auto"/>
              <w:bottom w:val="outset" w:sz="6" w:space="0" w:color="auto"/>
              <w:right w:val="outset" w:sz="6" w:space="0" w:color="auto"/>
            </w:tcBorders>
            <w:hideMark/>
          </w:tcPr>
          <w:p w:rsidR="00EF5C3D" w:rsidRDefault="00521614" w:rsidP="0031682B">
            <w:pPr>
              <w:ind w:left="13" w:right="19" w:firstLine="0"/>
              <w:jc w:val="center"/>
              <w:rPr>
                <w:rFonts w:ascii="Times New Roman" w:hAnsi="Times New Roman" w:cs="Times New Roman"/>
                <w:sz w:val="24"/>
                <w:szCs w:val="24"/>
              </w:rPr>
            </w:pPr>
            <w:r w:rsidRPr="0040413F">
              <w:rPr>
                <w:rFonts w:ascii="Times New Roman" w:hAnsi="Times New Roman" w:cs="Times New Roman"/>
                <w:sz w:val="24"/>
                <w:szCs w:val="24"/>
              </w:rPr>
              <w:t>24</w:t>
            </w:r>
          </w:p>
          <w:p w:rsidR="00521614" w:rsidRPr="0040413F" w:rsidRDefault="00521614" w:rsidP="0031682B">
            <w:pPr>
              <w:ind w:left="13" w:right="19" w:firstLine="0"/>
              <w:jc w:val="center"/>
              <w:rPr>
                <w:rFonts w:ascii="Times New Roman" w:hAnsi="Times New Roman" w:cs="Times New Roman"/>
                <w:sz w:val="24"/>
                <w:szCs w:val="24"/>
                <w:lang w:val="en-US"/>
              </w:rPr>
            </w:pPr>
            <w:r w:rsidRPr="0040413F">
              <w:rPr>
                <w:rFonts w:ascii="Times New Roman" w:hAnsi="Times New Roman" w:cs="Times New Roman"/>
                <w:sz w:val="24"/>
                <w:szCs w:val="24"/>
              </w:rPr>
              <w:t>(1</w:t>
            </w:r>
            <w:r w:rsidRPr="0040413F">
              <w:rPr>
                <w:rFonts w:ascii="Times New Roman" w:hAnsi="Times New Roman" w:cs="Times New Roman"/>
                <w:sz w:val="24"/>
                <w:szCs w:val="24"/>
                <w:lang w:val="en-US"/>
              </w:rPr>
              <w:t>4</w:t>
            </w:r>
            <w:r w:rsidRPr="0040413F">
              <w:rPr>
                <w:rFonts w:ascii="Times New Roman" w:hAnsi="Times New Roman" w:cs="Times New Roman"/>
                <w:sz w:val="24"/>
                <w:szCs w:val="24"/>
              </w:rPr>
              <w:t xml:space="preserve"> студент</w:t>
            </w:r>
            <w:r w:rsidRPr="0040413F">
              <w:rPr>
                <w:rFonts w:ascii="Times New Roman" w:hAnsi="Times New Roman" w:cs="Times New Roman"/>
                <w:sz w:val="24"/>
                <w:szCs w:val="24"/>
                <w:lang w:val="en-US"/>
              </w:rPr>
              <w:t>)</w:t>
            </w:r>
          </w:p>
        </w:tc>
        <w:tc>
          <w:tcPr>
            <w:tcW w:w="1204" w:type="dxa"/>
            <w:tcBorders>
              <w:top w:val="nil"/>
              <w:left w:val="outset" w:sz="6" w:space="0" w:color="auto"/>
              <w:bottom w:val="outset" w:sz="6" w:space="0" w:color="auto"/>
              <w:right w:val="outset" w:sz="6" w:space="0" w:color="auto"/>
            </w:tcBorders>
            <w:hideMark/>
          </w:tcPr>
          <w:p w:rsidR="00EF5C3D" w:rsidRDefault="00521614" w:rsidP="0031682B">
            <w:pPr>
              <w:ind w:left="13" w:right="19" w:firstLine="0"/>
              <w:jc w:val="center"/>
              <w:rPr>
                <w:rFonts w:ascii="Times New Roman" w:hAnsi="Times New Roman" w:cs="Times New Roman"/>
                <w:sz w:val="24"/>
                <w:szCs w:val="24"/>
              </w:rPr>
            </w:pPr>
            <w:r w:rsidRPr="0040413F">
              <w:rPr>
                <w:rFonts w:ascii="Times New Roman" w:hAnsi="Times New Roman" w:cs="Times New Roman"/>
                <w:sz w:val="24"/>
                <w:szCs w:val="24"/>
                <w:lang w:val="kk-KZ"/>
              </w:rPr>
              <w:t>4</w:t>
            </w:r>
            <w:r w:rsidRPr="0040413F">
              <w:rPr>
                <w:rFonts w:ascii="Times New Roman" w:hAnsi="Times New Roman" w:cs="Times New Roman"/>
                <w:sz w:val="24"/>
                <w:szCs w:val="24"/>
                <w:lang w:val="en-US"/>
              </w:rPr>
              <w:t>1</w:t>
            </w:r>
          </w:p>
          <w:p w:rsidR="00521614" w:rsidRPr="0040413F" w:rsidRDefault="00521614" w:rsidP="0031682B">
            <w:pPr>
              <w:ind w:left="13" w:right="19" w:firstLine="0"/>
              <w:jc w:val="center"/>
              <w:rPr>
                <w:rFonts w:ascii="Times New Roman" w:hAnsi="Times New Roman" w:cs="Times New Roman"/>
                <w:sz w:val="24"/>
                <w:szCs w:val="24"/>
                <w:lang w:val="en-US"/>
              </w:rPr>
            </w:pPr>
            <w:r w:rsidRPr="0040413F">
              <w:rPr>
                <w:rFonts w:ascii="Times New Roman" w:hAnsi="Times New Roman" w:cs="Times New Roman"/>
                <w:sz w:val="24"/>
                <w:szCs w:val="24"/>
              </w:rPr>
              <w:t>(19 студент)</w:t>
            </w:r>
          </w:p>
        </w:tc>
        <w:tc>
          <w:tcPr>
            <w:tcW w:w="1638" w:type="dxa"/>
            <w:tcBorders>
              <w:top w:val="nil"/>
              <w:left w:val="outset" w:sz="6" w:space="0" w:color="auto"/>
              <w:bottom w:val="outset" w:sz="6" w:space="0" w:color="auto"/>
              <w:right w:val="outset" w:sz="6" w:space="0" w:color="auto"/>
            </w:tcBorders>
            <w:hideMark/>
          </w:tcPr>
          <w:p w:rsidR="00EF5C3D" w:rsidRDefault="007F4F37" w:rsidP="0031682B">
            <w:pPr>
              <w:ind w:left="74" w:firstLine="0"/>
              <w:jc w:val="center"/>
              <w:rPr>
                <w:rFonts w:ascii="Times New Roman" w:hAnsi="Times New Roman" w:cs="Times New Roman"/>
                <w:sz w:val="24"/>
                <w:szCs w:val="24"/>
                <w:lang w:val="kk-KZ"/>
              </w:rPr>
            </w:pPr>
            <w:r w:rsidRPr="0040413F">
              <w:rPr>
                <w:rFonts w:ascii="Times New Roman" w:hAnsi="Times New Roman" w:cs="Times New Roman"/>
                <w:sz w:val="24"/>
                <w:szCs w:val="24"/>
                <w:lang w:val="kk-KZ"/>
              </w:rPr>
              <w:t>35</w:t>
            </w:r>
          </w:p>
          <w:p w:rsidR="00521614" w:rsidRPr="0040413F" w:rsidRDefault="00521614" w:rsidP="0031682B">
            <w:pPr>
              <w:ind w:left="74" w:firstLine="0"/>
              <w:jc w:val="center"/>
              <w:rPr>
                <w:rFonts w:ascii="Times New Roman" w:hAnsi="Times New Roman" w:cs="Times New Roman"/>
                <w:sz w:val="24"/>
                <w:szCs w:val="24"/>
                <w:lang w:val="en-US"/>
              </w:rPr>
            </w:pPr>
            <w:r w:rsidRPr="0040413F">
              <w:rPr>
                <w:rFonts w:ascii="Times New Roman" w:hAnsi="Times New Roman" w:cs="Times New Roman"/>
                <w:sz w:val="24"/>
                <w:szCs w:val="24"/>
              </w:rPr>
              <w:t>(19 студент)</w:t>
            </w:r>
          </w:p>
        </w:tc>
      </w:tr>
    </w:tbl>
    <w:p w:rsidR="00292A00" w:rsidRPr="004B27EF" w:rsidRDefault="00292A00">
      <w:pPr>
        <w:ind w:left="0" w:firstLine="567"/>
        <w:rPr>
          <w:rFonts w:ascii="Times New Roman" w:hAnsi="Times New Roman" w:cs="Times New Roman"/>
          <w:sz w:val="28"/>
          <w:szCs w:val="28"/>
        </w:rPr>
      </w:pP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Анықтамалық экспериментінде жүргізілген әдістемелер екі топтағы студенттердің (болашақ әлеуметтік педагогтардың) көпшілігінің жалпы интеллектуалдық дамуларының, ойлау стилдері, өз-өзін басқару және маңыздандыру нәтижелері олардың жас ерекшеліктеріне, оқу бағдарламаларының құрамы мен мазмұндарына байланысты деп санаймыз. </w:t>
      </w:r>
    </w:p>
    <w:p w:rsidR="00292A00" w:rsidRPr="004B27EF" w:rsidRDefault="00731A4A" w:rsidP="006513AB">
      <w:pPr>
        <w:ind w:left="0" w:firstLine="709"/>
        <w:rPr>
          <w:rFonts w:ascii="Times New Roman" w:hAnsi="Times New Roman" w:cs="Times New Roman"/>
          <w:sz w:val="28"/>
          <w:szCs w:val="28"/>
        </w:rPr>
      </w:pPr>
      <w:r w:rsidRPr="004B27EF">
        <w:rPr>
          <w:rFonts w:ascii="Times New Roman" w:hAnsi="Times New Roman" w:cs="Times New Roman"/>
          <w:sz w:val="28"/>
          <w:szCs w:val="28"/>
        </w:rPr>
        <w:t xml:space="preserve">Сонымен, экспериментке қатысушы студенттерді тестілеу нәтижесі бойынша </w:t>
      </w:r>
      <w:r w:rsidR="007D754D" w:rsidRPr="004B27EF">
        <w:rPr>
          <w:rFonts w:ascii="Times New Roman" w:hAnsi="Times New Roman" w:cs="Times New Roman"/>
          <w:sz w:val="28"/>
          <w:szCs w:val="28"/>
          <w:lang w:val="kk-KZ"/>
        </w:rPr>
        <w:t>мотивациялық</w:t>
      </w:r>
      <w:r w:rsidRPr="004B27EF">
        <w:rPr>
          <w:rFonts w:ascii="Times New Roman" w:hAnsi="Times New Roman" w:cs="Times New Roman"/>
          <w:sz w:val="28"/>
          <w:szCs w:val="28"/>
        </w:rPr>
        <w:t xml:space="preserve">, </w:t>
      </w:r>
      <w:r w:rsidR="00284932">
        <w:rPr>
          <w:rFonts w:ascii="Times New Roman" w:hAnsi="Times New Roman" w:cs="Times New Roman"/>
          <w:sz w:val="28"/>
          <w:szCs w:val="28"/>
          <w:lang w:val="kk-KZ"/>
        </w:rPr>
        <w:t xml:space="preserve">когнитивтік </w:t>
      </w:r>
      <w:r w:rsidRPr="004B27EF">
        <w:rPr>
          <w:rFonts w:ascii="Times New Roman" w:hAnsi="Times New Roman" w:cs="Times New Roman"/>
          <w:sz w:val="28"/>
          <w:szCs w:val="28"/>
        </w:rPr>
        <w:t xml:space="preserve">және </w:t>
      </w:r>
      <w:r w:rsidR="00284932">
        <w:rPr>
          <w:rFonts w:ascii="Times New Roman" w:hAnsi="Times New Roman" w:cs="Times New Roman"/>
          <w:sz w:val="28"/>
          <w:szCs w:val="28"/>
          <w:lang w:val="kk-KZ"/>
        </w:rPr>
        <w:t>тұлғалық</w:t>
      </w:r>
      <w:r w:rsidRPr="004B27EF">
        <w:rPr>
          <w:rFonts w:ascii="Times New Roman" w:hAnsi="Times New Roman" w:cs="Times New Roman"/>
          <w:sz w:val="28"/>
          <w:szCs w:val="28"/>
        </w:rPr>
        <w:t xml:space="preserve">компоненттердің үш деңгейінің орташа пайыздық көрсеткіштері </w:t>
      </w:r>
      <w:r w:rsidR="00521614" w:rsidRPr="004B27EF">
        <w:rPr>
          <w:rFonts w:ascii="Times New Roman" w:hAnsi="Times New Roman" w:cs="Times New Roman"/>
          <w:sz w:val="28"/>
          <w:szCs w:val="28"/>
        </w:rPr>
        <w:t>анықталды: ол бақылау тобында 22</w:t>
      </w:r>
      <w:r w:rsidRPr="004B27EF">
        <w:rPr>
          <w:rFonts w:ascii="Times New Roman" w:hAnsi="Times New Roman" w:cs="Times New Roman"/>
          <w:sz w:val="28"/>
          <w:szCs w:val="28"/>
        </w:rPr>
        <w:t xml:space="preserve">% </w:t>
      </w:r>
      <w:r w:rsidR="00521614" w:rsidRPr="004B27EF">
        <w:rPr>
          <w:rFonts w:ascii="Times New Roman" w:hAnsi="Times New Roman" w:cs="Times New Roman"/>
          <w:sz w:val="28"/>
          <w:szCs w:val="28"/>
        </w:rPr>
        <w:t>(11</w:t>
      </w:r>
      <w:r w:rsidR="00F77CC7" w:rsidRPr="004B27EF">
        <w:rPr>
          <w:rFonts w:ascii="Times New Roman" w:hAnsi="Times New Roman" w:cs="Times New Roman"/>
          <w:sz w:val="28"/>
          <w:szCs w:val="28"/>
        </w:rPr>
        <w:t xml:space="preserve"> студент)</w:t>
      </w:r>
      <w:r w:rsidR="00187369">
        <w:rPr>
          <w:rFonts w:ascii="Times New Roman" w:hAnsi="Times New Roman" w:cs="Times New Roman"/>
          <w:sz w:val="28"/>
          <w:szCs w:val="28"/>
        </w:rPr>
        <w:t>–</w:t>
      </w:r>
      <w:r w:rsidR="00521614" w:rsidRPr="004B27EF">
        <w:rPr>
          <w:rFonts w:ascii="Times New Roman" w:hAnsi="Times New Roman" w:cs="Times New Roman"/>
          <w:sz w:val="28"/>
          <w:szCs w:val="28"/>
        </w:rPr>
        <w:t xml:space="preserve"> жоғары, 41</w:t>
      </w:r>
      <w:r w:rsidRPr="004B27EF">
        <w:rPr>
          <w:rFonts w:ascii="Times New Roman" w:hAnsi="Times New Roman" w:cs="Times New Roman"/>
          <w:sz w:val="28"/>
          <w:szCs w:val="28"/>
        </w:rPr>
        <w:t>%</w:t>
      </w:r>
      <w:r w:rsidR="00EF5C3D">
        <w:rPr>
          <w:rFonts w:ascii="Times New Roman" w:hAnsi="Times New Roman" w:cs="Times New Roman"/>
          <w:sz w:val="28"/>
          <w:szCs w:val="28"/>
        </w:rPr>
        <w:t xml:space="preserve"> </w:t>
      </w:r>
      <w:r w:rsidR="00521614" w:rsidRPr="004B27EF">
        <w:rPr>
          <w:rFonts w:ascii="Times New Roman" w:hAnsi="Times New Roman" w:cs="Times New Roman"/>
          <w:sz w:val="28"/>
          <w:szCs w:val="28"/>
        </w:rPr>
        <w:t xml:space="preserve">(19 </w:t>
      </w:r>
      <w:r w:rsidR="00F77CC7" w:rsidRPr="004B27EF">
        <w:rPr>
          <w:rFonts w:ascii="Times New Roman" w:hAnsi="Times New Roman" w:cs="Times New Roman"/>
          <w:sz w:val="28"/>
          <w:szCs w:val="28"/>
        </w:rPr>
        <w:t>студент)</w:t>
      </w:r>
      <w:r w:rsidR="00187369">
        <w:rPr>
          <w:rFonts w:ascii="Times New Roman" w:hAnsi="Times New Roman" w:cs="Times New Roman"/>
          <w:sz w:val="28"/>
          <w:szCs w:val="28"/>
        </w:rPr>
        <w:t>–</w:t>
      </w:r>
      <w:r w:rsidR="00521614" w:rsidRPr="004B27EF">
        <w:rPr>
          <w:rFonts w:ascii="Times New Roman" w:hAnsi="Times New Roman" w:cs="Times New Roman"/>
          <w:sz w:val="28"/>
          <w:szCs w:val="28"/>
        </w:rPr>
        <w:t xml:space="preserve"> орта, 37</w:t>
      </w:r>
      <w:r w:rsidRPr="004B27EF">
        <w:rPr>
          <w:rFonts w:ascii="Times New Roman" w:hAnsi="Times New Roman" w:cs="Times New Roman"/>
          <w:sz w:val="28"/>
          <w:szCs w:val="28"/>
        </w:rPr>
        <w:t xml:space="preserve">% </w:t>
      </w:r>
      <w:r w:rsidR="00187369">
        <w:rPr>
          <w:rFonts w:ascii="Times New Roman" w:hAnsi="Times New Roman" w:cs="Times New Roman"/>
          <w:sz w:val="28"/>
          <w:szCs w:val="28"/>
        </w:rPr>
        <w:t>–</w:t>
      </w:r>
      <w:r w:rsidR="00EF5C3D">
        <w:rPr>
          <w:rFonts w:ascii="Times New Roman" w:hAnsi="Times New Roman" w:cs="Times New Roman"/>
          <w:sz w:val="28"/>
          <w:szCs w:val="28"/>
        </w:rPr>
        <w:t xml:space="preserve"> </w:t>
      </w:r>
      <w:r w:rsidR="00521614" w:rsidRPr="004B27EF">
        <w:rPr>
          <w:rFonts w:ascii="Times New Roman" w:hAnsi="Times New Roman" w:cs="Times New Roman"/>
          <w:sz w:val="28"/>
          <w:szCs w:val="28"/>
        </w:rPr>
        <w:t xml:space="preserve">(22 </w:t>
      </w:r>
      <w:r w:rsidR="00F77CC7" w:rsidRPr="004B27EF">
        <w:rPr>
          <w:rFonts w:ascii="Times New Roman" w:hAnsi="Times New Roman" w:cs="Times New Roman"/>
          <w:sz w:val="28"/>
          <w:szCs w:val="28"/>
        </w:rPr>
        <w:t>студент)</w:t>
      </w:r>
      <w:r w:rsidR="00187369">
        <w:rPr>
          <w:rFonts w:ascii="Times New Roman" w:hAnsi="Times New Roman" w:cs="Times New Roman"/>
          <w:sz w:val="28"/>
          <w:szCs w:val="28"/>
        </w:rPr>
        <w:t>–</w:t>
      </w:r>
      <w:r w:rsidRPr="004B27EF">
        <w:rPr>
          <w:rFonts w:ascii="Times New Roman" w:hAnsi="Times New Roman" w:cs="Times New Roman"/>
          <w:sz w:val="28"/>
          <w:szCs w:val="28"/>
        </w:rPr>
        <w:t>төмен деңгейде б</w:t>
      </w:r>
      <w:r w:rsidR="00F77CC7" w:rsidRPr="004B27EF">
        <w:rPr>
          <w:rFonts w:ascii="Times New Roman" w:hAnsi="Times New Roman" w:cs="Times New Roman"/>
          <w:sz w:val="28"/>
          <w:szCs w:val="28"/>
        </w:rPr>
        <w:t>олса, ал экспери</w:t>
      </w:r>
      <w:r w:rsidR="00521614" w:rsidRPr="004B27EF">
        <w:rPr>
          <w:rFonts w:ascii="Times New Roman" w:hAnsi="Times New Roman" w:cs="Times New Roman"/>
          <w:sz w:val="28"/>
          <w:szCs w:val="28"/>
        </w:rPr>
        <w:t>менттік топта 24</w:t>
      </w:r>
      <w:r w:rsidRPr="004B27EF">
        <w:rPr>
          <w:rFonts w:ascii="Times New Roman" w:hAnsi="Times New Roman" w:cs="Times New Roman"/>
          <w:sz w:val="28"/>
          <w:szCs w:val="28"/>
        </w:rPr>
        <w:t xml:space="preserve">% </w:t>
      </w:r>
      <w:r w:rsidR="00F77CC7" w:rsidRPr="004B27EF">
        <w:rPr>
          <w:rFonts w:ascii="Times New Roman" w:hAnsi="Times New Roman" w:cs="Times New Roman"/>
          <w:sz w:val="28"/>
          <w:szCs w:val="28"/>
        </w:rPr>
        <w:t>(</w:t>
      </w:r>
      <w:r w:rsidR="00521614" w:rsidRPr="004B27EF">
        <w:rPr>
          <w:rFonts w:ascii="Times New Roman" w:hAnsi="Times New Roman" w:cs="Times New Roman"/>
          <w:sz w:val="28"/>
          <w:szCs w:val="28"/>
        </w:rPr>
        <w:t xml:space="preserve">14 студент) </w:t>
      </w:r>
      <w:r w:rsidR="00187369">
        <w:rPr>
          <w:rFonts w:ascii="Times New Roman" w:hAnsi="Times New Roman" w:cs="Times New Roman"/>
          <w:sz w:val="28"/>
          <w:szCs w:val="28"/>
        </w:rPr>
        <w:t>–</w:t>
      </w:r>
      <w:r w:rsidR="00521614" w:rsidRPr="004B27EF">
        <w:rPr>
          <w:rFonts w:ascii="Times New Roman" w:hAnsi="Times New Roman" w:cs="Times New Roman"/>
          <w:sz w:val="28"/>
          <w:szCs w:val="28"/>
        </w:rPr>
        <w:t xml:space="preserve"> жоғары, 41% (19 студент) </w:t>
      </w:r>
      <w:r w:rsidR="00187369">
        <w:rPr>
          <w:rFonts w:ascii="Times New Roman" w:hAnsi="Times New Roman" w:cs="Times New Roman"/>
          <w:sz w:val="28"/>
          <w:szCs w:val="28"/>
        </w:rPr>
        <w:t>–</w:t>
      </w:r>
      <w:r w:rsidR="00521614" w:rsidRPr="004B27EF">
        <w:rPr>
          <w:rFonts w:ascii="Times New Roman" w:hAnsi="Times New Roman" w:cs="Times New Roman"/>
          <w:sz w:val="28"/>
          <w:szCs w:val="28"/>
        </w:rPr>
        <w:t xml:space="preserve"> орта, 35</w:t>
      </w:r>
      <w:r w:rsidRPr="004B27EF">
        <w:rPr>
          <w:rFonts w:ascii="Times New Roman" w:hAnsi="Times New Roman" w:cs="Times New Roman"/>
          <w:sz w:val="28"/>
          <w:szCs w:val="28"/>
        </w:rPr>
        <w:t xml:space="preserve">% </w:t>
      </w:r>
      <w:r w:rsidR="00521614" w:rsidRPr="004B27EF">
        <w:rPr>
          <w:rFonts w:ascii="Times New Roman" w:hAnsi="Times New Roman" w:cs="Times New Roman"/>
          <w:sz w:val="28"/>
          <w:szCs w:val="28"/>
        </w:rPr>
        <w:t>(19 студент)</w:t>
      </w:r>
      <w:r w:rsidR="00EF5C3D">
        <w:rPr>
          <w:rFonts w:ascii="Times New Roman" w:hAnsi="Times New Roman" w:cs="Times New Roman"/>
          <w:sz w:val="28"/>
          <w:szCs w:val="28"/>
        </w:rPr>
        <w:t xml:space="preserve"> </w:t>
      </w:r>
      <w:r w:rsidR="00187369">
        <w:rPr>
          <w:rFonts w:ascii="Times New Roman" w:hAnsi="Times New Roman" w:cs="Times New Roman"/>
          <w:sz w:val="28"/>
          <w:szCs w:val="28"/>
        </w:rPr>
        <w:t>–</w:t>
      </w:r>
      <w:r w:rsidR="00822929">
        <w:rPr>
          <w:rFonts w:ascii="Times New Roman" w:hAnsi="Times New Roman" w:cs="Times New Roman"/>
          <w:sz w:val="28"/>
          <w:szCs w:val="28"/>
        </w:rPr>
        <w:t xml:space="preserve"> төмен деңгейді көрсетеді (10</w:t>
      </w:r>
      <w:r w:rsidRPr="004B27EF">
        <w:rPr>
          <w:rFonts w:ascii="Times New Roman" w:hAnsi="Times New Roman" w:cs="Times New Roman"/>
          <w:sz w:val="28"/>
          <w:szCs w:val="28"/>
        </w:rPr>
        <w:t>-кесте).</w:t>
      </w:r>
    </w:p>
    <w:p w:rsidR="00292A00" w:rsidRPr="004B27EF" w:rsidRDefault="00292A00" w:rsidP="006513AB">
      <w:pPr>
        <w:ind w:left="0" w:firstLine="709"/>
        <w:rPr>
          <w:rFonts w:ascii="Times New Roman" w:hAnsi="Times New Roman" w:cs="Times New Roman"/>
          <w:sz w:val="28"/>
          <w:szCs w:val="28"/>
        </w:rPr>
      </w:pPr>
    </w:p>
    <w:p w:rsidR="00292A00" w:rsidRPr="004B27EF" w:rsidRDefault="00822929" w:rsidP="0031682B">
      <w:pPr>
        <w:ind w:left="0" w:firstLine="0"/>
        <w:rPr>
          <w:rFonts w:ascii="Times New Roman" w:hAnsi="Times New Roman" w:cs="Times New Roman"/>
          <w:sz w:val="28"/>
          <w:szCs w:val="28"/>
        </w:rPr>
      </w:pPr>
      <w:r>
        <w:rPr>
          <w:rFonts w:ascii="Times New Roman" w:hAnsi="Times New Roman" w:cs="Times New Roman"/>
          <w:sz w:val="28"/>
          <w:szCs w:val="28"/>
        </w:rPr>
        <w:t>Кесте 10</w:t>
      </w:r>
      <w:r w:rsidR="00731A4A" w:rsidRPr="004B27EF">
        <w:rPr>
          <w:rFonts w:ascii="Times New Roman" w:hAnsi="Times New Roman" w:cs="Times New Roman"/>
          <w:sz w:val="28"/>
          <w:szCs w:val="28"/>
        </w:rPr>
        <w:t xml:space="preserve"> – Анықтау эксперименті бойынша студенттердің зерттеушілік әлеуетін дамыту деңгейлері (%)</w:t>
      </w:r>
    </w:p>
    <w:p w:rsidR="00292A00" w:rsidRPr="0031682B" w:rsidRDefault="00292A00">
      <w:pPr>
        <w:ind w:left="0" w:firstLine="567"/>
        <w:rPr>
          <w:rFonts w:ascii="Times New Roman" w:hAnsi="Times New Roman" w:cs="Times New Roman"/>
          <w:sz w:val="16"/>
          <w:szCs w:val="16"/>
        </w:rPr>
      </w:pPr>
    </w:p>
    <w:tbl>
      <w:tblPr>
        <w:tblStyle w:val="a9"/>
        <w:tblW w:w="0" w:type="auto"/>
        <w:tblCellMar>
          <w:top w:w="15" w:type="dxa"/>
          <w:left w:w="15" w:type="dxa"/>
          <w:bottom w:w="15" w:type="dxa"/>
          <w:right w:w="15" w:type="dxa"/>
        </w:tblCellMar>
        <w:tblLook w:val="04A0" w:firstRow="1" w:lastRow="0" w:firstColumn="1" w:lastColumn="0" w:noHBand="0" w:noVBand="1"/>
      </w:tblPr>
      <w:tblGrid>
        <w:gridCol w:w="2685"/>
        <w:gridCol w:w="3390"/>
        <w:gridCol w:w="3585"/>
      </w:tblGrid>
      <w:tr w:rsidR="00292A00" w:rsidRPr="004B27EF" w:rsidTr="0031682B">
        <w:tc>
          <w:tcPr>
            <w:tcW w:w="2685" w:type="dxa"/>
            <w:tcBorders>
              <w:top w:val="outset" w:sz="6" w:space="0" w:color="auto"/>
              <w:left w:val="outset" w:sz="6" w:space="0" w:color="auto"/>
              <w:bottom w:val="outset" w:sz="6" w:space="0" w:color="auto"/>
              <w:right w:val="outset" w:sz="6" w:space="0" w:color="auto"/>
            </w:tcBorders>
            <w:hideMark/>
          </w:tcPr>
          <w:p w:rsidR="00292A00" w:rsidRPr="004B27EF" w:rsidRDefault="00731A4A" w:rsidP="00187369">
            <w:pPr>
              <w:ind w:left="74" w:firstLine="0"/>
              <w:jc w:val="center"/>
              <w:rPr>
                <w:rFonts w:ascii="Times New Roman" w:hAnsi="Times New Roman" w:cs="Times New Roman"/>
                <w:sz w:val="24"/>
                <w:szCs w:val="24"/>
              </w:rPr>
            </w:pPr>
            <w:r w:rsidRPr="004B27EF">
              <w:rPr>
                <w:rFonts w:ascii="Times New Roman" w:hAnsi="Times New Roman" w:cs="Times New Roman"/>
                <w:sz w:val="24"/>
                <w:szCs w:val="24"/>
              </w:rPr>
              <w:t>Деңгейлері</w:t>
            </w:r>
          </w:p>
        </w:tc>
        <w:tc>
          <w:tcPr>
            <w:tcW w:w="3390" w:type="dxa"/>
            <w:tcBorders>
              <w:top w:val="outset" w:sz="6" w:space="0" w:color="auto"/>
              <w:left w:val="outset" w:sz="6" w:space="0" w:color="auto"/>
              <w:bottom w:val="outset" w:sz="6" w:space="0" w:color="auto"/>
              <w:right w:val="outset" w:sz="6" w:space="0" w:color="auto"/>
            </w:tcBorders>
            <w:hideMark/>
          </w:tcPr>
          <w:p w:rsidR="00292A00" w:rsidRPr="0031682B" w:rsidRDefault="00731A4A" w:rsidP="00187369">
            <w:pPr>
              <w:ind w:left="74" w:firstLine="0"/>
              <w:jc w:val="center"/>
              <w:rPr>
                <w:rFonts w:ascii="Times New Roman" w:hAnsi="Times New Roman" w:cs="Times New Roman"/>
                <w:sz w:val="24"/>
                <w:szCs w:val="24"/>
                <w:lang w:val="kk-KZ"/>
              </w:rPr>
            </w:pPr>
            <w:r w:rsidRPr="004B27EF">
              <w:rPr>
                <w:rFonts w:ascii="Times New Roman" w:hAnsi="Times New Roman" w:cs="Times New Roman"/>
                <w:sz w:val="24"/>
                <w:szCs w:val="24"/>
              </w:rPr>
              <w:t>Бақылау тобы (БТ)</w:t>
            </w:r>
            <w:r w:rsidR="0031682B">
              <w:rPr>
                <w:rFonts w:ascii="Times New Roman" w:hAnsi="Times New Roman" w:cs="Times New Roman"/>
                <w:sz w:val="24"/>
                <w:szCs w:val="24"/>
                <w:lang w:val="kk-KZ"/>
              </w:rPr>
              <w:t xml:space="preserve">, </w:t>
            </w:r>
            <w:r w:rsidR="0031682B" w:rsidRPr="004B27EF">
              <w:rPr>
                <w:rFonts w:ascii="Times New Roman" w:hAnsi="Times New Roman" w:cs="Times New Roman"/>
                <w:sz w:val="24"/>
                <w:szCs w:val="24"/>
              </w:rPr>
              <w:t>%</w:t>
            </w:r>
          </w:p>
        </w:tc>
        <w:tc>
          <w:tcPr>
            <w:tcW w:w="3585" w:type="dxa"/>
            <w:tcBorders>
              <w:top w:val="outset" w:sz="6" w:space="0" w:color="auto"/>
              <w:left w:val="outset" w:sz="6" w:space="0" w:color="auto"/>
              <w:bottom w:val="outset" w:sz="6" w:space="0" w:color="auto"/>
              <w:right w:val="outset" w:sz="6" w:space="0" w:color="auto"/>
            </w:tcBorders>
            <w:hideMark/>
          </w:tcPr>
          <w:p w:rsidR="00292A00" w:rsidRPr="0031682B" w:rsidRDefault="00731A4A" w:rsidP="00187369">
            <w:pPr>
              <w:ind w:left="74" w:firstLine="0"/>
              <w:jc w:val="center"/>
              <w:rPr>
                <w:rFonts w:ascii="Times New Roman" w:hAnsi="Times New Roman" w:cs="Times New Roman"/>
                <w:sz w:val="24"/>
                <w:szCs w:val="24"/>
                <w:lang w:val="kk-KZ"/>
              </w:rPr>
            </w:pPr>
            <w:r w:rsidRPr="004B27EF">
              <w:rPr>
                <w:rFonts w:ascii="Times New Roman" w:hAnsi="Times New Roman" w:cs="Times New Roman"/>
                <w:sz w:val="24"/>
                <w:szCs w:val="24"/>
              </w:rPr>
              <w:t>Эксперимент тобы (ЭТ)</w:t>
            </w:r>
            <w:r w:rsidR="0031682B">
              <w:rPr>
                <w:rFonts w:ascii="Times New Roman" w:hAnsi="Times New Roman" w:cs="Times New Roman"/>
                <w:sz w:val="24"/>
                <w:szCs w:val="24"/>
                <w:lang w:val="kk-KZ"/>
              </w:rPr>
              <w:t xml:space="preserve">, </w:t>
            </w:r>
            <w:r w:rsidR="0031682B" w:rsidRPr="004B27EF">
              <w:rPr>
                <w:rFonts w:ascii="Times New Roman" w:hAnsi="Times New Roman" w:cs="Times New Roman"/>
                <w:sz w:val="24"/>
                <w:szCs w:val="24"/>
              </w:rPr>
              <w:t>%</w:t>
            </w:r>
          </w:p>
        </w:tc>
      </w:tr>
      <w:tr w:rsidR="00292A00" w:rsidRPr="004B27EF" w:rsidTr="0031682B">
        <w:tc>
          <w:tcPr>
            <w:tcW w:w="2685" w:type="dxa"/>
            <w:tcBorders>
              <w:top w:val="nil"/>
              <w:left w:val="outset" w:sz="6" w:space="0" w:color="auto"/>
              <w:bottom w:val="outset" w:sz="6" w:space="0" w:color="auto"/>
              <w:right w:val="outset" w:sz="6" w:space="0" w:color="auto"/>
            </w:tcBorders>
            <w:hideMark/>
          </w:tcPr>
          <w:p w:rsidR="00292A00" w:rsidRPr="004B27EF" w:rsidRDefault="00731A4A">
            <w:pPr>
              <w:ind w:left="74" w:firstLine="0"/>
              <w:rPr>
                <w:rFonts w:ascii="Times New Roman" w:hAnsi="Times New Roman" w:cs="Times New Roman"/>
                <w:sz w:val="24"/>
                <w:szCs w:val="24"/>
              </w:rPr>
            </w:pPr>
            <w:r w:rsidRPr="004B27EF">
              <w:rPr>
                <w:rFonts w:ascii="Times New Roman" w:hAnsi="Times New Roman" w:cs="Times New Roman"/>
                <w:sz w:val="24"/>
                <w:szCs w:val="24"/>
              </w:rPr>
              <w:t>Жоғары</w:t>
            </w:r>
          </w:p>
        </w:tc>
        <w:tc>
          <w:tcPr>
            <w:tcW w:w="3390" w:type="dxa"/>
            <w:tcBorders>
              <w:top w:val="nil"/>
              <w:left w:val="outset" w:sz="6" w:space="0" w:color="auto"/>
              <w:bottom w:val="outset" w:sz="6" w:space="0" w:color="auto"/>
              <w:right w:val="outset" w:sz="6" w:space="0" w:color="auto"/>
            </w:tcBorders>
            <w:hideMark/>
          </w:tcPr>
          <w:p w:rsidR="00292A00" w:rsidRPr="004B27EF" w:rsidRDefault="00521614" w:rsidP="0031682B">
            <w:pPr>
              <w:ind w:left="74" w:firstLine="0"/>
              <w:jc w:val="center"/>
              <w:rPr>
                <w:rFonts w:ascii="Times New Roman" w:hAnsi="Times New Roman" w:cs="Times New Roman"/>
                <w:sz w:val="24"/>
                <w:szCs w:val="24"/>
              </w:rPr>
            </w:pPr>
            <w:r w:rsidRPr="004B27EF">
              <w:rPr>
                <w:rFonts w:ascii="Times New Roman" w:hAnsi="Times New Roman" w:cs="Times New Roman"/>
                <w:sz w:val="24"/>
                <w:szCs w:val="24"/>
                <w:lang w:val="en-US"/>
              </w:rPr>
              <w:t>22</w:t>
            </w:r>
          </w:p>
        </w:tc>
        <w:tc>
          <w:tcPr>
            <w:tcW w:w="3585" w:type="dxa"/>
            <w:tcBorders>
              <w:top w:val="nil"/>
              <w:left w:val="outset" w:sz="6" w:space="0" w:color="auto"/>
              <w:bottom w:val="outset" w:sz="6" w:space="0" w:color="auto"/>
              <w:right w:val="outset" w:sz="6" w:space="0" w:color="auto"/>
            </w:tcBorders>
            <w:hideMark/>
          </w:tcPr>
          <w:p w:rsidR="00292A00" w:rsidRPr="004B27EF" w:rsidRDefault="00521614" w:rsidP="0031682B">
            <w:pPr>
              <w:ind w:left="74" w:firstLine="0"/>
              <w:jc w:val="center"/>
              <w:rPr>
                <w:rFonts w:ascii="Times New Roman" w:hAnsi="Times New Roman" w:cs="Times New Roman"/>
                <w:sz w:val="24"/>
                <w:szCs w:val="24"/>
              </w:rPr>
            </w:pPr>
            <w:r w:rsidRPr="004B27EF">
              <w:rPr>
                <w:rFonts w:ascii="Times New Roman" w:hAnsi="Times New Roman" w:cs="Times New Roman"/>
                <w:sz w:val="24"/>
                <w:szCs w:val="24"/>
              </w:rPr>
              <w:t>2</w:t>
            </w:r>
            <w:r w:rsidRPr="004B27EF">
              <w:rPr>
                <w:rFonts w:ascii="Times New Roman" w:hAnsi="Times New Roman" w:cs="Times New Roman"/>
                <w:sz w:val="24"/>
                <w:szCs w:val="24"/>
                <w:lang w:val="en-US"/>
              </w:rPr>
              <w:t>4</w:t>
            </w:r>
          </w:p>
        </w:tc>
      </w:tr>
      <w:tr w:rsidR="00292A00" w:rsidRPr="004B27EF" w:rsidTr="0031682B">
        <w:tc>
          <w:tcPr>
            <w:tcW w:w="2685" w:type="dxa"/>
            <w:tcBorders>
              <w:top w:val="nil"/>
              <w:left w:val="outset" w:sz="6" w:space="0" w:color="auto"/>
              <w:bottom w:val="outset" w:sz="6" w:space="0" w:color="auto"/>
              <w:right w:val="outset" w:sz="6" w:space="0" w:color="auto"/>
            </w:tcBorders>
            <w:hideMark/>
          </w:tcPr>
          <w:p w:rsidR="00292A00" w:rsidRPr="004B27EF" w:rsidRDefault="00731A4A">
            <w:pPr>
              <w:ind w:left="74" w:firstLine="0"/>
              <w:rPr>
                <w:rFonts w:ascii="Times New Roman" w:hAnsi="Times New Roman" w:cs="Times New Roman"/>
                <w:sz w:val="24"/>
                <w:szCs w:val="24"/>
              </w:rPr>
            </w:pPr>
            <w:r w:rsidRPr="004B27EF">
              <w:rPr>
                <w:rFonts w:ascii="Times New Roman" w:hAnsi="Times New Roman" w:cs="Times New Roman"/>
                <w:sz w:val="24"/>
                <w:szCs w:val="24"/>
              </w:rPr>
              <w:t>Орташа</w:t>
            </w:r>
          </w:p>
        </w:tc>
        <w:tc>
          <w:tcPr>
            <w:tcW w:w="3390" w:type="dxa"/>
            <w:tcBorders>
              <w:top w:val="nil"/>
              <w:left w:val="outset" w:sz="6" w:space="0" w:color="auto"/>
              <w:bottom w:val="outset" w:sz="6" w:space="0" w:color="auto"/>
              <w:right w:val="outset" w:sz="6" w:space="0" w:color="auto"/>
            </w:tcBorders>
            <w:hideMark/>
          </w:tcPr>
          <w:p w:rsidR="00292A00" w:rsidRPr="004B27EF" w:rsidRDefault="00521614" w:rsidP="0031682B">
            <w:pPr>
              <w:ind w:left="74" w:firstLine="0"/>
              <w:jc w:val="center"/>
              <w:rPr>
                <w:rFonts w:ascii="Times New Roman" w:hAnsi="Times New Roman" w:cs="Times New Roman"/>
                <w:sz w:val="24"/>
                <w:szCs w:val="24"/>
              </w:rPr>
            </w:pPr>
            <w:r w:rsidRPr="004B27EF">
              <w:rPr>
                <w:rFonts w:ascii="Times New Roman" w:hAnsi="Times New Roman" w:cs="Times New Roman"/>
                <w:sz w:val="24"/>
                <w:szCs w:val="24"/>
                <w:lang w:val="en-US"/>
              </w:rPr>
              <w:t>41</w:t>
            </w:r>
          </w:p>
        </w:tc>
        <w:tc>
          <w:tcPr>
            <w:tcW w:w="3585" w:type="dxa"/>
            <w:tcBorders>
              <w:top w:val="nil"/>
              <w:left w:val="outset" w:sz="6" w:space="0" w:color="auto"/>
              <w:bottom w:val="outset" w:sz="6" w:space="0" w:color="auto"/>
              <w:right w:val="outset" w:sz="6" w:space="0" w:color="auto"/>
            </w:tcBorders>
            <w:hideMark/>
          </w:tcPr>
          <w:p w:rsidR="00292A00" w:rsidRPr="004B27EF" w:rsidRDefault="00521614" w:rsidP="0031682B">
            <w:pPr>
              <w:ind w:left="74" w:firstLine="0"/>
              <w:jc w:val="center"/>
              <w:rPr>
                <w:rFonts w:ascii="Times New Roman" w:hAnsi="Times New Roman" w:cs="Times New Roman"/>
                <w:sz w:val="24"/>
                <w:szCs w:val="24"/>
              </w:rPr>
            </w:pPr>
            <w:r w:rsidRPr="004B27EF">
              <w:rPr>
                <w:rFonts w:ascii="Times New Roman" w:hAnsi="Times New Roman" w:cs="Times New Roman"/>
                <w:sz w:val="24"/>
                <w:szCs w:val="24"/>
                <w:lang w:val="en-US"/>
              </w:rPr>
              <w:t>41</w:t>
            </w:r>
          </w:p>
        </w:tc>
      </w:tr>
      <w:tr w:rsidR="00292A00" w:rsidRPr="004B27EF" w:rsidTr="0031682B">
        <w:tc>
          <w:tcPr>
            <w:tcW w:w="2685" w:type="dxa"/>
            <w:tcBorders>
              <w:top w:val="nil"/>
              <w:left w:val="outset" w:sz="6" w:space="0" w:color="auto"/>
              <w:bottom w:val="outset" w:sz="6" w:space="0" w:color="auto"/>
              <w:right w:val="outset" w:sz="6" w:space="0" w:color="auto"/>
            </w:tcBorders>
            <w:hideMark/>
          </w:tcPr>
          <w:p w:rsidR="00292A00" w:rsidRPr="004B27EF" w:rsidRDefault="00731A4A">
            <w:pPr>
              <w:ind w:left="74" w:firstLine="0"/>
              <w:rPr>
                <w:rFonts w:ascii="Times New Roman" w:hAnsi="Times New Roman" w:cs="Times New Roman"/>
                <w:sz w:val="24"/>
                <w:szCs w:val="24"/>
              </w:rPr>
            </w:pPr>
            <w:r w:rsidRPr="004B27EF">
              <w:rPr>
                <w:rFonts w:ascii="Times New Roman" w:hAnsi="Times New Roman" w:cs="Times New Roman"/>
                <w:sz w:val="24"/>
                <w:szCs w:val="24"/>
              </w:rPr>
              <w:t>Төмен</w:t>
            </w:r>
          </w:p>
        </w:tc>
        <w:tc>
          <w:tcPr>
            <w:tcW w:w="3390" w:type="dxa"/>
            <w:tcBorders>
              <w:top w:val="nil"/>
              <w:left w:val="outset" w:sz="6" w:space="0" w:color="auto"/>
              <w:bottom w:val="outset" w:sz="6" w:space="0" w:color="auto"/>
              <w:right w:val="outset" w:sz="6" w:space="0" w:color="auto"/>
            </w:tcBorders>
            <w:hideMark/>
          </w:tcPr>
          <w:p w:rsidR="00292A00" w:rsidRPr="004B27EF" w:rsidRDefault="00731A4A" w:rsidP="0031682B">
            <w:pPr>
              <w:ind w:left="74" w:firstLine="0"/>
              <w:jc w:val="center"/>
              <w:rPr>
                <w:rFonts w:ascii="Times New Roman" w:hAnsi="Times New Roman" w:cs="Times New Roman"/>
                <w:sz w:val="24"/>
                <w:szCs w:val="24"/>
              </w:rPr>
            </w:pPr>
            <w:r w:rsidRPr="004B27EF">
              <w:rPr>
                <w:rFonts w:ascii="Times New Roman" w:hAnsi="Times New Roman" w:cs="Times New Roman"/>
                <w:sz w:val="24"/>
                <w:szCs w:val="24"/>
              </w:rPr>
              <w:t>37</w:t>
            </w:r>
          </w:p>
        </w:tc>
        <w:tc>
          <w:tcPr>
            <w:tcW w:w="3585" w:type="dxa"/>
            <w:tcBorders>
              <w:top w:val="nil"/>
              <w:left w:val="outset" w:sz="6" w:space="0" w:color="auto"/>
              <w:bottom w:val="outset" w:sz="6" w:space="0" w:color="auto"/>
              <w:right w:val="outset" w:sz="6" w:space="0" w:color="auto"/>
            </w:tcBorders>
            <w:hideMark/>
          </w:tcPr>
          <w:p w:rsidR="00292A00" w:rsidRPr="004B27EF" w:rsidRDefault="00521614" w:rsidP="0031682B">
            <w:pPr>
              <w:ind w:left="74" w:firstLine="0"/>
              <w:jc w:val="center"/>
              <w:rPr>
                <w:rFonts w:ascii="Times New Roman" w:hAnsi="Times New Roman" w:cs="Times New Roman"/>
                <w:sz w:val="24"/>
                <w:szCs w:val="24"/>
              </w:rPr>
            </w:pPr>
            <w:r w:rsidRPr="004B27EF">
              <w:rPr>
                <w:rFonts w:ascii="Times New Roman" w:hAnsi="Times New Roman" w:cs="Times New Roman"/>
                <w:sz w:val="24"/>
                <w:szCs w:val="24"/>
                <w:lang w:val="en-US"/>
              </w:rPr>
              <w:t>35</w:t>
            </w:r>
          </w:p>
        </w:tc>
      </w:tr>
    </w:tbl>
    <w:p w:rsidR="00292A00" w:rsidRPr="004B27EF" w:rsidRDefault="00292A00">
      <w:pPr>
        <w:ind w:left="0" w:firstLine="567"/>
        <w:rPr>
          <w:rFonts w:ascii="Times New Roman" w:hAnsi="Times New Roman" w:cs="Times New Roman"/>
          <w:sz w:val="28"/>
          <w:szCs w:val="28"/>
        </w:rPr>
      </w:pPr>
    </w:p>
    <w:p w:rsidR="00292A00" w:rsidRPr="004B27EF" w:rsidRDefault="00731A4A" w:rsidP="0031682B">
      <w:pPr>
        <w:ind w:left="0" w:firstLine="709"/>
        <w:rPr>
          <w:rFonts w:ascii="Times New Roman" w:hAnsi="Times New Roman" w:cs="Times New Roman"/>
          <w:sz w:val="28"/>
          <w:szCs w:val="28"/>
        </w:rPr>
      </w:pPr>
      <w:r w:rsidRPr="004B27EF">
        <w:rPr>
          <w:rFonts w:ascii="Times New Roman" w:hAnsi="Times New Roman" w:cs="Times New Roman"/>
          <w:sz w:val="28"/>
          <w:szCs w:val="28"/>
        </w:rPr>
        <w:t>Төмендегі диаграммада бақылау және эксперимент топтарындағы айырмашылықтар кө</w:t>
      </w:r>
      <w:r w:rsidR="00706B1A" w:rsidRPr="004B27EF">
        <w:rPr>
          <w:rFonts w:ascii="Times New Roman" w:hAnsi="Times New Roman" w:cs="Times New Roman"/>
          <w:sz w:val="28"/>
          <w:szCs w:val="28"/>
        </w:rPr>
        <w:t>п емес екендігі анықталады (</w:t>
      </w:r>
      <w:r w:rsidR="00706B1A" w:rsidRPr="004B27EF">
        <w:rPr>
          <w:rFonts w:ascii="Times New Roman" w:hAnsi="Times New Roman" w:cs="Times New Roman"/>
          <w:sz w:val="28"/>
          <w:szCs w:val="28"/>
          <w:lang w:val="kk-KZ"/>
        </w:rPr>
        <w:t>1</w:t>
      </w:r>
      <w:r w:rsidR="0021530C">
        <w:rPr>
          <w:rFonts w:ascii="Times New Roman" w:hAnsi="Times New Roman" w:cs="Times New Roman"/>
          <w:sz w:val="28"/>
          <w:szCs w:val="28"/>
          <w:lang w:val="kk-KZ"/>
        </w:rPr>
        <w:t>3</w:t>
      </w:r>
      <w:r w:rsidRPr="004B27EF">
        <w:rPr>
          <w:rFonts w:ascii="Times New Roman" w:hAnsi="Times New Roman" w:cs="Times New Roman"/>
          <w:sz w:val="28"/>
          <w:szCs w:val="28"/>
        </w:rPr>
        <w:t>-сурет).</w:t>
      </w:r>
    </w:p>
    <w:p w:rsidR="00292A00" w:rsidRPr="004B27EF" w:rsidRDefault="00292A00">
      <w:pPr>
        <w:ind w:left="0" w:firstLine="567"/>
        <w:rPr>
          <w:rFonts w:ascii="Times New Roman" w:hAnsi="Times New Roman" w:cs="Times New Roman"/>
          <w:sz w:val="28"/>
          <w:szCs w:val="28"/>
        </w:rPr>
      </w:pPr>
    </w:p>
    <w:p w:rsidR="00292A00" w:rsidRPr="004B27EF" w:rsidRDefault="00521614">
      <w:pPr>
        <w:ind w:left="0" w:firstLine="567"/>
        <w:rPr>
          <w:rFonts w:ascii="Times New Roman" w:hAnsi="Times New Roman" w:cs="Times New Roman"/>
          <w:sz w:val="28"/>
          <w:szCs w:val="28"/>
          <w:lang w:val="en-US"/>
        </w:rPr>
      </w:pPr>
      <w:r w:rsidRPr="004B27EF">
        <w:rPr>
          <w:rFonts w:ascii="Times New Roman" w:hAnsi="Times New Roman" w:cs="Times New Roman"/>
          <w:noProof/>
          <w:sz w:val="28"/>
          <w:szCs w:val="28"/>
          <w:lang w:eastAsia="ru-RU"/>
        </w:rPr>
        <w:lastRenderedPageBreak/>
        <w:drawing>
          <wp:inline distT="0" distB="0" distL="0" distR="0">
            <wp:extent cx="2870200" cy="2540000"/>
            <wp:effectExtent l="0" t="0" r="635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4B27EF">
        <w:rPr>
          <w:rFonts w:ascii="Times New Roman" w:hAnsi="Times New Roman" w:cs="Times New Roman"/>
          <w:noProof/>
          <w:sz w:val="28"/>
          <w:szCs w:val="28"/>
          <w:lang w:eastAsia="ru-RU"/>
        </w:rPr>
        <w:drawing>
          <wp:inline distT="0" distB="0" distL="0" distR="0">
            <wp:extent cx="2667000" cy="25273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1682B" w:rsidRPr="0031682B" w:rsidRDefault="00EF5C3D" w:rsidP="0031682B">
      <w:pPr>
        <w:ind w:left="0" w:firstLine="709"/>
        <w:rPr>
          <w:rFonts w:ascii="Times New Roman" w:hAnsi="Times New Roman" w:cs="Times New Roman"/>
          <w:sz w:val="24"/>
          <w:szCs w:val="24"/>
        </w:rPr>
      </w:pPr>
      <w:r>
        <w:rPr>
          <w:rFonts w:ascii="Times New Roman" w:hAnsi="Times New Roman" w:cs="Times New Roman"/>
          <w:sz w:val="24"/>
          <w:szCs w:val="24"/>
          <w:lang w:val="kk-KZ"/>
        </w:rPr>
        <w:t xml:space="preserve">              </w:t>
      </w:r>
      <w:r w:rsidR="0031682B" w:rsidRPr="0031682B">
        <w:rPr>
          <w:rFonts w:ascii="Times New Roman" w:hAnsi="Times New Roman" w:cs="Times New Roman"/>
          <w:sz w:val="24"/>
          <w:szCs w:val="24"/>
          <w:lang w:val="kk-KZ"/>
        </w:rPr>
        <w:t xml:space="preserve">а – </w:t>
      </w:r>
      <w:r w:rsidR="0031682B" w:rsidRPr="0031682B">
        <w:rPr>
          <w:rFonts w:ascii="Times New Roman" w:hAnsi="Times New Roman" w:cs="Times New Roman"/>
          <w:bCs/>
          <w:sz w:val="24"/>
          <w:szCs w:val="24"/>
        </w:rPr>
        <w:t>бақылау тобы</w:t>
      </w:r>
      <w:r w:rsidR="0031682B" w:rsidRPr="0031682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31682B" w:rsidRPr="0031682B">
        <w:rPr>
          <w:rFonts w:ascii="Times New Roman" w:hAnsi="Times New Roman" w:cs="Times New Roman"/>
          <w:sz w:val="24"/>
          <w:szCs w:val="24"/>
          <w:lang w:val="kk-KZ"/>
        </w:rPr>
        <w:t xml:space="preserve">ә – </w:t>
      </w:r>
      <w:r w:rsidR="0031682B" w:rsidRPr="0031682B">
        <w:rPr>
          <w:rFonts w:ascii="Times New Roman" w:hAnsi="Times New Roman" w:cs="Times New Roman"/>
          <w:bCs/>
          <w:sz w:val="24"/>
          <w:szCs w:val="24"/>
        </w:rPr>
        <w:t>экспериментттік тобы</w:t>
      </w:r>
    </w:p>
    <w:p w:rsidR="0031682B" w:rsidRPr="0031682B" w:rsidRDefault="0031682B" w:rsidP="0031682B">
      <w:pPr>
        <w:ind w:left="0" w:firstLine="0"/>
        <w:jc w:val="center"/>
        <w:rPr>
          <w:rFonts w:ascii="Times New Roman" w:hAnsi="Times New Roman" w:cs="Times New Roman"/>
          <w:sz w:val="16"/>
          <w:szCs w:val="16"/>
          <w:lang w:val="kk-KZ"/>
        </w:rPr>
      </w:pPr>
    </w:p>
    <w:p w:rsidR="00292A00" w:rsidRPr="00504BA0" w:rsidRDefault="00731A4A" w:rsidP="00EF5C3D">
      <w:pPr>
        <w:ind w:left="0" w:firstLine="708"/>
        <w:rPr>
          <w:rFonts w:ascii="Times New Roman" w:hAnsi="Times New Roman" w:cs="Times New Roman"/>
          <w:sz w:val="28"/>
          <w:szCs w:val="28"/>
          <w:lang w:val="kk-KZ"/>
        </w:rPr>
      </w:pPr>
      <w:r w:rsidRPr="00504BA0">
        <w:rPr>
          <w:rFonts w:ascii="Times New Roman" w:hAnsi="Times New Roman" w:cs="Times New Roman"/>
          <w:sz w:val="28"/>
          <w:szCs w:val="28"/>
          <w:lang w:val="kk-KZ"/>
        </w:rPr>
        <w:t>Сурет</w:t>
      </w:r>
      <w:r w:rsidR="00822929" w:rsidRPr="00504BA0">
        <w:rPr>
          <w:rFonts w:ascii="Times New Roman" w:hAnsi="Times New Roman" w:cs="Times New Roman"/>
          <w:sz w:val="28"/>
          <w:szCs w:val="28"/>
          <w:lang w:val="kk-KZ"/>
        </w:rPr>
        <w:t xml:space="preserve"> 1</w:t>
      </w:r>
      <w:r w:rsidR="0021530C">
        <w:rPr>
          <w:rFonts w:ascii="Times New Roman" w:hAnsi="Times New Roman" w:cs="Times New Roman"/>
          <w:sz w:val="28"/>
          <w:szCs w:val="28"/>
          <w:lang w:val="kk-KZ"/>
        </w:rPr>
        <w:t>3</w:t>
      </w:r>
      <w:r w:rsidRPr="00504BA0">
        <w:rPr>
          <w:rFonts w:ascii="Times New Roman" w:hAnsi="Times New Roman" w:cs="Times New Roman"/>
          <w:sz w:val="28"/>
          <w:szCs w:val="28"/>
          <w:lang w:val="kk-KZ"/>
        </w:rPr>
        <w:t xml:space="preserve"> – Анықтау экспериментінің көрсеткіші</w:t>
      </w:r>
    </w:p>
    <w:p w:rsidR="00292A00" w:rsidRPr="00504BA0" w:rsidRDefault="00292A00">
      <w:pPr>
        <w:ind w:left="0" w:firstLine="567"/>
        <w:rPr>
          <w:rFonts w:ascii="Times New Roman" w:hAnsi="Times New Roman" w:cs="Times New Roman"/>
          <w:sz w:val="28"/>
          <w:szCs w:val="28"/>
          <w:lang w:val="kk-KZ"/>
        </w:rPr>
      </w:pPr>
    </w:p>
    <w:p w:rsidR="00292A00" w:rsidRPr="00504BA0" w:rsidRDefault="00731A4A" w:rsidP="00FE7877">
      <w:pPr>
        <w:ind w:left="0" w:firstLine="709"/>
        <w:rPr>
          <w:rFonts w:ascii="Times New Roman" w:hAnsi="Times New Roman" w:cs="Times New Roman"/>
          <w:sz w:val="28"/>
          <w:szCs w:val="28"/>
          <w:lang w:val="kk-KZ"/>
        </w:rPr>
      </w:pPr>
      <w:r w:rsidRPr="00504BA0">
        <w:rPr>
          <w:rFonts w:ascii="Times New Roman" w:hAnsi="Times New Roman" w:cs="Times New Roman"/>
          <w:sz w:val="28"/>
          <w:szCs w:val="28"/>
          <w:lang w:val="kk-KZ"/>
        </w:rPr>
        <w:t xml:space="preserve">Қорыта келгенде, болашақ әлеуметтік педагогтардың зерттеушілік әлеуетін дамытудың бастапқы диагностикасы зерттеу іс-әрекетіне жүйелі дайындығын қалыптастырудың тиімділігін анықтауға және осы бағыттағы тәжірибелік-эксперименттік жұмыстарының келесі кезеңдерін іске асыруға, болашақ әлеуметтік педагогтардың зерттеушілік әлеуетін дамытудың әдістемесін жасауға мүмкіндік береді. </w:t>
      </w:r>
    </w:p>
    <w:p w:rsidR="00953631" w:rsidRPr="00504BA0" w:rsidRDefault="00953631" w:rsidP="00FE7877">
      <w:pPr>
        <w:ind w:left="0" w:firstLine="709"/>
        <w:rPr>
          <w:rFonts w:ascii="Times New Roman" w:hAnsi="Times New Roman" w:cs="Times New Roman"/>
          <w:sz w:val="28"/>
          <w:szCs w:val="28"/>
          <w:lang w:val="kk-KZ"/>
        </w:rPr>
      </w:pPr>
    </w:p>
    <w:p w:rsidR="00284932" w:rsidRDefault="00731A4A" w:rsidP="00AF2692">
      <w:pPr>
        <w:ind w:left="0" w:firstLine="709"/>
        <w:rPr>
          <w:rFonts w:ascii="Times New Roman" w:hAnsi="Times New Roman" w:cs="Times New Roman"/>
          <w:b/>
          <w:bCs/>
          <w:sz w:val="28"/>
          <w:szCs w:val="28"/>
          <w:lang w:val="kk-KZ"/>
        </w:rPr>
      </w:pPr>
      <w:r w:rsidRPr="00504BA0">
        <w:rPr>
          <w:rFonts w:ascii="Times New Roman" w:hAnsi="Times New Roman" w:cs="Times New Roman"/>
          <w:b/>
          <w:bCs/>
          <w:sz w:val="28"/>
          <w:szCs w:val="28"/>
          <w:lang w:val="kk-KZ"/>
        </w:rPr>
        <w:t xml:space="preserve">3.3 </w:t>
      </w:r>
      <w:r w:rsidR="00263230" w:rsidRPr="00263230">
        <w:rPr>
          <w:rFonts w:ascii="Times New Roman" w:hAnsi="Times New Roman" w:cs="Times New Roman"/>
          <w:b/>
          <w:bCs/>
          <w:sz w:val="28"/>
          <w:szCs w:val="28"/>
          <w:lang w:val="kk-KZ"/>
        </w:rPr>
        <w:t>Болашақ әлеуметтік педагогтің зерттеушілік әлеуетін дамытудың тәжірибелік</w:t>
      </w:r>
      <w:r w:rsidR="008F611D">
        <w:rPr>
          <w:rFonts w:ascii="Times New Roman" w:hAnsi="Times New Roman" w:cs="Times New Roman"/>
          <w:b/>
          <w:bCs/>
          <w:sz w:val="28"/>
          <w:szCs w:val="28"/>
          <w:lang w:val="kk-KZ"/>
        </w:rPr>
        <w:t>-</w:t>
      </w:r>
      <w:r w:rsidR="00263230" w:rsidRPr="00263230">
        <w:rPr>
          <w:rFonts w:ascii="Times New Roman" w:hAnsi="Times New Roman" w:cs="Times New Roman"/>
          <w:b/>
          <w:bCs/>
          <w:sz w:val="28"/>
          <w:szCs w:val="28"/>
          <w:lang w:val="kk-KZ"/>
        </w:rPr>
        <w:t>эксперименттік жұмыстарының нәтижелері</w:t>
      </w:r>
    </w:p>
    <w:p w:rsidR="00521614" w:rsidRPr="0039635F" w:rsidRDefault="00521614" w:rsidP="00FE7877">
      <w:pPr>
        <w:ind w:left="0" w:firstLine="709"/>
        <w:rPr>
          <w:rFonts w:ascii="Times New Roman" w:hAnsi="Times New Roman" w:cs="Times New Roman"/>
          <w:sz w:val="28"/>
          <w:szCs w:val="28"/>
          <w:lang w:val="kk-KZ"/>
        </w:rPr>
      </w:pPr>
      <w:r w:rsidRPr="00504BA0">
        <w:rPr>
          <w:rFonts w:ascii="Times New Roman" w:hAnsi="Times New Roman" w:cs="Times New Roman"/>
          <w:sz w:val="28"/>
          <w:szCs w:val="28"/>
          <w:lang w:val="kk-KZ"/>
        </w:rPr>
        <w:t>Әлеуетті жұмылдыруға болатын, белгілі бір мақсатқа жетуде, қандай да бір мәселені шешуде қолданалатын жеке адамның мүмкіндігі түсінігіне сүйене отырып, «зерттеушілік әлеуетті» іздеу, зерттеу қызметінің әртүрлі формаларында және әр түрлі типтегі тапсырмаларды орындау, шешу процесінде адамның зерттеу практикасы саласындағы әлеуеті ретінде</w:t>
      </w:r>
      <w:r w:rsidR="0039635F">
        <w:rPr>
          <w:rFonts w:ascii="Times New Roman" w:hAnsi="Times New Roman" w:cs="Times New Roman"/>
          <w:sz w:val="28"/>
          <w:szCs w:val="28"/>
          <w:lang w:val="kk-KZ"/>
        </w:rPr>
        <w:t xml:space="preserve"> қарастырылады</w:t>
      </w:r>
      <w:r w:rsidR="0039635F" w:rsidRPr="0039635F">
        <w:rPr>
          <w:rFonts w:ascii="Times New Roman" w:hAnsi="Times New Roman" w:cs="Times New Roman"/>
          <w:sz w:val="28"/>
          <w:szCs w:val="28"/>
          <w:lang w:val="kk-KZ"/>
        </w:rPr>
        <w:t>.</w:t>
      </w:r>
    </w:p>
    <w:p w:rsidR="00521614" w:rsidRPr="00504BA0" w:rsidRDefault="00521614" w:rsidP="00FE7877">
      <w:pPr>
        <w:ind w:left="0" w:firstLine="709"/>
        <w:rPr>
          <w:rFonts w:ascii="Times New Roman" w:hAnsi="Times New Roman" w:cs="Times New Roman"/>
          <w:sz w:val="28"/>
          <w:szCs w:val="28"/>
          <w:lang w:val="kk-KZ"/>
        </w:rPr>
      </w:pPr>
      <w:r w:rsidRPr="00504BA0">
        <w:rPr>
          <w:rFonts w:ascii="Times New Roman" w:hAnsi="Times New Roman" w:cs="Times New Roman"/>
          <w:sz w:val="28"/>
          <w:szCs w:val="28"/>
          <w:lang w:val="kk-KZ"/>
        </w:rPr>
        <w:t>Зерттеу әлеуеті адамның зерттеушілік ізденісте және зерттеу міндеттерін шешуде табысты болуына мүмкіндік беретін ішкі күші бола алады. Басқаша айтқанда, зерттеу әлеуеті жаңа білім алудағы психологиялық құралдың «күшін» (субъектінің өзі) және таным сипатының сапалық өзгеруін көрсетеді.</w:t>
      </w:r>
    </w:p>
    <w:p w:rsidR="00521614" w:rsidRPr="0039635F" w:rsidRDefault="00521614" w:rsidP="00FE7877">
      <w:pPr>
        <w:ind w:left="0" w:firstLine="709"/>
        <w:rPr>
          <w:rFonts w:ascii="Times New Roman" w:hAnsi="Times New Roman" w:cs="Times New Roman"/>
          <w:sz w:val="28"/>
          <w:szCs w:val="28"/>
          <w:lang w:val="kk-KZ"/>
        </w:rPr>
      </w:pPr>
      <w:r w:rsidRPr="00504BA0">
        <w:rPr>
          <w:rFonts w:ascii="Times New Roman" w:hAnsi="Times New Roman" w:cs="Times New Roman"/>
          <w:sz w:val="28"/>
          <w:szCs w:val="28"/>
          <w:lang w:val="kk-KZ"/>
        </w:rPr>
        <w:t>Зерттеу қызметінің белгілі бір түріне немесе мәселелі зерттеу жағдайында өзекті нақты адамның зерттеу әлеуетін оның нақты мүмкіндіктерінің көлемі ретінде білу оның табыстылығының өлшемі бола алады. Сондықтан да, оның адамның барлық мүмкіндіктері мен «мазмұндық қосылымдарын» және оның түрлерін нақтылау оның тек қана бір жақты жағдайларда ғана зерттеуші ретінде көрсете қоймай, сонымен бірге, түрлі зерттеу іс-әрекеттерінде де зерттеушілігін байқатуға</w:t>
      </w:r>
      <w:r w:rsidR="0039635F">
        <w:rPr>
          <w:rFonts w:ascii="Times New Roman" w:hAnsi="Times New Roman" w:cs="Times New Roman"/>
          <w:sz w:val="28"/>
          <w:szCs w:val="28"/>
          <w:lang w:val="kk-KZ"/>
        </w:rPr>
        <w:t xml:space="preserve"> мүмкіндік береді</w:t>
      </w:r>
      <w:r w:rsidR="0039635F" w:rsidRPr="0039635F">
        <w:rPr>
          <w:rFonts w:ascii="Times New Roman" w:hAnsi="Times New Roman" w:cs="Times New Roman"/>
          <w:sz w:val="28"/>
          <w:szCs w:val="28"/>
          <w:lang w:val="kk-KZ"/>
        </w:rPr>
        <w:t>.</w:t>
      </w:r>
    </w:p>
    <w:p w:rsidR="00521614" w:rsidRPr="00FE7877" w:rsidRDefault="00521614" w:rsidP="00FE7877">
      <w:pPr>
        <w:ind w:left="0" w:firstLine="709"/>
        <w:rPr>
          <w:rFonts w:ascii="Times New Roman" w:hAnsi="Times New Roman" w:cs="Times New Roman"/>
          <w:sz w:val="28"/>
          <w:szCs w:val="28"/>
        </w:rPr>
      </w:pPr>
      <w:r w:rsidRPr="00FE7877">
        <w:rPr>
          <w:rFonts w:ascii="Times New Roman" w:hAnsi="Times New Roman" w:cs="Times New Roman"/>
          <w:sz w:val="28"/>
          <w:szCs w:val="28"/>
        </w:rPr>
        <w:t>Қалыптастыру экспериментінде төмендегі міндеттер назарға алынды:</w:t>
      </w:r>
    </w:p>
    <w:p w:rsidR="00521614" w:rsidRPr="00EF5C3D" w:rsidRDefault="00521614" w:rsidP="00EF5C3D">
      <w:pPr>
        <w:pStyle w:val="a5"/>
        <w:numPr>
          <w:ilvl w:val="0"/>
          <w:numId w:val="26"/>
        </w:numPr>
        <w:ind w:left="0" w:firstLine="349"/>
        <w:rPr>
          <w:rFonts w:ascii="Times New Roman" w:hAnsi="Times New Roman" w:cs="Times New Roman"/>
          <w:sz w:val="28"/>
          <w:szCs w:val="28"/>
        </w:rPr>
      </w:pPr>
      <w:r w:rsidRPr="00EF5C3D">
        <w:rPr>
          <w:rFonts w:ascii="Times New Roman" w:hAnsi="Times New Roman" w:cs="Times New Roman"/>
          <w:sz w:val="28"/>
          <w:szCs w:val="28"/>
        </w:rPr>
        <w:lastRenderedPageBreak/>
        <w:t xml:space="preserve">болашақ әлеуметтік педагогтардың зерттеушілік әлеуетін дамыту моделінің </w:t>
      </w:r>
      <w:r w:rsidR="007D754D" w:rsidRPr="00EF5C3D">
        <w:rPr>
          <w:rFonts w:ascii="Times New Roman" w:hAnsi="Times New Roman" w:cs="Times New Roman"/>
          <w:sz w:val="28"/>
          <w:szCs w:val="28"/>
          <w:lang w:val="kk-KZ"/>
        </w:rPr>
        <w:t>мотивациялық</w:t>
      </w:r>
      <w:r w:rsidRPr="00EF5C3D">
        <w:rPr>
          <w:rFonts w:ascii="Times New Roman" w:hAnsi="Times New Roman" w:cs="Times New Roman"/>
          <w:sz w:val="28"/>
          <w:szCs w:val="28"/>
        </w:rPr>
        <w:t xml:space="preserve"> компоненті студенттің ғылым туралы, ғылымның мүмкіндіктері туралы білімдерін кеңейту, ғылымға деген қызығушылығын ояту, оған деген жағымды қатынас қалыптастыру, болашақтағы кәсіби қызметінде туындайтын мәселелерді ғылым, ғылыми – зерттеу жұмыстары арқылы шешуге бағыттау, ғылымды болашақ кәсіптерінде дұрыс қолдану, әлеуметтік педагогиканы кәсіби тәжірибе барысында ғылыми тұрғыдан дамытуға ынталандыру;</w:t>
      </w:r>
    </w:p>
    <w:p w:rsidR="00521614" w:rsidRPr="00FE7877" w:rsidRDefault="00FE7877" w:rsidP="00FE7877">
      <w:pPr>
        <w:ind w:left="0" w:firstLine="709"/>
        <w:rPr>
          <w:rFonts w:ascii="Times New Roman" w:hAnsi="Times New Roman" w:cs="Times New Roman"/>
          <w:sz w:val="28"/>
          <w:szCs w:val="28"/>
          <w:lang w:val="kk-KZ"/>
        </w:rPr>
      </w:pPr>
      <w:r>
        <w:rPr>
          <w:rFonts w:ascii="Times New Roman" w:hAnsi="Times New Roman" w:cs="Times New Roman"/>
          <w:sz w:val="28"/>
          <w:szCs w:val="28"/>
        </w:rPr>
        <w:t>–</w:t>
      </w:r>
      <w:r w:rsidR="00521614" w:rsidRPr="00FE7877">
        <w:rPr>
          <w:rFonts w:ascii="Times New Roman" w:hAnsi="Times New Roman" w:cs="Times New Roman"/>
          <w:sz w:val="28"/>
          <w:szCs w:val="28"/>
          <w:lang w:val="kk-KZ"/>
        </w:rPr>
        <w:t xml:space="preserve"> болашақ әлеуметтік педагогтардың зерттеушілік әлеуетін дамыту моделінің </w:t>
      </w:r>
      <w:r w:rsidR="00490E79">
        <w:rPr>
          <w:rFonts w:ascii="Times New Roman" w:hAnsi="Times New Roman" w:cs="Times New Roman"/>
          <w:sz w:val="28"/>
          <w:szCs w:val="28"/>
          <w:lang w:val="kk-KZ"/>
        </w:rPr>
        <w:t xml:space="preserve">когнитивтік </w:t>
      </w:r>
      <w:r w:rsidR="00521614" w:rsidRPr="00FE7877">
        <w:rPr>
          <w:rFonts w:ascii="Times New Roman" w:hAnsi="Times New Roman" w:cs="Times New Roman"/>
          <w:sz w:val="28"/>
          <w:szCs w:val="28"/>
          <w:lang w:val="kk-KZ"/>
        </w:rPr>
        <w:t>компоненті студенттің ғылыми жұмысты дұрыс және тиімді атқаруға қажетті тұлғалық қасиеттерді дамыту, ғылыми-зерттеу жұмыстарында, сонымен қатар, болашақ кәсіпте</w:t>
      </w:r>
      <w:r w:rsidR="008F611D">
        <w:rPr>
          <w:rFonts w:ascii="Times New Roman" w:hAnsi="Times New Roman" w:cs="Times New Roman"/>
          <w:sz w:val="28"/>
          <w:szCs w:val="28"/>
          <w:lang w:val="kk-KZ"/>
        </w:rPr>
        <w:t>рі - әлеуметтік педагог педагогт</w:t>
      </w:r>
      <w:r w:rsidR="00521614" w:rsidRPr="00FE7877">
        <w:rPr>
          <w:rFonts w:ascii="Times New Roman" w:hAnsi="Times New Roman" w:cs="Times New Roman"/>
          <w:sz w:val="28"/>
          <w:szCs w:val="28"/>
          <w:lang w:val="kk-KZ"/>
        </w:rPr>
        <w:t xml:space="preserve">арының маңызды болып саналатын құзырлықтарын қалыптастыру, жетілдіру; </w:t>
      </w:r>
    </w:p>
    <w:p w:rsidR="00521614" w:rsidRPr="00FE7877" w:rsidRDefault="00FE7877" w:rsidP="00FE7877">
      <w:pPr>
        <w:pStyle w:val="a5"/>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21614" w:rsidRPr="00FE7877">
        <w:rPr>
          <w:rFonts w:ascii="Times New Roman" w:hAnsi="Times New Roman" w:cs="Times New Roman"/>
          <w:sz w:val="28"/>
          <w:szCs w:val="28"/>
          <w:lang w:val="kk-KZ"/>
        </w:rPr>
        <w:t xml:space="preserve">болашақ әлеуметтік педагогтардың зерттеушілік әлеуетін дамыту моделінің </w:t>
      </w:r>
      <w:r w:rsidR="00267DFB">
        <w:rPr>
          <w:rFonts w:ascii="Times New Roman" w:hAnsi="Times New Roman" w:cs="Times New Roman"/>
          <w:sz w:val="28"/>
          <w:szCs w:val="28"/>
          <w:lang w:val="kk-KZ"/>
        </w:rPr>
        <w:t>тұлғалық</w:t>
      </w:r>
      <w:r w:rsidR="00521614" w:rsidRPr="00FE7877">
        <w:rPr>
          <w:rFonts w:ascii="Times New Roman" w:hAnsi="Times New Roman" w:cs="Times New Roman"/>
          <w:sz w:val="28"/>
          <w:szCs w:val="28"/>
          <w:lang w:val="kk-KZ"/>
        </w:rPr>
        <w:t xml:space="preserve"> компоненті студенттердің ғылыми әдістер туралы білімін кеңейту, ғылыми-зерттеу жұмыстарын жүзеге асыруда ғылыми әдістер мен әдістемелерді іріктеу, оларды өткізу және нәтижелері бойынша алынған деректерді өңдеу, сәйкес қорытынды шығаруға үйрету. </w:t>
      </w:r>
    </w:p>
    <w:p w:rsidR="00521614" w:rsidRPr="00187369" w:rsidRDefault="00521614" w:rsidP="00FE7877">
      <w:pPr>
        <w:ind w:left="0" w:firstLine="709"/>
        <w:rPr>
          <w:rFonts w:ascii="Times New Roman" w:hAnsi="Times New Roman" w:cs="Times New Roman"/>
          <w:sz w:val="28"/>
          <w:szCs w:val="28"/>
          <w:lang w:val="kk-KZ"/>
        </w:rPr>
      </w:pPr>
      <w:r w:rsidRPr="00FE7877">
        <w:rPr>
          <w:rFonts w:ascii="Times New Roman" w:hAnsi="Times New Roman" w:cs="Times New Roman"/>
          <w:sz w:val="28"/>
          <w:szCs w:val="28"/>
          <w:lang w:val="kk-KZ"/>
        </w:rPr>
        <w:t>Қалыптастыру эксперименті барысында алдыңғы тармақта қолданылған</w:t>
      </w:r>
      <w:r w:rsidR="00EF5C3D">
        <w:rPr>
          <w:rFonts w:ascii="Times New Roman" w:hAnsi="Times New Roman" w:cs="Times New Roman"/>
          <w:sz w:val="28"/>
          <w:szCs w:val="28"/>
          <w:lang w:val="kk-KZ"/>
        </w:rPr>
        <w:t xml:space="preserve"> </w:t>
      </w:r>
      <w:r w:rsidRPr="00FE7877">
        <w:rPr>
          <w:rFonts w:ascii="Times New Roman" w:hAnsi="Times New Roman" w:cs="Times New Roman"/>
          <w:sz w:val="28"/>
          <w:szCs w:val="28"/>
          <w:lang w:val="kk-KZ"/>
        </w:rPr>
        <w:t xml:space="preserve">– </w:t>
      </w:r>
      <w:r w:rsidR="004C6690">
        <w:rPr>
          <w:rFonts w:ascii="Times New Roman" w:hAnsi="Times New Roman" w:cs="Times New Roman"/>
          <w:sz w:val="28"/>
          <w:szCs w:val="28"/>
          <w:lang w:val="kk-KZ"/>
        </w:rPr>
        <w:t>«Зерттеу әлеуетін бағалау»  әдістемесі</w:t>
      </w:r>
      <w:r w:rsidR="00EF5C3D">
        <w:rPr>
          <w:rFonts w:ascii="Times New Roman" w:hAnsi="Times New Roman" w:cs="Times New Roman"/>
          <w:sz w:val="28"/>
          <w:szCs w:val="28"/>
          <w:lang w:val="kk-KZ"/>
        </w:rPr>
        <w:t xml:space="preserve"> </w:t>
      </w:r>
      <w:r w:rsidR="00880E79" w:rsidRPr="009A7FE4">
        <w:rPr>
          <w:rFonts w:ascii="Times New Roman" w:hAnsi="Times New Roman" w:cs="Times New Roman"/>
          <w:sz w:val="28"/>
          <w:szCs w:val="28"/>
          <w:lang w:val="kk-KZ"/>
        </w:rPr>
        <w:t>(</w:t>
      </w:r>
      <w:r w:rsidR="00EF5C3D">
        <w:rPr>
          <w:rFonts w:ascii="Times New Roman" w:hAnsi="Times New Roman" w:cs="Times New Roman"/>
          <w:sz w:val="28"/>
          <w:szCs w:val="28"/>
          <w:lang w:val="kk-KZ"/>
        </w:rPr>
        <w:t>Н.</w:t>
      </w:r>
      <w:r w:rsidR="00EF5C3D" w:rsidRPr="004B27EF">
        <w:rPr>
          <w:rFonts w:ascii="Times New Roman" w:hAnsi="Times New Roman" w:cs="Times New Roman"/>
          <w:sz w:val="28"/>
          <w:szCs w:val="28"/>
          <w:lang w:val="kk-KZ"/>
        </w:rPr>
        <w:t>В.</w:t>
      </w:r>
      <w:r w:rsidR="00EF5C3D">
        <w:rPr>
          <w:rFonts w:ascii="Times New Roman" w:hAnsi="Times New Roman" w:cs="Times New Roman"/>
          <w:sz w:val="28"/>
          <w:szCs w:val="28"/>
          <w:lang w:val="kk-KZ"/>
        </w:rPr>
        <w:t xml:space="preserve"> Бордовская</w:t>
      </w:r>
      <w:r w:rsidR="00880E79" w:rsidRPr="004B27EF">
        <w:rPr>
          <w:rFonts w:ascii="Times New Roman" w:hAnsi="Times New Roman" w:cs="Times New Roman"/>
          <w:sz w:val="28"/>
          <w:szCs w:val="28"/>
          <w:lang w:val="kk-KZ"/>
        </w:rPr>
        <w:t>,</w:t>
      </w:r>
      <w:r w:rsidR="00880E79">
        <w:rPr>
          <w:rFonts w:ascii="Times New Roman" w:hAnsi="Times New Roman" w:cs="Times New Roman"/>
          <w:sz w:val="28"/>
          <w:szCs w:val="28"/>
          <w:lang w:val="kk-KZ"/>
        </w:rPr>
        <w:t xml:space="preserve"> </w:t>
      </w:r>
      <w:r w:rsidR="00EF5C3D">
        <w:rPr>
          <w:rFonts w:ascii="Times New Roman" w:hAnsi="Times New Roman" w:cs="Times New Roman"/>
          <w:sz w:val="28"/>
          <w:szCs w:val="28"/>
          <w:lang w:val="kk-KZ"/>
        </w:rPr>
        <w:t>С.</w:t>
      </w:r>
      <w:r w:rsidR="00EF5C3D" w:rsidRPr="004B27EF">
        <w:rPr>
          <w:rFonts w:ascii="Times New Roman" w:hAnsi="Times New Roman" w:cs="Times New Roman"/>
          <w:sz w:val="28"/>
          <w:szCs w:val="28"/>
          <w:lang w:val="kk-KZ"/>
        </w:rPr>
        <w:t>Н.</w:t>
      </w:r>
      <w:r w:rsidR="00EF5C3D">
        <w:rPr>
          <w:rFonts w:ascii="Times New Roman" w:hAnsi="Times New Roman" w:cs="Times New Roman"/>
          <w:sz w:val="28"/>
          <w:szCs w:val="28"/>
          <w:lang w:val="kk-KZ"/>
        </w:rPr>
        <w:t xml:space="preserve"> </w:t>
      </w:r>
      <w:r w:rsidR="00880E79">
        <w:rPr>
          <w:rFonts w:ascii="Times New Roman" w:hAnsi="Times New Roman" w:cs="Times New Roman"/>
          <w:sz w:val="28"/>
          <w:szCs w:val="28"/>
          <w:lang w:val="kk-KZ"/>
        </w:rPr>
        <w:t>Костромина</w:t>
      </w:r>
      <w:r w:rsidR="00880E79" w:rsidRPr="004B27EF">
        <w:rPr>
          <w:rFonts w:ascii="Times New Roman" w:hAnsi="Times New Roman" w:cs="Times New Roman"/>
          <w:sz w:val="28"/>
          <w:szCs w:val="28"/>
          <w:lang w:val="kk-KZ"/>
        </w:rPr>
        <w:t xml:space="preserve">, </w:t>
      </w:r>
      <w:r w:rsidR="00EF5C3D" w:rsidRPr="004B27EF">
        <w:rPr>
          <w:rFonts w:ascii="Times New Roman" w:hAnsi="Times New Roman" w:cs="Times New Roman"/>
          <w:sz w:val="28"/>
          <w:szCs w:val="28"/>
          <w:lang w:val="kk-KZ"/>
        </w:rPr>
        <w:t>С.</w:t>
      </w:r>
      <w:r w:rsidR="00880E79" w:rsidRPr="004B27EF">
        <w:rPr>
          <w:rFonts w:ascii="Times New Roman" w:hAnsi="Times New Roman" w:cs="Times New Roman"/>
          <w:sz w:val="28"/>
          <w:szCs w:val="28"/>
          <w:lang w:val="kk-KZ"/>
        </w:rPr>
        <w:t xml:space="preserve">Розум, </w:t>
      </w:r>
      <w:r w:rsidR="00EF5C3D">
        <w:rPr>
          <w:rFonts w:ascii="Times New Roman" w:hAnsi="Times New Roman" w:cs="Times New Roman"/>
          <w:sz w:val="28"/>
          <w:szCs w:val="28"/>
          <w:lang w:val="kk-KZ"/>
        </w:rPr>
        <w:t xml:space="preserve">Н.Л. </w:t>
      </w:r>
      <w:r w:rsidR="00880E79">
        <w:rPr>
          <w:rFonts w:ascii="Times New Roman" w:hAnsi="Times New Roman" w:cs="Times New Roman"/>
          <w:sz w:val="28"/>
          <w:szCs w:val="28"/>
          <w:lang w:val="kk-KZ"/>
        </w:rPr>
        <w:t xml:space="preserve">Москвичева, </w:t>
      </w:r>
      <w:r w:rsidR="00EF5C3D">
        <w:rPr>
          <w:rFonts w:ascii="Times New Roman" w:hAnsi="Times New Roman" w:cs="Times New Roman"/>
          <w:sz w:val="28"/>
          <w:szCs w:val="28"/>
          <w:lang w:val="kk-KZ"/>
        </w:rPr>
        <w:t xml:space="preserve">Н.Н. </w:t>
      </w:r>
      <w:r w:rsidR="00880E79">
        <w:rPr>
          <w:rFonts w:ascii="Times New Roman" w:hAnsi="Times New Roman" w:cs="Times New Roman"/>
          <w:sz w:val="28"/>
          <w:szCs w:val="28"/>
          <w:lang w:val="kk-KZ"/>
        </w:rPr>
        <w:t xml:space="preserve">Искра) </w:t>
      </w:r>
      <w:r w:rsidRPr="00FE7877">
        <w:rPr>
          <w:rFonts w:ascii="Times New Roman" w:hAnsi="Times New Roman" w:cs="Times New Roman"/>
          <w:sz w:val="28"/>
          <w:szCs w:val="28"/>
          <w:lang w:val="kk-KZ"/>
        </w:rPr>
        <w:t xml:space="preserve"> қайталап және іріктел</w:t>
      </w:r>
      <w:r w:rsidR="00880E79">
        <w:rPr>
          <w:rFonts w:ascii="Times New Roman" w:hAnsi="Times New Roman" w:cs="Times New Roman"/>
          <w:sz w:val="28"/>
          <w:szCs w:val="28"/>
          <w:lang w:val="kk-KZ"/>
        </w:rPr>
        <w:t xml:space="preserve">ген әдістемелер </w:t>
      </w:r>
      <w:r w:rsidR="004C6690">
        <w:rPr>
          <w:rFonts w:ascii="Times New Roman" w:hAnsi="Times New Roman" w:cs="Times New Roman"/>
          <w:sz w:val="28"/>
          <w:szCs w:val="28"/>
          <w:lang w:val="kk-KZ"/>
        </w:rPr>
        <w:t>«Өзін-өзі өзектендіру» тесті</w:t>
      </w:r>
      <w:r w:rsidR="00880E79" w:rsidRPr="00253743">
        <w:rPr>
          <w:rFonts w:ascii="Times New Roman" w:hAnsi="Times New Roman" w:cs="Times New Roman"/>
          <w:sz w:val="28"/>
          <w:szCs w:val="28"/>
          <w:lang w:val="kk-KZ"/>
        </w:rPr>
        <w:t xml:space="preserve"> (Ю.Е. Алешина, Л.Я. Гозман, М.В. Загика және М.В. Кроз)</w:t>
      </w:r>
      <w:r w:rsidRPr="00FE7877">
        <w:rPr>
          <w:rFonts w:ascii="Times New Roman" w:hAnsi="Times New Roman" w:cs="Times New Roman"/>
          <w:sz w:val="28"/>
          <w:szCs w:val="28"/>
          <w:lang w:val="kk-KZ"/>
        </w:rPr>
        <w:t xml:space="preserve">, </w:t>
      </w:r>
      <w:r w:rsidR="00880E79" w:rsidRPr="003401C3">
        <w:rPr>
          <w:rFonts w:ascii="Times New Roman" w:hAnsi="Times New Roman" w:cs="Times New Roman"/>
          <w:sz w:val="28"/>
          <w:szCs w:val="28"/>
          <w:lang w:val="kk-KZ"/>
        </w:rPr>
        <w:t xml:space="preserve">«Ойлау стильдері» </w:t>
      </w:r>
      <w:r w:rsidR="00880E79">
        <w:rPr>
          <w:rFonts w:ascii="Times New Roman" w:hAnsi="Times New Roman" w:cs="Times New Roman"/>
          <w:sz w:val="28"/>
          <w:szCs w:val="28"/>
          <w:lang w:val="kk-KZ"/>
        </w:rPr>
        <w:t>сауалнамасы</w:t>
      </w:r>
      <w:r w:rsidR="00880E79" w:rsidRPr="003401C3">
        <w:rPr>
          <w:rFonts w:ascii="Times New Roman" w:hAnsi="Times New Roman" w:cs="Times New Roman"/>
          <w:sz w:val="28"/>
          <w:szCs w:val="28"/>
          <w:lang w:val="kk-KZ"/>
        </w:rPr>
        <w:t xml:space="preserve"> (Р. Брэмсон, А. Харрисон)</w:t>
      </w:r>
      <w:r w:rsidRPr="00FE7877">
        <w:rPr>
          <w:rFonts w:ascii="Times New Roman" w:hAnsi="Times New Roman" w:cs="Times New Roman"/>
          <w:sz w:val="28"/>
          <w:szCs w:val="28"/>
          <w:lang w:val="kk-KZ"/>
        </w:rPr>
        <w:t xml:space="preserve">, </w:t>
      </w:r>
      <w:r w:rsidR="00880E79" w:rsidRPr="003401C3">
        <w:rPr>
          <w:rFonts w:ascii="Times New Roman" w:hAnsi="Times New Roman" w:cs="Times New Roman"/>
          <w:sz w:val="28"/>
          <w:szCs w:val="28"/>
          <w:lang w:val="kk-KZ"/>
        </w:rPr>
        <w:t xml:space="preserve">«Өткен тәжірибенің мәселелерді шешу әдісіне әсерін зерттеу» </w:t>
      </w:r>
      <w:r w:rsidR="00880E79" w:rsidRPr="005412AE">
        <w:rPr>
          <w:rFonts w:ascii="Times New Roman" w:hAnsi="Times New Roman" w:cs="Times New Roman"/>
          <w:sz w:val="28"/>
          <w:szCs w:val="28"/>
          <w:lang w:val="kk-KZ"/>
        </w:rPr>
        <w:t>(</w:t>
      </w:r>
      <w:r w:rsidR="00880E79" w:rsidRPr="003401C3">
        <w:rPr>
          <w:rFonts w:ascii="Times New Roman" w:hAnsi="Times New Roman" w:cs="Times New Roman"/>
          <w:sz w:val="28"/>
          <w:szCs w:val="28"/>
          <w:lang w:val="kk-KZ"/>
        </w:rPr>
        <w:t>Лачинс әдістемесі)</w:t>
      </w:r>
      <w:r w:rsidR="00880E79">
        <w:rPr>
          <w:rFonts w:ascii="Times New Roman" w:hAnsi="Times New Roman" w:cs="Times New Roman"/>
          <w:sz w:val="28"/>
          <w:szCs w:val="28"/>
          <w:lang w:val="kk-KZ"/>
        </w:rPr>
        <w:t xml:space="preserve">, </w:t>
      </w:r>
      <w:r w:rsidR="00880E79" w:rsidRPr="003401C3">
        <w:rPr>
          <w:rFonts w:ascii="Times New Roman" w:hAnsi="Times New Roman" w:cs="Times New Roman"/>
          <w:sz w:val="28"/>
          <w:szCs w:val="28"/>
          <w:lang w:val="kk-KZ"/>
        </w:rPr>
        <w:t>«Өзін-өзі басқару қабілеті» әдістемесі (Н.М.</w:t>
      </w:r>
      <w:r w:rsidR="00880E79">
        <w:rPr>
          <w:rFonts w:ascii="Times New Roman" w:hAnsi="Times New Roman" w:cs="Times New Roman"/>
          <w:sz w:val="28"/>
          <w:szCs w:val="28"/>
          <w:lang w:val="kk-KZ"/>
        </w:rPr>
        <w:t> </w:t>
      </w:r>
      <w:r w:rsidR="00880E79" w:rsidRPr="003401C3">
        <w:rPr>
          <w:rFonts w:ascii="Times New Roman" w:hAnsi="Times New Roman" w:cs="Times New Roman"/>
          <w:sz w:val="28"/>
          <w:szCs w:val="28"/>
          <w:lang w:val="kk-KZ"/>
        </w:rPr>
        <w:t>Пейсахов)</w:t>
      </w:r>
      <w:r w:rsidR="00880E79">
        <w:rPr>
          <w:rFonts w:ascii="Times New Roman" w:hAnsi="Times New Roman" w:cs="Times New Roman"/>
          <w:sz w:val="28"/>
          <w:szCs w:val="28"/>
          <w:lang w:val="kk-KZ"/>
        </w:rPr>
        <w:t xml:space="preserve">, </w:t>
      </w:r>
      <w:r w:rsidR="00D4501B" w:rsidRPr="005412AE">
        <w:rPr>
          <w:rFonts w:ascii="Times New Roman" w:hAnsi="Times New Roman" w:cs="Times New Roman"/>
          <w:sz w:val="28"/>
          <w:szCs w:val="28"/>
          <w:lang w:val="kk-KZ"/>
        </w:rPr>
        <w:t>«Инновациялы</w:t>
      </w:r>
      <w:r w:rsidR="00D4501B">
        <w:rPr>
          <w:rFonts w:ascii="Times New Roman" w:hAnsi="Times New Roman" w:cs="Times New Roman"/>
          <w:sz w:val="28"/>
          <w:szCs w:val="28"/>
          <w:lang w:val="kk-KZ"/>
        </w:rPr>
        <w:t>қ ойлау</w:t>
      </w:r>
      <w:r w:rsidR="00D4501B" w:rsidRPr="005412AE">
        <w:rPr>
          <w:rFonts w:ascii="Times New Roman" w:hAnsi="Times New Roman" w:cs="Times New Roman"/>
          <w:sz w:val="28"/>
          <w:szCs w:val="28"/>
          <w:lang w:val="kk-KZ"/>
        </w:rPr>
        <w:t xml:space="preserve">» </w:t>
      </w:r>
      <w:r w:rsidR="00D4501B">
        <w:rPr>
          <w:rFonts w:ascii="Times New Roman" w:hAnsi="Times New Roman" w:cs="Times New Roman"/>
          <w:sz w:val="28"/>
          <w:szCs w:val="28"/>
          <w:lang w:val="kk-KZ"/>
        </w:rPr>
        <w:t xml:space="preserve">сауалнамасы </w:t>
      </w:r>
      <w:r w:rsidR="00D4501B" w:rsidRPr="005412AE">
        <w:rPr>
          <w:rFonts w:ascii="Times New Roman" w:hAnsi="Times New Roman" w:cs="Times New Roman"/>
          <w:sz w:val="28"/>
          <w:szCs w:val="28"/>
          <w:lang w:val="kk-KZ"/>
        </w:rPr>
        <w:t>(М. Киртон)</w:t>
      </w:r>
      <w:r w:rsidRPr="00FE7877">
        <w:rPr>
          <w:rFonts w:ascii="Times New Roman" w:hAnsi="Times New Roman" w:cs="Times New Roman"/>
          <w:sz w:val="28"/>
          <w:szCs w:val="28"/>
          <w:lang w:val="kk-KZ"/>
        </w:rPr>
        <w:t xml:space="preserve"> іріктелініп алынды </w:t>
      </w:r>
      <w:r w:rsidRPr="00187369">
        <w:rPr>
          <w:rFonts w:ascii="Times New Roman" w:hAnsi="Times New Roman" w:cs="Times New Roman"/>
          <w:sz w:val="28"/>
          <w:szCs w:val="28"/>
          <w:lang w:val="kk-KZ"/>
        </w:rPr>
        <w:t>(</w:t>
      </w:r>
      <w:r w:rsidR="00187369" w:rsidRPr="00187369">
        <w:rPr>
          <w:rFonts w:ascii="Times New Roman" w:hAnsi="Times New Roman" w:cs="Times New Roman"/>
          <w:sz w:val="28"/>
          <w:szCs w:val="28"/>
          <w:lang w:val="kk-KZ"/>
        </w:rPr>
        <w:t>Қосымшалар</w:t>
      </w:r>
      <w:r w:rsidR="00880E79">
        <w:rPr>
          <w:rFonts w:ascii="Times New Roman" w:hAnsi="Times New Roman" w:cs="Times New Roman"/>
          <w:sz w:val="28"/>
          <w:szCs w:val="28"/>
          <w:lang w:val="kk-KZ"/>
        </w:rPr>
        <w:t xml:space="preserve"> Ә</w:t>
      </w:r>
      <w:r w:rsidR="00187369" w:rsidRPr="00187369">
        <w:rPr>
          <w:rFonts w:ascii="Times New Roman" w:hAnsi="Times New Roman" w:cs="Times New Roman"/>
          <w:sz w:val="28"/>
          <w:szCs w:val="28"/>
          <w:lang w:val="kk-KZ"/>
        </w:rPr>
        <w:t xml:space="preserve">, </w:t>
      </w:r>
      <w:r w:rsidR="00FE2BF9">
        <w:rPr>
          <w:rFonts w:ascii="Times New Roman" w:hAnsi="Times New Roman" w:cs="Times New Roman"/>
          <w:sz w:val="28"/>
          <w:szCs w:val="28"/>
          <w:lang w:val="kk-KZ"/>
        </w:rPr>
        <w:t>Б</w:t>
      </w:r>
      <w:r w:rsidR="00187369" w:rsidRPr="00187369">
        <w:rPr>
          <w:rFonts w:ascii="Times New Roman" w:hAnsi="Times New Roman" w:cs="Times New Roman"/>
          <w:sz w:val="28"/>
          <w:szCs w:val="28"/>
          <w:lang w:val="kk-KZ"/>
        </w:rPr>
        <w:t xml:space="preserve">, </w:t>
      </w:r>
      <w:r w:rsidR="00FE2BF9">
        <w:rPr>
          <w:rFonts w:ascii="Times New Roman" w:hAnsi="Times New Roman" w:cs="Times New Roman"/>
          <w:sz w:val="28"/>
          <w:szCs w:val="28"/>
          <w:lang w:val="kk-KZ"/>
        </w:rPr>
        <w:t>В</w:t>
      </w:r>
      <w:r w:rsidR="00187369" w:rsidRPr="00187369">
        <w:rPr>
          <w:rFonts w:ascii="Times New Roman" w:hAnsi="Times New Roman" w:cs="Times New Roman"/>
          <w:sz w:val="28"/>
          <w:szCs w:val="28"/>
          <w:lang w:val="kk-KZ"/>
        </w:rPr>
        <w:t xml:space="preserve">, </w:t>
      </w:r>
      <w:r w:rsidR="00FE2BF9">
        <w:rPr>
          <w:rFonts w:ascii="Times New Roman" w:hAnsi="Times New Roman" w:cs="Times New Roman"/>
          <w:sz w:val="28"/>
          <w:szCs w:val="28"/>
          <w:lang w:val="kk-KZ"/>
        </w:rPr>
        <w:t>Г</w:t>
      </w:r>
      <w:r w:rsidR="00187369" w:rsidRPr="00187369">
        <w:rPr>
          <w:rFonts w:ascii="Times New Roman" w:hAnsi="Times New Roman" w:cs="Times New Roman"/>
          <w:sz w:val="28"/>
          <w:szCs w:val="28"/>
          <w:lang w:val="kk-KZ"/>
        </w:rPr>
        <w:t xml:space="preserve">, </w:t>
      </w:r>
      <w:r w:rsidR="00FE2BF9">
        <w:rPr>
          <w:rFonts w:ascii="Times New Roman" w:hAnsi="Times New Roman" w:cs="Times New Roman"/>
          <w:sz w:val="28"/>
          <w:szCs w:val="28"/>
          <w:lang w:val="kk-KZ"/>
        </w:rPr>
        <w:t>Ғ</w:t>
      </w:r>
      <w:r w:rsidR="00187369" w:rsidRPr="00187369">
        <w:rPr>
          <w:rFonts w:ascii="Times New Roman" w:hAnsi="Times New Roman" w:cs="Times New Roman"/>
          <w:sz w:val="28"/>
          <w:szCs w:val="28"/>
          <w:lang w:val="kk-KZ"/>
        </w:rPr>
        <w:t xml:space="preserve">, </w:t>
      </w:r>
      <w:r w:rsidR="00FE2BF9">
        <w:rPr>
          <w:rFonts w:ascii="Times New Roman" w:hAnsi="Times New Roman" w:cs="Times New Roman"/>
          <w:sz w:val="28"/>
          <w:szCs w:val="28"/>
          <w:lang w:val="kk-KZ"/>
        </w:rPr>
        <w:t>Д</w:t>
      </w:r>
      <w:r w:rsidRPr="00187369">
        <w:rPr>
          <w:rFonts w:ascii="Times New Roman" w:hAnsi="Times New Roman" w:cs="Times New Roman"/>
          <w:sz w:val="28"/>
          <w:szCs w:val="28"/>
          <w:lang w:val="kk-KZ"/>
        </w:rPr>
        <w:t xml:space="preserve">). </w:t>
      </w:r>
    </w:p>
    <w:p w:rsidR="00521614" w:rsidRPr="00FE7877" w:rsidRDefault="00521614" w:rsidP="00FE7877">
      <w:pPr>
        <w:ind w:left="0" w:firstLine="709"/>
        <w:rPr>
          <w:rFonts w:ascii="Times New Roman" w:hAnsi="Times New Roman" w:cs="Times New Roman"/>
          <w:sz w:val="28"/>
          <w:szCs w:val="28"/>
          <w:lang w:val="kk-KZ"/>
        </w:rPr>
      </w:pPr>
      <w:r w:rsidRPr="00FE7877">
        <w:rPr>
          <w:rFonts w:ascii="Times New Roman" w:hAnsi="Times New Roman" w:cs="Times New Roman"/>
          <w:sz w:val="28"/>
          <w:szCs w:val="28"/>
          <w:lang w:val="kk-KZ"/>
        </w:rPr>
        <w:t xml:space="preserve">Жүргізілген </w:t>
      </w:r>
      <w:r w:rsidR="004C6690">
        <w:rPr>
          <w:rFonts w:ascii="Times New Roman" w:hAnsi="Times New Roman" w:cs="Times New Roman"/>
          <w:sz w:val="28"/>
          <w:szCs w:val="28"/>
          <w:lang w:val="kk-KZ"/>
        </w:rPr>
        <w:t>«Зерттеу әлеуетін бағалау»  әдістемесі</w:t>
      </w:r>
      <w:r w:rsidR="00EF5C3D">
        <w:rPr>
          <w:rFonts w:ascii="Times New Roman" w:hAnsi="Times New Roman" w:cs="Times New Roman"/>
          <w:sz w:val="28"/>
          <w:szCs w:val="28"/>
          <w:lang w:val="kk-KZ"/>
        </w:rPr>
        <w:t xml:space="preserve"> </w:t>
      </w:r>
      <w:r w:rsidR="00D4501B" w:rsidRPr="009A7FE4">
        <w:rPr>
          <w:rFonts w:ascii="Times New Roman" w:hAnsi="Times New Roman" w:cs="Times New Roman"/>
          <w:sz w:val="28"/>
          <w:szCs w:val="28"/>
          <w:lang w:val="kk-KZ"/>
        </w:rPr>
        <w:t>(</w:t>
      </w:r>
      <w:r w:rsidR="00EF5C3D">
        <w:rPr>
          <w:rFonts w:ascii="Times New Roman" w:hAnsi="Times New Roman" w:cs="Times New Roman"/>
          <w:sz w:val="28"/>
          <w:szCs w:val="28"/>
          <w:lang w:val="kk-KZ"/>
        </w:rPr>
        <w:t>Н.</w:t>
      </w:r>
      <w:r w:rsidR="00EF5C3D" w:rsidRPr="004B27EF">
        <w:rPr>
          <w:rFonts w:ascii="Times New Roman" w:hAnsi="Times New Roman" w:cs="Times New Roman"/>
          <w:sz w:val="28"/>
          <w:szCs w:val="28"/>
          <w:lang w:val="kk-KZ"/>
        </w:rPr>
        <w:t>В.</w:t>
      </w:r>
      <w:r w:rsidR="00EF5C3D">
        <w:rPr>
          <w:rFonts w:ascii="Times New Roman" w:hAnsi="Times New Roman" w:cs="Times New Roman"/>
          <w:sz w:val="28"/>
          <w:szCs w:val="28"/>
          <w:lang w:val="kk-KZ"/>
        </w:rPr>
        <w:t xml:space="preserve"> Бордовская</w:t>
      </w:r>
      <w:r w:rsidR="00EF5C3D" w:rsidRPr="004B27EF">
        <w:rPr>
          <w:rFonts w:ascii="Times New Roman" w:hAnsi="Times New Roman" w:cs="Times New Roman"/>
          <w:sz w:val="28"/>
          <w:szCs w:val="28"/>
          <w:lang w:val="kk-KZ"/>
        </w:rPr>
        <w:t>,</w:t>
      </w:r>
      <w:r w:rsidR="00EF5C3D">
        <w:rPr>
          <w:rFonts w:ascii="Times New Roman" w:hAnsi="Times New Roman" w:cs="Times New Roman"/>
          <w:sz w:val="28"/>
          <w:szCs w:val="28"/>
          <w:lang w:val="kk-KZ"/>
        </w:rPr>
        <w:t xml:space="preserve">  С.</w:t>
      </w:r>
      <w:r w:rsidR="00EF5C3D" w:rsidRPr="004B27EF">
        <w:rPr>
          <w:rFonts w:ascii="Times New Roman" w:hAnsi="Times New Roman" w:cs="Times New Roman"/>
          <w:sz w:val="28"/>
          <w:szCs w:val="28"/>
          <w:lang w:val="kk-KZ"/>
        </w:rPr>
        <w:t>Н.</w:t>
      </w:r>
      <w:r w:rsidR="00EF5C3D">
        <w:rPr>
          <w:rFonts w:ascii="Times New Roman" w:hAnsi="Times New Roman" w:cs="Times New Roman"/>
          <w:sz w:val="28"/>
          <w:szCs w:val="28"/>
          <w:lang w:val="kk-KZ"/>
        </w:rPr>
        <w:t xml:space="preserve"> Костромина</w:t>
      </w:r>
      <w:r w:rsidR="00EF5C3D" w:rsidRPr="004B27EF">
        <w:rPr>
          <w:rFonts w:ascii="Times New Roman" w:hAnsi="Times New Roman" w:cs="Times New Roman"/>
          <w:sz w:val="28"/>
          <w:szCs w:val="28"/>
          <w:lang w:val="kk-KZ"/>
        </w:rPr>
        <w:t xml:space="preserve">, С.Розум, </w:t>
      </w:r>
      <w:r w:rsidR="00EF5C3D">
        <w:rPr>
          <w:rFonts w:ascii="Times New Roman" w:hAnsi="Times New Roman" w:cs="Times New Roman"/>
          <w:sz w:val="28"/>
          <w:szCs w:val="28"/>
          <w:lang w:val="kk-KZ"/>
        </w:rPr>
        <w:t>Н.Л. Москвичева, Н.Н. Искра</w:t>
      </w:r>
      <w:r w:rsidR="00D4501B">
        <w:rPr>
          <w:rFonts w:ascii="Times New Roman" w:hAnsi="Times New Roman" w:cs="Times New Roman"/>
          <w:sz w:val="28"/>
          <w:szCs w:val="28"/>
          <w:lang w:val="kk-KZ"/>
        </w:rPr>
        <w:t xml:space="preserve">) </w:t>
      </w:r>
      <w:r w:rsidRPr="00FE7877">
        <w:rPr>
          <w:rFonts w:ascii="Times New Roman" w:hAnsi="Times New Roman" w:cs="Times New Roman"/>
          <w:sz w:val="28"/>
          <w:szCs w:val="28"/>
          <w:lang w:val="kk-KZ"/>
        </w:rPr>
        <w:t xml:space="preserve">нәтижесінде бақылау тобының 58% (30 студент), эксперименттік топтың 64% (33 студент), зерттеушілік әлеуеттің құндылықты мотивациялық компоненті бойынша «Егер білімдер өмірде қолданылмайтын болса, оларды меңгерудің қажеті жоқ», «Мен  тәжірибе жасағанды ұнатпаймын», «Білімнің құндылығы материалды дереккөздерден кем емес» және т.б атты сұрақтарына жауап бере алмады, сонымен қатар, бақылау тобының 58% (30 студент), эксперимент тобының 30% (15 студент) өз қатынастарына зерттеушілік әлеует бағытындағы сұрақтарына тұрмыстық тілмен түсіндіре отырып, толық емес жауап ұсынған, қалған бақылау тобының 25% (14 студент), және эксперимент тобының 12% </w:t>
      </w:r>
      <w:r w:rsidR="00EF5C3D">
        <w:rPr>
          <w:rFonts w:ascii="Times New Roman" w:hAnsi="Times New Roman" w:cs="Times New Roman"/>
          <w:sz w:val="28"/>
          <w:szCs w:val="28"/>
          <w:lang w:val="kk-KZ"/>
        </w:rPr>
        <w:t xml:space="preserve">                     </w:t>
      </w:r>
      <w:r w:rsidRPr="00FE7877">
        <w:rPr>
          <w:rFonts w:ascii="Times New Roman" w:hAnsi="Times New Roman" w:cs="Times New Roman"/>
          <w:sz w:val="28"/>
          <w:szCs w:val="28"/>
          <w:lang w:val="kk-KZ"/>
        </w:rPr>
        <w:t>(8 студент) «Менің қалағаным үнемі жаңа білімдерге ұмтылатын адам», «Маған білімнің жаңа салаларын зерттеген ұнайды» сұрақтарына жауап бере отыра, «зерттеушілік әлеуеттің» түсінігін біледі және зерттеушілік әлеуеті деңгейінің біршама дамыға</w:t>
      </w:r>
      <w:r w:rsidR="00822929" w:rsidRPr="00FE7877">
        <w:rPr>
          <w:rFonts w:ascii="Times New Roman" w:hAnsi="Times New Roman" w:cs="Times New Roman"/>
          <w:sz w:val="28"/>
          <w:szCs w:val="28"/>
          <w:lang w:val="kk-KZ"/>
        </w:rPr>
        <w:t>ндығын екенін аңғаруға болады (1</w:t>
      </w:r>
      <w:r w:rsidR="00187369">
        <w:rPr>
          <w:rFonts w:ascii="Times New Roman" w:hAnsi="Times New Roman" w:cs="Times New Roman"/>
          <w:sz w:val="28"/>
          <w:szCs w:val="28"/>
          <w:lang w:val="kk-KZ"/>
        </w:rPr>
        <w:t>4</w:t>
      </w:r>
      <w:r w:rsidR="00822929" w:rsidRPr="00FE7877">
        <w:rPr>
          <w:rFonts w:ascii="Times New Roman" w:hAnsi="Times New Roman" w:cs="Times New Roman"/>
          <w:sz w:val="28"/>
          <w:szCs w:val="28"/>
          <w:lang w:val="kk-KZ"/>
        </w:rPr>
        <w:t>, 1</w:t>
      </w:r>
      <w:r w:rsidR="00187369">
        <w:rPr>
          <w:rFonts w:ascii="Times New Roman" w:hAnsi="Times New Roman" w:cs="Times New Roman"/>
          <w:sz w:val="28"/>
          <w:szCs w:val="28"/>
          <w:lang w:val="kk-KZ"/>
        </w:rPr>
        <w:t>5</w:t>
      </w:r>
      <w:r w:rsidRPr="00FE7877">
        <w:rPr>
          <w:rFonts w:ascii="Times New Roman" w:hAnsi="Times New Roman" w:cs="Times New Roman"/>
          <w:sz w:val="28"/>
          <w:szCs w:val="28"/>
          <w:lang w:val="kk-KZ"/>
        </w:rPr>
        <w:t>-сурет</w:t>
      </w:r>
      <w:r w:rsidR="00FE7877" w:rsidRPr="00FE7877">
        <w:rPr>
          <w:rFonts w:ascii="Times New Roman" w:hAnsi="Times New Roman" w:cs="Times New Roman"/>
          <w:sz w:val="28"/>
          <w:szCs w:val="28"/>
          <w:lang w:val="kk-KZ"/>
        </w:rPr>
        <w:t>тер</w:t>
      </w:r>
      <w:r w:rsidRPr="00FE7877">
        <w:rPr>
          <w:rFonts w:ascii="Times New Roman" w:hAnsi="Times New Roman" w:cs="Times New Roman"/>
          <w:sz w:val="28"/>
          <w:szCs w:val="28"/>
          <w:lang w:val="kk-KZ"/>
        </w:rPr>
        <w:t xml:space="preserve">). </w:t>
      </w:r>
    </w:p>
    <w:p w:rsidR="00521614" w:rsidRPr="004B27EF" w:rsidRDefault="00521614" w:rsidP="00521614">
      <w:pPr>
        <w:ind w:left="0" w:firstLine="567"/>
        <w:rPr>
          <w:rFonts w:ascii="Times New Roman" w:hAnsi="Times New Roman" w:cs="Times New Roman"/>
          <w:sz w:val="28"/>
          <w:szCs w:val="28"/>
          <w:lang w:val="kk-KZ"/>
        </w:rPr>
      </w:pPr>
    </w:p>
    <w:p w:rsidR="00521614" w:rsidRPr="004B27EF" w:rsidRDefault="00521614" w:rsidP="00FE7877">
      <w:pPr>
        <w:ind w:left="0" w:firstLine="0"/>
        <w:jc w:val="center"/>
        <w:rPr>
          <w:rFonts w:ascii="Times New Roman" w:hAnsi="Times New Roman" w:cs="Times New Roman"/>
          <w:sz w:val="28"/>
          <w:szCs w:val="28"/>
          <w:lang w:val="kk-KZ"/>
        </w:rPr>
      </w:pPr>
      <w:r w:rsidRPr="004B27EF">
        <w:rPr>
          <w:rFonts w:ascii="Times New Roman" w:hAnsi="Times New Roman" w:cs="Times New Roman"/>
          <w:noProof/>
          <w:sz w:val="28"/>
          <w:szCs w:val="28"/>
          <w:lang w:eastAsia="ru-RU"/>
        </w:rPr>
        <w:lastRenderedPageBreak/>
        <w:drawing>
          <wp:inline distT="0" distB="0" distL="0" distR="0">
            <wp:extent cx="5124450" cy="2200275"/>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21614" w:rsidRPr="00FE7877" w:rsidRDefault="00521614" w:rsidP="00521614">
      <w:pPr>
        <w:ind w:left="0" w:firstLine="567"/>
        <w:rPr>
          <w:rFonts w:ascii="Times New Roman" w:hAnsi="Times New Roman" w:cs="Times New Roman"/>
          <w:sz w:val="16"/>
          <w:szCs w:val="16"/>
          <w:lang w:val="kk-KZ"/>
        </w:rPr>
      </w:pPr>
    </w:p>
    <w:p w:rsidR="00822929" w:rsidRPr="004B27EF" w:rsidRDefault="00822929" w:rsidP="00EF5C3D">
      <w:pPr>
        <w:ind w:left="0" w:firstLine="708"/>
        <w:rPr>
          <w:rFonts w:ascii="Times New Roman" w:hAnsi="Times New Roman" w:cs="Times New Roman"/>
          <w:sz w:val="28"/>
          <w:szCs w:val="28"/>
          <w:lang w:val="en-US"/>
        </w:rPr>
      </w:pPr>
      <w:r w:rsidRPr="004B27EF">
        <w:rPr>
          <w:rFonts w:ascii="Times New Roman" w:hAnsi="Times New Roman" w:cs="Times New Roman"/>
          <w:sz w:val="28"/>
          <w:szCs w:val="28"/>
        </w:rPr>
        <w:t>Сурет</w:t>
      </w:r>
      <w:r>
        <w:rPr>
          <w:rFonts w:ascii="Times New Roman" w:hAnsi="Times New Roman" w:cs="Times New Roman"/>
          <w:sz w:val="28"/>
          <w:szCs w:val="28"/>
          <w:lang w:val="en-US"/>
        </w:rPr>
        <w:t xml:space="preserve"> 1</w:t>
      </w:r>
      <w:r w:rsidR="0021530C">
        <w:rPr>
          <w:rFonts w:ascii="Times New Roman" w:hAnsi="Times New Roman" w:cs="Times New Roman"/>
          <w:sz w:val="28"/>
          <w:szCs w:val="28"/>
          <w:lang w:val="kk-KZ"/>
        </w:rPr>
        <w:t>4</w:t>
      </w:r>
      <w:r>
        <w:rPr>
          <w:rFonts w:ascii="Times New Roman" w:hAnsi="Times New Roman" w:cs="Times New Roman"/>
          <w:sz w:val="28"/>
          <w:szCs w:val="28"/>
          <w:lang w:val="en-US"/>
        </w:rPr>
        <w:t>–</w:t>
      </w:r>
      <w:r>
        <w:rPr>
          <w:rFonts w:ascii="Times New Roman" w:hAnsi="Times New Roman" w:cs="Times New Roman"/>
          <w:sz w:val="28"/>
          <w:szCs w:val="28"/>
        </w:rPr>
        <w:t xml:space="preserve"> Ба</w:t>
      </w:r>
      <w:r>
        <w:rPr>
          <w:rFonts w:ascii="Times New Roman" w:hAnsi="Times New Roman" w:cs="Times New Roman"/>
          <w:sz w:val="28"/>
          <w:szCs w:val="28"/>
          <w:lang w:val="kk-KZ"/>
        </w:rPr>
        <w:t xml:space="preserve">қылау тобының </w:t>
      </w:r>
      <w:r w:rsidRPr="004B27EF">
        <w:rPr>
          <w:rFonts w:ascii="Times New Roman" w:hAnsi="Times New Roman" w:cs="Times New Roman"/>
          <w:sz w:val="28"/>
          <w:szCs w:val="28"/>
        </w:rPr>
        <w:t>көрсеткіші</w:t>
      </w:r>
    </w:p>
    <w:p w:rsidR="00521614" w:rsidRPr="004B27EF" w:rsidRDefault="00521614" w:rsidP="00521614">
      <w:pPr>
        <w:ind w:left="0" w:firstLine="567"/>
        <w:rPr>
          <w:rFonts w:ascii="Times New Roman" w:hAnsi="Times New Roman" w:cs="Times New Roman"/>
          <w:sz w:val="28"/>
          <w:szCs w:val="28"/>
          <w:lang w:val="kk-KZ"/>
        </w:rPr>
      </w:pPr>
    </w:p>
    <w:p w:rsidR="00521614" w:rsidRPr="004B27EF" w:rsidRDefault="00521614" w:rsidP="00FE7877">
      <w:pPr>
        <w:ind w:left="0" w:firstLine="0"/>
        <w:jc w:val="center"/>
        <w:rPr>
          <w:rFonts w:ascii="Times New Roman" w:hAnsi="Times New Roman" w:cs="Times New Roman"/>
          <w:sz w:val="28"/>
          <w:szCs w:val="28"/>
          <w:lang w:val="kk-KZ"/>
        </w:rPr>
      </w:pPr>
      <w:r w:rsidRPr="004B27EF">
        <w:rPr>
          <w:rFonts w:ascii="Times New Roman" w:hAnsi="Times New Roman" w:cs="Times New Roman"/>
          <w:noProof/>
          <w:sz w:val="28"/>
          <w:szCs w:val="28"/>
          <w:lang w:eastAsia="ru-RU"/>
        </w:rPr>
        <w:drawing>
          <wp:inline distT="0" distB="0" distL="0" distR="0">
            <wp:extent cx="5124450" cy="2200275"/>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21614" w:rsidRPr="00FE7877" w:rsidRDefault="00521614" w:rsidP="00521614">
      <w:pPr>
        <w:ind w:left="0" w:firstLine="567"/>
        <w:rPr>
          <w:rFonts w:ascii="Times New Roman" w:hAnsi="Times New Roman" w:cs="Times New Roman"/>
          <w:sz w:val="16"/>
          <w:szCs w:val="16"/>
          <w:lang w:val="kk-KZ"/>
        </w:rPr>
      </w:pPr>
    </w:p>
    <w:p w:rsidR="00521614" w:rsidRPr="004B27EF" w:rsidRDefault="00822929" w:rsidP="00EF5C3D">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Сурет 1</w:t>
      </w:r>
      <w:r w:rsidR="0021530C">
        <w:rPr>
          <w:rFonts w:ascii="Times New Roman" w:hAnsi="Times New Roman" w:cs="Times New Roman"/>
          <w:sz w:val="28"/>
          <w:szCs w:val="28"/>
          <w:lang w:val="kk-KZ"/>
        </w:rPr>
        <w:t>5</w:t>
      </w:r>
      <w:r w:rsidR="00521614" w:rsidRPr="004B27EF">
        <w:rPr>
          <w:rFonts w:ascii="Times New Roman" w:hAnsi="Times New Roman" w:cs="Times New Roman"/>
          <w:sz w:val="28"/>
          <w:szCs w:val="28"/>
          <w:lang w:val="kk-KZ"/>
        </w:rPr>
        <w:t xml:space="preserve"> – Болашақ әлеуметтік педагогтардың зерттеушілік әлеует</w:t>
      </w:r>
      <w:r w:rsidR="00D4501B">
        <w:rPr>
          <w:rFonts w:ascii="Times New Roman" w:hAnsi="Times New Roman" w:cs="Times New Roman"/>
          <w:sz w:val="28"/>
          <w:szCs w:val="28"/>
          <w:lang w:val="kk-KZ"/>
        </w:rPr>
        <w:t xml:space="preserve">ін дамыту моделінің </w:t>
      </w:r>
      <w:r w:rsidR="00521614" w:rsidRPr="004B27EF">
        <w:rPr>
          <w:rFonts w:ascii="Times New Roman" w:hAnsi="Times New Roman" w:cs="Times New Roman"/>
          <w:sz w:val="28"/>
          <w:szCs w:val="28"/>
          <w:lang w:val="kk-KZ"/>
        </w:rPr>
        <w:t xml:space="preserve"> мотивациялық компоненті бойынша түсініктері</w:t>
      </w:r>
    </w:p>
    <w:p w:rsidR="00E833F6" w:rsidRDefault="00E833F6" w:rsidP="00FE7877">
      <w:pPr>
        <w:ind w:left="0" w:firstLine="709"/>
        <w:rPr>
          <w:rFonts w:ascii="Times New Roman" w:hAnsi="Times New Roman" w:cs="Times New Roman"/>
          <w:sz w:val="28"/>
          <w:szCs w:val="28"/>
          <w:lang w:val="kk-KZ"/>
        </w:rPr>
      </w:pPr>
    </w:p>
    <w:p w:rsidR="00521614" w:rsidRPr="004B27EF" w:rsidRDefault="00521614" w:rsidP="00FE7877">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Бұл алынған көрсеткіштер болашақ әлеуметтік педагогтардың зерттеушілік әлеуетін дамыту моделінің </w:t>
      </w:r>
      <w:r w:rsidR="007D754D" w:rsidRPr="004B27EF">
        <w:rPr>
          <w:rFonts w:ascii="Times New Roman" w:hAnsi="Times New Roman" w:cs="Times New Roman"/>
          <w:sz w:val="28"/>
          <w:szCs w:val="28"/>
          <w:lang w:val="kk-KZ"/>
        </w:rPr>
        <w:t>мотивациялық</w:t>
      </w:r>
      <w:r w:rsidRPr="004B27EF">
        <w:rPr>
          <w:rFonts w:ascii="Times New Roman" w:hAnsi="Times New Roman" w:cs="Times New Roman"/>
          <w:sz w:val="28"/>
          <w:szCs w:val="28"/>
          <w:lang w:val="kk-KZ"/>
        </w:rPr>
        <w:t xml:space="preserve"> компоненті көрсеткіштерінің эксперименталды топта біршама көтерілгенін, нақты айтқанда ғылыми-зерттеу жұмысына деген мотивацияларының қалыптасқанын көрсетеді.</w:t>
      </w:r>
    </w:p>
    <w:p w:rsidR="00521614" w:rsidRPr="004B27EF" w:rsidRDefault="00521614" w:rsidP="00FE7877">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Сауалнаманың екінші «когнитивті» компоненті бойынша әлеуметтік педагогика саласындағы кәсіби және ғылыми жұмысқа қатысты өзекті тұлғалық қасиеттер мен құзырлылықтар жөніндегі сұрақтарға бақылау тобындағы студенттердің көпшілігі 49%-ы</w:t>
      </w:r>
      <w:r w:rsidR="00EF5C3D">
        <w:rPr>
          <w:rFonts w:ascii="Times New Roman" w:hAnsi="Times New Roman" w:cs="Times New Roman"/>
          <w:sz w:val="28"/>
          <w:szCs w:val="28"/>
          <w:lang w:val="kk-KZ"/>
        </w:rPr>
        <w:t xml:space="preserve"> </w:t>
      </w:r>
      <w:r w:rsidRPr="004B27EF">
        <w:rPr>
          <w:rFonts w:ascii="Times New Roman" w:hAnsi="Times New Roman" w:cs="Times New Roman"/>
          <w:sz w:val="28"/>
          <w:szCs w:val="28"/>
          <w:lang w:val="kk-KZ"/>
        </w:rPr>
        <w:t xml:space="preserve">(25 студент) </w:t>
      </w:r>
      <w:r w:rsidR="00187369">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 ғылыми мәселені шешуде дұрыс тиімді әрі дұрыс пайымдауларға сену, 23% (11 студент) </w:t>
      </w:r>
      <w:r w:rsidR="00187369">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 нәтижеге қол жеткізу үшін жаңа идеяға құштарлық деп белгілесе, 16% (8 студент) – өзін-өзі дамытуды, 11% (5 студент) </w:t>
      </w:r>
      <w:r w:rsidR="00187369">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 ғылыми мәселені шешудің әр түрлі әдістерін ұсыну, 6% (3 студент) – іскерлік пен табандылықты таныту, тағы да 6% </w:t>
      </w:r>
      <w:r w:rsidR="00EF5C3D">
        <w:rPr>
          <w:rFonts w:ascii="Times New Roman" w:hAnsi="Times New Roman" w:cs="Times New Roman"/>
          <w:sz w:val="28"/>
          <w:szCs w:val="28"/>
          <w:lang w:val="kk-KZ"/>
        </w:rPr>
        <w:t xml:space="preserve">                               </w:t>
      </w:r>
      <w:r w:rsidRPr="004B27EF">
        <w:rPr>
          <w:rFonts w:ascii="Times New Roman" w:hAnsi="Times New Roman" w:cs="Times New Roman"/>
          <w:sz w:val="28"/>
          <w:szCs w:val="28"/>
          <w:lang w:val="kk-KZ"/>
        </w:rPr>
        <w:t xml:space="preserve">(3 студент) </w:t>
      </w:r>
      <w:r w:rsidR="00187369">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 асығыс шешім қабылдамау деп тұжырымдады.</w:t>
      </w:r>
    </w:p>
    <w:p w:rsidR="00521614" w:rsidRPr="004B27EF" w:rsidRDefault="00521614" w:rsidP="00FE7877">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Эксперименталды топ студенттерінің 51%-ның (26 студенттің) пікірі бойынша да - ғылыми мәселені шешуде дұрыс тиімді әрі дұрыс пайымдауларға </w:t>
      </w:r>
      <w:r w:rsidRPr="004B27EF">
        <w:rPr>
          <w:rFonts w:ascii="Times New Roman" w:hAnsi="Times New Roman" w:cs="Times New Roman"/>
          <w:sz w:val="28"/>
          <w:szCs w:val="28"/>
          <w:lang w:val="kk-KZ"/>
        </w:rPr>
        <w:lastRenderedPageBreak/>
        <w:t>сену басты сапа деп анықтады. Сонымен қатар, нәтижеге қол жеткізу үшін жаңа идеяға құштарлық 15% (8 студент), өзін-өзі дамытуды 16% (8 студент), ғылыми мәселені шешудің әр түрлі әдістерін ұсыну 11% (5 студент), іскерлік пен табандылықты таныту 6% (3 студент) және де тағы да 6% (3 студент) асығыс шешім қабылдамау деп тұжырымдады</w:t>
      </w:r>
      <w:r w:rsidR="00822929">
        <w:rPr>
          <w:rFonts w:ascii="Times New Roman" w:hAnsi="Times New Roman" w:cs="Times New Roman"/>
          <w:sz w:val="28"/>
          <w:szCs w:val="28"/>
          <w:lang w:val="kk-KZ"/>
        </w:rPr>
        <w:t xml:space="preserve"> (1</w:t>
      </w:r>
      <w:r w:rsidR="0021530C">
        <w:rPr>
          <w:rFonts w:ascii="Times New Roman" w:hAnsi="Times New Roman" w:cs="Times New Roman"/>
          <w:sz w:val="28"/>
          <w:szCs w:val="28"/>
          <w:lang w:val="kk-KZ"/>
        </w:rPr>
        <w:t>6</w:t>
      </w:r>
      <w:r w:rsidR="00187369">
        <w:rPr>
          <w:rFonts w:ascii="Times New Roman" w:hAnsi="Times New Roman" w:cs="Times New Roman"/>
          <w:sz w:val="28"/>
          <w:szCs w:val="28"/>
          <w:lang w:val="kk-KZ"/>
        </w:rPr>
        <w:t>, 17</w:t>
      </w:r>
      <w:r w:rsidR="00822929">
        <w:rPr>
          <w:rFonts w:ascii="Times New Roman" w:hAnsi="Times New Roman" w:cs="Times New Roman"/>
          <w:sz w:val="28"/>
          <w:szCs w:val="28"/>
          <w:lang w:val="kk-KZ"/>
        </w:rPr>
        <w:t>-сурет</w:t>
      </w:r>
      <w:r w:rsidR="00187369">
        <w:rPr>
          <w:rFonts w:ascii="Times New Roman" w:hAnsi="Times New Roman" w:cs="Times New Roman"/>
          <w:sz w:val="28"/>
          <w:szCs w:val="28"/>
          <w:lang w:val="kk-KZ"/>
        </w:rPr>
        <w:t>тер</w:t>
      </w:r>
      <w:r w:rsidR="00822929">
        <w:rPr>
          <w:rFonts w:ascii="Times New Roman" w:hAnsi="Times New Roman" w:cs="Times New Roman"/>
          <w:sz w:val="28"/>
          <w:szCs w:val="28"/>
          <w:lang w:val="kk-KZ"/>
        </w:rPr>
        <w:t>)</w:t>
      </w:r>
      <w:r w:rsidRPr="004B27EF">
        <w:rPr>
          <w:rFonts w:ascii="Times New Roman" w:hAnsi="Times New Roman" w:cs="Times New Roman"/>
          <w:sz w:val="28"/>
          <w:szCs w:val="28"/>
          <w:lang w:val="kk-KZ"/>
        </w:rPr>
        <w:t>.</w:t>
      </w:r>
    </w:p>
    <w:p w:rsidR="00521614" w:rsidRPr="004B27EF" w:rsidRDefault="00521614" w:rsidP="00521614">
      <w:pPr>
        <w:ind w:left="0" w:firstLine="567"/>
        <w:rPr>
          <w:rFonts w:ascii="Times New Roman" w:hAnsi="Times New Roman" w:cs="Times New Roman"/>
          <w:sz w:val="28"/>
          <w:szCs w:val="28"/>
          <w:lang w:val="kk-KZ"/>
        </w:rPr>
      </w:pPr>
    </w:p>
    <w:p w:rsidR="00521614" w:rsidRPr="004B27EF" w:rsidRDefault="00521614" w:rsidP="00FE7877">
      <w:pPr>
        <w:ind w:left="0" w:firstLine="0"/>
        <w:jc w:val="center"/>
        <w:rPr>
          <w:rFonts w:ascii="Times New Roman" w:hAnsi="Times New Roman" w:cs="Times New Roman"/>
          <w:sz w:val="28"/>
          <w:szCs w:val="28"/>
          <w:lang w:val="kk-KZ"/>
        </w:rPr>
      </w:pPr>
      <w:r w:rsidRPr="004B27EF">
        <w:rPr>
          <w:rFonts w:ascii="Times New Roman" w:hAnsi="Times New Roman" w:cs="Times New Roman"/>
          <w:noProof/>
          <w:sz w:val="28"/>
          <w:szCs w:val="28"/>
          <w:lang w:eastAsia="ru-RU"/>
        </w:rPr>
        <w:drawing>
          <wp:inline distT="0" distB="0" distL="0" distR="0">
            <wp:extent cx="5592726" cy="3253563"/>
            <wp:effectExtent l="0" t="0" r="8255" b="444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21614" w:rsidRPr="00FE7877" w:rsidRDefault="00521614" w:rsidP="00521614">
      <w:pPr>
        <w:ind w:left="0" w:firstLine="567"/>
        <w:rPr>
          <w:rFonts w:ascii="Times New Roman" w:hAnsi="Times New Roman" w:cs="Times New Roman"/>
          <w:sz w:val="16"/>
          <w:szCs w:val="16"/>
          <w:lang w:val="kk-KZ"/>
        </w:rPr>
      </w:pPr>
    </w:p>
    <w:p w:rsidR="00521614" w:rsidRDefault="00822929" w:rsidP="00EF5C3D">
      <w:pPr>
        <w:ind w:left="0" w:firstLine="708"/>
        <w:rPr>
          <w:rFonts w:ascii="Times New Roman" w:hAnsi="Times New Roman" w:cs="Times New Roman"/>
          <w:sz w:val="28"/>
          <w:szCs w:val="28"/>
          <w:lang w:val="kk-KZ"/>
        </w:rPr>
      </w:pPr>
      <w:r w:rsidRPr="004B27EF">
        <w:rPr>
          <w:rFonts w:ascii="Times New Roman" w:hAnsi="Times New Roman" w:cs="Times New Roman"/>
          <w:sz w:val="28"/>
          <w:szCs w:val="28"/>
        </w:rPr>
        <w:t>Сурет</w:t>
      </w:r>
      <w:r>
        <w:rPr>
          <w:rFonts w:ascii="Times New Roman" w:hAnsi="Times New Roman" w:cs="Times New Roman"/>
          <w:sz w:val="28"/>
          <w:szCs w:val="28"/>
          <w:lang w:val="en-US"/>
        </w:rPr>
        <w:t xml:space="preserve"> 1</w:t>
      </w:r>
      <w:r w:rsidR="0021530C">
        <w:rPr>
          <w:rFonts w:ascii="Times New Roman" w:hAnsi="Times New Roman" w:cs="Times New Roman"/>
          <w:sz w:val="28"/>
          <w:szCs w:val="28"/>
          <w:lang w:val="kk-KZ"/>
        </w:rPr>
        <w:t>6</w:t>
      </w:r>
      <w:r>
        <w:rPr>
          <w:rFonts w:ascii="Times New Roman" w:hAnsi="Times New Roman" w:cs="Times New Roman"/>
          <w:sz w:val="28"/>
          <w:szCs w:val="28"/>
          <w:lang w:val="en-US"/>
        </w:rPr>
        <w:t>–</w:t>
      </w:r>
      <w:r>
        <w:rPr>
          <w:rFonts w:ascii="Times New Roman" w:hAnsi="Times New Roman" w:cs="Times New Roman"/>
          <w:sz w:val="28"/>
          <w:szCs w:val="28"/>
        </w:rPr>
        <w:t xml:space="preserve"> Ба</w:t>
      </w:r>
      <w:r>
        <w:rPr>
          <w:rFonts w:ascii="Times New Roman" w:hAnsi="Times New Roman" w:cs="Times New Roman"/>
          <w:sz w:val="28"/>
          <w:szCs w:val="28"/>
          <w:lang w:val="kk-KZ"/>
        </w:rPr>
        <w:t xml:space="preserve">қылау тобының </w:t>
      </w:r>
      <w:r w:rsidRPr="004B27EF">
        <w:rPr>
          <w:rFonts w:ascii="Times New Roman" w:hAnsi="Times New Roman" w:cs="Times New Roman"/>
          <w:sz w:val="28"/>
          <w:szCs w:val="28"/>
        </w:rPr>
        <w:t>көрсеткіші</w:t>
      </w:r>
    </w:p>
    <w:p w:rsidR="00FE7877" w:rsidRPr="00FE7877" w:rsidRDefault="00FE7877" w:rsidP="00FE7877">
      <w:pPr>
        <w:ind w:left="0" w:firstLine="0"/>
        <w:jc w:val="center"/>
        <w:rPr>
          <w:rFonts w:ascii="Times New Roman" w:hAnsi="Times New Roman" w:cs="Times New Roman"/>
          <w:sz w:val="28"/>
          <w:szCs w:val="28"/>
          <w:lang w:val="kk-KZ"/>
        </w:rPr>
      </w:pPr>
    </w:p>
    <w:p w:rsidR="00521614" w:rsidRPr="004B27EF" w:rsidRDefault="00521614" w:rsidP="00FE7877">
      <w:pPr>
        <w:ind w:left="0" w:firstLine="0"/>
        <w:jc w:val="center"/>
        <w:rPr>
          <w:rFonts w:ascii="Times New Roman" w:hAnsi="Times New Roman" w:cs="Times New Roman"/>
          <w:sz w:val="28"/>
          <w:szCs w:val="28"/>
          <w:lang w:val="kk-KZ"/>
        </w:rPr>
      </w:pPr>
      <w:r w:rsidRPr="004B27EF">
        <w:rPr>
          <w:rFonts w:ascii="Times New Roman" w:hAnsi="Times New Roman" w:cs="Times New Roman"/>
          <w:noProof/>
          <w:sz w:val="28"/>
          <w:szCs w:val="28"/>
          <w:lang w:eastAsia="ru-RU"/>
        </w:rPr>
        <w:drawing>
          <wp:inline distT="0" distB="0" distL="0" distR="0">
            <wp:extent cx="5592726" cy="3253563"/>
            <wp:effectExtent l="0" t="0" r="8255" b="444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21614" w:rsidRPr="00FE7877" w:rsidRDefault="00521614" w:rsidP="00521614">
      <w:pPr>
        <w:ind w:left="0" w:firstLine="567"/>
        <w:rPr>
          <w:rFonts w:ascii="Times New Roman" w:hAnsi="Times New Roman" w:cs="Times New Roman"/>
          <w:sz w:val="16"/>
          <w:szCs w:val="16"/>
          <w:lang w:val="kk-KZ"/>
        </w:rPr>
      </w:pPr>
    </w:p>
    <w:p w:rsidR="00521614" w:rsidRPr="00187369" w:rsidRDefault="00822929" w:rsidP="00FE7877">
      <w:pPr>
        <w:ind w:left="0" w:firstLine="0"/>
        <w:jc w:val="center"/>
        <w:rPr>
          <w:rFonts w:ascii="Times New Roman" w:hAnsi="Times New Roman" w:cs="Times New Roman"/>
          <w:sz w:val="28"/>
          <w:szCs w:val="28"/>
          <w:lang w:val="kk-KZ"/>
        </w:rPr>
      </w:pPr>
      <w:r w:rsidRPr="00187369">
        <w:rPr>
          <w:rFonts w:ascii="Times New Roman" w:hAnsi="Times New Roman" w:cs="Times New Roman"/>
          <w:sz w:val="28"/>
          <w:szCs w:val="28"/>
          <w:lang w:val="kk-KZ"/>
        </w:rPr>
        <w:t>Сурет 1</w:t>
      </w:r>
      <w:r w:rsidR="0021530C" w:rsidRPr="00187369">
        <w:rPr>
          <w:rFonts w:ascii="Times New Roman" w:hAnsi="Times New Roman" w:cs="Times New Roman"/>
          <w:sz w:val="28"/>
          <w:szCs w:val="28"/>
          <w:lang w:val="kk-KZ"/>
        </w:rPr>
        <w:t>7</w:t>
      </w:r>
      <w:r w:rsidR="00521614" w:rsidRPr="00187369">
        <w:rPr>
          <w:rFonts w:ascii="Times New Roman" w:hAnsi="Times New Roman" w:cs="Times New Roman"/>
          <w:sz w:val="28"/>
          <w:szCs w:val="28"/>
          <w:lang w:val="kk-KZ"/>
        </w:rPr>
        <w:t xml:space="preserve"> – Болашақ әлеуметтік педагогтардың зерттеушілік әл</w:t>
      </w:r>
      <w:r w:rsidR="00E12AF1">
        <w:rPr>
          <w:rFonts w:ascii="Times New Roman" w:hAnsi="Times New Roman" w:cs="Times New Roman"/>
          <w:sz w:val="28"/>
          <w:szCs w:val="28"/>
          <w:lang w:val="kk-KZ"/>
        </w:rPr>
        <w:t xml:space="preserve">еуетін дамыту моделінің </w:t>
      </w:r>
      <w:r w:rsidR="00521614" w:rsidRPr="00187369">
        <w:rPr>
          <w:rFonts w:ascii="Times New Roman" w:hAnsi="Times New Roman" w:cs="Times New Roman"/>
          <w:sz w:val="28"/>
          <w:szCs w:val="28"/>
          <w:lang w:val="kk-KZ"/>
        </w:rPr>
        <w:t>когнитивті</w:t>
      </w:r>
      <w:r w:rsidR="00E12AF1">
        <w:rPr>
          <w:rFonts w:ascii="Times New Roman" w:hAnsi="Times New Roman" w:cs="Times New Roman"/>
          <w:sz w:val="28"/>
          <w:szCs w:val="28"/>
          <w:lang w:val="kk-KZ"/>
        </w:rPr>
        <w:t>к</w:t>
      </w:r>
      <w:r w:rsidR="00521614" w:rsidRPr="00187369">
        <w:rPr>
          <w:rFonts w:ascii="Times New Roman" w:hAnsi="Times New Roman" w:cs="Times New Roman"/>
          <w:sz w:val="28"/>
          <w:szCs w:val="28"/>
          <w:lang w:val="kk-KZ"/>
        </w:rPr>
        <w:t xml:space="preserve"> компоненті</w:t>
      </w:r>
    </w:p>
    <w:p w:rsidR="00521614" w:rsidRPr="004B27EF" w:rsidRDefault="00187369" w:rsidP="006513AB">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17-суретте, </w:t>
      </w:r>
      <w:r w:rsidRPr="004B27EF">
        <w:rPr>
          <w:rFonts w:ascii="Times New Roman" w:hAnsi="Times New Roman" w:cs="Times New Roman"/>
          <w:sz w:val="28"/>
          <w:szCs w:val="28"/>
          <w:lang w:val="kk-KZ"/>
        </w:rPr>
        <w:t xml:space="preserve">болашақ </w:t>
      </w:r>
      <w:r w:rsidR="00521614" w:rsidRPr="004B27EF">
        <w:rPr>
          <w:rFonts w:ascii="Times New Roman" w:hAnsi="Times New Roman" w:cs="Times New Roman"/>
          <w:sz w:val="28"/>
          <w:szCs w:val="28"/>
          <w:lang w:val="kk-KZ"/>
        </w:rPr>
        <w:t>әлеуметтік педагог педагогдардың зерттеушілік әлеуетін дамыту моделінің когнитивті компоненті студенттердің өз-өзінің ғылыми</w:t>
      </w:r>
      <w:r>
        <w:rPr>
          <w:rFonts w:ascii="Times New Roman" w:hAnsi="Times New Roman" w:cs="Times New Roman"/>
          <w:sz w:val="28"/>
          <w:szCs w:val="28"/>
          <w:lang w:val="kk-KZ"/>
        </w:rPr>
        <w:t>-</w:t>
      </w:r>
      <w:r w:rsidR="00521614" w:rsidRPr="004B27EF">
        <w:rPr>
          <w:rFonts w:ascii="Times New Roman" w:hAnsi="Times New Roman" w:cs="Times New Roman"/>
          <w:sz w:val="28"/>
          <w:szCs w:val="28"/>
          <w:lang w:val="kk-KZ"/>
        </w:rPr>
        <w:t>зерттеу жұмыстарына икемділігі, кәсіби өзекті қасиеттері мен құзыреттіліктері жайлы оқу барысында ғылыми жұмысты жүзеге асырудың салмағы мен маңыздылығы туралы игерген білімдері негізінде көзқарастар қалыптастырып, дамытады</w:t>
      </w:r>
      <w:r w:rsidR="0039635F" w:rsidRPr="0039635F">
        <w:rPr>
          <w:rFonts w:ascii="Times New Roman" w:hAnsi="Times New Roman" w:cs="Times New Roman"/>
          <w:sz w:val="28"/>
          <w:szCs w:val="28"/>
          <w:lang w:val="kk-KZ"/>
        </w:rPr>
        <w:t xml:space="preserve">. </w:t>
      </w:r>
      <w:r w:rsidR="00521614" w:rsidRPr="004B27EF">
        <w:rPr>
          <w:rFonts w:ascii="Times New Roman" w:hAnsi="Times New Roman" w:cs="Times New Roman"/>
          <w:sz w:val="28"/>
          <w:szCs w:val="28"/>
          <w:lang w:val="kk-KZ"/>
        </w:rPr>
        <w:t xml:space="preserve">Бұл сәтте ғылыми жұмысты іске асыру кезеңдерінің ерекшеліктерін, жалпы ғылыми жұмысты жүргізу алгоритмі бойынша білімнің маңыздылығы биік. </w:t>
      </w:r>
    </w:p>
    <w:p w:rsidR="00521614" w:rsidRPr="004B27EF" w:rsidRDefault="00521614"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Сауалнаманың екінші «когнитивті</w:t>
      </w:r>
      <w:r w:rsidR="00D4501B">
        <w:rPr>
          <w:rFonts w:ascii="Times New Roman" w:hAnsi="Times New Roman" w:cs="Times New Roman"/>
          <w:sz w:val="28"/>
          <w:szCs w:val="28"/>
          <w:lang w:val="kk-KZ"/>
        </w:rPr>
        <w:t xml:space="preserve">к» </w:t>
      </w:r>
      <w:r w:rsidRPr="004B27EF">
        <w:rPr>
          <w:rFonts w:ascii="Times New Roman" w:hAnsi="Times New Roman" w:cs="Times New Roman"/>
          <w:sz w:val="28"/>
          <w:szCs w:val="28"/>
          <w:lang w:val="kk-KZ"/>
        </w:rPr>
        <w:t xml:space="preserve">компоненті бойынша әлеуметтік педагогика саласындағы кәсіби және ғылыми жұмысқа қатысты өзекті қасиеттер мен құзырлылықтар жөніндегі сұрақтарға бақылау тобындағы студенттердің жауабы аса өзгермеді. </w:t>
      </w:r>
    </w:p>
    <w:p w:rsidR="00521614" w:rsidRPr="004B27EF" w:rsidRDefault="00521614"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Осыған орай, сауалнамадағы </w:t>
      </w:r>
      <w:r w:rsidR="00D4501B">
        <w:rPr>
          <w:rFonts w:ascii="Times New Roman" w:hAnsi="Times New Roman" w:cs="Times New Roman"/>
          <w:sz w:val="28"/>
          <w:szCs w:val="28"/>
          <w:lang w:val="kk-KZ"/>
        </w:rPr>
        <w:t>тұлғалық</w:t>
      </w:r>
      <w:r w:rsidRPr="004B27EF">
        <w:rPr>
          <w:rFonts w:ascii="Times New Roman" w:hAnsi="Times New Roman" w:cs="Times New Roman"/>
          <w:sz w:val="28"/>
          <w:szCs w:val="28"/>
          <w:lang w:val="kk-KZ"/>
        </w:rPr>
        <w:t xml:space="preserve"> компонент деңгейнің сұрақтары бойынша (ойлау, талдау, басқару, сәйкестендіру, қорытындылау, орындау) зерттеленуші топтар (БТ және ЭТ) студенттерінің 40% жоғары деңгейді, 50% орташа деңгейді, 5% төмен деңгейді көрсетсе, 5% қажеті жоқ деп есептейді. Осы орайда, БТ және ЭТ топтарының көрсеткіштері бірдей болды</w:t>
      </w:r>
      <w:r w:rsidR="00FE7877">
        <w:rPr>
          <w:rFonts w:ascii="Times New Roman" w:hAnsi="Times New Roman" w:cs="Times New Roman"/>
          <w:sz w:val="28"/>
          <w:szCs w:val="28"/>
          <w:lang w:val="kk-KZ"/>
        </w:rPr>
        <w:t xml:space="preserve"> (1</w:t>
      </w:r>
      <w:r w:rsidR="0021530C">
        <w:rPr>
          <w:rFonts w:ascii="Times New Roman" w:hAnsi="Times New Roman" w:cs="Times New Roman"/>
          <w:sz w:val="28"/>
          <w:szCs w:val="28"/>
          <w:lang w:val="kk-KZ"/>
        </w:rPr>
        <w:t>8</w:t>
      </w:r>
      <w:r w:rsidR="00FE7877">
        <w:rPr>
          <w:rFonts w:ascii="Times New Roman" w:hAnsi="Times New Roman" w:cs="Times New Roman"/>
          <w:sz w:val="28"/>
          <w:szCs w:val="28"/>
          <w:lang w:val="kk-KZ"/>
        </w:rPr>
        <w:t>-сурет)</w:t>
      </w:r>
      <w:r w:rsidRPr="004B27EF">
        <w:rPr>
          <w:rFonts w:ascii="Times New Roman" w:hAnsi="Times New Roman" w:cs="Times New Roman"/>
          <w:sz w:val="28"/>
          <w:szCs w:val="28"/>
          <w:lang w:val="kk-KZ"/>
        </w:rPr>
        <w:t xml:space="preserve">. </w:t>
      </w:r>
    </w:p>
    <w:p w:rsidR="00521614" w:rsidRPr="004B27EF" w:rsidRDefault="00521614" w:rsidP="00521614">
      <w:pPr>
        <w:ind w:left="0" w:firstLine="567"/>
        <w:rPr>
          <w:rFonts w:ascii="Times New Roman" w:hAnsi="Times New Roman" w:cs="Times New Roman"/>
          <w:sz w:val="28"/>
          <w:szCs w:val="28"/>
          <w:lang w:val="kk-KZ"/>
        </w:rPr>
      </w:pPr>
    </w:p>
    <w:p w:rsidR="00521614" w:rsidRPr="004B27EF" w:rsidRDefault="00521614" w:rsidP="00FE7877">
      <w:pPr>
        <w:ind w:left="0" w:firstLine="0"/>
        <w:jc w:val="center"/>
        <w:rPr>
          <w:rFonts w:ascii="Times New Roman" w:hAnsi="Times New Roman" w:cs="Times New Roman"/>
          <w:sz w:val="28"/>
          <w:szCs w:val="28"/>
          <w:lang w:val="kk-KZ"/>
        </w:rPr>
      </w:pPr>
      <w:r w:rsidRPr="004B27EF">
        <w:rPr>
          <w:rFonts w:ascii="Times New Roman" w:hAnsi="Times New Roman" w:cs="Times New Roman"/>
          <w:noProof/>
          <w:sz w:val="28"/>
          <w:szCs w:val="28"/>
          <w:lang w:eastAsia="ru-RU"/>
        </w:rPr>
        <w:drawing>
          <wp:inline distT="0" distB="0" distL="0" distR="0">
            <wp:extent cx="5592726" cy="3253563"/>
            <wp:effectExtent l="0" t="0" r="8255" b="444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21614" w:rsidRPr="00FE7877" w:rsidRDefault="00521614" w:rsidP="00521614">
      <w:pPr>
        <w:ind w:left="0" w:firstLine="567"/>
        <w:rPr>
          <w:rFonts w:ascii="Times New Roman" w:hAnsi="Times New Roman" w:cs="Times New Roman"/>
          <w:sz w:val="16"/>
          <w:szCs w:val="16"/>
          <w:lang w:val="kk-KZ"/>
        </w:rPr>
      </w:pPr>
    </w:p>
    <w:p w:rsidR="00521614" w:rsidRPr="004B27EF" w:rsidRDefault="00822929" w:rsidP="00EF5C3D">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Сурет 1</w:t>
      </w:r>
      <w:r w:rsidR="0021530C">
        <w:rPr>
          <w:rFonts w:ascii="Times New Roman" w:hAnsi="Times New Roman" w:cs="Times New Roman"/>
          <w:sz w:val="28"/>
          <w:szCs w:val="28"/>
          <w:lang w:val="kk-KZ"/>
        </w:rPr>
        <w:t>8</w:t>
      </w:r>
      <w:r w:rsidR="00521614" w:rsidRPr="004B27EF">
        <w:rPr>
          <w:rFonts w:ascii="Times New Roman" w:hAnsi="Times New Roman" w:cs="Times New Roman"/>
          <w:sz w:val="28"/>
          <w:szCs w:val="28"/>
          <w:lang w:val="kk-KZ"/>
        </w:rPr>
        <w:t xml:space="preserve"> – Болашақ әлеуметтік педагогтардың зерттеушілік әлеуетін дамыту моделінің </w:t>
      </w:r>
      <w:r w:rsidR="00D4501B">
        <w:rPr>
          <w:rFonts w:ascii="Times New Roman" w:hAnsi="Times New Roman" w:cs="Times New Roman"/>
          <w:sz w:val="28"/>
          <w:szCs w:val="28"/>
          <w:lang w:val="kk-KZ"/>
        </w:rPr>
        <w:t>тұлғалық</w:t>
      </w:r>
      <w:r w:rsidR="00521614" w:rsidRPr="004B27EF">
        <w:rPr>
          <w:rFonts w:ascii="Times New Roman" w:hAnsi="Times New Roman" w:cs="Times New Roman"/>
          <w:sz w:val="28"/>
          <w:szCs w:val="28"/>
          <w:lang w:val="kk-KZ"/>
        </w:rPr>
        <w:t xml:space="preserve"> компоненті</w:t>
      </w:r>
    </w:p>
    <w:p w:rsidR="00521614" w:rsidRPr="004B27EF" w:rsidRDefault="00521614" w:rsidP="00521614">
      <w:pPr>
        <w:ind w:left="0" w:firstLine="567"/>
        <w:rPr>
          <w:rFonts w:ascii="Times New Roman" w:hAnsi="Times New Roman" w:cs="Times New Roman"/>
          <w:sz w:val="28"/>
          <w:szCs w:val="28"/>
          <w:lang w:val="kk-KZ"/>
        </w:rPr>
      </w:pPr>
    </w:p>
    <w:p w:rsidR="00521614" w:rsidRPr="004B27EF" w:rsidRDefault="00521614"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Сауалнаманы қайталап 2 кезеңде өткізудің нәтижесі – болашақ әлеуметтік педагогтардың ғылым туралы білімдерінің біршама жоғарылағанын және ғылыми түсініктерді дұрыс түсініп, олардың мәнін түсіндіре алатынын байқатты. Сонымен қатар, ғылыми әдістер, оларды іріктеу және қолданудың реті, тәртібі, ғылыми-зерттеуді жүргізу алгоритмі бойынша ұғымдары</w:t>
      </w:r>
      <w:r w:rsidR="00822929">
        <w:rPr>
          <w:rFonts w:ascii="Times New Roman" w:hAnsi="Times New Roman" w:cs="Times New Roman"/>
          <w:sz w:val="28"/>
          <w:szCs w:val="28"/>
          <w:lang w:val="kk-KZ"/>
        </w:rPr>
        <w:t xml:space="preserve">ның қалыптасқандарын көрсетті. </w:t>
      </w:r>
    </w:p>
    <w:p w:rsidR="00521614" w:rsidRPr="004B27EF" w:rsidRDefault="00521614"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lastRenderedPageBreak/>
        <w:t xml:space="preserve">Көрсетілген қорытынды эксперименталды топ студенттерінің зерттеушілік әлеуетінің жоғары деңгейге көтерілгенін көрсетеді. </w:t>
      </w:r>
    </w:p>
    <w:p w:rsidR="00521614" w:rsidRPr="004B27EF" w:rsidRDefault="004C6690" w:rsidP="006513AB">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«Өзін-өзі өзектендіру» тесті</w:t>
      </w:r>
      <w:r w:rsidR="00D4501B" w:rsidRPr="00253743">
        <w:rPr>
          <w:rFonts w:ascii="Times New Roman" w:hAnsi="Times New Roman" w:cs="Times New Roman"/>
          <w:sz w:val="28"/>
          <w:szCs w:val="28"/>
          <w:lang w:val="kk-KZ"/>
        </w:rPr>
        <w:t xml:space="preserve"> (Ю.Е. Алешина, Л.Я. Гозман, М.В. Загика және М.В. Кроз)</w:t>
      </w:r>
      <w:r w:rsidR="00EF5C3D">
        <w:rPr>
          <w:rFonts w:ascii="Times New Roman" w:hAnsi="Times New Roman" w:cs="Times New Roman"/>
          <w:sz w:val="28"/>
          <w:szCs w:val="28"/>
          <w:lang w:val="kk-KZ"/>
        </w:rPr>
        <w:t xml:space="preserve"> </w:t>
      </w:r>
      <w:r w:rsidR="00521614" w:rsidRPr="004B27EF">
        <w:rPr>
          <w:rFonts w:ascii="Times New Roman" w:hAnsi="Times New Roman" w:cs="Times New Roman"/>
          <w:sz w:val="28"/>
          <w:szCs w:val="28"/>
          <w:lang w:val="kk-KZ"/>
        </w:rPr>
        <w:t xml:space="preserve">бойынша бақылау тобына жататын студенттердің көбі 80% (37 студент) өздерінің жағдаятты бағдарлану шкаласы бойынша жоғары дәрежені байқатты, ал қалған 20% (14 студент) осы шкала бойынша төмен деңгейді иеленді. Ал, эксперименталды топтың нәтижелері келесідей болып анықталды: жағдаятта бағдарлану бойынша 80% </w:t>
      </w:r>
      <w:r w:rsidR="00187369">
        <w:rPr>
          <w:rFonts w:ascii="Times New Roman" w:hAnsi="Times New Roman" w:cs="Times New Roman"/>
          <w:sz w:val="28"/>
          <w:szCs w:val="28"/>
          <w:lang w:val="kk-KZ"/>
        </w:rPr>
        <w:t>–</w:t>
      </w:r>
      <w:r w:rsidR="00521614" w:rsidRPr="004B27EF">
        <w:rPr>
          <w:rFonts w:ascii="Times New Roman" w:hAnsi="Times New Roman" w:cs="Times New Roman"/>
          <w:sz w:val="28"/>
          <w:szCs w:val="28"/>
          <w:lang w:val="kk-KZ"/>
        </w:rPr>
        <w:t xml:space="preserve"> жоғары (36 студент), 20% (16 студент) </w:t>
      </w:r>
      <w:r w:rsidR="00187369">
        <w:rPr>
          <w:rFonts w:ascii="Times New Roman" w:hAnsi="Times New Roman" w:cs="Times New Roman"/>
          <w:sz w:val="28"/>
          <w:szCs w:val="28"/>
          <w:lang w:val="kk-KZ"/>
        </w:rPr>
        <w:t>–</w:t>
      </w:r>
      <w:r w:rsidR="00521614" w:rsidRPr="004B27EF">
        <w:rPr>
          <w:rFonts w:ascii="Times New Roman" w:hAnsi="Times New Roman" w:cs="Times New Roman"/>
          <w:sz w:val="28"/>
          <w:szCs w:val="28"/>
          <w:lang w:val="kk-KZ"/>
        </w:rPr>
        <w:t xml:space="preserve"> төмен</w:t>
      </w:r>
      <w:r w:rsidR="00822929">
        <w:rPr>
          <w:rFonts w:ascii="Times New Roman" w:hAnsi="Times New Roman" w:cs="Times New Roman"/>
          <w:sz w:val="28"/>
          <w:szCs w:val="28"/>
          <w:lang w:val="kk-KZ"/>
        </w:rPr>
        <w:t xml:space="preserve"> (</w:t>
      </w:r>
      <w:r w:rsidR="0021530C">
        <w:rPr>
          <w:rFonts w:ascii="Times New Roman" w:hAnsi="Times New Roman" w:cs="Times New Roman"/>
          <w:sz w:val="28"/>
          <w:szCs w:val="28"/>
          <w:lang w:val="kk-KZ"/>
        </w:rPr>
        <w:t>19</w:t>
      </w:r>
      <w:r w:rsidR="00822929">
        <w:rPr>
          <w:rFonts w:ascii="Times New Roman" w:hAnsi="Times New Roman" w:cs="Times New Roman"/>
          <w:sz w:val="28"/>
          <w:szCs w:val="28"/>
          <w:lang w:val="kk-KZ"/>
        </w:rPr>
        <w:t>-сурет)</w:t>
      </w:r>
      <w:r w:rsidR="00521614" w:rsidRPr="004B27EF">
        <w:rPr>
          <w:rFonts w:ascii="Times New Roman" w:hAnsi="Times New Roman" w:cs="Times New Roman"/>
          <w:sz w:val="28"/>
          <w:szCs w:val="28"/>
          <w:lang w:val="kk-KZ"/>
        </w:rPr>
        <w:t>.</w:t>
      </w:r>
    </w:p>
    <w:p w:rsidR="0021530C" w:rsidRPr="004B27EF" w:rsidRDefault="0021530C" w:rsidP="0021530C">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Бұл әдістеменің нәтижесі бойынша зерттеуге қатысушылардың ішінде өзін-өзі маңыздандыруға бағдарлағандар, болашақ өзгерістерге ынтамен қарайтындар және тұлғалық тәуелсіздікті көрсеткендердің санының өзгелерге тәуелді, өзіндік маңыздандыруға аса көңіл аудармайтындардан біршама жоғары болуы, олардың зерттеушілік әлеуетін дамытуды жүзеге асыруға мүмкіндік туғызып, жылдамдатады</w:t>
      </w:r>
      <w:r>
        <w:rPr>
          <w:rFonts w:ascii="Times New Roman" w:hAnsi="Times New Roman" w:cs="Times New Roman"/>
          <w:sz w:val="28"/>
          <w:szCs w:val="28"/>
          <w:lang w:val="kk-KZ"/>
        </w:rPr>
        <w:t xml:space="preserve"> (20-сурет)</w:t>
      </w:r>
      <w:r w:rsidRPr="004B27EF">
        <w:rPr>
          <w:rFonts w:ascii="Times New Roman" w:hAnsi="Times New Roman" w:cs="Times New Roman"/>
          <w:sz w:val="28"/>
          <w:szCs w:val="28"/>
          <w:lang w:val="kk-KZ"/>
        </w:rPr>
        <w:t xml:space="preserve">. </w:t>
      </w:r>
    </w:p>
    <w:p w:rsidR="00521614" w:rsidRPr="004B27EF" w:rsidRDefault="00521614" w:rsidP="0021530C">
      <w:pPr>
        <w:ind w:left="0" w:firstLine="709"/>
        <w:rPr>
          <w:rFonts w:ascii="Times New Roman" w:hAnsi="Times New Roman" w:cs="Times New Roman"/>
          <w:sz w:val="28"/>
          <w:szCs w:val="28"/>
          <w:lang w:val="kk-KZ"/>
        </w:rPr>
      </w:pPr>
    </w:p>
    <w:p w:rsidR="00521614" w:rsidRPr="004B27EF" w:rsidRDefault="00521614" w:rsidP="00FE7877">
      <w:pPr>
        <w:ind w:left="0" w:firstLine="0"/>
        <w:jc w:val="center"/>
        <w:rPr>
          <w:rFonts w:ascii="Times New Roman" w:hAnsi="Times New Roman" w:cs="Times New Roman"/>
          <w:sz w:val="28"/>
          <w:szCs w:val="28"/>
          <w:lang w:val="kk-KZ"/>
        </w:rPr>
      </w:pPr>
      <w:r w:rsidRPr="004B27EF">
        <w:rPr>
          <w:rFonts w:ascii="Times New Roman" w:hAnsi="Times New Roman" w:cs="Times New Roman"/>
          <w:noProof/>
          <w:sz w:val="28"/>
          <w:szCs w:val="28"/>
          <w:lang w:eastAsia="ru-RU"/>
        </w:rPr>
        <w:drawing>
          <wp:inline distT="0" distB="0" distL="0" distR="0">
            <wp:extent cx="5925787" cy="2968831"/>
            <wp:effectExtent l="0" t="0" r="0" b="317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21614" w:rsidRPr="00FE7877" w:rsidRDefault="00521614" w:rsidP="00521614">
      <w:pPr>
        <w:ind w:left="0" w:firstLine="567"/>
        <w:rPr>
          <w:rFonts w:ascii="Times New Roman" w:hAnsi="Times New Roman" w:cs="Times New Roman"/>
          <w:sz w:val="16"/>
          <w:szCs w:val="16"/>
          <w:lang w:val="kk-KZ"/>
        </w:rPr>
      </w:pPr>
    </w:p>
    <w:p w:rsidR="003121B0" w:rsidRDefault="00822929" w:rsidP="00EF5C3D">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21530C">
        <w:rPr>
          <w:rFonts w:ascii="Times New Roman" w:hAnsi="Times New Roman" w:cs="Times New Roman"/>
          <w:sz w:val="28"/>
          <w:szCs w:val="28"/>
          <w:lang w:val="kk-KZ"/>
        </w:rPr>
        <w:t>19</w:t>
      </w:r>
      <w:r w:rsidR="00521614" w:rsidRPr="004B27EF">
        <w:rPr>
          <w:rFonts w:ascii="Times New Roman" w:hAnsi="Times New Roman" w:cs="Times New Roman"/>
          <w:sz w:val="28"/>
          <w:szCs w:val="28"/>
          <w:lang w:val="kk-KZ"/>
        </w:rPr>
        <w:t xml:space="preserve"> – </w:t>
      </w:r>
      <w:r w:rsidR="004C6690" w:rsidRPr="004C6690">
        <w:rPr>
          <w:rFonts w:ascii="Times New Roman" w:hAnsi="Times New Roman" w:cs="Times New Roman"/>
          <w:sz w:val="28"/>
          <w:szCs w:val="28"/>
          <w:lang w:val="kk-KZ"/>
        </w:rPr>
        <w:t>«</w:t>
      </w:r>
      <w:r w:rsidR="00D4501B">
        <w:rPr>
          <w:rFonts w:ascii="Times New Roman" w:hAnsi="Times New Roman" w:cs="Times New Roman"/>
          <w:sz w:val="28"/>
          <w:szCs w:val="28"/>
          <w:lang w:val="kk-KZ"/>
        </w:rPr>
        <w:t>Өзін</w:t>
      </w:r>
      <w:r w:rsidR="00D4501B" w:rsidRPr="005412AE">
        <w:rPr>
          <w:rFonts w:ascii="Times New Roman" w:hAnsi="Times New Roman" w:cs="Times New Roman"/>
          <w:b/>
          <w:sz w:val="28"/>
          <w:szCs w:val="28"/>
          <w:lang w:val="kk-KZ"/>
        </w:rPr>
        <w:t>-</w:t>
      </w:r>
      <w:r w:rsidR="00D4501B">
        <w:rPr>
          <w:rFonts w:ascii="Times New Roman" w:hAnsi="Times New Roman" w:cs="Times New Roman"/>
          <w:sz w:val="28"/>
          <w:szCs w:val="28"/>
          <w:lang w:val="kk-KZ"/>
        </w:rPr>
        <w:t>өзі өзектендіру</w:t>
      </w:r>
      <w:r w:rsidR="004C6690">
        <w:rPr>
          <w:rFonts w:ascii="Times New Roman" w:hAnsi="Times New Roman" w:cs="Times New Roman"/>
          <w:sz w:val="28"/>
          <w:szCs w:val="28"/>
          <w:lang w:val="kk-KZ"/>
        </w:rPr>
        <w:t>»</w:t>
      </w:r>
      <w:r w:rsidR="00D4501B">
        <w:rPr>
          <w:rFonts w:ascii="Times New Roman" w:hAnsi="Times New Roman" w:cs="Times New Roman"/>
          <w:sz w:val="28"/>
          <w:szCs w:val="28"/>
          <w:lang w:val="kk-KZ"/>
        </w:rPr>
        <w:t xml:space="preserve"> тестінің</w:t>
      </w:r>
      <w:r w:rsidR="00D4501B" w:rsidRPr="00253743">
        <w:rPr>
          <w:rFonts w:ascii="Times New Roman" w:hAnsi="Times New Roman" w:cs="Times New Roman"/>
          <w:sz w:val="28"/>
          <w:szCs w:val="28"/>
          <w:lang w:val="kk-KZ"/>
        </w:rPr>
        <w:t xml:space="preserve"> (Ю.Е. Алешина, Л.Я. Гозман, М.В. Загика және М.В. Кроз)</w:t>
      </w:r>
      <w:r w:rsidR="00EF5C3D">
        <w:rPr>
          <w:rFonts w:ascii="Times New Roman" w:hAnsi="Times New Roman" w:cs="Times New Roman"/>
          <w:sz w:val="28"/>
          <w:szCs w:val="28"/>
          <w:lang w:val="kk-KZ"/>
        </w:rPr>
        <w:t xml:space="preserve"> </w:t>
      </w:r>
      <w:r w:rsidR="00521614" w:rsidRPr="004B27EF">
        <w:rPr>
          <w:rFonts w:ascii="Times New Roman" w:hAnsi="Times New Roman" w:cs="Times New Roman"/>
          <w:sz w:val="28"/>
          <w:szCs w:val="28"/>
          <w:lang w:val="kk-KZ"/>
        </w:rPr>
        <w:t xml:space="preserve">нәтижесі </w:t>
      </w:r>
    </w:p>
    <w:p w:rsidR="003121B0" w:rsidRPr="003121B0" w:rsidRDefault="003121B0" w:rsidP="00FE7877">
      <w:pPr>
        <w:ind w:left="0" w:firstLine="0"/>
        <w:jc w:val="center"/>
        <w:rPr>
          <w:rFonts w:ascii="Times New Roman" w:hAnsi="Times New Roman" w:cs="Times New Roman"/>
          <w:sz w:val="16"/>
          <w:szCs w:val="16"/>
          <w:lang w:val="kk-KZ"/>
        </w:rPr>
      </w:pPr>
    </w:p>
    <w:p w:rsidR="00521614" w:rsidRPr="004B27EF" w:rsidRDefault="003121B0" w:rsidP="003121B0">
      <w:pPr>
        <w:ind w:left="0" w:firstLine="709"/>
        <w:rPr>
          <w:rFonts w:ascii="Times New Roman" w:hAnsi="Times New Roman" w:cs="Times New Roman"/>
          <w:sz w:val="28"/>
          <w:szCs w:val="28"/>
          <w:lang w:val="kk-KZ"/>
        </w:rPr>
      </w:pPr>
      <w:r w:rsidRPr="003121B0">
        <w:rPr>
          <w:rFonts w:ascii="Times New Roman" w:hAnsi="Times New Roman" w:cs="Times New Roman"/>
          <w:sz w:val="24"/>
          <w:szCs w:val="24"/>
          <w:lang w:val="kk-KZ"/>
        </w:rPr>
        <w:t>Ескерту – Анықтау эксперименті</w:t>
      </w:r>
    </w:p>
    <w:p w:rsidR="00521614" w:rsidRPr="004B27EF" w:rsidRDefault="00521614" w:rsidP="00521614">
      <w:pPr>
        <w:ind w:left="0" w:firstLine="567"/>
        <w:rPr>
          <w:rFonts w:ascii="Times New Roman" w:hAnsi="Times New Roman" w:cs="Times New Roman"/>
          <w:sz w:val="28"/>
          <w:szCs w:val="28"/>
          <w:lang w:val="kk-KZ"/>
        </w:rPr>
      </w:pPr>
    </w:p>
    <w:p w:rsidR="00521614" w:rsidRPr="004B27EF" w:rsidRDefault="00521614" w:rsidP="003121B0">
      <w:pPr>
        <w:ind w:left="0" w:firstLine="0"/>
        <w:jc w:val="center"/>
        <w:rPr>
          <w:rFonts w:ascii="Times New Roman" w:hAnsi="Times New Roman" w:cs="Times New Roman"/>
          <w:sz w:val="28"/>
          <w:szCs w:val="28"/>
          <w:lang w:val="kk-KZ"/>
        </w:rPr>
      </w:pPr>
      <w:r w:rsidRPr="004B27EF">
        <w:rPr>
          <w:rFonts w:ascii="Times New Roman" w:hAnsi="Times New Roman" w:cs="Times New Roman"/>
          <w:noProof/>
          <w:sz w:val="28"/>
          <w:szCs w:val="28"/>
          <w:lang w:eastAsia="ru-RU"/>
        </w:rPr>
        <w:lastRenderedPageBreak/>
        <w:drawing>
          <wp:inline distT="0" distB="0" distL="0" distR="0">
            <wp:extent cx="6057900" cy="394335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21614" w:rsidRPr="00FE7877" w:rsidRDefault="00521614" w:rsidP="00521614">
      <w:pPr>
        <w:ind w:left="0" w:firstLine="567"/>
        <w:rPr>
          <w:rFonts w:ascii="Times New Roman" w:hAnsi="Times New Roman" w:cs="Times New Roman"/>
          <w:sz w:val="16"/>
          <w:szCs w:val="16"/>
          <w:lang w:val="kk-KZ"/>
        </w:rPr>
      </w:pPr>
    </w:p>
    <w:p w:rsidR="00521614" w:rsidRDefault="00822929" w:rsidP="00EF5C3D">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Сурет 2</w:t>
      </w:r>
      <w:r w:rsidR="0021530C">
        <w:rPr>
          <w:rFonts w:ascii="Times New Roman" w:hAnsi="Times New Roman" w:cs="Times New Roman"/>
          <w:sz w:val="28"/>
          <w:szCs w:val="28"/>
          <w:lang w:val="kk-KZ"/>
        </w:rPr>
        <w:t>0</w:t>
      </w:r>
      <w:r w:rsidR="00521614" w:rsidRPr="004B27EF">
        <w:rPr>
          <w:rFonts w:ascii="Times New Roman" w:hAnsi="Times New Roman" w:cs="Times New Roman"/>
          <w:sz w:val="28"/>
          <w:szCs w:val="28"/>
          <w:lang w:val="kk-KZ"/>
        </w:rPr>
        <w:t xml:space="preserve"> – Болашақ әлеуметтік педагогтардың зерттеушілік әлеуетін дамыту моделін</w:t>
      </w:r>
      <w:r w:rsidR="00D4501B">
        <w:rPr>
          <w:rFonts w:ascii="Times New Roman" w:hAnsi="Times New Roman" w:cs="Times New Roman"/>
          <w:sz w:val="28"/>
          <w:szCs w:val="28"/>
          <w:lang w:val="kk-KZ"/>
        </w:rPr>
        <w:t xml:space="preserve">ің </w:t>
      </w:r>
      <w:r w:rsidR="00521614" w:rsidRPr="004B27EF">
        <w:rPr>
          <w:rFonts w:ascii="Times New Roman" w:hAnsi="Times New Roman" w:cs="Times New Roman"/>
          <w:sz w:val="28"/>
          <w:szCs w:val="28"/>
          <w:lang w:val="kk-KZ"/>
        </w:rPr>
        <w:t>когнитивті</w:t>
      </w:r>
      <w:r w:rsidR="00D4501B">
        <w:rPr>
          <w:rFonts w:ascii="Times New Roman" w:hAnsi="Times New Roman" w:cs="Times New Roman"/>
          <w:sz w:val="28"/>
          <w:szCs w:val="28"/>
          <w:lang w:val="kk-KZ"/>
        </w:rPr>
        <w:t xml:space="preserve">к </w:t>
      </w:r>
      <w:r w:rsidR="00521614" w:rsidRPr="004B27EF">
        <w:rPr>
          <w:rFonts w:ascii="Times New Roman" w:hAnsi="Times New Roman" w:cs="Times New Roman"/>
          <w:sz w:val="28"/>
          <w:szCs w:val="28"/>
          <w:lang w:val="kk-KZ"/>
        </w:rPr>
        <w:t xml:space="preserve">компоненті бойынша </w:t>
      </w:r>
      <w:r w:rsidR="00D4501B" w:rsidRPr="003401C3">
        <w:rPr>
          <w:rFonts w:ascii="Times New Roman" w:hAnsi="Times New Roman" w:cs="Times New Roman"/>
          <w:sz w:val="28"/>
          <w:szCs w:val="28"/>
          <w:lang w:val="kk-KZ"/>
        </w:rPr>
        <w:t xml:space="preserve">«Ойлау стильдері» </w:t>
      </w:r>
      <w:r w:rsidR="00D4501B">
        <w:rPr>
          <w:rFonts w:ascii="Times New Roman" w:hAnsi="Times New Roman" w:cs="Times New Roman"/>
          <w:sz w:val="28"/>
          <w:szCs w:val="28"/>
          <w:lang w:val="kk-KZ"/>
        </w:rPr>
        <w:t>сауалнамасының</w:t>
      </w:r>
      <w:r w:rsidR="00D4501B" w:rsidRPr="003401C3">
        <w:rPr>
          <w:rFonts w:ascii="Times New Roman" w:hAnsi="Times New Roman" w:cs="Times New Roman"/>
          <w:sz w:val="28"/>
          <w:szCs w:val="28"/>
          <w:lang w:val="kk-KZ"/>
        </w:rPr>
        <w:t xml:space="preserve"> (Р. Брэмсон, А. Харрисон)</w:t>
      </w:r>
      <w:r w:rsidR="00521614" w:rsidRPr="004B27EF">
        <w:rPr>
          <w:rFonts w:ascii="Times New Roman" w:hAnsi="Times New Roman" w:cs="Times New Roman"/>
          <w:sz w:val="28"/>
          <w:szCs w:val="28"/>
          <w:lang w:val="kk-KZ"/>
        </w:rPr>
        <w:t xml:space="preserve"> көрсеткіштері </w:t>
      </w:r>
    </w:p>
    <w:p w:rsidR="003121B0" w:rsidRPr="003121B0" w:rsidRDefault="003121B0" w:rsidP="00FE7877">
      <w:pPr>
        <w:ind w:left="0" w:firstLine="0"/>
        <w:jc w:val="center"/>
        <w:rPr>
          <w:rFonts w:ascii="Times New Roman" w:hAnsi="Times New Roman" w:cs="Times New Roman"/>
          <w:sz w:val="16"/>
          <w:szCs w:val="16"/>
          <w:lang w:val="kk-KZ"/>
        </w:rPr>
      </w:pPr>
    </w:p>
    <w:p w:rsidR="003121B0" w:rsidRDefault="003121B0" w:rsidP="003121B0">
      <w:pPr>
        <w:ind w:left="0" w:firstLine="709"/>
        <w:rPr>
          <w:rFonts w:ascii="Times New Roman" w:hAnsi="Times New Roman" w:cs="Times New Roman"/>
          <w:sz w:val="24"/>
          <w:szCs w:val="24"/>
          <w:lang w:val="kk-KZ"/>
        </w:rPr>
      </w:pPr>
      <w:r w:rsidRPr="003121B0">
        <w:rPr>
          <w:rFonts w:ascii="Times New Roman" w:hAnsi="Times New Roman" w:cs="Times New Roman"/>
          <w:sz w:val="24"/>
          <w:szCs w:val="24"/>
          <w:lang w:val="kk-KZ"/>
        </w:rPr>
        <w:t>Ескерту – Анықтау эксперименті</w:t>
      </w:r>
    </w:p>
    <w:p w:rsidR="00EF5C3D" w:rsidRPr="004B27EF" w:rsidRDefault="00EF5C3D" w:rsidP="003121B0">
      <w:pPr>
        <w:ind w:left="0" w:firstLine="709"/>
        <w:rPr>
          <w:rFonts w:ascii="Times New Roman" w:hAnsi="Times New Roman" w:cs="Times New Roman"/>
          <w:sz w:val="28"/>
          <w:szCs w:val="28"/>
          <w:lang w:val="kk-KZ"/>
        </w:rPr>
      </w:pPr>
    </w:p>
    <w:p w:rsidR="0021530C" w:rsidRPr="0039635F" w:rsidRDefault="0021530C" w:rsidP="0021530C">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Болашақ әлеуметтік педагог педагогдардың зерттеушілік әлеуетін дамыту моделінің когнитивті компоненті бойынша екінші рет </w:t>
      </w:r>
      <w:r w:rsidR="00D4501B" w:rsidRPr="003401C3">
        <w:rPr>
          <w:rFonts w:ascii="Times New Roman" w:hAnsi="Times New Roman" w:cs="Times New Roman"/>
          <w:sz w:val="28"/>
          <w:szCs w:val="28"/>
          <w:lang w:val="kk-KZ"/>
        </w:rPr>
        <w:t xml:space="preserve">«Ойлау стильдері» </w:t>
      </w:r>
      <w:r w:rsidR="00D4501B">
        <w:rPr>
          <w:rFonts w:ascii="Times New Roman" w:hAnsi="Times New Roman" w:cs="Times New Roman"/>
          <w:sz w:val="28"/>
          <w:szCs w:val="28"/>
          <w:lang w:val="kk-KZ"/>
        </w:rPr>
        <w:t>сауалнамасы</w:t>
      </w:r>
      <w:r w:rsidR="00D4501B" w:rsidRPr="003401C3">
        <w:rPr>
          <w:rFonts w:ascii="Times New Roman" w:hAnsi="Times New Roman" w:cs="Times New Roman"/>
          <w:sz w:val="28"/>
          <w:szCs w:val="28"/>
          <w:lang w:val="kk-KZ"/>
        </w:rPr>
        <w:t xml:space="preserve"> (Р. Брэмсон, А. Харрисон)</w:t>
      </w:r>
      <w:r w:rsidR="00EF5C3D">
        <w:rPr>
          <w:rFonts w:ascii="Times New Roman" w:hAnsi="Times New Roman" w:cs="Times New Roman"/>
          <w:sz w:val="28"/>
          <w:szCs w:val="28"/>
          <w:lang w:val="kk-KZ"/>
        </w:rPr>
        <w:t xml:space="preserve"> </w:t>
      </w:r>
      <w:r w:rsidRPr="004B27EF">
        <w:rPr>
          <w:rFonts w:ascii="Times New Roman" w:hAnsi="Times New Roman" w:cs="Times New Roman"/>
          <w:sz w:val="28"/>
          <w:szCs w:val="28"/>
          <w:lang w:val="kk-KZ"/>
        </w:rPr>
        <w:t xml:space="preserve">және де </w:t>
      </w:r>
      <w:r w:rsidR="00D4501B" w:rsidRPr="003401C3">
        <w:rPr>
          <w:rFonts w:ascii="Times New Roman" w:hAnsi="Times New Roman" w:cs="Times New Roman"/>
          <w:sz w:val="28"/>
          <w:szCs w:val="28"/>
          <w:lang w:val="kk-KZ"/>
        </w:rPr>
        <w:t xml:space="preserve">«Өткен тәжірибенің мәселелерді шешу әдісіне әсерін зерттеу» </w:t>
      </w:r>
      <w:r w:rsidR="00D4501B" w:rsidRPr="005412AE">
        <w:rPr>
          <w:rFonts w:ascii="Times New Roman" w:hAnsi="Times New Roman" w:cs="Times New Roman"/>
          <w:sz w:val="28"/>
          <w:szCs w:val="28"/>
          <w:lang w:val="kk-KZ"/>
        </w:rPr>
        <w:t>(</w:t>
      </w:r>
      <w:r w:rsidR="00D4501B" w:rsidRPr="003401C3">
        <w:rPr>
          <w:rFonts w:ascii="Times New Roman" w:hAnsi="Times New Roman" w:cs="Times New Roman"/>
          <w:sz w:val="28"/>
          <w:szCs w:val="28"/>
          <w:lang w:val="kk-KZ"/>
        </w:rPr>
        <w:t>Лачинс әдістемесі)</w:t>
      </w:r>
      <w:r w:rsidR="00EF5C3D">
        <w:rPr>
          <w:rFonts w:ascii="Times New Roman" w:hAnsi="Times New Roman" w:cs="Times New Roman"/>
          <w:sz w:val="28"/>
          <w:szCs w:val="28"/>
          <w:lang w:val="kk-KZ"/>
        </w:rPr>
        <w:t xml:space="preserve"> </w:t>
      </w:r>
      <w:r w:rsidRPr="004B27EF">
        <w:rPr>
          <w:rFonts w:ascii="Times New Roman" w:hAnsi="Times New Roman" w:cs="Times New Roman"/>
          <w:sz w:val="28"/>
          <w:szCs w:val="28"/>
          <w:lang w:val="kk-KZ"/>
        </w:rPr>
        <w:t>қолданды</w:t>
      </w:r>
      <w:r w:rsidR="0039635F" w:rsidRPr="0039635F">
        <w:rPr>
          <w:rFonts w:ascii="Times New Roman" w:hAnsi="Times New Roman" w:cs="Times New Roman"/>
          <w:sz w:val="28"/>
          <w:szCs w:val="28"/>
          <w:lang w:val="kk-KZ"/>
        </w:rPr>
        <w:t>.</w:t>
      </w:r>
    </w:p>
    <w:p w:rsidR="00521614" w:rsidRPr="004B27EF" w:rsidRDefault="00521614"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Сауалнаманың екінші когнитивті компоненті бойынша болашақ әлеуметтік педагогтардың зерттеушілік әлеуетін дамыту моделінің когнитивті</w:t>
      </w:r>
      <w:r w:rsidR="00D4501B">
        <w:rPr>
          <w:rFonts w:ascii="Times New Roman" w:hAnsi="Times New Roman" w:cs="Times New Roman"/>
          <w:sz w:val="28"/>
          <w:szCs w:val="28"/>
          <w:lang w:val="kk-KZ"/>
        </w:rPr>
        <w:t>к</w:t>
      </w:r>
      <w:r w:rsidRPr="004B27EF">
        <w:rPr>
          <w:rFonts w:ascii="Times New Roman" w:hAnsi="Times New Roman" w:cs="Times New Roman"/>
          <w:sz w:val="28"/>
          <w:szCs w:val="28"/>
          <w:lang w:val="kk-KZ"/>
        </w:rPr>
        <w:t xml:space="preserve"> компоненті бойынша </w:t>
      </w:r>
      <w:r w:rsidR="00D4501B" w:rsidRPr="003401C3">
        <w:rPr>
          <w:rFonts w:ascii="Times New Roman" w:hAnsi="Times New Roman" w:cs="Times New Roman"/>
          <w:sz w:val="28"/>
          <w:szCs w:val="28"/>
          <w:lang w:val="kk-KZ"/>
        </w:rPr>
        <w:t xml:space="preserve">«Ойлау стильдері» </w:t>
      </w:r>
      <w:r w:rsidR="00D4501B">
        <w:rPr>
          <w:rFonts w:ascii="Times New Roman" w:hAnsi="Times New Roman" w:cs="Times New Roman"/>
          <w:sz w:val="28"/>
          <w:szCs w:val="28"/>
          <w:lang w:val="kk-KZ"/>
        </w:rPr>
        <w:t>сауалнамасы</w:t>
      </w:r>
      <w:r w:rsidR="00D4501B" w:rsidRPr="003401C3">
        <w:rPr>
          <w:rFonts w:ascii="Times New Roman" w:hAnsi="Times New Roman" w:cs="Times New Roman"/>
          <w:sz w:val="28"/>
          <w:szCs w:val="28"/>
          <w:lang w:val="kk-KZ"/>
        </w:rPr>
        <w:t xml:space="preserve"> (Р. Брэмсон, </w:t>
      </w:r>
      <w:r w:rsidR="00EF5C3D">
        <w:rPr>
          <w:rFonts w:ascii="Times New Roman" w:hAnsi="Times New Roman" w:cs="Times New Roman"/>
          <w:sz w:val="28"/>
          <w:szCs w:val="28"/>
          <w:lang w:val="kk-KZ"/>
        </w:rPr>
        <w:t xml:space="preserve">                          </w:t>
      </w:r>
      <w:r w:rsidR="00D4501B" w:rsidRPr="003401C3">
        <w:rPr>
          <w:rFonts w:ascii="Times New Roman" w:hAnsi="Times New Roman" w:cs="Times New Roman"/>
          <w:sz w:val="28"/>
          <w:szCs w:val="28"/>
          <w:lang w:val="kk-KZ"/>
        </w:rPr>
        <w:t>А. Харрисон)</w:t>
      </w:r>
      <w:r w:rsidRPr="004B27EF">
        <w:rPr>
          <w:rFonts w:ascii="Times New Roman" w:hAnsi="Times New Roman" w:cs="Times New Roman"/>
          <w:sz w:val="28"/>
          <w:szCs w:val="28"/>
          <w:lang w:val="kk-KZ"/>
        </w:rPr>
        <w:t xml:space="preserve">  көрсеткіштері келесіні көрсетті бақылау тобындағы студенттердің көпшілігі 25%-ы (9 студент) – синтетикалық шкала көрсеткішін көрсетті, 15% (6 студент) – идеалистік стиль шкаласына ие, 15% (11 студент) –прагматикалық стиль, 40% (1 студент) – аналатикалық стиль, 20% (8 студент) – реалистикалық шкаласына ие деген көрсеткіштерді көрсетті.</w:t>
      </w:r>
    </w:p>
    <w:p w:rsidR="00521614" w:rsidRPr="004B27EF" w:rsidRDefault="00521614"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Эксперименталды топ </w:t>
      </w:r>
      <w:r w:rsidR="00D4501B" w:rsidRPr="003401C3">
        <w:rPr>
          <w:rFonts w:ascii="Times New Roman" w:hAnsi="Times New Roman" w:cs="Times New Roman"/>
          <w:sz w:val="28"/>
          <w:szCs w:val="28"/>
          <w:lang w:val="kk-KZ"/>
        </w:rPr>
        <w:t xml:space="preserve">«Ойлау стильдері» </w:t>
      </w:r>
      <w:r w:rsidR="00D4501B">
        <w:rPr>
          <w:rFonts w:ascii="Times New Roman" w:hAnsi="Times New Roman" w:cs="Times New Roman"/>
          <w:sz w:val="28"/>
          <w:szCs w:val="28"/>
          <w:lang w:val="kk-KZ"/>
        </w:rPr>
        <w:t>сауалнамасы</w:t>
      </w:r>
      <w:r w:rsidR="00D4501B" w:rsidRPr="003401C3">
        <w:rPr>
          <w:rFonts w:ascii="Times New Roman" w:hAnsi="Times New Roman" w:cs="Times New Roman"/>
          <w:sz w:val="28"/>
          <w:szCs w:val="28"/>
          <w:lang w:val="kk-KZ"/>
        </w:rPr>
        <w:t xml:space="preserve"> (Р. Брэмсон, </w:t>
      </w:r>
      <w:r w:rsidR="00EF5C3D">
        <w:rPr>
          <w:rFonts w:ascii="Times New Roman" w:hAnsi="Times New Roman" w:cs="Times New Roman"/>
          <w:sz w:val="28"/>
          <w:szCs w:val="28"/>
          <w:lang w:val="kk-KZ"/>
        </w:rPr>
        <w:t xml:space="preserve">                </w:t>
      </w:r>
      <w:r w:rsidR="00D4501B" w:rsidRPr="003401C3">
        <w:rPr>
          <w:rFonts w:ascii="Times New Roman" w:hAnsi="Times New Roman" w:cs="Times New Roman"/>
          <w:sz w:val="28"/>
          <w:szCs w:val="28"/>
          <w:lang w:val="kk-KZ"/>
        </w:rPr>
        <w:t>А. Харрисон)</w:t>
      </w:r>
      <w:r w:rsidRPr="004B27EF">
        <w:rPr>
          <w:rFonts w:ascii="Times New Roman" w:hAnsi="Times New Roman" w:cs="Times New Roman"/>
          <w:sz w:val="28"/>
          <w:szCs w:val="28"/>
          <w:lang w:val="kk-KZ"/>
        </w:rPr>
        <w:t xml:space="preserve"> әдістемесінің  көрсеткіштері келесіні көрсетті: 20%-ы (11 студент) – синтетикалық шкала көрсеткішін көрсетті, 13% (6 студент) – идеалистік стиль шкаласына ие, 17% (9 студент) –прагматикалық стиль, 25% (13 студент) – аналатикалық стиль, 25% (13 студент) – реалистикалық шкаласына ие деген көрсеткіштерді көрсетті.</w:t>
      </w:r>
    </w:p>
    <w:p w:rsidR="00521614" w:rsidRPr="004B27EF" w:rsidRDefault="00521614"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lastRenderedPageBreak/>
        <w:t xml:space="preserve">Біздің жұмысымыздағы студенттердің зерттеу әлеуетін дамыту моделінің танымдық зерделеудің нәтижесінде бақылау тобының 52% респонденттері төмен деңгейді көрсетті, 30% </w:t>
      </w:r>
      <w:r w:rsidR="00187369">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 орташа, 18% </w:t>
      </w:r>
      <w:r w:rsidR="00187369">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 жоғары деңгейді. </w:t>
      </w:r>
    </w:p>
    <w:p w:rsidR="00521614" w:rsidRPr="004B27EF" w:rsidRDefault="00521614"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Ал, эксперименталды топтың 58% танымдық компонент бойынша төмен деңгейді, 32% </w:t>
      </w:r>
      <w:r w:rsidR="00187369">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 орта деңгейді, 10% </w:t>
      </w:r>
      <w:r w:rsidR="00187369">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 жоғары деңгейді көрсетті</w:t>
      </w:r>
      <w:r w:rsidR="00822929">
        <w:rPr>
          <w:rFonts w:ascii="Times New Roman" w:hAnsi="Times New Roman" w:cs="Times New Roman"/>
          <w:sz w:val="28"/>
          <w:szCs w:val="28"/>
          <w:lang w:val="kk-KZ"/>
        </w:rPr>
        <w:t xml:space="preserve"> (2</w:t>
      </w:r>
      <w:r w:rsidR="0021530C">
        <w:rPr>
          <w:rFonts w:ascii="Times New Roman" w:hAnsi="Times New Roman" w:cs="Times New Roman"/>
          <w:sz w:val="28"/>
          <w:szCs w:val="28"/>
          <w:lang w:val="kk-KZ"/>
        </w:rPr>
        <w:t>1</w:t>
      </w:r>
      <w:r w:rsidR="00822929">
        <w:rPr>
          <w:rFonts w:ascii="Times New Roman" w:hAnsi="Times New Roman" w:cs="Times New Roman"/>
          <w:sz w:val="28"/>
          <w:szCs w:val="28"/>
          <w:lang w:val="kk-KZ"/>
        </w:rPr>
        <w:t>-сурет)</w:t>
      </w:r>
      <w:r w:rsidRPr="004B27EF">
        <w:rPr>
          <w:rFonts w:ascii="Times New Roman" w:hAnsi="Times New Roman" w:cs="Times New Roman"/>
          <w:sz w:val="28"/>
          <w:szCs w:val="28"/>
          <w:lang w:val="kk-KZ"/>
        </w:rPr>
        <w:t xml:space="preserve">. </w:t>
      </w:r>
    </w:p>
    <w:p w:rsidR="00521614" w:rsidRPr="004B27EF" w:rsidRDefault="00521614" w:rsidP="00521614">
      <w:pPr>
        <w:ind w:left="0" w:firstLine="567"/>
        <w:rPr>
          <w:rFonts w:ascii="Times New Roman" w:hAnsi="Times New Roman" w:cs="Times New Roman"/>
          <w:sz w:val="28"/>
          <w:szCs w:val="28"/>
          <w:lang w:val="kk-KZ"/>
        </w:rPr>
      </w:pPr>
    </w:p>
    <w:p w:rsidR="00521614" w:rsidRPr="004B27EF" w:rsidRDefault="00521614" w:rsidP="00521614">
      <w:pPr>
        <w:ind w:left="0" w:firstLine="567"/>
        <w:rPr>
          <w:rFonts w:ascii="Times New Roman" w:hAnsi="Times New Roman" w:cs="Times New Roman"/>
          <w:sz w:val="28"/>
          <w:szCs w:val="28"/>
          <w:lang w:val="kk-KZ"/>
        </w:rPr>
      </w:pPr>
      <w:r w:rsidRPr="004B27EF">
        <w:rPr>
          <w:rFonts w:ascii="Times New Roman" w:hAnsi="Times New Roman" w:cs="Times New Roman"/>
          <w:noProof/>
          <w:sz w:val="28"/>
          <w:szCs w:val="28"/>
          <w:lang w:eastAsia="ru-RU"/>
        </w:rPr>
        <w:drawing>
          <wp:inline distT="0" distB="0" distL="0" distR="0">
            <wp:extent cx="2861953" cy="2327564"/>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4B27EF">
        <w:rPr>
          <w:rFonts w:ascii="Times New Roman" w:hAnsi="Times New Roman" w:cs="Times New Roman"/>
          <w:noProof/>
          <w:sz w:val="28"/>
          <w:szCs w:val="28"/>
          <w:lang w:eastAsia="ru-RU"/>
        </w:rPr>
        <w:drawing>
          <wp:inline distT="0" distB="0" distL="0" distR="0">
            <wp:extent cx="2660073" cy="2315689"/>
            <wp:effectExtent l="0" t="0" r="6985" b="889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21614" w:rsidRPr="009559E3" w:rsidRDefault="00521614" w:rsidP="00521614">
      <w:pPr>
        <w:ind w:left="0" w:firstLine="567"/>
        <w:rPr>
          <w:rFonts w:ascii="Times New Roman" w:hAnsi="Times New Roman" w:cs="Times New Roman"/>
          <w:sz w:val="16"/>
          <w:szCs w:val="16"/>
          <w:lang w:val="kk-KZ"/>
        </w:rPr>
      </w:pPr>
    </w:p>
    <w:p w:rsidR="00FE7877" w:rsidRPr="00FE7877" w:rsidRDefault="00EF5C3D" w:rsidP="00FE7877">
      <w:pPr>
        <w:ind w:left="0" w:firstLine="567"/>
        <w:rPr>
          <w:rFonts w:ascii="Times New Roman" w:hAnsi="Times New Roman" w:cs="Times New Roman"/>
          <w:sz w:val="24"/>
          <w:szCs w:val="24"/>
        </w:rPr>
      </w:pPr>
      <w:r>
        <w:rPr>
          <w:rFonts w:ascii="Times New Roman" w:hAnsi="Times New Roman" w:cs="Times New Roman"/>
          <w:sz w:val="24"/>
          <w:szCs w:val="24"/>
          <w:lang w:val="kk-KZ"/>
        </w:rPr>
        <w:t xml:space="preserve">                   </w:t>
      </w:r>
      <w:r w:rsidR="00FE7877" w:rsidRPr="00FE7877">
        <w:rPr>
          <w:rFonts w:ascii="Times New Roman" w:hAnsi="Times New Roman" w:cs="Times New Roman"/>
          <w:sz w:val="24"/>
          <w:szCs w:val="24"/>
          <w:lang w:val="kk-KZ"/>
        </w:rPr>
        <w:t xml:space="preserve">а – </w:t>
      </w:r>
      <w:r w:rsidR="00FE7877" w:rsidRPr="00FE7877">
        <w:rPr>
          <w:rFonts w:ascii="Times New Roman" w:hAnsi="Times New Roman" w:cs="Times New Roman"/>
          <w:sz w:val="24"/>
          <w:szCs w:val="24"/>
        </w:rPr>
        <w:t>бақылау тобы</w:t>
      </w:r>
      <w:r w:rsidR="00FE7877" w:rsidRPr="00FE787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FE7877" w:rsidRPr="00FE7877">
        <w:rPr>
          <w:rFonts w:ascii="Times New Roman" w:hAnsi="Times New Roman" w:cs="Times New Roman"/>
          <w:sz w:val="24"/>
          <w:szCs w:val="24"/>
          <w:lang w:val="kk-KZ"/>
        </w:rPr>
        <w:t xml:space="preserve">ә – </w:t>
      </w:r>
      <w:r w:rsidR="00FE7877" w:rsidRPr="00FE7877">
        <w:rPr>
          <w:rFonts w:ascii="Times New Roman" w:hAnsi="Times New Roman" w:cs="Times New Roman"/>
          <w:bCs/>
          <w:sz w:val="24"/>
          <w:szCs w:val="24"/>
        </w:rPr>
        <w:t>эксперименталды тобы</w:t>
      </w:r>
    </w:p>
    <w:p w:rsidR="009559E3" w:rsidRPr="009559E3" w:rsidRDefault="009559E3" w:rsidP="00521614">
      <w:pPr>
        <w:ind w:left="0" w:firstLine="567"/>
        <w:rPr>
          <w:rFonts w:ascii="Times New Roman" w:hAnsi="Times New Roman" w:cs="Times New Roman"/>
          <w:sz w:val="16"/>
          <w:szCs w:val="16"/>
          <w:lang w:val="kk-KZ"/>
        </w:rPr>
      </w:pPr>
    </w:p>
    <w:p w:rsidR="003121B0" w:rsidRDefault="00822929" w:rsidP="00EF5C3D">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Сурет 2</w:t>
      </w:r>
      <w:r w:rsidR="0021530C">
        <w:rPr>
          <w:rFonts w:ascii="Times New Roman" w:hAnsi="Times New Roman" w:cs="Times New Roman"/>
          <w:sz w:val="28"/>
          <w:szCs w:val="28"/>
          <w:lang w:val="kk-KZ"/>
        </w:rPr>
        <w:t>1</w:t>
      </w:r>
      <w:r w:rsidR="00521614" w:rsidRPr="004B27EF">
        <w:rPr>
          <w:rFonts w:ascii="Times New Roman" w:hAnsi="Times New Roman" w:cs="Times New Roman"/>
          <w:sz w:val="28"/>
          <w:szCs w:val="28"/>
          <w:lang w:val="kk-KZ"/>
        </w:rPr>
        <w:t xml:space="preserve"> – Болашақ әлеуметтік педагогтардың зерттеушілік әл</w:t>
      </w:r>
      <w:r w:rsidR="00D4501B">
        <w:rPr>
          <w:rFonts w:ascii="Times New Roman" w:hAnsi="Times New Roman" w:cs="Times New Roman"/>
          <w:sz w:val="28"/>
          <w:szCs w:val="28"/>
          <w:lang w:val="kk-KZ"/>
        </w:rPr>
        <w:t>еуетін дамыту моделінің когнитивтік</w:t>
      </w:r>
      <w:r w:rsidR="00521614" w:rsidRPr="004B27EF">
        <w:rPr>
          <w:rFonts w:ascii="Times New Roman" w:hAnsi="Times New Roman" w:cs="Times New Roman"/>
          <w:sz w:val="28"/>
          <w:szCs w:val="28"/>
          <w:lang w:val="kk-KZ"/>
        </w:rPr>
        <w:t xml:space="preserve"> компоненті бойынша </w:t>
      </w:r>
      <w:r w:rsidR="00D4501B" w:rsidRPr="003401C3">
        <w:rPr>
          <w:rFonts w:ascii="Times New Roman" w:hAnsi="Times New Roman" w:cs="Times New Roman"/>
          <w:sz w:val="28"/>
          <w:szCs w:val="28"/>
          <w:lang w:val="kk-KZ"/>
        </w:rPr>
        <w:t xml:space="preserve">«Ойлау стильдері» </w:t>
      </w:r>
      <w:r w:rsidR="00D4501B">
        <w:rPr>
          <w:rFonts w:ascii="Times New Roman" w:hAnsi="Times New Roman" w:cs="Times New Roman"/>
          <w:sz w:val="28"/>
          <w:szCs w:val="28"/>
          <w:lang w:val="kk-KZ"/>
        </w:rPr>
        <w:t>сауалнамасының</w:t>
      </w:r>
      <w:r w:rsidR="00D4501B" w:rsidRPr="003401C3">
        <w:rPr>
          <w:rFonts w:ascii="Times New Roman" w:hAnsi="Times New Roman" w:cs="Times New Roman"/>
          <w:sz w:val="28"/>
          <w:szCs w:val="28"/>
          <w:lang w:val="kk-KZ"/>
        </w:rPr>
        <w:t xml:space="preserve"> (Р. Брэмсон, А. Харрисон)</w:t>
      </w:r>
      <w:r w:rsidR="00EF5C3D">
        <w:rPr>
          <w:rFonts w:ascii="Times New Roman" w:hAnsi="Times New Roman" w:cs="Times New Roman"/>
          <w:sz w:val="28"/>
          <w:szCs w:val="28"/>
          <w:lang w:val="kk-KZ"/>
        </w:rPr>
        <w:t xml:space="preserve"> </w:t>
      </w:r>
      <w:r w:rsidR="00521614" w:rsidRPr="004B27EF">
        <w:rPr>
          <w:rFonts w:ascii="Times New Roman" w:hAnsi="Times New Roman" w:cs="Times New Roman"/>
          <w:sz w:val="28"/>
          <w:szCs w:val="28"/>
          <w:lang w:val="kk-KZ"/>
        </w:rPr>
        <w:t xml:space="preserve">деңгейлік көрсеткіштері </w:t>
      </w:r>
    </w:p>
    <w:p w:rsidR="003121B0" w:rsidRPr="003121B0" w:rsidRDefault="003121B0" w:rsidP="009559E3">
      <w:pPr>
        <w:ind w:left="0" w:firstLine="0"/>
        <w:jc w:val="center"/>
        <w:rPr>
          <w:rFonts w:ascii="Times New Roman" w:hAnsi="Times New Roman" w:cs="Times New Roman"/>
          <w:sz w:val="16"/>
          <w:szCs w:val="16"/>
          <w:lang w:val="kk-KZ"/>
        </w:rPr>
      </w:pPr>
    </w:p>
    <w:p w:rsidR="00521614" w:rsidRDefault="003121B0" w:rsidP="003121B0">
      <w:pPr>
        <w:ind w:left="0" w:firstLine="709"/>
        <w:rPr>
          <w:rFonts w:ascii="Times New Roman" w:hAnsi="Times New Roman" w:cs="Times New Roman"/>
          <w:sz w:val="24"/>
          <w:szCs w:val="24"/>
          <w:lang w:val="kk-KZ"/>
        </w:rPr>
      </w:pPr>
      <w:r w:rsidRPr="003121B0">
        <w:rPr>
          <w:rFonts w:ascii="Times New Roman" w:hAnsi="Times New Roman" w:cs="Times New Roman"/>
          <w:sz w:val="24"/>
          <w:szCs w:val="24"/>
          <w:lang w:val="kk-KZ"/>
        </w:rPr>
        <w:t>Ескерту – Анықтау эксперименті</w:t>
      </w:r>
    </w:p>
    <w:p w:rsidR="00EF5C3D" w:rsidRPr="004B27EF" w:rsidRDefault="00EF5C3D" w:rsidP="003121B0">
      <w:pPr>
        <w:ind w:left="0" w:firstLine="709"/>
        <w:rPr>
          <w:rFonts w:ascii="Times New Roman" w:hAnsi="Times New Roman" w:cs="Times New Roman"/>
          <w:sz w:val="28"/>
          <w:szCs w:val="28"/>
          <w:lang w:val="kk-KZ"/>
        </w:rPr>
      </w:pPr>
    </w:p>
    <w:p w:rsidR="00521614" w:rsidRPr="004B27EF" w:rsidRDefault="00521614"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Эксперименталды топтың да 30% жоғары деңгейдегі әдістемелік ой-өрісінің кеңдігін көрсетті, орташа деңгейді 58% білдірсе, төмен дәрежені 32% байқатты. Студенттің зерттеушілік әлеуетінің танымды компоненті бойынша алынған нәтижелердің өзге компоненттер бойынша сұрақтарға қарағанда жоғарылау болған себебі жалпы оқу бағдарламаларының мазмұнына тәуелді деп санаймыз. </w:t>
      </w:r>
    </w:p>
    <w:p w:rsidR="00521614" w:rsidRPr="004B27EF" w:rsidRDefault="00521614"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Сонымен, аталған </w:t>
      </w:r>
      <w:r w:rsidR="00BE69AC">
        <w:rPr>
          <w:rFonts w:ascii="Times New Roman" w:hAnsi="Times New Roman" w:cs="Times New Roman"/>
          <w:sz w:val="28"/>
          <w:szCs w:val="28"/>
          <w:lang w:val="kk-KZ"/>
        </w:rPr>
        <w:t>«</w:t>
      </w:r>
      <w:r w:rsidR="00BE69AC" w:rsidRPr="004B27EF">
        <w:rPr>
          <w:rFonts w:ascii="Times New Roman" w:hAnsi="Times New Roman" w:cs="Times New Roman"/>
          <w:sz w:val="28"/>
          <w:szCs w:val="28"/>
          <w:lang w:val="kk-KZ"/>
        </w:rPr>
        <w:t>Өткен тәжірибенің мәселелерді шешу әдісіне әсерін зерттеу» атты Лачинс әдістемесі</w:t>
      </w:r>
      <w:r w:rsidR="00BE69AC">
        <w:rPr>
          <w:rFonts w:ascii="Times New Roman" w:hAnsi="Times New Roman" w:cs="Times New Roman"/>
          <w:sz w:val="28"/>
          <w:szCs w:val="28"/>
          <w:lang w:val="kk-KZ"/>
        </w:rPr>
        <w:t>н</w:t>
      </w:r>
      <w:r w:rsidRPr="004B27EF">
        <w:rPr>
          <w:rFonts w:ascii="Times New Roman" w:hAnsi="Times New Roman" w:cs="Times New Roman"/>
          <w:sz w:val="28"/>
          <w:szCs w:val="28"/>
          <w:lang w:val="kk-KZ"/>
        </w:rPr>
        <w:t xml:space="preserve"> өткізу қорытындысы бойынша бақылау тобының 35% және эксперименталды топтың 25% ойлау икемділігі жоғары дамуы көрсеткіштері жоғары деңгейді көрсетті. Ойлау икемділігі дамудың төмен деңгейі бақылау тобындағы студенттердің 65%, эксперименталды топтағылардың 75% тән екендігі анықталды. </w:t>
      </w:r>
    </w:p>
    <w:p w:rsidR="00521614" w:rsidRPr="004B27EF" w:rsidRDefault="00521614"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Студенттердің </w:t>
      </w:r>
      <w:r w:rsidR="00D4501B" w:rsidRPr="003401C3">
        <w:rPr>
          <w:rFonts w:ascii="Times New Roman" w:hAnsi="Times New Roman" w:cs="Times New Roman"/>
          <w:sz w:val="28"/>
          <w:szCs w:val="28"/>
          <w:lang w:val="kk-KZ"/>
        </w:rPr>
        <w:t xml:space="preserve">«Өткен тәжірибенің мәселелерді шешу әдісіне әсерін зерттеу» </w:t>
      </w:r>
      <w:r w:rsidR="00D4501B" w:rsidRPr="005412AE">
        <w:rPr>
          <w:rFonts w:ascii="Times New Roman" w:hAnsi="Times New Roman" w:cs="Times New Roman"/>
          <w:sz w:val="28"/>
          <w:szCs w:val="28"/>
          <w:lang w:val="kk-KZ"/>
        </w:rPr>
        <w:t>(</w:t>
      </w:r>
      <w:r w:rsidR="00D4501B" w:rsidRPr="003401C3">
        <w:rPr>
          <w:rFonts w:ascii="Times New Roman" w:hAnsi="Times New Roman" w:cs="Times New Roman"/>
          <w:sz w:val="28"/>
          <w:szCs w:val="28"/>
          <w:lang w:val="kk-KZ"/>
        </w:rPr>
        <w:t>Лачинс әдістемесі)</w:t>
      </w:r>
      <w:r w:rsidRPr="004B27EF">
        <w:rPr>
          <w:rFonts w:ascii="Times New Roman" w:hAnsi="Times New Roman" w:cs="Times New Roman"/>
          <w:sz w:val="28"/>
          <w:szCs w:val="28"/>
          <w:lang w:val="kk-KZ"/>
        </w:rPr>
        <w:t>ойлау деңгейін анықтаудың қорытындысы, нақтырақ айтқанда, зерттелген контингенттің көбінің көрсеткіштерінің төмен деңгейі, олардың зерттеушілік әлеуетін дамытуға қиындатады</w:t>
      </w:r>
      <w:r w:rsidR="00822929">
        <w:rPr>
          <w:rFonts w:ascii="Times New Roman" w:hAnsi="Times New Roman" w:cs="Times New Roman"/>
          <w:sz w:val="28"/>
          <w:szCs w:val="28"/>
          <w:lang w:val="kk-KZ"/>
        </w:rPr>
        <w:t xml:space="preserve"> (2</w:t>
      </w:r>
      <w:r w:rsidR="0021530C">
        <w:rPr>
          <w:rFonts w:ascii="Times New Roman" w:hAnsi="Times New Roman" w:cs="Times New Roman"/>
          <w:sz w:val="28"/>
          <w:szCs w:val="28"/>
          <w:lang w:val="kk-KZ"/>
        </w:rPr>
        <w:t>2</w:t>
      </w:r>
      <w:r w:rsidR="00822929">
        <w:rPr>
          <w:rFonts w:ascii="Times New Roman" w:hAnsi="Times New Roman" w:cs="Times New Roman"/>
          <w:sz w:val="28"/>
          <w:szCs w:val="28"/>
          <w:lang w:val="kk-KZ"/>
        </w:rPr>
        <w:t>-сурет)</w:t>
      </w:r>
      <w:r w:rsidRPr="004B27EF">
        <w:rPr>
          <w:rFonts w:ascii="Times New Roman" w:hAnsi="Times New Roman" w:cs="Times New Roman"/>
          <w:sz w:val="28"/>
          <w:szCs w:val="28"/>
          <w:lang w:val="kk-KZ"/>
        </w:rPr>
        <w:t xml:space="preserve">. </w:t>
      </w:r>
    </w:p>
    <w:p w:rsidR="00521614" w:rsidRPr="004B27EF" w:rsidRDefault="00521614" w:rsidP="00521614">
      <w:pPr>
        <w:ind w:left="0" w:firstLine="567"/>
        <w:rPr>
          <w:rFonts w:ascii="Times New Roman" w:hAnsi="Times New Roman" w:cs="Times New Roman"/>
          <w:sz w:val="28"/>
          <w:szCs w:val="28"/>
          <w:lang w:val="kk-KZ"/>
        </w:rPr>
      </w:pPr>
    </w:p>
    <w:p w:rsidR="00521614" w:rsidRPr="004B27EF" w:rsidRDefault="00521614" w:rsidP="009559E3">
      <w:pPr>
        <w:ind w:left="0" w:firstLine="0"/>
        <w:jc w:val="center"/>
        <w:rPr>
          <w:rFonts w:ascii="Times New Roman" w:hAnsi="Times New Roman" w:cs="Times New Roman"/>
          <w:sz w:val="28"/>
          <w:szCs w:val="28"/>
          <w:lang w:val="kk-KZ"/>
        </w:rPr>
      </w:pPr>
      <w:r w:rsidRPr="004B27EF">
        <w:rPr>
          <w:rFonts w:ascii="Times New Roman" w:hAnsi="Times New Roman" w:cs="Times New Roman"/>
          <w:noProof/>
          <w:sz w:val="28"/>
          <w:szCs w:val="28"/>
          <w:lang w:eastAsia="ru-RU"/>
        </w:rPr>
        <w:lastRenderedPageBreak/>
        <w:drawing>
          <wp:inline distT="0" distB="0" distL="0" distR="0">
            <wp:extent cx="5924550" cy="2819400"/>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121B0" w:rsidRDefault="00822929" w:rsidP="002E09F9">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Сурет 2</w:t>
      </w:r>
      <w:r w:rsidR="0021530C">
        <w:rPr>
          <w:rFonts w:ascii="Times New Roman" w:hAnsi="Times New Roman" w:cs="Times New Roman"/>
          <w:sz w:val="28"/>
          <w:szCs w:val="28"/>
          <w:lang w:val="kk-KZ"/>
        </w:rPr>
        <w:t>2</w:t>
      </w:r>
      <w:r w:rsidR="00521614" w:rsidRPr="004B27EF">
        <w:rPr>
          <w:rFonts w:ascii="Times New Roman" w:hAnsi="Times New Roman" w:cs="Times New Roman"/>
          <w:sz w:val="28"/>
          <w:szCs w:val="28"/>
          <w:lang w:val="kk-KZ"/>
        </w:rPr>
        <w:t xml:space="preserve"> – </w:t>
      </w:r>
      <w:r w:rsidR="00D4501B" w:rsidRPr="003401C3">
        <w:rPr>
          <w:rFonts w:ascii="Times New Roman" w:hAnsi="Times New Roman" w:cs="Times New Roman"/>
          <w:sz w:val="28"/>
          <w:szCs w:val="28"/>
          <w:lang w:val="kk-KZ"/>
        </w:rPr>
        <w:t xml:space="preserve">«Өткен тәжірибенің мәселелерді шешу әдісіне әсерін зерттеу» </w:t>
      </w:r>
      <w:r w:rsidR="00D4501B" w:rsidRPr="005412AE">
        <w:rPr>
          <w:rFonts w:ascii="Times New Roman" w:hAnsi="Times New Roman" w:cs="Times New Roman"/>
          <w:sz w:val="28"/>
          <w:szCs w:val="28"/>
          <w:lang w:val="kk-KZ"/>
        </w:rPr>
        <w:t>(</w:t>
      </w:r>
      <w:r w:rsidR="00D4501B" w:rsidRPr="003401C3">
        <w:rPr>
          <w:rFonts w:ascii="Times New Roman" w:hAnsi="Times New Roman" w:cs="Times New Roman"/>
          <w:sz w:val="28"/>
          <w:szCs w:val="28"/>
          <w:lang w:val="kk-KZ"/>
        </w:rPr>
        <w:t>Лачинс әдістемесі)</w:t>
      </w:r>
    </w:p>
    <w:p w:rsidR="00D4501B" w:rsidRPr="003121B0" w:rsidRDefault="00D4501B" w:rsidP="00D4501B">
      <w:pPr>
        <w:jc w:val="center"/>
        <w:rPr>
          <w:rFonts w:ascii="Times New Roman" w:hAnsi="Times New Roman" w:cs="Times New Roman"/>
          <w:sz w:val="16"/>
          <w:szCs w:val="16"/>
          <w:lang w:val="kk-KZ"/>
        </w:rPr>
      </w:pPr>
    </w:p>
    <w:p w:rsidR="003121B0" w:rsidRPr="004B27EF" w:rsidRDefault="003121B0" w:rsidP="003121B0">
      <w:pPr>
        <w:ind w:firstLine="493"/>
        <w:rPr>
          <w:rFonts w:ascii="Times New Roman" w:hAnsi="Times New Roman" w:cs="Times New Roman"/>
          <w:sz w:val="28"/>
          <w:szCs w:val="28"/>
          <w:lang w:val="kk-KZ"/>
        </w:rPr>
      </w:pPr>
      <w:r w:rsidRPr="003121B0">
        <w:rPr>
          <w:rFonts w:ascii="Times New Roman" w:hAnsi="Times New Roman" w:cs="Times New Roman"/>
          <w:sz w:val="24"/>
          <w:szCs w:val="24"/>
          <w:lang w:val="kk-KZ"/>
        </w:rPr>
        <w:t>Ескерту – Анықтау эксперименті</w:t>
      </w:r>
    </w:p>
    <w:p w:rsidR="00521614" w:rsidRPr="004B27EF" w:rsidRDefault="00521614" w:rsidP="00521614">
      <w:pPr>
        <w:ind w:left="0" w:firstLine="567"/>
        <w:rPr>
          <w:rFonts w:ascii="Times New Roman" w:hAnsi="Times New Roman" w:cs="Times New Roman"/>
          <w:sz w:val="28"/>
          <w:szCs w:val="28"/>
          <w:lang w:val="kk-KZ"/>
        </w:rPr>
      </w:pPr>
    </w:p>
    <w:p w:rsidR="00521614" w:rsidRPr="004B27EF" w:rsidRDefault="00521614" w:rsidP="009559E3">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Осы зерттеуде аталған техниканы қолданудың жеткіліктілігі оның өзін-өзі басқару қабілетін іс-әрекетке байланысты бағалайтындығына байланысты, сондықтан зерттеу іс-әрекетінің «процесінде» пайда болатын нәтиже осы қабілеттің ауырлығына байланысты болады.</w:t>
      </w:r>
    </w:p>
    <w:p w:rsidR="00521614" w:rsidRPr="004B27EF" w:rsidRDefault="00521614" w:rsidP="009559E3">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Н.М. Пейсахов әдістемесі нәтижесі бойынша бақылау тобы студенттерінің 75% (39 студент) өз-өзін басқарудың орташа деңгейін, 15% (8 тудент) </w:t>
      </w:r>
      <w:r w:rsidR="00187369">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 жоғары деңгейді, ал қалған 10% (5 студент) </w:t>
      </w:r>
      <w:r w:rsidR="00187369">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 ортадан төмен деңгейді көрсетті. </w:t>
      </w:r>
    </w:p>
    <w:p w:rsidR="00521614" w:rsidRPr="004B27EF" w:rsidRDefault="00521614" w:rsidP="009559E3">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Ал, эксперименталды топты тестілеудің нәтижесі 74% (38 студент) студенттің өз-өзін басқаруының орташа деңгейін, 16% (9 студент) </w:t>
      </w:r>
      <w:r w:rsidR="00187369">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 жоғары және 10% (5 студент) </w:t>
      </w:r>
      <w:r w:rsidR="00187369">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 ортадан төмен деңгейін анықтады</w:t>
      </w:r>
      <w:r w:rsidR="00822929">
        <w:rPr>
          <w:rFonts w:ascii="Times New Roman" w:hAnsi="Times New Roman" w:cs="Times New Roman"/>
          <w:sz w:val="28"/>
          <w:szCs w:val="28"/>
          <w:lang w:val="kk-KZ"/>
        </w:rPr>
        <w:t xml:space="preserve"> (2</w:t>
      </w:r>
      <w:r w:rsidR="0021530C">
        <w:rPr>
          <w:rFonts w:ascii="Times New Roman" w:hAnsi="Times New Roman" w:cs="Times New Roman"/>
          <w:sz w:val="28"/>
          <w:szCs w:val="28"/>
          <w:lang w:val="kk-KZ"/>
        </w:rPr>
        <w:t>3</w:t>
      </w:r>
      <w:r w:rsidR="00822929">
        <w:rPr>
          <w:rFonts w:ascii="Times New Roman" w:hAnsi="Times New Roman" w:cs="Times New Roman"/>
          <w:sz w:val="28"/>
          <w:szCs w:val="28"/>
          <w:lang w:val="kk-KZ"/>
        </w:rPr>
        <w:t>-сурет)</w:t>
      </w:r>
      <w:r w:rsidRPr="004B27EF">
        <w:rPr>
          <w:rFonts w:ascii="Times New Roman" w:hAnsi="Times New Roman" w:cs="Times New Roman"/>
          <w:sz w:val="28"/>
          <w:szCs w:val="28"/>
          <w:lang w:val="kk-KZ"/>
        </w:rPr>
        <w:t xml:space="preserve">. </w:t>
      </w:r>
    </w:p>
    <w:p w:rsidR="00521614" w:rsidRPr="004B27EF" w:rsidRDefault="00521614" w:rsidP="009559E3">
      <w:pPr>
        <w:ind w:left="0" w:firstLine="709"/>
        <w:rPr>
          <w:rFonts w:ascii="Times New Roman" w:hAnsi="Times New Roman" w:cs="Times New Roman"/>
          <w:sz w:val="28"/>
          <w:szCs w:val="28"/>
          <w:lang w:val="kk-KZ"/>
        </w:rPr>
      </w:pPr>
    </w:p>
    <w:p w:rsidR="00521614" w:rsidRPr="004B27EF" w:rsidRDefault="00521614" w:rsidP="009559E3">
      <w:pPr>
        <w:ind w:left="0" w:firstLine="0"/>
        <w:jc w:val="center"/>
        <w:rPr>
          <w:rFonts w:ascii="Times New Roman" w:hAnsi="Times New Roman" w:cs="Times New Roman"/>
          <w:sz w:val="28"/>
          <w:szCs w:val="28"/>
        </w:rPr>
      </w:pPr>
      <w:r w:rsidRPr="004B27EF">
        <w:rPr>
          <w:rFonts w:ascii="Times New Roman" w:hAnsi="Times New Roman" w:cs="Times New Roman"/>
          <w:noProof/>
          <w:sz w:val="28"/>
          <w:szCs w:val="28"/>
          <w:lang w:eastAsia="ru-RU"/>
        </w:rPr>
        <w:drawing>
          <wp:inline distT="0" distB="0" distL="0" distR="0">
            <wp:extent cx="5106573" cy="2124222"/>
            <wp:effectExtent l="0" t="0" r="0" b="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21614" w:rsidRPr="009559E3" w:rsidRDefault="00521614" w:rsidP="00521614">
      <w:pPr>
        <w:ind w:left="0" w:firstLine="567"/>
        <w:rPr>
          <w:rFonts w:ascii="Times New Roman" w:hAnsi="Times New Roman" w:cs="Times New Roman"/>
          <w:sz w:val="16"/>
          <w:szCs w:val="16"/>
        </w:rPr>
      </w:pPr>
    </w:p>
    <w:p w:rsidR="003121B0" w:rsidRDefault="00822929" w:rsidP="002E09F9">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Сурет 2</w:t>
      </w:r>
      <w:r w:rsidR="0021530C">
        <w:rPr>
          <w:rFonts w:ascii="Times New Roman" w:hAnsi="Times New Roman" w:cs="Times New Roman"/>
          <w:sz w:val="28"/>
          <w:szCs w:val="28"/>
          <w:lang w:val="kk-KZ"/>
        </w:rPr>
        <w:t>3</w:t>
      </w:r>
      <w:r w:rsidR="00521614" w:rsidRPr="004B27EF">
        <w:rPr>
          <w:rFonts w:ascii="Times New Roman" w:hAnsi="Times New Roman" w:cs="Times New Roman"/>
          <w:sz w:val="28"/>
          <w:szCs w:val="28"/>
          <w:lang w:val="kk-KZ"/>
        </w:rPr>
        <w:t xml:space="preserve"> – </w:t>
      </w:r>
      <w:r w:rsidR="00D4501B" w:rsidRPr="003401C3">
        <w:rPr>
          <w:rFonts w:ascii="Times New Roman" w:hAnsi="Times New Roman" w:cs="Times New Roman"/>
          <w:sz w:val="28"/>
          <w:szCs w:val="28"/>
          <w:lang w:val="kk-KZ"/>
        </w:rPr>
        <w:t>«Өзін-өзі басқару қабілеті» әдістемесі</w:t>
      </w:r>
      <w:r w:rsidR="00D4501B">
        <w:rPr>
          <w:rFonts w:ascii="Times New Roman" w:hAnsi="Times New Roman" w:cs="Times New Roman"/>
          <w:sz w:val="28"/>
          <w:szCs w:val="28"/>
          <w:lang w:val="kk-KZ"/>
        </w:rPr>
        <w:t>нің</w:t>
      </w:r>
      <w:r w:rsidR="00D4501B" w:rsidRPr="003401C3">
        <w:rPr>
          <w:rFonts w:ascii="Times New Roman" w:hAnsi="Times New Roman" w:cs="Times New Roman"/>
          <w:sz w:val="28"/>
          <w:szCs w:val="28"/>
          <w:lang w:val="kk-KZ"/>
        </w:rPr>
        <w:t xml:space="preserve"> (Н.М.</w:t>
      </w:r>
      <w:r w:rsidR="00D4501B">
        <w:rPr>
          <w:rFonts w:ascii="Times New Roman" w:hAnsi="Times New Roman" w:cs="Times New Roman"/>
          <w:sz w:val="28"/>
          <w:szCs w:val="28"/>
          <w:lang w:val="kk-KZ"/>
        </w:rPr>
        <w:t> </w:t>
      </w:r>
      <w:r w:rsidR="00D4501B" w:rsidRPr="003401C3">
        <w:rPr>
          <w:rFonts w:ascii="Times New Roman" w:hAnsi="Times New Roman" w:cs="Times New Roman"/>
          <w:sz w:val="28"/>
          <w:szCs w:val="28"/>
          <w:lang w:val="kk-KZ"/>
        </w:rPr>
        <w:t>Пейсахов)</w:t>
      </w:r>
      <w:r w:rsidR="00521614" w:rsidRPr="004B27EF">
        <w:rPr>
          <w:rFonts w:ascii="Times New Roman" w:hAnsi="Times New Roman" w:cs="Times New Roman"/>
          <w:sz w:val="28"/>
          <w:szCs w:val="28"/>
          <w:lang w:val="kk-KZ"/>
        </w:rPr>
        <w:t xml:space="preserve"> нәтижесі бойынша көрсеткіштер </w:t>
      </w:r>
    </w:p>
    <w:p w:rsidR="003121B0" w:rsidRPr="003121B0" w:rsidRDefault="003121B0" w:rsidP="009559E3">
      <w:pPr>
        <w:ind w:left="0" w:firstLine="0"/>
        <w:jc w:val="center"/>
        <w:rPr>
          <w:rFonts w:ascii="Times New Roman" w:hAnsi="Times New Roman" w:cs="Times New Roman"/>
          <w:sz w:val="16"/>
          <w:szCs w:val="16"/>
          <w:lang w:val="kk-KZ"/>
        </w:rPr>
      </w:pPr>
    </w:p>
    <w:p w:rsidR="00521614" w:rsidRPr="004B27EF" w:rsidRDefault="003121B0" w:rsidP="003121B0">
      <w:pPr>
        <w:ind w:left="0" w:firstLine="709"/>
        <w:rPr>
          <w:rFonts w:ascii="Times New Roman" w:hAnsi="Times New Roman" w:cs="Times New Roman"/>
          <w:sz w:val="28"/>
          <w:szCs w:val="28"/>
          <w:lang w:val="kk-KZ"/>
        </w:rPr>
      </w:pPr>
      <w:r w:rsidRPr="003121B0">
        <w:rPr>
          <w:rFonts w:ascii="Times New Roman" w:hAnsi="Times New Roman" w:cs="Times New Roman"/>
          <w:sz w:val="24"/>
          <w:szCs w:val="24"/>
          <w:lang w:val="kk-KZ"/>
        </w:rPr>
        <w:lastRenderedPageBreak/>
        <w:t>Ескерту – Анықтау эксперименті</w:t>
      </w:r>
    </w:p>
    <w:p w:rsidR="00521614" w:rsidRPr="004B27EF" w:rsidRDefault="00521614" w:rsidP="00521614">
      <w:pPr>
        <w:ind w:left="0" w:firstLine="567"/>
        <w:rPr>
          <w:rFonts w:ascii="Times New Roman" w:hAnsi="Times New Roman" w:cs="Times New Roman"/>
          <w:sz w:val="28"/>
          <w:szCs w:val="28"/>
          <w:lang w:val="kk-KZ"/>
        </w:rPr>
      </w:pPr>
    </w:p>
    <w:p w:rsidR="00521614" w:rsidRPr="004B27EF" w:rsidRDefault="00D4501B" w:rsidP="006513AB">
      <w:pPr>
        <w:ind w:left="0" w:firstLine="709"/>
        <w:rPr>
          <w:rFonts w:ascii="Times New Roman" w:hAnsi="Times New Roman" w:cs="Times New Roman"/>
          <w:sz w:val="28"/>
          <w:szCs w:val="28"/>
          <w:lang w:val="kk-KZ"/>
        </w:rPr>
      </w:pPr>
      <w:r w:rsidRPr="003401C3">
        <w:rPr>
          <w:rFonts w:ascii="Times New Roman" w:hAnsi="Times New Roman" w:cs="Times New Roman"/>
          <w:sz w:val="28"/>
          <w:szCs w:val="28"/>
          <w:lang w:val="kk-KZ"/>
        </w:rPr>
        <w:t>«Өзін-өзі басқару қабілеті» әдістемесі</w:t>
      </w:r>
      <w:r>
        <w:rPr>
          <w:rFonts w:ascii="Times New Roman" w:hAnsi="Times New Roman" w:cs="Times New Roman"/>
          <w:sz w:val="28"/>
          <w:szCs w:val="28"/>
          <w:lang w:val="kk-KZ"/>
        </w:rPr>
        <w:t xml:space="preserve">нің </w:t>
      </w:r>
      <w:r w:rsidRPr="003401C3">
        <w:rPr>
          <w:rFonts w:ascii="Times New Roman" w:hAnsi="Times New Roman" w:cs="Times New Roman"/>
          <w:sz w:val="28"/>
          <w:szCs w:val="28"/>
          <w:lang w:val="kk-KZ"/>
        </w:rPr>
        <w:t xml:space="preserve"> (Н.М.</w:t>
      </w:r>
      <w:r>
        <w:rPr>
          <w:rFonts w:ascii="Times New Roman" w:hAnsi="Times New Roman" w:cs="Times New Roman"/>
          <w:sz w:val="28"/>
          <w:szCs w:val="28"/>
          <w:lang w:val="kk-KZ"/>
        </w:rPr>
        <w:t> </w:t>
      </w:r>
      <w:r w:rsidRPr="003401C3">
        <w:rPr>
          <w:rFonts w:ascii="Times New Roman" w:hAnsi="Times New Roman" w:cs="Times New Roman"/>
          <w:sz w:val="28"/>
          <w:szCs w:val="28"/>
          <w:lang w:val="kk-KZ"/>
        </w:rPr>
        <w:t>Пейсахов)</w:t>
      </w:r>
      <w:r w:rsidR="002E09F9">
        <w:rPr>
          <w:rFonts w:ascii="Times New Roman" w:hAnsi="Times New Roman" w:cs="Times New Roman"/>
          <w:sz w:val="28"/>
          <w:szCs w:val="28"/>
          <w:lang w:val="kk-KZ"/>
        </w:rPr>
        <w:t xml:space="preserve"> </w:t>
      </w:r>
      <w:r w:rsidR="00521614" w:rsidRPr="004B27EF">
        <w:rPr>
          <w:rFonts w:ascii="Times New Roman" w:hAnsi="Times New Roman" w:cs="Times New Roman"/>
          <w:sz w:val="28"/>
          <w:szCs w:val="28"/>
          <w:lang w:val="kk-KZ"/>
        </w:rPr>
        <w:t>қорытындысы бойынша бақылау және эксперименталды топтардың нәтижелерінде аса айырмашылықтардың байқалмағандығы және шамамен бірқалыпты деңгейді көрсетті. Жалпы өзіндік басқарудың студенттер бойындағы деңгейінің орта болуы олардың жас өзгешіліктеріне байланысты деп санаймыз, және де, өзіндік басқаруды құрайтын критерийлерінің қалыптасуының ЖОО-да оқу кезеңінің соңына дейін жалғасатындығы себебіне қатысты. Яғни, ғылыми логикалық тұрғыдан қарағанда, әр студенттердің өзіндік басқару деңгейі әр оқу жылы бойынша жоғарылауы қажет. Бұл жағдай, олардың болашақ педагог иегері ретіндегі әлеуетінің, оның ішінде зерттеушілік әлеуетінің жоғарылауына септігін тигізеді</w:t>
      </w:r>
      <w:r w:rsidR="00822929">
        <w:rPr>
          <w:rFonts w:ascii="Times New Roman" w:hAnsi="Times New Roman" w:cs="Times New Roman"/>
          <w:sz w:val="28"/>
          <w:szCs w:val="28"/>
          <w:lang w:val="kk-KZ"/>
        </w:rPr>
        <w:t xml:space="preserve"> (2</w:t>
      </w:r>
      <w:r w:rsidR="0021530C">
        <w:rPr>
          <w:rFonts w:ascii="Times New Roman" w:hAnsi="Times New Roman" w:cs="Times New Roman"/>
          <w:sz w:val="28"/>
          <w:szCs w:val="28"/>
          <w:lang w:val="kk-KZ"/>
        </w:rPr>
        <w:t>4</w:t>
      </w:r>
      <w:r w:rsidR="00822929">
        <w:rPr>
          <w:rFonts w:ascii="Times New Roman" w:hAnsi="Times New Roman" w:cs="Times New Roman"/>
          <w:sz w:val="28"/>
          <w:szCs w:val="28"/>
          <w:lang w:val="kk-KZ"/>
        </w:rPr>
        <w:t>-сурет)</w:t>
      </w:r>
      <w:r w:rsidR="00521614" w:rsidRPr="004B27EF">
        <w:rPr>
          <w:rFonts w:ascii="Times New Roman" w:hAnsi="Times New Roman" w:cs="Times New Roman"/>
          <w:sz w:val="28"/>
          <w:szCs w:val="28"/>
          <w:lang w:val="kk-KZ"/>
        </w:rPr>
        <w:t xml:space="preserve">. </w:t>
      </w:r>
    </w:p>
    <w:p w:rsidR="00521614" w:rsidRPr="004B27EF" w:rsidRDefault="00521614" w:rsidP="00521614">
      <w:pPr>
        <w:ind w:left="0" w:firstLine="567"/>
        <w:rPr>
          <w:rFonts w:ascii="Times New Roman" w:hAnsi="Times New Roman" w:cs="Times New Roman"/>
          <w:sz w:val="28"/>
          <w:szCs w:val="28"/>
          <w:lang w:val="kk-KZ"/>
        </w:rPr>
      </w:pPr>
    </w:p>
    <w:p w:rsidR="00521614" w:rsidRPr="004B27EF" w:rsidRDefault="00521614" w:rsidP="00521614">
      <w:pPr>
        <w:ind w:left="0" w:firstLine="567"/>
        <w:rPr>
          <w:rFonts w:ascii="Times New Roman" w:hAnsi="Times New Roman" w:cs="Times New Roman"/>
          <w:sz w:val="28"/>
          <w:szCs w:val="28"/>
          <w:lang w:val="kk-KZ"/>
        </w:rPr>
      </w:pPr>
      <w:r w:rsidRPr="004B27EF">
        <w:rPr>
          <w:rFonts w:ascii="Times New Roman" w:hAnsi="Times New Roman" w:cs="Times New Roman"/>
          <w:noProof/>
          <w:sz w:val="28"/>
          <w:szCs w:val="28"/>
          <w:lang w:eastAsia="ru-RU"/>
        </w:rPr>
        <w:drawing>
          <wp:inline distT="0" distB="0" distL="0" distR="0">
            <wp:extent cx="5610225" cy="1905000"/>
            <wp:effectExtent l="0" t="0" r="0" b="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21614" w:rsidRPr="009559E3" w:rsidRDefault="00521614" w:rsidP="00521614">
      <w:pPr>
        <w:ind w:left="0" w:firstLine="567"/>
        <w:rPr>
          <w:rFonts w:ascii="Times New Roman" w:hAnsi="Times New Roman" w:cs="Times New Roman"/>
          <w:sz w:val="16"/>
          <w:szCs w:val="16"/>
          <w:lang w:val="kk-KZ"/>
        </w:rPr>
      </w:pPr>
    </w:p>
    <w:p w:rsidR="003121B0" w:rsidRDefault="00822929" w:rsidP="002E09F9">
      <w:pPr>
        <w:ind w:left="0" w:firstLine="567"/>
        <w:rPr>
          <w:rFonts w:ascii="Times New Roman" w:hAnsi="Times New Roman" w:cs="Times New Roman"/>
          <w:sz w:val="28"/>
          <w:lang w:val="kk-KZ"/>
        </w:rPr>
      </w:pPr>
      <w:r>
        <w:rPr>
          <w:rFonts w:ascii="Times New Roman" w:hAnsi="Times New Roman" w:cs="Times New Roman"/>
          <w:sz w:val="28"/>
          <w:szCs w:val="28"/>
          <w:lang w:val="kk-KZ"/>
        </w:rPr>
        <w:t>Сурет 2</w:t>
      </w:r>
      <w:r w:rsidR="0021530C">
        <w:rPr>
          <w:rFonts w:ascii="Times New Roman" w:hAnsi="Times New Roman" w:cs="Times New Roman"/>
          <w:sz w:val="28"/>
          <w:szCs w:val="28"/>
          <w:lang w:val="kk-KZ"/>
        </w:rPr>
        <w:t>4</w:t>
      </w:r>
      <w:r w:rsidR="00521614" w:rsidRPr="004B27EF">
        <w:rPr>
          <w:rFonts w:ascii="Times New Roman" w:hAnsi="Times New Roman" w:cs="Times New Roman"/>
          <w:sz w:val="28"/>
          <w:szCs w:val="28"/>
          <w:lang w:val="kk-KZ"/>
        </w:rPr>
        <w:t xml:space="preserve"> – </w:t>
      </w:r>
      <w:r w:rsidR="00D4501B" w:rsidRPr="005412AE">
        <w:rPr>
          <w:rFonts w:ascii="Times New Roman" w:hAnsi="Times New Roman" w:cs="Times New Roman"/>
          <w:sz w:val="28"/>
          <w:szCs w:val="28"/>
          <w:lang w:val="kk-KZ"/>
        </w:rPr>
        <w:t>«Инновациялы</w:t>
      </w:r>
      <w:r w:rsidR="00D4501B">
        <w:rPr>
          <w:rFonts w:ascii="Times New Roman" w:hAnsi="Times New Roman" w:cs="Times New Roman"/>
          <w:sz w:val="28"/>
          <w:szCs w:val="28"/>
          <w:lang w:val="kk-KZ"/>
        </w:rPr>
        <w:t>қ ойлау</w:t>
      </w:r>
      <w:r w:rsidR="00D4501B" w:rsidRPr="005412AE">
        <w:rPr>
          <w:rFonts w:ascii="Times New Roman" w:hAnsi="Times New Roman" w:cs="Times New Roman"/>
          <w:sz w:val="28"/>
          <w:szCs w:val="28"/>
          <w:lang w:val="kk-KZ"/>
        </w:rPr>
        <w:t xml:space="preserve">» </w:t>
      </w:r>
      <w:r w:rsidR="00D4501B">
        <w:rPr>
          <w:rFonts w:ascii="Times New Roman" w:hAnsi="Times New Roman" w:cs="Times New Roman"/>
          <w:sz w:val="28"/>
          <w:szCs w:val="28"/>
          <w:lang w:val="kk-KZ"/>
        </w:rPr>
        <w:t xml:space="preserve">сауалнамасы </w:t>
      </w:r>
      <w:r w:rsidR="00D4501B" w:rsidRPr="005412AE">
        <w:rPr>
          <w:rFonts w:ascii="Times New Roman" w:hAnsi="Times New Roman" w:cs="Times New Roman"/>
          <w:sz w:val="28"/>
          <w:szCs w:val="28"/>
          <w:lang w:val="kk-KZ"/>
        </w:rPr>
        <w:t>(М. Киртон)</w:t>
      </w:r>
    </w:p>
    <w:p w:rsidR="003121B0" w:rsidRPr="003121B0" w:rsidRDefault="003121B0" w:rsidP="003121B0">
      <w:pPr>
        <w:ind w:left="0" w:firstLine="709"/>
        <w:rPr>
          <w:rFonts w:ascii="Times New Roman" w:hAnsi="Times New Roman" w:cs="Times New Roman"/>
          <w:sz w:val="16"/>
          <w:szCs w:val="16"/>
          <w:lang w:val="kk-KZ"/>
        </w:rPr>
      </w:pPr>
    </w:p>
    <w:p w:rsidR="00521614" w:rsidRDefault="003121B0" w:rsidP="003121B0">
      <w:pPr>
        <w:ind w:left="0" w:firstLine="709"/>
        <w:rPr>
          <w:rFonts w:ascii="Times New Roman" w:hAnsi="Times New Roman" w:cs="Times New Roman"/>
          <w:sz w:val="24"/>
          <w:szCs w:val="24"/>
          <w:lang w:val="kk-KZ"/>
        </w:rPr>
      </w:pPr>
      <w:r w:rsidRPr="003121B0">
        <w:rPr>
          <w:rFonts w:ascii="Times New Roman" w:hAnsi="Times New Roman" w:cs="Times New Roman"/>
          <w:sz w:val="24"/>
          <w:szCs w:val="24"/>
          <w:lang w:val="kk-KZ"/>
        </w:rPr>
        <w:t xml:space="preserve">Ескерту – Анықтау </w:t>
      </w:r>
      <w:r w:rsidR="00521614" w:rsidRPr="003121B0">
        <w:rPr>
          <w:rFonts w:ascii="Times New Roman" w:hAnsi="Times New Roman" w:cs="Times New Roman"/>
          <w:sz w:val="24"/>
          <w:szCs w:val="24"/>
          <w:lang w:val="kk-KZ"/>
        </w:rPr>
        <w:t>эксперименті</w:t>
      </w:r>
    </w:p>
    <w:p w:rsidR="004C6690" w:rsidRPr="003121B0" w:rsidRDefault="004C6690" w:rsidP="003121B0">
      <w:pPr>
        <w:ind w:left="0" w:firstLine="709"/>
        <w:rPr>
          <w:rFonts w:ascii="Times New Roman" w:hAnsi="Times New Roman" w:cs="Times New Roman"/>
          <w:sz w:val="24"/>
          <w:szCs w:val="24"/>
          <w:lang w:val="kk-KZ"/>
        </w:rPr>
      </w:pPr>
    </w:p>
    <w:p w:rsidR="00521614" w:rsidRPr="004B27EF" w:rsidRDefault="004C6690" w:rsidP="00521614">
      <w:pPr>
        <w:ind w:left="0" w:firstLine="567"/>
        <w:rPr>
          <w:rFonts w:ascii="Times New Roman" w:hAnsi="Times New Roman" w:cs="Times New Roman"/>
          <w:sz w:val="28"/>
          <w:szCs w:val="28"/>
          <w:lang w:val="kk-KZ"/>
        </w:rPr>
      </w:pPr>
      <w:r w:rsidRPr="005412AE">
        <w:rPr>
          <w:rFonts w:ascii="Times New Roman" w:hAnsi="Times New Roman" w:cs="Times New Roman"/>
          <w:sz w:val="28"/>
          <w:szCs w:val="28"/>
          <w:lang w:val="kk-KZ"/>
        </w:rPr>
        <w:t>«Инновациялы</w:t>
      </w:r>
      <w:r>
        <w:rPr>
          <w:rFonts w:ascii="Times New Roman" w:hAnsi="Times New Roman" w:cs="Times New Roman"/>
          <w:sz w:val="28"/>
          <w:szCs w:val="28"/>
          <w:lang w:val="kk-KZ"/>
        </w:rPr>
        <w:t>қ ойлау</w:t>
      </w:r>
      <w:r w:rsidRPr="005412A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сауалнамасы </w:t>
      </w:r>
      <w:r w:rsidRPr="005412AE">
        <w:rPr>
          <w:rFonts w:ascii="Times New Roman" w:hAnsi="Times New Roman" w:cs="Times New Roman"/>
          <w:sz w:val="28"/>
          <w:szCs w:val="28"/>
          <w:lang w:val="kk-KZ"/>
        </w:rPr>
        <w:t>(М. Киртон)</w:t>
      </w:r>
      <w:r w:rsidR="002E09F9">
        <w:rPr>
          <w:rFonts w:ascii="Times New Roman" w:hAnsi="Times New Roman" w:cs="Times New Roman"/>
          <w:sz w:val="28"/>
          <w:szCs w:val="28"/>
          <w:lang w:val="kk-KZ"/>
        </w:rPr>
        <w:t xml:space="preserve"> </w:t>
      </w:r>
      <w:r w:rsidR="00521614" w:rsidRPr="004B27EF">
        <w:rPr>
          <w:rFonts w:ascii="Times New Roman" w:hAnsi="Times New Roman" w:cs="Times New Roman"/>
          <w:sz w:val="28"/>
          <w:szCs w:val="28"/>
          <w:lang w:val="kk-KZ"/>
        </w:rPr>
        <w:t>нәтижесі бойынш</w:t>
      </w:r>
      <w:r w:rsidR="00CB4902" w:rsidRPr="004B27EF">
        <w:rPr>
          <w:rFonts w:ascii="Times New Roman" w:hAnsi="Times New Roman" w:cs="Times New Roman"/>
          <w:sz w:val="28"/>
          <w:szCs w:val="28"/>
          <w:lang w:val="kk-KZ"/>
        </w:rPr>
        <w:t>а бақылау тобы студенттерінің 50% (26 студент) жаңашылдар, 50% (26</w:t>
      </w:r>
      <w:r w:rsidR="00521614" w:rsidRPr="004B27EF">
        <w:rPr>
          <w:rFonts w:ascii="Times New Roman" w:hAnsi="Times New Roman" w:cs="Times New Roman"/>
          <w:sz w:val="28"/>
          <w:szCs w:val="28"/>
          <w:lang w:val="kk-KZ"/>
        </w:rPr>
        <w:t xml:space="preserve"> тудент) </w:t>
      </w:r>
      <w:r w:rsidR="00187369">
        <w:rPr>
          <w:rFonts w:ascii="Times New Roman" w:hAnsi="Times New Roman" w:cs="Times New Roman"/>
          <w:sz w:val="28"/>
          <w:szCs w:val="28"/>
          <w:lang w:val="kk-KZ"/>
        </w:rPr>
        <w:t>–</w:t>
      </w:r>
      <w:r w:rsidR="00521614" w:rsidRPr="004B27EF">
        <w:rPr>
          <w:rFonts w:ascii="Times New Roman" w:hAnsi="Times New Roman" w:cs="Times New Roman"/>
          <w:sz w:val="28"/>
          <w:szCs w:val="28"/>
          <w:lang w:val="kk-KZ"/>
        </w:rPr>
        <w:t xml:space="preserve"> бейімделгіштер деңгейін көрсетті. </w:t>
      </w:r>
    </w:p>
    <w:p w:rsidR="00521614" w:rsidRPr="004B27EF" w:rsidRDefault="00521614" w:rsidP="00521614">
      <w:pPr>
        <w:ind w:left="0" w:firstLine="567"/>
        <w:rPr>
          <w:rFonts w:ascii="Times New Roman" w:hAnsi="Times New Roman" w:cs="Times New Roman"/>
          <w:sz w:val="28"/>
          <w:szCs w:val="28"/>
          <w:lang w:val="kk-KZ"/>
        </w:rPr>
      </w:pPr>
      <w:r w:rsidRPr="004B27EF">
        <w:rPr>
          <w:rFonts w:ascii="Times New Roman" w:hAnsi="Times New Roman" w:cs="Times New Roman"/>
          <w:sz w:val="28"/>
          <w:szCs w:val="28"/>
          <w:lang w:val="kk-KZ"/>
        </w:rPr>
        <w:t>Ал, экспериментал</w:t>
      </w:r>
      <w:r w:rsidR="00CB4902" w:rsidRPr="004B27EF">
        <w:rPr>
          <w:rFonts w:ascii="Times New Roman" w:hAnsi="Times New Roman" w:cs="Times New Roman"/>
          <w:sz w:val="28"/>
          <w:szCs w:val="28"/>
          <w:lang w:val="kk-KZ"/>
        </w:rPr>
        <w:t>ды топты тестілеудің нәтижесі 55% (28студент) жаңашылдар деңгейін, 45% (24</w:t>
      </w:r>
      <w:r w:rsidRPr="004B27EF">
        <w:rPr>
          <w:rFonts w:ascii="Times New Roman" w:hAnsi="Times New Roman" w:cs="Times New Roman"/>
          <w:sz w:val="28"/>
          <w:szCs w:val="28"/>
          <w:lang w:val="kk-KZ"/>
        </w:rPr>
        <w:t xml:space="preserve"> студент) бейімделгіштер деңгейін анықтады.</w:t>
      </w:r>
    </w:p>
    <w:p w:rsidR="00521614" w:rsidRDefault="00521614" w:rsidP="00521614">
      <w:pPr>
        <w:ind w:left="0" w:firstLine="567"/>
        <w:rPr>
          <w:rFonts w:ascii="Times New Roman" w:hAnsi="Times New Roman" w:cs="Times New Roman"/>
          <w:sz w:val="28"/>
          <w:szCs w:val="28"/>
          <w:lang w:val="kk-KZ"/>
        </w:rPr>
      </w:pPr>
      <w:r w:rsidRPr="004B27EF">
        <w:rPr>
          <w:rFonts w:ascii="Times New Roman" w:hAnsi="Times New Roman" w:cs="Times New Roman"/>
          <w:sz w:val="28"/>
          <w:szCs w:val="28"/>
          <w:lang w:val="kk-KZ"/>
        </w:rPr>
        <w:t>Сонымен диагностикалау барысында анықтау экспериментінің мақсатына сәйкес жүргізілген әдістемелер нәтижесі бақылау және эксперимент топтарындағы болашақ әлеуметтік педагог ретінде студенттердің зерттеушілік әлеуетін дамытудың компоненттерін (</w:t>
      </w:r>
      <w:r w:rsidR="007D754D" w:rsidRPr="004B27EF">
        <w:rPr>
          <w:rFonts w:ascii="Times New Roman" w:hAnsi="Times New Roman" w:cs="Times New Roman"/>
          <w:sz w:val="28"/>
          <w:szCs w:val="28"/>
          <w:lang w:val="kk-KZ"/>
        </w:rPr>
        <w:t>мотивациялық</w:t>
      </w:r>
      <w:r w:rsidRPr="004B27EF">
        <w:rPr>
          <w:rFonts w:ascii="Times New Roman" w:hAnsi="Times New Roman" w:cs="Times New Roman"/>
          <w:sz w:val="28"/>
          <w:szCs w:val="28"/>
          <w:lang w:val="kk-KZ"/>
        </w:rPr>
        <w:t>, когнитивтік, рефлексивті), өлшемдері мен көрсеткіштерін және оған сәйкес деңгейлерін (жоғары, орта, төмен) арқылы анықтауға мүмкіндік берді. Сонымен қатар, қосымша жүргізілген сауалнама және әдістемелер студенттердің зерттеушілік әлеуетін жалпы дамыту мүмкіндіктерін анықтады</w:t>
      </w:r>
      <w:r w:rsidR="00822929">
        <w:rPr>
          <w:rFonts w:ascii="Times New Roman" w:hAnsi="Times New Roman" w:cs="Times New Roman"/>
          <w:sz w:val="28"/>
          <w:szCs w:val="28"/>
          <w:lang w:val="kk-KZ"/>
        </w:rPr>
        <w:t xml:space="preserve"> (11-кесте)</w:t>
      </w:r>
      <w:r w:rsidRPr="004B27EF">
        <w:rPr>
          <w:rFonts w:ascii="Times New Roman" w:hAnsi="Times New Roman" w:cs="Times New Roman"/>
          <w:sz w:val="28"/>
          <w:szCs w:val="28"/>
          <w:lang w:val="kk-KZ"/>
        </w:rPr>
        <w:t xml:space="preserve">. </w:t>
      </w:r>
    </w:p>
    <w:p w:rsidR="00822929" w:rsidRDefault="00822929" w:rsidP="00521614">
      <w:pPr>
        <w:ind w:left="0" w:firstLine="567"/>
        <w:rPr>
          <w:rFonts w:ascii="Times New Roman" w:hAnsi="Times New Roman" w:cs="Times New Roman"/>
          <w:sz w:val="28"/>
          <w:szCs w:val="28"/>
          <w:lang w:val="kk-KZ"/>
        </w:rPr>
      </w:pPr>
    </w:p>
    <w:p w:rsidR="002E09F9" w:rsidRPr="004B27EF" w:rsidRDefault="002E09F9" w:rsidP="00521614">
      <w:pPr>
        <w:ind w:left="0" w:firstLine="567"/>
        <w:rPr>
          <w:rFonts w:ascii="Times New Roman" w:hAnsi="Times New Roman" w:cs="Times New Roman"/>
          <w:sz w:val="28"/>
          <w:szCs w:val="28"/>
          <w:lang w:val="kk-KZ"/>
        </w:rPr>
      </w:pPr>
    </w:p>
    <w:p w:rsidR="00521614" w:rsidRPr="004B27EF" w:rsidRDefault="00822929" w:rsidP="002E09F9">
      <w:pPr>
        <w:ind w:left="0" w:firstLine="567"/>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11</w:t>
      </w:r>
      <w:r w:rsidR="00521614" w:rsidRPr="004B27EF">
        <w:rPr>
          <w:rFonts w:ascii="Times New Roman" w:hAnsi="Times New Roman" w:cs="Times New Roman"/>
          <w:sz w:val="28"/>
          <w:szCs w:val="28"/>
          <w:lang w:val="kk-KZ"/>
        </w:rPr>
        <w:t xml:space="preserve"> – Қалыптастыру эксперименті бойынша болашақ әлеуметтік педагогтардың зерттеушілік әлеуетінің деңгейі (%)</w:t>
      </w:r>
    </w:p>
    <w:p w:rsidR="00521614" w:rsidRPr="009559E3" w:rsidRDefault="00521614" w:rsidP="00521614">
      <w:pPr>
        <w:ind w:left="0" w:firstLine="567"/>
        <w:rPr>
          <w:rFonts w:ascii="Times New Roman" w:hAnsi="Times New Roman" w:cs="Times New Roman"/>
          <w:sz w:val="16"/>
          <w:szCs w:val="16"/>
          <w:lang w:val="kk-KZ"/>
        </w:rPr>
      </w:pPr>
    </w:p>
    <w:tbl>
      <w:tblPr>
        <w:tblStyle w:val="a9"/>
        <w:tblW w:w="0" w:type="auto"/>
        <w:tblLayout w:type="fixed"/>
        <w:tblCellMar>
          <w:top w:w="15" w:type="dxa"/>
          <w:left w:w="15" w:type="dxa"/>
          <w:bottom w:w="15" w:type="dxa"/>
          <w:right w:w="15" w:type="dxa"/>
        </w:tblCellMar>
        <w:tblLook w:val="04A0" w:firstRow="1" w:lastRow="0" w:firstColumn="1" w:lastColumn="0" w:noHBand="0" w:noVBand="1"/>
      </w:tblPr>
      <w:tblGrid>
        <w:gridCol w:w="1863"/>
        <w:gridCol w:w="1392"/>
        <w:gridCol w:w="1013"/>
        <w:gridCol w:w="1387"/>
        <w:gridCol w:w="1261"/>
        <w:gridCol w:w="1148"/>
        <w:gridCol w:w="1540"/>
      </w:tblGrid>
      <w:tr w:rsidR="003121B0" w:rsidRPr="004B27EF" w:rsidTr="009559E3">
        <w:tc>
          <w:tcPr>
            <w:tcW w:w="1863" w:type="dxa"/>
            <w:vMerge w:val="restart"/>
            <w:tcBorders>
              <w:top w:val="outset" w:sz="6" w:space="0" w:color="auto"/>
              <w:left w:val="outset" w:sz="6" w:space="0" w:color="auto"/>
              <w:bottom w:val="outset" w:sz="6" w:space="0" w:color="auto"/>
              <w:right w:val="outset" w:sz="6" w:space="0" w:color="auto"/>
            </w:tcBorders>
            <w:vAlign w:val="center"/>
            <w:hideMark/>
          </w:tcPr>
          <w:p w:rsidR="003121B0" w:rsidRPr="009559E3" w:rsidRDefault="003121B0" w:rsidP="009559E3">
            <w:pPr>
              <w:ind w:left="74" w:firstLine="0"/>
              <w:jc w:val="center"/>
              <w:rPr>
                <w:rFonts w:ascii="Times New Roman" w:hAnsi="Times New Roman" w:cs="Times New Roman"/>
                <w:sz w:val="24"/>
                <w:szCs w:val="24"/>
              </w:rPr>
            </w:pPr>
            <w:r w:rsidRPr="009559E3">
              <w:rPr>
                <w:rFonts w:ascii="Times New Roman" w:hAnsi="Times New Roman" w:cs="Times New Roman"/>
                <w:sz w:val="24"/>
                <w:szCs w:val="24"/>
              </w:rPr>
              <w:t>Компоненттер</w:t>
            </w:r>
          </w:p>
        </w:tc>
        <w:tc>
          <w:tcPr>
            <w:tcW w:w="3792" w:type="dxa"/>
            <w:gridSpan w:val="3"/>
            <w:tcBorders>
              <w:top w:val="outset" w:sz="6" w:space="0" w:color="auto"/>
              <w:left w:val="outset" w:sz="6" w:space="0" w:color="auto"/>
              <w:bottom w:val="outset" w:sz="6" w:space="0" w:color="auto"/>
              <w:right w:val="outset" w:sz="6" w:space="0" w:color="auto"/>
            </w:tcBorders>
            <w:vAlign w:val="center"/>
            <w:hideMark/>
          </w:tcPr>
          <w:p w:rsidR="003121B0" w:rsidRPr="009559E3" w:rsidRDefault="003121B0" w:rsidP="009559E3">
            <w:pPr>
              <w:ind w:left="74" w:firstLine="0"/>
              <w:jc w:val="center"/>
              <w:rPr>
                <w:rFonts w:ascii="Times New Roman" w:hAnsi="Times New Roman" w:cs="Times New Roman"/>
                <w:sz w:val="24"/>
                <w:szCs w:val="24"/>
              </w:rPr>
            </w:pPr>
            <w:r w:rsidRPr="009559E3">
              <w:rPr>
                <w:rFonts w:ascii="Times New Roman" w:hAnsi="Times New Roman" w:cs="Times New Roman"/>
                <w:sz w:val="24"/>
                <w:szCs w:val="24"/>
              </w:rPr>
              <w:t>Бақылау тобы</w:t>
            </w:r>
          </w:p>
        </w:tc>
        <w:tc>
          <w:tcPr>
            <w:tcW w:w="3949" w:type="dxa"/>
            <w:gridSpan w:val="3"/>
            <w:tcBorders>
              <w:top w:val="outset" w:sz="6" w:space="0" w:color="auto"/>
              <w:left w:val="outset" w:sz="6" w:space="0" w:color="auto"/>
              <w:bottom w:val="outset" w:sz="6" w:space="0" w:color="auto"/>
              <w:right w:val="outset" w:sz="6" w:space="0" w:color="auto"/>
            </w:tcBorders>
            <w:vAlign w:val="center"/>
            <w:hideMark/>
          </w:tcPr>
          <w:p w:rsidR="003121B0" w:rsidRPr="009559E3" w:rsidRDefault="003121B0" w:rsidP="009559E3">
            <w:pPr>
              <w:ind w:left="74" w:firstLine="0"/>
              <w:jc w:val="center"/>
              <w:rPr>
                <w:rFonts w:ascii="Times New Roman" w:hAnsi="Times New Roman" w:cs="Times New Roman"/>
                <w:sz w:val="24"/>
                <w:szCs w:val="24"/>
              </w:rPr>
            </w:pPr>
            <w:r w:rsidRPr="009559E3">
              <w:rPr>
                <w:rFonts w:ascii="Times New Roman" w:hAnsi="Times New Roman" w:cs="Times New Roman"/>
                <w:sz w:val="24"/>
                <w:szCs w:val="24"/>
              </w:rPr>
              <w:t>Эксперименталды топ</w:t>
            </w:r>
          </w:p>
        </w:tc>
      </w:tr>
      <w:tr w:rsidR="003121B0" w:rsidRPr="004B27EF" w:rsidTr="009559E3">
        <w:tc>
          <w:tcPr>
            <w:tcW w:w="1863" w:type="dxa"/>
            <w:vMerge/>
            <w:tcBorders>
              <w:top w:val="outset" w:sz="6" w:space="0" w:color="auto"/>
              <w:left w:val="outset" w:sz="6" w:space="0" w:color="auto"/>
              <w:bottom w:val="outset" w:sz="6" w:space="0" w:color="auto"/>
              <w:right w:val="outset" w:sz="6" w:space="0" w:color="auto"/>
            </w:tcBorders>
            <w:vAlign w:val="center"/>
            <w:hideMark/>
          </w:tcPr>
          <w:p w:rsidR="003121B0" w:rsidRPr="009559E3" w:rsidRDefault="003121B0" w:rsidP="009559E3">
            <w:pPr>
              <w:ind w:left="74" w:firstLine="0"/>
              <w:jc w:val="center"/>
              <w:rPr>
                <w:rFonts w:ascii="Times New Roman" w:hAnsi="Times New Roman" w:cs="Times New Roman"/>
                <w:sz w:val="24"/>
                <w:szCs w:val="24"/>
              </w:rPr>
            </w:pPr>
          </w:p>
        </w:tc>
        <w:tc>
          <w:tcPr>
            <w:tcW w:w="1392" w:type="dxa"/>
            <w:tcBorders>
              <w:top w:val="nil"/>
              <w:left w:val="outset" w:sz="6" w:space="0" w:color="auto"/>
              <w:bottom w:val="outset" w:sz="6" w:space="0" w:color="auto"/>
              <w:right w:val="outset" w:sz="6" w:space="0" w:color="auto"/>
            </w:tcBorders>
            <w:vAlign w:val="center"/>
            <w:hideMark/>
          </w:tcPr>
          <w:p w:rsidR="003121B0" w:rsidRPr="003121B0" w:rsidRDefault="003121B0" w:rsidP="009559E3">
            <w:pPr>
              <w:ind w:left="74" w:firstLine="0"/>
              <w:jc w:val="center"/>
              <w:rPr>
                <w:rFonts w:ascii="Times New Roman" w:hAnsi="Times New Roman" w:cs="Times New Roman"/>
                <w:sz w:val="24"/>
                <w:szCs w:val="24"/>
                <w:lang w:val="kk-KZ"/>
              </w:rPr>
            </w:pPr>
            <w:r w:rsidRPr="009559E3">
              <w:rPr>
                <w:rFonts w:ascii="Times New Roman" w:hAnsi="Times New Roman" w:cs="Times New Roman"/>
                <w:sz w:val="24"/>
                <w:szCs w:val="24"/>
              </w:rPr>
              <w:t>жоғары</w:t>
            </w:r>
            <w:r>
              <w:rPr>
                <w:rFonts w:ascii="Times New Roman" w:hAnsi="Times New Roman" w:cs="Times New Roman"/>
                <w:sz w:val="24"/>
                <w:szCs w:val="24"/>
                <w:lang w:val="kk-KZ"/>
              </w:rPr>
              <w:t xml:space="preserve">, </w:t>
            </w:r>
            <w:r w:rsidRPr="004B27EF">
              <w:rPr>
                <w:rFonts w:ascii="Times New Roman" w:hAnsi="Times New Roman" w:cs="Times New Roman"/>
                <w:sz w:val="24"/>
                <w:szCs w:val="24"/>
              </w:rPr>
              <w:t>%</w:t>
            </w:r>
          </w:p>
        </w:tc>
        <w:tc>
          <w:tcPr>
            <w:tcW w:w="1013" w:type="dxa"/>
            <w:tcBorders>
              <w:top w:val="nil"/>
              <w:left w:val="outset" w:sz="6" w:space="0" w:color="auto"/>
              <w:bottom w:val="outset" w:sz="6" w:space="0" w:color="auto"/>
              <w:right w:val="outset" w:sz="6" w:space="0" w:color="auto"/>
            </w:tcBorders>
            <w:vAlign w:val="center"/>
            <w:hideMark/>
          </w:tcPr>
          <w:p w:rsidR="003121B0" w:rsidRPr="003121B0" w:rsidRDefault="003121B0" w:rsidP="009559E3">
            <w:pPr>
              <w:ind w:left="74" w:firstLine="0"/>
              <w:jc w:val="center"/>
              <w:rPr>
                <w:rFonts w:ascii="Times New Roman" w:hAnsi="Times New Roman" w:cs="Times New Roman"/>
                <w:sz w:val="24"/>
                <w:szCs w:val="24"/>
                <w:lang w:val="kk-KZ"/>
              </w:rPr>
            </w:pPr>
            <w:r w:rsidRPr="009559E3">
              <w:rPr>
                <w:rFonts w:ascii="Times New Roman" w:hAnsi="Times New Roman" w:cs="Times New Roman"/>
                <w:sz w:val="24"/>
                <w:szCs w:val="24"/>
              </w:rPr>
              <w:t>орта</w:t>
            </w:r>
            <w:r>
              <w:rPr>
                <w:rFonts w:ascii="Times New Roman" w:hAnsi="Times New Roman" w:cs="Times New Roman"/>
                <w:sz w:val="24"/>
                <w:szCs w:val="24"/>
                <w:lang w:val="kk-KZ"/>
              </w:rPr>
              <w:t xml:space="preserve">, </w:t>
            </w:r>
            <w:r w:rsidRPr="004B27EF">
              <w:rPr>
                <w:rFonts w:ascii="Times New Roman" w:hAnsi="Times New Roman" w:cs="Times New Roman"/>
                <w:sz w:val="24"/>
                <w:szCs w:val="24"/>
              </w:rPr>
              <w:t>%</w:t>
            </w:r>
          </w:p>
        </w:tc>
        <w:tc>
          <w:tcPr>
            <w:tcW w:w="1387" w:type="dxa"/>
            <w:tcBorders>
              <w:top w:val="outset" w:sz="6" w:space="0" w:color="auto"/>
              <w:left w:val="outset" w:sz="6" w:space="0" w:color="auto"/>
              <w:bottom w:val="outset" w:sz="6" w:space="0" w:color="auto"/>
              <w:right w:val="outset" w:sz="6" w:space="0" w:color="auto"/>
            </w:tcBorders>
            <w:vAlign w:val="center"/>
            <w:hideMark/>
          </w:tcPr>
          <w:p w:rsidR="003121B0" w:rsidRPr="003121B0" w:rsidRDefault="003121B0" w:rsidP="009559E3">
            <w:pPr>
              <w:ind w:left="74" w:firstLine="0"/>
              <w:jc w:val="center"/>
              <w:rPr>
                <w:rFonts w:ascii="Times New Roman" w:hAnsi="Times New Roman" w:cs="Times New Roman"/>
                <w:sz w:val="24"/>
                <w:szCs w:val="24"/>
                <w:lang w:val="kk-KZ"/>
              </w:rPr>
            </w:pPr>
            <w:r w:rsidRPr="009559E3">
              <w:rPr>
                <w:rFonts w:ascii="Times New Roman" w:hAnsi="Times New Roman" w:cs="Times New Roman"/>
                <w:sz w:val="24"/>
                <w:szCs w:val="24"/>
              </w:rPr>
              <w:t>төмен</w:t>
            </w:r>
            <w:r>
              <w:rPr>
                <w:rFonts w:ascii="Times New Roman" w:hAnsi="Times New Roman" w:cs="Times New Roman"/>
                <w:sz w:val="24"/>
                <w:szCs w:val="24"/>
                <w:lang w:val="kk-KZ"/>
              </w:rPr>
              <w:t xml:space="preserve">, </w:t>
            </w:r>
            <w:r w:rsidRPr="004B27EF">
              <w:rPr>
                <w:rFonts w:ascii="Times New Roman" w:hAnsi="Times New Roman" w:cs="Times New Roman"/>
                <w:sz w:val="24"/>
                <w:szCs w:val="24"/>
              </w:rPr>
              <w:t>%</w:t>
            </w:r>
          </w:p>
        </w:tc>
        <w:tc>
          <w:tcPr>
            <w:tcW w:w="1261" w:type="dxa"/>
            <w:tcBorders>
              <w:top w:val="outset" w:sz="6" w:space="0" w:color="auto"/>
              <w:left w:val="outset" w:sz="6" w:space="0" w:color="auto"/>
              <w:bottom w:val="outset" w:sz="6" w:space="0" w:color="auto"/>
              <w:right w:val="outset" w:sz="6" w:space="0" w:color="auto"/>
            </w:tcBorders>
            <w:vAlign w:val="center"/>
            <w:hideMark/>
          </w:tcPr>
          <w:p w:rsidR="003121B0" w:rsidRPr="003121B0" w:rsidRDefault="003121B0" w:rsidP="007B1DA7">
            <w:pPr>
              <w:ind w:left="74" w:firstLine="0"/>
              <w:jc w:val="center"/>
              <w:rPr>
                <w:rFonts w:ascii="Times New Roman" w:hAnsi="Times New Roman" w:cs="Times New Roman"/>
                <w:sz w:val="24"/>
                <w:szCs w:val="24"/>
                <w:lang w:val="kk-KZ"/>
              </w:rPr>
            </w:pPr>
            <w:r w:rsidRPr="009559E3">
              <w:rPr>
                <w:rFonts w:ascii="Times New Roman" w:hAnsi="Times New Roman" w:cs="Times New Roman"/>
                <w:sz w:val="24"/>
                <w:szCs w:val="24"/>
              </w:rPr>
              <w:t>жоғары</w:t>
            </w:r>
            <w:r>
              <w:rPr>
                <w:rFonts w:ascii="Times New Roman" w:hAnsi="Times New Roman" w:cs="Times New Roman"/>
                <w:sz w:val="24"/>
                <w:szCs w:val="24"/>
                <w:lang w:val="kk-KZ"/>
              </w:rPr>
              <w:t xml:space="preserve">, </w:t>
            </w:r>
            <w:r w:rsidRPr="004B27EF">
              <w:rPr>
                <w:rFonts w:ascii="Times New Roman" w:hAnsi="Times New Roman" w:cs="Times New Roman"/>
                <w:sz w:val="24"/>
                <w:szCs w:val="24"/>
              </w:rPr>
              <w:t>%</w:t>
            </w:r>
          </w:p>
        </w:tc>
        <w:tc>
          <w:tcPr>
            <w:tcW w:w="1148" w:type="dxa"/>
            <w:tcBorders>
              <w:top w:val="outset" w:sz="6" w:space="0" w:color="auto"/>
              <w:left w:val="outset" w:sz="6" w:space="0" w:color="auto"/>
              <w:bottom w:val="outset" w:sz="6" w:space="0" w:color="auto"/>
              <w:right w:val="outset" w:sz="6" w:space="0" w:color="auto"/>
            </w:tcBorders>
            <w:vAlign w:val="center"/>
            <w:hideMark/>
          </w:tcPr>
          <w:p w:rsidR="003121B0" w:rsidRPr="003121B0" w:rsidRDefault="003121B0" w:rsidP="007B1DA7">
            <w:pPr>
              <w:ind w:left="74" w:firstLine="0"/>
              <w:jc w:val="center"/>
              <w:rPr>
                <w:rFonts w:ascii="Times New Roman" w:hAnsi="Times New Roman" w:cs="Times New Roman"/>
                <w:sz w:val="24"/>
                <w:szCs w:val="24"/>
                <w:lang w:val="kk-KZ"/>
              </w:rPr>
            </w:pPr>
            <w:r w:rsidRPr="009559E3">
              <w:rPr>
                <w:rFonts w:ascii="Times New Roman" w:hAnsi="Times New Roman" w:cs="Times New Roman"/>
                <w:sz w:val="24"/>
                <w:szCs w:val="24"/>
              </w:rPr>
              <w:t>орта</w:t>
            </w:r>
            <w:r>
              <w:rPr>
                <w:rFonts w:ascii="Times New Roman" w:hAnsi="Times New Roman" w:cs="Times New Roman"/>
                <w:sz w:val="24"/>
                <w:szCs w:val="24"/>
                <w:lang w:val="kk-KZ"/>
              </w:rPr>
              <w:t xml:space="preserve">, </w:t>
            </w:r>
            <w:r w:rsidRPr="004B27EF">
              <w:rPr>
                <w:rFonts w:ascii="Times New Roman" w:hAnsi="Times New Roman" w:cs="Times New Roman"/>
                <w:sz w:val="24"/>
                <w:szCs w:val="24"/>
              </w:rPr>
              <w:t>%</w:t>
            </w:r>
          </w:p>
        </w:tc>
        <w:tc>
          <w:tcPr>
            <w:tcW w:w="1540" w:type="dxa"/>
            <w:tcBorders>
              <w:top w:val="outset" w:sz="6" w:space="0" w:color="auto"/>
              <w:left w:val="outset" w:sz="6" w:space="0" w:color="auto"/>
              <w:bottom w:val="outset" w:sz="6" w:space="0" w:color="auto"/>
              <w:right w:val="outset" w:sz="6" w:space="0" w:color="auto"/>
            </w:tcBorders>
            <w:vAlign w:val="center"/>
            <w:hideMark/>
          </w:tcPr>
          <w:p w:rsidR="003121B0" w:rsidRPr="003121B0" w:rsidRDefault="003121B0" w:rsidP="007B1DA7">
            <w:pPr>
              <w:ind w:left="74" w:firstLine="0"/>
              <w:jc w:val="center"/>
              <w:rPr>
                <w:rFonts w:ascii="Times New Roman" w:hAnsi="Times New Roman" w:cs="Times New Roman"/>
                <w:sz w:val="24"/>
                <w:szCs w:val="24"/>
                <w:lang w:val="kk-KZ"/>
              </w:rPr>
            </w:pPr>
            <w:r w:rsidRPr="009559E3">
              <w:rPr>
                <w:rFonts w:ascii="Times New Roman" w:hAnsi="Times New Roman" w:cs="Times New Roman"/>
                <w:sz w:val="24"/>
                <w:szCs w:val="24"/>
              </w:rPr>
              <w:t>төмен</w:t>
            </w:r>
            <w:r>
              <w:rPr>
                <w:rFonts w:ascii="Times New Roman" w:hAnsi="Times New Roman" w:cs="Times New Roman"/>
                <w:sz w:val="24"/>
                <w:szCs w:val="24"/>
                <w:lang w:val="kk-KZ"/>
              </w:rPr>
              <w:t xml:space="preserve">, </w:t>
            </w:r>
            <w:r w:rsidRPr="004B27EF">
              <w:rPr>
                <w:rFonts w:ascii="Times New Roman" w:hAnsi="Times New Roman" w:cs="Times New Roman"/>
                <w:sz w:val="24"/>
                <w:szCs w:val="24"/>
              </w:rPr>
              <w:t>%</w:t>
            </w:r>
          </w:p>
        </w:tc>
      </w:tr>
      <w:tr w:rsidR="00CB4902" w:rsidRPr="004B27EF" w:rsidTr="00187369">
        <w:tc>
          <w:tcPr>
            <w:tcW w:w="1863" w:type="dxa"/>
            <w:tcBorders>
              <w:top w:val="nil"/>
              <w:left w:val="outset" w:sz="6" w:space="0" w:color="auto"/>
              <w:bottom w:val="outset" w:sz="6" w:space="0" w:color="auto"/>
              <w:right w:val="outset" w:sz="6" w:space="0" w:color="auto"/>
            </w:tcBorders>
            <w:vAlign w:val="center"/>
            <w:hideMark/>
          </w:tcPr>
          <w:p w:rsidR="00CB4902" w:rsidRPr="004B27EF" w:rsidRDefault="007D754D" w:rsidP="009559E3">
            <w:pPr>
              <w:ind w:left="74" w:firstLine="0"/>
              <w:jc w:val="left"/>
              <w:rPr>
                <w:rFonts w:ascii="Times New Roman" w:hAnsi="Times New Roman" w:cs="Times New Roman"/>
                <w:sz w:val="24"/>
                <w:szCs w:val="24"/>
              </w:rPr>
            </w:pPr>
            <w:r w:rsidRPr="004B27EF">
              <w:rPr>
                <w:rFonts w:ascii="Times New Roman" w:hAnsi="Times New Roman" w:cs="Times New Roman"/>
                <w:sz w:val="24"/>
                <w:szCs w:val="24"/>
                <w:lang w:val="kk-KZ"/>
              </w:rPr>
              <w:t>Мотивациялық</w:t>
            </w:r>
          </w:p>
        </w:tc>
        <w:tc>
          <w:tcPr>
            <w:tcW w:w="1392" w:type="dxa"/>
            <w:tcBorders>
              <w:top w:val="nil"/>
              <w:left w:val="outset" w:sz="6" w:space="0" w:color="auto"/>
              <w:bottom w:val="outset" w:sz="6" w:space="0" w:color="auto"/>
              <w:right w:val="outset" w:sz="6" w:space="0" w:color="auto"/>
            </w:tcBorders>
            <w:vAlign w:val="center"/>
            <w:hideMark/>
          </w:tcPr>
          <w:p w:rsidR="00CB4902" w:rsidRPr="004B27EF" w:rsidRDefault="00CB4902" w:rsidP="00187369">
            <w:pPr>
              <w:ind w:left="-1"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35</w:t>
            </w:r>
          </w:p>
          <w:p w:rsidR="00CB4902" w:rsidRPr="004B27EF" w:rsidRDefault="00CB4902" w:rsidP="00187369">
            <w:pPr>
              <w:ind w:left="-1" w:firstLine="0"/>
              <w:jc w:val="center"/>
              <w:rPr>
                <w:rFonts w:ascii="Times New Roman" w:hAnsi="Times New Roman" w:cs="Times New Roman"/>
                <w:sz w:val="24"/>
                <w:szCs w:val="24"/>
              </w:rPr>
            </w:pPr>
            <w:r w:rsidRPr="004B27EF">
              <w:rPr>
                <w:rFonts w:ascii="Times New Roman" w:hAnsi="Times New Roman" w:cs="Times New Roman"/>
                <w:sz w:val="24"/>
                <w:szCs w:val="24"/>
              </w:rPr>
              <w:t>(1</w:t>
            </w:r>
            <w:r w:rsidRPr="004B27EF">
              <w:rPr>
                <w:rFonts w:ascii="Times New Roman" w:hAnsi="Times New Roman" w:cs="Times New Roman"/>
                <w:sz w:val="24"/>
                <w:szCs w:val="24"/>
                <w:lang w:val="kk-KZ"/>
              </w:rPr>
              <w:t>8</w:t>
            </w:r>
            <w:r w:rsidRPr="004B27EF">
              <w:rPr>
                <w:rFonts w:ascii="Times New Roman" w:hAnsi="Times New Roman" w:cs="Times New Roman"/>
                <w:sz w:val="24"/>
                <w:szCs w:val="24"/>
              </w:rPr>
              <w:t xml:space="preserve"> студент)</w:t>
            </w:r>
          </w:p>
        </w:tc>
        <w:tc>
          <w:tcPr>
            <w:tcW w:w="1013" w:type="dxa"/>
            <w:tcBorders>
              <w:top w:val="nil"/>
              <w:left w:val="outset" w:sz="6" w:space="0" w:color="auto"/>
              <w:bottom w:val="outset" w:sz="6" w:space="0" w:color="auto"/>
              <w:right w:val="outset" w:sz="6" w:space="0" w:color="auto"/>
            </w:tcBorders>
            <w:vAlign w:val="center"/>
            <w:hideMark/>
          </w:tcPr>
          <w:p w:rsidR="002E09F9" w:rsidRDefault="00CB4902" w:rsidP="00187369">
            <w:pPr>
              <w:ind w:left="-1"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40</w:t>
            </w:r>
            <w:r w:rsidR="002E09F9">
              <w:rPr>
                <w:rFonts w:ascii="Times New Roman" w:hAnsi="Times New Roman" w:cs="Times New Roman"/>
                <w:sz w:val="24"/>
                <w:szCs w:val="24"/>
                <w:lang w:val="kk-KZ"/>
              </w:rPr>
              <w:t xml:space="preserve"> </w:t>
            </w:r>
          </w:p>
          <w:p w:rsidR="00CB4902" w:rsidRPr="004B27EF" w:rsidRDefault="00CB4902" w:rsidP="00187369">
            <w:pPr>
              <w:ind w:left="-1" w:firstLine="0"/>
              <w:jc w:val="center"/>
              <w:rPr>
                <w:rFonts w:ascii="Times New Roman" w:hAnsi="Times New Roman" w:cs="Times New Roman"/>
                <w:sz w:val="24"/>
                <w:szCs w:val="24"/>
              </w:rPr>
            </w:pPr>
            <w:r w:rsidRPr="004B27EF">
              <w:rPr>
                <w:rFonts w:ascii="Times New Roman" w:hAnsi="Times New Roman" w:cs="Times New Roman"/>
                <w:sz w:val="24"/>
                <w:szCs w:val="24"/>
              </w:rPr>
              <w:t>(20 студент)</w:t>
            </w:r>
          </w:p>
        </w:tc>
        <w:tc>
          <w:tcPr>
            <w:tcW w:w="1387" w:type="dxa"/>
            <w:tcBorders>
              <w:top w:val="nil"/>
              <w:left w:val="outset" w:sz="6" w:space="0" w:color="auto"/>
              <w:bottom w:val="outset" w:sz="6" w:space="0" w:color="auto"/>
              <w:right w:val="outset" w:sz="6" w:space="0" w:color="auto"/>
            </w:tcBorders>
            <w:vAlign w:val="center"/>
            <w:hideMark/>
          </w:tcPr>
          <w:p w:rsidR="002E09F9" w:rsidRDefault="00CB4902" w:rsidP="00187369">
            <w:pPr>
              <w:ind w:left="-1"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25</w:t>
            </w:r>
          </w:p>
          <w:p w:rsidR="00CB4902" w:rsidRPr="004B27EF" w:rsidRDefault="00CB4902" w:rsidP="00187369">
            <w:pPr>
              <w:ind w:left="-1" w:firstLine="0"/>
              <w:jc w:val="center"/>
              <w:rPr>
                <w:rFonts w:ascii="Times New Roman" w:hAnsi="Times New Roman" w:cs="Times New Roman"/>
                <w:sz w:val="24"/>
                <w:szCs w:val="24"/>
              </w:rPr>
            </w:pPr>
            <w:r w:rsidRPr="004B27EF">
              <w:rPr>
                <w:rFonts w:ascii="Times New Roman" w:hAnsi="Times New Roman" w:cs="Times New Roman"/>
                <w:sz w:val="24"/>
                <w:szCs w:val="24"/>
              </w:rPr>
              <w:t>(</w:t>
            </w:r>
            <w:r w:rsidRPr="004B27EF">
              <w:rPr>
                <w:rFonts w:ascii="Times New Roman" w:hAnsi="Times New Roman" w:cs="Times New Roman"/>
                <w:sz w:val="24"/>
                <w:szCs w:val="24"/>
                <w:lang w:val="kk-KZ"/>
              </w:rPr>
              <w:t>14</w:t>
            </w:r>
            <w:r w:rsidRPr="004B27EF">
              <w:rPr>
                <w:rFonts w:ascii="Times New Roman" w:hAnsi="Times New Roman" w:cs="Times New Roman"/>
                <w:sz w:val="24"/>
                <w:szCs w:val="24"/>
              </w:rPr>
              <w:t xml:space="preserve"> студент)</w:t>
            </w:r>
          </w:p>
        </w:tc>
        <w:tc>
          <w:tcPr>
            <w:tcW w:w="1261" w:type="dxa"/>
            <w:tcBorders>
              <w:top w:val="nil"/>
              <w:left w:val="outset" w:sz="6" w:space="0" w:color="auto"/>
              <w:bottom w:val="outset" w:sz="6" w:space="0" w:color="auto"/>
              <w:right w:val="outset" w:sz="6" w:space="0" w:color="auto"/>
            </w:tcBorders>
            <w:vAlign w:val="center"/>
            <w:hideMark/>
          </w:tcPr>
          <w:p w:rsidR="002E09F9" w:rsidRDefault="00CB4902" w:rsidP="00187369">
            <w:pPr>
              <w:ind w:left="-1"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40</w:t>
            </w:r>
          </w:p>
          <w:p w:rsidR="00CB4902" w:rsidRPr="004B27EF" w:rsidRDefault="00CB4902" w:rsidP="00187369">
            <w:pPr>
              <w:ind w:left="-1" w:firstLine="0"/>
              <w:jc w:val="center"/>
              <w:rPr>
                <w:rFonts w:ascii="Times New Roman" w:hAnsi="Times New Roman" w:cs="Times New Roman"/>
                <w:sz w:val="24"/>
                <w:szCs w:val="24"/>
                <w:lang w:val="en-US"/>
              </w:rPr>
            </w:pPr>
            <w:r w:rsidRPr="004B27EF">
              <w:rPr>
                <w:rFonts w:ascii="Times New Roman" w:hAnsi="Times New Roman" w:cs="Times New Roman"/>
                <w:sz w:val="24"/>
                <w:szCs w:val="24"/>
              </w:rPr>
              <w:t>(</w:t>
            </w:r>
            <w:r w:rsidRPr="004B27EF">
              <w:rPr>
                <w:rFonts w:ascii="Times New Roman" w:hAnsi="Times New Roman" w:cs="Times New Roman"/>
                <w:sz w:val="24"/>
                <w:szCs w:val="24"/>
                <w:lang w:val="kk-KZ"/>
              </w:rPr>
              <w:t>20</w:t>
            </w:r>
            <w:r w:rsidRPr="004B27EF">
              <w:rPr>
                <w:rFonts w:ascii="Times New Roman" w:hAnsi="Times New Roman" w:cs="Times New Roman"/>
                <w:sz w:val="24"/>
                <w:szCs w:val="24"/>
              </w:rPr>
              <w:t xml:space="preserve"> студент</w:t>
            </w:r>
            <w:r w:rsidRPr="004B27EF">
              <w:rPr>
                <w:rFonts w:ascii="Times New Roman" w:hAnsi="Times New Roman" w:cs="Times New Roman"/>
                <w:sz w:val="24"/>
                <w:szCs w:val="24"/>
                <w:lang w:val="en-US"/>
              </w:rPr>
              <w:t>)</w:t>
            </w:r>
          </w:p>
        </w:tc>
        <w:tc>
          <w:tcPr>
            <w:tcW w:w="1148" w:type="dxa"/>
            <w:tcBorders>
              <w:top w:val="nil"/>
              <w:left w:val="outset" w:sz="6" w:space="0" w:color="auto"/>
              <w:bottom w:val="outset" w:sz="6" w:space="0" w:color="auto"/>
              <w:right w:val="outset" w:sz="6" w:space="0" w:color="auto"/>
            </w:tcBorders>
            <w:vAlign w:val="center"/>
            <w:hideMark/>
          </w:tcPr>
          <w:p w:rsidR="002E09F9" w:rsidRDefault="00CB4902" w:rsidP="00187369">
            <w:pPr>
              <w:ind w:left="-1"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40</w:t>
            </w:r>
          </w:p>
          <w:p w:rsidR="00CB4902" w:rsidRPr="004B27EF" w:rsidRDefault="00CB4902" w:rsidP="00187369">
            <w:pPr>
              <w:ind w:left="-1" w:firstLine="0"/>
              <w:jc w:val="center"/>
              <w:rPr>
                <w:rFonts w:ascii="Times New Roman" w:hAnsi="Times New Roman" w:cs="Times New Roman"/>
                <w:sz w:val="24"/>
                <w:szCs w:val="24"/>
              </w:rPr>
            </w:pPr>
            <w:r w:rsidRPr="004B27EF">
              <w:rPr>
                <w:rFonts w:ascii="Times New Roman" w:hAnsi="Times New Roman" w:cs="Times New Roman"/>
                <w:sz w:val="24"/>
                <w:szCs w:val="24"/>
              </w:rPr>
              <w:t>(</w:t>
            </w:r>
            <w:r w:rsidRPr="004B27EF">
              <w:rPr>
                <w:rFonts w:ascii="Times New Roman" w:hAnsi="Times New Roman" w:cs="Times New Roman"/>
                <w:sz w:val="24"/>
                <w:szCs w:val="24"/>
                <w:lang w:val="kk-KZ"/>
              </w:rPr>
              <w:t>20</w:t>
            </w:r>
            <w:r w:rsidRPr="004B27EF">
              <w:rPr>
                <w:rFonts w:ascii="Times New Roman" w:hAnsi="Times New Roman" w:cs="Times New Roman"/>
                <w:sz w:val="24"/>
                <w:szCs w:val="24"/>
              </w:rPr>
              <w:t xml:space="preserve"> студент)</w:t>
            </w:r>
          </w:p>
        </w:tc>
        <w:tc>
          <w:tcPr>
            <w:tcW w:w="1540" w:type="dxa"/>
            <w:tcBorders>
              <w:top w:val="nil"/>
              <w:left w:val="outset" w:sz="6" w:space="0" w:color="auto"/>
              <w:bottom w:val="outset" w:sz="6" w:space="0" w:color="auto"/>
              <w:right w:val="outset" w:sz="6" w:space="0" w:color="auto"/>
            </w:tcBorders>
            <w:vAlign w:val="center"/>
            <w:hideMark/>
          </w:tcPr>
          <w:p w:rsidR="002E09F9" w:rsidRDefault="00CB4902" w:rsidP="00187369">
            <w:pPr>
              <w:ind w:left="-1"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20</w:t>
            </w:r>
          </w:p>
          <w:p w:rsidR="00CB4902" w:rsidRPr="004B27EF" w:rsidRDefault="00CB4902" w:rsidP="00187369">
            <w:pPr>
              <w:ind w:left="-1" w:firstLine="0"/>
              <w:jc w:val="center"/>
              <w:rPr>
                <w:rFonts w:ascii="Times New Roman" w:hAnsi="Times New Roman" w:cs="Times New Roman"/>
                <w:sz w:val="24"/>
                <w:szCs w:val="24"/>
              </w:rPr>
            </w:pPr>
            <w:r w:rsidRPr="004B27EF">
              <w:rPr>
                <w:rFonts w:ascii="Times New Roman" w:hAnsi="Times New Roman" w:cs="Times New Roman"/>
                <w:sz w:val="24"/>
                <w:szCs w:val="24"/>
              </w:rPr>
              <w:t>(1</w:t>
            </w:r>
            <w:r w:rsidRPr="004B27EF">
              <w:rPr>
                <w:rFonts w:ascii="Times New Roman" w:hAnsi="Times New Roman" w:cs="Times New Roman"/>
                <w:sz w:val="24"/>
                <w:szCs w:val="24"/>
                <w:lang w:val="kk-KZ"/>
              </w:rPr>
              <w:t>2</w:t>
            </w:r>
            <w:r w:rsidRPr="004B27EF">
              <w:rPr>
                <w:rFonts w:ascii="Times New Roman" w:hAnsi="Times New Roman" w:cs="Times New Roman"/>
                <w:sz w:val="24"/>
                <w:szCs w:val="24"/>
              </w:rPr>
              <w:t xml:space="preserve"> студент)</w:t>
            </w:r>
          </w:p>
        </w:tc>
      </w:tr>
      <w:tr w:rsidR="00CB4902" w:rsidRPr="004B27EF" w:rsidTr="00187369">
        <w:tc>
          <w:tcPr>
            <w:tcW w:w="1863" w:type="dxa"/>
            <w:tcBorders>
              <w:top w:val="nil"/>
              <w:left w:val="outset" w:sz="6" w:space="0" w:color="auto"/>
              <w:bottom w:val="outset" w:sz="6" w:space="0" w:color="auto"/>
              <w:right w:val="outset" w:sz="6" w:space="0" w:color="auto"/>
            </w:tcBorders>
            <w:vAlign w:val="center"/>
            <w:hideMark/>
          </w:tcPr>
          <w:p w:rsidR="00CB4902" w:rsidRPr="004B27EF" w:rsidRDefault="004C6690" w:rsidP="009559E3">
            <w:pPr>
              <w:ind w:left="74" w:firstLine="0"/>
              <w:jc w:val="left"/>
              <w:rPr>
                <w:rFonts w:ascii="Times New Roman" w:hAnsi="Times New Roman" w:cs="Times New Roman"/>
                <w:sz w:val="24"/>
                <w:szCs w:val="24"/>
                <w:lang w:val="kk-KZ"/>
              </w:rPr>
            </w:pPr>
            <w:r>
              <w:rPr>
                <w:rFonts w:ascii="Times New Roman" w:hAnsi="Times New Roman" w:cs="Times New Roman"/>
                <w:sz w:val="24"/>
                <w:szCs w:val="24"/>
                <w:lang w:val="kk-KZ"/>
              </w:rPr>
              <w:t>Когнитивтік</w:t>
            </w:r>
          </w:p>
        </w:tc>
        <w:tc>
          <w:tcPr>
            <w:tcW w:w="1392" w:type="dxa"/>
            <w:tcBorders>
              <w:top w:val="nil"/>
              <w:left w:val="outset" w:sz="6" w:space="0" w:color="auto"/>
              <w:bottom w:val="outset" w:sz="6" w:space="0" w:color="auto"/>
              <w:right w:val="outset" w:sz="6" w:space="0" w:color="auto"/>
            </w:tcBorders>
            <w:vAlign w:val="center"/>
            <w:hideMark/>
          </w:tcPr>
          <w:p w:rsidR="002E09F9" w:rsidRDefault="00CB4902" w:rsidP="00187369">
            <w:pPr>
              <w:ind w:left="-1"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25</w:t>
            </w:r>
          </w:p>
          <w:p w:rsidR="00CB4902" w:rsidRPr="004B27EF" w:rsidRDefault="00CB4902" w:rsidP="00187369">
            <w:pPr>
              <w:ind w:left="-1" w:firstLine="0"/>
              <w:jc w:val="center"/>
              <w:rPr>
                <w:rFonts w:ascii="Times New Roman" w:hAnsi="Times New Roman" w:cs="Times New Roman"/>
                <w:sz w:val="24"/>
                <w:szCs w:val="24"/>
              </w:rPr>
            </w:pPr>
            <w:r w:rsidRPr="004B27EF">
              <w:rPr>
                <w:rFonts w:ascii="Times New Roman" w:hAnsi="Times New Roman" w:cs="Times New Roman"/>
                <w:sz w:val="24"/>
                <w:szCs w:val="24"/>
              </w:rPr>
              <w:t>(1</w:t>
            </w:r>
            <w:r w:rsidRPr="004B27EF">
              <w:rPr>
                <w:rFonts w:ascii="Times New Roman" w:hAnsi="Times New Roman" w:cs="Times New Roman"/>
                <w:sz w:val="24"/>
                <w:szCs w:val="24"/>
                <w:lang w:val="kk-KZ"/>
              </w:rPr>
              <w:t>3</w:t>
            </w:r>
            <w:r w:rsidRPr="004B27EF">
              <w:rPr>
                <w:rFonts w:ascii="Times New Roman" w:hAnsi="Times New Roman" w:cs="Times New Roman"/>
                <w:sz w:val="24"/>
                <w:szCs w:val="24"/>
              </w:rPr>
              <w:t xml:space="preserve"> студент)</w:t>
            </w:r>
          </w:p>
        </w:tc>
        <w:tc>
          <w:tcPr>
            <w:tcW w:w="1013" w:type="dxa"/>
            <w:tcBorders>
              <w:top w:val="nil"/>
              <w:left w:val="outset" w:sz="6" w:space="0" w:color="auto"/>
              <w:bottom w:val="outset" w:sz="6" w:space="0" w:color="auto"/>
              <w:right w:val="outset" w:sz="6" w:space="0" w:color="auto"/>
            </w:tcBorders>
            <w:vAlign w:val="center"/>
            <w:hideMark/>
          </w:tcPr>
          <w:p w:rsidR="002E09F9" w:rsidRDefault="00CB4902" w:rsidP="00187369">
            <w:pPr>
              <w:ind w:left="-1"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45</w:t>
            </w:r>
          </w:p>
          <w:p w:rsidR="00CB4902" w:rsidRPr="004B27EF" w:rsidRDefault="00CB4902" w:rsidP="00187369">
            <w:pPr>
              <w:ind w:left="-1" w:firstLine="0"/>
              <w:jc w:val="center"/>
              <w:rPr>
                <w:rFonts w:ascii="Times New Roman" w:hAnsi="Times New Roman" w:cs="Times New Roman"/>
                <w:sz w:val="24"/>
                <w:szCs w:val="24"/>
              </w:rPr>
            </w:pPr>
            <w:r w:rsidRPr="004B27EF">
              <w:rPr>
                <w:rFonts w:ascii="Times New Roman" w:hAnsi="Times New Roman" w:cs="Times New Roman"/>
                <w:sz w:val="24"/>
                <w:szCs w:val="24"/>
              </w:rPr>
              <w:t>(2</w:t>
            </w:r>
            <w:r w:rsidRPr="004B27EF">
              <w:rPr>
                <w:rFonts w:ascii="Times New Roman" w:hAnsi="Times New Roman" w:cs="Times New Roman"/>
                <w:sz w:val="24"/>
                <w:szCs w:val="24"/>
                <w:lang w:val="kk-KZ"/>
              </w:rPr>
              <w:t>4</w:t>
            </w:r>
            <w:r w:rsidRPr="004B27EF">
              <w:rPr>
                <w:rFonts w:ascii="Times New Roman" w:hAnsi="Times New Roman" w:cs="Times New Roman"/>
                <w:sz w:val="24"/>
                <w:szCs w:val="24"/>
              </w:rPr>
              <w:t xml:space="preserve"> студент)</w:t>
            </w:r>
          </w:p>
        </w:tc>
        <w:tc>
          <w:tcPr>
            <w:tcW w:w="1387" w:type="dxa"/>
            <w:tcBorders>
              <w:top w:val="nil"/>
              <w:left w:val="outset" w:sz="6" w:space="0" w:color="auto"/>
              <w:bottom w:val="outset" w:sz="6" w:space="0" w:color="auto"/>
              <w:right w:val="outset" w:sz="6" w:space="0" w:color="auto"/>
            </w:tcBorders>
            <w:vAlign w:val="center"/>
            <w:hideMark/>
          </w:tcPr>
          <w:p w:rsidR="002E09F9" w:rsidRDefault="00CB4902" w:rsidP="00187369">
            <w:pPr>
              <w:ind w:left="-1"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30</w:t>
            </w:r>
          </w:p>
          <w:p w:rsidR="00CB4902" w:rsidRPr="004B27EF" w:rsidRDefault="00CB4902" w:rsidP="00187369">
            <w:pPr>
              <w:ind w:left="-1" w:firstLine="0"/>
              <w:jc w:val="center"/>
              <w:rPr>
                <w:rFonts w:ascii="Times New Roman" w:hAnsi="Times New Roman" w:cs="Times New Roman"/>
                <w:sz w:val="24"/>
                <w:szCs w:val="24"/>
              </w:rPr>
            </w:pPr>
            <w:r w:rsidRPr="004B27EF">
              <w:rPr>
                <w:rFonts w:ascii="Times New Roman" w:hAnsi="Times New Roman" w:cs="Times New Roman"/>
                <w:sz w:val="24"/>
                <w:szCs w:val="24"/>
              </w:rPr>
              <w:t>(1</w:t>
            </w:r>
            <w:r w:rsidRPr="004B27EF">
              <w:rPr>
                <w:rFonts w:ascii="Times New Roman" w:hAnsi="Times New Roman" w:cs="Times New Roman"/>
                <w:sz w:val="24"/>
                <w:szCs w:val="24"/>
                <w:lang w:val="kk-KZ"/>
              </w:rPr>
              <w:t>5</w:t>
            </w:r>
            <w:r w:rsidRPr="004B27EF">
              <w:rPr>
                <w:rFonts w:ascii="Times New Roman" w:hAnsi="Times New Roman" w:cs="Times New Roman"/>
                <w:sz w:val="24"/>
                <w:szCs w:val="24"/>
              </w:rPr>
              <w:t xml:space="preserve"> студент)</w:t>
            </w:r>
          </w:p>
        </w:tc>
        <w:tc>
          <w:tcPr>
            <w:tcW w:w="1261" w:type="dxa"/>
            <w:tcBorders>
              <w:top w:val="nil"/>
              <w:left w:val="outset" w:sz="6" w:space="0" w:color="auto"/>
              <w:bottom w:val="outset" w:sz="6" w:space="0" w:color="auto"/>
              <w:right w:val="outset" w:sz="6" w:space="0" w:color="auto"/>
            </w:tcBorders>
            <w:vAlign w:val="center"/>
            <w:hideMark/>
          </w:tcPr>
          <w:p w:rsidR="002E09F9" w:rsidRDefault="00CB4902" w:rsidP="00187369">
            <w:pPr>
              <w:ind w:left="-1"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35</w:t>
            </w:r>
          </w:p>
          <w:p w:rsidR="00CB4902" w:rsidRPr="004B27EF" w:rsidRDefault="00CB4902" w:rsidP="00187369">
            <w:pPr>
              <w:ind w:left="-1" w:firstLine="0"/>
              <w:jc w:val="center"/>
              <w:rPr>
                <w:rFonts w:ascii="Times New Roman" w:hAnsi="Times New Roman" w:cs="Times New Roman"/>
                <w:sz w:val="24"/>
                <w:szCs w:val="24"/>
              </w:rPr>
            </w:pPr>
            <w:r w:rsidRPr="004B27EF">
              <w:rPr>
                <w:rFonts w:ascii="Times New Roman" w:hAnsi="Times New Roman" w:cs="Times New Roman"/>
                <w:sz w:val="24"/>
                <w:szCs w:val="24"/>
              </w:rPr>
              <w:t>(1</w:t>
            </w:r>
            <w:r w:rsidRPr="004B27EF">
              <w:rPr>
                <w:rFonts w:ascii="Times New Roman" w:hAnsi="Times New Roman" w:cs="Times New Roman"/>
                <w:sz w:val="24"/>
                <w:szCs w:val="24"/>
                <w:lang w:val="kk-KZ"/>
              </w:rPr>
              <w:t>8</w:t>
            </w:r>
            <w:r w:rsidRPr="004B27EF">
              <w:rPr>
                <w:rFonts w:ascii="Times New Roman" w:hAnsi="Times New Roman" w:cs="Times New Roman"/>
                <w:sz w:val="24"/>
                <w:szCs w:val="24"/>
              </w:rPr>
              <w:t xml:space="preserve"> студент</w:t>
            </w:r>
            <w:r w:rsidRPr="004B27EF">
              <w:rPr>
                <w:rFonts w:ascii="Times New Roman" w:hAnsi="Times New Roman" w:cs="Times New Roman"/>
                <w:sz w:val="24"/>
                <w:szCs w:val="24"/>
                <w:lang w:val="en-US"/>
              </w:rPr>
              <w:t>)</w:t>
            </w:r>
          </w:p>
        </w:tc>
        <w:tc>
          <w:tcPr>
            <w:tcW w:w="1148" w:type="dxa"/>
            <w:tcBorders>
              <w:top w:val="nil"/>
              <w:left w:val="outset" w:sz="6" w:space="0" w:color="auto"/>
              <w:bottom w:val="outset" w:sz="6" w:space="0" w:color="auto"/>
              <w:right w:val="outset" w:sz="6" w:space="0" w:color="auto"/>
            </w:tcBorders>
            <w:vAlign w:val="center"/>
            <w:hideMark/>
          </w:tcPr>
          <w:p w:rsidR="002E09F9" w:rsidRDefault="00CB4902" w:rsidP="00187369">
            <w:pPr>
              <w:ind w:left="-1"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45</w:t>
            </w:r>
          </w:p>
          <w:p w:rsidR="00CB4902" w:rsidRPr="004B27EF" w:rsidRDefault="00CB4902" w:rsidP="00187369">
            <w:pPr>
              <w:ind w:left="-1" w:firstLine="0"/>
              <w:jc w:val="center"/>
              <w:rPr>
                <w:rFonts w:ascii="Times New Roman" w:hAnsi="Times New Roman" w:cs="Times New Roman"/>
                <w:sz w:val="24"/>
                <w:szCs w:val="24"/>
              </w:rPr>
            </w:pPr>
            <w:r w:rsidRPr="004B27EF">
              <w:rPr>
                <w:rFonts w:ascii="Times New Roman" w:hAnsi="Times New Roman" w:cs="Times New Roman"/>
                <w:sz w:val="24"/>
                <w:szCs w:val="24"/>
              </w:rPr>
              <w:t>(</w:t>
            </w:r>
            <w:r w:rsidRPr="004B27EF">
              <w:rPr>
                <w:rFonts w:ascii="Times New Roman" w:hAnsi="Times New Roman" w:cs="Times New Roman"/>
                <w:sz w:val="24"/>
                <w:szCs w:val="24"/>
                <w:lang w:val="en-US"/>
              </w:rPr>
              <w:t>2</w:t>
            </w:r>
            <w:r w:rsidRPr="004B27EF">
              <w:rPr>
                <w:rFonts w:ascii="Times New Roman" w:hAnsi="Times New Roman" w:cs="Times New Roman"/>
                <w:sz w:val="24"/>
                <w:szCs w:val="24"/>
                <w:lang w:val="kk-KZ"/>
              </w:rPr>
              <w:t xml:space="preserve">2 </w:t>
            </w:r>
            <w:r w:rsidRPr="004B27EF">
              <w:rPr>
                <w:rFonts w:ascii="Times New Roman" w:hAnsi="Times New Roman" w:cs="Times New Roman"/>
                <w:sz w:val="24"/>
                <w:szCs w:val="24"/>
              </w:rPr>
              <w:t>студент</w:t>
            </w:r>
            <w:r w:rsidRPr="004B27EF">
              <w:rPr>
                <w:rFonts w:ascii="Times New Roman" w:hAnsi="Times New Roman" w:cs="Times New Roman"/>
                <w:sz w:val="24"/>
                <w:szCs w:val="24"/>
                <w:lang w:val="en-US"/>
              </w:rPr>
              <w:t>)</w:t>
            </w:r>
          </w:p>
        </w:tc>
        <w:tc>
          <w:tcPr>
            <w:tcW w:w="1540" w:type="dxa"/>
            <w:tcBorders>
              <w:top w:val="nil"/>
              <w:left w:val="outset" w:sz="6" w:space="0" w:color="auto"/>
              <w:bottom w:val="outset" w:sz="6" w:space="0" w:color="auto"/>
              <w:right w:val="outset" w:sz="6" w:space="0" w:color="auto"/>
            </w:tcBorders>
            <w:vAlign w:val="center"/>
            <w:hideMark/>
          </w:tcPr>
          <w:p w:rsidR="002E09F9" w:rsidRDefault="00CB4902" w:rsidP="00187369">
            <w:pPr>
              <w:ind w:left="-1"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20</w:t>
            </w:r>
          </w:p>
          <w:p w:rsidR="00CB4902" w:rsidRPr="004B27EF" w:rsidRDefault="00CB4902" w:rsidP="00187369">
            <w:pPr>
              <w:ind w:left="-1" w:firstLine="0"/>
              <w:jc w:val="center"/>
              <w:rPr>
                <w:rFonts w:ascii="Times New Roman" w:hAnsi="Times New Roman" w:cs="Times New Roman"/>
                <w:sz w:val="24"/>
                <w:szCs w:val="24"/>
                <w:lang w:val="kk-KZ"/>
              </w:rPr>
            </w:pPr>
            <w:r w:rsidRPr="004B27EF">
              <w:rPr>
                <w:rFonts w:ascii="Times New Roman" w:hAnsi="Times New Roman" w:cs="Times New Roman"/>
                <w:sz w:val="24"/>
                <w:szCs w:val="24"/>
              </w:rPr>
              <w:t>(1</w:t>
            </w:r>
            <w:r w:rsidRPr="004B27EF">
              <w:rPr>
                <w:rFonts w:ascii="Times New Roman" w:hAnsi="Times New Roman" w:cs="Times New Roman"/>
                <w:sz w:val="24"/>
                <w:szCs w:val="24"/>
                <w:lang w:val="kk-KZ"/>
              </w:rPr>
              <w:t>2</w:t>
            </w:r>
            <w:r w:rsidRPr="004B27EF">
              <w:rPr>
                <w:rFonts w:ascii="Times New Roman" w:hAnsi="Times New Roman" w:cs="Times New Roman"/>
                <w:sz w:val="24"/>
                <w:szCs w:val="24"/>
              </w:rPr>
              <w:t xml:space="preserve"> студент</w:t>
            </w:r>
            <w:r w:rsidRPr="004B27EF">
              <w:rPr>
                <w:rFonts w:ascii="Times New Roman" w:hAnsi="Times New Roman" w:cs="Times New Roman"/>
                <w:sz w:val="24"/>
                <w:szCs w:val="24"/>
                <w:lang w:val="en-US"/>
              </w:rPr>
              <w:t>)</w:t>
            </w:r>
          </w:p>
        </w:tc>
      </w:tr>
      <w:tr w:rsidR="00CB4902" w:rsidRPr="004B27EF" w:rsidTr="00187369">
        <w:tc>
          <w:tcPr>
            <w:tcW w:w="1863" w:type="dxa"/>
            <w:tcBorders>
              <w:top w:val="nil"/>
              <w:left w:val="outset" w:sz="6" w:space="0" w:color="auto"/>
              <w:bottom w:val="outset" w:sz="6" w:space="0" w:color="auto"/>
              <w:right w:val="outset" w:sz="6" w:space="0" w:color="auto"/>
            </w:tcBorders>
            <w:vAlign w:val="center"/>
            <w:hideMark/>
          </w:tcPr>
          <w:p w:rsidR="00CB4902" w:rsidRPr="004B27EF" w:rsidRDefault="004C6690" w:rsidP="009559E3">
            <w:pPr>
              <w:ind w:left="74" w:firstLine="0"/>
              <w:jc w:val="left"/>
              <w:rPr>
                <w:rFonts w:ascii="Times New Roman" w:hAnsi="Times New Roman" w:cs="Times New Roman"/>
                <w:sz w:val="24"/>
                <w:szCs w:val="24"/>
                <w:lang w:val="kk-KZ"/>
              </w:rPr>
            </w:pPr>
            <w:r>
              <w:rPr>
                <w:rFonts w:ascii="Times New Roman" w:hAnsi="Times New Roman" w:cs="Times New Roman"/>
                <w:sz w:val="24"/>
                <w:szCs w:val="24"/>
                <w:lang w:val="kk-KZ"/>
              </w:rPr>
              <w:t>Тұлғалық</w:t>
            </w:r>
          </w:p>
        </w:tc>
        <w:tc>
          <w:tcPr>
            <w:tcW w:w="1392" w:type="dxa"/>
            <w:tcBorders>
              <w:top w:val="nil"/>
              <w:left w:val="outset" w:sz="6" w:space="0" w:color="auto"/>
              <w:bottom w:val="outset" w:sz="6" w:space="0" w:color="auto"/>
              <w:right w:val="outset" w:sz="6" w:space="0" w:color="auto"/>
            </w:tcBorders>
            <w:vAlign w:val="center"/>
            <w:hideMark/>
          </w:tcPr>
          <w:p w:rsidR="002E09F9" w:rsidRDefault="00CB4902" w:rsidP="00187369">
            <w:pPr>
              <w:ind w:left="-1"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35</w:t>
            </w:r>
          </w:p>
          <w:p w:rsidR="00CB4902" w:rsidRPr="009559E3" w:rsidRDefault="00CB4902" w:rsidP="00187369">
            <w:pPr>
              <w:ind w:left="-1" w:firstLine="0"/>
              <w:jc w:val="center"/>
              <w:rPr>
                <w:rFonts w:ascii="Times New Roman" w:hAnsi="Times New Roman" w:cs="Times New Roman"/>
                <w:sz w:val="24"/>
                <w:szCs w:val="24"/>
                <w:lang w:val="kk-KZ"/>
              </w:rPr>
            </w:pPr>
            <w:r w:rsidRPr="004B27EF">
              <w:rPr>
                <w:rFonts w:ascii="Times New Roman" w:hAnsi="Times New Roman" w:cs="Times New Roman"/>
                <w:sz w:val="24"/>
                <w:szCs w:val="24"/>
              </w:rPr>
              <w:t>(1</w:t>
            </w:r>
            <w:r w:rsidRPr="004B27EF">
              <w:rPr>
                <w:rFonts w:ascii="Times New Roman" w:hAnsi="Times New Roman" w:cs="Times New Roman"/>
                <w:sz w:val="24"/>
                <w:szCs w:val="24"/>
                <w:lang w:val="kk-KZ"/>
              </w:rPr>
              <w:t>8</w:t>
            </w:r>
            <w:r w:rsidRPr="004B27EF">
              <w:rPr>
                <w:rFonts w:ascii="Times New Roman" w:hAnsi="Times New Roman" w:cs="Times New Roman"/>
                <w:sz w:val="24"/>
                <w:szCs w:val="24"/>
              </w:rPr>
              <w:t xml:space="preserve"> студент</w:t>
            </w:r>
            <w:r w:rsidR="009559E3">
              <w:rPr>
                <w:rFonts w:ascii="Times New Roman" w:hAnsi="Times New Roman" w:cs="Times New Roman"/>
                <w:sz w:val="24"/>
                <w:szCs w:val="24"/>
                <w:lang w:val="kk-KZ"/>
              </w:rPr>
              <w:t>)</w:t>
            </w:r>
          </w:p>
        </w:tc>
        <w:tc>
          <w:tcPr>
            <w:tcW w:w="1013" w:type="dxa"/>
            <w:tcBorders>
              <w:top w:val="nil"/>
              <w:left w:val="outset" w:sz="6" w:space="0" w:color="auto"/>
              <w:bottom w:val="outset" w:sz="6" w:space="0" w:color="auto"/>
              <w:right w:val="outset" w:sz="6" w:space="0" w:color="auto"/>
            </w:tcBorders>
            <w:vAlign w:val="center"/>
            <w:hideMark/>
          </w:tcPr>
          <w:p w:rsidR="002E09F9" w:rsidRDefault="00CB4902" w:rsidP="00187369">
            <w:pPr>
              <w:ind w:left="-1"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40</w:t>
            </w:r>
          </w:p>
          <w:p w:rsidR="00CB4902" w:rsidRPr="004B27EF" w:rsidRDefault="00CB4902" w:rsidP="00187369">
            <w:pPr>
              <w:ind w:left="-1" w:firstLine="0"/>
              <w:jc w:val="center"/>
              <w:rPr>
                <w:rFonts w:ascii="Times New Roman" w:hAnsi="Times New Roman" w:cs="Times New Roman"/>
                <w:sz w:val="24"/>
                <w:szCs w:val="24"/>
              </w:rPr>
            </w:pPr>
            <w:r w:rsidRPr="004B27EF">
              <w:rPr>
                <w:rFonts w:ascii="Times New Roman" w:hAnsi="Times New Roman" w:cs="Times New Roman"/>
                <w:sz w:val="24"/>
                <w:szCs w:val="24"/>
              </w:rPr>
              <w:t>(2</w:t>
            </w:r>
            <w:r w:rsidRPr="004B27EF">
              <w:rPr>
                <w:rFonts w:ascii="Times New Roman" w:hAnsi="Times New Roman" w:cs="Times New Roman"/>
                <w:sz w:val="24"/>
                <w:szCs w:val="24"/>
                <w:lang w:val="kk-KZ"/>
              </w:rPr>
              <w:t>0</w:t>
            </w:r>
            <w:r w:rsidRPr="004B27EF">
              <w:rPr>
                <w:rFonts w:ascii="Times New Roman" w:hAnsi="Times New Roman" w:cs="Times New Roman"/>
                <w:sz w:val="24"/>
                <w:szCs w:val="24"/>
              </w:rPr>
              <w:t xml:space="preserve"> студент</w:t>
            </w:r>
          </w:p>
        </w:tc>
        <w:tc>
          <w:tcPr>
            <w:tcW w:w="1387" w:type="dxa"/>
            <w:tcBorders>
              <w:top w:val="nil"/>
              <w:left w:val="outset" w:sz="6" w:space="0" w:color="auto"/>
              <w:bottom w:val="outset" w:sz="6" w:space="0" w:color="auto"/>
              <w:right w:val="outset" w:sz="6" w:space="0" w:color="auto"/>
            </w:tcBorders>
            <w:vAlign w:val="center"/>
            <w:hideMark/>
          </w:tcPr>
          <w:p w:rsidR="002E09F9" w:rsidRDefault="00CB4902" w:rsidP="00187369">
            <w:pPr>
              <w:ind w:left="-1"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25</w:t>
            </w:r>
          </w:p>
          <w:p w:rsidR="00CB4902" w:rsidRPr="004B27EF" w:rsidRDefault="00CB4902" w:rsidP="00187369">
            <w:pPr>
              <w:ind w:left="-1" w:firstLine="0"/>
              <w:jc w:val="center"/>
              <w:rPr>
                <w:rFonts w:ascii="Times New Roman" w:hAnsi="Times New Roman" w:cs="Times New Roman"/>
                <w:sz w:val="24"/>
                <w:szCs w:val="24"/>
                <w:lang w:val="en-US"/>
              </w:rPr>
            </w:pPr>
            <w:r w:rsidRPr="004B27EF">
              <w:rPr>
                <w:rFonts w:ascii="Times New Roman" w:hAnsi="Times New Roman" w:cs="Times New Roman"/>
                <w:sz w:val="24"/>
                <w:szCs w:val="24"/>
              </w:rPr>
              <w:t>(1</w:t>
            </w:r>
            <w:r w:rsidRPr="004B27EF">
              <w:rPr>
                <w:rFonts w:ascii="Times New Roman" w:hAnsi="Times New Roman" w:cs="Times New Roman"/>
                <w:sz w:val="24"/>
                <w:szCs w:val="24"/>
                <w:lang w:val="kk-KZ"/>
              </w:rPr>
              <w:t xml:space="preserve">4 </w:t>
            </w:r>
            <w:r w:rsidRPr="004B27EF">
              <w:rPr>
                <w:rFonts w:ascii="Times New Roman" w:hAnsi="Times New Roman" w:cs="Times New Roman"/>
                <w:sz w:val="24"/>
                <w:szCs w:val="24"/>
              </w:rPr>
              <w:t>студент</w:t>
            </w:r>
            <w:r w:rsidRPr="004B27EF">
              <w:rPr>
                <w:rFonts w:ascii="Times New Roman" w:hAnsi="Times New Roman" w:cs="Times New Roman"/>
                <w:sz w:val="24"/>
                <w:szCs w:val="24"/>
                <w:lang w:val="en-US"/>
              </w:rPr>
              <w:t>)</w:t>
            </w:r>
          </w:p>
        </w:tc>
        <w:tc>
          <w:tcPr>
            <w:tcW w:w="1261" w:type="dxa"/>
            <w:tcBorders>
              <w:top w:val="nil"/>
              <w:left w:val="outset" w:sz="6" w:space="0" w:color="auto"/>
              <w:bottom w:val="outset" w:sz="6" w:space="0" w:color="auto"/>
              <w:right w:val="outset" w:sz="6" w:space="0" w:color="auto"/>
            </w:tcBorders>
            <w:vAlign w:val="center"/>
            <w:hideMark/>
          </w:tcPr>
          <w:p w:rsidR="002E09F9" w:rsidRDefault="00CB4902" w:rsidP="00187369">
            <w:pPr>
              <w:ind w:left="-1"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35</w:t>
            </w:r>
          </w:p>
          <w:p w:rsidR="00CB4902" w:rsidRPr="004B27EF" w:rsidRDefault="00CB4902" w:rsidP="00187369">
            <w:pPr>
              <w:ind w:left="-1" w:firstLine="0"/>
              <w:jc w:val="center"/>
              <w:rPr>
                <w:rFonts w:ascii="Times New Roman" w:hAnsi="Times New Roman" w:cs="Times New Roman"/>
                <w:sz w:val="24"/>
                <w:szCs w:val="24"/>
                <w:lang w:val="en-US"/>
              </w:rPr>
            </w:pPr>
            <w:r w:rsidRPr="004B27EF">
              <w:rPr>
                <w:rFonts w:ascii="Times New Roman" w:hAnsi="Times New Roman" w:cs="Times New Roman"/>
                <w:sz w:val="24"/>
                <w:szCs w:val="24"/>
              </w:rPr>
              <w:t>(</w:t>
            </w:r>
            <w:r w:rsidRPr="004B27EF">
              <w:rPr>
                <w:rFonts w:ascii="Times New Roman" w:hAnsi="Times New Roman" w:cs="Times New Roman"/>
                <w:sz w:val="24"/>
                <w:szCs w:val="24"/>
                <w:lang w:val="kk-KZ"/>
              </w:rPr>
              <w:t>18</w:t>
            </w:r>
            <w:r w:rsidRPr="004B27EF">
              <w:rPr>
                <w:rFonts w:ascii="Times New Roman" w:hAnsi="Times New Roman" w:cs="Times New Roman"/>
                <w:sz w:val="24"/>
                <w:szCs w:val="24"/>
              </w:rPr>
              <w:t xml:space="preserve"> студент</w:t>
            </w:r>
            <w:r w:rsidRPr="004B27EF">
              <w:rPr>
                <w:rFonts w:ascii="Times New Roman" w:hAnsi="Times New Roman" w:cs="Times New Roman"/>
                <w:sz w:val="24"/>
                <w:szCs w:val="24"/>
                <w:lang w:val="en-US"/>
              </w:rPr>
              <w:t>)</w:t>
            </w:r>
          </w:p>
        </w:tc>
        <w:tc>
          <w:tcPr>
            <w:tcW w:w="1148" w:type="dxa"/>
            <w:tcBorders>
              <w:top w:val="nil"/>
              <w:left w:val="outset" w:sz="6" w:space="0" w:color="auto"/>
              <w:bottom w:val="outset" w:sz="6" w:space="0" w:color="auto"/>
              <w:right w:val="outset" w:sz="6" w:space="0" w:color="auto"/>
            </w:tcBorders>
            <w:vAlign w:val="center"/>
            <w:hideMark/>
          </w:tcPr>
          <w:p w:rsidR="002E09F9" w:rsidRDefault="00CB4902" w:rsidP="00187369">
            <w:pPr>
              <w:ind w:left="-1"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50</w:t>
            </w:r>
          </w:p>
          <w:p w:rsidR="00CB4902" w:rsidRPr="004B27EF" w:rsidRDefault="00CB4902" w:rsidP="00187369">
            <w:pPr>
              <w:ind w:left="-1" w:firstLine="0"/>
              <w:jc w:val="center"/>
              <w:rPr>
                <w:rFonts w:ascii="Times New Roman" w:hAnsi="Times New Roman" w:cs="Times New Roman"/>
                <w:sz w:val="24"/>
                <w:szCs w:val="24"/>
                <w:lang w:val="en-US"/>
              </w:rPr>
            </w:pPr>
            <w:r w:rsidRPr="004B27EF">
              <w:rPr>
                <w:rFonts w:ascii="Times New Roman" w:hAnsi="Times New Roman" w:cs="Times New Roman"/>
                <w:sz w:val="24"/>
                <w:szCs w:val="24"/>
              </w:rPr>
              <w:t>(</w:t>
            </w:r>
            <w:r w:rsidRPr="004B27EF">
              <w:rPr>
                <w:rFonts w:ascii="Times New Roman" w:hAnsi="Times New Roman" w:cs="Times New Roman"/>
                <w:sz w:val="24"/>
                <w:szCs w:val="24"/>
                <w:lang w:val="en-US"/>
              </w:rPr>
              <w:t>2</w:t>
            </w:r>
            <w:r w:rsidRPr="004B27EF">
              <w:rPr>
                <w:rFonts w:ascii="Times New Roman" w:hAnsi="Times New Roman" w:cs="Times New Roman"/>
                <w:sz w:val="24"/>
                <w:szCs w:val="24"/>
                <w:lang w:val="kk-KZ"/>
              </w:rPr>
              <w:t>6</w:t>
            </w:r>
            <w:r w:rsidR="002E09F9">
              <w:rPr>
                <w:rFonts w:ascii="Times New Roman" w:hAnsi="Times New Roman" w:cs="Times New Roman"/>
                <w:sz w:val="24"/>
                <w:szCs w:val="24"/>
                <w:lang w:val="kk-KZ"/>
              </w:rPr>
              <w:t xml:space="preserve"> </w:t>
            </w:r>
            <w:r w:rsidRPr="004B27EF">
              <w:rPr>
                <w:rFonts w:ascii="Times New Roman" w:hAnsi="Times New Roman" w:cs="Times New Roman"/>
                <w:sz w:val="24"/>
                <w:szCs w:val="24"/>
              </w:rPr>
              <w:t>студент</w:t>
            </w:r>
            <w:r w:rsidRPr="004B27EF">
              <w:rPr>
                <w:rFonts w:ascii="Times New Roman" w:hAnsi="Times New Roman" w:cs="Times New Roman"/>
                <w:sz w:val="24"/>
                <w:szCs w:val="24"/>
                <w:lang w:val="en-US"/>
              </w:rPr>
              <w:t>)</w:t>
            </w:r>
          </w:p>
        </w:tc>
        <w:tc>
          <w:tcPr>
            <w:tcW w:w="1540" w:type="dxa"/>
            <w:tcBorders>
              <w:top w:val="nil"/>
              <w:left w:val="outset" w:sz="6" w:space="0" w:color="auto"/>
              <w:bottom w:val="outset" w:sz="6" w:space="0" w:color="auto"/>
              <w:right w:val="outset" w:sz="6" w:space="0" w:color="auto"/>
            </w:tcBorders>
            <w:vAlign w:val="center"/>
            <w:hideMark/>
          </w:tcPr>
          <w:p w:rsidR="002E09F9" w:rsidRDefault="00CB4902" w:rsidP="00187369">
            <w:pPr>
              <w:ind w:left="-1" w:firstLine="0"/>
              <w:jc w:val="center"/>
              <w:rPr>
                <w:rFonts w:ascii="Times New Roman" w:hAnsi="Times New Roman" w:cs="Times New Roman"/>
                <w:sz w:val="24"/>
                <w:szCs w:val="24"/>
                <w:lang w:val="kk-KZ"/>
              </w:rPr>
            </w:pPr>
            <w:r w:rsidRPr="004B27EF">
              <w:rPr>
                <w:rFonts w:ascii="Times New Roman" w:hAnsi="Times New Roman" w:cs="Times New Roman"/>
                <w:sz w:val="24"/>
                <w:szCs w:val="24"/>
                <w:lang w:val="kk-KZ"/>
              </w:rPr>
              <w:t>15</w:t>
            </w:r>
          </w:p>
          <w:p w:rsidR="00CB4902" w:rsidRPr="004B27EF" w:rsidRDefault="00CB4902" w:rsidP="00187369">
            <w:pPr>
              <w:ind w:left="-1" w:firstLine="0"/>
              <w:jc w:val="center"/>
              <w:rPr>
                <w:rFonts w:ascii="Times New Roman" w:hAnsi="Times New Roman" w:cs="Times New Roman"/>
                <w:sz w:val="24"/>
                <w:szCs w:val="24"/>
                <w:lang w:val="en-US"/>
              </w:rPr>
            </w:pPr>
            <w:r w:rsidRPr="004B27EF">
              <w:rPr>
                <w:rFonts w:ascii="Times New Roman" w:hAnsi="Times New Roman" w:cs="Times New Roman"/>
                <w:sz w:val="24"/>
                <w:szCs w:val="24"/>
              </w:rPr>
              <w:t>(8 студент</w:t>
            </w:r>
            <w:r w:rsidRPr="004B27EF">
              <w:rPr>
                <w:rFonts w:ascii="Times New Roman" w:hAnsi="Times New Roman" w:cs="Times New Roman"/>
                <w:sz w:val="24"/>
                <w:szCs w:val="24"/>
                <w:lang w:val="en-US"/>
              </w:rPr>
              <w:t>)</w:t>
            </w:r>
          </w:p>
        </w:tc>
      </w:tr>
      <w:tr w:rsidR="00CB4902" w:rsidRPr="004B27EF" w:rsidTr="00187369">
        <w:tc>
          <w:tcPr>
            <w:tcW w:w="1863" w:type="dxa"/>
            <w:tcBorders>
              <w:top w:val="nil"/>
              <w:left w:val="outset" w:sz="6" w:space="0" w:color="auto"/>
              <w:bottom w:val="outset" w:sz="6" w:space="0" w:color="auto"/>
              <w:right w:val="outset" w:sz="6" w:space="0" w:color="auto"/>
            </w:tcBorders>
            <w:vAlign w:val="center"/>
            <w:hideMark/>
          </w:tcPr>
          <w:p w:rsidR="00CB4902" w:rsidRPr="0040413F" w:rsidRDefault="00CB4902" w:rsidP="009559E3">
            <w:pPr>
              <w:ind w:left="74" w:firstLine="0"/>
              <w:jc w:val="left"/>
              <w:rPr>
                <w:rFonts w:ascii="Times New Roman" w:hAnsi="Times New Roman" w:cs="Times New Roman"/>
                <w:sz w:val="24"/>
                <w:szCs w:val="24"/>
              </w:rPr>
            </w:pPr>
            <w:r w:rsidRPr="0040413F">
              <w:rPr>
                <w:rFonts w:ascii="Times New Roman" w:hAnsi="Times New Roman" w:cs="Times New Roman"/>
                <w:sz w:val="24"/>
                <w:szCs w:val="24"/>
              </w:rPr>
              <w:t>Орташа көрсеткіш</w:t>
            </w:r>
          </w:p>
        </w:tc>
        <w:tc>
          <w:tcPr>
            <w:tcW w:w="1392" w:type="dxa"/>
            <w:tcBorders>
              <w:top w:val="nil"/>
              <w:left w:val="outset" w:sz="6" w:space="0" w:color="auto"/>
              <w:bottom w:val="outset" w:sz="6" w:space="0" w:color="auto"/>
              <w:right w:val="outset" w:sz="6" w:space="0" w:color="auto"/>
            </w:tcBorders>
            <w:vAlign w:val="center"/>
            <w:hideMark/>
          </w:tcPr>
          <w:p w:rsidR="002E09F9" w:rsidRDefault="00CB4902" w:rsidP="00187369">
            <w:pPr>
              <w:ind w:left="-1" w:firstLine="0"/>
              <w:jc w:val="center"/>
              <w:rPr>
                <w:rFonts w:ascii="Times New Roman" w:hAnsi="Times New Roman" w:cs="Times New Roman"/>
                <w:sz w:val="24"/>
                <w:szCs w:val="24"/>
                <w:lang w:val="kk-KZ"/>
              </w:rPr>
            </w:pPr>
            <w:r w:rsidRPr="0040413F">
              <w:rPr>
                <w:rFonts w:ascii="Times New Roman" w:hAnsi="Times New Roman" w:cs="Times New Roman"/>
                <w:sz w:val="24"/>
                <w:szCs w:val="24"/>
                <w:lang w:val="kk-KZ"/>
              </w:rPr>
              <w:t>32</w:t>
            </w:r>
          </w:p>
          <w:p w:rsidR="00CB4902" w:rsidRPr="009559E3" w:rsidRDefault="00CB4902" w:rsidP="00187369">
            <w:pPr>
              <w:ind w:left="-1" w:firstLine="0"/>
              <w:jc w:val="center"/>
              <w:rPr>
                <w:rFonts w:ascii="Times New Roman" w:hAnsi="Times New Roman" w:cs="Times New Roman"/>
                <w:sz w:val="24"/>
                <w:szCs w:val="24"/>
                <w:lang w:val="kk-KZ"/>
              </w:rPr>
            </w:pPr>
            <w:r w:rsidRPr="0040413F">
              <w:rPr>
                <w:rFonts w:ascii="Times New Roman" w:hAnsi="Times New Roman" w:cs="Times New Roman"/>
                <w:sz w:val="24"/>
                <w:szCs w:val="24"/>
              </w:rPr>
              <w:t>(1</w:t>
            </w:r>
            <w:r w:rsidRPr="0040413F">
              <w:rPr>
                <w:rFonts w:ascii="Times New Roman" w:hAnsi="Times New Roman" w:cs="Times New Roman"/>
                <w:sz w:val="24"/>
                <w:szCs w:val="24"/>
                <w:lang w:val="en-US"/>
              </w:rPr>
              <w:t>1</w:t>
            </w:r>
            <w:r w:rsidRPr="0040413F">
              <w:rPr>
                <w:rFonts w:ascii="Times New Roman" w:hAnsi="Times New Roman" w:cs="Times New Roman"/>
                <w:sz w:val="24"/>
                <w:szCs w:val="24"/>
              </w:rPr>
              <w:t xml:space="preserve"> студент</w:t>
            </w:r>
            <w:r w:rsidR="009559E3">
              <w:rPr>
                <w:rFonts w:ascii="Times New Roman" w:hAnsi="Times New Roman" w:cs="Times New Roman"/>
                <w:sz w:val="24"/>
                <w:szCs w:val="24"/>
                <w:lang w:val="kk-KZ"/>
              </w:rPr>
              <w:t>)</w:t>
            </w:r>
          </w:p>
        </w:tc>
        <w:tc>
          <w:tcPr>
            <w:tcW w:w="1013" w:type="dxa"/>
            <w:tcBorders>
              <w:top w:val="nil"/>
              <w:left w:val="outset" w:sz="6" w:space="0" w:color="auto"/>
              <w:bottom w:val="outset" w:sz="6" w:space="0" w:color="auto"/>
              <w:right w:val="outset" w:sz="6" w:space="0" w:color="auto"/>
            </w:tcBorders>
            <w:vAlign w:val="center"/>
            <w:hideMark/>
          </w:tcPr>
          <w:p w:rsidR="002E09F9" w:rsidRDefault="00537034" w:rsidP="00187369">
            <w:pPr>
              <w:ind w:left="-1" w:firstLine="0"/>
              <w:jc w:val="center"/>
              <w:rPr>
                <w:rFonts w:ascii="Times New Roman" w:hAnsi="Times New Roman" w:cs="Times New Roman"/>
                <w:sz w:val="24"/>
                <w:szCs w:val="24"/>
                <w:lang w:val="kk-KZ"/>
              </w:rPr>
            </w:pPr>
            <w:r w:rsidRPr="0040413F">
              <w:rPr>
                <w:rFonts w:ascii="Times New Roman" w:hAnsi="Times New Roman" w:cs="Times New Roman"/>
                <w:sz w:val="24"/>
                <w:szCs w:val="24"/>
                <w:lang w:val="kk-KZ"/>
              </w:rPr>
              <w:t>42</w:t>
            </w:r>
          </w:p>
          <w:p w:rsidR="00CB4902" w:rsidRPr="0040413F" w:rsidRDefault="00CB4902" w:rsidP="00187369">
            <w:pPr>
              <w:ind w:left="-1" w:firstLine="0"/>
              <w:jc w:val="center"/>
              <w:rPr>
                <w:rFonts w:ascii="Times New Roman" w:hAnsi="Times New Roman" w:cs="Times New Roman"/>
                <w:sz w:val="24"/>
                <w:szCs w:val="24"/>
                <w:lang w:val="en-US"/>
              </w:rPr>
            </w:pPr>
            <w:r w:rsidRPr="0040413F">
              <w:rPr>
                <w:rFonts w:ascii="Times New Roman" w:hAnsi="Times New Roman" w:cs="Times New Roman"/>
                <w:sz w:val="24"/>
                <w:szCs w:val="24"/>
              </w:rPr>
              <w:t>(19 студент)</w:t>
            </w:r>
          </w:p>
        </w:tc>
        <w:tc>
          <w:tcPr>
            <w:tcW w:w="1387" w:type="dxa"/>
            <w:tcBorders>
              <w:top w:val="nil"/>
              <w:left w:val="outset" w:sz="6" w:space="0" w:color="auto"/>
              <w:bottom w:val="outset" w:sz="6" w:space="0" w:color="auto"/>
              <w:right w:val="outset" w:sz="6" w:space="0" w:color="auto"/>
            </w:tcBorders>
            <w:vAlign w:val="center"/>
            <w:hideMark/>
          </w:tcPr>
          <w:p w:rsidR="002E09F9" w:rsidRDefault="00537034" w:rsidP="00187369">
            <w:pPr>
              <w:ind w:left="-1" w:firstLine="0"/>
              <w:jc w:val="center"/>
              <w:rPr>
                <w:rFonts w:ascii="Times New Roman" w:hAnsi="Times New Roman" w:cs="Times New Roman"/>
                <w:sz w:val="24"/>
                <w:szCs w:val="24"/>
                <w:lang w:val="kk-KZ"/>
              </w:rPr>
            </w:pPr>
            <w:r w:rsidRPr="0040413F">
              <w:rPr>
                <w:rFonts w:ascii="Times New Roman" w:hAnsi="Times New Roman" w:cs="Times New Roman"/>
                <w:sz w:val="24"/>
                <w:szCs w:val="24"/>
                <w:lang w:val="kk-KZ"/>
              </w:rPr>
              <w:t>26</w:t>
            </w:r>
          </w:p>
          <w:p w:rsidR="00CB4902" w:rsidRPr="0040413F" w:rsidRDefault="00CB4902" w:rsidP="00187369">
            <w:pPr>
              <w:ind w:left="-1" w:firstLine="0"/>
              <w:jc w:val="center"/>
              <w:rPr>
                <w:rFonts w:ascii="Times New Roman" w:hAnsi="Times New Roman" w:cs="Times New Roman"/>
                <w:sz w:val="24"/>
                <w:szCs w:val="24"/>
                <w:lang w:val="en-US"/>
              </w:rPr>
            </w:pPr>
            <w:r w:rsidRPr="0040413F">
              <w:rPr>
                <w:rFonts w:ascii="Times New Roman" w:hAnsi="Times New Roman" w:cs="Times New Roman"/>
                <w:sz w:val="24"/>
                <w:szCs w:val="24"/>
              </w:rPr>
              <w:t>(</w:t>
            </w:r>
            <w:r w:rsidRPr="0040413F">
              <w:rPr>
                <w:rFonts w:ascii="Times New Roman" w:hAnsi="Times New Roman" w:cs="Times New Roman"/>
                <w:sz w:val="24"/>
                <w:szCs w:val="24"/>
                <w:lang w:val="en-US"/>
              </w:rPr>
              <w:t>22</w:t>
            </w:r>
            <w:r w:rsidRPr="0040413F">
              <w:rPr>
                <w:rFonts w:ascii="Times New Roman" w:hAnsi="Times New Roman" w:cs="Times New Roman"/>
                <w:sz w:val="24"/>
                <w:szCs w:val="24"/>
              </w:rPr>
              <w:t xml:space="preserve"> студент)</w:t>
            </w:r>
          </w:p>
        </w:tc>
        <w:tc>
          <w:tcPr>
            <w:tcW w:w="1261" w:type="dxa"/>
            <w:tcBorders>
              <w:top w:val="nil"/>
              <w:left w:val="outset" w:sz="6" w:space="0" w:color="auto"/>
              <w:bottom w:val="outset" w:sz="6" w:space="0" w:color="auto"/>
              <w:right w:val="outset" w:sz="6" w:space="0" w:color="auto"/>
            </w:tcBorders>
            <w:vAlign w:val="center"/>
            <w:hideMark/>
          </w:tcPr>
          <w:p w:rsidR="002E09F9" w:rsidRDefault="00537034" w:rsidP="00187369">
            <w:pPr>
              <w:ind w:left="-1" w:firstLine="0"/>
              <w:jc w:val="center"/>
              <w:rPr>
                <w:rFonts w:ascii="Times New Roman" w:hAnsi="Times New Roman" w:cs="Times New Roman"/>
                <w:sz w:val="24"/>
                <w:szCs w:val="24"/>
                <w:lang w:val="kk-KZ"/>
              </w:rPr>
            </w:pPr>
            <w:r w:rsidRPr="0040413F">
              <w:rPr>
                <w:rFonts w:ascii="Times New Roman" w:hAnsi="Times New Roman" w:cs="Times New Roman"/>
                <w:sz w:val="24"/>
                <w:szCs w:val="24"/>
                <w:lang w:val="kk-KZ"/>
              </w:rPr>
              <w:t>37</w:t>
            </w:r>
          </w:p>
          <w:p w:rsidR="00CB4902" w:rsidRPr="0040413F" w:rsidRDefault="00CB4902" w:rsidP="00187369">
            <w:pPr>
              <w:ind w:left="-1" w:firstLine="0"/>
              <w:jc w:val="center"/>
              <w:rPr>
                <w:rFonts w:ascii="Times New Roman" w:hAnsi="Times New Roman" w:cs="Times New Roman"/>
                <w:sz w:val="24"/>
                <w:szCs w:val="24"/>
                <w:lang w:val="en-US"/>
              </w:rPr>
            </w:pPr>
            <w:r w:rsidRPr="0040413F">
              <w:rPr>
                <w:rFonts w:ascii="Times New Roman" w:hAnsi="Times New Roman" w:cs="Times New Roman"/>
                <w:sz w:val="24"/>
                <w:szCs w:val="24"/>
              </w:rPr>
              <w:t>(1</w:t>
            </w:r>
            <w:r w:rsidRPr="0040413F">
              <w:rPr>
                <w:rFonts w:ascii="Times New Roman" w:hAnsi="Times New Roman" w:cs="Times New Roman"/>
                <w:sz w:val="24"/>
                <w:szCs w:val="24"/>
                <w:lang w:val="en-US"/>
              </w:rPr>
              <w:t>4</w:t>
            </w:r>
            <w:r w:rsidRPr="0040413F">
              <w:rPr>
                <w:rFonts w:ascii="Times New Roman" w:hAnsi="Times New Roman" w:cs="Times New Roman"/>
                <w:sz w:val="24"/>
                <w:szCs w:val="24"/>
              </w:rPr>
              <w:t xml:space="preserve"> студент</w:t>
            </w:r>
            <w:r w:rsidRPr="0040413F">
              <w:rPr>
                <w:rFonts w:ascii="Times New Roman" w:hAnsi="Times New Roman" w:cs="Times New Roman"/>
                <w:sz w:val="24"/>
                <w:szCs w:val="24"/>
                <w:lang w:val="en-US"/>
              </w:rPr>
              <w:t>)</w:t>
            </w:r>
          </w:p>
        </w:tc>
        <w:tc>
          <w:tcPr>
            <w:tcW w:w="1148" w:type="dxa"/>
            <w:tcBorders>
              <w:top w:val="nil"/>
              <w:left w:val="outset" w:sz="6" w:space="0" w:color="auto"/>
              <w:bottom w:val="outset" w:sz="6" w:space="0" w:color="auto"/>
              <w:right w:val="outset" w:sz="6" w:space="0" w:color="auto"/>
            </w:tcBorders>
            <w:vAlign w:val="center"/>
            <w:hideMark/>
          </w:tcPr>
          <w:p w:rsidR="002E09F9" w:rsidRDefault="00CB4902" w:rsidP="00187369">
            <w:pPr>
              <w:ind w:left="-1" w:firstLine="0"/>
              <w:jc w:val="center"/>
              <w:rPr>
                <w:rFonts w:ascii="Times New Roman" w:hAnsi="Times New Roman" w:cs="Times New Roman"/>
                <w:sz w:val="24"/>
                <w:szCs w:val="24"/>
                <w:lang w:val="kk-KZ"/>
              </w:rPr>
            </w:pPr>
            <w:r w:rsidRPr="0040413F">
              <w:rPr>
                <w:rFonts w:ascii="Times New Roman" w:hAnsi="Times New Roman" w:cs="Times New Roman"/>
                <w:sz w:val="24"/>
                <w:szCs w:val="24"/>
                <w:lang w:val="kk-KZ"/>
              </w:rPr>
              <w:t>4</w:t>
            </w:r>
            <w:r w:rsidR="00537034" w:rsidRPr="0040413F">
              <w:rPr>
                <w:rFonts w:ascii="Times New Roman" w:hAnsi="Times New Roman" w:cs="Times New Roman"/>
                <w:sz w:val="24"/>
                <w:szCs w:val="24"/>
                <w:lang w:val="kk-KZ"/>
              </w:rPr>
              <w:t>5</w:t>
            </w:r>
          </w:p>
          <w:p w:rsidR="00CB4902" w:rsidRPr="0040413F" w:rsidRDefault="00CB4902" w:rsidP="00187369">
            <w:pPr>
              <w:ind w:left="-1" w:firstLine="0"/>
              <w:jc w:val="center"/>
              <w:rPr>
                <w:rFonts w:ascii="Times New Roman" w:hAnsi="Times New Roman" w:cs="Times New Roman"/>
                <w:sz w:val="24"/>
                <w:szCs w:val="24"/>
                <w:lang w:val="en-US"/>
              </w:rPr>
            </w:pPr>
            <w:r w:rsidRPr="0040413F">
              <w:rPr>
                <w:rFonts w:ascii="Times New Roman" w:hAnsi="Times New Roman" w:cs="Times New Roman"/>
                <w:sz w:val="24"/>
                <w:szCs w:val="24"/>
              </w:rPr>
              <w:t>(19 студент)</w:t>
            </w:r>
          </w:p>
        </w:tc>
        <w:tc>
          <w:tcPr>
            <w:tcW w:w="1540" w:type="dxa"/>
            <w:tcBorders>
              <w:top w:val="nil"/>
              <w:left w:val="outset" w:sz="6" w:space="0" w:color="auto"/>
              <w:bottom w:val="outset" w:sz="6" w:space="0" w:color="auto"/>
              <w:right w:val="outset" w:sz="6" w:space="0" w:color="auto"/>
            </w:tcBorders>
            <w:vAlign w:val="center"/>
            <w:hideMark/>
          </w:tcPr>
          <w:p w:rsidR="002E09F9" w:rsidRDefault="00537034" w:rsidP="00187369">
            <w:pPr>
              <w:ind w:left="-1" w:firstLine="0"/>
              <w:jc w:val="center"/>
              <w:rPr>
                <w:rFonts w:ascii="Times New Roman" w:hAnsi="Times New Roman" w:cs="Times New Roman"/>
                <w:sz w:val="24"/>
                <w:szCs w:val="24"/>
                <w:lang w:val="kk-KZ"/>
              </w:rPr>
            </w:pPr>
            <w:r w:rsidRPr="0040413F">
              <w:rPr>
                <w:rFonts w:ascii="Times New Roman" w:hAnsi="Times New Roman" w:cs="Times New Roman"/>
                <w:sz w:val="24"/>
                <w:szCs w:val="24"/>
                <w:lang w:val="kk-KZ"/>
              </w:rPr>
              <w:t>18</w:t>
            </w:r>
          </w:p>
          <w:p w:rsidR="00CB4902" w:rsidRPr="0040413F" w:rsidRDefault="00CB4902" w:rsidP="002E09F9">
            <w:pPr>
              <w:ind w:left="-1" w:firstLine="0"/>
              <w:jc w:val="center"/>
              <w:rPr>
                <w:rFonts w:ascii="Times New Roman" w:hAnsi="Times New Roman" w:cs="Times New Roman"/>
                <w:sz w:val="24"/>
                <w:szCs w:val="24"/>
                <w:lang w:val="en-US"/>
              </w:rPr>
            </w:pPr>
            <w:r w:rsidRPr="0040413F">
              <w:rPr>
                <w:rFonts w:ascii="Times New Roman" w:hAnsi="Times New Roman" w:cs="Times New Roman"/>
                <w:sz w:val="24"/>
                <w:szCs w:val="24"/>
              </w:rPr>
              <w:t>(19 студент)</w:t>
            </w:r>
          </w:p>
        </w:tc>
      </w:tr>
    </w:tbl>
    <w:p w:rsidR="00537034" w:rsidRPr="004B27EF" w:rsidRDefault="00521614" w:rsidP="00521614">
      <w:pPr>
        <w:ind w:left="0" w:firstLine="567"/>
        <w:rPr>
          <w:rFonts w:ascii="Times New Roman" w:hAnsi="Times New Roman" w:cs="Times New Roman"/>
          <w:sz w:val="28"/>
          <w:szCs w:val="28"/>
          <w:lang w:val="kk-KZ"/>
        </w:rPr>
      </w:pPr>
      <w:r w:rsidRPr="004B27EF">
        <w:rPr>
          <w:rFonts w:ascii="Times New Roman" w:hAnsi="Times New Roman" w:cs="Times New Roman"/>
          <w:sz w:val="28"/>
          <w:szCs w:val="28"/>
        </w:rPr>
        <w:tab/>
      </w:r>
    </w:p>
    <w:p w:rsidR="00521614" w:rsidRPr="004B27EF" w:rsidRDefault="00521614" w:rsidP="009559E3">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Зерттеуіміздің бақылау кезеңінің нәтижесінде қарастырылып</w:t>
      </w:r>
      <w:r w:rsidR="00537034" w:rsidRPr="004B27EF">
        <w:rPr>
          <w:rFonts w:ascii="Times New Roman" w:hAnsi="Times New Roman" w:cs="Times New Roman"/>
          <w:sz w:val="28"/>
          <w:szCs w:val="28"/>
          <w:lang w:val="kk-KZ"/>
        </w:rPr>
        <w:t xml:space="preserve"> отырған барлық үш</w:t>
      </w:r>
      <w:r w:rsidRPr="004B27EF">
        <w:rPr>
          <w:rFonts w:ascii="Times New Roman" w:hAnsi="Times New Roman" w:cs="Times New Roman"/>
          <w:sz w:val="28"/>
          <w:szCs w:val="28"/>
          <w:lang w:val="kk-KZ"/>
        </w:rPr>
        <w:t xml:space="preserve"> компонент бойынша бақылау тобына қарағанда эксперименталды топта айтарлықтай өзгерістер байқалды. Олар екі топта да </w:t>
      </w:r>
      <w:r w:rsidR="007D754D" w:rsidRPr="004B27EF">
        <w:rPr>
          <w:rFonts w:ascii="Times New Roman" w:hAnsi="Times New Roman" w:cs="Times New Roman"/>
          <w:sz w:val="28"/>
          <w:szCs w:val="28"/>
          <w:lang w:val="kk-KZ"/>
        </w:rPr>
        <w:t>мотивациялық</w:t>
      </w:r>
      <w:r w:rsidRPr="004B27EF">
        <w:rPr>
          <w:rFonts w:ascii="Times New Roman" w:hAnsi="Times New Roman" w:cs="Times New Roman"/>
          <w:sz w:val="28"/>
          <w:szCs w:val="28"/>
          <w:lang w:val="kk-KZ"/>
        </w:rPr>
        <w:t xml:space="preserve"> компонентте көрінуде, оның себебі бақылау тобында оқу процесінің нәтижесі ретінде, экспер</w:t>
      </w:r>
      <w:r w:rsidR="00537034" w:rsidRPr="004B27EF">
        <w:rPr>
          <w:rFonts w:ascii="Times New Roman" w:hAnsi="Times New Roman" w:cs="Times New Roman"/>
          <w:sz w:val="28"/>
          <w:szCs w:val="28"/>
          <w:lang w:val="kk-KZ"/>
        </w:rPr>
        <w:t xml:space="preserve">именталды топта элективті курстың </w:t>
      </w:r>
      <w:r w:rsidRPr="004B27EF">
        <w:rPr>
          <w:rFonts w:ascii="Times New Roman" w:hAnsi="Times New Roman" w:cs="Times New Roman"/>
          <w:sz w:val="28"/>
          <w:szCs w:val="28"/>
          <w:lang w:val="kk-KZ"/>
        </w:rPr>
        <w:t xml:space="preserve">ықпалы деп санаймыз. Сондықтан да, зерттеу жұмысымыздың алғашқы міндеті студенттердің ғылыми санасын кеңейту, олардың ғылымға жағымды қатынасын, болашақта әлеуметтік педагогиканы ғылым арқылы дамытуға мотивация қалыптастыру жүзеге асырылды деп тұжырымдаймыз. </w:t>
      </w:r>
    </w:p>
    <w:p w:rsidR="00521614" w:rsidRPr="004B27EF" w:rsidRDefault="00521614" w:rsidP="009559E3">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Когнитивті</w:t>
      </w:r>
      <w:r w:rsidR="00E12AF1">
        <w:rPr>
          <w:rFonts w:ascii="Times New Roman" w:hAnsi="Times New Roman" w:cs="Times New Roman"/>
          <w:sz w:val="28"/>
          <w:szCs w:val="28"/>
          <w:lang w:val="kk-KZ"/>
        </w:rPr>
        <w:t>к</w:t>
      </w:r>
      <w:r w:rsidRPr="004B27EF">
        <w:rPr>
          <w:rFonts w:ascii="Times New Roman" w:hAnsi="Times New Roman" w:cs="Times New Roman"/>
          <w:sz w:val="28"/>
          <w:szCs w:val="28"/>
          <w:lang w:val="kk-KZ"/>
        </w:rPr>
        <w:t xml:space="preserve"> компонент бойынша бақылау тобында аса өзгерістер байқалмады, анықтау кезеңіндегі тестілеудің нәтижесінде алынған пікір топ студенттерімен қайта қайталанды, олардың пікірінше, ғылымда маңызды тұлғалық қасиеттерге коммуникативті қасиет, табысқа жетуге деген адамның жеке ұмтылысы, әділдік, шынайлық, іскерлік және атқарушылық жатады. Бұл аталған қасиеттер жақсы іскерлік қасиеттер тобын құрады, бірақ, ғылыми жұмыскерге тән шығармашылықты, стандарттан тыс ойлауды және т.б. қасиеттерді қарастырмайды. Ал, эксперименталды топтың пікірі 1-ші кезеңде</w:t>
      </w:r>
      <w:r w:rsidR="00537034" w:rsidRPr="004B27EF">
        <w:rPr>
          <w:rFonts w:ascii="Times New Roman" w:hAnsi="Times New Roman" w:cs="Times New Roman"/>
          <w:sz w:val="28"/>
          <w:szCs w:val="28"/>
          <w:lang w:val="kk-KZ"/>
        </w:rPr>
        <w:t>гі деректерге қарағанда өзгеше келеді</w:t>
      </w:r>
      <w:r w:rsidR="0039635F" w:rsidRPr="0039635F">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Соңғы </w:t>
      </w:r>
      <w:r w:rsidR="004C6690">
        <w:rPr>
          <w:rFonts w:ascii="Times New Roman" w:hAnsi="Times New Roman" w:cs="Times New Roman"/>
          <w:sz w:val="28"/>
          <w:szCs w:val="28"/>
          <w:lang w:val="kk-KZ"/>
        </w:rPr>
        <w:t>тұлғалық</w:t>
      </w:r>
      <w:r w:rsidR="00537034" w:rsidRPr="004B27EF">
        <w:rPr>
          <w:rFonts w:ascii="Times New Roman" w:hAnsi="Times New Roman" w:cs="Times New Roman"/>
          <w:sz w:val="28"/>
          <w:szCs w:val="28"/>
          <w:lang w:val="kk-KZ"/>
        </w:rPr>
        <w:t xml:space="preserve"> компонент бойынша</w:t>
      </w:r>
      <w:r w:rsidRPr="004B27EF">
        <w:rPr>
          <w:rFonts w:ascii="Times New Roman" w:hAnsi="Times New Roman" w:cs="Times New Roman"/>
          <w:sz w:val="28"/>
          <w:szCs w:val="28"/>
          <w:lang w:val="kk-KZ"/>
        </w:rPr>
        <w:t>, бұл компонент бойынша өзгерістердің көбі эксперименталды топта байқалды. Ғылыми әдістемелер туралы білі</w:t>
      </w:r>
      <w:r w:rsidR="00537034" w:rsidRPr="004B27EF">
        <w:rPr>
          <w:rFonts w:ascii="Times New Roman" w:hAnsi="Times New Roman" w:cs="Times New Roman"/>
          <w:sz w:val="28"/>
          <w:szCs w:val="28"/>
          <w:lang w:val="kk-KZ"/>
        </w:rPr>
        <w:t>мдерін эксперименталды топтың 35</w:t>
      </w:r>
      <w:r w:rsidRPr="004B27EF">
        <w:rPr>
          <w:rFonts w:ascii="Times New Roman" w:hAnsi="Times New Roman" w:cs="Times New Roman"/>
          <w:sz w:val="28"/>
          <w:szCs w:val="28"/>
          <w:lang w:val="kk-KZ"/>
        </w:rPr>
        <w:t>% қалыптастырды, орта</w:t>
      </w:r>
      <w:r w:rsidR="00537034" w:rsidRPr="004B27EF">
        <w:rPr>
          <w:rFonts w:ascii="Times New Roman" w:hAnsi="Times New Roman" w:cs="Times New Roman"/>
          <w:sz w:val="28"/>
          <w:szCs w:val="28"/>
          <w:lang w:val="kk-KZ"/>
        </w:rPr>
        <w:t xml:space="preserve"> деңгейге дейін студенттердің 50</w:t>
      </w:r>
      <w:r w:rsidRPr="004B27EF">
        <w:rPr>
          <w:rFonts w:ascii="Times New Roman" w:hAnsi="Times New Roman" w:cs="Times New Roman"/>
          <w:sz w:val="28"/>
          <w:szCs w:val="28"/>
          <w:lang w:val="kk-KZ"/>
        </w:rPr>
        <w:t xml:space="preserve">% жеткізді, ал төмен </w:t>
      </w:r>
      <w:r w:rsidR="00537034" w:rsidRPr="004B27EF">
        <w:rPr>
          <w:rFonts w:ascii="Times New Roman" w:hAnsi="Times New Roman" w:cs="Times New Roman"/>
          <w:sz w:val="28"/>
          <w:szCs w:val="28"/>
          <w:lang w:val="kk-KZ"/>
        </w:rPr>
        <w:t>деңгейдегі студенттердің саны 15</w:t>
      </w:r>
      <w:r w:rsidRPr="004B27EF">
        <w:rPr>
          <w:rFonts w:ascii="Times New Roman" w:hAnsi="Times New Roman" w:cs="Times New Roman"/>
          <w:sz w:val="28"/>
          <w:szCs w:val="28"/>
          <w:lang w:val="kk-KZ"/>
        </w:rPr>
        <w:t>% дейін төмендеді.</w:t>
      </w:r>
    </w:p>
    <w:p w:rsidR="00521614" w:rsidRPr="004B27EF" w:rsidRDefault="00521614" w:rsidP="009559E3">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Сонымен қалыптастыру экспериментінде болашақ әлеуметтік педагогтардың зерттеушілік әлеуетін дамытудың </w:t>
      </w:r>
      <w:r w:rsidR="007D754D" w:rsidRPr="004B27EF">
        <w:rPr>
          <w:rFonts w:ascii="Times New Roman" w:hAnsi="Times New Roman" w:cs="Times New Roman"/>
          <w:sz w:val="28"/>
          <w:szCs w:val="28"/>
          <w:lang w:val="kk-KZ"/>
        </w:rPr>
        <w:t>мотивациялық</w:t>
      </w:r>
      <w:r w:rsidRPr="004B27EF">
        <w:rPr>
          <w:rFonts w:ascii="Times New Roman" w:hAnsi="Times New Roman" w:cs="Times New Roman"/>
          <w:sz w:val="28"/>
          <w:szCs w:val="28"/>
          <w:lang w:val="kk-KZ"/>
        </w:rPr>
        <w:t>, когнитивтік, рефлексивті компоненттерінің үш деңгейдегі көрсеткіштеріне сүйене отырып орташа пайыздық көрсеткіштер</w:t>
      </w:r>
      <w:r w:rsidR="00537034" w:rsidRPr="004B27EF">
        <w:rPr>
          <w:rFonts w:ascii="Times New Roman" w:hAnsi="Times New Roman" w:cs="Times New Roman"/>
          <w:sz w:val="28"/>
          <w:szCs w:val="28"/>
          <w:lang w:val="kk-KZ"/>
        </w:rPr>
        <w:t xml:space="preserve">ді анықтадық: бақылау тобында 32% </w:t>
      </w:r>
      <w:r w:rsidR="00187369">
        <w:rPr>
          <w:rFonts w:ascii="Times New Roman" w:hAnsi="Times New Roman" w:cs="Times New Roman"/>
          <w:sz w:val="28"/>
          <w:szCs w:val="28"/>
          <w:lang w:val="kk-KZ"/>
        </w:rPr>
        <w:t>–</w:t>
      </w:r>
      <w:r w:rsidR="00537034" w:rsidRPr="004B27EF">
        <w:rPr>
          <w:rFonts w:ascii="Times New Roman" w:hAnsi="Times New Roman" w:cs="Times New Roman"/>
          <w:sz w:val="28"/>
          <w:szCs w:val="28"/>
          <w:lang w:val="kk-KZ"/>
        </w:rPr>
        <w:t xml:space="preserve"> жоғары, </w:t>
      </w:r>
      <w:r w:rsidR="00537034" w:rsidRPr="004B27EF">
        <w:rPr>
          <w:rFonts w:ascii="Times New Roman" w:hAnsi="Times New Roman" w:cs="Times New Roman"/>
          <w:sz w:val="28"/>
          <w:szCs w:val="28"/>
          <w:lang w:val="kk-KZ"/>
        </w:rPr>
        <w:lastRenderedPageBreak/>
        <w:t>42</w:t>
      </w:r>
      <w:r w:rsidRPr="004B27EF">
        <w:rPr>
          <w:rFonts w:ascii="Times New Roman" w:hAnsi="Times New Roman" w:cs="Times New Roman"/>
          <w:sz w:val="28"/>
          <w:szCs w:val="28"/>
          <w:lang w:val="kk-KZ"/>
        </w:rPr>
        <w:t xml:space="preserve">% </w:t>
      </w:r>
      <w:r w:rsidR="00187369">
        <w:rPr>
          <w:rFonts w:ascii="Times New Roman" w:hAnsi="Times New Roman" w:cs="Times New Roman"/>
          <w:sz w:val="28"/>
          <w:szCs w:val="28"/>
          <w:lang w:val="kk-KZ"/>
        </w:rPr>
        <w:t>–</w:t>
      </w:r>
      <w:r w:rsidRPr="004B27EF">
        <w:rPr>
          <w:rFonts w:ascii="Times New Roman" w:hAnsi="Times New Roman" w:cs="Times New Roman"/>
          <w:sz w:val="28"/>
          <w:szCs w:val="28"/>
          <w:lang w:val="kk-KZ"/>
        </w:rPr>
        <w:t xml:space="preserve"> орт</w:t>
      </w:r>
      <w:r w:rsidR="00372BE4" w:rsidRPr="004B27EF">
        <w:rPr>
          <w:rFonts w:ascii="Times New Roman" w:hAnsi="Times New Roman" w:cs="Times New Roman"/>
          <w:sz w:val="28"/>
          <w:szCs w:val="28"/>
          <w:lang w:val="kk-KZ"/>
        </w:rPr>
        <w:t>аша, 26</w:t>
      </w:r>
      <w:r w:rsidRPr="004B27EF">
        <w:rPr>
          <w:rFonts w:ascii="Times New Roman" w:hAnsi="Times New Roman" w:cs="Times New Roman"/>
          <w:sz w:val="28"/>
          <w:szCs w:val="28"/>
          <w:lang w:val="kk-KZ"/>
        </w:rPr>
        <w:t xml:space="preserve">% </w:t>
      </w:r>
      <w:r w:rsidR="00187369">
        <w:rPr>
          <w:rFonts w:ascii="Times New Roman" w:hAnsi="Times New Roman" w:cs="Times New Roman"/>
          <w:sz w:val="28"/>
          <w:szCs w:val="28"/>
          <w:lang w:val="kk-KZ"/>
        </w:rPr>
        <w:t>–</w:t>
      </w:r>
      <w:r w:rsidR="00537034" w:rsidRPr="004B27EF">
        <w:rPr>
          <w:rFonts w:ascii="Times New Roman" w:hAnsi="Times New Roman" w:cs="Times New Roman"/>
          <w:sz w:val="28"/>
          <w:szCs w:val="28"/>
          <w:lang w:val="kk-KZ"/>
        </w:rPr>
        <w:t xml:space="preserve"> төмен; эксперименталды топта 37% </w:t>
      </w:r>
      <w:r w:rsidR="00187369">
        <w:rPr>
          <w:rFonts w:ascii="Times New Roman" w:hAnsi="Times New Roman" w:cs="Times New Roman"/>
          <w:sz w:val="28"/>
          <w:szCs w:val="28"/>
          <w:lang w:val="kk-KZ"/>
        </w:rPr>
        <w:t>–</w:t>
      </w:r>
      <w:r w:rsidR="00537034" w:rsidRPr="004B27EF">
        <w:rPr>
          <w:rFonts w:ascii="Times New Roman" w:hAnsi="Times New Roman" w:cs="Times New Roman"/>
          <w:sz w:val="28"/>
          <w:szCs w:val="28"/>
          <w:lang w:val="kk-KZ"/>
        </w:rPr>
        <w:t xml:space="preserve"> жоғары, 45% </w:t>
      </w:r>
      <w:r w:rsidR="00187369">
        <w:rPr>
          <w:rFonts w:ascii="Times New Roman" w:hAnsi="Times New Roman" w:cs="Times New Roman"/>
          <w:sz w:val="28"/>
          <w:szCs w:val="28"/>
          <w:lang w:val="kk-KZ"/>
        </w:rPr>
        <w:t>–</w:t>
      </w:r>
      <w:r w:rsidR="00537034" w:rsidRPr="004B27EF">
        <w:rPr>
          <w:rFonts w:ascii="Times New Roman" w:hAnsi="Times New Roman" w:cs="Times New Roman"/>
          <w:sz w:val="28"/>
          <w:szCs w:val="28"/>
          <w:lang w:val="kk-KZ"/>
        </w:rPr>
        <w:t xml:space="preserve"> орташа, 18</w:t>
      </w:r>
      <w:r w:rsidR="00822929">
        <w:rPr>
          <w:rFonts w:ascii="Times New Roman" w:hAnsi="Times New Roman" w:cs="Times New Roman"/>
          <w:sz w:val="28"/>
          <w:szCs w:val="28"/>
          <w:lang w:val="kk-KZ"/>
        </w:rPr>
        <w:t xml:space="preserve">% </w:t>
      </w:r>
      <w:r w:rsidR="00187369">
        <w:rPr>
          <w:rFonts w:ascii="Times New Roman" w:hAnsi="Times New Roman" w:cs="Times New Roman"/>
          <w:sz w:val="28"/>
          <w:szCs w:val="28"/>
          <w:lang w:val="kk-KZ"/>
        </w:rPr>
        <w:t>–</w:t>
      </w:r>
      <w:r w:rsidR="00822929">
        <w:rPr>
          <w:rFonts w:ascii="Times New Roman" w:hAnsi="Times New Roman" w:cs="Times New Roman"/>
          <w:sz w:val="28"/>
          <w:szCs w:val="28"/>
          <w:lang w:val="kk-KZ"/>
        </w:rPr>
        <w:t xml:space="preserve"> төмен (12</w:t>
      </w:r>
      <w:r w:rsidRPr="004B27EF">
        <w:rPr>
          <w:rFonts w:ascii="Times New Roman" w:hAnsi="Times New Roman" w:cs="Times New Roman"/>
          <w:sz w:val="28"/>
          <w:szCs w:val="28"/>
          <w:lang w:val="kk-KZ"/>
        </w:rPr>
        <w:t xml:space="preserve">-кесте). </w:t>
      </w:r>
    </w:p>
    <w:p w:rsidR="00521614" w:rsidRPr="004B27EF" w:rsidRDefault="00521614" w:rsidP="00521614">
      <w:pPr>
        <w:ind w:left="0" w:firstLine="567"/>
        <w:rPr>
          <w:rFonts w:ascii="Times New Roman" w:hAnsi="Times New Roman" w:cs="Times New Roman"/>
          <w:sz w:val="28"/>
          <w:szCs w:val="28"/>
          <w:lang w:val="kk-KZ"/>
        </w:rPr>
      </w:pPr>
    </w:p>
    <w:p w:rsidR="00521614" w:rsidRPr="004B27EF" w:rsidRDefault="00822929" w:rsidP="002E09F9">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Кесте</w:t>
      </w:r>
      <w:r w:rsidR="002E09F9">
        <w:rPr>
          <w:rFonts w:ascii="Times New Roman" w:hAnsi="Times New Roman" w:cs="Times New Roman"/>
          <w:sz w:val="28"/>
          <w:szCs w:val="28"/>
          <w:lang w:val="kk-KZ"/>
        </w:rPr>
        <w:t xml:space="preserve"> </w:t>
      </w:r>
      <w:r>
        <w:rPr>
          <w:rFonts w:ascii="Times New Roman" w:hAnsi="Times New Roman" w:cs="Times New Roman"/>
          <w:sz w:val="28"/>
          <w:szCs w:val="28"/>
          <w:lang w:val="kk-KZ"/>
        </w:rPr>
        <w:t>12</w:t>
      </w:r>
      <w:r w:rsidR="009559E3">
        <w:rPr>
          <w:rFonts w:ascii="Times New Roman" w:hAnsi="Times New Roman" w:cs="Times New Roman"/>
          <w:sz w:val="28"/>
          <w:szCs w:val="28"/>
          <w:lang w:val="kk-KZ"/>
        </w:rPr>
        <w:t xml:space="preserve"> – </w:t>
      </w:r>
      <w:r w:rsidR="00521614" w:rsidRPr="004B27EF">
        <w:rPr>
          <w:rFonts w:ascii="Times New Roman" w:hAnsi="Times New Roman" w:cs="Times New Roman"/>
          <w:sz w:val="28"/>
          <w:szCs w:val="28"/>
          <w:lang w:val="kk-KZ"/>
        </w:rPr>
        <w:t>Қалыптастыру</w:t>
      </w:r>
      <w:r w:rsidR="002E09F9">
        <w:rPr>
          <w:rFonts w:ascii="Times New Roman" w:hAnsi="Times New Roman" w:cs="Times New Roman"/>
          <w:sz w:val="28"/>
          <w:szCs w:val="28"/>
          <w:lang w:val="kk-KZ"/>
        </w:rPr>
        <w:t xml:space="preserve"> </w:t>
      </w:r>
      <w:r w:rsidR="00521614" w:rsidRPr="004B27EF">
        <w:rPr>
          <w:rFonts w:ascii="Times New Roman" w:hAnsi="Times New Roman" w:cs="Times New Roman"/>
          <w:sz w:val="28"/>
          <w:szCs w:val="28"/>
          <w:lang w:val="kk-KZ"/>
        </w:rPr>
        <w:t>эксперименті</w:t>
      </w:r>
      <w:r w:rsidR="002E09F9">
        <w:rPr>
          <w:rFonts w:ascii="Times New Roman" w:hAnsi="Times New Roman" w:cs="Times New Roman"/>
          <w:sz w:val="28"/>
          <w:szCs w:val="28"/>
          <w:lang w:val="kk-KZ"/>
        </w:rPr>
        <w:t xml:space="preserve"> </w:t>
      </w:r>
      <w:r w:rsidR="00521614" w:rsidRPr="004B27EF">
        <w:rPr>
          <w:rFonts w:ascii="Times New Roman" w:hAnsi="Times New Roman" w:cs="Times New Roman"/>
          <w:sz w:val="28"/>
          <w:szCs w:val="28"/>
          <w:lang w:val="kk-KZ"/>
        </w:rPr>
        <w:t>бойынша болашақ әлеуметтік педагогтардың зерттеушілік әлеуеті даму деңгейлері (%)</w:t>
      </w:r>
    </w:p>
    <w:p w:rsidR="00521614" w:rsidRPr="009559E3" w:rsidRDefault="00521614" w:rsidP="00521614">
      <w:pPr>
        <w:ind w:left="0" w:firstLine="567"/>
        <w:rPr>
          <w:rFonts w:ascii="Times New Roman" w:hAnsi="Times New Roman" w:cs="Times New Roman"/>
          <w:sz w:val="16"/>
          <w:szCs w:val="16"/>
          <w:lang w:val="kk-KZ"/>
        </w:rPr>
      </w:pPr>
    </w:p>
    <w:tbl>
      <w:tblPr>
        <w:tblStyle w:val="a9"/>
        <w:tblW w:w="0" w:type="auto"/>
        <w:tblCellMar>
          <w:top w:w="15" w:type="dxa"/>
          <w:left w:w="15" w:type="dxa"/>
          <w:bottom w:w="15" w:type="dxa"/>
          <w:right w:w="15" w:type="dxa"/>
        </w:tblCellMar>
        <w:tblLook w:val="04A0" w:firstRow="1" w:lastRow="0" w:firstColumn="1" w:lastColumn="0" w:noHBand="0" w:noVBand="1"/>
      </w:tblPr>
      <w:tblGrid>
        <w:gridCol w:w="2235"/>
        <w:gridCol w:w="3825"/>
        <w:gridCol w:w="3495"/>
      </w:tblGrid>
      <w:tr w:rsidR="00521614" w:rsidRPr="009559E3" w:rsidTr="00D07CD2">
        <w:tc>
          <w:tcPr>
            <w:tcW w:w="2235" w:type="dxa"/>
            <w:tcBorders>
              <w:top w:val="outset" w:sz="6" w:space="0" w:color="auto"/>
              <w:left w:val="outset" w:sz="6" w:space="0" w:color="auto"/>
              <w:bottom w:val="outset" w:sz="6" w:space="0" w:color="auto"/>
              <w:right w:val="outset" w:sz="6" w:space="0" w:color="auto"/>
            </w:tcBorders>
            <w:hideMark/>
          </w:tcPr>
          <w:p w:rsidR="00521614" w:rsidRPr="009559E3" w:rsidRDefault="00521614" w:rsidP="00D07CD2">
            <w:pPr>
              <w:ind w:left="0" w:firstLine="567"/>
              <w:rPr>
                <w:rFonts w:ascii="Times New Roman" w:hAnsi="Times New Roman" w:cs="Times New Roman"/>
                <w:sz w:val="24"/>
                <w:szCs w:val="24"/>
              </w:rPr>
            </w:pPr>
            <w:r w:rsidRPr="009559E3">
              <w:rPr>
                <w:rFonts w:ascii="Times New Roman" w:hAnsi="Times New Roman" w:cs="Times New Roman"/>
                <w:sz w:val="24"/>
                <w:szCs w:val="24"/>
              </w:rPr>
              <w:t>Деңгейлері</w:t>
            </w:r>
          </w:p>
        </w:tc>
        <w:tc>
          <w:tcPr>
            <w:tcW w:w="3825" w:type="dxa"/>
            <w:tcBorders>
              <w:top w:val="outset" w:sz="6" w:space="0" w:color="auto"/>
              <w:left w:val="outset" w:sz="6" w:space="0" w:color="auto"/>
              <w:bottom w:val="outset" w:sz="6" w:space="0" w:color="auto"/>
              <w:right w:val="outset" w:sz="6" w:space="0" w:color="auto"/>
            </w:tcBorders>
            <w:hideMark/>
          </w:tcPr>
          <w:p w:rsidR="00521614" w:rsidRPr="009559E3" w:rsidRDefault="00521614" w:rsidP="00D07CD2">
            <w:pPr>
              <w:ind w:left="0" w:firstLine="567"/>
              <w:rPr>
                <w:rFonts w:ascii="Times New Roman" w:hAnsi="Times New Roman" w:cs="Times New Roman"/>
                <w:sz w:val="24"/>
                <w:szCs w:val="24"/>
                <w:lang w:val="kk-KZ"/>
              </w:rPr>
            </w:pPr>
            <w:r w:rsidRPr="009559E3">
              <w:rPr>
                <w:rFonts w:ascii="Times New Roman" w:hAnsi="Times New Roman" w:cs="Times New Roman"/>
                <w:sz w:val="24"/>
                <w:szCs w:val="24"/>
              </w:rPr>
              <w:t>Бақылау тобы</w:t>
            </w:r>
            <w:r w:rsidR="009559E3" w:rsidRPr="009559E3">
              <w:rPr>
                <w:rFonts w:ascii="Times New Roman" w:hAnsi="Times New Roman" w:cs="Times New Roman"/>
                <w:sz w:val="24"/>
                <w:szCs w:val="24"/>
                <w:lang w:val="kk-KZ"/>
              </w:rPr>
              <w:t xml:space="preserve">, </w:t>
            </w:r>
            <w:r w:rsidR="009559E3" w:rsidRPr="009559E3">
              <w:rPr>
                <w:rFonts w:ascii="Times New Roman" w:hAnsi="Times New Roman" w:cs="Times New Roman"/>
                <w:sz w:val="24"/>
                <w:szCs w:val="24"/>
              </w:rPr>
              <w:t>%</w:t>
            </w:r>
          </w:p>
        </w:tc>
        <w:tc>
          <w:tcPr>
            <w:tcW w:w="3495" w:type="dxa"/>
            <w:tcBorders>
              <w:top w:val="outset" w:sz="6" w:space="0" w:color="auto"/>
              <w:left w:val="outset" w:sz="6" w:space="0" w:color="auto"/>
              <w:bottom w:val="outset" w:sz="6" w:space="0" w:color="auto"/>
              <w:right w:val="outset" w:sz="6" w:space="0" w:color="auto"/>
            </w:tcBorders>
            <w:hideMark/>
          </w:tcPr>
          <w:p w:rsidR="00521614" w:rsidRPr="009559E3" w:rsidRDefault="00521614" w:rsidP="00D07CD2">
            <w:pPr>
              <w:ind w:left="0" w:firstLine="567"/>
              <w:rPr>
                <w:rFonts w:ascii="Times New Roman" w:hAnsi="Times New Roman" w:cs="Times New Roman"/>
                <w:sz w:val="24"/>
                <w:szCs w:val="24"/>
                <w:lang w:val="kk-KZ"/>
              </w:rPr>
            </w:pPr>
            <w:r w:rsidRPr="009559E3">
              <w:rPr>
                <w:rFonts w:ascii="Times New Roman" w:hAnsi="Times New Roman" w:cs="Times New Roman"/>
                <w:sz w:val="24"/>
                <w:szCs w:val="24"/>
              </w:rPr>
              <w:t>Эксперименттік топ</w:t>
            </w:r>
            <w:r w:rsidR="009559E3" w:rsidRPr="009559E3">
              <w:rPr>
                <w:rFonts w:ascii="Times New Roman" w:hAnsi="Times New Roman" w:cs="Times New Roman"/>
                <w:sz w:val="24"/>
                <w:szCs w:val="24"/>
                <w:lang w:val="kk-KZ"/>
              </w:rPr>
              <w:t xml:space="preserve">, </w:t>
            </w:r>
            <w:r w:rsidR="009559E3" w:rsidRPr="009559E3">
              <w:rPr>
                <w:rFonts w:ascii="Times New Roman" w:hAnsi="Times New Roman" w:cs="Times New Roman"/>
                <w:sz w:val="24"/>
                <w:szCs w:val="24"/>
              </w:rPr>
              <w:t>%</w:t>
            </w:r>
          </w:p>
        </w:tc>
      </w:tr>
      <w:tr w:rsidR="00521614" w:rsidRPr="009559E3" w:rsidTr="00D07CD2">
        <w:tc>
          <w:tcPr>
            <w:tcW w:w="2235" w:type="dxa"/>
            <w:tcBorders>
              <w:top w:val="nil"/>
              <w:left w:val="outset" w:sz="6" w:space="0" w:color="auto"/>
              <w:bottom w:val="outset" w:sz="6" w:space="0" w:color="auto"/>
              <w:right w:val="outset" w:sz="6" w:space="0" w:color="auto"/>
            </w:tcBorders>
            <w:hideMark/>
          </w:tcPr>
          <w:p w:rsidR="00521614" w:rsidRPr="009559E3" w:rsidRDefault="00521614" w:rsidP="00D07CD2">
            <w:pPr>
              <w:ind w:left="0" w:firstLine="567"/>
              <w:rPr>
                <w:rFonts w:ascii="Times New Roman" w:hAnsi="Times New Roman" w:cs="Times New Roman"/>
                <w:sz w:val="24"/>
                <w:szCs w:val="24"/>
              </w:rPr>
            </w:pPr>
            <w:r w:rsidRPr="009559E3">
              <w:rPr>
                <w:rFonts w:ascii="Times New Roman" w:hAnsi="Times New Roman" w:cs="Times New Roman"/>
                <w:sz w:val="24"/>
                <w:szCs w:val="24"/>
              </w:rPr>
              <w:t>Жоғары</w:t>
            </w:r>
          </w:p>
        </w:tc>
        <w:tc>
          <w:tcPr>
            <w:tcW w:w="3825" w:type="dxa"/>
            <w:tcBorders>
              <w:top w:val="nil"/>
              <w:left w:val="outset" w:sz="6" w:space="0" w:color="auto"/>
              <w:bottom w:val="outset" w:sz="6" w:space="0" w:color="auto"/>
              <w:right w:val="outset" w:sz="6" w:space="0" w:color="auto"/>
            </w:tcBorders>
            <w:hideMark/>
          </w:tcPr>
          <w:p w:rsidR="00521614" w:rsidRPr="009559E3" w:rsidRDefault="00537034" w:rsidP="009559E3">
            <w:pPr>
              <w:ind w:left="0" w:firstLine="0"/>
              <w:jc w:val="center"/>
              <w:rPr>
                <w:rFonts w:ascii="Times New Roman" w:hAnsi="Times New Roman" w:cs="Times New Roman"/>
                <w:sz w:val="24"/>
                <w:szCs w:val="24"/>
              </w:rPr>
            </w:pPr>
            <w:r w:rsidRPr="009559E3">
              <w:rPr>
                <w:rFonts w:ascii="Times New Roman" w:hAnsi="Times New Roman" w:cs="Times New Roman"/>
                <w:sz w:val="24"/>
                <w:szCs w:val="24"/>
                <w:lang w:val="kk-KZ"/>
              </w:rPr>
              <w:t>32</w:t>
            </w:r>
          </w:p>
        </w:tc>
        <w:tc>
          <w:tcPr>
            <w:tcW w:w="3495" w:type="dxa"/>
            <w:tcBorders>
              <w:top w:val="nil"/>
              <w:left w:val="outset" w:sz="6" w:space="0" w:color="auto"/>
              <w:bottom w:val="outset" w:sz="6" w:space="0" w:color="auto"/>
              <w:right w:val="outset" w:sz="6" w:space="0" w:color="auto"/>
            </w:tcBorders>
            <w:hideMark/>
          </w:tcPr>
          <w:p w:rsidR="00521614" w:rsidRPr="009559E3" w:rsidRDefault="00537034" w:rsidP="009559E3">
            <w:pPr>
              <w:ind w:left="0" w:firstLine="0"/>
              <w:jc w:val="center"/>
              <w:rPr>
                <w:rFonts w:ascii="Times New Roman" w:hAnsi="Times New Roman" w:cs="Times New Roman"/>
                <w:sz w:val="24"/>
                <w:szCs w:val="24"/>
              </w:rPr>
            </w:pPr>
            <w:r w:rsidRPr="009559E3">
              <w:rPr>
                <w:rFonts w:ascii="Times New Roman" w:hAnsi="Times New Roman" w:cs="Times New Roman"/>
                <w:sz w:val="24"/>
                <w:szCs w:val="24"/>
                <w:lang w:val="kk-KZ"/>
              </w:rPr>
              <w:t>37</w:t>
            </w:r>
          </w:p>
        </w:tc>
      </w:tr>
      <w:tr w:rsidR="00521614" w:rsidRPr="009559E3" w:rsidTr="00D07CD2">
        <w:tc>
          <w:tcPr>
            <w:tcW w:w="2235" w:type="dxa"/>
            <w:tcBorders>
              <w:top w:val="nil"/>
              <w:left w:val="outset" w:sz="6" w:space="0" w:color="auto"/>
              <w:bottom w:val="outset" w:sz="6" w:space="0" w:color="auto"/>
              <w:right w:val="outset" w:sz="6" w:space="0" w:color="auto"/>
            </w:tcBorders>
            <w:hideMark/>
          </w:tcPr>
          <w:p w:rsidR="00521614" w:rsidRPr="009559E3" w:rsidRDefault="00521614" w:rsidP="00D07CD2">
            <w:pPr>
              <w:ind w:left="0" w:firstLine="567"/>
              <w:rPr>
                <w:rFonts w:ascii="Times New Roman" w:hAnsi="Times New Roman" w:cs="Times New Roman"/>
                <w:sz w:val="24"/>
                <w:szCs w:val="24"/>
              </w:rPr>
            </w:pPr>
            <w:r w:rsidRPr="009559E3">
              <w:rPr>
                <w:rFonts w:ascii="Times New Roman" w:hAnsi="Times New Roman" w:cs="Times New Roman"/>
                <w:sz w:val="24"/>
                <w:szCs w:val="24"/>
              </w:rPr>
              <w:t>Орташа</w:t>
            </w:r>
          </w:p>
        </w:tc>
        <w:tc>
          <w:tcPr>
            <w:tcW w:w="3825" w:type="dxa"/>
            <w:tcBorders>
              <w:top w:val="nil"/>
              <w:left w:val="outset" w:sz="6" w:space="0" w:color="auto"/>
              <w:bottom w:val="outset" w:sz="6" w:space="0" w:color="auto"/>
              <w:right w:val="outset" w:sz="6" w:space="0" w:color="auto"/>
            </w:tcBorders>
            <w:hideMark/>
          </w:tcPr>
          <w:p w:rsidR="00521614" w:rsidRPr="009559E3" w:rsidRDefault="00537034" w:rsidP="009559E3">
            <w:pPr>
              <w:ind w:left="0" w:firstLine="0"/>
              <w:jc w:val="center"/>
              <w:rPr>
                <w:rFonts w:ascii="Times New Roman" w:hAnsi="Times New Roman" w:cs="Times New Roman"/>
                <w:sz w:val="24"/>
                <w:szCs w:val="24"/>
              </w:rPr>
            </w:pPr>
            <w:r w:rsidRPr="009559E3">
              <w:rPr>
                <w:rFonts w:ascii="Times New Roman" w:hAnsi="Times New Roman" w:cs="Times New Roman"/>
                <w:sz w:val="24"/>
                <w:szCs w:val="24"/>
                <w:lang w:val="kk-KZ"/>
              </w:rPr>
              <w:t>42</w:t>
            </w:r>
          </w:p>
        </w:tc>
        <w:tc>
          <w:tcPr>
            <w:tcW w:w="3495" w:type="dxa"/>
            <w:tcBorders>
              <w:top w:val="nil"/>
              <w:left w:val="outset" w:sz="6" w:space="0" w:color="auto"/>
              <w:bottom w:val="outset" w:sz="6" w:space="0" w:color="auto"/>
              <w:right w:val="outset" w:sz="6" w:space="0" w:color="auto"/>
            </w:tcBorders>
            <w:hideMark/>
          </w:tcPr>
          <w:p w:rsidR="00521614" w:rsidRPr="009559E3" w:rsidRDefault="00537034" w:rsidP="009559E3">
            <w:pPr>
              <w:ind w:left="0" w:firstLine="0"/>
              <w:jc w:val="center"/>
              <w:rPr>
                <w:rFonts w:ascii="Times New Roman" w:hAnsi="Times New Roman" w:cs="Times New Roman"/>
                <w:sz w:val="24"/>
                <w:szCs w:val="24"/>
              </w:rPr>
            </w:pPr>
            <w:r w:rsidRPr="009559E3">
              <w:rPr>
                <w:rFonts w:ascii="Times New Roman" w:hAnsi="Times New Roman" w:cs="Times New Roman"/>
                <w:sz w:val="24"/>
                <w:szCs w:val="24"/>
                <w:lang w:val="kk-KZ"/>
              </w:rPr>
              <w:t>45</w:t>
            </w:r>
          </w:p>
        </w:tc>
      </w:tr>
      <w:tr w:rsidR="00521614" w:rsidRPr="009559E3" w:rsidTr="00D07CD2">
        <w:tc>
          <w:tcPr>
            <w:tcW w:w="2235" w:type="dxa"/>
            <w:tcBorders>
              <w:top w:val="nil"/>
              <w:left w:val="outset" w:sz="6" w:space="0" w:color="auto"/>
              <w:bottom w:val="outset" w:sz="6" w:space="0" w:color="auto"/>
              <w:right w:val="outset" w:sz="6" w:space="0" w:color="auto"/>
            </w:tcBorders>
            <w:hideMark/>
          </w:tcPr>
          <w:p w:rsidR="00521614" w:rsidRPr="009559E3" w:rsidRDefault="00521614" w:rsidP="00D07CD2">
            <w:pPr>
              <w:ind w:left="0" w:firstLine="567"/>
              <w:rPr>
                <w:rFonts w:ascii="Times New Roman" w:hAnsi="Times New Roman" w:cs="Times New Roman"/>
                <w:sz w:val="24"/>
                <w:szCs w:val="24"/>
              </w:rPr>
            </w:pPr>
            <w:r w:rsidRPr="009559E3">
              <w:rPr>
                <w:rFonts w:ascii="Times New Roman" w:hAnsi="Times New Roman" w:cs="Times New Roman"/>
                <w:sz w:val="24"/>
                <w:szCs w:val="24"/>
              </w:rPr>
              <w:t>Төмен</w:t>
            </w:r>
          </w:p>
        </w:tc>
        <w:tc>
          <w:tcPr>
            <w:tcW w:w="3825" w:type="dxa"/>
            <w:tcBorders>
              <w:top w:val="nil"/>
              <w:left w:val="outset" w:sz="6" w:space="0" w:color="auto"/>
              <w:bottom w:val="outset" w:sz="6" w:space="0" w:color="auto"/>
              <w:right w:val="outset" w:sz="6" w:space="0" w:color="auto"/>
            </w:tcBorders>
            <w:hideMark/>
          </w:tcPr>
          <w:p w:rsidR="00521614" w:rsidRPr="009559E3" w:rsidRDefault="00372BE4" w:rsidP="009559E3">
            <w:pPr>
              <w:ind w:left="0" w:firstLine="0"/>
              <w:jc w:val="center"/>
              <w:rPr>
                <w:rFonts w:ascii="Times New Roman" w:hAnsi="Times New Roman" w:cs="Times New Roman"/>
                <w:sz w:val="24"/>
                <w:szCs w:val="24"/>
              </w:rPr>
            </w:pPr>
            <w:r w:rsidRPr="009559E3">
              <w:rPr>
                <w:rFonts w:ascii="Times New Roman" w:hAnsi="Times New Roman" w:cs="Times New Roman"/>
                <w:sz w:val="24"/>
                <w:szCs w:val="24"/>
                <w:lang w:val="kk-KZ"/>
              </w:rPr>
              <w:t>26</w:t>
            </w:r>
          </w:p>
        </w:tc>
        <w:tc>
          <w:tcPr>
            <w:tcW w:w="3495" w:type="dxa"/>
            <w:tcBorders>
              <w:top w:val="nil"/>
              <w:left w:val="outset" w:sz="6" w:space="0" w:color="auto"/>
              <w:bottom w:val="outset" w:sz="6" w:space="0" w:color="auto"/>
              <w:right w:val="outset" w:sz="6" w:space="0" w:color="auto"/>
            </w:tcBorders>
            <w:hideMark/>
          </w:tcPr>
          <w:p w:rsidR="00521614" w:rsidRPr="009559E3" w:rsidRDefault="00537034" w:rsidP="009559E3">
            <w:pPr>
              <w:ind w:left="0" w:firstLine="0"/>
              <w:jc w:val="center"/>
              <w:rPr>
                <w:rFonts w:ascii="Times New Roman" w:hAnsi="Times New Roman" w:cs="Times New Roman"/>
                <w:sz w:val="24"/>
                <w:szCs w:val="24"/>
              </w:rPr>
            </w:pPr>
            <w:r w:rsidRPr="009559E3">
              <w:rPr>
                <w:rFonts w:ascii="Times New Roman" w:hAnsi="Times New Roman" w:cs="Times New Roman"/>
                <w:sz w:val="24"/>
                <w:szCs w:val="24"/>
                <w:lang w:val="kk-KZ"/>
              </w:rPr>
              <w:t>18</w:t>
            </w:r>
          </w:p>
        </w:tc>
      </w:tr>
    </w:tbl>
    <w:p w:rsidR="00521614" w:rsidRPr="004B27EF" w:rsidRDefault="00521614" w:rsidP="00521614">
      <w:pPr>
        <w:ind w:left="0" w:firstLine="567"/>
        <w:rPr>
          <w:rFonts w:ascii="Times New Roman" w:hAnsi="Times New Roman" w:cs="Times New Roman"/>
          <w:sz w:val="28"/>
          <w:szCs w:val="28"/>
        </w:rPr>
      </w:pPr>
    </w:p>
    <w:p w:rsidR="00521614" w:rsidRDefault="00521614" w:rsidP="009559E3">
      <w:pPr>
        <w:ind w:left="0" w:firstLine="709"/>
        <w:rPr>
          <w:rFonts w:ascii="Times New Roman" w:hAnsi="Times New Roman" w:cs="Times New Roman"/>
          <w:sz w:val="28"/>
          <w:szCs w:val="28"/>
          <w:lang w:val="kk-KZ"/>
        </w:rPr>
      </w:pPr>
      <w:r w:rsidRPr="004B27EF">
        <w:rPr>
          <w:rFonts w:ascii="Times New Roman" w:hAnsi="Times New Roman" w:cs="Times New Roman"/>
          <w:sz w:val="28"/>
          <w:szCs w:val="28"/>
        </w:rPr>
        <w:t>Қалыптастыру экспериментінде анықтау эксперименті кезіндегі көрсеткіштермен салыстырғанда жоғары деңгейлерінің неғұр</w:t>
      </w:r>
      <w:r w:rsidR="00822929">
        <w:rPr>
          <w:rFonts w:ascii="Times New Roman" w:hAnsi="Times New Roman" w:cs="Times New Roman"/>
          <w:sz w:val="28"/>
          <w:szCs w:val="28"/>
        </w:rPr>
        <w:t>лым өскендігін көруге болады (2</w:t>
      </w:r>
      <w:r w:rsidR="0021530C">
        <w:rPr>
          <w:rFonts w:ascii="Times New Roman" w:hAnsi="Times New Roman" w:cs="Times New Roman"/>
          <w:sz w:val="28"/>
          <w:szCs w:val="28"/>
          <w:lang w:val="kk-KZ"/>
        </w:rPr>
        <w:t>5</w:t>
      </w:r>
      <w:r w:rsidRPr="004B27EF">
        <w:rPr>
          <w:rFonts w:ascii="Times New Roman" w:hAnsi="Times New Roman" w:cs="Times New Roman"/>
          <w:sz w:val="28"/>
          <w:szCs w:val="28"/>
        </w:rPr>
        <w:t>-сурет).</w:t>
      </w:r>
    </w:p>
    <w:p w:rsidR="009559E3" w:rsidRPr="009559E3" w:rsidRDefault="009559E3" w:rsidP="00521614">
      <w:pPr>
        <w:ind w:left="0" w:firstLine="567"/>
        <w:rPr>
          <w:rFonts w:ascii="Times New Roman" w:hAnsi="Times New Roman" w:cs="Times New Roman"/>
          <w:sz w:val="28"/>
          <w:szCs w:val="28"/>
          <w:lang w:val="kk-KZ"/>
        </w:rPr>
      </w:pPr>
    </w:p>
    <w:p w:rsidR="00521614" w:rsidRPr="004B27EF" w:rsidRDefault="00521614" w:rsidP="009559E3">
      <w:pPr>
        <w:ind w:left="0" w:firstLine="567"/>
        <w:jc w:val="center"/>
        <w:rPr>
          <w:rFonts w:ascii="Times New Roman" w:hAnsi="Times New Roman" w:cs="Times New Roman"/>
          <w:sz w:val="28"/>
          <w:szCs w:val="28"/>
          <w:lang w:val="kk-KZ"/>
        </w:rPr>
      </w:pPr>
      <w:r w:rsidRPr="004B27EF">
        <w:rPr>
          <w:rFonts w:ascii="Times New Roman" w:hAnsi="Times New Roman" w:cs="Times New Roman"/>
          <w:noProof/>
          <w:sz w:val="28"/>
          <w:szCs w:val="28"/>
          <w:lang w:eastAsia="ru-RU"/>
        </w:rPr>
        <w:drawing>
          <wp:inline distT="0" distB="0" distL="0" distR="0">
            <wp:extent cx="5110619" cy="1691014"/>
            <wp:effectExtent l="0" t="0" r="0" b="444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21614" w:rsidRPr="009559E3" w:rsidRDefault="00521614" w:rsidP="00521614">
      <w:pPr>
        <w:ind w:left="0" w:firstLine="567"/>
        <w:rPr>
          <w:rFonts w:ascii="Times New Roman" w:hAnsi="Times New Roman" w:cs="Times New Roman"/>
          <w:sz w:val="16"/>
          <w:szCs w:val="16"/>
          <w:lang w:val="kk-KZ"/>
        </w:rPr>
      </w:pPr>
    </w:p>
    <w:p w:rsidR="00521614" w:rsidRPr="004B27EF" w:rsidRDefault="00822929" w:rsidP="009559E3">
      <w:pPr>
        <w:ind w:left="0" w:firstLine="0"/>
        <w:jc w:val="center"/>
        <w:rPr>
          <w:rFonts w:ascii="Times New Roman" w:hAnsi="Times New Roman" w:cs="Times New Roman"/>
          <w:sz w:val="28"/>
          <w:szCs w:val="28"/>
          <w:lang w:val="kk-KZ"/>
        </w:rPr>
      </w:pPr>
      <w:r>
        <w:rPr>
          <w:rFonts w:ascii="Times New Roman" w:hAnsi="Times New Roman" w:cs="Times New Roman"/>
          <w:sz w:val="28"/>
          <w:szCs w:val="28"/>
          <w:lang w:val="kk-KZ"/>
        </w:rPr>
        <w:t>Сурет 2</w:t>
      </w:r>
      <w:r w:rsidR="0021530C">
        <w:rPr>
          <w:rFonts w:ascii="Times New Roman" w:hAnsi="Times New Roman" w:cs="Times New Roman"/>
          <w:sz w:val="28"/>
          <w:szCs w:val="28"/>
          <w:lang w:val="kk-KZ"/>
        </w:rPr>
        <w:t>5</w:t>
      </w:r>
      <w:r w:rsidR="00521614" w:rsidRPr="004B27EF">
        <w:rPr>
          <w:rFonts w:ascii="Times New Roman" w:hAnsi="Times New Roman" w:cs="Times New Roman"/>
          <w:sz w:val="28"/>
          <w:szCs w:val="28"/>
          <w:lang w:val="kk-KZ"/>
        </w:rPr>
        <w:t xml:space="preserve"> – Қалыптастыру экспериментінің көрсеткіші</w:t>
      </w:r>
    </w:p>
    <w:p w:rsidR="00521614" w:rsidRPr="004B27EF" w:rsidRDefault="00521614" w:rsidP="00521614">
      <w:pPr>
        <w:ind w:left="0" w:firstLine="567"/>
        <w:rPr>
          <w:rFonts w:ascii="Times New Roman" w:hAnsi="Times New Roman" w:cs="Times New Roman"/>
          <w:sz w:val="28"/>
          <w:szCs w:val="28"/>
          <w:lang w:val="kk-KZ"/>
        </w:rPr>
      </w:pPr>
    </w:p>
    <w:p w:rsidR="00521614" w:rsidRPr="004B27EF" w:rsidRDefault="00521614" w:rsidP="009559E3">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Бұл диаграммада бақылау және эксперимент топтарындағы айырмашылықтар белгіленді. </w:t>
      </w:r>
    </w:p>
    <w:p w:rsidR="00521614" w:rsidRPr="004B27EF" w:rsidRDefault="00521614" w:rsidP="009559E3">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Зерттеу барысында біз ұсынған «Болашақ әлеуметтік педагогтардың зерттеушілік әлеуетін дамыту» атты элективті курс бағдарламасы жоғарғы оқу орнында болашақ әлеуметтік педагогтардың зерттеушілік әлеуетін дамытудың жоғарғы дәрежесін қамтамасыз етті. </w:t>
      </w:r>
    </w:p>
    <w:p w:rsidR="00521614" w:rsidRPr="0039635F" w:rsidRDefault="00521614" w:rsidP="009559E3">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Бақылау эксперименті барысында білім негіздерін, жүргізілген жұмыстар мен басқа да өткізілген іс-шараларды негізге ала отырып, өткізілген сауалнамалар көрсеткіші де зерттеу жұмысымыздың нәтижелі болғанын байқатты</w:t>
      </w:r>
      <w:r w:rsidR="0039635F">
        <w:rPr>
          <w:rFonts w:ascii="Times New Roman" w:hAnsi="Times New Roman" w:cs="Times New Roman"/>
          <w:sz w:val="28"/>
          <w:szCs w:val="28"/>
          <w:lang w:val="kk-KZ"/>
        </w:rPr>
        <w:t xml:space="preserve"> (13-кесте</w:t>
      </w:r>
      <w:r w:rsidR="0039635F" w:rsidRPr="0039635F">
        <w:rPr>
          <w:rFonts w:ascii="Times New Roman" w:hAnsi="Times New Roman" w:cs="Times New Roman"/>
          <w:sz w:val="28"/>
          <w:szCs w:val="28"/>
          <w:lang w:val="kk-KZ"/>
        </w:rPr>
        <w:t>)</w:t>
      </w:r>
    </w:p>
    <w:p w:rsidR="00521614" w:rsidRPr="004B27EF" w:rsidRDefault="00521614" w:rsidP="00521614">
      <w:pPr>
        <w:ind w:left="0" w:firstLine="567"/>
        <w:rPr>
          <w:rFonts w:ascii="Times New Roman" w:hAnsi="Times New Roman" w:cs="Times New Roman"/>
          <w:sz w:val="28"/>
          <w:szCs w:val="28"/>
          <w:lang w:val="kk-KZ"/>
        </w:rPr>
      </w:pPr>
    </w:p>
    <w:p w:rsidR="00521614" w:rsidRPr="004B27EF" w:rsidRDefault="00822929" w:rsidP="002E09F9">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Кесте 13</w:t>
      </w:r>
      <w:r w:rsidR="00521614" w:rsidRPr="004B27EF">
        <w:rPr>
          <w:rFonts w:ascii="Times New Roman" w:hAnsi="Times New Roman" w:cs="Times New Roman"/>
          <w:sz w:val="28"/>
          <w:szCs w:val="28"/>
          <w:lang w:val="kk-KZ"/>
        </w:rPr>
        <w:t xml:space="preserve"> – Тәжірибелік – эксперименттік жұмыстың салыстырмалы нәтижесі </w:t>
      </w:r>
    </w:p>
    <w:p w:rsidR="00D07CD2" w:rsidRPr="009559E3" w:rsidRDefault="00D07CD2" w:rsidP="00521614">
      <w:pPr>
        <w:ind w:left="0" w:firstLine="567"/>
        <w:rPr>
          <w:rFonts w:ascii="Times New Roman" w:hAnsi="Times New Roman" w:cs="Times New Roman"/>
          <w:sz w:val="16"/>
          <w:szCs w:val="16"/>
          <w:lang w:val="kk-KZ"/>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2126"/>
        <w:gridCol w:w="1843"/>
        <w:gridCol w:w="2169"/>
        <w:gridCol w:w="1975"/>
      </w:tblGrid>
      <w:tr w:rsidR="00D07CD2" w:rsidRPr="009559E3" w:rsidTr="009559E3">
        <w:trPr>
          <w:trHeight w:val="359"/>
        </w:trPr>
        <w:tc>
          <w:tcPr>
            <w:tcW w:w="1526" w:type="dxa"/>
            <w:vMerge w:val="restart"/>
            <w:vAlign w:val="center"/>
          </w:tcPr>
          <w:p w:rsidR="00D07CD2" w:rsidRPr="009559E3" w:rsidRDefault="00D07CD2" w:rsidP="009559E3">
            <w:pPr>
              <w:pStyle w:val="TableParagraph"/>
              <w:spacing w:before="1"/>
              <w:ind w:left="134"/>
              <w:jc w:val="center"/>
            </w:pPr>
            <w:r w:rsidRPr="009559E3">
              <w:t>Деңгейлер</w:t>
            </w:r>
          </w:p>
        </w:tc>
        <w:tc>
          <w:tcPr>
            <w:tcW w:w="3969" w:type="dxa"/>
            <w:gridSpan w:val="2"/>
            <w:vAlign w:val="center"/>
          </w:tcPr>
          <w:p w:rsidR="00D07CD2" w:rsidRPr="009559E3" w:rsidRDefault="00D07CD2" w:rsidP="009559E3">
            <w:pPr>
              <w:pStyle w:val="TableParagraph"/>
              <w:spacing w:line="315" w:lineRule="exact"/>
              <w:ind w:left="1154"/>
              <w:jc w:val="center"/>
            </w:pPr>
            <w:r w:rsidRPr="009559E3">
              <w:t>Бақылау</w:t>
            </w:r>
            <w:r w:rsidR="002E09F9">
              <w:rPr>
                <w:lang w:val="ru-RU"/>
              </w:rPr>
              <w:t xml:space="preserve"> </w:t>
            </w:r>
            <w:r w:rsidRPr="009559E3">
              <w:t>тобы</w:t>
            </w:r>
          </w:p>
        </w:tc>
        <w:tc>
          <w:tcPr>
            <w:tcW w:w="4144" w:type="dxa"/>
            <w:gridSpan w:val="2"/>
            <w:vAlign w:val="center"/>
          </w:tcPr>
          <w:p w:rsidR="00D07CD2" w:rsidRPr="009559E3" w:rsidRDefault="00D07CD2" w:rsidP="009559E3">
            <w:pPr>
              <w:pStyle w:val="TableParagraph"/>
              <w:spacing w:line="315" w:lineRule="exact"/>
              <w:ind w:left="1008"/>
              <w:jc w:val="center"/>
            </w:pPr>
            <w:r w:rsidRPr="009559E3">
              <w:t>Эксперимент</w:t>
            </w:r>
            <w:r w:rsidR="002E09F9">
              <w:rPr>
                <w:lang w:val="ru-RU"/>
              </w:rPr>
              <w:t xml:space="preserve"> </w:t>
            </w:r>
            <w:r w:rsidRPr="009559E3">
              <w:t>тобы</w:t>
            </w:r>
          </w:p>
        </w:tc>
      </w:tr>
      <w:tr w:rsidR="00D07CD2" w:rsidRPr="009559E3" w:rsidTr="009559E3">
        <w:trPr>
          <w:trHeight w:val="645"/>
        </w:trPr>
        <w:tc>
          <w:tcPr>
            <w:tcW w:w="1526" w:type="dxa"/>
            <w:vMerge/>
            <w:tcBorders>
              <w:top w:val="nil"/>
            </w:tcBorders>
            <w:vAlign w:val="center"/>
          </w:tcPr>
          <w:p w:rsidR="00D07CD2" w:rsidRPr="009559E3" w:rsidRDefault="00D07CD2" w:rsidP="009559E3">
            <w:pPr>
              <w:jc w:val="center"/>
              <w:rPr>
                <w:sz w:val="24"/>
                <w:szCs w:val="24"/>
              </w:rPr>
            </w:pPr>
          </w:p>
        </w:tc>
        <w:tc>
          <w:tcPr>
            <w:tcW w:w="2126" w:type="dxa"/>
            <w:vAlign w:val="center"/>
          </w:tcPr>
          <w:p w:rsidR="00D07CD2" w:rsidRPr="009559E3" w:rsidRDefault="009559E3" w:rsidP="009559E3">
            <w:pPr>
              <w:pStyle w:val="TableParagraph"/>
              <w:spacing w:before="0" w:beforeAutospacing="0" w:after="0" w:afterAutospacing="0"/>
              <w:ind w:left="122" w:right="110"/>
              <w:jc w:val="center"/>
            </w:pPr>
            <w:r w:rsidRPr="009559E3">
              <w:t>экспериментке</w:t>
            </w:r>
          </w:p>
          <w:p w:rsidR="00D07CD2" w:rsidRPr="009559E3" w:rsidRDefault="009559E3" w:rsidP="009559E3">
            <w:pPr>
              <w:pStyle w:val="TableParagraph"/>
              <w:spacing w:before="0" w:beforeAutospacing="0" w:after="0" w:afterAutospacing="0"/>
              <w:ind w:left="121" w:right="110"/>
              <w:jc w:val="center"/>
              <w:rPr>
                <w:lang w:val="kk-KZ"/>
              </w:rPr>
            </w:pPr>
            <w:r w:rsidRPr="009559E3">
              <w:t>дейін</w:t>
            </w:r>
            <w:r w:rsidRPr="009559E3">
              <w:rPr>
                <w:lang w:val="kk-KZ"/>
              </w:rPr>
              <w:t xml:space="preserve">, </w:t>
            </w:r>
            <w:r w:rsidRPr="009559E3">
              <w:t>%</w:t>
            </w:r>
          </w:p>
        </w:tc>
        <w:tc>
          <w:tcPr>
            <w:tcW w:w="1843" w:type="dxa"/>
            <w:vAlign w:val="center"/>
          </w:tcPr>
          <w:p w:rsidR="00D07CD2" w:rsidRPr="009559E3" w:rsidRDefault="009559E3" w:rsidP="009559E3">
            <w:pPr>
              <w:pStyle w:val="TableParagraph"/>
              <w:spacing w:before="0" w:beforeAutospacing="0" w:after="0" w:afterAutospacing="0"/>
              <w:ind w:left="110" w:right="100"/>
              <w:jc w:val="center"/>
            </w:pPr>
            <w:r w:rsidRPr="009559E3">
              <w:t>эксперимент</w:t>
            </w:r>
          </w:p>
          <w:p w:rsidR="00D07CD2" w:rsidRPr="009559E3" w:rsidRDefault="009559E3" w:rsidP="009559E3">
            <w:pPr>
              <w:pStyle w:val="TableParagraph"/>
              <w:spacing w:before="0" w:beforeAutospacing="0" w:after="0" w:afterAutospacing="0"/>
              <w:ind w:left="110" w:right="100"/>
              <w:jc w:val="center"/>
              <w:rPr>
                <w:lang w:val="kk-KZ"/>
              </w:rPr>
            </w:pPr>
            <w:r w:rsidRPr="009559E3">
              <w:t>тенкейін</w:t>
            </w:r>
            <w:r w:rsidRPr="009559E3">
              <w:rPr>
                <w:lang w:val="kk-KZ"/>
              </w:rPr>
              <w:t xml:space="preserve">, </w:t>
            </w:r>
            <w:r w:rsidRPr="009559E3">
              <w:t>%</w:t>
            </w:r>
          </w:p>
        </w:tc>
        <w:tc>
          <w:tcPr>
            <w:tcW w:w="2169" w:type="dxa"/>
            <w:vAlign w:val="center"/>
          </w:tcPr>
          <w:p w:rsidR="00D07CD2" w:rsidRPr="009559E3" w:rsidRDefault="009559E3" w:rsidP="009559E3">
            <w:pPr>
              <w:pStyle w:val="TableParagraph"/>
              <w:spacing w:before="0" w:beforeAutospacing="0" w:after="0" w:afterAutospacing="0"/>
              <w:ind w:left="144" w:right="131"/>
              <w:jc w:val="center"/>
            </w:pPr>
            <w:r w:rsidRPr="009559E3">
              <w:t>экспериментке</w:t>
            </w:r>
          </w:p>
          <w:p w:rsidR="00D07CD2" w:rsidRPr="009559E3" w:rsidRDefault="009559E3" w:rsidP="009559E3">
            <w:pPr>
              <w:pStyle w:val="TableParagraph"/>
              <w:spacing w:before="0" w:beforeAutospacing="0" w:after="0" w:afterAutospacing="0"/>
              <w:ind w:left="144" w:right="131"/>
              <w:jc w:val="center"/>
              <w:rPr>
                <w:lang w:val="kk-KZ"/>
              </w:rPr>
            </w:pPr>
            <w:r w:rsidRPr="009559E3">
              <w:t>дейін</w:t>
            </w:r>
            <w:r w:rsidRPr="009559E3">
              <w:rPr>
                <w:lang w:val="kk-KZ"/>
              </w:rPr>
              <w:t xml:space="preserve">, </w:t>
            </w:r>
            <w:r w:rsidRPr="009559E3">
              <w:t>%</w:t>
            </w:r>
          </w:p>
        </w:tc>
        <w:tc>
          <w:tcPr>
            <w:tcW w:w="1975" w:type="dxa"/>
            <w:vAlign w:val="center"/>
          </w:tcPr>
          <w:p w:rsidR="00D07CD2" w:rsidRPr="009559E3" w:rsidRDefault="009559E3" w:rsidP="009559E3">
            <w:pPr>
              <w:pStyle w:val="TableParagraph"/>
              <w:spacing w:before="0" w:beforeAutospacing="0" w:after="0" w:afterAutospacing="0"/>
              <w:ind w:left="233" w:right="213"/>
              <w:jc w:val="center"/>
            </w:pPr>
            <w:r w:rsidRPr="009559E3">
              <w:t>эксперимент</w:t>
            </w:r>
          </w:p>
          <w:p w:rsidR="00D07CD2" w:rsidRPr="009559E3" w:rsidRDefault="009559E3" w:rsidP="009559E3">
            <w:pPr>
              <w:pStyle w:val="TableParagraph"/>
              <w:spacing w:before="0" w:beforeAutospacing="0" w:after="0" w:afterAutospacing="0"/>
              <w:ind w:left="233" w:right="213"/>
              <w:jc w:val="center"/>
              <w:rPr>
                <w:lang w:val="kk-KZ"/>
              </w:rPr>
            </w:pPr>
            <w:r w:rsidRPr="009559E3">
              <w:t>тенкейін</w:t>
            </w:r>
            <w:r w:rsidRPr="009559E3">
              <w:rPr>
                <w:lang w:val="kk-KZ"/>
              </w:rPr>
              <w:t xml:space="preserve">, </w:t>
            </w:r>
            <w:r w:rsidRPr="009559E3">
              <w:t>%</w:t>
            </w:r>
          </w:p>
        </w:tc>
      </w:tr>
      <w:tr w:rsidR="00D07CD2" w:rsidRPr="009559E3" w:rsidTr="009559E3">
        <w:trPr>
          <w:trHeight w:val="321"/>
        </w:trPr>
        <w:tc>
          <w:tcPr>
            <w:tcW w:w="1526" w:type="dxa"/>
          </w:tcPr>
          <w:p w:rsidR="00D07CD2" w:rsidRPr="009559E3" w:rsidRDefault="00D07CD2" w:rsidP="00D07CD2">
            <w:pPr>
              <w:pStyle w:val="TableParagraph"/>
              <w:spacing w:line="301" w:lineRule="exact"/>
              <w:ind w:left="290"/>
            </w:pPr>
            <w:r w:rsidRPr="009559E3">
              <w:t>Жоғары</w:t>
            </w:r>
          </w:p>
        </w:tc>
        <w:tc>
          <w:tcPr>
            <w:tcW w:w="2126" w:type="dxa"/>
          </w:tcPr>
          <w:p w:rsidR="00D07CD2" w:rsidRPr="009559E3" w:rsidRDefault="00D07CD2" w:rsidP="009559E3">
            <w:pPr>
              <w:pStyle w:val="TableParagraph"/>
              <w:spacing w:line="301" w:lineRule="exact"/>
              <w:ind w:left="122" w:right="107"/>
              <w:jc w:val="center"/>
            </w:pPr>
            <w:r w:rsidRPr="009559E3">
              <w:rPr>
                <w:lang w:val="kk-KZ"/>
              </w:rPr>
              <w:t xml:space="preserve">22 </w:t>
            </w:r>
          </w:p>
        </w:tc>
        <w:tc>
          <w:tcPr>
            <w:tcW w:w="1843" w:type="dxa"/>
          </w:tcPr>
          <w:p w:rsidR="00D07CD2" w:rsidRPr="009559E3" w:rsidRDefault="00D07CD2" w:rsidP="009559E3">
            <w:pPr>
              <w:pStyle w:val="TableParagraph"/>
              <w:spacing w:line="301" w:lineRule="exact"/>
              <w:ind w:left="110" w:right="94"/>
              <w:jc w:val="center"/>
            </w:pPr>
            <w:r w:rsidRPr="009559E3">
              <w:rPr>
                <w:lang w:val="kk-KZ"/>
              </w:rPr>
              <w:t>32</w:t>
            </w:r>
          </w:p>
        </w:tc>
        <w:tc>
          <w:tcPr>
            <w:tcW w:w="2169" w:type="dxa"/>
          </w:tcPr>
          <w:p w:rsidR="00D07CD2" w:rsidRPr="009559E3" w:rsidRDefault="00D07CD2" w:rsidP="009559E3">
            <w:pPr>
              <w:pStyle w:val="TableParagraph"/>
              <w:spacing w:line="301" w:lineRule="exact"/>
              <w:ind w:left="144" w:right="127"/>
              <w:jc w:val="center"/>
            </w:pPr>
            <w:r w:rsidRPr="009559E3">
              <w:rPr>
                <w:lang w:val="kk-KZ"/>
              </w:rPr>
              <w:t>32</w:t>
            </w:r>
          </w:p>
        </w:tc>
        <w:tc>
          <w:tcPr>
            <w:tcW w:w="1975" w:type="dxa"/>
          </w:tcPr>
          <w:p w:rsidR="00D07CD2" w:rsidRPr="009559E3" w:rsidRDefault="00D07CD2" w:rsidP="009559E3">
            <w:pPr>
              <w:pStyle w:val="TableParagraph"/>
              <w:spacing w:line="301" w:lineRule="exact"/>
              <w:ind w:left="233" w:right="211"/>
              <w:jc w:val="center"/>
            </w:pPr>
            <w:r w:rsidRPr="009559E3">
              <w:t>3</w:t>
            </w:r>
            <w:r w:rsidRPr="009559E3">
              <w:rPr>
                <w:lang w:val="kk-KZ"/>
              </w:rPr>
              <w:t>7</w:t>
            </w:r>
          </w:p>
        </w:tc>
      </w:tr>
      <w:tr w:rsidR="00D07CD2" w:rsidRPr="009559E3" w:rsidTr="009559E3">
        <w:trPr>
          <w:trHeight w:val="321"/>
        </w:trPr>
        <w:tc>
          <w:tcPr>
            <w:tcW w:w="1526" w:type="dxa"/>
          </w:tcPr>
          <w:p w:rsidR="00D07CD2" w:rsidRPr="009559E3" w:rsidRDefault="00D07CD2" w:rsidP="00D07CD2">
            <w:pPr>
              <w:pStyle w:val="TableParagraph"/>
              <w:spacing w:line="301" w:lineRule="exact"/>
              <w:ind w:left="297"/>
            </w:pPr>
            <w:r w:rsidRPr="009559E3">
              <w:lastRenderedPageBreak/>
              <w:t>Орташа</w:t>
            </w:r>
          </w:p>
        </w:tc>
        <w:tc>
          <w:tcPr>
            <w:tcW w:w="2126" w:type="dxa"/>
          </w:tcPr>
          <w:p w:rsidR="00D07CD2" w:rsidRPr="009559E3" w:rsidRDefault="00D07CD2" w:rsidP="009559E3">
            <w:pPr>
              <w:pStyle w:val="TableParagraph"/>
              <w:spacing w:line="301" w:lineRule="exact"/>
              <w:ind w:left="120" w:right="110"/>
              <w:jc w:val="center"/>
            </w:pPr>
            <w:r w:rsidRPr="009559E3">
              <w:t>4</w:t>
            </w:r>
            <w:r w:rsidRPr="009559E3">
              <w:rPr>
                <w:lang w:val="kk-KZ"/>
              </w:rPr>
              <w:t>1</w:t>
            </w:r>
          </w:p>
        </w:tc>
        <w:tc>
          <w:tcPr>
            <w:tcW w:w="1843" w:type="dxa"/>
          </w:tcPr>
          <w:p w:rsidR="00D07CD2" w:rsidRPr="009559E3" w:rsidRDefault="00D07CD2" w:rsidP="009559E3">
            <w:pPr>
              <w:pStyle w:val="TableParagraph"/>
              <w:spacing w:line="301" w:lineRule="exact"/>
              <w:ind w:left="110" w:right="98"/>
              <w:jc w:val="center"/>
            </w:pPr>
            <w:r w:rsidRPr="009559E3">
              <w:rPr>
                <w:lang w:val="kk-KZ"/>
              </w:rPr>
              <w:t>42</w:t>
            </w:r>
          </w:p>
        </w:tc>
        <w:tc>
          <w:tcPr>
            <w:tcW w:w="2169" w:type="dxa"/>
          </w:tcPr>
          <w:p w:rsidR="00D07CD2" w:rsidRPr="009559E3" w:rsidRDefault="00D07CD2" w:rsidP="009559E3">
            <w:pPr>
              <w:pStyle w:val="TableParagraph"/>
              <w:spacing w:line="301" w:lineRule="exact"/>
              <w:ind w:left="144" w:right="126"/>
              <w:jc w:val="center"/>
            </w:pPr>
            <w:r w:rsidRPr="009559E3">
              <w:rPr>
                <w:lang w:val="kk-KZ"/>
              </w:rPr>
              <w:t>41</w:t>
            </w:r>
          </w:p>
        </w:tc>
        <w:tc>
          <w:tcPr>
            <w:tcW w:w="1975" w:type="dxa"/>
          </w:tcPr>
          <w:p w:rsidR="00D07CD2" w:rsidRPr="009559E3" w:rsidRDefault="00D07CD2" w:rsidP="009559E3">
            <w:pPr>
              <w:pStyle w:val="TableParagraph"/>
              <w:spacing w:line="301" w:lineRule="exact"/>
              <w:ind w:left="231" w:right="213"/>
              <w:jc w:val="center"/>
            </w:pPr>
            <w:r w:rsidRPr="009559E3">
              <w:rPr>
                <w:lang w:val="kk-KZ"/>
              </w:rPr>
              <w:t>45</w:t>
            </w:r>
          </w:p>
        </w:tc>
      </w:tr>
      <w:tr w:rsidR="00D07CD2" w:rsidRPr="009559E3" w:rsidTr="009559E3">
        <w:trPr>
          <w:trHeight w:val="323"/>
        </w:trPr>
        <w:tc>
          <w:tcPr>
            <w:tcW w:w="1526" w:type="dxa"/>
          </w:tcPr>
          <w:p w:rsidR="00D07CD2" w:rsidRPr="009559E3" w:rsidRDefault="00D07CD2" w:rsidP="00D07CD2">
            <w:pPr>
              <w:pStyle w:val="TableParagraph"/>
              <w:spacing w:line="304" w:lineRule="exact"/>
              <w:ind w:left="285"/>
            </w:pPr>
            <w:r w:rsidRPr="009559E3">
              <w:t>Төменгі</w:t>
            </w:r>
          </w:p>
        </w:tc>
        <w:tc>
          <w:tcPr>
            <w:tcW w:w="2126" w:type="dxa"/>
          </w:tcPr>
          <w:p w:rsidR="00D07CD2" w:rsidRPr="009559E3" w:rsidRDefault="00D07CD2" w:rsidP="009559E3">
            <w:pPr>
              <w:pStyle w:val="TableParagraph"/>
              <w:spacing w:line="304" w:lineRule="exact"/>
              <w:ind w:left="120" w:right="110"/>
              <w:jc w:val="center"/>
            </w:pPr>
            <w:r w:rsidRPr="009559E3">
              <w:rPr>
                <w:lang w:val="kk-KZ"/>
              </w:rPr>
              <w:t>37</w:t>
            </w:r>
          </w:p>
        </w:tc>
        <w:tc>
          <w:tcPr>
            <w:tcW w:w="1843" w:type="dxa"/>
          </w:tcPr>
          <w:p w:rsidR="00D07CD2" w:rsidRPr="009559E3" w:rsidRDefault="00D07CD2" w:rsidP="009559E3">
            <w:pPr>
              <w:pStyle w:val="TableParagraph"/>
              <w:spacing w:line="304" w:lineRule="exact"/>
              <w:ind w:left="110" w:right="98"/>
              <w:jc w:val="center"/>
            </w:pPr>
            <w:r w:rsidRPr="009559E3">
              <w:rPr>
                <w:lang w:val="kk-KZ"/>
              </w:rPr>
              <w:t>27</w:t>
            </w:r>
          </w:p>
        </w:tc>
        <w:tc>
          <w:tcPr>
            <w:tcW w:w="2169" w:type="dxa"/>
          </w:tcPr>
          <w:p w:rsidR="00D07CD2" w:rsidRPr="009559E3" w:rsidRDefault="00D07CD2" w:rsidP="009559E3">
            <w:pPr>
              <w:pStyle w:val="TableParagraph"/>
              <w:spacing w:line="304" w:lineRule="exact"/>
              <w:ind w:left="144" w:right="126"/>
              <w:jc w:val="center"/>
            </w:pPr>
            <w:r w:rsidRPr="009559E3">
              <w:rPr>
                <w:lang w:val="kk-KZ"/>
              </w:rPr>
              <w:t>35</w:t>
            </w:r>
          </w:p>
        </w:tc>
        <w:tc>
          <w:tcPr>
            <w:tcW w:w="1975" w:type="dxa"/>
          </w:tcPr>
          <w:p w:rsidR="00D07CD2" w:rsidRPr="009559E3" w:rsidRDefault="00D07CD2" w:rsidP="009559E3">
            <w:pPr>
              <w:pStyle w:val="TableParagraph"/>
              <w:spacing w:line="304" w:lineRule="exact"/>
              <w:ind w:left="233" w:right="210"/>
              <w:jc w:val="center"/>
            </w:pPr>
            <w:r w:rsidRPr="009559E3">
              <w:rPr>
                <w:lang w:val="kk-KZ"/>
              </w:rPr>
              <w:t>18</w:t>
            </w:r>
          </w:p>
        </w:tc>
      </w:tr>
    </w:tbl>
    <w:p w:rsidR="00521614" w:rsidRPr="004B27EF" w:rsidRDefault="00521614" w:rsidP="00521614">
      <w:pPr>
        <w:ind w:left="0" w:firstLine="567"/>
        <w:rPr>
          <w:rFonts w:ascii="Times New Roman" w:hAnsi="Times New Roman" w:cs="Times New Roman"/>
          <w:sz w:val="28"/>
          <w:szCs w:val="28"/>
          <w:lang w:val="kk-KZ"/>
        </w:rPr>
      </w:pPr>
    </w:p>
    <w:p w:rsidR="00521614" w:rsidRPr="004B27EF" w:rsidRDefault="00521614" w:rsidP="009559E3">
      <w:pPr>
        <w:ind w:left="0" w:firstLine="709"/>
        <w:rPr>
          <w:rFonts w:ascii="Times New Roman" w:hAnsi="Times New Roman" w:cs="Times New Roman"/>
          <w:sz w:val="28"/>
          <w:szCs w:val="28"/>
          <w:lang w:val="kk-KZ"/>
        </w:rPr>
      </w:pPr>
      <w:r w:rsidRPr="00490DA4">
        <w:rPr>
          <w:rFonts w:ascii="Times New Roman" w:hAnsi="Times New Roman" w:cs="Times New Roman"/>
          <w:sz w:val="28"/>
          <w:szCs w:val="28"/>
          <w:lang w:val="kk-KZ"/>
        </w:rPr>
        <w:t xml:space="preserve">Бұл </w:t>
      </w:r>
      <w:r w:rsidR="009559E3">
        <w:rPr>
          <w:rFonts w:ascii="Times New Roman" w:hAnsi="Times New Roman" w:cs="Times New Roman"/>
          <w:sz w:val="28"/>
          <w:szCs w:val="28"/>
          <w:lang w:val="kk-KZ"/>
        </w:rPr>
        <w:t>13-</w:t>
      </w:r>
      <w:r w:rsidRPr="00490DA4">
        <w:rPr>
          <w:rFonts w:ascii="Times New Roman" w:hAnsi="Times New Roman" w:cs="Times New Roman"/>
          <w:sz w:val="28"/>
          <w:szCs w:val="28"/>
          <w:lang w:val="kk-KZ"/>
        </w:rPr>
        <w:t xml:space="preserve">кестеден эксперимент тобы көрсеткішінің жоғары екендігі визуалдандырылып көрсетілді. </w:t>
      </w:r>
      <w:r w:rsidRPr="00E4724F">
        <w:rPr>
          <w:rFonts w:ascii="Times New Roman" w:hAnsi="Times New Roman" w:cs="Times New Roman"/>
          <w:sz w:val="28"/>
          <w:szCs w:val="28"/>
          <w:lang w:val="kk-KZ"/>
        </w:rPr>
        <w:t xml:space="preserve">Алынған нәтиже өткізілген тәжірибе-эксперименттік жұмыстың тиімділігін анықтады. </w:t>
      </w:r>
    </w:p>
    <w:p w:rsidR="007D754D" w:rsidRPr="004B27EF" w:rsidRDefault="007D754D" w:rsidP="009559E3">
      <w:pPr>
        <w:pStyle w:val="a7"/>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Біз</w:t>
      </w:r>
      <w:r w:rsidR="002E09F9">
        <w:rPr>
          <w:rFonts w:ascii="Times New Roman" w:hAnsi="Times New Roman" w:cs="Times New Roman"/>
          <w:sz w:val="28"/>
          <w:szCs w:val="28"/>
          <w:lang w:val="kk-KZ"/>
        </w:rPr>
        <w:t xml:space="preserve"> </w:t>
      </w:r>
      <w:r w:rsidRPr="004B27EF">
        <w:rPr>
          <w:rFonts w:ascii="Times New Roman" w:hAnsi="Times New Roman" w:cs="Times New Roman"/>
          <w:sz w:val="28"/>
          <w:szCs w:val="28"/>
          <w:lang w:val="kk-KZ"/>
        </w:rPr>
        <w:t>тәжірибелік-эксперименттік</w:t>
      </w:r>
      <w:r w:rsidR="002E09F9">
        <w:rPr>
          <w:rFonts w:ascii="Times New Roman" w:hAnsi="Times New Roman" w:cs="Times New Roman"/>
          <w:sz w:val="28"/>
          <w:szCs w:val="28"/>
          <w:lang w:val="kk-KZ"/>
        </w:rPr>
        <w:t xml:space="preserve"> </w:t>
      </w:r>
      <w:r w:rsidRPr="004B27EF">
        <w:rPr>
          <w:rFonts w:ascii="Times New Roman" w:hAnsi="Times New Roman" w:cs="Times New Roman"/>
          <w:sz w:val="28"/>
          <w:szCs w:val="28"/>
          <w:lang w:val="kk-KZ"/>
        </w:rPr>
        <w:t>жұмыстың</w:t>
      </w:r>
      <w:r w:rsidR="002E09F9">
        <w:rPr>
          <w:rFonts w:ascii="Times New Roman" w:hAnsi="Times New Roman" w:cs="Times New Roman"/>
          <w:sz w:val="28"/>
          <w:szCs w:val="28"/>
          <w:lang w:val="kk-KZ"/>
        </w:rPr>
        <w:t xml:space="preserve"> </w:t>
      </w:r>
      <w:r w:rsidRPr="004B27EF">
        <w:rPr>
          <w:rFonts w:ascii="Times New Roman" w:hAnsi="Times New Roman" w:cs="Times New Roman"/>
          <w:sz w:val="28"/>
          <w:szCs w:val="28"/>
          <w:lang w:val="kk-KZ"/>
        </w:rPr>
        <w:t>салыстырмалы</w:t>
      </w:r>
      <w:r w:rsidR="002E09F9">
        <w:rPr>
          <w:rFonts w:ascii="Times New Roman" w:hAnsi="Times New Roman" w:cs="Times New Roman"/>
          <w:sz w:val="28"/>
          <w:szCs w:val="28"/>
          <w:lang w:val="kk-KZ"/>
        </w:rPr>
        <w:t xml:space="preserve"> </w:t>
      </w:r>
      <w:r w:rsidRPr="004B27EF">
        <w:rPr>
          <w:rFonts w:ascii="Times New Roman" w:hAnsi="Times New Roman" w:cs="Times New Roman"/>
          <w:sz w:val="28"/>
          <w:szCs w:val="28"/>
          <w:lang w:val="kk-KZ"/>
        </w:rPr>
        <w:t>нәтижесін</w:t>
      </w:r>
      <w:r w:rsidR="002E09F9">
        <w:rPr>
          <w:rFonts w:ascii="Times New Roman" w:hAnsi="Times New Roman" w:cs="Times New Roman"/>
          <w:sz w:val="28"/>
          <w:szCs w:val="28"/>
          <w:lang w:val="kk-KZ"/>
        </w:rPr>
        <w:t xml:space="preserve"> </w:t>
      </w:r>
      <w:r w:rsidRPr="004B27EF">
        <w:rPr>
          <w:rFonts w:ascii="Times New Roman" w:hAnsi="Times New Roman" w:cs="Times New Roman"/>
          <w:sz w:val="28"/>
          <w:szCs w:val="28"/>
          <w:lang w:val="kk-KZ"/>
        </w:rPr>
        <w:t>төмендегі</w:t>
      </w:r>
      <w:r w:rsidR="002E09F9">
        <w:rPr>
          <w:rFonts w:ascii="Times New Roman" w:hAnsi="Times New Roman" w:cs="Times New Roman"/>
          <w:sz w:val="28"/>
          <w:szCs w:val="28"/>
          <w:lang w:val="kk-KZ"/>
        </w:rPr>
        <w:t xml:space="preserve"> </w:t>
      </w:r>
      <w:r w:rsidR="00822929">
        <w:rPr>
          <w:rFonts w:ascii="Times New Roman" w:hAnsi="Times New Roman" w:cs="Times New Roman"/>
          <w:sz w:val="28"/>
          <w:szCs w:val="28"/>
          <w:lang w:val="kk-KZ"/>
        </w:rPr>
        <w:t>2</w:t>
      </w:r>
      <w:r w:rsidR="0021530C">
        <w:rPr>
          <w:rFonts w:ascii="Times New Roman" w:hAnsi="Times New Roman" w:cs="Times New Roman"/>
          <w:sz w:val="28"/>
          <w:szCs w:val="28"/>
          <w:lang w:val="kk-KZ"/>
        </w:rPr>
        <w:t>6</w:t>
      </w:r>
      <w:r w:rsidRPr="004B27EF">
        <w:rPr>
          <w:rFonts w:ascii="Times New Roman" w:hAnsi="Times New Roman" w:cs="Times New Roman"/>
          <w:sz w:val="28"/>
          <w:szCs w:val="28"/>
          <w:lang w:val="kk-KZ"/>
        </w:rPr>
        <w:t>-суретте көрсетіледі.</w:t>
      </w:r>
    </w:p>
    <w:p w:rsidR="007D754D" w:rsidRPr="004B27EF" w:rsidRDefault="007D754D" w:rsidP="00521614">
      <w:pPr>
        <w:ind w:left="0" w:firstLine="567"/>
        <w:rPr>
          <w:rFonts w:ascii="Times New Roman" w:hAnsi="Times New Roman" w:cs="Times New Roman"/>
          <w:sz w:val="28"/>
          <w:szCs w:val="28"/>
          <w:lang w:val="kk-KZ"/>
        </w:rPr>
      </w:pPr>
    </w:p>
    <w:p w:rsidR="007D754D" w:rsidRPr="006513AB" w:rsidRDefault="006B429C" w:rsidP="006513AB">
      <w:pPr>
        <w:ind w:left="0"/>
        <w:jc w:val="center"/>
        <w:rPr>
          <w:rFonts w:ascii="Times New Roman" w:hAnsi="Times New Roman" w:cs="Times New Roman"/>
          <w:sz w:val="16"/>
          <w:szCs w:val="16"/>
          <w:lang w:val="kk-KZ"/>
        </w:rPr>
      </w:pPr>
      <w:r>
        <w:rPr>
          <w:rFonts w:ascii="Times New Roman" w:hAnsi="Times New Roman" w:cs="Times New Roman"/>
          <w:noProof/>
          <w:sz w:val="28"/>
          <w:szCs w:val="28"/>
          <w:lang w:eastAsia="ru-RU"/>
        </w:rPr>
        <mc:AlternateContent>
          <mc:Choice Requires="wpg">
            <w:drawing>
              <wp:inline distT="0" distB="0" distL="0" distR="0">
                <wp:extent cx="4959350" cy="3488055"/>
                <wp:effectExtent l="3810" t="2540" r="0" b="0"/>
                <wp:docPr id="2" name="Группа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0" cy="3488055"/>
                          <a:chOff x="1024" y="242"/>
                          <a:chExt cx="7549" cy="5493"/>
                        </a:xfrm>
                      </wpg:grpSpPr>
                      <pic:pic xmlns:pic="http://schemas.openxmlformats.org/drawingml/2006/picture">
                        <pic:nvPicPr>
                          <pic:cNvPr id="7"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31" y="242"/>
                            <a:ext cx="7042" cy="4148"/>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37"/>
                        <wps:cNvSpPr>
                          <a:spLocks/>
                        </wps:cNvSpPr>
                        <wps:spPr bwMode="auto">
                          <a:xfrm>
                            <a:off x="1492" y="357"/>
                            <a:ext cx="65" cy="3994"/>
                          </a:xfrm>
                          <a:custGeom>
                            <a:avLst/>
                            <a:gdLst>
                              <a:gd name="T0" fmla="*/ 65 w 65"/>
                              <a:gd name="T1" fmla="*/ 4351 h 3994"/>
                              <a:gd name="T2" fmla="*/ 0 w 65"/>
                              <a:gd name="T3" fmla="*/ 4351 h 3994"/>
                              <a:gd name="T4" fmla="*/ 65 w 65"/>
                              <a:gd name="T5" fmla="*/ 3689 h 3994"/>
                              <a:gd name="T6" fmla="*/ 0 w 65"/>
                              <a:gd name="T7" fmla="*/ 3689 h 3994"/>
                              <a:gd name="T8" fmla="*/ 65 w 65"/>
                              <a:gd name="T9" fmla="*/ 3022 h 3994"/>
                              <a:gd name="T10" fmla="*/ 0 w 65"/>
                              <a:gd name="T11" fmla="*/ 3022 h 3994"/>
                              <a:gd name="T12" fmla="*/ 65 w 65"/>
                              <a:gd name="T13" fmla="*/ 2354 h 3994"/>
                              <a:gd name="T14" fmla="*/ 0 w 65"/>
                              <a:gd name="T15" fmla="*/ 2354 h 3994"/>
                              <a:gd name="T16" fmla="*/ 65 w 65"/>
                              <a:gd name="T17" fmla="*/ 1692 h 3994"/>
                              <a:gd name="T18" fmla="*/ 0 w 65"/>
                              <a:gd name="T19" fmla="*/ 1692 h 3994"/>
                              <a:gd name="T20" fmla="*/ 65 w 65"/>
                              <a:gd name="T21" fmla="*/ 1025 h 3994"/>
                              <a:gd name="T22" fmla="*/ 0 w 65"/>
                              <a:gd name="T23" fmla="*/ 1025 h 3994"/>
                              <a:gd name="T24" fmla="*/ 65 w 65"/>
                              <a:gd name="T25" fmla="*/ 358 h 3994"/>
                              <a:gd name="T26" fmla="*/ 0 w 65"/>
                              <a:gd name="T27" fmla="*/ 358 h 399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5" h="3994">
                                <a:moveTo>
                                  <a:pt x="65" y="3993"/>
                                </a:moveTo>
                                <a:lnTo>
                                  <a:pt x="0" y="3993"/>
                                </a:lnTo>
                                <a:moveTo>
                                  <a:pt x="65" y="3331"/>
                                </a:moveTo>
                                <a:lnTo>
                                  <a:pt x="0" y="3331"/>
                                </a:lnTo>
                                <a:moveTo>
                                  <a:pt x="65" y="2664"/>
                                </a:moveTo>
                                <a:lnTo>
                                  <a:pt x="0" y="2664"/>
                                </a:lnTo>
                                <a:moveTo>
                                  <a:pt x="65" y="1996"/>
                                </a:moveTo>
                                <a:lnTo>
                                  <a:pt x="0" y="1996"/>
                                </a:lnTo>
                                <a:moveTo>
                                  <a:pt x="65" y="1334"/>
                                </a:moveTo>
                                <a:lnTo>
                                  <a:pt x="0" y="1334"/>
                                </a:lnTo>
                                <a:moveTo>
                                  <a:pt x="65" y="667"/>
                                </a:moveTo>
                                <a:lnTo>
                                  <a:pt x="0" y="667"/>
                                </a:lnTo>
                                <a:moveTo>
                                  <a:pt x="65" y="0"/>
                                </a:moveTo>
                                <a:lnTo>
                                  <a:pt x="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38"/>
                        <wps:cNvSpPr>
                          <a:spLocks/>
                        </wps:cNvSpPr>
                        <wps:spPr bwMode="auto">
                          <a:xfrm>
                            <a:off x="1557" y="4353"/>
                            <a:ext cx="6857" cy="63"/>
                          </a:xfrm>
                          <a:custGeom>
                            <a:avLst/>
                            <a:gdLst>
                              <a:gd name="T0" fmla="*/ 0 w 6857"/>
                              <a:gd name="T1" fmla="*/ 4354 h 63"/>
                              <a:gd name="T2" fmla="*/ 0 w 6857"/>
                              <a:gd name="T3" fmla="*/ 4416 h 63"/>
                              <a:gd name="T4" fmla="*/ 1713 w 6857"/>
                              <a:gd name="T5" fmla="*/ 4354 h 63"/>
                              <a:gd name="T6" fmla="*/ 1713 w 6857"/>
                              <a:gd name="T7" fmla="*/ 4416 h 63"/>
                              <a:gd name="T8" fmla="*/ 3427 w 6857"/>
                              <a:gd name="T9" fmla="*/ 4354 h 63"/>
                              <a:gd name="T10" fmla="*/ 3427 w 6857"/>
                              <a:gd name="T11" fmla="*/ 4416 h 63"/>
                              <a:gd name="T12" fmla="*/ 5140 w 6857"/>
                              <a:gd name="T13" fmla="*/ 4354 h 63"/>
                              <a:gd name="T14" fmla="*/ 5140 w 6857"/>
                              <a:gd name="T15" fmla="*/ 4416 h 63"/>
                              <a:gd name="T16" fmla="*/ 6856 w 6857"/>
                              <a:gd name="T17" fmla="*/ 4354 h 63"/>
                              <a:gd name="T18" fmla="*/ 6856 w 6857"/>
                              <a:gd name="T19" fmla="*/ 4416 h 6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857" h="63">
                                <a:moveTo>
                                  <a:pt x="0" y="0"/>
                                </a:moveTo>
                                <a:lnTo>
                                  <a:pt x="0" y="62"/>
                                </a:lnTo>
                                <a:moveTo>
                                  <a:pt x="1713" y="0"/>
                                </a:moveTo>
                                <a:lnTo>
                                  <a:pt x="1713" y="62"/>
                                </a:lnTo>
                                <a:moveTo>
                                  <a:pt x="3427" y="0"/>
                                </a:moveTo>
                                <a:lnTo>
                                  <a:pt x="3427" y="62"/>
                                </a:lnTo>
                                <a:moveTo>
                                  <a:pt x="5140" y="0"/>
                                </a:moveTo>
                                <a:lnTo>
                                  <a:pt x="5140" y="62"/>
                                </a:lnTo>
                                <a:moveTo>
                                  <a:pt x="6856" y="0"/>
                                </a:moveTo>
                                <a:lnTo>
                                  <a:pt x="6856" y="62"/>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39"/>
                        <wps:cNvSpPr>
                          <a:spLocks noChangeArrowheads="1"/>
                        </wps:cNvSpPr>
                        <wps:spPr bwMode="auto">
                          <a:xfrm>
                            <a:off x="3748" y="5575"/>
                            <a:ext cx="111" cy="108"/>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40"/>
                        <wps:cNvSpPr>
                          <a:spLocks noChangeArrowheads="1"/>
                        </wps:cNvSpPr>
                        <wps:spPr bwMode="auto">
                          <a:xfrm>
                            <a:off x="4684" y="5575"/>
                            <a:ext cx="108" cy="108"/>
                          </a:xfrm>
                          <a:prstGeom prst="rect">
                            <a:avLst/>
                          </a:prstGeom>
                          <a:solidFill>
                            <a:srgbClr val="BF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41"/>
                        <wps:cNvSpPr>
                          <a:spLocks noChangeArrowheads="1"/>
                        </wps:cNvSpPr>
                        <wps:spPr bwMode="auto">
                          <a:xfrm>
                            <a:off x="5354" y="5575"/>
                            <a:ext cx="111" cy="108"/>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44"/>
                        <wps:cNvSpPr txBox="1">
                          <a:spLocks noChangeArrowheads="1"/>
                        </wps:cNvSpPr>
                        <wps:spPr bwMode="auto">
                          <a:xfrm>
                            <a:off x="1024" y="277"/>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2D" w:rsidRPr="00D07CD2" w:rsidRDefault="00902E2D">
                              <w:pPr>
                                <w:spacing w:line="200" w:lineRule="exact"/>
                                <w:rPr>
                                  <w:rFonts w:ascii="Times New Roman" w:hAnsi="Times New Roman" w:cs="Times New Roman"/>
                                  <w:sz w:val="20"/>
                                </w:rPr>
                              </w:pPr>
                              <w:r w:rsidRPr="00D07CD2">
                                <w:rPr>
                                  <w:rFonts w:ascii="Times New Roman" w:hAnsi="Times New Roman" w:cs="Times New Roman"/>
                                  <w:sz w:val="20"/>
                                </w:rPr>
                                <w:t>60%</w:t>
                              </w:r>
                            </w:p>
                          </w:txbxContent>
                        </wps:txbx>
                        <wps:bodyPr rot="0" vert="horz" wrap="square" lIns="0" tIns="0" rIns="0" bIns="0" anchor="t" anchorCtr="0" upright="1">
                          <a:noAutofit/>
                        </wps:bodyPr>
                      </wps:wsp>
                      <wps:wsp>
                        <wps:cNvPr id="16" name="Text Box 45"/>
                        <wps:cNvSpPr txBox="1">
                          <a:spLocks noChangeArrowheads="1"/>
                        </wps:cNvSpPr>
                        <wps:spPr bwMode="auto">
                          <a:xfrm>
                            <a:off x="3962" y="426"/>
                            <a:ext cx="51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2D" w:rsidRPr="00D07CD2" w:rsidRDefault="00902E2D">
                              <w:pPr>
                                <w:spacing w:line="200" w:lineRule="exact"/>
                                <w:rPr>
                                  <w:rFonts w:ascii="Times New Roman" w:hAnsi="Times New Roman" w:cs="Times New Roman"/>
                                  <w:sz w:val="20"/>
                                </w:rPr>
                              </w:pPr>
                              <w:r>
                                <w:rPr>
                                  <w:rFonts w:ascii="Times New Roman" w:hAnsi="Times New Roman" w:cs="Times New Roman"/>
                                  <w:sz w:val="20"/>
                                  <w:lang w:val="kk-KZ"/>
                                </w:rPr>
                                <w:t>42</w:t>
                              </w:r>
                              <w:r w:rsidRPr="00D07CD2">
                                <w:rPr>
                                  <w:rFonts w:ascii="Times New Roman" w:hAnsi="Times New Roman" w:cs="Times New Roman"/>
                                  <w:sz w:val="20"/>
                                </w:rPr>
                                <w:t>%</w:t>
                              </w:r>
                            </w:p>
                          </w:txbxContent>
                        </wps:txbx>
                        <wps:bodyPr rot="0" vert="horz" wrap="square" lIns="0" tIns="0" rIns="0" bIns="0" anchor="t" anchorCtr="0" upright="1">
                          <a:noAutofit/>
                        </wps:bodyPr>
                      </wps:wsp>
                      <wps:wsp>
                        <wps:cNvPr id="17" name="Text Box 46"/>
                        <wps:cNvSpPr txBox="1">
                          <a:spLocks noChangeArrowheads="1"/>
                        </wps:cNvSpPr>
                        <wps:spPr bwMode="auto">
                          <a:xfrm>
                            <a:off x="7084" y="308"/>
                            <a:ext cx="36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2D" w:rsidRPr="00D07CD2" w:rsidRDefault="00902E2D">
                              <w:pPr>
                                <w:spacing w:line="200" w:lineRule="exact"/>
                                <w:rPr>
                                  <w:rFonts w:ascii="Times New Roman" w:hAnsi="Times New Roman" w:cs="Times New Roman"/>
                                  <w:sz w:val="20"/>
                                </w:rPr>
                              </w:pPr>
                              <w:r>
                                <w:rPr>
                                  <w:rFonts w:ascii="Times New Roman" w:hAnsi="Times New Roman" w:cs="Times New Roman"/>
                                  <w:sz w:val="20"/>
                                  <w:lang w:val="kk-KZ"/>
                                </w:rPr>
                                <w:t>4</w:t>
                              </w:r>
                              <w:r w:rsidRPr="00D07CD2">
                                <w:rPr>
                                  <w:rFonts w:ascii="Times New Roman" w:hAnsi="Times New Roman" w:cs="Times New Roman"/>
                                  <w:sz w:val="20"/>
                                </w:rPr>
                                <w:t>5%</w:t>
                              </w:r>
                            </w:p>
                          </w:txbxContent>
                        </wps:txbx>
                        <wps:bodyPr rot="0" vert="horz" wrap="square" lIns="0" tIns="0" rIns="0" bIns="0" anchor="t" anchorCtr="0" upright="1">
                          <a:noAutofit/>
                        </wps:bodyPr>
                      </wps:wsp>
                      <wps:wsp>
                        <wps:cNvPr id="18" name="Text Box 47"/>
                        <wps:cNvSpPr txBox="1">
                          <a:spLocks noChangeArrowheads="1"/>
                        </wps:cNvSpPr>
                        <wps:spPr bwMode="auto">
                          <a:xfrm>
                            <a:off x="2272" y="714"/>
                            <a:ext cx="51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2D" w:rsidRPr="00D07CD2" w:rsidRDefault="00902E2D">
                              <w:pPr>
                                <w:spacing w:line="200" w:lineRule="exact"/>
                                <w:rPr>
                                  <w:rFonts w:ascii="Times New Roman" w:hAnsi="Times New Roman" w:cs="Times New Roman"/>
                                  <w:sz w:val="20"/>
                                </w:rPr>
                              </w:pPr>
                              <w:r>
                                <w:rPr>
                                  <w:rFonts w:ascii="Times New Roman" w:hAnsi="Times New Roman" w:cs="Times New Roman"/>
                                  <w:sz w:val="20"/>
                                  <w:lang w:val="kk-KZ"/>
                                </w:rPr>
                                <w:t>41</w:t>
                              </w:r>
                              <w:r w:rsidRPr="00D07CD2">
                                <w:rPr>
                                  <w:rFonts w:ascii="Times New Roman" w:hAnsi="Times New Roman" w:cs="Times New Roman"/>
                                  <w:sz w:val="20"/>
                                </w:rPr>
                                <w:t>%</w:t>
                              </w:r>
                            </w:p>
                          </w:txbxContent>
                        </wps:txbx>
                        <wps:bodyPr rot="0" vert="horz" wrap="square" lIns="0" tIns="0" rIns="0" bIns="0" anchor="t" anchorCtr="0" upright="1">
                          <a:noAutofit/>
                        </wps:bodyPr>
                      </wps:wsp>
                      <wps:wsp>
                        <wps:cNvPr id="19" name="Text Box 48"/>
                        <wps:cNvSpPr txBox="1">
                          <a:spLocks noChangeArrowheads="1"/>
                        </wps:cNvSpPr>
                        <wps:spPr bwMode="auto">
                          <a:xfrm>
                            <a:off x="1024" y="942"/>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2D" w:rsidRPr="00D07CD2" w:rsidRDefault="00902E2D">
                              <w:pPr>
                                <w:spacing w:line="200" w:lineRule="exact"/>
                                <w:rPr>
                                  <w:rFonts w:ascii="Times New Roman" w:hAnsi="Times New Roman" w:cs="Times New Roman"/>
                                  <w:sz w:val="20"/>
                                </w:rPr>
                              </w:pPr>
                              <w:r w:rsidRPr="00D07CD2">
                                <w:rPr>
                                  <w:rFonts w:ascii="Times New Roman" w:hAnsi="Times New Roman" w:cs="Times New Roman"/>
                                  <w:sz w:val="20"/>
                                </w:rPr>
                                <w:t>50%</w:t>
                              </w:r>
                            </w:p>
                          </w:txbxContent>
                        </wps:txbx>
                        <wps:bodyPr rot="0" vert="horz" wrap="square" lIns="0" tIns="0" rIns="0" bIns="0" anchor="t" anchorCtr="0" upright="1">
                          <a:noAutofit/>
                        </wps:bodyPr>
                      </wps:wsp>
                      <wps:wsp>
                        <wps:cNvPr id="20" name="Text Box 49"/>
                        <wps:cNvSpPr txBox="1">
                          <a:spLocks noChangeArrowheads="1"/>
                        </wps:cNvSpPr>
                        <wps:spPr bwMode="auto">
                          <a:xfrm>
                            <a:off x="5668" y="827"/>
                            <a:ext cx="51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2D" w:rsidRPr="00D07CD2" w:rsidRDefault="00902E2D">
                              <w:pPr>
                                <w:spacing w:line="200" w:lineRule="exact"/>
                                <w:rPr>
                                  <w:rFonts w:ascii="Times New Roman" w:hAnsi="Times New Roman" w:cs="Times New Roman"/>
                                  <w:sz w:val="20"/>
                                </w:rPr>
                              </w:pPr>
                              <w:r>
                                <w:rPr>
                                  <w:rFonts w:ascii="Times New Roman" w:hAnsi="Times New Roman" w:cs="Times New Roman"/>
                                  <w:sz w:val="20"/>
                                  <w:lang w:val="kk-KZ"/>
                                </w:rPr>
                                <w:t>41</w:t>
                              </w:r>
                              <w:r w:rsidRPr="00D07CD2">
                                <w:rPr>
                                  <w:rFonts w:ascii="Times New Roman" w:hAnsi="Times New Roman" w:cs="Times New Roman"/>
                                  <w:sz w:val="20"/>
                                </w:rPr>
                                <w:t>%</w:t>
                              </w:r>
                            </w:p>
                          </w:txbxContent>
                        </wps:txbx>
                        <wps:bodyPr rot="0" vert="horz" wrap="square" lIns="0" tIns="0" rIns="0" bIns="0" anchor="t" anchorCtr="0" upright="1">
                          <a:noAutofit/>
                        </wps:bodyPr>
                      </wps:wsp>
                      <wps:wsp>
                        <wps:cNvPr id="21" name="Text Box 50"/>
                        <wps:cNvSpPr txBox="1">
                          <a:spLocks noChangeArrowheads="1"/>
                        </wps:cNvSpPr>
                        <wps:spPr bwMode="auto">
                          <a:xfrm>
                            <a:off x="1024" y="1609"/>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2D" w:rsidRPr="00D07CD2" w:rsidRDefault="00902E2D">
                              <w:pPr>
                                <w:spacing w:line="200" w:lineRule="exact"/>
                                <w:rPr>
                                  <w:rFonts w:ascii="Times New Roman" w:hAnsi="Times New Roman" w:cs="Times New Roman"/>
                                  <w:sz w:val="20"/>
                                </w:rPr>
                              </w:pPr>
                              <w:r w:rsidRPr="00D07CD2">
                                <w:rPr>
                                  <w:rFonts w:ascii="Times New Roman" w:hAnsi="Times New Roman" w:cs="Times New Roman"/>
                                  <w:sz w:val="20"/>
                                </w:rPr>
                                <w:t>40%</w:t>
                              </w:r>
                            </w:p>
                          </w:txbxContent>
                        </wps:txbx>
                        <wps:bodyPr rot="0" vert="horz" wrap="square" lIns="0" tIns="0" rIns="0" bIns="0" anchor="t" anchorCtr="0" upright="1">
                          <a:noAutofit/>
                        </wps:bodyPr>
                      </wps:wsp>
                      <wps:wsp>
                        <wps:cNvPr id="22" name="Text Box 51"/>
                        <wps:cNvSpPr txBox="1">
                          <a:spLocks noChangeArrowheads="1"/>
                        </wps:cNvSpPr>
                        <wps:spPr bwMode="auto">
                          <a:xfrm>
                            <a:off x="2704" y="1904"/>
                            <a:ext cx="51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2D" w:rsidRPr="00D07CD2" w:rsidRDefault="00902E2D">
                              <w:pPr>
                                <w:spacing w:line="200" w:lineRule="exact"/>
                                <w:rPr>
                                  <w:rFonts w:ascii="Times New Roman" w:hAnsi="Times New Roman" w:cs="Times New Roman"/>
                                  <w:sz w:val="20"/>
                                </w:rPr>
                              </w:pPr>
                              <w:r>
                                <w:rPr>
                                  <w:rFonts w:ascii="Times New Roman" w:hAnsi="Times New Roman" w:cs="Times New Roman"/>
                                  <w:sz w:val="20"/>
                                  <w:lang w:val="kk-KZ"/>
                                </w:rPr>
                                <w:t>37</w:t>
                              </w:r>
                              <w:r w:rsidRPr="00D07CD2">
                                <w:rPr>
                                  <w:rFonts w:ascii="Times New Roman" w:hAnsi="Times New Roman" w:cs="Times New Roman"/>
                                  <w:sz w:val="20"/>
                                </w:rPr>
                                <w:t>%</w:t>
                              </w:r>
                            </w:p>
                          </w:txbxContent>
                        </wps:txbx>
                        <wps:bodyPr rot="0" vert="horz" wrap="square" lIns="0" tIns="0" rIns="0" bIns="0" anchor="t" anchorCtr="0" upright="1">
                          <a:noAutofit/>
                        </wps:bodyPr>
                      </wps:wsp>
                      <wps:wsp>
                        <wps:cNvPr id="23" name="Text Box 52"/>
                        <wps:cNvSpPr txBox="1">
                          <a:spLocks noChangeArrowheads="1"/>
                        </wps:cNvSpPr>
                        <wps:spPr bwMode="auto">
                          <a:xfrm>
                            <a:off x="3576" y="1823"/>
                            <a:ext cx="36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2D" w:rsidRPr="00D07CD2" w:rsidRDefault="00902E2D">
                              <w:pPr>
                                <w:spacing w:line="200" w:lineRule="exact"/>
                                <w:rPr>
                                  <w:rFonts w:ascii="Times New Roman" w:hAnsi="Times New Roman" w:cs="Times New Roman"/>
                                  <w:sz w:val="20"/>
                                </w:rPr>
                              </w:pPr>
                              <w:r>
                                <w:rPr>
                                  <w:rFonts w:ascii="Times New Roman" w:hAnsi="Times New Roman" w:cs="Times New Roman"/>
                                  <w:sz w:val="20"/>
                                </w:rPr>
                                <w:t>3</w:t>
                              </w:r>
                              <w:r>
                                <w:rPr>
                                  <w:rFonts w:ascii="Times New Roman" w:hAnsi="Times New Roman" w:cs="Times New Roman"/>
                                  <w:sz w:val="20"/>
                                  <w:lang w:val="kk-KZ"/>
                                </w:rPr>
                                <w:t>2</w:t>
                              </w:r>
                              <w:r w:rsidRPr="00D07CD2">
                                <w:rPr>
                                  <w:rFonts w:ascii="Times New Roman" w:hAnsi="Times New Roman" w:cs="Times New Roman"/>
                                  <w:sz w:val="20"/>
                                </w:rPr>
                                <w:t>%</w:t>
                              </w:r>
                            </w:p>
                          </w:txbxContent>
                        </wps:txbx>
                        <wps:bodyPr rot="0" vert="horz" wrap="square" lIns="0" tIns="0" rIns="0" bIns="0" anchor="t" anchorCtr="0" upright="1">
                          <a:noAutofit/>
                        </wps:bodyPr>
                      </wps:wsp>
                      <wps:wsp>
                        <wps:cNvPr id="24" name="Text Box 53"/>
                        <wps:cNvSpPr txBox="1">
                          <a:spLocks noChangeArrowheads="1"/>
                        </wps:cNvSpPr>
                        <wps:spPr bwMode="auto">
                          <a:xfrm>
                            <a:off x="6849" y="1835"/>
                            <a:ext cx="51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2D" w:rsidRPr="00D07CD2" w:rsidRDefault="00902E2D">
                              <w:pPr>
                                <w:spacing w:line="200" w:lineRule="exact"/>
                                <w:rPr>
                                  <w:rFonts w:ascii="Times New Roman" w:hAnsi="Times New Roman" w:cs="Times New Roman"/>
                                  <w:sz w:val="20"/>
                                </w:rPr>
                              </w:pPr>
                              <w:r>
                                <w:rPr>
                                  <w:rFonts w:ascii="Times New Roman" w:hAnsi="Times New Roman" w:cs="Times New Roman"/>
                                  <w:sz w:val="20"/>
                                  <w:lang w:val="kk-KZ"/>
                                </w:rPr>
                                <w:t>37</w:t>
                              </w:r>
                              <w:r w:rsidRPr="00D07CD2">
                                <w:rPr>
                                  <w:rFonts w:ascii="Times New Roman" w:hAnsi="Times New Roman" w:cs="Times New Roman"/>
                                  <w:sz w:val="20"/>
                                </w:rPr>
                                <w:t>%</w:t>
                              </w:r>
                            </w:p>
                          </w:txbxContent>
                        </wps:txbx>
                        <wps:bodyPr rot="0" vert="horz" wrap="square" lIns="0" tIns="0" rIns="0" bIns="0" anchor="t" anchorCtr="0" upright="1">
                          <a:noAutofit/>
                        </wps:bodyPr>
                      </wps:wsp>
                      <wps:wsp>
                        <wps:cNvPr id="25" name="Text Box 54"/>
                        <wps:cNvSpPr txBox="1">
                          <a:spLocks noChangeArrowheads="1"/>
                        </wps:cNvSpPr>
                        <wps:spPr bwMode="auto">
                          <a:xfrm>
                            <a:off x="1807" y="2091"/>
                            <a:ext cx="36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2D" w:rsidRPr="00D07CD2" w:rsidRDefault="00902E2D">
                              <w:pPr>
                                <w:spacing w:line="200" w:lineRule="exact"/>
                                <w:rPr>
                                  <w:rFonts w:ascii="Times New Roman" w:hAnsi="Times New Roman" w:cs="Times New Roman"/>
                                  <w:sz w:val="20"/>
                                </w:rPr>
                              </w:pPr>
                              <w:r>
                                <w:rPr>
                                  <w:rFonts w:ascii="Times New Roman" w:hAnsi="Times New Roman" w:cs="Times New Roman"/>
                                  <w:sz w:val="20"/>
                                </w:rPr>
                                <w:t>2</w:t>
                              </w:r>
                              <w:r>
                                <w:rPr>
                                  <w:rFonts w:ascii="Times New Roman" w:hAnsi="Times New Roman" w:cs="Times New Roman"/>
                                  <w:sz w:val="20"/>
                                  <w:lang w:val="kk-KZ"/>
                                </w:rPr>
                                <w:t>2</w:t>
                              </w:r>
                              <w:r w:rsidRPr="00D07CD2">
                                <w:rPr>
                                  <w:rFonts w:ascii="Times New Roman" w:hAnsi="Times New Roman" w:cs="Times New Roman"/>
                                  <w:sz w:val="20"/>
                                </w:rPr>
                                <w:t>%</w:t>
                              </w:r>
                            </w:p>
                          </w:txbxContent>
                        </wps:txbx>
                        <wps:bodyPr rot="0" vert="horz" wrap="square" lIns="0" tIns="0" rIns="0" bIns="0" anchor="t" anchorCtr="0" upright="1">
                          <a:noAutofit/>
                        </wps:bodyPr>
                      </wps:wsp>
                      <wps:wsp>
                        <wps:cNvPr id="26" name="Text Box 55"/>
                        <wps:cNvSpPr txBox="1">
                          <a:spLocks noChangeArrowheads="1"/>
                        </wps:cNvSpPr>
                        <wps:spPr bwMode="auto">
                          <a:xfrm>
                            <a:off x="5157" y="1935"/>
                            <a:ext cx="51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2D" w:rsidRPr="00D07CD2" w:rsidRDefault="00902E2D">
                              <w:pPr>
                                <w:spacing w:line="200" w:lineRule="exact"/>
                                <w:rPr>
                                  <w:rFonts w:ascii="Times New Roman" w:hAnsi="Times New Roman" w:cs="Times New Roman"/>
                                  <w:sz w:val="20"/>
                                </w:rPr>
                              </w:pPr>
                              <w:r>
                                <w:rPr>
                                  <w:rFonts w:ascii="Times New Roman" w:hAnsi="Times New Roman" w:cs="Times New Roman"/>
                                  <w:sz w:val="20"/>
                                  <w:lang w:val="kk-KZ"/>
                                </w:rPr>
                                <w:t>32</w:t>
                              </w:r>
                              <w:r w:rsidRPr="00D07CD2">
                                <w:rPr>
                                  <w:rFonts w:ascii="Times New Roman" w:hAnsi="Times New Roman" w:cs="Times New Roman"/>
                                  <w:sz w:val="20"/>
                                </w:rPr>
                                <w:t>%</w:t>
                              </w:r>
                            </w:p>
                          </w:txbxContent>
                        </wps:txbx>
                        <wps:bodyPr rot="0" vert="horz" wrap="square" lIns="0" tIns="0" rIns="0" bIns="0" anchor="t" anchorCtr="0" upright="1">
                          <a:noAutofit/>
                        </wps:bodyPr>
                      </wps:wsp>
                      <wps:wsp>
                        <wps:cNvPr id="27" name="Text Box 56"/>
                        <wps:cNvSpPr txBox="1">
                          <a:spLocks noChangeArrowheads="1"/>
                        </wps:cNvSpPr>
                        <wps:spPr bwMode="auto">
                          <a:xfrm>
                            <a:off x="1024" y="2274"/>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2D" w:rsidRPr="00D07CD2" w:rsidRDefault="00902E2D">
                              <w:pPr>
                                <w:spacing w:line="200" w:lineRule="exact"/>
                                <w:rPr>
                                  <w:rFonts w:ascii="Times New Roman" w:hAnsi="Times New Roman" w:cs="Times New Roman"/>
                                  <w:sz w:val="20"/>
                                </w:rPr>
                              </w:pPr>
                              <w:r w:rsidRPr="00D07CD2">
                                <w:rPr>
                                  <w:rFonts w:ascii="Times New Roman" w:hAnsi="Times New Roman" w:cs="Times New Roman"/>
                                  <w:sz w:val="20"/>
                                </w:rPr>
                                <w:t>30%</w:t>
                              </w:r>
                            </w:p>
                          </w:txbxContent>
                        </wps:txbx>
                        <wps:bodyPr rot="0" vert="horz" wrap="square" lIns="0" tIns="0" rIns="0" bIns="0" anchor="t" anchorCtr="0" upright="1">
                          <a:noAutofit/>
                        </wps:bodyPr>
                      </wps:wsp>
                      <wps:wsp>
                        <wps:cNvPr id="28" name="Text Box 57"/>
                        <wps:cNvSpPr txBox="1">
                          <a:spLocks noChangeArrowheads="1"/>
                        </wps:cNvSpPr>
                        <wps:spPr bwMode="auto">
                          <a:xfrm>
                            <a:off x="6148" y="2120"/>
                            <a:ext cx="51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2D" w:rsidRPr="00D07CD2" w:rsidRDefault="00902E2D">
                              <w:pPr>
                                <w:spacing w:line="200" w:lineRule="exact"/>
                                <w:rPr>
                                  <w:rFonts w:ascii="Times New Roman" w:hAnsi="Times New Roman" w:cs="Times New Roman"/>
                                  <w:sz w:val="20"/>
                                </w:rPr>
                              </w:pPr>
                              <w:r>
                                <w:rPr>
                                  <w:rFonts w:ascii="Times New Roman" w:hAnsi="Times New Roman" w:cs="Times New Roman"/>
                                  <w:sz w:val="20"/>
                                  <w:lang w:val="kk-KZ"/>
                                </w:rPr>
                                <w:t>35</w:t>
                              </w:r>
                              <w:r w:rsidRPr="00D07CD2">
                                <w:rPr>
                                  <w:rFonts w:ascii="Times New Roman" w:hAnsi="Times New Roman" w:cs="Times New Roman"/>
                                  <w:sz w:val="20"/>
                                </w:rPr>
                                <w:t>%</w:t>
                              </w:r>
                            </w:p>
                          </w:txbxContent>
                        </wps:txbx>
                        <wps:bodyPr rot="0" vert="horz" wrap="square" lIns="0" tIns="0" rIns="0" bIns="0" anchor="t" anchorCtr="0" upright="1">
                          <a:noAutofit/>
                        </wps:bodyPr>
                      </wps:wsp>
                      <wps:wsp>
                        <wps:cNvPr id="29" name="Text Box 58"/>
                        <wps:cNvSpPr txBox="1">
                          <a:spLocks noChangeArrowheads="1"/>
                        </wps:cNvSpPr>
                        <wps:spPr bwMode="auto">
                          <a:xfrm>
                            <a:off x="4456" y="2528"/>
                            <a:ext cx="51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2D" w:rsidRPr="00D07CD2" w:rsidRDefault="00902E2D">
                              <w:pPr>
                                <w:spacing w:line="200" w:lineRule="exact"/>
                                <w:rPr>
                                  <w:rFonts w:ascii="Times New Roman" w:hAnsi="Times New Roman" w:cs="Times New Roman"/>
                                  <w:sz w:val="20"/>
                                </w:rPr>
                              </w:pPr>
                              <w:r>
                                <w:rPr>
                                  <w:rFonts w:ascii="Times New Roman" w:hAnsi="Times New Roman" w:cs="Times New Roman"/>
                                  <w:sz w:val="20"/>
                                  <w:lang w:val="kk-KZ"/>
                                </w:rPr>
                                <w:t>27</w:t>
                              </w:r>
                              <w:r w:rsidRPr="00D07CD2">
                                <w:rPr>
                                  <w:rFonts w:ascii="Times New Roman" w:hAnsi="Times New Roman" w:cs="Times New Roman"/>
                                  <w:sz w:val="20"/>
                                </w:rPr>
                                <w:t>%</w:t>
                              </w:r>
                            </w:p>
                          </w:txbxContent>
                        </wps:txbx>
                        <wps:bodyPr rot="0" vert="horz" wrap="square" lIns="0" tIns="0" rIns="0" bIns="0" anchor="t" anchorCtr="0" upright="1">
                          <a:noAutofit/>
                        </wps:bodyPr>
                      </wps:wsp>
                      <wps:wsp>
                        <wps:cNvPr id="30" name="Text Box 59"/>
                        <wps:cNvSpPr txBox="1">
                          <a:spLocks noChangeArrowheads="1"/>
                        </wps:cNvSpPr>
                        <wps:spPr bwMode="auto">
                          <a:xfrm>
                            <a:off x="1024" y="2939"/>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2D" w:rsidRPr="00D07CD2" w:rsidRDefault="00902E2D">
                              <w:pPr>
                                <w:spacing w:line="200" w:lineRule="exact"/>
                                <w:rPr>
                                  <w:rFonts w:ascii="Times New Roman" w:hAnsi="Times New Roman" w:cs="Times New Roman"/>
                                  <w:sz w:val="20"/>
                                </w:rPr>
                              </w:pPr>
                              <w:r w:rsidRPr="00D07CD2">
                                <w:rPr>
                                  <w:rFonts w:ascii="Times New Roman" w:hAnsi="Times New Roman" w:cs="Times New Roman"/>
                                  <w:sz w:val="20"/>
                                </w:rPr>
                                <w:t>20%</w:t>
                              </w:r>
                            </w:p>
                          </w:txbxContent>
                        </wps:txbx>
                        <wps:bodyPr rot="0" vert="horz" wrap="square" lIns="0" tIns="0" rIns="0" bIns="0" anchor="t" anchorCtr="0" upright="1">
                          <a:noAutofit/>
                        </wps:bodyPr>
                      </wps:wsp>
                      <wps:wsp>
                        <wps:cNvPr id="31" name="Text Box 60"/>
                        <wps:cNvSpPr txBox="1">
                          <a:spLocks noChangeArrowheads="1"/>
                        </wps:cNvSpPr>
                        <wps:spPr bwMode="auto">
                          <a:xfrm>
                            <a:off x="7850" y="3039"/>
                            <a:ext cx="51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2D" w:rsidRPr="00D07CD2" w:rsidRDefault="00902E2D">
                              <w:pPr>
                                <w:spacing w:line="200" w:lineRule="exact"/>
                                <w:rPr>
                                  <w:rFonts w:ascii="Times New Roman" w:hAnsi="Times New Roman" w:cs="Times New Roman"/>
                                  <w:sz w:val="20"/>
                                </w:rPr>
                              </w:pPr>
                              <w:r>
                                <w:rPr>
                                  <w:rFonts w:ascii="Times New Roman" w:hAnsi="Times New Roman" w:cs="Times New Roman"/>
                                  <w:sz w:val="20"/>
                                  <w:lang w:val="kk-KZ"/>
                                </w:rPr>
                                <w:t>18</w:t>
                              </w:r>
                              <w:r w:rsidRPr="00D07CD2">
                                <w:rPr>
                                  <w:rFonts w:ascii="Times New Roman" w:hAnsi="Times New Roman" w:cs="Times New Roman"/>
                                  <w:sz w:val="20"/>
                                </w:rPr>
                                <w:t>%</w:t>
                              </w:r>
                            </w:p>
                          </w:txbxContent>
                        </wps:txbx>
                        <wps:bodyPr rot="0" vert="horz" wrap="square" lIns="0" tIns="0" rIns="0" bIns="0" anchor="t" anchorCtr="0" upright="1">
                          <a:noAutofit/>
                        </wps:bodyPr>
                      </wps:wsp>
                      <wps:wsp>
                        <wps:cNvPr id="1792" name="Text Box 61"/>
                        <wps:cNvSpPr txBox="1">
                          <a:spLocks noChangeArrowheads="1"/>
                        </wps:cNvSpPr>
                        <wps:spPr bwMode="auto">
                          <a:xfrm>
                            <a:off x="1024" y="3603"/>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2D" w:rsidRPr="00D07CD2" w:rsidRDefault="00902E2D">
                              <w:pPr>
                                <w:spacing w:line="200" w:lineRule="exact"/>
                                <w:rPr>
                                  <w:rFonts w:ascii="Times New Roman" w:hAnsi="Times New Roman" w:cs="Times New Roman"/>
                                  <w:sz w:val="20"/>
                                </w:rPr>
                              </w:pPr>
                              <w:r w:rsidRPr="00D07CD2">
                                <w:rPr>
                                  <w:rFonts w:ascii="Times New Roman" w:hAnsi="Times New Roman" w:cs="Times New Roman"/>
                                  <w:sz w:val="20"/>
                                </w:rPr>
                                <w:t>10%</w:t>
                              </w:r>
                            </w:p>
                          </w:txbxContent>
                        </wps:txbx>
                        <wps:bodyPr rot="0" vert="horz" wrap="square" lIns="0" tIns="0" rIns="0" bIns="0" anchor="t" anchorCtr="0" upright="1">
                          <a:noAutofit/>
                        </wps:bodyPr>
                      </wps:wsp>
                      <wps:wsp>
                        <wps:cNvPr id="1793" name="Text Box 62"/>
                        <wps:cNvSpPr txBox="1">
                          <a:spLocks noChangeArrowheads="1"/>
                        </wps:cNvSpPr>
                        <wps:spPr bwMode="auto">
                          <a:xfrm>
                            <a:off x="1128" y="4271"/>
                            <a:ext cx="2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2D" w:rsidRPr="00D07CD2" w:rsidRDefault="00902E2D">
                              <w:pPr>
                                <w:spacing w:line="200" w:lineRule="exact"/>
                                <w:rPr>
                                  <w:rFonts w:ascii="Times New Roman" w:hAnsi="Times New Roman" w:cs="Times New Roman"/>
                                  <w:sz w:val="20"/>
                                </w:rPr>
                              </w:pPr>
                              <w:r w:rsidRPr="00D07CD2">
                                <w:rPr>
                                  <w:rFonts w:ascii="Times New Roman" w:hAnsi="Times New Roman" w:cs="Times New Roman"/>
                                  <w:sz w:val="20"/>
                                </w:rPr>
                                <w:t>0%</w:t>
                              </w:r>
                            </w:p>
                          </w:txbxContent>
                        </wps:txbx>
                        <wps:bodyPr rot="0" vert="horz" wrap="square" lIns="0" tIns="0" rIns="0" bIns="0" anchor="t" anchorCtr="0" upright="1">
                          <a:noAutofit/>
                        </wps:bodyPr>
                      </wps:wsp>
                      <wps:wsp>
                        <wps:cNvPr id="1794" name="Text Box 63"/>
                        <wps:cNvSpPr txBox="1">
                          <a:spLocks noChangeArrowheads="1"/>
                        </wps:cNvSpPr>
                        <wps:spPr bwMode="auto">
                          <a:xfrm>
                            <a:off x="1761" y="4520"/>
                            <a:ext cx="308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2D" w:rsidRPr="00D07CD2" w:rsidRDefault="00902E2D">
                              <w:pPr>
                                <w:tabs>
                                  <w:tab w:val="left" w:pos="1667"/>
                                </w:tabs>
                                <w:spacing w:line="203" w:lineRule="exact"/>
                                <w:ind w:right="18"/>
                                <w:jc w:val="center"/>
                                <w:rPr>
                                  <w:rFonts w:ascii="Times New Roman" w:hAnsi="Times New Roman" w:cs="Times New Roman"/>
                                  <w:sz w:val="20"/>
                                </w:rPr>
                              </w:pPr>
                              <w:r w:rsidRPr="00D07CD2">
                                <w:rPr>
                                  <w:rFonts w:ascii="Times New Roman" w:hAnsi="Times New Roman" w:cs="Times New Roman"/>
                                  <w:sz w:val="20"/>
                                </w:rPr>
                                <w:t>Экспериментке</w:t>
                              </w:r>
                              <w:r w:rsidRPr="00D07CD2">
                                <w:rPr>
                                  <w:rFonts w:ascii="Times New Roman" w:hAnsi="Times New Roman" w:cs="Times New Roman"/>
                                  <w:sz w:val="20"/>
                                </w:rPr>
                                <w:tab/>
                              </w:r>
                              <w:r w:rsidRPr="00D07CD2">
                                <w:rPr>
                                  <w:rFonts w:ascii="Times New Roman" w:hAnsi="Times New Roman" w:cs="Times New Roman"/>
                                  <w:spacing w:val="-1"/>
                                  <w:sz w:val="20"/>
                                </w:rPr>
                                <w:t>Эксперименттен</w:t>
                              </w:r>
                            </w:p>
                            <w:p w:rsidR="00902E2D" w:rsidRPr="00D07CD2" w:rsidRDefault="00902E2D">
                              <w:pPr>
                                <w:tabs>
                                  <w:tab w:val="left" w:pos="1720"/>
                                </w:tabs>
                                <w:spacing w:line="240" w:lineRule="exact"/>
                                <w:ind w:right="67"/>
                                <w:jc w:val="center"/>
                                <w:rPr>
                                  <w:rFonts w:ascii="Times New Roman" w:hAnsi="Times New Roman" w:cs="Times New Roman"/>
                                  <w:sz w:val="20"/>
                                </w:rPr>
                              </w:pPr>
                              <w:r w:rsidRPr="00D07CD2">
                                <w:rPr>
                                  <w:rFonts w:ascii="Times New Roman" w:hAnsi="Times New Roman" w:cs="Times New Roman"/>
                                  <w:sz w:val="20"/>
                                </w:rPr>
                                <w:t>дейін</w:t>
                              </w:r>
                              <w:r w:rsidRPr="00D07CD2">
                                <w:rPr>
                                  <w:rFonts w:ascii="Times New Roman" w:hAnsi="Times New Roman" w:cs="Times New Roman"/>
                                  <w:sz w:val="20"/>
                                </w:rPr>
                                <w:tab/>
                                <w:t>кейін</w:t>
                              </w:r>
                            </w:p>
                          </w:txbxContent>
                        </wps:txbx>
                        <wps:bodyPr rot="0" vert="horz" wrap="square" lIns="0" tIns="0" rIns="0" bIns="0" anchor="t" anchorCtr="0" upright="1">
                          <a:noAutofit/>
                        </wps:bodyPr>
                      </wps:wsp>
                      <wps:wsp>
                        <wps:cNvPr id="1795" name="Text Box 64"/>
                        <wps:cNvSpPr txBox="1">
                          <a:spLocks noChangeArrowheads="1"/>
                        </wps:cNvSpPr>
                        <wps:spPr bwMode="auto">
                          <a:xfrm>
                            <a:off x="5147" y="4520"/>
                            <a:ext cx="2011"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2D" w:rsidRPr="00D07CD2" w:rsidRDefault="00902E2D">
                              <w:pPr>
                                <w:spacing w:line="203" w:lineRule="exact"/>
                                <w:ind w:right="253"/>
                                <w:jc w:val="center"/>
                                <w:rPr>
                                  <w:rFonts w:ascii="Times New Roman" w:hAnsi="Times New Roman" w:cs="Times New Roman"/>
                                  <w:sz w:val="20"/>
                                </w:rPr>
                              </w:pPr>
                              <w:r w:rsidRPr="00D07CD2">
                                <w:rPr>
                                  <w:rFonts w:ascii="Times New Roman" w:hAnsi="Times New Roman" w:cs="Times New Roman"/>
                                  <w:sz w:val="20"/>
                                </w:rPr>
                                <w:t>Экспериментке</w:t>
                              </w:r>
                            </w:p>
                            <w:p w:rsidR="00902E2D" w:rsidRPr="00D07CD2" w:rsidRDefault="00902E2D">
                              <w:pPr>
                                <w:ind w:right="251"/>
                                <w:jc w:val="center"/>
                                <w:rPr>
                                  <w:rFonts w:ascii="Times New Roman" w:hAnsi="Times New Roman" w:cs="Times New Roman"/>
                                  <w:sz w:val="20"/>
                                </w:rPr>
                              </w:pPr>
                              <w:r w:rsidRPr="00D07CD2">
                                <w:rPr>
                                  <w:rFonts w:ascii="Times New Roman" w:hAnsi="Times New Roman" w:cs="Times New Roman"/>
                                  <w:sz w:val="20"/>
                                </w:rPr>
                                <w:t>дейін</w:t>
                              </w:r>
                            </w:p>
                            <w:p w:rsidR="00902E2D" w:rsidRPr="009559E3" w:rsidRDefault="00902E2D">
                              <w:pPr>
                                <w:spacing w:before="114" w:line="240" w:lineRule="exact"/>
                                <w:ind w:right="18"/>
                                <w:jc w:val="center"/>
                                <w:rPr>
                                  <w:rFonts w:ascii="Times New Roman" w:hAnsi="Times New Roman" w:cs="Times New Roman"/>
                                  <w:sz w:val="20"/>
                                </w:rPr>
                              </w:pPr>
                              <w:r w:rsidRPr="009559E3">
                                <w:rPr>
                                  <w:rFonts w:ascii="Times New Roman" w:hAnsi="Times New Roman" w:cs="Times New Roman"/>
                                  <w:spacing w:val="-1"/>
                                  <w:sz w:val="20"/>
                                </w:rPr>
                                <w:t>Эксперимент</w:t>
                              </w:r>
                              <w:r w:rsidRPr="009559E3">
                                <w:rPr>
                                  <w:rFonts w:ascii="Times New Roman" w:hAnsi="Times New Roman" w:cs="Times New Roman"/>
                                  <w:sz w:val="20"/>
                                </w:rPr>
                                <w:t>тобы</w:t>
                              </w:r>
                            </w:p>
                          </w:txbxContent>
                        </wps:txbx>
                        <wps:bodyPr rot="0" vert="horz" wrap="square" lIns="0" tIns="0" rIns="0" bIns="0" anchor="t" anchorCtr="0" upright="1">
                          <a:noAutofit/>
                        </wps:bodyPr>
                      </wps:wsp>
                      <wps:wsp>
                        <wps:cNvPr id="1796" name="Text Box 65"/>
                        <wps:cNvSpPr txBox="1">
                          <a:spLocks noChangeArrowheads="1"/>
                        </wps:cNvSpPr>
                        <wps:spPr bwMode="auto">
                          <a:xfrm>
                            <a:off x="6859" y="4520"/>
                            <a:ext cx="141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2D" w:rsidRPr="00D07CD2" w:rsidRDefault="00902E2D">
                              <w:pPr>
                                <w:spacing w:line="203" w:lineRule="exact"/>
                                <w:ind w:left="-1" w:right="18"/>
                                <w:jc w:val="center"/>
                                <w:rPr>
                                  <w:rFonts w:ascii="Times New Roman" w:hAnsi="Times New Roman" w:cs="Times New Roman"/>
                                  <w:sz w:val="20"/>
                                </w:rPr>
                              </w:pPr>
                              <w:r w:rsidRPr="00D07CD2">
                                <w:rPr>
                                  <w:rFonts w:ascii="Times New Roman" w:hAnsi="Times New Roman" w:cs="Times New Roman"/>
                                  <w:spacing w:val="-1"/>
                                  <w:sz w:val="20"/>
                                </w:rPr>
                                <w:t>Эксперименттен</w:t>
                              </w:r>
                            </w:p>
                            <w:p w:rsidR="00902E2D" w:rsidRPr="00D07CD2" w:rsidRDefault="00902E2D">
                              <w:pPr>
                                <w:spacing w:line="240" w:lineRule="exact"/>
                                <w:ind w:left="451" w:right="470"/>
                                <w:jc w:val="center"/>
                                <w:rPr>
                                  <w:rFonts w:ascii="Times New Roman" w:hAnsi="Times New Roman" w:cs="Times New Roman"/>
                                  <w:sz w:val="20"/>
                                </w:rPr>
                              </w:pPr>
                              <w:r w:rsidRPr="00D07CD2">
                                <w:rPr>
                                  <w:rFonts w:ascii="Times New Roman" w:hAnsi="Times New Roman" w:cs="Times New Roman"/>
                                  <w:sz w:val="20"/>
                                </w:rPr>
                                <w:t>кейін</w:t>
                              </w:r>
                            </w:p>
                          </w:txbxContent>
                        </wps:txbx>
                        <wps:bodyPr rot="0" vert="horz" wrap="square" lIns="0" tIns="0" rIns="0" bIns="0" anchor="t" anchorCtr="0" upright="1">
                          <a:noAutofit/>
                        </wps:bodyPr>
                      </wps:wsp>
                      <wps:wsp>
                        <wps:cNvPr id="1797" name="Text Box 66"/>
                        <wps:cNvSpPr txBox="1">
                          <a:spLocks noChangeArrowheads="1"/>
                        </wps:cNvSpPr>
                        <wps:spPr bwMode="auto">
                          <a:xfrm>
                            <a:off x="2920" y="5122"/>
                            <a:ext cx="12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2D" w:rsidRPr="009559E3" w:rsidRDefault="00902E2D">
                              <w:pPr>
                                <w:spacing w:line="200" w:lineRule="exact"/>
                                <w:rPr>
                                  <w:rFonts w:ascii="Times New Roman" w:hAnsi="Times New Roman" w:cs="Times New Roman"/>
                                  <w:sz w:val="20"/>
                                </w:rPr>
                              </w:pPr>
                              <w:r w:rsidRPr="009559E3">
                                <w:rPr>
                                  <w:rFonts w:ascii="Times New Roman" w:hAnsi="Times New Roman" w:cs="Times New Roman"/>
                                  <w:sz w:val="20"/>
                                </w:rPr>
                                <w:t>Бақылаутобы</w:t>
                              </w:r>
                            </w:p>
                          </w:txbxContent>
                        </wps:txbx>
                        <wps:bodyPr rot="0" vert="horz" wrap="square" lIns="0" tIns="0" rIns="0" bIns="0" anchor="t" anchorCtr="0" upright="1">
                          <a:noAutofit/>
                        </wps:bodyPr>
                      </wps:wsp>
                      <wps:wsp>
                        <wps:cNvPr id="1798" name="Text Box 67"/>
                        <wps:cNvSpPr txBox="1">
                          <a:spLocks noChangeArrowheads="1"/>
                        </wps:cNvSpPr>
                        <wps:spPr bwMode="auto">
                          <a:xfrm>
                            <a:off x="3907" y="5535"/>
                            <a:ext cx="21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2D" w:rsidRPr="00D07CD2" w:rsidRDefault="00902E2D">
                              <w:pPr>
                                <w:tabs>
                                  <w:tab w:val="left" w:pos="933"/>
                                  <w:tab w:val="left" w:pos="1605"/>
                                </w:tabs>
                                <w:spacing w:line="200" w:lineRule="exact"/>
                                <w:rPr>
                                  <w:rFonts w:ascii="Times New Roman" w:hAnsi="Times New Roman" w:cs="Times New Roman"/>
                                  <w:sz w:val="20"/>
                                </w:rPr>
                              </w:pPr>
                              <w:r w:rsidRPr="00D07CD2">
                                <w:rPr>
                                  <w:rFonts w:ascii="Times New Roman" w:hAnsi="Times New Roman" w:cs="Times New Roman"/>
                                  <w:sz w:val="20"/>
                                </w:rPr>
                                <w:t>Жоғары</w:t>
                              </w:r>
                              <w:r w:rsidRPr="00D07CD2">
                                <w:rPr>
                                  <w:rFonts w:ascii="Times New Roman" w:hAnsi="Times New Roman" w:cs="Times New Roman"/>
                                  <w:sz w:val="20"/>
                                </w:rPr>
                                <w:tab/>
                                <w:t>Орта</w:t>
                              </w:r>
                              <w:r w:rsidRPr="00D07CD2">
                                <w:rPr>
                                  <w:rFonts w:ascii="Times New Roman" w:hAnsi="Times New Roman" w:cs="Times New Roman"/>
                                  <w:sz w:val="20"/>
                                </w:rPr>
                                <w:tab/>
                                <w:t>Төмен</w:t>
                              </w:r>
                            </w:p>
                          </w:txbxContent>
                        </wps:txbx>
                        <wps:bodyPr rot="0" vert="horz" wrap="square" lIns="0" tIns="0" rIns="0" bIns="0" anchor="t" anchorCtr="0" upright="1">
                          <a:noAutofit/>
                        </wps:bodyPr>
                      </wps:wsp>
                    </wpg:wgp>
                  </a:graphicData>
                </a:graphic>
              </wp:inline>
            </w:drawing>
          </mc:Choice>
          <mc:Fallback>
            <w:pict>
              <v:group id="Группа 1505" o:spid="_x0000_s1058" style="width:390.5pt;height:274.65pt;mso-position-horizontal-relative:char;mso-position-vertical-relative:line" coordorigin="1024,242" coordsize="7549,5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">
                <v:shape id="Picture 36" o:spid="_x0000_s1059" type="#_x0000_t75" style="position:absolute;left:1531;top:242;width:7042;height:4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fio3DAAAA2gAAAA8AAABkcnMvZG93bnJldi54bWxEj8FqwzAQRO+F/IPYQG+1nBya4EQJIRDa&#10;o+2kLb0t1toWsVbGUm3376tCocdhZt4w++NsOzHS4I1jBaskBUFcOW24UXC7Xp62IHxA1tg5JgXf&#10;5OF4WDzsMdNu4oLGMjQiQthnqKANoc+k9FVLFn3ieuLo1W6wGKIcGqkHnCLcdnKdps/SouG40GJP&#10;55aqe/llFbwYU9s6f/9srlO+KdZzbd8+pFKPy/m0AxFoDv/hv/arVrCB3yvxBs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KjcMAAADaAAAADwAAAAAAAAAAAAAAAACf&#10;AgAAZHJzL2Rvd25yZXYueG1sUEsFBgAAAAAEAAQA9wAAAI8DAAAAAA==&#10;">
                  <v:imagedata r:id="rId37" o:title=""/>
                </v:shape>
                <v:shape id="AutoShape 37" o:spid="_x0000_s1060" style="position:absolute;left:1492;top:357;width:65;height:3994;visibility:visible;mso-wrap-style:square;v-text-anchor:top" coordsize="65,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n6sYA&#10;AADaAAAADwAAAGRycy9kb3ducmV2LnhtbESPT2vCQBTE7wW/w/IKvRTd1IPU6Cq1xFIv/okiPT6y&#10;r0kw+zZmtxr99K5Q8DjM/GaY8bQ1lThR40rLCt56EQjizOqScwW77bz7DsJ5ZI2VZVJwIQfTSedp&#10;jLG2Z97QKfW5CCXsYlRQeF/HUrqsIIOuZ2vi4P3axqAPssmlbvAcyk0l+1E0kAZLDgsF1vRZUHZI&#10;/4yC4ew4/1qs1q9+9pMs99dkk1zSVqmX5/ZjBMJT6x/hf/pbBw7uV8IN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in6sYAAADaAAAADwAAAAAAAAAAAAAAAACYAgAAZHJz&#10;L2Rvd25yZXYueG1sUEsFBgAAAAAEAAQA9QAAAIsDAAAAAA==&#10;" path="m65,3993r-65,m65,3331r-65,m65,2664r-65,m65,1996r-65,m65,1334r-65,m65,667l,667m65,l,e" filled="f" strokecolor="#858585" strokeweight=".72pt">
                  <v:path arrowok="t" o:connecttype="custom" o:connectlocs="65,4351;0,4351;65,3689;0,3689;65,3022;0,3022;65,2354;0,2354;65,1692;0,1692;65,1025;0,1025;65,358;0,358" o:connectangles="0,0,0,0,0,0,0,0,0,0,0,0,0,0"/>
                </v:shape>
                <v:shape id="AutoShape 38" o:spid="_x0000_s1061" style="position:absolute;left:1557;top:4353;width:6857;height:63;visibility:visible;mso-wrap-style:square;v-text-anchor:top" coordsize="685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8Dr4A&#10;AADbAAAADwAAAGRycy9kb3ducmV2LnhtbERPTWvCQBC9C/6HZYTedKOHItFVSlDwaloK3sbsmA3N&#10;zIbsGuO/dwuF3ubxPme7H7lVA/Wh8WJguchAkVTeNlIb+Po8ztegQkSx2HohA08KsN9NJ1vMrX/I&#10;mYYy1iqFSMjRgIuxy7UOlSPGsPAdSeJuvmeMCfa1tj0+Uji3epVl75qxkdTgsKPCUfVT3tmAzspY&#10;rC98tffCPS8dfw/lgY15m40fG1CRxvgv/nOfbJq/hN9f0gF69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2g/A6+AAAA2wAAAA8AAAAAAAAAAAAAAAAAmAIAAGRycy9kb3ducmV2&#10;LnhtbFBLBQYAAAAABAAEAPUAAACDAwAAAAA=&#10;" path="m,l,62m1713,r,62m3427,r,62m5140,r,62m6856,r,62e" filled="f" strokecolor="#858585" strokeweight=".72pt">
                  <v:path arrowok="t" o:connecttype="custom" o:connectlocs="0,4354;0,4416;1713,4354;1713,4416;3427,4354;3427,4416;5140,4354;5140,4416;6856,4354;6856,4416" o:connectangles="0,0,0,0,0,0,0,0,0,0"/>
                </v:shape>
                <v:rect id="Rectangle 39" o:spid="_x0000_s1062" style="position:absolute;left:3748;top:5575;width:11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IzcEA&#10;AADbAAAADwAAAGRycy9kb3ducmV2LnhtbERPS4vCMBC+C/6HMMLeNF0Pi1SjiIu4C8Li4+BxbMam&#10;tJmUJGr99xtB8DYf33Nmi8424kY+VI4VfI4yEMSF0xWXCo6H9XACIkRkjY1jUvCgAIt5vzfDXLs7&#10;7+i2j6VIIRxyVGBibHMpQ2HIYhi5ljhxF+ctxgR9KbXHewq3jRxn2Ze0WHFqMNjSylBR769WgT+e&#10;t4d18X36M3VZb+vfzaPasVIfg245BRGpi2/xy/2j0/wxPH9JB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3iM3BAAAA2wAAAA8AAAAAAAAAAAAAAAAAmAIAAGRycy9kb3du&#10;cmV2LnhtbFBLBQYAAAAABAAEAPUAAACGAwAAAAA=&#10;" fillcolor="#4f80bc" stroked="f"/>
                <v:rect id="Rectangle 40" o:spid="_x0000_s1063" style="position:absolute;left:4684;top:5575;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N88MA&#10;AADbAAAADwAAAGRycy9kb3ducmV2LnhtbERPS2vCQBC+F/wPywheim6qUGKajYjgo7fW7KHHITtN&#10;UrOzIbvV+O+7hUJv8/E9J9+MthNXGnzrWMHTIgFBXDnTcq1Al/t5CsIHZIOdY1JwJw+bYvKQY2bc&#10;jd/peg61iCHsM1TQhNBnUvqqIYt+4XriyH26wWKIcKilGfAWw20nl0nyLC22HBsa7GnXUHU5f1sF&#10;LZeJPh23qU4Pj2v9sS/12+uXUrPpuH0BEWgM/+I/98nE+Sv4/SU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HN88MAAADbAAAADwAAAAAAAAAAAAAAAACYAgAAZHJzL2Rv&#10;d25yZXYueG1sUEsFBgAAAAAEAAQA9QAAAIgDAAAAAA==&#10;" fillcolor="#bf504d" stroked="f"/>
                <v:rect id="Rectangle 41" o:spid="_x0000_s1064" style="position:absolute;left:5354;top:5575;width:11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2wNsMA&#10;AADbAAAADwAAAGRycy9kb3ducmV2LnhtbERPzWrCQBC+F3yHZYReSt2Y1hKiq4itUDxI1TzAkJ0m&#10;odnZuLvG+PZdodDbfHy/s1gNphU9Od9YVjCdJCCIS6sbrhQUp+1zBsIHZI2tZVJwIw+r5ehhgbm2&#10;Vz5QfwyViCHsc1RQh9DlUvqyJoN+YjviyH1bZzBE6CqpHV5juGllmiRv0mDDsaHGjjY1lT/Hi1GQ&#10;frmn/W6fnbcvt8vsg4szvq9RqcfxsJ6DCDSEf/Gf+1PH+a9w/yU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2wNsMAAADbAAAADwAAAAAAAAAAAAAAAACYAgAAZHJzL2Rv&#10;d25yZXYueG1sUEsFBgAAAAAEAAQA9QAAAIgDAAAAAA==&#10;" fillcolor="#9aba59" stroked="f"/>
                <v:shapetype id="_x0000_t202" coordsize="21600,21600" o:spt="202" path="m,l,21600r21600,l21600,xe">
                  <v:stroke joinstyle="miter"/>
                  <v:path gradientshapeok="t" o:connecttype="rect"/>
                </v:shapetype>
                <v:shape id="Text Box 44" o:spid="_x0000_s1065" type="#_x0000_t202" style="position:absolute;left:1024;top:277;width:3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902E2D" w:rsidRPr="00D07CD2" w:rsidRDefault="00902E2D">
                        <w:pPr>
                          <w:spacing w:line="200" w:lineRule="exact"/>
                          <w:rPr>
                            <w:rFonts w:ascii="Times New Roman" w:hAnsi="Times New Roman" w:cs="Times New Roman"/>
                            <w:sz w:val="20"/>
                          </w:rPr>
                        </w:pPr>
                        <w:r w:rsidRPr="00D07CD2">
                          <w:rPr>
                            <w:rFonts w:ascii="Times New Roman" w:hAnsi="Times New Roman" w:cs="Times New Roman"/>
                            <w:sz w:val="20"/>
                          </w:rPr>
                          <w:t>60%</w:t>
                        </w:r>
                      </w:p>
                    </w:txbxContent>
                  </v:textbox>
                </v:shape>
                <v:shape id="Text Box 45" o:spid="_x0000_s1066" type="#_x0000_t202" style="position:absolute;left:3962;top:426;width:5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902E2D" w:rsidRPr="00D07CD2" w:rsidRDefault="00902E2D">
                        <w:pPr>
                          <w:spacing w:line="200" w:lineRule="exact"/>
                          <w:rPr>
                            <w:rFonts w:ascii="Times New Roman" w:hAnsi="Times New Roman" w:cs="Times New Roman"/>
                            <w:sz w:val="20"/>
                          </w:rPr>
                        </w:pPr>
                        <w:r>
                          <w:rPr>
                            <w:rFonts w:ascii="Times New Roman" w:hAnsi="Times New Roman" w:cs="Times New Roman"/>
                            <w:sz w:val="20"/>
                            <w:lang w:val="kk-KZ"/>
                          </w:rPr>
                          <w:t>42</w:t>
                        </w:r>
                        <w:r w:rsidRPr="00D07CD2">
                          <w:rPr>
                            <w:rFonts w:ascii="Times New Roman" w:hAnsi="Times New Roman" w:cs="Times New Roman"/>
                            <w:sz w:val="20"/>
                          </w:rPr>
                          <w:t>%</w:t>
                        </w:r>
                      </w:p>
                    </w:txbxContent>
                  </v:textbox>
                </v:shape>
                <v:shape id="Text Box 46" o:spid="_x0000_s1067" type="#_x0000_t202" style="position:absolute;left:7084;top:308;width:36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902E2D" w:rsidRPr="00D07CD2" w:rsidRDefault="00902E2D">
                        <w:pPr>
                          <w:spacing w:line="200" w:lineRule="exact"/>
                          <w:rPr>
                            <w:rFonts w:ascii="Times New Roman" w:hAnsi="Times New Roman" w:cs="Times New Roman"/>
                            <w:sz w:val="20"/>
                          </w:rPr>
                        </w:pPr>
                        <w:r>
                          <w:rPr>
                            <w:rFonts w:ascii="Times New Roman" w:hAnsi="Times New Roman" w:cs="Times New Roman"/>
                            <w:sz w:val="20"/>
                            <w:lang w:val="kk-KZ"/>
                          </w:rPr>
                          <w:t>4</w:t>
                        </w:r>
                        <w:r w:rsidRPr="00D07CD2">
                          <w:rPr>
                            <w:rFonts w:ascii="Times New Roman" w:hAnsi="Times New Roman" w:cs="Times New Roman"/>
                            <w:sz w:val="20"/>
                          </w:rPr>
                          <w:t>5%</w:t>
                        </w:r>
                      </w:p>
                    </w:txbxContent>
                  </v:textbox>
                </v:shape>
                <v:shape id="Text Box 47" o:spid="_x0000_s1068" type="#_x0000_t202" style="position:absolute;left:2272;top:714;width:51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902E2D" w:rsidRPr="00D07CD2" w:rsidRDefault="00902E2D">
                        <w:pPr>
                          <w:spacing w:line="200" w:lineRule="exact"/>
                          <w:rPr>
                            <w:rFonts w:ascii="Times New Roman" w:hAnsi="Times New Roman" w:cs="Times New Roman"/>
                            <w:sz w:val="20"/>
                          </w:rPr>
                        </w:pPr>
                        <w:r>
                          <w:rPr>
                            <w:rFonts w:ascii="Times New Roman" w:hAnsi="Times New Roman" w:cs="Times New Roman"/>
                            <w:sz w:val="20"/>
                            <w:lang w:val="kk-KZ"/>
                          </w:rPr>
                          <w:t>41</w:t>
                        </w:r>
                        <w:r w:rsidRPr="00D07CD2">
                          <w:rPr>
                            <w:rFonts w:ascii="Times New Roman" w:hAnsi="Times New Roman" w:cs="Times New Roman"/>
                            <w:sz w:val="20"/>
                          </w:rPr>
                          <w:t>%</w:t>
                        </w:r>
                      </w:p>
                    </w:txbxContent>
                  </v:textbox>
                </v:shape>
                <v:shape id="Text Box 48" o:spid="_x0000_s1069" type="#_x0000_t202" style="position:absolute;left:1024;top:942;width:3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902E2D" w:rsidRPr="00D07CD2" w:rsidRDefault="00902E2D">
                        <w:pPr>
                          <w:spacing w:line="200" w:lineRule="exact"/>
                          <w:rPr>
                            <w:rFonts w:ascii="Times New Roman" w:hAnsi="Times New Roman" w:cs="Times New Roman"/>
                            <w:sz w:val="20"/>
                          </w:rPr>
                        </w:pPr>
                        <w:r w:rsidRPr="00D07CD2">
                          <w:rPr>
                            <w:rFonts w:ascii="Times New Roman" w:hAnsi="Times New Roman" w:cs="Times New Roman"/>
                            <w:sz w:val="20"/>
                          </w:rPr>
                          <w:t>50%</w:t>
                        </w:r>
                      </w:p>
                    </w:txbxContent>
                  </v:textbox>
                </v:shape>
                <v:shape id="Text Box 49" o:spid="_x0000_s1070" type="#_x0000_t202" style="position:absolute;left:5668;top:827;width:5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902E2D" w:rsidRPr="00D07CD2" w:rsidRDefault="00902E2D">
                        <w:pPr>
                          <w:spacing w:line="200" w:lineRule="exact"/>
                          <w:rPr>
                            <w:rFonts w:ascii="Times New Roman" w:hAnsi="Times New Roman" w:cs="Times New Roman"/>
                            <w:sz w:val="20"/>
                          </w:rPr>
                        </w:pPr>
                        <w:r>
                          <w:rPr>
                            <w:rFonts w:ascii="Times New Roman" w:hAnsi="Times New Roman" w:cs="Times New Roman"/>
                            <w:sz w:val="20"/>
                            <w:lang w:val="kk-KZ"/>
                          </w:rPr>
                          <w:t>41</w:t>
                        </w:r>
                        <w:r w:rsidRPr="00D07CD2">
                          <w:rPr>
                            <w:rFonts w:ascii="Times New Roman" w:hAnsi="Times New Roman" w:cs="Times New Roman"/>
                            <w:sz w:val="20"/>
                          </w:rPr>
                          <w:t>%</w:t>
                        </w:r>
                      </w:p>
                    </w:txbxContent>
                  </v:textbox>
                </v:shape>
                <v:shape id="Text Box 50" o:spid="_x0000_s1071" type="#_x0000_t202" style="position:absolute;left:1024;top:1609;width:3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902E2D" w:rsidRPr="00D07CD2" w:rsidRDefault="00902E2D">
                        <w:pPr>
                          <w:spacing w:line="200" w:lineRule="exact"/>
                          <w:rPr>
                            <w:rFonts w:ascii="Times New Roman" w:hAnsi="Times New Roman" w:cs="Times New Roman"/>
                            <w:sz w:val="20"/>
                          </w:rPr>
                        </w:pPr>
                        <w:r w:rsidRPr="00D07CD2">
                          <w:rPr>
                            <w:rFonts w:ascii="Times New Roman" w:hAnsi="Times New Roman" w:cs="Times New Roman"/>
                            <w:sz w:val="20"/>
                          </w:rPr>
                          <w:t>40%</w:t>
                        </w:r>
                      </w:p>
                    </w:txbxContent>
                  </v:textbox>
                </v:shape>
                <v:shape id="Text Box 51" o:spid="_x0000_s1072" type="#_x0000_t202" style="position:absolute;left:2704;top:1904;width:5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902E2D" w:rsidRPr="00D07CD2" w:rsidRDefault="00902E2D">
                        <w:pPr>
                          <w:spacing w:line="200" w:lineRule="exact"/>
                          <w:rPr>
                            <w:rFonts w:ascii="Times New Roman" w:hAnsi="Times New Roman" w:cs="Times New Roman"/>
                            <w:sz w:val="20"/>
                          </w:rPr>
                        </w:pPr>
                        <w:r>
                          <w:rPr>
                            <w:rFonts w:ascii="Times New Roman" w:hAnsi="Times New Roman" w:cs="Times New Roman"/>
                            <w:sz w:val="20"/>
                            <w:lang w:val="kk-KZ"/>
                          </w:rPr>
                          <w:t>37</w:t>
                        </w:r>
                        <w:r w:rsidRPr="00D07CD2">
                          <w:rPr>
                            <w:rFonts w:ascii="Times New Roman" w:hAnsi="Times New Roman" w:cs="Times New Roman"/>
                            <w:sz w:val="20"/>
                          </w:rPr>
                          <w:t>%</w:t>
                        </w:r>
                      </w:p>
                    </w:txbxContent>
                  </v:textbox>
                </v:shape>
                <v:shape id="Text Box 52" o:spid="_x0000_s1073" type="#_x0000_t202" style="position:absolute;left:3576;top:1823;width:36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902E2D" w:rsidRPr="00D07CD2" w:rsidRDefault="00902E2D">
                        <w:pPr>
                          <w:spacing w:line="200" w:lineRule="exact"/>
                          <w:rPr>
                            <w:rFonts w:ascii="Times New Roman" w:hAnsi="Times New Roman" w:cs="Times New Roman"/>
                            <w:sz w:val="20"/>
                          </w:rPr>
                        </w:pPr>
                        <w:r>
                          <w:rPr>
                            <w:rFonts w:ascii="Times New Roman" w:hAnsi="Times New Roman" w:cs="Times New Roman"/>
                            <w:sz w:val="20"/>
                          </w:rPr>
                          <w:t>3</w:t>
                        </w:r>
                        <w:r>
                          <w:rPr>
                            <w:rFonts w:ascii="Times New Roman" w:hAnsi="Times New Roman" w:cs="Times New Roman"/>
                            <w:sz w:val="20"/>
                            <w:lang w:val="kk-KZ"/>
                          </w:rPr>
                          <w:t>2</w:t>
                        </w:r>
                        <w:r w:rsidRPr="00D07CD2">
                          <w:rPr>
                            <w:rFonts w:ascii="Times New Roman" w:hAnsi="Times New Roman" w:cs="Times New Roman"/>
                            <w:sz w:val="20"/>
                          </w:rPr>
                          <w:t>%</w:t>
                        </w:r>
                      </w:p>
                    </w:txbxContent>
                  </v:textbox>
                </v:shape>
                <v:shape id="Text Box 53" o:spid="_x0000_s1074" type="#_x0000_t202" style="position:absolute;left:6849;top:1835;width:5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902E2D" w:rsidRPr="00D07CD2" w:rsidRDefault="00902E2D">
                        <w:pPr>
                          <w:spacing w:line="200" w:lineRule="exact"/>
                          <w:rPr>
                            <w:rFonts w:ascii="Times New Roman" w:hAnsi="Times New Roman" w:cs="Times New Roman"/>
                            <w:sz w:val="20"/>
                          </w:rPr>
                        </w:pPr>
                        <w:r>
                          <w:rPr>
                            <w:rFonts w:ascii="Times New Roman" w:hAnsi="Times New Roman" w:cs="Times New Roman"/>
                            <w:sz w:val="20"/>
                            <w:lang w:val="kk-KZ"/>
                          </w:rPr>
                          <w:t>37</w:t>
                        </w:r>
                        <w:r w:rsidRPr="00D07CD2">
                          <w:rPr>
                            <w:rFonts w:ascii="Times New Roman" w:hAnsi="Times New Roman" w:cs="Times New Roman"/>
                            <w:sz w:val="20"/>
                          </w:rPr>
                          <w:t>%</w:t>
                        </w:r>
                      </w:p>
                    </w:txbxContent>
                  </v:textbox>
                </v:shape>
                <v:shape id="Text Box 54" o:spid="_x0000_s1075" type="#_x0000_t202" style="position:absolute;left:1807;top:2091;width:36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902E2D" w:rsidRPr="00D07CD2" w:rsidRDefault="00902E2D">
                        <w:pPr>
                          <w:spacing w:line="200" w:lineRule="exact"/>
                          <w:rPr>
                            <w:rFonts w:ascii="Times New Roman" w:hAnsi="Times New Roman" w:cs="Times New Roman"/>
                            <w:sz w:val="20"/>
                          </w:rPr>
                        </w:pPr>
                        <w:r>
                          <w:rPr>
                            <w:rFonts w:ascii="Times New Roman" w:hAnsi="Times New Roman" w:cs="Times New Roman"/>
                            <w:sz w:val="20"/>
                          </w:rPr>
                          <w:t>2</w:t>
                        </w:r>
                        <w:r>
                          <w:rPr>
                            <w:rFonts w:ascii="Times New Roman" w:hAnsi="Times New Roman" w:cs="Times New Roman"/>
                            <w:sz w:val="20"/>
                            <w:lang w:val="kk-KZ"/>
                          </w:rPr>
                          <w:t>2</w:t>
                        </w:r>
                        <w:r w:rsidRPr="00D07CD2">
                          <w:rPr>
                            <w:rFonts w:ascii="Times New Roman" w:hAnsi="Times New Roman" w:cs="Times New Roman"/>
                            <w:sz w:val="20"/>
                          </w:rPr>
                          <w:t>%</w:t>
                        </w:r>
                      </w:p>
                    </w:txbxContent>
                  </v:textbox>
                </v:shape>
                <v:shape id="Text Box 55" o:spid="_x0000_s1076" type="#_x0000_t202" style="position:absolute;left:5157;top:1935;width:5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902E2D" w:rsidRPr="00D07CD2" w:rsidRDefault="00902E2D">
                        <w:pPr>
                          <w:spacing w:line="200" w:lineRule="exact"/>
                          <w:rPr>
                            <w:rFonts w:ascii="Times New Roman" w:hAnsi="Times New Roman" w:cs="Times New Roman"/>
                            <w:sz w:val="20"/>
                          </w:rPr>
                        </w:pPr>
                        <w:r>
                          <w:rPr>
                            <w:rFonts w:ascii="Times New Roman" w:hAnsi="Times New Roman" w:cs="Times New Roman"/>
                            <w:sz w:val="20"/>
                            <w:lang w:val="kk-KZ"/>
                          </w:rPr>
                          <w:t>32</w:t>
                        </w:r>
                        <w:r w:rsidRPr="00D07CD2">
                          <w:rPr>
                            <w:rFonts w:ascii="Times New Roman" w:hAnsi="Times New Roman" w:cs="Times New Roman"/>
                            <w:sz w:val="20"/>
                          </w:rPr>
                          <w:t>%</w:t>
                        </w:r>
                      </w:p>
                    </w:txbxContent>
                  </v:textbox>
                </v:shape>
                <v:shape id="Text Box 56" o:spid="_x0000_s1077" type="#_x0000_t202" style="position:absolute;left:1024;top:2274;width:3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902E2D" w:rsidRPr="00D07CD2" w:rsidRDefault="00902E2D">
                        <w:pPr>
                          <w:spacing w:line="200" w:lineRule="exact"/>
                          <w:rPr>
                            <w:rFonts w:ascii="Times New Roman" w:hAnsi="Times New Roman" w:cs="Times New Roman"/>
                            <w:sz w:val="20"/>
                          </w:rPr>
                        </w:pPr>
                        <w:r w:rsidRPr="00D07CD2">
                          <w:rPr>
                            <w:rFonts w:ascii="Times New Roman" w:hAnsi="Times New Roman" w:cs="Times New Roman"/>
                            <w:sz w:val="20"/>
                          </w:rPr>
                          <w:t>30%</w:t>
                        </w:r>
                      </w:p>
                    </w:txbxContent>
                  </v:textbox>
                </v:shape>
                <v:shape id="Text Box 57" o:spid="_x0000_s1078" type="#_x0000_t202" style="position:absolute;left:6148;top:2120;width:51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902E2D" w:rsidRPr="00D07CD2" w:rsidRDefault="00902E2D">
                        <w:pPr>
                          <w:spacing w:line="200" w:lineRule="exact"/>
                          <w:rPr>
                            <w:rFonts w:ascii="Times New Roman" w:hAnsi="Times New Roman" w:cs="Times New Roman"/>
                            <w:sz w:val="20"/>
                          </w:rPr>
                        </w:pPr>
                        <w:r>
                          <w:rPr>
                            <w:rFonts w:ascii="Times New Roman" w:hAnsi="Times New Roman" w:cs="Times New Roman"/>
                            <w:sz w:val="20"/>
                            <w:lang w:val="kk-KZ"/>
                          </w:rPr>
                          <w:t>35</w:t>
                        </w:r>
                        <w:r w:rsidRPr="00D07CD2">
                          <w:rPr>
                            <w:rFonts w:ascii="Times New Roman" w:hAnsi="Times New Roman" w:cs="Times New Roman"/>
                            <w:sz w:val="20"/>
                          </w:rPr>
                          <w:t>%</w:t>
                        </w:r>
                      </w:p>
                    </w:txbxContent>
                  </v:textbox>
                </v:shape>
                <v:shape id="Text Box 58" o:spid="_x0000_s1079" type="#_x0000_t202" style="position:absolute;left:4456;top:2528;width:5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902E2D" w:rsidRPr="00D07CD2" w:rsidRDefault="00902E2D">
                        <w:pPr>
                          <w:spacing w:line="200" w:lineRule="exact"/>
                          <w:rPr>
                            <w:rFonts w:ascii="Times New Roman" w:hAnsi="Times New Roman" w:cs="Times New Roman"/>
                            <w:sz w:val="20"/>
                          </w:rPr>
                        </w:pPr>
                        <w:r>
                          <w:rPr>
                            <w:rFonts w:ascii="Times New Roman" w:hAnsi="Times New Roman" w:cs="Times New Roman"/>
                            <w:sz w:val="20"/>
                            <w:lang w:val="kk-KZ"/>
                          </w:rPr>
                          <w:t>27</w:t>
                        </w:r>
                        <w:r w:rsidRPr="00D07CD2">
                          <w:rPr>
                            <w:rFonts w:ascii="Times New Roman" w:hAnsi="Times New Roman" w:cs="Times New Roman"/>
                            <w:sz w:val="20"/>
                          </w:rPr>
                          <w:t>%</w:t>
                        </w:r>
                      </w:p>
                    </w:txbxContent>
                  </v:textbox>
                </v:shape>
                <v:shape id="Text Box 59" o:spid="_x0000_s1080" type="#_x0000_t202" style="position:absolute;left:1024;top:2939;width:3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902E2D" w:rsidRPr="00D07CD2" w:rsidRDefault="00902E2D">
                        <w:pPr>
                          <w:spacing w:line="200" w:lineRule="exact"/>
                          <w:rPr>
                            <w:rFonts w:ascii="Times New Roman" w:hAnsi="Times New Roman" w:cs="Times New Roman"/>
                            <w:sz w:val="20"/>
                          </w:rPr>
                        </w:pPr>
                        <w:r w:rsidRPr="00D07CD2">
                          <w:rPr>
                            <w:rFonts w:ascii="Times New Roman" w:hAnsi="Times New Roman" w:cs="Times New Roman"/>
                            <w:sz w:val="20"/>
                          </w:rPr>
                          <w:t>20%</w:t>
                        </w:r>
                      </w:p>
                    </w:txbxContent>
                  </v:textbox>
                </v:shape>
                <v:shape id="Text Box 60" o:spid="_x0000_s1081" type="#_x0000_t202" style="position:absolute;left:7850;top:3039;width:5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902E2D" w:rsidRPr="00D07CD2" w:rsidRDefault="00902E2D">
                        <w:pPr>
                          <w:spacing w:line="200" w:lineRule="exact"/>
                          <w:rPr>
                            <w:rFonts w:ascii="Times New Roman" w:hAnsi="Times New Roman" w:cs="Times New Roman"/>
                            <w:sz w:val="20"/>
                          </w:rPr>
                        </w:pPr>
                        <w:r>
                          <w:rPr>
                            <w:rFonts w:ascii="Times New Roman" w:hAnsi="Times New Roman" w:cs="Times New Roman"/>
                            <w:sz w:val="20"/>
                            <w:lang w:val="kk-KZ"/>
                          </w:rPr>
                          <w:t>18</w:t>
                        </w:r>
                        <w:r w:rsidRPr="00D07CD2">
                          <w:rPr>
                            <w:rFonts w:ascii="Times New Roman" w:hAnsi="Times New Roman" w:cs="Times New Roman"/>
                            <w:sz w:val="20"/>
                          </w:rPr>
                          <w:t>%</w:t>
                        </w:r>
                      </w:p>
                    </w:txbxContent>
                  </v:textbox>
                </v:shape>
                <v:shape id="Text Box 61" o:spid="_x0000_s1082" type="#_x0000_t202" style="position:absolute;left:1024;top:3603;width:3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CtsMA&#10;AADdAAAADwAAAGRycy9kb3ducmV2LnhtbERPTWvCQBC9F/wPywi91Y0erImuItKCUJDG9OBxzI7J&#10;YnY2ZleN/75bEHqbx/ucxaq3jbhR541jBeNRAoK4dNpwpeCn+HybgfABWWPjmBQ8yMNqOXhZYKbd&#10;nXO67UMlYgj7DBXUIbSZlL6syaIfuZY4cifXWQwRdpXUHd5juG3kJEmm0qLh2FBjS5uayvP+ahWs&#10;D5x/mMvu+J2fclMUacJf07NSr8N+PQcRqA//4qd7q+P893Q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YCtsMAAADdAAAADwAAAAAAAAAAAAAAAACYAgAAZHJzL2Rv&#10;d25yZXYueG1sUEsFBgAAAAAEAAQA9QAAAIgDAAAAAA==&#10;" filled="f" stroked="f">
                  <v:textbox inset="0,0,0,0">
                    <w:txbxContent>
                      <w:p w:rsidR="00902E2D" w:rsidRPr="00D07CD2" w:rsidRDefault="00902E2D">
                        <w:pPr>
                          <w:spacing w:line="200" w:lineRule="exact"/>
                          <w:rPr>
                            <w:rFonts w:ascii="Times New Roman" w:hAnsi="Times New Roman" w:cs="Times New Roman"/>
                            <w:sz w:val="20"/>
                          </w:rPr>
                        </w:pPr>
                        <w:r w:rsidRPr="00D07CD2">
                          <w:rPr>
                            <w:rFonts w:ascii="Times New Roman" w:hAnsi="Times New Roman" w:cs="Times New Roman"/>
                            <w:sz w:val="20"/>
                          </w:rPr>
                          <w:t>10%</w:t>
                        </w:r>
                      </w:p>
                    </w:txbxContent>
                  </v:textbox>
                </v:shape>
                <v:shape id="Text Box 62" o:spid="_x0000_s1083" type="#_x0000_t202" style="position:absolute;left:1128;top:4271;width:26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LcMA&#10;AADdAAAADwAAAGRycy9kb3ducmV2LnhtbERPTWvCQBC9C/6HZYTedGML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LcMAAADdAAAADwAAAAAAAAAAAAAAAACYAgAAZHJzL2Rv&#10;d25yZXYueG1sUEsFBgAAAAAEAAQA9QAAAIgDAAAAAA==&#10;" filled="f" stroked="f">
                  <v:textbox inset="0,0,0,0">
                    <w:txbxContent>
                      <w:p w:rsidR="00902E2D" w:rsidRPr="00D07CD2" w:rsidRDefault="00902E2D">
                        <w:pPr>
                          <w:spacing w:line="200" w:lineRule="exact"/>
                          <w:rPr>
                            <w:rFonts w:ascii="Times New Roman" w:hAnsi="Times New Roman" w:cs="Times New Roman"/>
                            <w:sz w:val="20"/>
                          </w:rPr>
                        </w:pPr>
                        <w:r w:rsidRPr="00D07CD2">
                          <w:rPr>
                            <w:rFonts w:ascii="Times New Roman" w:hAnsi="Times New Roman" w:cs="Times New Roman"/>
                            <w:sz w:val="20"/>
                          </w:rPr>
                          <w:t>0%</w:t>
                        </w:r>
                      </w:p>
                    </w:txbxContent>
                  </v:textbox>
                </v:shape>
                <v:shape id="Text Box 63" o:spid="_x0000_s1084" type="#_x0000_t202" style="position:absolute;left:1761;top:4520;width:3083;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WcMA&#10;AADdAAAADwAAAGRycy9kb3ducmV2LnhtbERPTWvCQBC9C/6HZYTedGMp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M/WcMAAADdAAAADwAAAAAAAAAAAAAAAACYAgAAZHJzL2Rv&#10;d25yZXYueG1sUEsFBgAAAAAEAAQA9QAAAIgDAAAAAA==&#10;" filled="f" stroked="f">
                  <v:textbox inset="0,0,0,0">
                    <w:txbxContent>
                      <w:p w:rsidR="00902E2D" w:rsidRPr="00D07CD2" w:rsidRDefault="00902E2D">
                        <w:pPr>
                          <w:tabs>
                            <w:tab w:val="left" w:pos="1667"/>
                          </w:tabs>
                          <w:spacing w:line="203" w:lineRule="exact"/>
                          <w:ind w:right="18"/>
                          <w:jc w:val="center"/>
                          <w:rPr>
                            <w:rFonts w:ascii="Times New Roman" w:hAnsi="Times New Roman" w:cs="Times New Roman"/>
                            <w:sz w:val="20"/>
                          </w:rPr>
                        </w:pPr>
                        <w:r w:rsidRPr="00D07CD2">
                          <w:rPr>
                            <w:rFonts w:ascii="Times New Roman" w:hAnsi="Times New Roman" w:cs="Times New Roman"/>
                            <w:sz w:val="20"/>
                          </w:rPr>
                          <w:t>Экспериментке</w:t>
                        </w:r>
                        <w:r w:rsidRPr="00D07CD2">
                          <w:rPr>
                            <w:rFonts w:ascii="Times New Roman" w:hAnsi="Times New Roman" w:cs="Times New Roman"/>
                            <w:sz w:val="20"/>
                          </w:rPr>
                          <w:tab/>
                        </w:r>
                        <w:r w:rsidRPr="00D07CD2">
                          <w:rPr>
                            <w:rFonts w:ascii="Times New Roman" w:hAnsi="Times New Roman" w:cs="Times New Roman"/>
                            <w:spacing w:val="-1"/>
                            <w:sz w:val="20"/>
                          </w:rPr>
                          <w:t>Эксперименттен</w:t>
                        </w:r>
                      </w:p>
                      <w:p w:rsidR="00902E2D" w:rsidRPr="00D07CD2" w:rsidRDefault="00902E2D">
                        <w:pPr>
                          <w:tabs>
                            <w:tab w:val="left" w:pos="1720"/>
                          </w:tabs>
                          <w:spacing w:line="240" w:lineRule="exact"/>
                          <w:ind w:right="67"/>
                          <w:jc w:val="center"/>
                          <w:rPr>
                            <w:rFonts w:ascii="Times New Roman" w:hAnsi="Times New Roman" w:cs="Times New Roman"/>
                            <w:sz w:val="20"/>
                          </w:rPr>
                        </w:pPr>
                        <w:r w:rsidRPr="00D07CD2">
                          <w:rPr>
                            <w:rFonts w:ascii="Times New Roman" w:hAnsi="Times New Roman" w:cs="Times New Roman"/>
                            <w:sz w:val="20"/>
                          </w:rPr>
                          <w:t>дейін</w:t>
                        </w:r>
                        <w:r w:rsidRPr="00D07CD2">
                          <w:rPr>
                            <w:rFonts w:ascii="Times New Roman" w:hAnsi="Times New Roman" w:cs="Times New Roman"/>
                            <w:sz w:val="20"/>
                          </w:rPr>
                          <w:tab/>
                          <w:t>кейін</w:t>
                        </w:r>
                      </w:p>
                    </w:txbxContent>
                  </v:textbox>
                </v:shape>
                <v:shape id="Text Box 64" o:spid="_x0000_s1085" type="#_x0000_t202" style="position:absolute;left:5147;top:4520;width:201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wsMA&#10;AADdAAAADwAAAGRycy9kb3ducmV2LnhtbERPTWvCQBC9C/6HZYTedGOh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awsMAAADdAAAADwAAAAAAAAAAAAAAAACYAgAAZHJzL2Rv&#10;d25yZXYueG1sUEsFBgAAAAAEAAQA9QAAAIgDAAAAAA==&#10;" filled="f" stroked="f">
                  <v:textbox inset="0,0,0,0">
                    <w:txbxContent>
                      <w:p w:rsidR="00902E2D" w:rsidRPr="00D07CD2" w:rsidRDefault="00902E2D">
                        <w:pPr>
                          <w:spacing w:line="203" w:lineRule="exact"/>
                          <w:ind w:right="253"/>
                          <w:jc w:val="center"/>
                          <w:rPr>
                            <w:rFonts w:ascii="Times New Roman" w:hAnsi="Times New Roman" w:cs="Times New Roman"/>
                            <w:sz w:val="20"/>
                          </w:rPr>
                        </w:pPr>
                        <w:r w:rsidRPr="00D07CD2">
                          <w:rPr>
                            <w:rFonts w:ascii="Times New Roman" w:hAnsi="Times New Roman" w:cs="Times New Roman"/>
                            <w:sz w:val="20"/>
                          </w:rPr>
                          <w:t>Экспериментке</w:t>
                        </w:r>
                      </w:p>
                      <w:p w:rsidR="00902E2D" w:rsidRPr="00D07CD2" w:rsidRDefault="00902E2D">
                        <w:pPr>
                          <w:ind w:right="251"/>
                          <w:jc w:val="center"/>
                          <w:rPr>
                            <w:rFonts w:ascii="Times New Roman" w:hAnsi="Times New Roman" w:cs="Times New Roman"/>
                            <w:sz w:val="20"/>
                          </w:rPr>
                        </w:pPr>
                        <w:r w:rsidRPr="00D07CD2">
                          <w:rPr>
                            <w:rFonts w:ascii="Times New Roman" w:hAnsi="Times New Roman" w:cs="Times New Roman"/>
                            <w:sz w:val="20"/>
                          </w:rPr>
                          <w:t>дейін</w:t>
                        </w:r>
                      </w:p>
                      <w:p w:rsidR="00902E2D" w:rsidRPr="009559E3" w:rsidRDefault="00902E2D">
                        <w:pPr>
                          <w:spacing w:before="114" w:line="240" w:lineRule="exact"/>
                          <w:ind w:right="18"/>
                          <w:jc w:val="center"/>
                          <w:rPr>
                            <w:rFonts w:ascii="Times New Roman" w:hAnsi="Times New Roman" w:cs="Times New Roman"/>
                            <w:sz w:val="20"/>
                          </w:rPr>
                        </w:pPr>
                        <w:r w:rsidRPr="009559E3">
                          <w:rPr>
                            <w:rFonts w:ascii="Times New Roman" w:hAnsi="Times New Roman" w:cs="Times New Roman"/>
                            <w:spacing w:val="-1"/>
                            <w:sz w:val="20"/>
                          </w:rPr>
                          <w:t>Эксперимент</w:t>
                        </w:r>
                        <w:r w:rsidRPr="009559E3">
                          <w:rPr>
                            <w:rFonts w:ascii="Times New Roman" w:hAnsi="Times New Roman" w:cs="Times New Roman"/>
                            <w:sz w:val="20"/>
                          </w:rPr>
                          <w:t>тобы</w:t>
                        </w:r>
                      </w:p>
                    </w:txbxContent>
                  </v:textbox>
                </v:shape>
                <v:shape id="Text Box 65" o:spid="_x0000_s1086" type="#_x0000_t202" style="position:absolute;left:6859;top:4520;width:1415;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0EtcMA&#10;AADdAAAADwAAAGRycy9kb3ducmV2LnhtbERPTWvCQBC9F/oflhF6qxs9pDV1FSkKQkGM8eBxmh2T&#10;xexszK4a/31XKHibx/uc6by3jbhS541jBaNhAoK4dNpwpWBfrN4/QfiArLFxTAru5GE+e32ZYqbd&#10;jXO67kIlYgj7DBXUIbSZlL6syaIfupY4ckfXWQwRdpXUHd5iuG3kOElSadFwbKixpe+aytPuYhUs&#10;DpwvzXnzu82PuSmKScI/6Umpt0G/+AIRqA9P8b97reP8j0kK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0EtcMAAADdAAAADwAAAAAAAAAAAAAAAACYAgAAZHJzL2Rv&#10;d25yZXYueG1sUEsFBgAAAAAEAAQA9QAAAIgDAAAAAA==&#10;" filled="f" stroked="f">
                  <v:textbox inset="0,0,0,0">
                    <w:txbxContent>
                      <w:p w:rsidR="00902E2D" w:rsidRPr="00D07CD2" w:rsidRDefault="00902E2D">
                        <w:pPr>
                          <w:spacing w:line="203" w:lineRule="exact"/>
                          <w:ind w:left="-1" w:right="18"/>
                          <w:jc w:val="center"/>
                          <w:rPr>
                            <w:rFonts w:ascii="Times New Roman" w:hAnsi="Times New Roman" w:cs="Times New Roman"/>
                            <w:sz w:val="20"/>
                          </w:rPr>
                        </w:pPr>
                        <w:r w:rsidRPr="00D07CD2">
                          <w:rPr>
                            <w:rFonts w:ascii="Times New Roman" w:hAnsi="Times New Roman" w:cs="Times New Roman"/>
                            <w:spacing w:val="-1"/>
                            <w:sz w:val="20"/>
                          </w:rPr>
                          <w:t>Эксперименттен</w:t>
                        </w:r>
                      </w:p>
                      <w:p w:rsidR="00902E2D" w:rsidRPr="00D07CD2" w:rsidRDefault="00902E2D">
                        <w:pPr>
                          <w:spacing w:line="240" w:lineRule="exact"/>
                          <w:ind w:left="451" w:right="470"/>
                          <w:jc w:val="center"/>
                          <w:rPr>
                            <w:rFonts w:ascii="Times New Roman" w:hAnsi="Times New Roman" w:cs="Times New Roman"/>
                            <w:sz w:val="20"/>
                          </w:rPr>
                        </w:pPr>
                        <w:r w:rsidRPr="00D07CD2">
                          <w:rPr>
                            <w:rFonts w:ascii="Times New Roman" w:hAnsi="Times New Roman" w:cs="Times New Roman"/>
                            <w:sz w:val="20"/>
                          </w:rPr>
                          <w:t>кейін</w:t>
                        </w:r>
                      </w:p>
                    </w:txbxContent>
                  </v:textbox>
                </v:shape>
                <v:shape id="Text Box 66" o:spid="_x0000_s1087" type="#_x0000_t202" style="position:absolute;left:2920;top:5122;width:125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hLsMA&#10;AADdAAAADwAAAGRycy9kb3ducmV2LnhtbERPS4vCMBC+C/6HMMLeNNWDj2oUWVxYEBZrPexxthnb&#10;YDPpNlmt/34jCN7m43vOatPZWlyp9caxgvEoAUFcOG24VHDKP4ZzED4ga6wdk4I7edis+70Vptrd&#10;OKPrMZQihrBPUUEVQpNK6YuKLPqRa4gjd3atxRBhW0rd4i2G21pOkmQqLRqODRU29F5RcTn+WQXb&#10;b8525vfr55CdM5Pni4T304tSb4NuuwQRqAsv8dP9qeP82WIG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hLsMAAADdAAAADwAAAAAAAAAAAAAAAACYAgAAZHJzL2Rv&#10;d25yZXYueG1sUEsFBgAAAAAEAAQA9QAAAIgDAAAAAA==&#10;" filled="f" stroked="f">
                  <v:textbox inset="0,0,0,0">
                    <w:txbxContent>
                      <w:p w:rsidR="00902E2D" w:rsidRPr="009559E3" w:rsidRDefault="00902E2D">
                        <w:pPr>
                          <w:spacing w:line="200" w:lineRule="exact"/>
                          <w:rPr>
                            <w:rFonts w:ascii="Times New Roman" w:hAnsi="Times New Roman" w:cs="Times New Roman"/>
                            <w:sz w:val="20"/>
                          </w:rPr>
                        </w:pPr>
                        <w:r w:rsidRPr="009559E3">
                          <w:rPr>
                            <w:rFonts w:ascii="Times New Roman" w:hAnsi="Times New Roman" w:cs="Times New Roman"/>
                            <w:sz w:val="20"/>
                          </w:rPr>
                          <w:t>Бақылаутобы</w:t>
                        </w:r>
                      </w:p>
                    </w:txbxContent>
                  </v:textbox>
                </v:shape>
                <v:shape id="Text Box 67" o:spid="_x0000_s1088" type="#_x0000_t202" style="position:absolute;left:3907;top:5535;width:216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1XMYA&#10;AADdAAAADwAAAGRycy9kb3ducmV2LnhtbESPQWvCQBCF74X+h2UEb3VjD1pTV5HSQkEQY3rocZod&#10;k8XsbJrdavz3zkHobYb35r1vluvBt+pMfXSBDUwnGSjiKljHtYGv8uPpBVRMyBbbwGTgShHWq8eH&#10;JeY2XLig8yHVSkI45migSanLtY5VQx7jJHTEoh1D7zHJ2tfa9niRcN/q5yybaY+OpaHBjt4aqk6H&#10;P29g883Fu/vd/eyLY+HKcpHxdnYyZjwaNq+gEg3p33y//rSCP18I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41XMYAAADdAAAADwAAAAAAAAAAAAAAAACYAgAAZHJz&#10;L2Rvd25yZXYueG1sUEsFBgAAAAAEAAQA9QAAAIsDAAAAAA==&#10;" filled="f" stroked="f">
                  <v:textbox inset="0,0,0,0">
                    <w:txbxContent>
                      <w:p w:rsidR="00902E2D" w:rsidRPr="00D07CD2" w:rsidRDefault="00902E2D">
                        <w:pPr>
                          <w:tabs>
                            <w:tab w:val="left" w:pos="933"/>
                            <w:tab w:val="left" w:pos="1605"/>
                          </w:tabs>
                          <w:spacing w:line="200" w:lineRule="exact"/>
                          <w:rPr>
                            <w:rFonts w:ascii="Times New Roman" w:hAnsi="Times New Roman" w:cs="Times New Roman"/>
                            <w:sz w:val="20"/>
                          </w:rPr>
                        </w:pPr>
                        <w:r w:rsidRPr="00D07CD2">
                          <w:rPr>
                            <w:rFonts w:ascii="Times New Roman" w:hAnsi="Times New Roman" w:cs="Times New Roman"/>
                            <w:sz w:val="20"/>
                          </w:rPr>
                          <w:t>Жоғары</w:t>
                        </w:r>
                        <w:r w:rsidRPr="00D07CD2">
                          <w:rPr>
                            <w:rFonts w:ascii="Times New Roman" w:hAnsi="Times New Roman" w:cs="Times New Roman"/>
                            <w:sz w:val="20"/>
                          </w:rPr>
                          <w:tab/>
                          <w:t>Орта</w:t>
                        </w:r>
                        <w:r w:rsidRPr="00D07CD2">
                          <w:rPr>
                            <w:rFonts w:ascii="Times New Roman" w:hAnsi="Times New Roman" w:cs="Times New Roman"/>
                            <w:sz w:val="20"/>
                          </w:rPr>
                          <w:tab/>
                          <w:t>Төмен</w:t>
                        </w:r>
                      </w:p>
                    </w:txbxContent>
                  </v:textbox>
                </v:shape>
                <w10:anchorlock/>
              </v:group>
            </w:pict>
          </mc:Fallback>
        </mc:AlternateContent>
      </w:r>
    </w:p>
    <w:p w:rsidR="009559E3" w:rsidRPr="009559E3" w:rsidRDefault="009559E3" w:rsidP="006513AB">
      <w:pPr>
        <w:ind w:left="0" w:firstLine="0"/>
        <w:jc w:val="center"/>
        <w:rPr>
          <w:rFonts w:ascii="Times New Roman" w:hAnsi="Times New Roman" w:cs="Times New Roman"/>
          <w:sz w:val="16"/>
          <w:szCs w:val="16"/>
          <w:lang w:val="kk-KZ"/>
        </w:rPr>
      </w:pPr>
    </w:p>
    <w:p w:rsidR="00822929" w:rsidRPr="00822929" w:rsidRDefault="00822929" w:rsidP="002E09F9">
      <w:pPr>
        <w:ind w:left="0" w:firstLine="708"/>
        <w:rPr>
          <w:rFonts w:ascii="Times New Roman" w:hAnsi="Times New Roman" w:cs="Times New Roman"/>
          <w:sz w:val="28"/>
          <w:szCs w:val="28"/>
          <w:lang w:val="kk-KZ"/>
        </w:rPr>
      </w:pPr>
      <w:r w:rsidRPr="00822929">
        <w:rPr>
          <w:rFonts w:ascii="Times New Roman" w:hAnsi="Times New Roman" w:cs="Times New Roman"/>
          <w:sz w:val="28"/>
          <w:szCs w:val="28"/>
          <w:lang w:val="kk-KZ"/>
        </w:rPr>
        <w:t>Сурет 2</w:t>
      </w:r>
      <w:r w:rsidR="003121B0">
        <w:rPr>
          <w:rFonts w:ascii="Times New Roman" w:hAnsi="Times New Roman" w:cs="Times New Roman"/>
          <w:sz w:val="28"/>
          <w:szCs w:val="28"/>
          <w:lang w:val="kk-KZ"/>
        </w:rPr>
        <w:t xml:space="preserve">6 </w:t>
      </w:r>
      <w:r w:rsidR="006513AB">
        <w:rPr>
          <w:rFonts w:ascii="Times New Roman" w:hAnsi="Times New Roman" w:cs="Times New Roman"/>
          <w:sz w:val="28"/>
          <w:szCs w:val="28"/>
          <w:lang w:val="kk-KZ"/>
        </w:rPr>
        <w:t>–</w:t>
      </w:r>
      <w:r w:rsidRPr="00822929">
        <w:rPr>
          <w:rFonts w:ascii="Times New Roman" w:hAnsi="Times New Roman" w:cs="Times New Roman"/>
          <w:sz w:val="28"/>
          <w:szCs w:val="28"/>
          <w:lang w:val="kk-KZ"/>
        </w:rPr>
        <w:t xml:space="preserve"> Тәжірибелік-эксперименттік</w:t>
      </w:r>
      <w:r w:rsidR="002E09F9">
        <w:rPr>
          <w:rFonts w:ascii="Times New Roman" w:hAnsi="Times New Roman" w:cs="Times New Roman"/>
          <w:sz w:val="28"/>
          <w:szCs w:val="28"/>
          <w:lang w:val="kk-KZ"/>
        </w:rPr>
        <w:t xml:space="preserve"> </w:t>
      </w:r>
      <w:r w:rsidRPr="00822929">
        <w:rPr>
          <w:rFonts w:ascii="Times New Roman" w:hAnsi="Times New Roman" w:cs="Times New Roman"/>
          <w:sz w:val="28"/>
          <w:szCs w:val="28"/>
          <w:lang w:val="kk-KZ"/>
        </w:rPr>
        <w:t>жұмыстың</w:t>
      </w:r>
      <w:r w:rsidR="002E09F9">
        <w:rPr>
          <w:rFonts w:ascii="Times New Roman" w:hAnsi="Times New Roman" w:cs="Times New Roman"/>
          <w:sz w:val="28"/>
          <w:szCs w:val="28"/>
          <w:lang w:val="kk-KZ"/>
        </w:rPr>
        <w:t xml:space="preserve"> </w:t>
      </w:r>
      <w:r w:rsidRPr="00822929">
        <w:rPr>
          <w:rFonts w:ascii="Times New Roman" w:hAnsi="Times New Roman" w:cs="Times New Roman"/>
          <w:sz w:val="28"/>
          <w:szCs w:val="28"/>
          <w:lang w:val="kk-KZ"/>
        </w:rPr>
        <w:t>салыстырмалы</w:t>
      </w:r>
      <w:r w:rsidR="002E09F9">
        <w:rPr>
          <w:rFonts w:ascii="Times New Roman" w:hAnsi="Times New Roman" w:cs="Times New Roman"/>
          <w:sz w:val="28"/>
          <w:szCs w:val="28"/>
          <w:lang w:val="kk-KZ"/>
        </w:rPr>
        <w:t xml:space="preserve"> </w:t>
      </w:r>
      <w:r w:rsidRPr="00822929">
        <w:rPr>
          <w:rFonts w:ascii="Times New Roman" w:hAnsi="Times New Roman" w:cs="Times New Roman"/>
          <w:sz w:val="28"/>
          <w:szCs w:val="28"/>
          <w:lang w:val="kk-KZ"/>
        </w:rPr>
        <w:t>нәтижесі</w:t>
      </w:r>
    </w:p>
    <w:p w:rsidR="00822929" w:rsidRDefault="00822929" w:rsidP="00521614">
      <w:pPr>
        <w:ind w:left="0" w:firstLine="567"/>
        <w:rPr>
          <w:rFonts w:ascii="Times New Roman" w:hAnsi="Times New Roman" w:cs="Times New Roman"/>
          <w:sz w:val="28"/>
          <w:szCs w:val="28"/>
          <w:lang w:val="kk-KZ"/>
        </w:rPr>
      </w:pPr>
    </w:p>
    <w:p w:rsidR="00521614" w:rsidRDefault="00521614"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Есептеу болашақ әлеуметтік педагогтің зерттеушілік әлеуетін дамытудың әрбір компоненттері (</w:t>
      </w:r>
      <w:r w:rsidR="007D754D" w:rsidRPr="004B27EF">
        <w:rPr>
          <w:rFonts w:ascii="Times New Roman" w:hAnsi="Times New Roman" w:cs="Times New Roman"/>
          <w:sz w:val="28"/>
          <w:szCs w:val="28"/>
          <w:lang w:val="kk-KZ"/>
        </w:rPr>
        <w:t>мотивациялық</w:t>
      </w:r>
      <w:r w:rsidR="004C6690">
        <w:rPr>
          <w:rFonts w:ascii="Times New Roman" w:hAnsi="Times New Roman" w:cs="Times New Roman"/>
          <w:sz w:val="28"/>
          <w:szCs w:val="28"/>
          <w:lang w:val="kk-KZ"/>
        </w:rPr>
        <w:t>, когнитивтік</w:t>
      </w:r>
      <w:r w:rsidRPr="004B27EF">
        <w:rPr>
          <w:rFonts w:ascii="Times New Roman" w:hAnsi="Times New Roman" w:cs="Times New Roman"/>
          <w:sz w:val="28"/>
          <w:szCs w:val="28"/>
          <w:lang w:val="kk-KZ"/>
        </w:rPr>
        <w:t xml:space="preserve">, </w:t>
      </w:r>
      <w:r w:rsidR="004C6690">
        <w:rPr>
          <w:rFonts w:ascii="Times New Roman" w:hAnsi="Times New Roman" w:cs="Times New Roman"/>
          <w:sz w:val="28"/>
          <w:szCs w:val="28"/>
          <w:lang w:val="kk-KZ"/>
        </w:rPr>
        <w:t>тұ</w:t>
      </w:r>
      <w:r w:rsidR="00CE21D1" w:rsidRPr="004B27EF">
        <w:rPr>
          <w:rFonts w:ascii="Times New Roman" w:hAnsi="Times New Roman" w:cs="Times New Roman"/>
          <w:sz w:val="28"/>
          <w:szCs w:val="28"/>
          <w:lang w:val="kk-KZ"/>
        </w:rPr>
        <w:t>лғалық</w:t>
      </w:r>
      <w:r w:rsidR="0062199D">
        <w:rPr>
          <w:rFonts w:ascii="Times New Roman" w:hAnsi="Times New Roman" w:cs="Times New Roman"/>
          <w:sz w:val="28"/>
          <w:szCs w:val="28"/>
          <w:lang w:val="kk-KZ"/>
        </w:rPr>
        <w:t>) бойынша жүргізілді және з</w:t>
      </w:r>
      <w:r w:rsidR="0062199D" w:rsidRPr="0062199D">
        <w:rPr>
          <w:rFonts w:ascii="Times New Roman" w:hAnsi="Times New Roman" w:cs="Times New Roman"/>
          <w:sz w:val="28"/>
          <w:szCs w:val="28"/>
          <w:lang w:val="kk-KZ"/>
        </w:rPr>
        <w:t>ерттеу</w:t>
      </w:r>
      <w:r w:rsidR="0062199D">
        <w:rPr>
          <w:rFonts w:ascii="Times New Roman" w:hAnsi="Times New Roman" w:cs="Times New Roman"/>
          <w:sz w:val="28"/>
          <w:szCs w:val="28"/>
          <w:lang w:val="kk-KZ"/>
        </w:rPr>
        <w:t>дің қорытынды нәтижелерін</w:t>
      </w:r>
      <w:r w:rsidR="0062199D" w:rsidRPr="0062199D">
        <w:rPr>
          <w:rFonts w:ascii="Times New Roman" w:hAnsi="Times New Roman" w:cs="Times New Roman"/>
          <w:sz w:val="28"/>
          <w:szCs w:val="28"/>
          <w:lang w:val="kk-KZ"/>
        </w:rPr>
        <w:t xml:space="preserve"> арифметикалық орташа (Х</w:t>
      </w:r>
      <w:r w:rsidR="00C4738E">
        <w:rPr>
          <w:rFonts w:ascii="Times New Roman" w:hAnsi="Times New Roman" w:cs="Times New Roman"/>
          <w:sz w:val="28"/>
          <w:szCs w:val="28"/>
          <w:lang w:val="kk-KZ"/>
        </w:rPr>
        <w:t>¯</w:t>
      </w:r>
      <w:r w:rsidR="0062199D" w:rsidRPr="0062199D">
        <w:rPr>
          <w:rFonts w:ascii="Times New Roman" w:hAnsi="Times New Roman" w:cs="Times New Roman"/>
          <w:sz w:val="28"/>
          <w:szCs w:val="28"/>
          <w:lang w:val="kk-KZ"/>
        </w:rPr>
        <w:t>), іріктеме көлемі (n), вариация коэффициенті (V%), ± m</w:t>
      </w:r>
      <w:r w:rsidR="0062199D" w:rsidRPr="0062199D">
        <w:rPr>
          <w:rFonts w:ascii="Times New Roman" w:hAnsi="Times New Roman" w:cs="Times New Roman"/>
          <w:sz w:val="28"/>
          <w:szCs w:val="28"/>
          <w:vertAlign w:val="subscript"/>
          <w:lang w:val="kk-KZ"/>
        </w:rPr>
        <w:t>х</w:t>
      </w:r>
      <w:r w:rsidR="0062199D" w:rsidRPr="0062199D">
        <w:rPr>
          <w:lang w:val="kk-KZ"/>
        </w:rPr>
        <w:t xml:space="preserve"> </w:t>
      </w:r>
      <w:r w:rsidR="0062199D" w:rsidRPr="0062199D">
        <w:rPr>
          <w:rFonts w:ascii="Times New Roman" w:hAnsi="Times New Roman" w:cs="Times New Roman"/>
          <w:sz w:val="28"/>
          <w:szCs w:val="28"/>
          <w:lang w:val="kk-KZ"/>
        </w:rPr>
        <w:t xml:space="preserve">– </w:t>
      </w:r>
      <w:r w:rsidR="0062199D">
        <w:rPr>
          <w:rFonts w:ascii="Times New Roman" w:hAnsi="Times New Roman" w:cs="Times New Roman"/>
          <w:sz w:val="28"/>
          <w:szCs w:val="28"/>
          <w:lang w:val="kk-KZ"/>
        </w:rPr>
        <w:t>репрезентативтілік</w:t>
      </w:r>
      <w:r w:rsidR="0062199D" w:rsidRPr="0062199D">
        <w:rPr>
          <w:rFonts w:ascii="Times New Roman" w:hAnsi="Times New Roman" w:cs="Times New Roman"/>
          <w:sz w:val="28"/>
          <w:szCs w:val="28"/>
          <w:lang w:val="kk-KZ"/>
        </w:rPr>
        <w:t xml:space="preserve"> қателері (орташа стандартты қате), </w:t>
      </w:r>
      <w:r w:rsidR="00C4738E">
        <w:rPr>
          <w:rFonts w:ascii="Times New Roman" w:hAnsi="Times New Roman" w:cs="Times New Roman"/>
          <w:sz w:val="28"/>
          <w:szCs w:val="28"/>
          <w:lang w:val="kk-KZ"/>
        </w:rPr>
        <w:t>ϱ</w:t>
      </w:r>
      <w:r w:rsidR="0062199D" w:rsidRPr="0062199D">
        <w:rPr>
          <w:rFonts w:ascii="Times New Roman" w:hAnsi="Times New Roman" w:cs="Times New Roman"/>
          <w:sz w:val="28"/>
          <w:szCs w:val="28"/>
          <w:lang w:val="kk-KZ"/>
        </w:rPr>
        <w:t xml:space="preserve"> - орташа квадраттық (стандартты) ауытқу, орташа көрсеткіштердегі өзгерістердің сенімділік дәрежесінің </w:t>
      </w:r>
      <w:r w:rsidR="0062199D">
        <w:rPr>
          <w:rFonts w:ascii="Times New Roman" w:hAnsi="Times New Roman" w:cs="Times New Roman"/>
          <w:sz w:val="28"/>
          <w:szCs w:val="28"/>
          <w:lang w:val="kk-KZ"/>
        </w:rPr>
        <w:t>Р</w:t>
      </w:r>
      <w:r w:rsidR="0062199D" w:rsidRPr="0062199D">
        <w:rPr>
          <w:rFonts w:ascii="Times New Roman" w:hAnsi="Times New Roman" w:cs="Times New Roman"/>
          <w:sz w:val="28"/>
          <w:szCs w:val="28"/>
          <w:lang w:val="kk-KZ"/>
        </w:rPr>
        <w:t xml:space="preserve"> дисперсиясы (статистикалық</w:t>
      </w:r>
      <w:r w:rsidR="0062199D">
        <w:rPr>
          <w:rFonts w:ascii="Times New Roman" w:hAnsi="Times New Roman" w:cs="Times New Roman"/>
          <w:sz w:val="28"/>
          <w:szCs w:val="28"/>
          <w:lang w:val="kk-KZ"/>
        </w:rPr>
        <w:t xml:space="preserve"> маңыздылығы) түрінде ұсынылып, есептелінді.</w:t>
      </w:r>
    </w:p>
    <w:p w:rsidR="000F1BC3" w:rsidRDefault="000F1BC3" w:rsidP="006513AB">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Аталған зерттеу жұмыстарының нәтижелерінің көрсеткіштерін ашып талдасақ:</w:t>
      </w:r>
    </w:p>
    <w:p w:rsidR="0062199D" w:rsidRDefault="000F1BC3" w:rsidP="006513AB">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C4738E" w:rsidRPr="00C4738E">
        <w:rPr>
          <w:rFonts w:ascii="Times New Roman" w:hAnsi="Times New Roman" w:cs="Times New Roman"/>
          <w:sz w:val="28"/>
          <w:szCs w:val="28"/>
          <w:lang w:val="kk-KZ"/>
        </w:rPr>
        <w:t xml:space="preserve">Орташа арифметикалық </w:t>
      </w:r>
      <w:r w:rsidR="00C4738E" w:rsidRPr="00C4738E">
        <w:rPr>
          <w:rFonts w:ascii="Times New Roman" w:hAnsi="Times New Roman" w:cs="Times New Roman"/>
          <w:i/>
          <w:sz w:val="28"/>
          <w:szCs w:val="28"/>
          <w:lang w:val="kk-KZ"/>
        </w:rPr>
        <w:t>(Х¯)</w:t>
      </w:r>
      <w:r w:rsidR="00C4738E" w:rsidRPr="00C4738E">
        <w:rPr>
          <w:rFonts w:ascii="Times New Roman" w:hAnsi="Times New Roman" w:cs="Times New Roman"/>
          <w:sz w:val="28"/>
          <w:szCs w:val="28"/>
          <w:lang w:val="kk-KZ"/>
        </w:rPr>
        <w:t xml:space="preserve"> </w:t>
      </w:r>
      <w:r w:rsidR="00C4738E">
        <w:rPr>
          <w:rFonts w:ascii="Times New Roman" w:hAnsi="Times New Roman" w:cs="Times New Roman"/>
          <w:sz w:val="28"/>
          <w:szCs w:val="28"/>
          <w:lang w:val="kk-KZ"/>
        </w:rPr>
        <w:t>жүргізілген сауалнама</w:t>
      </w:r>
      <w:r w:rsidR="00C4738E" w:rsidRPr="00C4738E">
        <w:rPr>
          <w:rFonts w:ascii="Times New Roman" w:hAnsi="Times New Roman" w:cs="Times New Roman"/>
          <w:sz w:val="28"/>
          <w:szCs w:val="28"/>
          <w:lang w:val="kk-KZ"/>
        </w:rPr>
        <w:t xml:space="preserve"> нәтижелерін қосу және </w:t>
      </w:r>
      <w:r w:rsidR="00C4738E">
        <w:rPr>
          <w:rFonts w:ascii="Times New Roman" w:hAnsi="Times New Roman" w:cs="Times New Roman"/>
          <w:sz w:val="28"/>
          <w:szCs w:val="28"/>
          <w:lang w:val="kk-KZ"/>
        </w:rPr>
        <w:t xml:space="preserve">студенттер санына </w:t>
      </w:r>
      <w:r w:rsidR="00C4738E" w:rsidRPr="00C4738E">
        <w:rPr>
          <w:rFonts w:ascii="Times New Roman" w:hAnsi="Times New Roman" w:cs="Times New Roman"/>
          <w:sz w:val="28"/>
          <w:szCs w:val="28"/>
          <w:lang w:val="kk-KZ"/>
        </w:rPr>
        <w:t>бөлу арқылы есептелді:</w:t>
      </w:r>
    </w:p>
    <w:p w:rsidR="00C4738E" w:rsidRDefault="00C4738E" w:rsidP="006513AB">
      <w:pPr>
        <w:ind w:left="0" w:firstLine="709"/>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0" distR="0" simplePos="0" relativeHeight="252085248" behindDoc="0" locked="0" layoutInCell="1" allowOverlap="1">
            <wp:simplePos x="0" y="0"/>
            <wp:positionH relativeFrom="page">
              <wp:posOffset>3550041</wp:posOffset>
            </wp:positionH>
            <wp:positionV relativeFrom="paragraph">
              <wp:posOffset>156993</wp:posOffset>
            </wp:positionV>
            <wp:extent cx="937553" cy="497148"/>
            <wp:effectExtent l="19050" t="0" r="0" b="0"/>
            <wp:wrapNone/>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8" cstate="print"/>
                    <a:stretch>
                      <a:fillRect/>
                    </a:stretch>
                  </pic:blipFill>
                  <pic:spPr>
                    <a:xfrm>
                      <a:off x="0" y="0"/>
                      <a:ext cx="937432" cy="497084"/>
                    </a:xfrm>
                    <a:prstGeom prst="rect">
                      <a:avLst/>
                    </a:prstGeom>
                  </pic:spPr>
                </pic:pic>
              </a:graphicData>
            </a:graphic>
          </wp:anchor>
        </w:drawing>
      </w:r>
    </w:p>
    <w:p w:rsidR="00C4738E" w:rsidRDefault="00C4738E" w:rsidP="006513AB">
      <w:pPr>
        <w:ind w:left="0" w:firstLine="709"/>
        <w:rPr>
          <w:rFonts w:ascii="Times New Roman" w:hAnsi="Times New Roman" w:cs="Times New Roman"/>
          <w:sz w:val="28"/>
          <w:szCs w:val="28"/>
          <w:lang w:val="kk-KZ"/>
        </w:rPr>
      </w:pPr>
    </w:p>
    <w:p w:rsidR="00C4738E" w:rsidRDefault="00C4738E" w:rsidP="006513AB">
      <w:pPr>
        <w:ind w:left="0" w:firstLine="709"/>
        <w:rPr>
          <w:rFonts w:ascii="Times New Roman" w:hAnsi="Times New Roman" w:cs="Times New Roman"/>
          <w:sz w:val="28"/>
          <w:szCs w:val="28"/>
          <w:lang w:val="kk-KZ"/>
        </w:rPr>
      </w:pPr>
    </w:p>
    <w:p w:rsidR="002D0153" w:rsidRDefault="000F1BC3" w:rsidP="006513AB">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461C2C">
        <w:rPr>
          <w:rFonts w:ascii="Times New Roman" w:hAnsi="Times New Roman" w:cs="Times New Roman"/>
          <w:sz w:val="28"/>
          <w:szCs w:val="28"/>
          <w:lang w:val="kk-KZ"/>
        </w:rPr>
        <w:t>Зерртеу жұмысымыздағы «</w:t>
      </w:r>
      <w:r w:rsidR="00461C2C" w:rsidRPr="000F1BC3">
        <w:rPr>
          <w:rFonts w:ascii="Times New Roman" w:hAnsi="Times New Roman" w:cs="Times New Roman"/>
          <w:sz w:val="28"/>
          <w:szCs w:val="28"/>
          <w:lang w:val="kk-KZ"/>
        </w:rPr>
        <w:t>n</w:t>
      </w:r>
      <w:r w:rsidR="00461C2C">
        <w:rPr>
          <w:rFonts w:ascii="Times New Roman" w:hAnsi="Times New Roman" w:cs="Times New Roman"/>
          <w:sz w:val="28"/>
          <w:szCs w:val="28"/>
          <w:lang w:val="kk-KZ"/>
        </w:rPr>
        <w:t>»</w:t>
      </w:r>
      <w:r>
        <w:rPr>
          <w:rFonts w:ascii="Times New Roman" w:hAnsi="Times New Roman" w:cs="Times New Roman"/>
          <w:sz w:val="28"/>
          <w:szCs w:val="28"/>
          <w:lang w:val="kk-KZ"/>
        </w:rPr>
        <w:t xml:space="preserve"> жиынтық санын білдіреді және</w:t>
      </w:r>
      <w:r w:rsidR="002D0153">
        <w:rPr>
          <w:rFonts w:ascii="Times New Roman" w:hAnsi="Times New Roman" w:cs="Times New Roman"/>
          <w:sz w:val="28"/>
          <w:szCs w:val="28"/>
          <w:lang w:val="kk-KZ"/>
        </w:rPr>
        <w:t xml:space="preserve"> де мынадай</w:t>
      </w:r>
    </w:p>
    <w:p w:rsidR="002D0153" w:rsidRDefault="002D0153" w:rsidP="006513AB">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D0153">
        <w:rPr>
          <w:rFonts w:ascii="Times New Roman" w:hAnsi="Times New Roman" w:cs="Times New Roman"/>
          <w:noProof/>
          <w:sz w:val="28"/>
          <w:szCs w:val="28"/>
          <w:lang w:eastAsia="ru-RU"/>
        </w:rPr>
        <w:drawing>
          <wp:inline distT="0" distB="0" distL="0" distR="0">
            <wp:extent cx="1568547" cy="562708"/>
            <wp:effectExtent l="19050" t="0" r="0" b="0"/>
            <wp:docPr id="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9" cstate="print"/>
                    <a:stretch>
                      <a:fillRect/>
                    </a:stretch>
                  </pic:blipFill>
                  <pic:spPr>
                    <a:xfrm>
                      <a:off x="0" y="0"/>
                      <a:ext cx="1571625" cy="563812"/>
                    </a:xfrm>
                    <a:prstGeom prst="rect">
                      <a:avLst/>
                    </a:prstGeom>
                  </pic:spPr>
                </pic:pic>
              </a:graphicData>
            </a:graphic>
          </wp:inline>
        </w:drawing>
      </w:r>
    </w:p>
    <w:p w:rsidR="00C4738E" w:rsidRDefault="000F1BC3" w:rsidP="002D0153">
      <w:pPr>
        <w:rPr>
          <w:rFonts w:ascii="Times New Roman" w:hAnsi="Times New Roman" w:cs="Times New Roman"/>
          <w:sz w:val="28"/>
          <w:szCs w:val="28"/>
          <w:lang w:val="kk-KZ"/>
        </w:rPr>
      </w:pPr>
      <w:r>
        <w:rPr>
          <w:rFonts w:ascii="Times New Roman" w:hAnsi="Times New Roman" w:cs="Times New Roman"/>
          <w:sz w:val="28"/>
          <w:szCs w:val="28"/>
          <w:lang w:val="kk-KZ"/>
        </w:rPr>
        <w:t xml:space="preserve"> формуламен </w:t>
      </w:r>
      <w:r w:rsidR="002D0153">
        <w:rPr>
          <w:rFonts w:ascii="Times New Roman" w:hAnsi="Times New Roman" w:cs="Times New Roman"/>
          <w:sz w:val="28"/>
          <w:szCs w:val="28"/>
          <w:lang w:val="kk-KZ"/>
        </w:rPr>
        <w:t>есептелінді.</w:t>
      </w:r>
    </w:p>
    <w:p w:rsidR="002D0153" w:rsidRDefault="002D0153" w:rsidP="002D0153">
      <w:pPr>
        <w:rPr>
          <w:rFonts w:ascii="Times New Roman" w:hAnsi="Times New Roman" w:cs="Times New Roman"/>
          <w:sz w:val="28"/>
          <w:szCs w:val="28"/>
          <w:lang w:val="kk-KZ"/>
        </w:rPr>
      </w:pPr>
      <w:r>
        <w:rPr>
          <w:rFonts w:ascii="Times New Roman" w:hAnsi="Times New Roman" w:cs="Times New Roman"/>
          <w:sz w:val="28"/>
          <w:szCs w:val="28"/>
          <w:lang w:val="kk-KZ"/>
        </w:rPr>
        <w:tab/>
        <w:t xml:space="preserve"> </w:t>
      </w:r>
      <w:r>
        <w:rPr>
          <w:rFonts w:ascii="Times New Roman" w:hAnsi="Times New Roman" w:cs="Times New Roman"/>
          <w:sz w:val="28"/>
          <w:szCs w:val="28"/>
          <w:lang w:val="kk-KZ"/>
        </w:rPr>
        <w:tab/>
        <w:t xml:space="preserve">3. </w:t>
      </w:r>
      <w:r w:rsidRPr="002D0153">
        <w:rPr>
          <w:rFonts w:ascii="Times New Roman" w:hAnsi="Times New Roman" w:cs="Times New Roman"/>
          <w:sz w:val="28"/>
          <w:szCs w:val="28"/>
          <w:lang w:val="kk-KZ"/>
        </w:rPr>
        <w:t>Орташа стандартты қате формула бойынша есептелді:</w:t>
      </w:r>
    </w:p>
    <w:p w:rsidR="002D0153" w:rsidRDefault="002D0153" w:rsidP="002D0153">
      <w:pPr>
        <w:rPr>
          <w:rFonts w:ascii="Times New Roman" w:hAnsi="Times New Roman" w:cs="Times New Roman"/>
          <w:sz w:val="28"/>
          <w:szCs w:val="28"/>
          <w:lang w:val="kk-KZ"/>
        </w:rPr>
      </w:pPr>
      <w:r w:rsidRPr="002D0153">
        <w:rPr>
          <w:rFonts w:ascii="Times New Roman" w:hAnsi="Times New Roman" w:cs="Times New Roman"/>
          <w:noProof/>
          <w:sz w:val="28"/>
          <w:szCs w:val="28"/>
          <w:lang w:eastAsia="ru-RU"/>
        </w:rPr>
        <w:drawing>
          <wp:anchor distT="0" distB="0" distL="0" distR="0" simplePos="0" relativeHeight="252087296" behindDoc="0" locked="0" layoutInCell="1" allowOverlap="1">
            <wp:simplePos x="0" y="0"/>
            <wp:positionH relativeFrom="page">
              <wp:posOffset>3184282</wp:posOffset>
            </wp:positionH>
            <wp:positionV relativeFrom="paragraph">
              <wp:posOffset>115376</wp:posOffset>
            </wp:positionV>
            <wp:extent cx="1085264" cy="496990"/>
            <wp:effectExtent l="19050" t="0" r="586" b="0"/>
            <wp:wrapNone/>
            <wp:docPr id="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40" cstate="print"/>
                    <a:stretch>
                      <a:fillRect/>
                    </a:stretch>
                  </pic:blipFill>
                  <pic:spPr>
                    <a:xfrm>
                      <a:off x="0" y="0"/>
                      <a:ext cx="1085264" cy="496990"/>
                    </a:xfrm>
                    <a:prstGeom prst="rect">
                      <a:avLst/>
                    </a:prstGeom>
                  </pic:spPr>
                </pic:pic>
              </a:graphicData>
            </a:graphic>
          </wp:anchor>
        </w:drawing>
      </w:r>
    </w:p>
    <w:p w:rsidR="000F1BC3" w:rsidRDefault="000F1BC3" w:rsidP="006513AB">
      <w:pPr>
        <w:ind w:left="0" w:firstLine="709"/>
        <w:rPr>
          <w:rFonts w:ascii="Times New Roman" w:hAnsi="Times New Roman" w:cs="Times New Roman"/>
          <w:sz w:val="28"/>
          <w:szCs w:val="28"/>
          <w:lang w:val="kk-KZ"/>
        </w:rPr>
      </w:pPr>
    </w:p>
    <w:p w:rsidR="002D0153" w:rsidRDefault="002D0153" w:rsidP="006513AB">
      <w:pPr>
        <w:ind w:left="0" w:firstLine="709"/>
        <w:rPr>
          <w:rFonts w:ascii="Times New Roman" w:hAnsi="Times New Roman" w:cs="Times New Roman"/>
          <w:sz w:val="28"/>
          <w:szCs w:val="28"/>
          <w:lang w:val="kk-KZ"/>
        </w:rPr>
      </w:pPr>
    </w:p>
    <w:p w:rsidR="002D0153" w:rsidRDefault="002D0153" w:rsidP="002D0153">
      <w:pPr>
        <w:pStyle w:val="a5"/>
        <w:numPr>
          <w:ilvl w:val="0"/>
          <w:numId w:val="32"/>
        </w:numPr>
        <w:ind w:left="993" w:hanging="282"/>
        <w:rPr>
          <w:rFonts w:ascii="Times New Roman" w:hAnsi="Times New Roman" w:cs="Times New Roman"/>
          <w:sz w:val="28"/>
          <w:szCs w:val="28"/>
          <w:lang w:val="kk-KZ"/>
        </w:rPr>
      </w:pPr>
      <w:r w:rsidRPr="002D0153">
        <w:rPr>
          <w:rFonts w:ascii="Times New Roman" w:hAnsi="Times New Roman" w:cs="Times New Roman"/>
          <w:sz w:val="28"/>
          <w:szCs w:val="28"/>
          <w:lang w:val="kk-KZ"/>
        </w:rPr>
        <w:t>Вариация коэффициенті (V%) формула бойынша есептеледі:</w:t>
      </w:r>
    </w:p>
    <w:p w:rsidR="002D0153" w:rsidRDefault="002D0153" w:rsidP="002D0153">
      <w:pPr>
        <w:pStyle w:val="a5"/>
        <w:ind w:left="993" w:firstLine="0"/>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0" distR="0" simplePos="0" relativeHeight="252089344" behindDoc="0" locked="0" layoutInCell="1" allowOverlap="1">
            <wp:simplePos x="0" y="0"/>
            <wp:positionH relativeFrom="page">
              <wp:posOffset>3184280</wp:posOffset>
            </wp:positionH>
            <wp:positionV relativeFrom="paragraph">
              <wp:posOffset>106386</wp:posOffset>
            </wp:positionV>
            <wp:extent cx="1007891" cy="401651"/>
            <wp:effectExtent l="19050" t="0" r="1759" b="0"/>
            <wp:wrapNone/>
            <wp:docPr id="1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41" cstate="print"/>
                    <a:stretch>
                      <a:fillRect/>
                    </a:stretch>
                  </pic:blipFill>
                  <pic:spPr>
                    <a:xfrm>
                      <a:off x="0" y="0"/>
                      <a:ext cx="1007759" cy="401598"/>
                    </a:xfrm>
                    <a:prstGeom prst="rect">
                      <a:avLst/>
                    </a:prstGeom>
                  </pic:spPr>
                </pic:pic>
              </a:graphicData>
            </a:graphic>
          </wp:anchor>
        </w:drawing>
      </w:r>
    </w:p>
    <w:p w:rsidR="002D0153" w:rsidRDefault="002D0153" w:rsidP="002D0153">
      <w:pPr>
        <w:rPr>
          <w:rFonts w:ascii="Times New Roman" w:hAnsi="Times New Roman" w:cs="Times New Roman"/>
          <w:sz w:val="28"/>
          <w:szCs w:val="28"/>
          <w:lang w:val="kk-KZ"/>
        </w:rPr>
      </w:pPr>
    </w:p>
    <w:p w:rsidR="002D0153" w:rsidRDefault="002D0153" w:rsidP="002D0153">
      <w:pPr>
        <w:ind w:left="850"/>
        <w:rPr>
          <w:rFonts w:ascii="Times New Roman" w:hAnsi="Times New Roman" w:cs="Times New Roman"/>
          <w:sz w:val="28"/>
          <w:szCs w:val="28"/>
          <w:lang w:val="kk-KZ"/>
        </w:rPr>
      </w:pPr>
    </w:p>
    <w:p w:rsidR="002D0153" w:rsidRPr="002D0153" w:rsidRDefault="002D0153" w:rsidP="002D0153">
      <w:pPr>
        <w:ind w:left="0" w:firstLine="708"/>
        <w:rPr>
          <w:rFonts w:ascii="Times New Roman" w:hAnsi="Times New Roman" w:cs="Times New Roman"/>
          <w:sz w:val="28"/>
          <w:szCs w:val="28"/>
          <w:lang w:val="kk-KZ"/>
        </w:rPr>
      </w:pPr>
      <w:r>
        <w:rPr>
          <w:rFonts w:ascii="Times New Roman" w:hAnsi="Times New Roman" w:cs="Times New Roman"/>
          <w:sz w:val="28"/>
          <w:szCs w:val="28"/>
          <w:lang w:val="kk-KZ"/>
        </w:rPr>
        <w:t>Сондай-ақ, бұл жердегі «S» стандарттық есептеу болып табылады.</w:t>
      </w:r>
    </w:p>
    <w:p w:rsidR="002D0153" w:rsidRPr="002D0153" w:rsidRDefault="002D0153" w:rsidP="00A940FE">
      <w:pPr>
        <w:shd w:val="clear" w:color="auto" w:fill="FFFFFF"/>
        <w:ind w:firstLine="492"/>
        <w:rPr>
          <w:rFonts w:ascii="Times New Roman" w:hAnsi="Times New Roman" w:cs="Times New Roman"/>
          <w:sz w:val="28"/>
          <w:szCs w:val="28"/>
          <w:lang w:val="kk-KZ"/>
        </w:rPr>
      </w:pPr>
      <w:r w:rsidRPr="00B71E23">
        <w:rPr>
          <w:rFonts w:ascii="Times New Roman" w:hAnsi="Times New Roman"/>
          <w:snapToGrid w:val="0"/>
          <w:sz w:val="28"/>
          <w:szCs w:val="28"/>
          <w:lang w:val="kk-KZ"/>
        </w:rPr>
        <w:t xml:space="preserve">Бұл ретте </w:t>
      </w:r>
      <w:r w:rsidR="00A940FE">
        <w:rPr>
          <w:rFonts w:ascii="Times New Roman" w:hAnsi="Times New Roman"/>
          <w:snapToGrid w:val="0"/>
          <w:sz w:val="28"/>
          <w:szCs w:val="28"/>
          <w:lang w:val="kk-KZ"/>
        </w:rPr>
        <w:t>негізгі жүргізілген сауалнама нәтижелерін «</w:t>
      </w:r>
      <w:r w:rsidR="00A940FE" w:rsidRPr="00A940FE">
        <w:rPr>
          <w:rFonts w:ascii="Times New Roman" w:hAnsi="Times New Roman"/>
          <w:snapToGrid w:val="0"/>
          <w:sz w:val="28"/>
          <w:szCs w:val="28"/>
          <w:lang w:val="kk-KZ"/>
        </w:rPr>
        <w:t>Кверг сынамасы</w:t>
      </w:r>
      <w:r w:rsidR="00A940FE">
        <w:rPr>
          <w:rFonts w:ascii="Times New Roman" w:hAnsi="Times New Roman"/>
          <w:snapToGrid w:val="0"/>
          <w:sz w:val="28"/>
          <w:szCs w:val="28"/>
          <w:lang w:val="kk-KZ"/>
        </w:rPr>
        <w:t>мен» және жоғарыда көрсетілген критерийлер</w:t>
      </w:r>
      <w:r w:rsidR="00A940FE" w:rsidRPr="00B71E23">
        <w:rPr>
          <w:rFonts w:ascii="Times New Roman" w:hAnsi="Times New Roman"/>
          <w:snapToGrid w:val="0"/>
          <w:sz w:val="28"/>
          <w:szCs w:val="28"/>
          <w:lang w:val="kk-KZ"/>
        </w:rPr>
        <w:t xml:space="preserve"> тек кодтық бағытталған көрсетк</w:t>
      </w:r>
      <w:r w:rsidR="00A940FE">
        <w:rPr>
          <w:rFonts w:ascii="Times New Roman" w:hAnsi="Times New Roman"/>
          <w:snapToGrid w:val="0"/>
          <w:sz w:val="28"/>
          <w:szCs w:val="28"/>
          <w:lang w:val="kk-KZ"/>
        </w:rPr>
        <w:t xml:space="preserve">іштер бойынша анықталды. Сонымен қатар, </w:t>
      </w:r>
      <w:r w:rsidR="00A940FE" w:rsidRPr="00B71E23">
        <w:rPr>
          <w:rFonts w:ascii="Times New Roman" w:hAnsi="Times New Roman"/>
          <w:snapToGrid w:val="0"/>
          <w:sz w:val="28"/>
          <w:szCs w:val="28"/>
          <w:lang w:val="kk-KZ"/>
        </w:rPr>
        <w:t>жоғары</w:t>
      </w:r>
      <w:r w:rsidR="00A940FE">
        <w:rPr>
          <w:rFonts w:ascii="Times New Roman" w:hAnsi="Times New Roman"/>
          <w:snapToGrid w:val="0"/>
          <w:sz w:val="28"/>
          <w:szCs w:val="28"/>
          <w:lang w:val="kk-KZ"/>
        </w:rPr>
        <w:t>, орта</w:t>
      </w:r>
      <w:r w:rsidR="00A940FE" w:rsidRPr="00B71E23">
        <w:rPr>
          <w:rFonts w:ascii="Times New Roman" w:hAnsi="Times New Roman"/>
          <w:snapToGrid w:val="0"/>
          <w:sz w:val="28"/>
          <w:szCs w:val="28"/>
          <w:lang w:val="kk-KZ"/>
        </w:rPr>
        <w:t xml:space="preserve"> және төмен деңгейлердің көрсеткіштерін</w:t>
      </w:r>
      <w:r w:rsidR="00A940FE">
        <w:rPr>
          <w:rFonts w:ascii="Times New Roman" w:hAnsi="Times New Roman"/>
          <w:snapToGrid w:val="0"/>
          <w:sz w:val="28"/>
          <w:szCs w:val="28"/>
          <w:lang w:val="kk-KZ"/>
        </w:rPr>
        <w:t>е</w:t>
      </w:r>
      <w:r w:rsidR="00A940FE" w:rsidRPr="00B71E23">
        <w:rPr>
          <w:rFonts w:ascii="Times New Roman" w:hAnsi="Times New Roman"/>
          <w:snapToGrid w:val="0"/>
          <w:sz w:val="28"/>
          <w:szCs w:val="28"/>
          <w:lang w:val="kk-KZ"/>
        </w:rPr>
        <w:t xml:space="preserve"> </w:t>
      </w:r>
      <w:r w:rsidR="00A940FE">
        <w:rPr>
          <w:rFonts w:ascii="Times New Roman" w:hAnsi="Times New Roman"/>
          <w:snapToGrid w:val="0"/>
          <w:sz w:val="28"/>
          <w:szCs w:val="28"/>
          <w:lang w:val="kk-KZ"/>
        </w:rPr>
        <w:t>сәйкесінше есептелді</w:t>
      </w:r>
      <w:r w:rsidR="00A940FE" w:rsidRPr="00B71E23">
        <w:rPr>
          <w:rFonts w:ascii="Times New Roman" w:hAnsi="Times New Roman"/>
          <w:snapToGrid w:val="0"/>
          <w:sz w:val="28"/>
          <w:szCs w:val="28"/>
          <w:lang w:val="kk-KZ"/>
        </w:rPr>
        <w:t xml:space="preserve">, </w:t>
      </w:r>
      <w:r w:rsidR="00A940FE">
        <w:rPr>
          <w:rFonts w:ascii="Times New Roman" w:hAnsi="Times New Roman"/>
          <w:snapToGrid w:val="0"/>
          <w:sz w:val="28"/>
          <w:szCs w:val="28"/>
          <w:lang w:val="kk-KZ"/>
        </w:rPr>
        <w:t>себеб</w:t>
      </w:r>
      <w:r w:rsidR="00A940FE" w:rsidRPr="00B71E23">
        <w:rPr>
          <w:rFonts w:ascii="Times New Roman" w:hAnsi="Times New Roman"/>
          <w:snapToGrid w:val="0"/>
          <w:sz w:val="28"/>
          <w:szCs w:val="28"/>
          <w:lang w:val="kk-KZ"/>
        </w:rPr>
        <w:t xml:space="preserve">і </w:t>
      </w:r>
      <w:r w:rsidR="00A940FE">
        <w:rPr>
          <w:rFonts w:ascii="Times New Roman" w:hAnsi="Times New Roman"/>
          <w:snapToGrid w:val="0"/>
          <w:sz w:val="28"/>
          <w:szCs w:val="28"/>
          <w:lang w:val="kk-KZ"/>
        </w:rPr>
        <w:t>қосымша У</w:t>
      </w:r>
      <w:r w:rsidR="00A940FE" w:rsidRPr="00B71E23">
        <w:rPr>
          <w:rFonts w:ascii="Times New Roman" w:hAnsi="Times New Roman"/>
          <w:snapToGrid w:val="0"/>
          <w:sz w:val="28"/>
          <w:szCs w:val="28"/>
          <w:lang w:val="kk-KZ"/>
        </w:rPr>
        <w:t xml:space="preserve">илкоксонның </w:t>
      </w:r>
      <w:r w:rsidR="00A940FE">
        <w:rPr>
          <w:rFonts w:ascii="Times New Roman" w:hAnsi="Times New Roman"/>
          <w:snapToGrid w:val="0"/>
          <w:sz w:val="28"/>
          <w:szCs w:val="28"/>
          <w:lang w:val="kk-KZ"/>
        </w:rPr>
        <w:t>«</w:t>
      </w:r>
      <w:r w:rsidR="00A940FE" w:rsidRPr="00B71E23">
        <w:rPr>
          <w:rFonts w:ascii="Times New Roman" w:hAnsi="Times New Roman"/>
          <w:snapToGrid w:val="0"/>
          <w:sz w:val="28"/>
          <w:szCs w:val="28"/>
          <w:lang w:val="kk-KZ"/>
        </w:rPr>
        <w:t>Т-критерийін</w:t>
      </w:r>
      <w:r w:rsidR="00A940FE">
        <w:rPr>
          <w:rFonts w:ascii="Times New Roman" w:hAnsi="Times New Roman"/>
          <w:snapToGrid w:val="0"/>
          <w:sz w:val="28"/>
          <w:szCs w:val="28"/>
          <w:lang w:val="kk-KZ"/>
        </w:rPr>
        <w:t>» пайдалан</w:t>
      </w:r>
      <w:r w:rsidR="00A940FE" w:rsidRPr="00B71E23">
        <w:rPr>
          <w:rFonts w:ascii="Times New Roman" w:hAnsi="Times New Roman"/>
          <w:snapToGrid w:val="0"/>
          <w:sz w:val="28"/>
          <w:szCs w:val="28"/>
          <w:lang w:val="kk-KZ"/>
        </w:rPr>
        <w:t xml:space="preserve">у </w:t>
      </w:r>
      <w:r w:rsidR="00A940FE">
        <w:rPr>
          <w:rFonts w:ascii="Times New Roman" w:hAnsi="Times New Roman"/>
          <w:snapToGrid w:val="0"/>
          <w:sz w:val="28"/>
          <w:szCs w:val="28"/>
          <w:lang w:val="kk-KZ"/>
        </w:rPr>
        <w:t>арқылы</w:t>
      </w:r>
      <w:r w:rsidR="00A940FE" w:rsidRPr="00B71E23">
        <w:rPr>
          <w:rFonts w:ascii="Times New Roman" w:hAnsi="Times New Roman"/>
          <w:snapToGrid w:val="0"/>
          <w:sz w:val="28"/>
          <w:szCs w:val="28"/>
          <w:lang w:val="kk-KZ"/>
        </w:rPr>
        <w:t xml:space="preserve"> </w:t>
      </w:r>
      <w:r w:rsidR="00A940FE">
        <w:rPr>
          <w:rFonts w:ascii="Times New Roman" w:hAnsi="Times New Roman"/>
          <w:snapToGrid w:val="0"/>
          <w:sz w:val="28"/>
          <w:szCs w:val="28"/>
          <w:lang w:val="kk-KZ"/>
        </w:rPr>
        <w:t xml:space="preserve">жалпы </w:t>
      </w:r>
      <w:r w:rsidR="00A940FE" w:rsidRPr="00B71E23">
        <w:rPr>
          <w:rFonts w:ascii="Times New Roman" w:hAnsi="Times New Roman"/>
          <w:snapToGrid w:val="0"/>
          <w:sz w:val="28"/>
          <w:szCs w:val="28"/>
          <w:lang w:val="kk-KZ"/>
        </w:rPr>
        <w:t>көрсеткіштер</w:t>
      </w:r>
      <w:r w:rsidR="00A940FE">
        <w:rPr>
          <w:rFonts w:ascii="Times New Roman" w:hAnsi="Times New Roman"/>
          <w:snapToGrid w:val="0"/>
          <w:sz w:val="28"/>
          <w:szCs w:val="28"/>
          <w:lang w:val="kk-KZ"/>
        </w:rPr>
        <w:t>дің</w:t>
      </w:r>
      <w:r w:rsidR="00A940FE" w:rsidRPr="00B71E23">
        <w:rPr>
          <w:rFonts w:ascii="Times New Roman" w:hAnsi="Times New Roman"/>
          <w:snapToGrid w:val="0"/>
          <w:sz w:val="28"/>
          <w:szCs w:val="28"/>
          <w:lang w:val="kk-KZ"/>
        </w:rPr>
        <w:t xml:space="preserve"> деңгей</w:t>
      </w:r>
      <w:r w:rsidR="00A940FE">
        <w:rPr>
          <w:rFonts w:ascii="Times New Roman" w:hAnsi="Times New Roman"/>
          <w:snapToGrid w:val="0"/>
          <w:sz w:val="28"/>
          <w:szCs w:val="28"/>
          <w:lang w:val="kk-KZ"/>
        </w:rPr>
        <w:t>лері</w:t>
      </w:r>
      <w:r w:rsidR="00A940FE" w:rsidRPr="00B71E23">
        <w:rPr>
          <w:rFonts w:ascii="Times New Roman" w:hAnsi="Times New Roman"/>
          <w:snapToGrid w:val="0"/>
          <w:sz w:val="28"/>
          <w:szCs w:val="28"/>
          <w:lang w:val="kk-KZ"/>
        </w:rPr>
        <w:t xml:space="preserve"> бойынша көтерілу де</w:t>
      </w:r>
      <w:r w:rsidR="00A940FE">
        <w:rPr>
          <w:rFonts w:ascii="Times New Roman" w:hAnsi="Times New Roman"/>
          <w:snapToGrid w:val="0"/>
          <w:sz w:val="28"/>
          <w:szCs w:val="28"/>
          <w:lang w:val="kk-KZ"/>
        </w:rPr>
        <w:t>, төмендеуі де болды.</w:t>
      </w:r>
      <w:r w:rsidR="00A940FE" w:rsidRPr="00B71E23">
        <w:rPr>
          <w:rFonts w:ascii="Times New Roman" w:hAnsi="Times New Roman"/>
          <w:snapToGrid w:val="0"/>
          <w:sz w:val="28"/>
          <w:szCs w:val="28"/>
          <w:lang w:val="kk-KZ"/>
        </w:rPr>
        <w:t xml:space="preserve"> </w:t>
      </w:r>
    </w:p>
    <w:p w:rsidR="00521614" w:rsidRPr="004B27EF" w:rsidRDefault="00521614"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Демек, дайындалған элективті курс жоғары оқу орнының оқыту процесінде пайдалануға болады, себебі, ол студенттердің ғылыми зерттеушілік әлеуетін интелектуалдық, шығармашылық, тұлғалық қасиеттерін дамытып санасының, ойлауының, дамуына, оқу барысында, болашақ кәсібіндегі мінез-құлқында көрініс табуына сол арқылы қасиет сапаларының өзгеруіне, өзіндік жетілуіне, ғылыми-зерттеу жұмыстарында маңызды құзырлылықтарды дамытуға тиімді ықпал жасайды</w:t>
      </w:r>
      <w:r w:rsidR="004C6690">
        <w:rPr>
          <w:rFonts w:ascii="Times New Roman" w:hAnsi="Times New Roman" w:cs="Times New Roman"/>
          <w:sz w:val="28"/>
          <w:szCs w:val="28"/>
          <w:lang w:val="kk-KZ"/>
        </w:rPr>
        <w:t>.</w:t>
      </w:r>
    </w:p>
    <w:p w:rsidR="00822929" w:rsidRPr="004B27EF" w:rsidRDefault="00822929">
      <w:pPr>
        <w:ind w:left="0" w:firstLine="567"/>
        <w:jc w:val="center"/>
        <w:rPr>
          <w:rFonts w:ascii="Times New Roman" w:hAnsi="Times New Roman" w:cs="Times New Roman"/>
          <w:b/>
          <w:bCs/>
          <w:sz w:val="28"/>
          <w:szCs w:val="28"/>
          <w:lang w:val="kk-KZ"/>
        </w:rPr>
      </w:pPr>
    </w:p>
    <w:p w:rsidR="00822929" w:rsidRDefault="00822929">
      <w:pPr>
        <w:ind w:left="0" w:firstLine="567"/>
        <w:jc w:val="center"/>
        <w:rPr>
          <w:rFonts w:ascii="Times New Roman" w:hAnsi="Times New Roman" w:cs="Times New Roman"/>
          <w:b/>
          <w:bCs/>
          <w:sz w:val="28"/>
          <w:szCs w:val="28"/>
          <w:lang w:val="kk-KZ"/>
        </w:rPr>
      </w:pPr>
    </w:p>
    <w:p w:rsidR="00A940FE" w:rsidRDefault="00A940FE">
      <w:pPr>
        <w:ind w:left="0" w:firstLine="567"/>
        <w:jc w:val="center"/>
        <w:rPr>
          <w:rFonts w:ascii="Times New Roman" w:hAnsi="Times New Roman" w:cs="Times New Roman"/>
          <w:b/>
          <w:bCs/>
          <w:sz w:val="28"/>
          <w:szCs w:val="28"/>
          <w:lang w:val="kk-KZ"/>
        </w:rPr>
      </w:pPr>
    </w:p>
    <w:p w:rsidR="00A940FE" w:rsidRDefault="00A940FE">
      <w:pPr>
        <w:ind w:left="0" w:firstLine="567"/>
        <w:jc w:val="center"/>
        <w:rPr>
          <w:rFonts w:ascii="Times New Roman" w:hAnsi="Times New Roman" w:cs="Times New Roman"/>
          <w:b/>
          <w:bCs/>
          <w:sz w:val="28"/>
          <w:szCs w:val="28"/>
          <w:lang w:val="kk-KZ"/>
        </w:rPr>
      </w:pPr>
    </w:p>
    <w:p w:rsidR="00A940FE" w:rsidRDefault="00A940FE">
      <w:pPr>
        <w:ind w:left="0" w:firstLine="567"/>
        <w:jc w:val="center"/>
        <w:rPr>
          <w:rFonts w:ascii="Times New Roman" w:hAnsi="Times New Roman" w:cs="Times New Roman"/>
          <w:b/>
          <w:bCs/>
          <w:sz w:val="28"/>
          <w:szCs w:val="28"/>
          <w:lang w:val="kk-KZ"/>
        </w:rPr>
      </w:pPr>
    </w:p>
    <w:p w:rsidR="00A940FE" w:rsidRDefault="00A940FE">
      <w:pPr>
        <w:ind w:left="0" w:firstLine="567"/>
        <w:jc w:val="center"/>
        <w:rPr>
          <w:rFonts w:ascii="Times New Roman" w:hAnsi="Times New Roman" w:cs="Times New Roman"/>
          <w:b/>
          <w:bCs/>
          <w:sz w:val="28"/>
          <w:szCs w:val="28"/>
          <w:lang w:val="kk-KZ"/>
        </w:rPr>
      </w:pPr>
    </w:p>
    <w:p w:rsidR="00A940FE" w:rsidRDefault="00A940FE">
      <w:pPr>
        <w:ind w:left="0" w:firstLine="567"/>
        <w:jc w:val="center"/>
        <w:rPr>
          <w:rFonts w:ascii="Times New Roman" w:hAnsi="Times New Roman" w:cs="Times New Roman"/>
          <w:b/>
          <w:bCs/>
          <w:sz w:val="28"/>
          <w:szCs w:val="28"/>
          <w:lang w:val="kk-KZ"/>
        </w:rPr>
      </w:pPr>
    </w:p>
    <w:p w:rsidR="00A940FE" w:rsidRDefault="00A940FE">
      <w:pPr>
        <w:ind w:left="0" w:firstLine="567"/>
        <w:jc w:val="center"/>
        <w:rPr>
          <w:rFonts w:ascii="Times New Roman" w:hAnsi="Times New Roman" w:cs="Times New Roman"/>
          <w:b/>
          <w:bCs/>
          <w:sz w:val="28"/>
          <w:szCs w:val="28"/>
          <w:lang w:val="kk-KZ"/>
        </w:rPr>
      </w:pPr>
    </w:p>
    <w:p w:rsidR="00A940FE" w:rsidRDefault="00A940FE">
      <w:pPr>
        <w:ind w:left="0" w:firstLine="567"/>
        <w:jc w:val="center"/>
        <w:rPr>
          <w:rFonts w:ascii="Times New Roman" w:hAnsi="Times New Roman" w:cs="Times New Roman"/>
          <w:b/>
          <w:bCs/>
          <w:sz w:val="28"/>
          <w:szCs w:val="28"/>
          <w:lang w:val="kk-KZ"/>
        </w:rPr>
      </w:pPr>
    </w:p>
    <w:p w:rsidR="00A940FE" w:rsidRDefault="00A940FE">
      <w:pPr>
        <w:ind w:left="0" w:firstLine="567"/>
        <w:jc w:val="center"/>
        <w:rPr>
          <w:rFonts w:ascii="Times New Roman" w:hAnsi="Times New Roman" w:cs="Times New Roman"/>
          <w:b/>
          <w:bCs/>
          <w:sz w:val="28"/>
          <w:szCs w:val="28"/>
          <w:lang w:val="kk-KZ"/>
        </w:rPr>
      </w:pPr>
    </w:p>
    <w:p w:rsidR="00A940FE" w:rsidRDefault="00A940FE">
      <w:pPr>
        <w:ind w:left="0" w:firstLine="567"/>
        <w:jc w:val="center"/>
        <w:rPr>
          <w:rFonts w:ascii="Times New Roman" w:hAnsi="Times New Roman" w:cs="Times New Roman"/>
          <w:b/>
          <w:bCs/>
          <w:sz w:val="28"/>
          <w:szCs w:val="28"/>
          <w:lang w:val="kk-KZ"/>
        </w:rPr>
      </w:pPr>
    </w:p>
    <w:p w:rsidR="00A940FE" w:rsidRDefault="00A940FE">
      <w:pPr>
        <w:ind w:left="0" w:firstLine="567"/>
        <w:jc w:val="center"/>
        <w:rPr>
          <w:rFonts w:ascii="Times New Roman" w:hAnsi="Times New Roman" w:cs="Times New Roman"/>
          <w:b/>
          <w:bCs/>
          <w:sz w:val="28"/>
          <w:szCs w:val="28"/>
          <w:lang w:val="kk-KZ"/>
        </w:rPr>
      </w:pPr>
    </w:p>
    <w:p w:rsidR="00A940FE" w:rsidRDefault="00A940FE">
      <w:pPr>
        <w:ind w:left="0" w:firstLine="567"/>
        <w:jc w:val="center"/>
        <w:rPr>
          <w:rFonts w:ascii="Times New Roman" w:hAnsi="Times New Roman" w:cs="Times New Roman"/>
          <w:b/>
          <w:bCs/>
          <w:sz w:val="28"/>
          <w:szCs w:val="28"/>
          <w:lang w:val="kk-KZ"/>
        </w:rPr>
      </w:pPr>
    </w:p>
    <w:p w:rsidR="00822929" w:rsidRDefault="00822929">
      <w:pPr>
        <w:ind w:left="0" w:firstLine="567"/>
        <w:jc w:val="center"/>
        <w:rPr>
          <w:rFonts w:ascii="Times New Roman" w:hAnsi="Times New Roman" w:cs="Times New Roman"/>
          <w:b/>
          <w:bCs/>
          <w:sz w:val="28"/>
          <w:szCs w:val="28"/>
          <w:lang w:val="kk-KZ"/>
        </w:rPr>
      </w:pPr>
    </w:p>
    <w:p w:rsidR="00292A00" w:rsidRPr="004B27EF" w:rsidRDefault="00731A4A" w:rsidP="006513AB">
      <w:pPr>
        <w:ind w:left="0" w:firstLine="0"/>
        <w:jc w:val="center"/>
        <w:rPr>
          <w:rFonts w:ascii="Times New Roman" w:hAnsi="Times New Roman" w:cs="Times New Roman"/>
          <w:b/>
          <w:bCs/>
          <w:sz w:val="28"/>
          <w:szCs w:val="28"/>
          <w:lang w:val="kk-KZ"/>
        </w:rPr>
      </w:pPr>
      <w:r w:rsidRPr="004B27EF">
        <w:rPr>
          <w:rFonts w:ascii="Times New Roman" w:hAnsi="Times New Roman" w:cs="Times New Roman"/>
          <w:b/>
          <w:bCs/>
          <w:sz w:val="28"/>
          <w:szCs w:val="28"/>
          <w:lang w:val="kk-KZ"/>
        </w:rPr>
        <w:lastRenderedPageBreak/>
        <w:t>ҚОРЫТЫНДЫ</w:t>
      </w:r>
    </w:p>
    <w:p w:rsidR="00292A00" w:rsidRPr="004B27EF" w:rsidRDefault="00292A00">
      <w:pPr>
        <w:ind w:left="0" w:firstLine="567"/>
        <w:rPr>
          <w:rFonts w:ascii="Times New Roman" w:hAnsi="Times New Roman" w:cs="Times New Roman"/>
          <w:sz w:val="28"/>
          <w:szCs w:val="28"/>
          <w:lang w:val="kk-KZ"/>
        </w:rPr>
      </w:pPr>
    </w:p>
    <w:p w:rsidR="00DB0991" w:rsidRPr="00DB0991" w:rsidRDefault="00DB0991" w:rsidP="00DB0991">
      <w:pPr>
        <w:ind w:left="0" w:firstLine="670"/>
        <w:rPr>
          <w:rFonts w:ascii="Times New Roman" w:hAnsi="Times New Roman" w:cs="Times New Roman"/>
          <w:sz w:val="28"/>
          <w:szCs w:val="28"/>
          <w:lang w:val="kk-KZ"/>
        </w:rPr>
      </w:pPr>
      <w:r w:rsidRPr="00DB0991">
        <w:rPr>
          <w:rFonts w:ascii="Times New Roman" w:hAnsi="Times New Roman" w:cs="Times New Roman"/>
          <w:sz w:val="28"/>
          <w:szCs w:val="28"/>
          <w:lang w:val="kk-KZ"/>
        </w:rPr>
        <w:t>Қазіргі қоғамның дамуындағы ғылым мен инновацияның рөлінің артуына сәйкес болашақ әлеуметтік педагогтардың ғылыми-зерттеу дайындығының маңыздылығы артып отыр. Сондай-ақ, болашақ әлеуметтік педагогтардың ғылыми - зерттеушілік қызметін ілгерілету және де дамыту жоғары оқу орнының білім беру саласын дамыту үрдістерінің бірі болып табылады.</w:t>
      </w:r>
    </w:p>
    <w:p w:rsidR="00DB0991" w:rsidRPr="00DB0991" w:rsidRDefault="00DB0991" w:rsidP="00DB0991">
      <w:pPr>
        <w:ind w:left="0" w:firstLine="670"/>
        <w:rPr>
          <w:rFonts w:ascii="Times New Roman" w:hAnsi="Times New Roman" w:cs="Times New Roman"/>
          <w:sz w:val="28"/>
          <w:szCs w:val="28"/>
          <w:lang w:val="kk-KZ"/>
        </w:rPr>
      </w:pPr>
      <w:r w:rsidRPr="00DB0991">
        <w:rPr>
          <w:rFonts w:ascii="Times New Roman" w:hAnsi="Times New Roman" w:cs="Times New Roman"/>
          <w:sz w:val="28"/>
          <w:szCs w:val="28"/>
          <w:lang w:val="kk-KZ"/>
        </w:rPr>
        <w:t>Жаһандану заманда жоғары оқу орындары болашақ әлеуметтік педагогтарды оқыту кезеңінде білім сапасының тиімділігін арттыруға ұмтылады және де білім беру іс-шараларына қатысуды қамтамасыз ету арқылы зерттеушілік әлеует белсенділігін қолдау ең өзекті мәселе.</w:t>
      </w:r>
    </w:p>
    <w:p w:rsidR="00DB0991" w:rsidRPr="00DB0991" w:rsidRDefault="00DB0991" w:rsidP="00DB0991">
      <w:pPr>
        <w:ind w:left="0" w:firstLine="670"/>
        <w:rPr>
          <w:rFonts w:ascii="Times New Roman" w:hAnsi="Times New Roman" w:cs="Times New Roman"/>
          <w:sz w:val="28"/>
          <w:szCs w:val="28"/>
          <w:lang w:val="kk-KZ"/>
        </w:rPr>
      </w:pPr>
      <w:r w:rsidRPr="00DB0991">
        <w:rPr>
          <w:rFonts w:ascii="Times New Roman" w:hAnsi="Times New Roman" w:cs="Times New Roman"/>
          <w:sz w:val="28"/>
          <w:szCs w:val="28"/>
          <w:lang w:val="kk-KZ"/>
        </w:rPr>
        <w:tab/>
        <w:t xml:space="preserve">Қазіргі заманауи студент тек білімнің пассивті алушысы ғана емес, ең алдымен оқу және зерттеу процестеріне белсенді қатысушы ретінде әрекет етеді. Осы орайда, зерттеушілік әлеует пен қызметті ілгерілетуде болашақ әлеуметтік педагогтар мен оқытушылардың эксперименттік жетістіктеріне назар аударатын жоғары оқу орындарының заманауи қызметі маңызды рөл атқарады. </w:t>
      </w:r>
    </w:p>
    <w:p w:rsidR="00DB0991" w:rsidRPr="00DB0991" w:rsidRDefault="00DB0991" w:rsidP="00DB0991">
      <w:pPr>
        <w:ind w:left="0" w:firstLine="709"/>
        <w:rPr>
          <w:rFonts w:ascii="Times New Roman" w:hAnsi="Times New Roman" w:cs="Times New Roman"/>
          <w:sz w:val="28"/>
          <w:szCs w:val="28"/>
          <w:lang w:val="kk-KZ"/>
        </w:rPr>
      </w:pPr>
      <w:r w:rsidRPr="00DB0991">
        <w:rPr>
          <w:rFonts w:ascii="Times New Roman" w:hAnsi="Times New Roman" w:cs="Times New Roman"/>
          <w:sz w:val="28"/>
          <w:szCs w:val="28"/>
          <w:lang w:val="kk-KZ"/>
        </w:rPr>
        <w:t>Осылайша, болашақ әлеуметтік педагогтардың жұмыстары мен болашақ әлеуметтік педагогтардың зерттеушілік әлеуетін қалыптастыру жоғары білім беру жүйесінде бірінші орынға ие болуы керек, бұл аталмыш зерттеу жұмысының  маңызды да өзектілігі болып табылады.</w:t>
      </w:r>
    </w:p>
    <w:p w:rsidR="00C61425" w:rsidRDefault="00C61425" w:rsidP="00C61425">
      <w:pPr>
        <w:pStyle w:val="a7"/>
        <w:spacing w:after="0"/>
        <w:ind w:left="0" w:right="6" w:firstLine="709"/>
        <w:rPr>
          <w:rFonts w:ascii="Times New Roman" w:hAnsi="Times New Roman" w:cs="Times New Roman"/>
          <w:sz w:val="28"/>
          <w:szCs w:val="28"/>
          <w:lang w:val="kk-KZ"/>
        </w:rPr>
      </w:pPr>
      <w:r w:rsidRPr="006F3D25">
        <w:rPr>
          <w:rFonts w:ascii="Times New Roman" w:hAnsi="Times New Roman" w:cs="Times New Roman"/>
          <w:sz w:val="28"/>
          <w:szCs w:val="28"/>
          <w:lang w:val="kk-KZ"/>
        </w:rPr>
        <w:t xml:space="preserve">Қазақстандағы білім беру реформаларының жалпы мақсаты цифрлық технологиялардың дамуын ескере отырып, білім беру жүйесін жаңа әлеуметтік-экономикалық </w:t>
      </w:r>
      <w:r>
        <w:rPr>
          <w:rFonts w:ascii="Times New Roman" w:hAnsi="Times New Roman" w:cs="Times New Roman"/>
          <w:sz w:val="28"/>
          <w:szCs w:val="28"/>
          <w:lang w:val="kk-KZ"/>
        </w:rPr>
        <w:t>ортаға бейімдеу болып табылады.</w:t>
      </w:r>
    </w:p>
    <w:p w:rsidR="00292A00" w:rsidRPr="004B27EF" w:rsidRDefault="00731A4A"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Болашақ </w:t>
      </w:r>
      <w:r w:rsidR="006F03EC" w:rsidRPr="004B27EF">
        <w:rPr>
          <w:rFonts w:ascii="Times New Roman" w:hAnsi="Times New Roman" w:cs="Times New Roman"/>
          <w:sz w:val="28"/>
          <w:szCs w:val="28"/>
          <w:lang w:val="kk-KZ"/>
        </w:rPr>
        <w:t>әлеуметтік педагогтің</w:t>
      </w:r>
      <w:r w:rsidRPr="004B27EF">
        <w:rPr>
          <w:rFonts w:ascii="Times New Roman" w:hAnsi="Times New Roman" w:cs="Times New Roman"/>
          <w:sz w:val="28"/>
          <w:szCs w:val="28"/>
          <w:lang w:val="kk-KZ"/>
        </w:rPr>
        <w:t xml:space="preserve"> зерттеу әлеуетін </w:t>
      </w:r>
      <w:r w:rsidR="003F579F" w:rsidRPr="004B27EF">
        <w:rPr>
          <w:rFonts w:ascii="Times New Roman" w:hAnsi="Times New Roman" w:cs="Times New Roman"/>
          <w:sz w:val="28"/>
          <w:szCs w:val="28"/>
          <w:lang w:val="kk-KZ"/>
        </w:rPr>
        <w:t>дамыту</w:t>
      </w:r>
      <w:r w:rsidRPr="004B27EF">
        <w:rPr>
          <w:rFonts w:ascii="Times New Roman" w:hAnsi="Times New Roman" w:cs="Times New Roman"/>
          <w:sz w:val="28"/>
          <w:szCs w:val="28"/>
          <w:lang w:val="kk-KZ"/>
        </w:rPr>
        <w:t xml:space="preserve"> қажеттілігі, ең алдымен, әлеуметтік-педагогикалық іс-әрекеттің жан-жақты болуына, цифрлық технологиялардың дамуы жағдайындағы әле</w:t>
      </w:r>
      <w:r w:rsidR="003F579F" w:rsidRPr="004B27EF">
        <w:rPr>
          <w:rFonts w:ascii="Times New Roman" w:hAnsi="Times New Roman" w:cs="Times New Roman"/>
          <w:sz w:val="28"/>
          <w:szCs w:val="28"/>
          <w:lang w:val="kk-KZ"/>
        </w:rPr>
        <w:t>уметтік процестерге, сондай-ақ ә</w:t>
      </w:r>
      <w:r w:rsidRPr="004B27EF">
        <w:rPr>
          <w:rFonts w:ascii="Times New Roman" w:hAnsi="Times New Roman" w:cs="Times New Roman"/>
          <w:sz w:val="28"/>
          <w:szCs w:val="28"/>
          <w:lang w:val="kk-KZ"/>
        </w:rPr>
        <w:t xml:space="preserve">леуметтік педагогиканың ғылым мен практикалық қызмет саласы ретінде дамуының жалпы әлемдік тенденцияларына, болашақ </w:t>
      </w:r>
      <w:r w:rsidR="006F03EC" w:rsidRPr="004B27EF">
        <w:rPr>
          <w:rFonts w:ascii="Times New Roman" w:hAnsi="Times New Roman" w:cs="Times New Roman"/>
          <w:sz w:val="28"/>
          <w:szCs w:val="28"/>
          <w:lang w:val="kk-KZ"/>
        </w:rPr>
        <w:t>әлеуметтік педагогтің</w:t>
      </w:r>
      <w:r w:rsidRPr="004B27EF">
        <w:rPr>
          <w:rFonts w:ascii="Times New Roman" w:hAnsi="Times New Roman" w:cs="Times New Roman"/>
          <w:sz w:val="28"/>
          <w:szCs w:val="28"/>
          <w:lang w:val="kk-KZ"/>
        </w:rPr>
        <w:t xml:space="preserve"> қалыптасуына бағытталған тәсілдерді іздеуге байланысты. </w:t>
      </w:r>
    </w:p>
    <w:p w:rsidR="00D75B58" w:rsidRPr="004B27EF" w:rsidRDefault="00D75B58"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Диссертациялық зерттеу жұмысымызда болашақ әлеуметтік педагогтің зерттеушілік әлеуетін дамыту іс-әр</w:t>
      </w:r>
      <w:r w:rsidR="00822929">
        <w:rPr>
          <w:rFonts w:ascii="Times New Roman" w:hAnsi="Times New Roman" w:cs="Times New Roman"/>
          <w:sz w:val="28"/>
          <w:szCs w:val="28"/>
          <w:lang w:val="kk-KZ"/>
        </w:rPr>
        <w:t>екетіндегі зерттеушілік әлеуетті</w:t>
      </w:r>
      <w:r w:rsidRPr="004B27EF">
        <w:rPr>
          <w:rFonts w:ascii="Times New Roman" w:hAnsi="Times New Roman" w:cs="Times New Roman"/>
          <w:sz w:val="28"/>
          <w:szCs w:val="28"/>
          <w:lang w:val="kk-KZ"/>
        </w:rPr>
        <w:t xml:space="preserve"> жетілдіру мәселесін ғылыми әдіснамалық-теориялық және тәжірибелік-эксперименттік тұрғыда жан-жақты қарастырып, біз нәтижелерді ала отырып, келесідей </w:t>
      </w:r>
      <w:r w:rsidRPr="006513AB">
        <w:rPr>
          <w:rFonts w:ascii="Times New Roman" w:hAnsi="Times New Roman" w:cs="Times New Roman"/>
          <w:b/>
          <w:sz w:val="28"/>
          <w:szCs w:val="28"/>
          <w:lang w:val="kk-KZ"/>
        </w:rPr>
        <w:t>қорытынды</w:t>
      </w:r>
      <w:r w:rsidRPr="004B27EF">
        <w:rPr>
          <w:rFonts w:ascii="Times New Roman" w:hAnsi="Times New Roman" w:cs="Times New Roman"/>
          <w:sz w:val="28"/>
          <w:szCs w:val="28"/>
          <w:lang w:val="kk-KZ"/>
        </w:rPr>
        <w:t xml:space="preserve"> жасауымызға негіз болды:</w:t>
      </w:r>
    </w:p>
    <w:p w:rsidR="00AD4C30" w:rsidRDefault="00D75B58"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1. Болашақ әлеуметтік педагогтің зерттеушілік әлеуетін дамытуда теориялық-әдіснамалық негізі айқындалып, «әлеует», «зерттеушілік әлеует»,  «цифрлық технология» ұғымдарының мәні  педагогикалық-әлеуметтік тұрғыдан жан-жақты талданып, ғылыми  тұрғыда дәлелденуі, студенттің іс-әрекетіндегі зерттеушілік әлеуеттің жетілдіруіне  негіз болатын тұғырлар жүйеленді. Жүргізілген зерттеудің көкейтестілігі  негізделді. Зерттеу тақырыбы бойынша әдебиеттер көзі талданып, нәтижесінде болашақ </w:t>
      </w:r>
      <w:r w:rsidR="00157854" w:rsidRPr="004B27EF">
        <w:rPr>
          <w:rFonts w:ascii="Times New Roman" w:hAnsi="Times New Roman" w:cs="Times New Roman"/>
          <w:sz w:val="28"/>
          <w:szCs w:val="28"/>
          <w:lang w:val="kk-KZ"/>
        </w:rPr>
        <w:t xml:space="preserve">әлеуметтік педагогтің зерттеушілік әлеуетін дамыту, қалыптастыру және </w:t>
      </w:r>
      <w:r w:rsidRPr="004B27EF">
        <w:rPr>
          <w:rFonts w:ascii="Times New Roman" w:hAnsi="Times New Roman" w:cs="Times New Roman"/>
          <w:sz w:val="28"/>
          <w:szCs w:val="28"/>
          <w:lang w:val="kk-KZ"/>
        </w:rPr>
        <w:t xml:space="preserve">жетілдіру </w:t>
      </w:r>
      <w:r w:rsidRPr="004B27EF">
        <w:rPr>
          <w:rFonts w:ascii="Times New Roman" w:hAnsi="Times New Roman" w:cs="Times New Roman"/>
          <w:sz w:val="28"/>
          <w:szCs w:val="28"/>
          <w:lang w:val="kk-KZ"/>
        </w:rPr>
        <w:lastRenderedPageBreak/>
        <w:t>моделін құруға негіз болатын те</w:t>
      </w:r>
      <w:r w:rsidR="00AD4C30" w:rsidRPr="004B27EF">
        <w:rPr>
          <w:rFonts w:ascii="Times New Roman" w:hAnsi="Times New Roman" w:cs="Times New Roman"/>
          <w:sz w:val="28"/>
          <w:szCs w:val="28"/>
          <w:lang w:val="kk-KZ"/>
        </w:rPr>
        <w:t xml:space="preserve">ориялық тұжырымдар айқындалды. </w:t>
      </w:r>
      <w:r w:rsidRPr="004B27EF">
        <w:rPr>
          <w:rFonts w:ascii="Times New Roman" w:hAnsi="Times New Roman" w:cs="Times New Roman"/>
          <w:sz w:val="28"/>
          <w:szCs w:val="28"/>
          <w:lang w:val="kk-KZ"/>
        </w:rPr>
        <w:t>Педагог-психологтардың кәсіби мәдениеті ұғымы нақтыланды. Педагог-психологтың кәсіби мәдениеті құндылықтары, тұлғалық сапа, мақсатты бағдар, педагогикалық қызметтің әдістері мен технологиялары, сонымен қатар ұйымдастырушылық қызмет дағдылары сипатталды.</w:t>
      </w:r>
    </w:p>
    <w:p w:rsidR="00587360" w:rsidRPr="004B27EF" w:rsidRDefault="00587360" w:rsidP="00B92007">
      <w:pPr>
        <w:ind w:left="0" w:firstLine="709"/>
        <w:rPr>
          <w:rFonts w:ascii="Times New Roman" w:hAnsi="Times New Roman" w:cs="Times New Roman"/>
          <w:sz w:val="28"/>
          <w:szCs w:val="28"/>
          <w:lang w:val="kk-KZ"/>
        </w:rPr>
      </w:pPr>
      <w:r w:rsidRPr="00587360">
        <w:rPr>
          <w:rFonts w:ascii="Times New Roman" w:hAnsi="Times New Roman" w:cs="Times New Roman"/>
          <w:sz w:val="28"/>
          <w:szCs w:val="28"/>
          <w:lang w:val="kk-KZ"/>
        </w:rPr>
        <w:t xml:space="preserve">2. </w:t>
      </w:r>
      <w:r>
        <w:rPr>
          <w:rFonts w:ascii="Times New Roman" w:hAnsi="Times New Roman" w:cs="Times New Roman"/>
          <w:sz w:val="28"/>
          <w:szCs w:val="28"/>
          <w:lang w:val="kk-KZ"/>
        </w:rPr>
        <w:t>Б</w:t>
      </w:r>
      <w:r w:rsidRPr="006F3D25">
        <w:rPr>
          <w:rFonts w:ascii="Times New Roman" w:hAnsi="Times New Roman" w:cs="Times New Roman"/>
          <w:sz w:val="28"/>
          <w:szCs w:val="28"/>
          <w:lang w:val="kk-KZ"/>
        </w:rPr>
        <w:t>ілім алушылардың зерттеу</w:t>
      </w:r>
      <w:r>
        <w:rPr>
          <w:rFonts w:ascii="Times New Roman" w:hAnsi="Times New Roman" w:cs="Times New Roman"/>
          <w:sz w:val="28"/>
          <w:szCs w:val="28"/>
          <w:lang w:val="kk-KZ"/>
        </w:rPr>
        <w:t>шілікәлеуетін</w:t>
      </w:r>
      <w:r w:rsidRPr="006F3D25">
        <w:rPr>
          <w:rFonts w:ascii="Times New Roman" w:hAnsi="Times New Roman" w:cs="Times New Roman"/>
          <w:sz w:val="28"/>
          <w:szCs w:val="28"/>
          <w:lang w:val="kk-KZ"/>
        </w:rPr>
        <w:t xml:space="preserve"> дамыту мақсатында оқу-зерттеу процесінде ола</w:t>
      </w:r>
      <w:r>
        <w:rPr>
          <w:rFonts w:ascii="Times New Roman" w:hAnsi="Times New Roman" w:cs="Times New Roman"/>
          <w:sz w:val="28"/>
          <w:szCs w:val="28"/>
          <w:lang w:val="kk-KZ"/>
        </w:rPr>
        <w:t>рды ынталандыру және белсендіруде педагогикалық шарттың тиімділігі жоғары. Біз өзіміздің зерттеу жұмысымызда цифрлық технология жағдайында болашақ әлеуметтік педагогтің</w:t>
      </w:r>
      <w:r w:rsidR="00D11123">
        <w:rPr>
          <w:rFonts w:ascii="Times New Roman" w:hAnsi="Times New Roman" w:cs="Times New Roman"/>
          <w:sz w:val="28"/>
          <w:szCs w:val="28"/>
          <w:lang w:val="kk-KZ"/>
        </w:rPr>
        <w:t xml:space="preserve"> зерттеушілік әлеуетін дамытуды</w:t>
      </w:r>
      <w:r>
        <w:rPr>
          <w:rFonts w:ascii="Times New Roman" w:hAnsi="Times New Roman" w:cs="Times New Roman"/>
          <w:sz w:val="28"/>
          <w:szCs w:val="28"/>
          <w:lang w:val="kk-KZ"/>
        </w:rPr>
        <w:t>білім беру, ғылыми іс әрекетке тарту цифрлық технология</w:t>
      </w:r>
      <w:r w:rsidR="00B92007">
        <w:rPr>
          <w:rFonts w:ascii="Times New Roman" w:hAnsi="Times New Roman" w:cs="Times New Roman"/>
          <w:sz w:val="28"/>
          <w:szCs w:val="28"/>
          <w:lang w:val="kk-KZ"/>
        </w:rPr>
        <w:t>ларлар деген үш шартқа негіздедік</w:t>
      </w:r>
      <w:r>
        <w:rPr>
          <w:rFonts w:ascii="Times New Roman" w:hAnsi="Times New Roman" w:cs="Times New Roman"/>
          <w:sz w:val="28"/>
          <w:szCs w:val="28"/>
          <w:lang w:val="kk-KZ"/>
        </w:rPr>
        <w:t>.</w:t>
      </w:r>
    </w:p>
    <w:p w:rsidR="0084015C" w:rsidRDefault="00B92007" w:rsidP="006513AB">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3. Цифрлық технология жағдайында б</w:t>
      </w:r>
      <w:r w:rsidR="00AD4C30" w:rsidRPr="004B27EF">
        <w:rPr>
          <w:rFonts w:ascii="Times New Roman" w:hAnsi="Times New Roman" w:cs="Times New Roman"/>
          <w:sz w:val="28"/>
          <w:szCs w:val="28"/>
          <w:lang w:val="kk-KZ"/>
        </w:rPr>
        <w:t xml:space="preserve">олашақ әлеуметтік педагогтің </w:t>
      </w:r>
      <w:r>
        <w:rPr>
          <w:rFonts w:ascii="Times New Roman" w:hAnsi="Times New Roman" w:cs="Times New Roman"/>
          <w:sz w:val="28"/>
          <w:szCs w:val="28"/>
          <w:lang w:val="kk-KZ"/>
        </w:rPr>
        <w:t>зерттеушілік әлеуетін дамытудың құрылымдық</w:t>
      </w:r>
      <w:r w:rsidRPr="00B92007">
        <w:rPr>
          <w:rFonts w:ascii="Times New Roman" w:hAnsi="Times New Roman" w:cs="Times New Roman"/>
          <w:sz w:val="28"/>
          <w:szCs w:val="28"/>
          <w:lang w:val="kk-KZ"/>
        </w:rPr>
        <w:t>-</w:t>
      </w:r>
      <w:r>
        <w:rPr>
          <w:rFonts w:ascii="Times New Roman" w:hAnsi="Times New Roman" w:cs="Times New Roman"/>
          <w:sz w:val="28"/>
          <w:szCs w:val="28"/>
          <w:lang w:val="kk-KZ"/>
        </w:rPr>
        <w:t>мазмұндық моделі жасалынды. Олар</w:t>
      </w:r>
      <w:r w:rsidR="00AD4C30" w:rsidRPr="004B27EF">
        <w:rPr>
          <w:rFonts w:ascii="Times New Roman" w:hAnsi="Times New Roman" w:cs="Times New Roman"/>
          <w:sz w:val="28"/>
          <w:szCs w:val="28"/>
          <w:lang w:val="kk-KZ"/>
        </w:rPr>
        <w:t>мотивациялық</w:t>
      </w:r>
      <w:r w:rsidR="0084015C" w:rsidRPr="004B27EF">
        <w:rPr>
          <w:rFonts w:ascii="Times New Roman" w:hAnsi="Times New Roman" w:cs="Times New Roman"/>
          <w:sz w:val="28"/>
          <w:szCs w:val="28"/>
          <w:lang w:val="kk-KZ"/>
        </w:rPr>
        <w:t xml:space="preserve">, </w:t>
      </w:r>
      <w:r>
        <w:rPr>
          <w:rFonts w:ascii="Times New Roman" w:hAnsi="Times New Roman" w:cs="Times New Roman"/>
          <w:sz w:val="28"/>
          <w:szCs w:val="28"/>
          <w:lang w:val="kk-KZ"/>
        </w:rPr>
        <w:t>когнитивтік</w:t>
      </w:r>
      <w:r w:rsidR="00D75B58" w:rsidRPr="004B27EF">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тұлғалықкомпонентермен анықталған</w:t>
      </w:r>
      <w:r w:rsidR="00D75B58" w:rsidRPr="004B27EF">
        <w:rPr>
          <w:rFonts w:ascii="Times New Roman" w:hAnsi="Times New Roman" w:cs="Times New Roman"/>
          <w:sz w:val="28"/>
          <w:szCs w:val="28"/>
          <w:lang w:val="kk-KZ"/>
        </w:rPr>
        <w:t xml:space="preserve">. Құрылған компоненттердің өзара тығыз </w:t>
      </w:r>
      <w:r>
        <w:rPr>
          <w:rFonts w:ascii="Times New Roman" w:hAnsi="Times New Roman" w:cs="Times New Roman"/>
          <w:sz w:val="28"/>
          <w:szCs w:val="28"/>
          <w:lang w:val="kk-KZ"/>
        </w:rPr>
        <w:t xml:space="preserve">байланысы </w:t>
      </w:r>
      <w:r w:rsidR="0084015C" w:rsidRPr="004B27EF">
        <w:rPr>
          <w:rFonts w:ascii="Times New Roman" w:hAnsi="Times New Roman" w:cs="Times New Roman"/>
          <w:sz w:val="28"/>
          <w:szCs w:val="28"/>
          <w:lang w:val="kk-KZ"/>
        </w:rPr>
        <w:t xml:space="preserve"> болашақ әлеуметтік педагогтің </w:t>
      </w:r>
      <w:r w:rsidR="00D75B58" w:rsidRPr="004B27EF">
        <w:rPr>
          <w:rFonts w:ascii="Times New Roman" w:hAnsi="Times New Roman" w:cs="Times New Roman"/>
          <w:sz w:val="28"/>
          <w:szCs w:val="28"/>
          <w:lang w:val="kk-KZ"/>
        </w:rPr>
        <w:t xml:space="preserve">іс-әрекетіндегі кәсіби </w:t>
      </w:r>
      <w:r w:rsidR="0084015C" w:rsidRPr="004B27EF">
        <w:rPr>
          <w:rFonts w:ascii="Times New Roman" w:hAnsi="Times New Roman" w:cs="Times New Roman"/>
          <w:sz w:val="28"/>
          <w:szCs w:val="28"/>
          <w:lang w:val="kk-KZ"/>
        </w:rPr>
        <w:t xml:space="preserve">зерттеушілік әлеуетін </w:t>
      </w:r>
      <w:r w:rsidR="00D75B58" w:rsidRPr="004B27EF">
        <w:rPr>
          <w:rFonts w:ascii="Times New Roman" w:hAnsi="Times New Roman" w:cs="Times New Roman"/>
          <w:sz w:val="28"/>
          <w:szCs w:val="28"/>
          <w:lang w:val="kk-KZ"/>
        </w:rPr>
        <w:t>жетілдіруде кәсіби шеберлігін меңгеруден, кәсіби әрекеттерден және еңбек функциясын жүзеге асыру біліктілігінен, сондай-ақ тұлғалық сапалардан, құндылық-моралдық бағдардан, кәсіби қызметті жүзеге асыруға деген мотивациядан және о</w:t>
      </w:r>
      <w:r w:rsidR="0084015C" w:rsidRPr="004B27EF">
        <w:rPr>
          <w:rFonts w:ascii="Times New Roman" w:hAnsi="Times New Roman" w:cs="Times New Roman"/>
          <w:sz w:val="28"/>
          <w:szCs w:val="28"/>
          <w:lang w:val="kk-KZ"/>
        </w:rPr>
        <w:t xml:space="preserve">ның зерттеушілік әлеуетіннен </w:t>
      </w:r>
      <w:r w:rsidR="00D75B58" w:rsidRPr="004B27EF">
        <w:rPr>
          <w:rFonts w:ascii="Times New Roman" w:hAnsi="Times New Roman" w:cs="Times New Roman"/>
          <w:sz w:val="28"/>
          <w:szCs w:val="28"/>
          <w:lang w:val="kk-KZ"/>
        </w:rPr>
        <w:t xml:space="preserve">тұратыны тұжырымдалды. </w:t>
      </w:r>
    </w:p>
    <w:p w:rsidR="00131AC4" w:rsidRPr="00C77441" w:rsidRDefault="001953F8" w:rsidP="00131AC4">
      <w:pPr>
        <w:ind w:left="0" w:firstLine="708"/>
        <w:rPr>
          <w:rFonts w:ascii="Times New Roman" w:hAnsi="Times New Roman" w:cs="Times New Roman"/>
          <w:sz w:val="28"/>
          <w:szCs w:val="28"/>
          <w:lang w:val="kk-KZ"/>
        </w:rPr>
      </w:pPr>
      <w:r w:rsidRPr="001953F8">
        <w:rPr>
          <w:rFonts w:ascii="Times New Roman" w:hAnsi="Times New Roman" w:cs="Times New Roman"/>
          <w:sz w:val="28"/>
          <w:szCs w:val="28"/>
          <w:lang w:val="kk-KZ"/>
        </w:rPr>
        <w:t xml:space="preserve">4. </w:t>
      </w:r>
      <w:r w:rsidR="00131AC4">
        <w:rPr>
          <w:rFonts w:ascii="Times New Roman" w:hAnsi="Times New Roman" w:cs="Times New Roman"/>
          <w:sz w:val="28"/>
          <w:szCs w:val="28"/>
          <w:lang w:val="kk-KZ"/>
        </w:rPr>
        <w:t>Б</w:t>
      </w:r>
      <w:r w:rsidR="00131AC4" w:rsidRPr="007D2F84">
        <w:rPr>
          <w:rFonts w:ascii="Times New Roman" w:hAnsi="Times New Roman" w:cs="Times New Roman"/>
          <w:sz w:val="28"/>
          <w:szCs w:val="28"/>
          <w:lang w:val="kk-KZ"/>
        </w:rPr>
        <w:t>олашақ әлеуметтік педагогтерді</w:t>
      </w:r>
      <w:r w:rsidR="00131AC4">
        <w:rPr>
          <w:rFonts w:ascii="Times New Roman" w:hAnsi="Times New Roman" w:cs="Times New Roman"/>
          <w:sz w:val="28"/>
          <w:szCs w:val="28"/>
          <w:lang w:val="kk-KZ"/>
        </w:rPr>
        <w:t>ң</w:t>
      </w:r>
      <w:r w:rsidR="00131AC4" w:rsidRPr="00F61F1A">
        <w:rPr>
          <w:rFonts w:ascii="Times New Roman" w:hAnsi="Times New Roman" w:cs="Times New Roman"/>
          <w:sz w:val="28"/>
          <w:szCs w:val="28"/>
          <w:lang w:val="kk-KZ"/>
        </w:rPr>
        <w:t>ғылыми-зерттеу қызығушылықт</w:t>
      </w:r>
      <w:r w:rsidR="00131AC4">
        <w:rPr>
          <w:rFonts w:ascii="Times New Roman" w:hAnsi="Times New Roman" w:cs="Times New Roman"/>
          <w:sz w:val="28"/>
          <w:szCs w:val="28"/>
          <w:lang w:val="kk-KZ"/>
        </w:rPr>
        <w:t>арын, бейімділігін қалыптастыру мүмкіндігі негізінде з</w:t>
      </w:r>
      <w:r w:rsidR="00131AC4" w:rsidRPr="007D2F84">
        <w:rPr>
          <w:rFonts w:ascii="Times New Roman" w:hAnsi="Times New Roman" w:cs="Times New Roman"/>
          <w:sz w:val="28"/>
          <w:szCs w:val="28"/>
          <w:lang w:val="kk-KZ"/>
        </w:rPr>
        <w:t xml:space="preserve">ерттеу білімдерін, дағдыларын игеру және оқу-зерттеу жұмысын жүзеге асыру барысында зерттеу қызметін орындау қабілеті мен дайындығы қалыптасады. </w:t>
      </w:r>
    </w:p>
    <w:p w:rsidR="001953F8" w:rsidRPr="004B27EF" w:rsidRDefault="00681D6D" w:rsidP="004C6690">
      <w:pPr>
        <w:tabs>
          <w:tab w:val="left" w:pos="720"/>
        </w:tabs>
        <w:ind w:left="74" w:firstLine="0"/>
        <w:rPr>
          <w:rFonts w:ascii="Times New Roman" w:hAnsi="Times New Roman" w:cs="Times New Roman"/>
          <w:sz w:val="28"/>
          <w:szCs w:val="28"/>
          <w:lang w:val="kk-KZ"/>
        </w:rPr>
      </w:pPr>
      <w:r w:rsidRPr="00681D6D">
        <w:rPr>
          <w:rFonts w:ascii="Times New Roman" w:hAnsi="Times New Roman" w:cs="Times New Roman"/>
          <w:sz w:val="28"/>
          <w:szCs w:val="28"/>
          <w:lang w:val="kk-KZ"/>
        </w:rPr>
        <w:t>Болашақ маманның з</w:t>
      </w:r>
      <w:r w:rsidR="001953F8" w:rsidRPr="00681D6D">
        <w:rPr>
          <w:rFonts w:ascii="Times New Roman" w:hAnsi="Times New Roman" w:cs="Times New Roman"/>
          <w:sz w:val="28"/>
          <w:szCs w:val="28"/>
          <w:lang w:val="kk-KZ"/>
        </w:rPr>
        <w:t>ерттеушілік әлеуетті дамытуға</w:t>
      </w:r>
      <w:r w:rsidRPr="00681D6D">
        <w:rPr>
          <w:rFonts w:ascii="Times New Roman" w:hAnsi="Times New Roman" w:cs="Times New Roman"/>
          <w:sz w:val="28"/>
          <w:szCs w:val="28"/>
          <w:lang w:val="kk-KZ"/>
        </w:rPr>
        <w:t xml:space="preserve"> шығармашылық қызығушылығын оятуға байланысты</w:t>
      </w:r>
      <w:r w:rsidR="001953F8" w:rsidRPr="00681D6D">
        <w:rPr>
          <w:rFonts w:ascii="Times New Roman" w:hAnsi="Times New Roman" w:cs="Times New Roman"/>
          <w:sz w:val="28"/>
          <w:szCs w:val="28"/>
          <w:lang w:val="kk-KZ"/>
        </w:rPr>
        <w:t xml:space="preserve"> дайындалған элективті курс кәсіби білім алуға іс-әрекетіндегі кәсіби мәдениетін дамытуға дүниетанымын кеңейтіп профильді білім беруді тереңдетуге мүмкіндік тудырды. Осы орайда зерттеу жұмысымыздың барысында «болашақ әлеуметтік педагогтің зерттеушілік әлеуетін дамыту» элективті курс жасалып тәжірибелік- эксперимент жұмыс барысында тиімділігі дәлелденді және әдістемелік нұсқауы дайындалды.</w:t>
      </w:r>
    </w:p>
    <w:p w:rsidR="00E949CD" w:rsidRPr="006513AB" w:rsidRDefault="00E949CD" w:rsidP="006513AB">
      <w:pPr>
        <w:tabs>
          <w:tab w:val="left" w:pos="851"/>
        </w:tabs>
        <w:ind w:left="0" w:firstLine="709"/>
        <w:rPr>
          <w:rFonts w:ascii="Times New Roman" w:hAnsi="Times New Roman" w:cs="Times New Roman"/>
          <w:i/>
          <w:sz w:val="28"/>
          <w:szCs w:val="28"/>
          <w:lang w:val="kk-KZ"/>
        </w:rPr>
      </w:pPr>
      <w:r w:rsidRPr="006513AB">
        <w:rPr>
          <w:rFonts w:ascii="Times New Roman" w:hAnsi="Times New Roman" w:cs="Times New Roman"/>
          <w:i/>
          <w:sz w:val="28"/>
          <w:szCs w:val="28"/>
          <w:lang w:val="kk-KZ"/>
        </w:rPr>
        <w:t>Диссертациялық зерттеу жұмыстарының нәтижесінде мынадай біз мынадай ұсыныстар жасаймыз:</w:t>
      </w:r>
    </w:p>
    <w:p w:rsidR="006513AB" w:rsidRDefault="00A939E4"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1. Болашақ әлеуметтік педагогтің зерттеушілік әлеуетін дамытудың ғылыми-теориялық тұрғыдан оқулықтарды жарыққа шығару.</w:t>
      </w:r>
    </w:p>
    <w:p w:rsidR="006513AB" w:rsidRDefault="00A939E4"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2. Болашақ әлеуметтік педагогтің зерттеушілік әлеуетін дамытудың заманауи жолдарын қарастыру.</w:t>
      </w:r>
    </w:p>
    <w:p w:rsidR="006513AB" w:rsidRDefault="00A939E4"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3. «Болашақ әлеуметтік педагогтің зерттеушілік әлеуетін дамытудың» элекивті курсын жалпы білім беретін мекемелерде, әлеуметтік педагог мамандарды қайта даярлау курстарына оқу үдерісіндегі білім беру бағдарламаларына элективті пән ретінде енгізу.</w:t>
      </w:r>
    </w:p>
    <w:p w:rsidR="00292A00" w:rsidRPr="004B27EF" w:rsidRDefault="00A939E4" w:rsidP="006513AB">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 xml:space="preserve">Алынған фактілер болашақ әлеуметтік педагогтің зерттеушілік әлеуетін дамытудың жеткілікті жағдайларынан басқа, маманның зерттеушілік әлеуетті </w:t>
      </w:r>
      <w:r w:rsidRPr="004B27EF">
        <w:rPr>
          <w:rFonts w:ascii="Times New Roman" w:hAnsi="Times New Roman" w:cs="Times New Roman"/>
          <w:sz w:val="28"/>
          <w:szCs w:val="28"/>
          <w:lang w:val="kk-KZ"/>
        </w:rPr>
        <w:lastRenderedPageBreak/>
        <w:t>қалыптастыру керек деп, қорытынды жасауға мүмкіндік береді. Зерттеу барысында алынған нәтижелер эксперимент болжамын растайды және қойылған міндеттерді шешуге, зерттеу мақсатына қол жеткізуге мүмкіндік береді.Осылайша, зерттеу болжамы дәлелденді, көзделген мақсатқа жетіп, алға қойылған міндеттер шешімін тапты.</w:t>
      </w:r>
    </w:p>
    <w:p w:rsidR="00292A00" w:rsidRPr="004B27EF" w:rsidRDefault="00292A00">
      <w:pPr>
        <w:ind w:firstLine="567"/>
        <w:rPr>
          <w:rFonts w:ascii="Times New Roman" w:hAnsi="Times New Roman" w:cs="Times New Roman"/>
          <w:sz w:val="28"/>
          <w:szCs w:val="28"/>
          <w:lang w:val="kk-KZ"/>
        </w:rPr>
      </w:pPr>
    </w:p>
    <w:p w:rsidR="00292A00" w:rsidRPr="004B27EF" w:rsidRDefault="00292A00">
      <w:pPr>
        <w:ind w:firstLine="567"/>
        <w:rPr>
          <w:rFonts w:ascii="Times New Roman" w:hAnsi="Times New Roman" w:cs="Times New Roman"/>
          <w:sz w:val="28"/>
          <w:szCs w:val="28"/>
          <w:lang w:val="kk-KZ"/>
        </w:rPr>
      </w:pPr>
    </w:p>
    <w:p w:rsidR="0057767A" w:rsidRPr="004B27EF" w:rsidRDefault="0057767A">
      <w:pPr>
        <w:ind w:firstLine="567"/>
        <w:rPr>
          <w:rFonts w:ascii="Times New Roman" w:hAnsi="Times New Roman" w:cs="Times New Roman"/>
          <w:sz w:val="28"/>
          <w:szCs w:val="28"/>
          <w:lang w:val="kk-KZ"/>
        </w:rPr>
      </w:pPr>
    </w:p>
    <w:p w:rsidR="0057767A" w:rsidRPr="004B27EF" w:rsidRDefault="0057767A">
      <w:pPr>
        <w:ind w:firstLine="567"/>
        <w:rPr>
          <w:rFonts w:ascii="Times New Roman" w:hAnsi="Times New Roman" w:cs="Times New Roman"/>
          <w:sz w:val="28"/>
          <w:szCs w:val="28"/>
          <w:lang w:val="kk-KZ"/>
        </w:rPr>
      </w:pPr>
    </w:p>
    <w:p w:rsidR="0057767A" w:rsidRPr="004B27EF" w:rsidRDefault="0057767A">
      <w:pPr>
        <w:ind w:firstLine="567"/>
        <w:rPr>
          <w:rFonts w:ascii="Times New Roman" w:hAnsi="Times New Roman" w:cs="Times New Roman"/>
          <w:sz w:val="28"/>
          <w:szCs w:val="28"/>
          <w:lang w:val="kk-KZ"/>
        </w:rPr>
      </w:pPr>
    </w:p>
    <w:p w:rsidR="0057767A" w:rsidRPr="004B27EF" w:rsidRDefault="0057767A">
      <w:pPr>
        <w:ind w:firstLine="567"/>
        <w:rPr>
          <w:rFonts w:ascii="Times New Roman" w:hAnsi="Times New Roman" w:cs="Times New Roman"/>
          <w:sz w:val="28"/>
          <w:szCs w:val="28"/>
          <w:lang w:val="kk-KZ"/>
        </w:rPr>
      </w:pPr>
    </w:p>
    <w:p w:rsidR="0057767A" w:rsidRPr="004B27EF" w:rsidRDefault="0057767A">
      <w:pPr>
        <w:ind w:firstLine="567"/>
        <w:rPr>
          <w:rFonts w:ascii="Times New Roman" w:hAnsi="Times New Roman" w:cs="Times New Roman"/>
          <w:sz w:val="28"/>
          <w:szCs w:val="28"/>
          <w:lang w:val="kk-KZ"/>
        </w:rPr>
      </w:pPr>
    </w:p>
    <w:p w:rsidR="0057767A" w:rsidRPr="00233F92" w:rsidRDefault="0057767A">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F4354D" w:rsidRPr="00233F92" w:rsidRDefault="00F4354D">
      <w:pPr>
        <w:ind w:firstLine="567"/>
        <w:rPr>
          <w:rFonts w:ascii="Times New Roman" w:hAnsi="Times New Roman" w:cs="Times New Roman"/>
          <w:sz w:val="28"/>
          <w:szCs w:val="28"/>
          <w:lang w:val="kk-KZ"/>
        </w:rPr>
      </w:pPr>
    </w:p>
    <w:p w:rsidR="001439B4" w:rsidRDefault="001439B4">
      <w:pPr>
        <w:ind w:firstLine="567"/>
        <w:rPr>
          <w:rFonts w:ascii="Times New Roman" w:hAnsi="Times New Roman" w:cs="Times New Roman"/>
          <w:sz w:val="28"/>
          <w:szCs w:val="28"/>
          <w:lang w:val="kk-KZ"/>
        </w:rPr>
      </w:pPr>
    </w:p>
    <w:p w:rsidR="001439B4" w:rsidRPr="004B27EF" w:rsidRDefault="001439B4">
      <w:pPr>
        <w:ind w:firstLine="567"/>
        <w:rPr>
          <w:rFonts w:ascii="Times New Roman" w:hAnsi="Times New Roman" w:cs="Times New Roman"/>
          <w:sz w:val="28"/>
          <w:szCs w:val="28"/>
          <w:lang w:val="kk-KZ"/>
        </w:rPr>
      </w:pPr>
    </w:p>
    <w:p w:rsidR="00A939E4" w:rsidRPr="004B27EF" w:rsidRDefault="00A939E4">
      <w:pPr>
        <w:ind w:firstLine="567"/>
        <w:rPr>
          <w:rFonts w:ascii="Times New Roman" w:hAnsi="Times New Roman" w:cs="Times New Roman"/>
          <w:sz w:val="28"/>
          <w:szCs w:val="28"/>
          <w:lang w:val="kk-KZ"/>
        </w:rPr>
      </w:pPr>
    </w:p>
    <w:p w:rsidR="00A939E4" w:rsidRPr="004B27EF" w:rsidRDefault="00A939E4">
      <w:pPr>
        <w:ind w:firstLine="567"/>
        <w:rPr>
          <w:rFonts w:ascii="Times New Roman" w:hAnsi="Times New Roman" w:cs="Times New Roman"/>
          <w:sz w:val="28"/>
          <w:szCs w:val="28"/>
          <w:lang w:val="kk-KZ"/>
        </w:rPr>
      </w:pPr>
    </w:p>
    <w:p w:rsidR="00746A1B" w:rsidRDefault="00746A1B" w:rsidP="004C6690">
      <w:pPr>
        <w:ind w:left="0" w:firstLine="0"/>
        <w:rPr>
          <w:rFonts w:ascii="Times New Roman" w:hAnsi="Times New Roman" w:cs="Times New Roman"/>
          <w:b/>
          <w:bCs/>
          <w:sz w:val="28"/>
          <w:szCs w:val="28"/>
          <w:lang w:val="kk-KZ"/>
        </w:rPr>
      </w:pPr>
    </w:p>
    <w:p w:rsidR="008B3945" w:rsidRPr="004B27EF" w:rsidRDefault="008B3945" w:rsidP="003121B0">
      <w:pPr>
        <w:ind w:left="0" w:firstLine="0"/>
        <w:jc w:val="center"/>
        <w:rPr>
          <w:rFonts w:ascii="Times New Roman" w:hAnsi="Times New Roman" w:cs="Times New Roman"/>
          <w:b/>
          <w:bCs/>
          <w:sz w:val="28"/>
          <w:szCs w:val="28"/>
          <w:lang w:val="kk-KZ"/>
        </w:rPr>
      </w:pPr>
      <w:r w:rsidRPr="004B27EF">
        <w:rPr>
          <w:rFonts w:ascii="Times New Roman" w:hAnsi="Times New Roman" w:cs="Times New Roman"/>
          <w:b/>
          <w:bCs/>
          <w:sz w:val="28"/>
          <w:szCs w:val="28"/>
          <w:lang w:val="kk-KZ"/>
        </w:rPr>
        <w:lastRenderedPageBreak/>
        <w:t>ПАЙДАЛАНЫЛҒАН ӘДЕБИЕТТЕР ТІЗІМІ</w:t>
      </w:r>
    </w:p>
    <w:p w:rsidR="008B3945" w:rsidRPr="004B27EF" w:rsidRDefault="008B3945" w:rsidP="008B3945">
      <w:pPr>
        <w:ind w:left="0" w:firstLine="567"/>
        <w:jc w:val="center"/>
        <w:rPr>
          <w:rFonts w:ascii="Times New Roman" w:hAnsi="Times New Roman" w:cs="Times New Roman"/>
          <w:b/>
          <w:bCs/>
          <w:sz w:val="28"/>
          <w:szCs w:val="28"/>
          <w:lang w:val="kk-KZ"/>
        </w:rPr>
      </w:pPr>
    </w:p>
    <w:p w:rsidR="00665DC4" w:rsidRPr="00F4354D" w:rsidRDefault="00DB0991" w:rsidP="00F4354D">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1</w:t>
      </w:r>
      <w:r w:rsidR="002E09F9">
        <w:rPr>
          <w:rFonts w:ascii="Times New Roman" w:hAnsi="Times New Roman" w:cs="Times New Roman"/>
          <w:sz w:val="28"/>
          <w:szCs w:val="28"/>
          <w:lang w:val="kk-KZ"/>
        </w:rPr>
        <w:t xml:space="preserve"> </w:t>
      </w:r>
      <w:r w:rsidR="00F4354D">
        <w:rPr>
          <w:rFonts w:ascii="Times New Roman" w:hAnsi="Times New Roman" w:cs="Times New Roman"/>
          <w:sz w:val="28"/>
          <w:szCs w:val="28"/>
          <w:lang w:val="kk-KZ"/>
        </w:rPr>
        <w:t>«Қазақстан-2050» Стратегиясы қалыптасқан мемлекеттің жаңа саяси бағыты. Астана қ., 2012 жылғы 14 желтоқсан.</w:t>
      </w:r>
    </w:p>
    <w:p w:rsidR="00F4354D" w:rsidRDefault="00665DC4" w:rsidP="00F4354D">
      <w:pPr>
        <w:ind w:left="0" w:firstLine="709"/>
        <w:rPr>
          <w:rFonts w:ascii="Times New Roman" w:hAnsi="Times New Roman" w:cs="Times New Roman"/>
          <w:sz w:val="28"/>
          <w:szCs w:val="28"/>
          <w:lang w:val="kk-KZ"/>
        </w:rPr>
      </w:pPr>
      <w:r w:rsidRPr="00F4354D">
        <w:rPr>
          <w:rFonts w:ascii="Times New Roman" w:hAnsi="Times New Roman" w:cs="Times New Roman"/>
          <w:sz w:val="28"/>
          <w:szCs w:val="28"/>
          <w:lang w:val="kk-KZ"/>
        </w:rPr>
        <w:t xml:space="preserve">2 </w:t>
      </w:r>
      <w:r w:rsidR="00F4354D" w:rsidRPr="00F4354D">
        <w:rPr>
          <w:rFonts w:ascii="Times New Roman" w:hAnsi="Times New Roman" w:cs="Times New Roman"/>
          <w:sz w:val="28"/>
          <w:szCs w:val="28"/>
          <w:lang w:val="kk-KZ"/>
        </w:rPr>
        <w:t>«</w:t>
      </w:r>
      <w:r w:rsidR="00F4354D">
        <w:rPr>
          <w:rFonts w:ascii="Times New Roman" w:hAnsi="Times New Roman" w:cs="Times New Roman"/>
          <w:sz w:val="28"/>
          <w:szCs w:val="28"/>
          <w:lang w:val="kk-KZ"/>
        </w:rPr>
        <w:t>Цифрлық Қазақстан» мемлекеттік бағдарламасы. Қазақстан Республикасы Үкіметінің 2017 жылғы 12 желтоқсанындағы № 827 қаулысымен бекітілген. (Ескерту. Бағдарламаға өзгеріс енгізілді – ҚР Үкіметінің 20.12.2019 № 949 қаулысымен).</w:t>
      </w:r>
    </w:p>
    <w:p w:rsidR="00F4354D" w:rsidRDefault="00F4354D" w:rsidP="00F4354D">
      <w:pPr>
        <w:ind w:left="0" w:firstLine="709"/>
        <w:rPr>
          <w:rFonts w:ascii="Times New Roman" w:hAnsi="Times New Roman" w:cs="Times New Roman"/>
          <w:sz w:val="28"/>
          <w:szCs w:val="28"/>
          <w:lang w:val="kk-KZ"/>
        </w:rPr>
      </w:pPr>
      <w:r w:rsidRPr="00F4354D">
        <w:rPr>
          <w:rFonts w:ascii="Times New Roman" w:hAnsi="Times New Roman" w:cs="Times New Roman"/>
          <w:sz w:val="28"/>
          <w:szCs w:val="28"/>
          <w:lang w:val="kk-KZ"/>
        </w:rPr>
        <w:t xml:space="preserve">3 </w:t>
      </w:r>
      <w:r w:rsidRPr="006F3D25">
        <w:rPr>
          <w:rFonts w:ascii="Times New Roman" w:hAnsi="Times New Roman" w:cs="Times New Roman"/>
          <w:sz w:val="28"/>
          <w:szCs w:val="28"/>
          <w:lang w:val="kk-KZ"/>
        </w:rPr>
        <w:t>«Өмір бойы оқу (үздіксіз білім беру) тұжырымдамасы</w:t>
      </w:r>
      <w:r>
        <w:rPr>
          <w:rFonts w:ascii="Times New Roman" w:hAnsi="Times New Roman" w:cs="Times New Roman"/>
          <w:sz w:val="28"/>
          <w:szCs w:val="28"/>
          <w:lang w:val="kk-KZ"/>
        </w:rPr>
        <w:t xml:space="preserve">. </w:t>
      </w:r>
      <w:r w:rsidRPr="006F3D25">
        <w:rPr>
          <w:rFonts w:ascii="Times New Roman" w:hAnsi="Times New Roman" w:cs="Times New Roman"/>
          <w:sz w:val="28"/>
          <w:szCs w:val="28"/>
          <w:lang w:val="kk-KZ"/>
        </w:rPr>
        <w:t xml:space="preserve">Қазақстан Республикасы Үкіметінің 2021 жылғы 8 шілдедегі №471  </w:t>
      </w:r>
      <w:r>
        <w:rPr>
          <w:rFonts w:ascii="Times New Roman" w:hAnsi="Times New Roman" w:cs="Times New Roman"/>
          <w:sz w:val="28"/>
          <w:szCs w:val="28"/>
          <w:lang w:val="kk-KZ"/>
        </w:rPr>
        <w:t>қаулысымен бекітілген (Ескерту. Тұжырымдама жаңа редакцияда – ҚР Үкіметінің 28.12.2021 № 944 қаулысымен).</w:t>
      </w:r>
    </w:p>
    <w:p w:rsidR="00665DC4" w:rsidRPr="00233F92" w:rsidRDefault="00665DC4" w:rsidP="00665DC4">
      <w:pPr>
        <w:ind w:left="0" w:firstLine="709"/>
        <w:rPr>
          <w:rFonts w:ascii="Times New Roman" w:hAnsi="Times New Roman" w:cs="Times New Roman"/>
          <w:sz w:val="28"/>
          <w:szCs w:val="28"/>
          <w:lang w:val="kk-KZ"/>
        </w:rPr>
      </w:pPr>
      <w:r w:rsidRPr="00233F92">
        <w:rPr>
          <w:rStyle w:val="aa"/>
          <w:rFonts w:ascii="Times New Roman" w:hAnsi="Times New Roman" w:cs="Times New Roman"/>
          <w:color w:val="auto"/>
          <w:sz w:val="28"/>
          <w:szCs w:val="28"/>
          <w:u w:val="none"/>
          <w:lang w:val="kk-KZ"/>
        </w:rPr>
        <w:t xml:space="preserve">4 Нургалиева Г.К. Цифровая трансформация высшего профессионального образования // Актуальные проблемы и перспективы современного педагогического образования: матер. междунар. науч.-практ. конф., посв.                                                                                    70-лет. юб. К.К. Жампеисовой. </w:t>
      </w:r>
      <w:r w:rsidRPr="00233F92">
        <w:rPr>
          <w:rFonts w:ascii="Times New Roman" w:hAnsi="Times New Roman" w:cs="Times New Roman"/>
          <w:sz w:val="28"/>
          <w:szCs w:val="28"/>
          <w:lang w:val="kk-KZ"/>
        </w:rPr>
        <w:t>– Алматы, 2012. – С. 14-15.</w:t>
      </w:r>
    </w:p>
    <w:p w:rsidR="005D08F1" w:rsidRDefault="00665DC4" w:rsidP="00665DC4">
      <w:pPr>
        <w:ind w:left="0" w:firstLine="709"/>
        <w:rPr>
          <w:rFonts w:ascii="Times New Roman" w:hAnsi="Times New Roman" w:cs="Times New Roman"/>
          <w:sz w:val="28"/>
          <w:szCs w:val="28"/>
          <w:lang w:val="kk-KZ"/>
        </w:rPr>
      </w:pPr>
      <w:r w:rsidRPr="00233F92">
        <w:rPr>
          <w:rFonts w:ascii="Times New Roman" w:hAnsi="Times New Roman" w:cs="Times New Roman"/>
          <w:sz w:val="28"/>
          <w:szCs w:val="28"/>
          <w:lang w:val="kk-KZ"/>
        </w:rPr>
        <w:t xml:space="preserve">5 </w:t>
      </w:r>
      <w:r w:rsidR="005D08F1" w:rsidRPr="005D08F1">
        <w:rPr>
          <w:rFonts w:ascii="Times New Roman" w:hAnsi="Times New Roman" w:cs="Times New Roman"/>
          <w:sz w:val="28"/>
          <w:szCs w:val="28"/>
          <w:lang w:val="kk-KZ"/>
        </w:rPr>
        <w:t>Қазақстан Республикасында білім беруді және ғылымды дамытудың 2020-2025 жылдарға арналған мемлекттік бағдарламасы.</w:t>
      </w:r>
    </w:p>
    <w:p w:rsidR="00665DC4" w:rsidRPr="005518F1" w:rsidRDefault="005D08F1" w:rsidP="00665DC4">
      <w:pPr>
        <w:ind w:left="0" w:firstLine="709"/>
        <w:rPr>
          <w:rFonts w:ascii="Times New Roman" w:hAnsi="Times New Roman" w:cs="Times New Roman"/>
          <w:sz w:val="28"/>
          <w:szCs w:val="28"/>
          <w:lang w:val="kk-KZ"/>
        </w:rPr>
      </w:pPr>
      <w:r w:rsidRPr="005518F1">
        <w:rPr>
          <w:rFonts w:ascii="Times New Roman" w:hAnsi="Times New Roman" w:cs="Times New Roman"/>
          <w:sz w:val="28"/>
          <w:szCs w:val="28"/>
          <w:lang w:val="kk-KZ"/>
        </w:rPr>
        <w:t xml:space="preserve">6 </w:t>
      </w:r>
      <w:r w:rsidR="00665DC4" w:rsidRPr="005518F1">
        <w:rPr>
          <w:rFonts w:ascii="Times New Roman" w:hAnsi="Times New Roman" w:cs="Times New Roman"/>
          <w:sz w:val="28"/>
          <w:szCs w:val="28"/>
          <w:lang w:val="kk-KZ"/>
        </w:rPr>
        <w:t>Төлеубекова Р.К., Маусумбаев Р.С. Білім беру жүйесінде цифрлық технологияларды пайдалану əдістері // Қарағанды университетінің хабаршысы. – 2021. – №2(102). – Б. 26-30.</w:t>
      </w:r>
    </w:p>
    <w:p w:rsidR="00665DC4" w:rsidRPr="00233F92" w:rsidRDefault="00026B53" w:rsidP="00665DC4">
      <w:pPr>
        <w:ind w:left="0" w:firstLine="709"/>
        <w:rPr>
          <w:rFonts w:ascii="Times New Roman" w:hAnsi="Times New Roman" w:cs="Times New Roman"/>
          <w:sz w:val="28"/>
          <w:szCs w:val="28"/>
          <w:lang w:val="kk-KZ"/>
        </w:rPr>
      </w:pPr>
      <w:r w:rsidRPr="005518F1">
        <w:rPr>
          <w:rFonts w:ascii="Times New Roman" w:hAnsi="Times New Roman" w:cs="Times New Roman"/>
          <w:sz w:val="28"/>
          <w:szCs w:val="28"/>
          <w:lang w:val="kk-KZ"/>
        </w:rPr>
        <w:t>7</w:t>
      </w:r>
      <w:r w:rsidR="00665DC4" w:rsidRPr="005518F1">
        <w:rPr>
          <w:rFonts w:ascii="Times New Roman" w:hAnsi="Times New Roman" w:cs="Times New Roman"/>
          <w:sz w:val="28"/>
          <w:szCs w:val="28"/>
          <w:lang w:val="kk-KZ"/>
        </w:rPr>
        <w:t xml:space="preserve"> Maus</w:t>
      </w:r>
      <w:r w:rsidR="00665DC4" w:rsidRPr="005518F1">
        <w:rPr>
          <w:rFonts w:ascii="Times New Roman" w:hAnsi="Times New Roman" w:cs="Times New Roman"/>
          <w:sz w:val="28"/>
          <w:szCs w:val="28"/>
          <w:lang w:val="en-US"/>
        </w:rPr>
        <w:t>s</w:t>
      </w:r>
      <w:r w:rsidR="00665DC4" w:rsidRPr="005518F1">
        <w:rPr>
          <w:rFonts w:ascii="Times New Roman" w:hAnsi="Times New Roman" w:cs="Times New Roman"/>
          <w:sz w:val="28"/>
          <w:szCs w:val="28"/>
          <w:lang w:val="kk-KZ"/>
        </w:rPr>
        <w:t>umbayev R., Toleubekova R., Kaziyev K., Baibaktina A., Bekbauova A. Development of research capacity of a future social pedagogue in the face of digital technologies // Education and Information Technologies // Educ Inf Technol (Dordr). – 2022. – Vol. 27, Issue 5. – P. 6947-6966.</w:t>
      </w:r>
    </w:p>
    <w:p w:rsidR="00665DC4" w:rsidRPr="00233F92" w:rsidRDefault="00026B53" w:rsidP="00665DC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8</w:t>
      </w:r>
      <w:r w:rsidR="00665DC4" w:rsidRPr="00233F92">
        <w:rPr>
          <w:rFonts w:ascii="Times New Roman" w:hAnsi="Times New Roman" w:cs="Times New Roman"/>
          <w:sz w:val="28"/>
          <w:szCs w:val="28"/>
          <w:lang w:val="kk-KZ"/>
        </w:rPr>
        <w:t>Бочарова В.Г. Социальная педагогика в контексте политических событий в России и за рубежом / В.Г. Бочарова // Социальная педагогика в России. – 2014. – № 2. – С. 3–10</w:t>
      </w:r>
    </w:p>
    <w:p w:rsidR="00665DC4" w:rsidRPr="00233F92" w:rsidRDefault="00026B53" w:rsidP="00665DC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9</w:t>
      </w:r>
      <w:r w:rsidR="00665DC4" w:rsidRPr="00233F92">
        <w:rPr>
          <w:rFonts w:ascii="Times New Roman" w:hAnsi="Times New Roman" w:cs="Times New Roman"/>
          <w:sz w:val="28"/>
          <w:szCs w:val="28"/>
          <w:lang w:val="kk-KZ"/>
        </w:rPr>
        <w:t>Данилов А. А. Всеобщая методология науки и специальная методология педагогики в их взаимоотношениях / А. А. Данилов. – М.: АПН СССР, 1971. – 36 с.</w:t>
      </w:r>
    </w:p>
    <w:p w:rsidR="00665DC4" w:rsidRPr="00233F92" w:rsidRDefault="00026B53" w:rsidP="00665DC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10</w:t>
      </w:r>
      <w:r w:rsidR="00665DC4" w:rsidRPr="00233F92">
        <w:rPr>
          <w:rFonts w:ascii="Times New Roman" w:hAnsi="Times New Roman" w:cs="Times New Roman"/>
          <w:sz w:val="28"/>
          <w:szCs w:val="28"/>
          <w:lang w:val="kk-KZ"/>
        </w:rPr>
        <w:t xml:space="preserve"> Боднар А. М. Педагогический потенциал учителя: личностногуманистический аспект: Дис. ... к-та пед. наук. - Екатеренбург, 1993.</w:t>
      </w:r>
    </w:p>
    <w:p w:rsidR="00661707" w:rsidRPr="00233F92" w:rsidRDefault="00026B53"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11</w:t>
      </w:r>
      <w:r w:rsidR="00661707" w:rsidRPr="00233F92">
        <w:rPr>
          <w:rFonts w:ascii="Times New Roman" w:hAnsi="Times New Roman" w:cs="Times New Roman"/>
          <w:sz w:val="28"/>
          <w:szCs w:val="28"/>
          <w:lang w:val="kk-KZ"/>
        </w:rPr>
        <w:t xml:space="preserve"> Колесников Л. Ф. Эффективность образования // Колесников Л. Ф, В. П. Турченко, Л. Г. Борисова — М. : Педагогика, 1991 – 269 с. </w:t>
      </w:r>
    </w:p>
    <w:p w:rsidR="00661707" w:rsidRPr="00233F92" w:rsidRDefault="00026B53"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12</w:t>
      </w:r>
      <w:r w:rsidR="00661707" w:rsidRPr="00233F92">
        <w:rPr>
          <w:rFonts w:ascii="Times New Roman" w:hAnsi="Times New Roman" w:cs="Times New Roman"/>
          <w:sz w:val="28"/>
          <w:szCs w:val="28"/>
          <w:lang w:val="kk-KZ"/>
        </w:rPr>
        <w:t xml:space="preserve"> Мясоедова Е.А. Подготовка студентов педвуза к исследованию педагогического потенциала среды: Дис. ... к-та пед. наук. - Астрахань, 1992.</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13</w:t>
      </w:r>
      <w:r w:rsidR="00661707" w:rsidRPr="00233F92">
        <w:rPr>
          <w:rFonts w:ascii="Times New Roman" w:hAnsi="Times New Roman" w:cs="Times New Roman"/>
          <w:sz w:val="28"/>
          <w:szCs w:val="28"/>
          <w:lang w:val="kk-KZ"/>
        </w:rPr>
        <w:t xml:space="preserve"> Пфейфер Н.Э. Профессионально-педагогический потенциал специалиста и его формирование в условиях высшего педагогического образования: Дис. ... д-ра пед. наук. - Санкт-Петербург, 1996.</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14 </w:t>
      </w:r>
      <w:r w:rsidR="00661707" w:rsidRPr="00233F92">
        <w:rPr>
          <w:rFonts w:ascii="Times New Roman" w:hAnsi="Times New Roman" w:cs="Times New Roman"/>
          <w:sz w:val="28"/>
          <w:szCs w:val="28"/>
          <w:lang w:val="kk-KZ"/>
        </w:rPr>
        <w:t xml:space="preserve"> Подласый И.П. Педагогика. Новый курс. Учебник для студ. пед. вузов. В 2-х кн.-М.: Гуманит. Изд. центр ВЛАДОС. 2000.-Кн.1. Общие основы. Процесс обучения. – 576 с.</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lastRenderedPageBreak/>
        <w:t>15</w:t>
      </w:r>
      <w:r w:rsidR="00661707" w:rsidRPr="00233F92">
        <w:rPr>
          <w:rFonts w:ascii="Times New Roman" w:hAnsi="Times New Roman" w:cs="Times New Roman"/>
          <w:sz w:val="28"/>
          <w:szCs w:val="28"/>
          <w:lang w:val="kk-KZ"/>
        </w:rPr>
        <w:t xml:space="preserve"> Прохорова М.В. Диагностика и формирование профессиональнопедагогической компетентности учителя физической культуры. Методическое пособие / Под ред. Прохоровой М.В. – Павлодар: МНПП Табис, 1992. – Ч.II. – 13 с.</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16</w:t>
      </w:r>
      <w:r w:rsidR="00661707" w:rsidRPr="00233F92">
        <w:rPr>
          <w:rFonts w:ascii="Times New Roman" w:hAnsi="Times New Roman" w:cs="Times New Roman"/>
          <w:sz w:val="28"/>
          <w:szCs w:val="28"/>
          <w:lang w:val="kk-KZ"/>
        </w:rPr>
        <w:tab/>
        <w:t>Жумадирова К.К. Развитие творческого потенциала учащихся в условиях взаимодействия лицея и вуза: дис. … к. пед. наук: Павлодар, 2006. - 179 с.</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17</w:t>
      </w:r>
      <w:r w:rsidR="00661707" w:rsidRPr="00233F92">
        <w:rPr>
          <w:rFonts w:ascii="Times New Roman" w:hAnsi="Times New Roman" w:cs="Times New Roman"/>
          <w:sz w:val="28"/>
          <w:szCs w:val="28"/>
          <w:lang w:val="kk-KZ"/>
        </w:rPr>
        <w:t xml:space="preserve"> Гоголев Е.П. Формирование личности учителя и развитие ее творческого потенциала. // Личность: развитие и реализация в творчестве. Сб. научных трудов. / Под ред. П.Ф. Кравчука. Курск. 1996.-235с.</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18</w:t>
      </w:r>
      <w:r w:rsidR="00661707" w:rsidRPr="00233F92">
        <w:rPr>
          <w:rFonts w:ascii="Times New Roman" w:hAnsi="Times New Roman" w:cs="Times New Roman"/>
          <w:sz w:val="28"/>
          <w:szCs w:val="28"/>
          <w:lang w:val="kk-KZ"/>
        </w:rPr>
        <w:t xml:space="preserve"> Корепанова М.В. Развитие творческого потенциала студентов в процессе решения ими коммуникативных задач. Дис. ... к.п.н., 1994.- 165с.</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19</w:t>
      </w:r>
      <w:r w:rsidR="00661707" w:rsidRPr="00233F92">
        <w:rPr>
          <w:rFonts w:ascii="Times New Roman" w:hAnsi="Times New Roman" w:cs="Times New Roman"/>
          <w:sz w:val="28"/>
          <w:szCs w:val="28"/>
          <w:lang w:val="kk-KZ"/>
        </w:rPr>
        <w:t xml:space="preserve"> Филонов Г.Н. Теория воспитания: потенциал формирующего воздействия // Педагогика. – 2011. – №7. – С.12-20.</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20</w:t>
      </w:r>
      <w:r w:rsidR="00661707" w:rsidRPr="00233F92">
        <w:rPr>
          <w:rFonts w:ascii="Times New Roman" w:hAnsi="Times New Roman" w:cs="Times New Roman"/>
          <w:sz w:val="28"/>
          <w:szCs w:val="28"/>
          <w:lang w:val="kk-KZ"/>
        </w:rPr>
        <w:t xml:space="preserve">  Шиянов Е.Н. Гуманизация профессионального становления педагога//  Хрестоматия по педагогике: уч. пособие для уч-ся пед. ун-в, инст-в и колледжей. В 2 ч. Ч. I. 2 изд., дополненное и переработанное. Сост. Морозова О.П.-Б.: БГПУ, 1999.-С.26-28.</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21</w:t>
      </w:r>
      <w:r w:rsidR="00661707" w:rsidRPr="00233F92">
        <w:rPr>
          <w:rFonts w:ascii="Times New Roman" w:hAnsi="Times New Roman" w:cs="Times New Roman"/>
          <w:sz w:val="28"/>
          <w:szCs w:val="28"/>
          <w:lang w:val="kk-KZ"/>
        </w:rPr>
        <w:t xml:space="preserve">  Яковлева Е.Л. Психология развития творческого потенциала личности. - М.: «Флинта», 1997. – 224 с.</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22</w:t>
      </w:r>
      <w:r w:rsidR="00C61EDF" w:rsidRPr="00233F92">
        <w:rPr>
          <w:rFonts w:ascii="Times New Roman" w:hAnsi="Times New Roman" w:cs="Times New Roman"/>
          <w:sz w:val="28"/>
          <w:szCs w:val="28"/>
          <w:lang w:val="kk-KZ"/>
        </w:rPr>
        <w:t>Бурдина Е.И. Творческий потенциал педагога в системе непрерывного педагогического образовании. – Павлодар: Изд-во ПТУ им. С. Торайгырова, 2006. — 308 с. — ISBN 9965-25-223-8.</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23</w:t>
      </w:r>
      <w:r w:rsidR="00661707" w:rsidRPr="00233F92">
        <w:rPr>
          <w:rFonts w:ascii="Times New Roman" w:hAnsi="Times New Roman" w:cs="Times New Roman"/>
          <w:sz w:val="28"/>
          <w:szCs w:val="28"/>
          <w:lang w:val="kk-KZ"/>
        </w:rPr>
        <w:t xml:space="preserve"> Лутошкин А.Н. Эмоциональные потенциалы коллектива. М.: Педагогика. 1988.-166 с.</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24</w:t>
      </w:r>
      <w:r w:rsidR="00661707" w:rsidRPr="00233F92">
        <w:rPr>
          <w:rFonts w:ascii="Times New Roman" w:hAnsi="Times New Roman" w:cs="Times New Roman"/>
          <w:sz w:val="28"/>
          <w:szCs w:val="28"/>
          <w:lang w:val="kk-KZ"/>
        </w:rPr>
        <w:t xml:space="preserve"> Ананьев Б.Г. Человек как предмет познания. - М., 2000. – 351 с.</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25</w:t>
      </w:r>
      <w:r w:rsidR="00661707" w:rsidRPr="00233F92">
        <w:rPr>
          <w:rFonts w:ascii="Times New Roman" w:hAnsi="Times New Roman" w:cs="Times New Roman"/>
          <w:sz w:val="28"/>
          <w:szCs w:val="28"/>
          <w:lang w:val="kk-KZ"/>
        </w:rPr>
        <w:t xml:space="preserve"> Выготский Л.С. Мышление и речь. – М.: Лабиринт, 1999. – 352с. </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26</w:t>
      </w:r>
      <w:r w:rsidR="00661707" w:rsidRPr="00233F92">
        <w:rPr>
          <w:rFonts w:ascii="Times New Roman" w:hAnsi="Times New Roman" w:cs="Times New Roman"/>
          <w:sz w:val="28"/>
          <w:szCs w:val="28"/>
          <w:lang w:val="kk-KZ"/>
        </w:rPr>
        <w:t xml:space="preserve">  Деркач А.А. Психология развития профессионала. – М., 2000. – 126 с.</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27</w:t>
      </w:r>
      <w:r w:rsidR="00661707" w:rsidRPr="00233F92">
        <w:rPr>
          <w:rFonts w:ascii="Times New Roman" w:hAnsi="Times New Roman" w:cs="Times New Roman"/>
          <w:sz w:val="28"/>
          <w:szCs w:val="28"/>
          <w:lang w:val="kk-KZ"/>
        </w:rPr>
        <w:t xml:space="preserve"> Леонтьев А.Н. Избранные психологические произведения. – М.: Педагогика, 1983. – 2т. - 320с.</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28</w:t>
      </w:r>
      <w:r w:rsidR="00661707" w:rsidRPr="00233F92">
        <w:rPr>
          <w:rFonts w:ascii="Times New Roman" w:hAnsi="Times New Roman" w:cs="Times New Roman"/>
          <w:sz w:val="28"/>
          <w:szCs w:val="28"/>
          <w:lang w:val="kk-KZ"/>
        </w:rPr>
        <w:t xml:space="preserve"> Лурия А.Р. Природа человеческих конфликтов: монография. – М.,  2002. – 527 с.</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29</w:t>
      </w:r>
      <w:r w:rsidR="00661707" w:rsidRPr="00233F92">
        <w:rPr>
          <w:rFonts w:ascii="Times New Roman" w:hAnsi="Times New Roman" w:cs="Times New Roman"/>
          <w:sz w:val="28"/>
          <w:szCs w:val="28"/>
          <w:lang w:val="kk-KZ"/>
        </w:rPr>
        <w:t xml:space="preserve"> Мясищев В.Н. Психология отношений: избр. псих. тр. – М.; Воронеж: НПО «МОДЭК», 1998. – 368 с.</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30</w:t>
      </w:r>
      <w:r w:rsidR="00661707" w:rsidRPr="00233F92">
        <w:rPr>
          <w:rFonts w:ascii="Times New Roman" w:hAnsi="Times New Roman" w:cs="Times New Roman"/>
          <w:sz w:val="28"/>
          <w:szCs w:val="28"/>
          <w:lang w:val="kk-KZ"/>
        </w:rPr>
        <w:t xml:space="preserve"> Парыгин Б.Д. Социальная психология: истоки и перспективы. – М.,  2010. – 532 с. </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31</w:t>
      </w:r>
      <w:r w:rsidR="00661707" w:rsidRPr="00233F92">
        <w:rPr>
          <w:rFonts w:ascii="Times New Roman" w:hAnsi="Times New Roman" w:cs="Times New Roman"/>
          <w:sz w:val="28"/>
          <w:szCs w:val="28"/>
          <w:lang w:val="kk-KZ"/>
        </w:rPr>
        <w:t xml:space="preserve"> Рубинштейн С.Л. Основы общей психологии. 2-е изд. - СПб.: Издательство «Питер», 2012. – 713 с.</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32</w:t>
      </w:r>
      <w:r w:rsidR="00661707" w:rsidRPr="00233F92">
        <w:rPr>
          <w:rFonts w:ascii="Times New Roman" w:hAnsi="Times New Roman" w:cs="Times New Roman"/>
          <w:sz w:val="28"/>
          <w:szCs w:val="28"/>
          <w:lang w:val="kk-KZ"/>
        </w:rPr>
        <w:t xml:space="preserve"> Кобылинский П. А. Общая характеристика нравственного потенциала социального работника. / Молодой ученый. - 2013. - №3. - С. 438-440.</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33</w:t>
      </w:r>
      <w:r w:rsidR="00661707" w:rsidRPr="00233F92">
        <w:rPr>
          <w:rFonts w:ascii="Times New Roman" w:hAnsi="Times New Roman" w:cs="Times New Roman"/>
          <w:sz w:val="28"/>
          <w:szCs w:val="28"/>
          <w:lang w:val="kk-KZ"/>
        </w:rPr>
        <w:t xml:space="preserve"> Митина Л.М. Психология профессионального развития учителя. М.: Флинта, 1998 – 200 с.</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34 </w:t>
      </w:r>
      <w:r w:rsidR="00661707" w:rsidRPr="00233F92">
        <w:rPr>
          <w:rFonts w:ascii="Times New Roman" w:hAnsi="Times New Roman" w:cs="Times New Roman"/>
          <w:sz w:val="28"/>
          <w:szCs w:val="28"/>
          <w:lang w:val="kk-KZ"/>
        </w:rPr>
        <w:t>Созонов В.П. Организация воспитатель</w:t>
      </w:r>
      <w:r w:rsidR="00E90880" w:rsidRPr="00233F92">
        <w:rPr>
          <w:rFonts w:ascii="Times New Roman" w:hAnsi="Times New Roman" w:cs="Times New Roman"/>
          <w:sz w:val="28"/>
          <w:szCs w:val="28"/>
          <w:lang w:val="kk-KZ"/>
        </w:rPr>
        <w:t xml:space="preserve">ной работы в классе. М.: Центр </w:t>
      </w:r>
      <w:r w:rsidR="00661707" w:rsidRPr="00233F92">
        <w:rPr>
          <w:rFonts w:ascii="Times New Roman" w:hAnsi="Times New Roman" w:cs="Times New Roman"/>
          <w:sz w:val="28"/>
          <w:szCs w:val="28"/>
          <w:lang w:val="kk-KZ"/>
        </w:rPr>
        <w:t>«Педагогический поиск», 2002. 160с.</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35</w:t>
      </w:r>
      <w:r w:rsidR="00661707" w:rsidRPr="00233F92">
        <w:rPr>
          <w:rFonts w:ascii="Times New Roman" w:hAnsi="Times New Roman" w:cs="Times New Roman"/>
          <w:sz w:val="28"/>
          <w:szCs w:val="28"/>
          <w:lang w:val="kk-KZ"/>
        </w:rPr>
        <w:t xml:space="preserve"> Батурин Ф.А. Потенциал социальной активности инженерно-технического работника/Проблемы развития научно-образовательного потенциала. - Новосибирск: Наука, 1987. – 200 с. </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36</w:t>
      </w:r>
      <w:r w:rsidR="00661707" w:rsidRPr="00233F92">
        <w:rPr>
          <w:rFonts w:ascii="Times New Roman" w:hAnsi="Times New Roman" w:cs="Times New Roman"/>
          <w:sz w:val="28"/>
          <w:szCs w:val="28"/>
          <w:lang w:val="kk-KZ"/>
        </w:rPr>
        <w:t>Лисс Л.Ф. Образовательный потенциал: методологические проблемы.//Проблемы развития научно</w:t>
      </w:r>
      <w:r w:rsidR="00E90880" w:rsidRPr="00233F92">
        <w:rPr>
          <w:rFonts w:ascii="Times New Roman" w:hAnsi="Times New Roman" w:cs="Times New Roman"/>
          <w:sz w:val="28"/>
          <w:szCs w:val="28"/>
          <w:lang w:val="kk-KZ"/>
        </w:rPr>
        <w:t>-образовательного потенциала. -</w:t>
      </w:r>
      <w:r w:rsidR="00661707" w:rsidRPr="00233F92">
        <w:rPr>
          <w:rFonts w:ascii="Times New Roman" w:hAnsi="Times New Roman" w:cs="Times New Roman"/>
          <w:sz w:val="28"/>
          <w:szCs w:val="28"/>
          <w:lang w:val="kk-KZ"/>
        </w:rPr>
        <w:t>Новосибирск: Наука, 1987. - 101 с.</w:t>
      </w:r>
    </w:p>
    <w:p w:rsidR="00661707" w:rsidRPr="00233F92" w:rsidRDefault="00504671" w:rsidP="0066170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37</w:t>
      </w:r>
      <w:r w:rsidR="00661707" w:rsidRPr="00233F92">
        <w:rPr>
          <w:rFonts w:ascii="Times New Roman" w:hAnsi="Times New Roman" w:cs="Times New Roman"/>
          <w:sz w:val="28"/>
          <w:szCs w:val="28"/>
          <w:lang w:val="kk-KZ"/>
        </w:rPr>
        <w:t xml:space="preserve"> Гущина Л.Ю. Формирование образоват</w:t>
      </w:r>
      <w:r w:rsidR="00E90880" w:rsidRPr="00233F92">
        <w:rPr>
          <w:rFonts w:ascii="Times New Roman" w:hAnsi="Times New Roman" w:cs="Times New Roman"/>
          <w:sz w:val="28"/>
          <w:szCs w:val="28"/>
          <w:lang w:val="kk-KZ"/>
        </w:rPr>
        <w:t xml:space="preserve">ельного потенциала студентов в </w:t>
      </w:r>
      <w:r w:rsidR="00661707" w:rsidRPr="00233F92">
        <w:rPr>
          <w:rFonts w:ascii="Times New Roman" w:hAnsi="Times New Roman" w:cs="Times New Roman"/>
          <w:sz w:val="28"/>
          <w:szCs w:val="28"/>
          <w:lang w:val="kk-KZ"/>
        </w:rPr>
        <w:t>вузе: дис. … к. пед. наук: Павлодар, 2006. - 186 с.</w:t>
      </w:r>
    </w:p>
    <w:p w:rsidR="00E90880" w:rsidRPr="00233F92" w:rsidRDefault="00504671" w:rsidP="00E90880">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38</w:t>
      </w:r>
      <w:r w:rsidR="00E90880" w:rsidRPr="00233F92">
        <w:rPr>
          <w:rFonts w:ascii="Times New Roman" w:hAnsi="Times New Roman" w:cs="Times New Roman"/>
          <w:sz w:val="28"/>
          <w:szCs w:val="28"/>
          <w:lang w:val="kk-KZ"/>
        </w:rPr>
        <w:t xml:space="preserve">  Манхейм К.. Избранное: Социология культуры / К. Манхейм. - Москва — Санкт Петербург, Университетская книга, 2000. - 501 с.</w:t>
      </w:r>
    </w:p>
    <w:p w:rsidR="00E90880" w:rsidRPr="00233F92" w:rsidRDefault="00504671" w:rsidP="00E90880">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39</w:t>
      </w:r>
      <w:r w:rsidR="00E90880" w:rsidRPr="00233F92">
        <w:rPr>
          <w:rFonts w:ascii="Times New Roman" w:hAnsi="Times New Roman" w:cs="Times New Roman"/>
          <w:sz w:val="28"/>
          <w:szCs w:val="28"/>
          <w:lang w:val="kk-KZ"/>
        </w:rPr>
        <w:t xml:space="preserve"> Шелер, М. Университет и народный университет / М. Шелер М.: Директ -Медиа, 2009.- 113 с.</w:t>
      </w:r>
    </w:p>
    <w:p w:rsidR="00E90880" w:rsidRPr="00233F92" w:rsidRDefault="00504671" w:rsidP="00E90880">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40</w:t>
      </w:r>
      <w:r w:rsidR="00E90880" w:rsidRPr="00233F92">
        <w:rPr>
          <w:rFonts w:ascii="Times New Roman" w:hAnsi="Times New Roman" w:cs="Times New Roman"/>
          <w:sz w:val="28"/>
          <w:szCs w:val="28"/>
          <w:lang w:val="kk-KZ"/>
        </w:rPr>
        <w:t xml:space="preserve"> Крингс Б. Концепция общества знания в современной социальной теории. // сб. науч. тр. - Москва: Институт научной информации по общественным наукам РАН, 2010. – 234 с.</w:t>
      </w:r>
    </w:p>
    <w:p w:rsidR="00E90880" w:rsidRPr="00233F92" w:rsidRDefault="00504671" w:rsidP="00E90880">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41</w:t>
      </w:r>
      <w:r w:rsidR="00E90880" w:rsidRPr="00233F92">
        <w:rPr>
          <w:rFonts w:ascii="Times New Roman" w:hAnsi="Times New Roman" w:cs="Times New Roman"/>
          <w:sz w:val="28"/>
          <w:szCs w:val="28"/>
          <w:lang w:val="kk-KZ"/>
        </w:rPr>
        <w:t xml:space="preserve"> Крюгер-Шарле М. Диагноз времени – общество знания // Концепция «Общества знания» в современной социальной теории: Сб. науч. тр. – М.: ИНИОН, 2010. С. 185-190.</w:t>
      </w:r>
    </w:p>
    <w:p w:rsidR="00E90880" w:rsidRPr="00233F92" w:rsidRDefault="00504671" w:rsidP="00E90880">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42</w:t>
      </w:r>
      <w:r w:rsidR="00E90880" w:rsidRPr="00233F92">
        <w:rPr>
          <w:rFonts w:ascii="Times New Roman" w:hAnsi="Times New Roman" w:cs="Times New Roman"/>
          <w:sz w:val="28"/>
          <w:szCs w:val="28"/>
          <w:lang w:val="kk-KZ"/>
        </w:rPr>
        <w:t xml:space="preserve"> Уфер У. Глобальные миры знания.// В сб. Концепция «Общества знания». Под ред. Ефременко Д.В. М., 2010.</w:t>
      </w:r>
    </w:p>
    <w:p w:rsidR="00E90880" w:rsidRPr="00233F92" w:rsidRDefault="00504671" w:rsidP="00E90880">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43</w:t>
      </w:r>
      <w:r w:rsidR="00E90880" w:rsidRPr="00233F92">
        <w:rPr>
          <w:rFonts w:ascii="Times New Roman" w:hAnsi="Times New Roman" w:cs="Times New Roman"/>
          <w:sz w:val="28"/>
          <w:szCs w:val="28"/>
          <w:lang w:val="kk-KZ"/>
        </w:rPr>
        <w:t xml:space="preserve"> Валлерстайн И. Конец знакомого мира: социология XXI века / И. Валлерстайн; пер. с англ., под. ред. В.И. Иноземова. - М.: Логос, 2004. - 368 с.</w:t>
      </w:r>
    </w:p>
    <w:p w:rsidR="00E90880" w:rsidRPr="00233F92" w:rsidRDefault="00504671" w:rsidP="00E90880">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44</w:t>
      </w:r>
      <w:r w:rsidR="00E90880" w:rsidRPr="00233F92">
        <w:rPr>
          <w:rFonts w:ascii="Times New Roman" w:hAnsi="Times New Roman" w:cs="Times New Roman"/>
          <w:sz w:val="28"/>
          <w:szCs w:val="28"/>
          <w:lang w:val="kk-KZ"/>
        </w:rPr>
        <w:t xml:space="preserve"> Белл Д. Грядущее постиндустриальное общество. Опыт социального прогнозирования. / Д. Белл; пер. с англ., под общ. ред. В. Л. Иноземцева. - М.: Academia, 1999.-956 с.</w:t>
      </w:r>
    </w:p>
    <w:p w:rsidR="008C7E9C" w:rsidRPr="00233F92" w:rsidRDefault="00504671" w:rsidP="008C7E9C">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45</w:t>
      </w:r>
      <w:r w:rsidR="002E09F9">
        <w:rPr>
          <w:rFonts w:ascii="Times New Roman" w:hAnsi="Times New Roman" w:cs="Times New Roman"/>
          <w:sz w:val="28"/>
          <w:szCs w:val="28"/>
          <w:lang w:val="kk-KZ"/>
        </w:rPr>
        <w:t xml:space="preserve"> Анисимова В.</w:t>
      </w:r>
      <w:r w:rsidR="008C7E9C" w:rsidRPr="00233F92">
        <w:rPr>
          <w:rFonts w:ascii="Times New Roman" w:hAnsi="Times New Roman" w:cs="Times New Roman"/>
          <w:sz w:val="28"/>
          <w:szCs w:val="28"/>
          <w:lang w:val="kk-KZ"/>
        </w:rPr>
        <w:t>А. Исследовательская деятельность студентов в контексте личностноразвивающего профессионального образования / В. А. Анисимова, О. Л. Карпова // Aima mater. - 2009. - № 1. - С. 38-41.</w:t>
      </w:r>
    </w:p>
    <w:p w:rsidR="008C7E9C" w:rsidRPr="00233F92" w:rsidRDefault="00504671" w:rsidP="008C7E9C">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46</w:t>
      </w:r>
      <w:r w:rsidR="002E09F9">
        <w:rPr>
          <w:rFonts w:ascii="Times New Roman" w:hAnsi="Times New Roman" w:cs="Times New Roman"/>
          <w:sz w:val="28"/>
          <w:szCs w:val="28"/>
          <w:lang w:val="kk-KZ"/>
        </w:rPr>
        <w:t xml:space="preserve"> Барышникова Н.</w:t>
      </w:r>
      <w:r w:rsidR="008C7E9C" w:rsidRPr="00233F92">
        <w:rPr>
          <w:rFonts w:ascii="Times New Roman" w:hAnsi="Times New Roman" w:cs="Times New Roman"/>
          <w:sz w:val="28"/>
          <w:szCs w:val="28"/>
          <w:lang w:val="kk-KZ"/>
        </w:rPr>
        <w:t>Г. Культурологический подход в процессе управления исследовательской деятельности студентов / Н. Г. Барышникова // Философия образования. - 2009. - №1 - С. 112-119.</w:t>
      </w:r>
    </w:p>
    <w:p w:rsidR="008C7E9C" w:rsidRPr="00233F92" w:rsidRDefault="00504671" w:rsidP="008C7E9C">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47</w:t>
      </w:r>
      <w:r w:rsidR="002E09F9">
        <w:rPr>
          <w:rFonts w:ascii="Times New Roman" w:hAnsi="Times New Roman" w:cs="Times New Roman"/>
          <w:sz w:val="28"/>
          <w:szCs w:val="28"/>
          <w:lang w:val="kk-KZ"/>
        </w:rPr>
        <w:t xml:space="preserve">  Безрукова В.</w:t>
      </w:r>
      <w:r w:rsidR="008C7E9C" w:rsidRPr="00233F92">
        <w:rPr>
          <w:rFonts w:ascii="Times New Roman" w:hAnsi="Times New Roman" w:cs="Times New Roman"/>
          <w:sz w:val="28"/>
          <w:szCs w:val="28"/>
          <w:lang w:val="kk-KZ"/>
        </w:rPr>
        <w:t xml:space="preserve">С. Педагогика. Проективная педагогика </w:t>
      </w:r>
      <w:r w:rsidR="002E09F9">
        <w:rPr>
          <w:rFonts w:ascii="Times New Roman" w:hAnsi="Times New Roman" w:cs="Times New Roman"/>
          <w:sz w:val="28"/>
          <w:szCs w:val="28"/>
          <w:lang w:val="kk-KZ"/>
        </w:rPr>
        <w:t>[Текст]: учебник для ВУЗов / В.</w:t>
      </w:r>
      <w:r w:rsidR="008C7E9C" w:rsidRPr="00233F92">
        <w:rPr>
          <w:rFonts w:ascii="Times New Roman" w:hAnsi="Times New Roman" w:cs="Times New Roman"/>
          <w:sz w:val="28"/>
          <w:szCs w:val="28"/>
          <w:lang w:val="kk-KZ"/>
        </w:rPr>
        <w:t>С. Безрукова. – Екатеринбург : Изд-во «Деловая книга», 1996.– 327 с.</w:t>
      </w:r>
    </w:p>
    <w:p w:rsidR="008C7E9C" w:rsidRPr="00233F92" w:rsidRDefault="00504671" w:rsidP="008C7E9C">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48</w:t>
      </w:r>
      <w:r w:rsidR="008C7E9C" w:rsidRPr="00233F92">
        <w:rPr>
          <w:rFonts w:ascii="Times New Roman" w:hAnsi="Times New Roman" w:cs="Times New Roman"/>
          <w:sz w:val="28"/>
          <w:szCs w:val="28"/>
          <w:lang w:val="kk-KZ"/>
        </w:rPr>
        <w:t xml:space="preserve">  Бережнова Е.В. Формирование методологической культуры учителя // Педагогика. – 1996. – №4. – С. 14-21.</w:t>
      </w:r>
    </w:p>
    <w:p w:rsidR="008C7E9C" w:rsidRPr="00233F92" w:rsidRDefault="00504671" w:rsidP="008C7E9C">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49</w:t>
      </w:r>
      <w:r w:rsidR="002E09F9">
        <w:rPr>
          <w:rFonts w:ascii="Times New Roman" w:hAnsi="Times New Roman" w:cs="Times New Roman"/>
          <w:sz w:val="28"/>
          <w:szCs w:val="28"/>
          <w:lang w:val="kk-KZ"/>
        </w:rPr>
        <w:t xml:space="preserve"> Мухина В.</w:t>
      </w:r>
      <w:r w:rsidR="008C7E9C" w:rsidRPr="00233F92">
        <w:rPr>
          <w:rFonts w:ascii="Times New Roman" w:hAnsi="Times New Roman" w:cs="Times New Roman"/>
          <w:sz w:val="28"/>
          <w:szCs w:val="28"/>
          <w:lang w:val="kk-KZ"/>
        </w:rPr>
        <w:t>С. Психологический смысл исследовательской деятельности для развития личности / В. С. Мухина // Народное образование. - 2006. - № 7. - С. 123127.</w:t>
      </w:r>
    </w:p>
    <w:p w:rsidR="008C7E9C" w:rsidRPr="00233F92" w:rsidRDefault="00504671" w:rsidP="008C7E9C">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50</w:t>
      </w:r>
      <w:r w:rsidR="008C7E9C" w:rsidRPr="00233F92">
        <w:rPr>
          <w:rFonts w:ascii="Times New Roman" w:hAnsi="Times New Roman" w:cs="Times New Roman"/>
          <w:sz w:val="28"/>
          <w:szCs w:val="28"/>
          <w:lang w:val="kk-KZ"/>
        </w:rPr>
        <w:t xml:space="preserve"> Карпов, А. О. Система нау</w:t>
      </w:r>
      <w:r w:rsidR="002E09F9">
        <w:rPr>
          <w:rFonts w:ascii="Times New Roman" w:hAnsi="Times New Roman" w:cs="Times New Roman"/>
          <w:sz w:val="28"/>
          <w:szCs w:val="28"/>
          <w:lang w:val="kk-KZ"/>
        </w:rPr>
        <w:t>чного образования молодежи / А.</w:t>
      </w:r>
      <w:r w:rsidR="008C7E9C" w:rsidRPr="00233F92">
        <w:rPr>
          <w:rFonts w:ascii="Times New Roman" w:hAnsi="Times New Roman" w:cs="Times New Roman"/>
          <w:sz w:val="28"/>
          <w:szCs w:val="28"/>
          <w:lang w:val="kk-KZ"/>
        </w:rPr>
        <w:t>О. Карпов // Высшее образование в России. - 2005. - №12. - С. 41-50.</w:t>
      </w:r>
    </w:p>
    <w:p w:rsidR="008C7E9C" w:rsidRPr="001F431B" w:rsidRDefault="00504671" w:rsidP="008C7E9C">
      <w:pPr>
        <w:ind w:left="0" w:firstLine="709"/>
        <w:rPr>
          <w:rFonts w:ascii="Times New Roman" w:hAnsi="Times New Roman" w:cs="Times New Roman"/>
          <w:sz w:val="28"/>
          <w:szCs w:val="28"/>
          <w:lang w:val="kk-KZ"/>
        </w:rPr>
      </w:pPr>
      <w:r w:rsidRPr="001F431B">
        <w:rPr>
          <w:rFonts w:ascii="Times New Roman" w:hAnsi="Times New Roman" w:cs="Times New Roman"/>
          <w:sz w:val="28"/>
          <w:szCs w:val="28"/>
          <w:lang w:val="kk-KZ"/>
        </w:rPr>
        <w:lastRenderedPageBreak/>
        <w:t>51</w:t>
      </w:r>
      <w:r w:rsidR="008C7E9C" w:rsidRPr="001F431B">
        <w:rPr>
          <w:rFonts w:ascii="Times New Roman" w:hAnsi="Times New Roman" w:cs="Times New Roman"/>
          <w:sz w:val="28"/>
          <w:szCs w:val="28"/>
          <w:lang w:val="kk-KZ"/>
        </w:rPr>
        <w:t xml:space="preserve"> Краевский В.В. Три измерения в педагогике // М.Н. Скаткин и  современное образование: матер. науч.-практ. конф.: в 2 т. – М., 2000. – Т. 1. – С. 7-23.</w:t>
      </w:r>
    </w:p>
    <w:p w:rsidR="008C7E9C" w:rsidRPr="001F431B" w:rsidRDefault="00504671" w:rsidP="008C7E9C">
      <w:pPr>
        <w:ind w:left="0" w:firstLine="709"/>
        <w:rPr>
          <w:rFonts w:ascii="Times New Roman" w:hAnsi="Times New Roman" w:cs="Times New Roman"/>
          <w:sz w:val="28"/>
          <w:szCs w:val="28"/>
          <w:lang w:val="kk-KZ"/>
        </w:rPr>
      </w:pPr>
      <w:r w:rsidRPr="001F431B">
        <w:rPr>
          <w:rFonts w:ascii="Times New Roman" w:hAnsi="Times New Roman" w:cs="Times New Roman"/>
          <w:sz w:val="28"/>
          <w:szCs w:val="28"/>
          <w:lang w:val="kk-KZ"/>
        </w:rPr>
        <w:t>52</w:t>
      </w:r>
      <w:r w:rsidR="002E09F9">
        <w:rPr>
          <w:rFonts w:ascii="Times New Roman" w:hAnsi="Times New Roman" w:cs="Times New Roman"/>
          <w:sz w:val="28"/>
          <w:szCs w:val="28"/>
          <w:lang w:val="kk-KZ"/>
        </w:rPr>
        <w:t xml:space="preserve"> Мосунова Н.</w:t>
      </w:r>
      <w:r w:rsidR="008C7E9C" w:rsidRPr="001F431B">
        <w:rPr>
          <w:rFonts w:ascii="Times New Roman" w:hAnsi="Times New Roman" w:cs="Times New Roman"/>
          <w:sz w:val="28"/>
          <w:szCs w:val="28"/>
          <w:lang w:val="kk-KZ"/>
        </w:rPr>
        <w:t>Г. Научно-исследовательская культура студентов / Н. Г. Мосунова // Казанский педагогический журнал. - 2008. - №8. - С. 87-90.</w:t>
      </w:r>
    </w:p>
    <w:p w:rsidR="008C7E9C" w:rsidRPr="001F431B" w:rsidRDefault="00504671" w:rsidP="008C7E9C">
      <w:pPr>
        <w:ind w:left="0" w:firstLine="709"/>
        <w:rPr>
          <w:rFonts w:ascii="Times New Roman" w:hAnsi="Times New Roman" w:cs="Times New Roman"/>
          <w:sz w:val="28"/>
          <w:szCs w:val="28"/>
          <w:lang w:val="kk-KZ"/>
        </w:rPr>
      </w:pPr>
      <w:r w:rsidRPr="001F431B">
        <w:rPr>
          <w:rFonts w:ascii="Times New Roman" w:hAnsi="Times New Roman" w:cs="Times New Roman"/>
          <w:sz w:val="28"/>
          <w:szCs w:val="28"/>
          <w:lang w:val="kk-KZ"/>
        </w:rPr>
        <w:t>53</w:t>
      </w:r>
      <w:r w:rsidR="002E09F9">
        <w:rPr>
          <w:rFonts w:ascii="Times New Roman" w:hAnsi="Times New Roman" w:cs="Times New Roman"/>
          <w:sz w:val="28"/>
          <w:szCs w:val="28"/>
          <w:lang w:val="kk-KZ"/>
        </w:rPr>
        <w:t xml:space="preserve"> Обухов  А.</w:t>
      </w:r>
      <w:r w:rsidR="008C7E9C" w:rsidRPr="001F431B">
        <w:rPr>
          <w:rFonts w:ascii="Times New Roman" w:hAnsi="Times New Roman" w:cs="Times New Roman"/>
          <w:sz w:val="28"/>
          <w:szCs w:val="28"/>
          <w:lang w:val="kk-KZ"/>
        </w:rPr>
        <w:t>С. Развитие исследовательской деятельности учащихся / А. С. Обухов. - М.: Прометей, МПГУ, 2006. - 224 с.</w:t>
      </w:r>
    </w:p>
    <w:p w:rsidR="008C7E9C" w:rsidRPr="001F431B" w:rsidRDefault="00504671" w:rsidP="008C7E9C">
      <w:pPr>
        <w:ind w:left="0" w:firstLine="709"/>
        <w:rPr>
          <w:rFonts w:ascii="Times New Roman" w:hAnsi="Times New Roman" w:cs="Times New Roman"/>
          <w:sz w:val="28"/>
          <w:szCs w:val="28"/>
          <w:shd w:val="clear" w:color="auto" w:fill="FFFFFF"/>
          <w:lang w:val="kk-KZ"/>
        </w:rPr>
      </w:pPr>
      <w:r w:rsidRPr="001F431B">
        <w:rPr>
          <w:rFonts w:ascii="Times New Roman" w:hAnsi="Times New Roman" w:cs="Times New Roman"/>
          <w:sz w:val="28"/>
          <w:szCs w:val="28"/>
          <w:lang w:val="kk-KZ"/>
        </w:rPr>
        <w:t>54</w:t>
      </w:r>
      <w:r w:rsidR="008C7E9C" w:rsidRPr="001F431B">
        <w:rPr>
          <w:rFonts w:ascii="Times New Roman" w:hAnsi="Times New Roman" w:cs="Times New Roman"/>
          <w:sz w:val="28"/>
          <w:szCs w:val="28"/>
          <w:shd w:val="clear" w:color="auto" w:fill="FFFFFF"/>
        </w:rPr>
        <w:t xml:space="preserve"> Романов </w:t>
      </w:r>
      <w:r w:rsidR="008C7E9C" w:rsidRPr="001F431B">
        <w:rPr>
          <w:rFonts w:ascii="Times New Roman" w:hAnsi="Times New Roman" w:cs="Times New Roman"/>
          <w:sz w:val="28"/>
          <w:szCs w:val="28"/>
          <w:shd w:val="clear" w:color="auto" w:fill="FFFFFF"/>
          <w:lang w:val="kk-KZ"/>
        </w:rPr>
        <w:t>А</w:t>
      </w:r>
      <w:r w:rsidR="002E09F9">
        <w:rPr>
          <w:rFonts w:ascii="Times New Roman" w:hAnsi="Times New Roman" w:cs="Times New Roman"/>
          <w:sz w:val="28"/>
          <w:szCs w:val="28"/>
          <w:shd w:val="clear" w:color="auto" w:fill="FFFFFF"/>
        </w:rPr>
        <w:t>.</w:t>
      </w:r>
      <w:r w:rsidR="008C7E9C" w:rsidRPr="001F431B">
        <w:rPr>
          <w:rFonts w:ascii="Times New Roman" w:hAnsi="Times New Roman" w:cs="Times New Roman"/>
          <w:sz w:val="28"/>
          <w:szCs w:val="28"/>
          <w:shd w:val="clear" w:color="auto" w:fill="FFFFFF"/>
        </w:rPr>
        <w:t>В. Социология знания - новые вызовы / Н. В. Романовский // Социологические исследования. -2001. - № 3. - С. 54-63.</w:t>
      </w:r>
    </w:p>
    <w:p w:rsidR="008C7E9C" w:rsidRPr="001F431B" w:rsidRDefault="00504671" w:rsidP="008C7E9C">
      <w:pPr>
        <w:ind w:left="0" w:firstLine="709"/>
        <w:rPr>
          <w:rFonts w:ascii="Times New Roman" w:hAnsi="Times New Roman" w:cs="Times New Roman"/>
          <w:sz w:val="28"/>
          <w:szCs w:val="28"/>
          <w:shd w:val="clear" w:color="auto" w:fill="FFFFFF"/>
          <w:lang w:val="kk-KZ"/>
        </w:rPr>
      </w:pPr>
      <w:r w:rsidRPr="001F431B">
        <w:rPr>
          <w:rFonts w:ascii="Times New Roman" w:hAnsi="Times New Roman" w:cs="Times New Roman"/>
          <w:sz w:val="28"/>
          <w:szCs w:val="28"/>
          <w:shd w:val="clear" w:color="auto" w:fill="FFFFFF"/>
          <w:lang w:val="kk-KZ"/>
        </w:rPr>
        <w:t>55</w:t>
      </w:r>
      <w:r w:rsidR="008C7E9C" w:rsidRPr="001F431B">
        <w:rPr>
          <w:rFonts w:ascii="Times New Roman" w:hAnsi="Times New Roman" w:cs="Times New Roman"/>
          <w:sz w:val="28"/>
          <w:szCs w:val="28"/>
          <w:shd w:val="clear" w:color="auto" w:fill="FFFFFF"/>
          <w:lang w:val="kk-KZ"/>
        </w:rPr>
        <w:t xml:space="preserve"> Слободчиков, В. Антропологический смысл исследовательской работы школьников / В. Слободчиков // Развитие личности. - 2006. - № 1. - С. 236-244.</w:t>
      </w:r>
    </w:p>
    <w:p w:rsidR="008C7E9C" w:rsidRPr="001F431B" w:rsidRDefault="00504671" w:rsidP="008C7E9C">
      <w:pPr>
        <w:ind w:left="0" w:firstLine="709"/>
        <w:rPr>
          <w:rFonts w:ascii="Times New Roman" w:hAnsi="Times New Roman" w:cs="Times New Roman"/>
          <w:sz w:val="28"/>
          <w:szCs w:val="28"/>
          <w:shd w:val="clear" w:color="auto" w:fill="FFFFFF"/>
          <w:lang w:val="kk-KZ"/>
        </w:rPr>
      </w:pPr>
      <w:r w:rsidRPr="001F431B">
        <w:rPr>
          <w:rFonts w:ascii="Times New Roman" w:hAnsi="Times New Roman" w:cs="Times New Roman"/>
          <w:sz w:val="28"/>
          <w:szCs w:val="28"/>
          <w:shd w:val="clear" w:color="auto" w:fill="FFFFFF"/>
          <w:lang w:val="kk-KZ"/>
        </w:rPr>
        <w:t>56</w:t>
      </w:r>
      <w:r w:rsidR="002E09F9">
        <w:rPr>
          <w:rFonts w:ascii="Times New Roman" w:hAnsi="Times New Roman" w:cs="Times New Roman"/>
          <w:sz w:val="28"/>
          <w:szCs w:val="28"/>
          <w:shd w:val="clear" w:color="auto" w:fill="FFFFFF"/>
          <w:lang w:val="kk-KZ"/>
        </w:rPr>
        <w:t xml:space="preserve"> Федотова В.</w:t>
      </w:r>
      <w:r w:rsidR="008C7E9C" w:rsidRPr="001F431B">
        <w:rPr>
          <w:rFonts w:ascii="Times New Roman" w:hAnsi="Times New Roman" w:cs="Times New Roman"/>
          <w:sz w:val="28"/>
          <w:szCs w:val="28"/>
          <w:shd w:val="clear" w:color="auto" w:fill="FFFFFF"/>
          <w:lang w:val="kk-KZ"/>
        </w:rPr>
        <w:t>С. Направления организации исследовательс</w:t>
      </w:r>
      <w:r w:rsidR="002E09F9">
        <w:rPr>
          <w:rFonts w:ascii="Times New Roman" w:hAnsi="Times New Roman" w:cs="Times New Roman"/>
          <w:sz w:val="28"/>
          <w:szCs w:val="28"/>
          <w:shd w:val="clear" w:color="auto" w:fill="FFFFFF"/>
          <w:lang w:val="kk-KZ"/>
        </w:rPr>
        <w:t>кой деятельности студентов / В.</w:t>
      </w:r>
      <w:r w:rsidR="008C7E9C" w:rsidRPr="001F431B">
        <w:rPr>
          <w:rFonts w:ascii="Times New Roman" w:hAnsi="Times New Roman" w:cs="Times New Roman"/>
          <w:sz w:val="28"/>
          <w:szCs w:val="28"/>
          <w:shd w:val="clear" w:color="auto" w:fill="FFFFFF"/>
          <w:lang w:val="kk-KZ"/>
        </w:rPr>
        <w:t>С. Федотова // Высшее образование в России. - 2011. - № 3. - С. 128-132.</w:t>
      </w:r>
    </w:p>
    <w:p w:rsidR="008C7E9C" w:rsidRPr="001F431B" w:rsidRDefault="00504671" w:rsidP="008C7E9C">
      <w:pPr>
        <w:ind w:left="0" w:firstLine="709"/>
        <w:rPr>
          <w:rFonts w:ascii="Times New Roman" w:hAnsi="Times New Roman" w:cs="Times New Roman"/>
          <w:sz w:val="28"/>
          <w:szCs w:val="28"/>
          <w:shd w:val="clear" w:color="auto" w:fill="FFFFFF"/>
          <w:lang w:val="kk-KZ"/>
        </w:rPr>
      </w:pPr>
      <w:r w:rsidRPr="001F431B">
        <w:rPr>
          <w:rFonts w:ascii="Times New Roman" w:hAnsi="Times New Roman" w:cs="Times New Roman"/>
          <w:sz w:val="28"/>
          <w:szCs w:val="28"/>
          <w:shd w:val="clear" w:color="auto" w:fill="FFFFFF"/>
          <w:lang w:val="kk-KZ"/>
        </w:rPr>
        <w:t xml:space="preserve">57 </w:t>
      </w:r>
      <w:r w:rsidR="002E09F9">
        <w:rPr>
          <w:rFonts w:ascii="Times New Roman" w:hAnsi="Times New Roman" w:cs="Times New Roman"/>
          <w:sz w:val="28"/>
          <w:szCs w:val="28"/>
          <w:shd w:val="clear" w:color="auto" w:fill="FFFFFF"/>
          <w:lang w:val="kk-KZ"/>
        </w:rPr>
        <w:t>Шапова Т.</w:t>
      </w:r>
      <w:r w:rsidR="008C7E9C" w:rsidRPr="001F431B">
        <w:rPr>
          <w:rFonts w:ascii="Times New Roman" w:hAnsi="Times New Roman" w:cs="Times New Roman"/>
          <w:sz w:val="28"/>
          <w:szCs w:val="28"/>
          <w:shd w:val="clear" w:color="auto" w:fill="FFFFFF"/>
          <w:lang w:val="kk-KZ"/>
        </w:rPr>
        <w:t>Н. Целостная модель формирования исследовательской культуры будущего педагога-музыканта в процессе профессиональной подготовке в ВУЗе / Т. Н. Шапова // Вестник Томского государственного педагогического университета. - 2010. - №12. - С. 81-83.</w:t>
      </w:r>
    </w:p>
    <w:p w:rsidR="008C7E9C" w:rsidRPr="001F431B" w:rsidRDefault="00504671" w:rsidP="008C7E9C">
      <w:pPr>
        <w:ind w:left="0" w:firstLine="709"/>
        <w:rPr>
          <w:rFonts w:ascii="Times New Roman" w:hAnsi="Times New Roman" w:cs="Times New Roman"/>
          <w:sz w:val="28"/>
          <w:szCs w:val="28"/>
          <w:shd w:val="clear" w:color="auto" w:fill="FFFFFF"/>
          <w:lang w:val="kk-KZ"/>
        </w:rPr>
      </w:pPr>
      <w:r w:rsidRPr="001F431B">
        <w:rPr>
          <w:rFonts w:ascii="Times New Roman" w:hAnsi="Times New Roman" w:cs="Times New Roman"/>
          <w:sz w:val="28"/>
          <w:szCs w:val="28"/>
          <w:shd w:val="clear" w:color="auto" w:fill="FFFFFF"/>
          <w:lang w:val="kk-KZ"/>
        </w:rPr>
        <w:t>58</w:t>
      </w:r>
      <w:r w:rsidR="002E09F9">
        <w:rPr>
          <w:rFonts w:ascii="Times New Roman" w:hAnsi="Times New Roman" w:cs="Times New Roman"/>
          <w:sz w:val="28"/>
          <w:szCs w:val="28"/>
          <w:shd w:val="clear" w:color="auto" w:fill="FFFFFF"/>
          <w:lang w:val="kk-KZ"/>
        </w:rPr>
        <w:t xml:space="preserve"> Шашенкова Е.</w:t>
      </w:r>
      <w:r w:rsidR="008C7E9C" w:rsidRPr="001F431B">
        <w:rPr>
          <w:rFonts w:ascii="Times New Roman" w:hAnsi="Times New Roman" w:cs="Times New Roman"/>
          <w:sz w:val="28"/>
          <w:szCs w:val="28"/>
          <w:shd w:val="clear" w:color="auto" w:fill="FFFFFF"/>
          <w:lang w:val="kk-KZ"/>
        </w:rPr>
        <w:t>А. Исследовательская деятельность в условиях многоуровневого обучения: монография / Е. А. Шашенкова - М.: АПКи ППРО, 2005.- 132 с.</w:t>
      </w:r>
    </w:p>
    <w:p w:rsidR="00C4553B" w:rsidRPr="00233F92" w:rsidRDefault="00504671" w:rsidP="008C7E9C">
      <w:pPr>
        <w:ind w:left="0" w:firstLine="709"/>
        <w:rPr>
          <w:rFonts w:ascii="Times New Roman" w:hAnsi="Times New Roman" w:cs="Times New Roman"/>
          <w:sz w:val="28"/>
          <w:szCs w:val="28"/>
          <w:lang w:val="kk-KZ"/>
        </w:rPr>
      </w:pPr>
      <w:r w:rsidRPr="001F431B">
        <w:rPr>
          <w:rFonts w:ascii="Times New Roman" w:hAnsi="Times New Roman" w:cs="Times New Roman"/>
          <w:sz w:val="28"/>
          <w:szCs w:val="28"/>
          <w:shd w:val="clear" w:color="auto" w:fill="FFFFFF"/>
          <w:lang w:val="kk-KZ"/>
        </w:rPr>
        <w:t>59</w:t>
      </w:r>
      <w:r w:rsidR="00C4553B" w:rsidRPr="001F431B">
        <w:rPr>
          <w:rFonts w:ascii="Times New Roman" w:hAnsi="Times New Roman" w:cs="Times New Roman"/>
          <w:sz w:val="28"/>
          <w:szCs w:val="28"/>
          <w:lang w:val="kk-KZ"/>
        </w:rPr>
        <w:t xml:space="preserve">Загвязинский В.И. Эмоциональная сфера личности как объект профессионального саморазвития </w:t>
      </w:r>
      <w:r w:rsidR="00C4553B" w:rsidRPr="00233F92">
        <w:rPr>
          <w:rFonts w:ascii="Times New Roman" w:hAnsi="Times New Roman" w:cs="Times New Roman"/>
          <w:sz w:val="28"/>
          <w:szCs w:val="28"/>
          <w:lang w:val="kk-KZ"/>
        </w:rPr>
        <w:t>учителя. М., 2000.</w:t>
      </w:r>
    </w:p>
    <w:p w:rsidR="00C4553B" w:rsidRPr="00233F92" w:rsidRDefault="00504671" w:rsidP="008C7E9C">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60</w:t>
      </w:r>
      <w:r w:rsidR="00AE5337" w:rsidRPr="00233F92">
        <w:rPr>
          <w:rFonts w:ascii="Times New Roman" w:hAnsi="Times New Roman" w:cs="Times New Roman"/>
          <w:sz w:val="28"/>
          <w:szCs w:val="28"/>
          <w:lang w:val="kk-KZ"/>
        </w:rPr>
        <w:t>Новиков</w:t>
      </w:r>
      <w:r w:rsidR="002E09F9">
        <w:rPr>
          <w:rFonts w:ascii="Times New Roman" w:hAnsi="Times New Roman" w:cs="Times New Roman"/>
          <w:sz w:val="28"/>
          <w:szCs w:val="28"/>
          <w:shd w:val="clear" w:color="auto" w:fill="FFFFFF"/>
          <w:lang w:val="kk-KZ"/>
        </w:rPr>
        <w:t xml:space="preserve"> А.</w:t>
      </w:r>
      <w:r w:rsidR="00AE5337" w:rsidRPr="00233F92">
        <w:rPr>
          <w:rFonts w:ascii="Times New Roman" w:hAnsi="Times New Roman" w:cs="Times New Roman"/>
          <w:sz w:val="28"/>
          <w:szCs w:val="28"/>
          <w:shd w:val="clear" w:color="auto" w:fill="FFFFFF"/>
          <w:lang w:val="kk-KZ"/>
        </w:rPr>
        <w:t xml:space="preserve">М. </w:t>
      </w:r>
      <w:r w:rsidR="00AE5337" w:rsidRPr="00233F92">
        <w:rPr>
          <w:rFonts w:ascii="Times New Roman" w:hAnsi="Times New Roman" w:cs="Times New Roman"/>
          <w:sz w:val="28"/>
          <w:szCs w:val="28"/>
        </w:rPr>
        <w:t>Постиндустриальное образование. – М., 1980. – С. 6.</w:t>
      </w:r>
    </w:p>
    <w:p w:rsidR="00C4553B" w:rsidRPr="00233F92" w:rsidRDefault="00504671" w:rsidP="008C7E9C">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61 </w:t>
      </w:r>
      <w:r w:rsidR="00C4553B" w:rsidRPr="00233F92">
        <w:rPr>
          <w:rFonts w:ascii="Times New Roman" w:hAnsi="Times New Roman" w:cs="Times New Roman"/>
          <w:sz w:val="28"/>
          <w:szCs w:val="28"/>
          <w:lang w:val="kk-KZ"/>
        </w:rPr>
        <w:t>Найн А.Я. Основы профессионально-педагогической деятельности: учеб. пособие для студентов учреждений среднего проф. образования. М.: Мастерство, 2002. - 288 с.</w:t>
      </w:r>
    </w:p>
    <w:p w:rsidR="00AE5337" w:rsidRPr="00233F92" w:rsidRDefault="00504671" w:rsidP="00AE5337">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62</w:t>
      </w:r>
      <w:r w:rsidR="005518F1">
        <w:rPr>
          <w:rFonts w:ascii="Times New Roman" w:hAnsi="Times New Roman" w:cs="Times New Roman"/>
          <w:sz w:val="28"/>
          <w:szCs w:val="28"/>
          <w:lang w:val="kk-KZ"/>
        </w:rPr>
        <w:t xml:space="preserve"> </w:t>
      </w:r>
      <w:r w:rsidR="00AE5337" w:rsidRPr="00233F92">
        <w:rPr>
          <w:rFonts w:ascii="Times New Roman" w:hAnsi="Times New Roman" w:cs="Times New Roman"/>
          <w:sz w:val="28"/>
          <w:szCs w:val="28"/>
        </w:rPr>
        <w:t xml:space="preserve">Сериков, </w:t>
      </w:r>
      <w:r w:rsidR="00AE5337" w:rsidRPr="00233F92">
        <w:rPr>
          <w:rFonts w:ascii="Times New Roman" w:hAnsi="Times New Roman" w:cs="Times New Roman"/>
          <w:sz w:val="28"/>
          <w:szCs w:val="28"/>
          <w:lang w:val="kk-KZ"/>
        </w:rPr>
        <w:t>Г. Н.</w:t>
      </w:r>
      <w:r w:rsidR="00AE5337" w:rsidRPr="00233F92">
        <w:rPr>
          <w:rFonts w:ascii="Times New Roman" w:hAnsi="Times New Roman" w:cs="Times New Roman"/>
          <w:sz w:val="28"/>
          <w:szCs w:val="28"/>
        </w:rPr>
        <w:t xml:space="preserve"> Образование и личность. Теория и практика проектирования образовательных систем [Текст]: учебник для ВУЗов / В. В. Сериков. – М. : Логос, 1999. – 356 с.</w:t>
      </w:r>
    </w:p>
    <w:p w:rsidR="00692BB1" w:rsidRPr="00692BB1" w:rsidRDefault="00504671" w:rsidP="00692BB1">
      <w:pPr>
        <w:ind w:left="0" w:firstLine="567"/>
        <w:rPr>
          <w:rFonts w:ascii="Times New Roman" w:hAnsi="Times New Roman" w:cs="Times New Roman"/>
          <w:sz w:val="28"/>
          <w:szCs w:val="28"/>
          <w:lang w:val="kk-KZ"/>
        </w:rPr>
      </w:pPr>
      <w:r w:rsidRPr="005518F1">
        <w:rPr>
          <w:rFonts w:ascii="Times New Roman" w:hAnsi="Times New Roman" w:cs="Times New Roman"/>
          <w:sz w:val="28"/>
          <w:szCs w:val="28"/>
          <w:lang w:val="kk-KZ"/>
        </w:rPr>
        <w:t xml:space="preserve">63 </w:t>
      </w:r>
      <w:r w:rsidR="00692BB1" w:rsidRPr="005518F1">
        <w:rPr>
          <w:rFonts w:ascii="Times New Roman" w:hAnsi="Times New Roman" w:cs="Times New Roman"/>
          <w:sz w:val="28"/>
          <w:szCs w:val="28"/>
          <w:lang w:val="kk-KZ"/>
        </w:rPr>
        <w:t xml:space="preserve">Төлеубекова Р.К., Маусумбаев Р.С. Болашақ әлеуметтік педагогтың зерттеушілік әлеуетін дамытудағы цифрлық технология. Prospects for the Development of Modern Science" Materials of the VI International Scientific-Practical Conference March 10-12, 2021. </w:t>
      </w:r>
      <w:r w:rsidR="00692BB1" w:rsidRPr="005518F1">
        <w:rPr>
          <w:rFonts w:ascii="Times New Roman" w:hAnsi="Times New Roman" w:cs="Times New Roman"/>
          <w:sz w:val="28"/>
          <w:szCs w:val="28"/>
          <w:lang w:val="en-US"/>
        </w:rPr>
        <w:t>– 218-225</w:t>
      </w:r>
      <w:r w:rsidR="00692BB1" w:rsidRPr="005518F1">
        <w:rPr>
          <w:rFonts w:ascii="Times New Roman" w:hAnsi="Times New Roman" w:cs="Times New Roman"/>
          <w:sz w:val="28"/>
          <w:szCs w:val="28"/>
          <w:lang w:val="kk-KZ"/>
        </w:rPr>
        <w:t>бб</w:t>
      </w:r>
      <w:r w:rsidR="00692BB1" w:rsidRPr="005518F1">
        <w:rPr>
          <w:rFonts w:ascii="Times New Roman" w:hAnsi="Times New Roman" w:cs="Times New Roman"/>
          <w:sz w:val="28"/>
          <w:szCs w:val="28"/>
          <w:lang w:val="en-US"/>
        </w:rPr>
        <w:t>.</w:t>
      </w:r>
    </w:p>
    <w:p w:rsidR="00CF3B6B" w:rsidRDefault="00504671" w:rsidP="00290A9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64</w:t>
      </w:r>
      <w:r w:rsidR="002E09F9">
        <w:rPr>
          <w:rFonts w:ascii="Times New Roman" w:hAnsi="Times New Roman" w:cs="Times New Roman"/>
          <w:sz w:val="28"/>
          <w:szCs w:val="28"/>
          <w:lang w:val="kk-KZ"/>
        </w:rPr>
        <w:t xml:space="preserve"> </w:t>
      </w:r>
      <w:r w:rsidR="00CF3B6B" w:rsidRPr="00CF3B6B">
        <w:rPr>
          <w:rFonts w:ascii="Times New Roman" w:hAnsi="Times New Roman" w:cs="Times New Roman"/>
          <w:sz w:val="28"/>
          <w:szCs w:val="28"/>
          <w:lang w:val="kk-KZ"/>
        </w:rPr>
        <w:t>Қазақстан Республикасының «Білім туралы» Заңы (2018.04.07. берілген өзгерістер мен толықтыруларымен). - Астана: Ақорда, 2018 жылғы 4 сәуірдегі № 171-VІ ҚРЗ.</w:t>
      </w:r>
    </w:p>
    <w:p w:rsidR="00290A94" w:rsidRPr="00233F92" w:rsidRDefault="00504671" w:rsidP="00290A94">
      <w:pPr>
        <w:ind w:left="0" w:firstLine="709"/>
        <w:rPr>
          <w:rStyle w:val="aa"/>
          <w:rFonts w:ascii="Times New Roman" w:hAnsi="Times New Roman" w:cs="Times New Roman"/>
          <w:color w:val="auto"/>
          <w:sz w:val="28"/>
          <w:szCs w:val="28"/>
          <w:u w:val="none"/>
          <w:lang w:val="kk-KZ"/>
        </w:rPr>
      </w:pPr>
      <w:r>
        <w:rPr>
          <w:rStyle w:val="aa"/>
          <w:rFonts w:ascii="Times New Roman" w:hAnsi="Times New Roman" w:cs="Times New Roman"/>
          <w:color w:val="auto"/>
          <w:sz w:val="28"/>
          <w:szCs w:val="28"/>
          <w:u w:val="none"/>
          <w:lang w:val="kk-KZ"/>
        </w:rPr>
        <w:t>65</w:t>
      </w:r>
      <w:r w:rsidR="00290A94" w:rsidRPr="00233F92">
        <w:rPr>
          <w:rStyle w:val="aa"/>
          <w:rFonts w:ascii="Times New Roman" w:hAnsi="Times New Roman" w:cs="Times New Roman"/>
          <w:color w:val="auto"/>
          <w:sz w:val="28"/>
          <w:szCs w:val="28"/>
          <w:u w:val="none"/>
          <w:lang w:val="kk-KZ"/>
        </w:rPr>
        <w:t xml:space="preserve"> Қазақ тілінің түсіндірме сөздігі / ред. Т. Жанұзақов. – Алматы: Дайк-Пресс, 2008. – 968 б.</w:t>
      </w:r>
    </w:p>
    <w:p w:rsidR="00290A94" w:rsidRPr="00233F92" w:rsidRDefault="00504671" w:rsidP="00290A9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66</w:t>
      </w:r>
      <w:r w:rsidR="00290A94" w:rsidRPr="00233F92">
        <w:rPr>
          <w:rFonts w:ascii="Times New Roman" w:hAnsi="Times New Roman" w:cs="Times New Roman"/>
          <w:sz w:val="28"/>
          <w:szCs w:val="28"/>
          <w:lang w:val="kk-KZ"/>
        </w:rPr>
        <w:t xml:space="preserve"> Васюкова И.А. Словарь иностранных слов: около 5000 слов / И. А. Васюкова. – М.: АСТ, 2005. – 990 с.</w:t>
      </w:r>
    </w:p>
    <w:p w:rsidR="00290A94" w:rsidRPr="00233F92" w:rsidRDefault="00504671" w:rsidP="00290A9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67</w:t>
      </w:r>
      <w:r w:rsidR="00290A94" w:rsidRPr="00233F92">
        <w:rPr>
          <w:rFonts w:ascii="Times New Roman" w:hAnsi="Times New Roman" w:cs="Times New Roman"/>
          <w:sz w:val="28"/>
          <w:szCs w:val="28"/>
          <w:lang w:val="kk-KZ"/>
        </w:rPr>
        <w:t xml:space="preserve"> Большая советская энциклопедия (БСЭ) [Электронный ресурс]: 30 т. на трех CD. – М.: Бол. Рос. энцикл., 2003. – 3 Электрон. опт. диск (CD).</w:t>
      </w:r>
    </w:p>
    <w:p w:rsidR="00290A94" w:rsidRPr="00233F92" w:rsidRDefault="00504671" w:rsidP="00290A9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lastRenderedPageBreak/>
        <w:t>68</w:t>
      </w:r>
      <w:r w:rsidR="00290A94" w:rsidRPr="00233F92">
        <w:rPr>
          <w:rFonts w:ascii="Times New Roman" w:hAnsi="Times New Roman" w:cs="Times New Roman"/>
          <w:sz w:val="28"/>
          <w:szCs w:val="28"/>
          <w:lang w:val="kk-KZ"/>
        </w:rPr>
        <w:t xml:space="preserve"> Толковый словарь русского языка: около 30 000 слов / под ред. Д.Н. Ушакова. – М.: АСТ, 2008. – 1054 с.</w:t>
      </w:r>
    </w:p>
    <w:p w:rsidR="00290A94" w:rsidRPr="00233F92" w:rsidRDefault="00504671" w:rsidP="00290A9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69</w:t>
      </w:r>
      <w:r w:rsidR="002E09F9">
        <w:rPr>
          <w:rFonts w:ascii="Times New Roman" w:hAnsi="Times New Roman" w:cs="Times New Roman"/>
          <w:sz w:val="28"/>
          <w:szCs w:val="28"/>
          <w:lang w:val="kk-KZ"/>
        </w:rPr>
        <w:t xml:space="preserve"> </w:t>
      </w:r>
      <w:r w:rsidR="00290A94" w:rsidRPr="00233F92">
        <w:rPr>
          <w:rFonts w:ascii="Times New Roman" w:hAnsi="Times New Roman" w:cs="Times New Roman"/>
          <w:sz w:val="28"/>
          <w:szCs w:val="28"/>
          <w:lang w:val="kk-KZ"/>
        </w:rPr>
        <w:t xml:space="preserve">Большой толковый социологический словарь // </w:t>
      </w:r>
      <w:hyperlink r:id="rId42" w:history="1">
        <w:r w:rsidR="00290A94" w:rsidRPr="00233F92">
          <w:rPr>
            <w:rStyle w:val="aa"/>
            <w:rFonts w:ascii="Times New Roman" w:hAnsi="Times New Roman" w:cs="Times New Roman"/>
            <w:sz w:val="28"/>
            <w:szCs w:val="28"/>
            <w:lang w:val="kk-KZ"/>
          </w:rPr>
          <w:t>https://gufo.me/dict/social_dict</w:t>
        </w:r>
      </w:hyperlink>
      <w:r w:rsidR="00290A94" w:rsidRPr="00233F92">
        <w:rPr>
          <w:rStyle w:val="aa"/>
          <w:rFonts w:ascii="Times New Roman" w:hAnsi="Times New Roman" w:cs="Times New Roman"/>
          <w:sz w:val="28"/>
          <w:szCs w:val="28"/>
          <w:lang w:val="kk-KZ"/>
        </w:rPr>
        <w:t xml:space="preserve"> 11.09.2019.</w:t>
      </w:r>
    </w:p>
    <w:p w:rsidR="00290A94" w:rsidRPr="001F431B" w:rsidRDefault="00504671" w:rsidP="00290A9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70</w:t>
      </w:r>
      <w:r w:rsidR="002E09F9">
        <w:rPr>
          <w:rFonts w:ascii="Times New Roman" w:hAnsi="Times New Roman" w:cs="Times New Roman"/>
          <w:sz w:val="28"/>
          <w:szCs w:val="28"/>
          <w:lang w:val="kk-KZ"/>
        </w:rPr>
        <w:t xml:space="preserve"> </w:t>
      </w:r>
      <w:r w:rsidR="00290A94" w:rsidRPr="00233F92">
        <w:rPr>
          <w:rFonts w:ascii="Times New Roman" w:hAnsi="Times New Roman" w:cs="Times New Roman"/>
          <w:sz w:val="28"/>
          <w:szCs w:val="28"/>
          <w:lang w:val="kk-KZ"/>
        </w:rPr>
        <w:t xml:space="preserve">Абалкин Л. И. Избранные труды : в 4 т. / Л. И. Абалкин. – М. : НПО </w:t>
      </w:r>
      <w:r w:rsidR="00290A94" w:rsidRPr="001F431B">
        <w:rPr>
          <w:rFonts w:ascii="Times New Roman" w:hAnsi="Times New Roman" w:cs="Times New Roman"/>
          <w:sz w:val="28"/>
          <w:szCs w:val="28"/>
          <w:lang w:val="kk-KZ"/>
        </w:rPr>
        <w:t>Экономика, 2000. – Т. 1. – 799 с.</w:t>
      </w:r>
    </w:p>
    <w:p w:rsidR="00290A94" w:rsidRPr="001F431B" w:rsidRDefault="00504671" w:rsidP="00290A94">
      <w:pPr>
        <w:ind w:left="0" w:firstLine="709"/>
        <w:rPr>
          <w:rFonts w:ascii="Times New Roman" w:hAnsi="Times New Roman" w:cs="Times New Roman"/>
          <w:sz w:val="28"/>
          <w:szCs w:val="28"/>
          <w:lang w:val="kk-KZ"/>
        </w:rPr>
      </w:pPr>
      <w:r w:rsidRPr="001F431B">
        <w:rPr>
          <w:rFonts w:ascii="Times New Roman" w:hAnsi="Times New Roman" w:cs="Times New Roman"/>
          <w:sz w:val="28"/>
          <w:szCs w:val="28"/>
          <w:lang w:val="kk-KZ"/>
        </w:rPr>
        <w:t>71</w:t>
      </w:r>
      <w:r w:rsidR="00290A94" w:rsidRPr="001F431B">
        <w:rPr>
          <w:rFonts w:ascii="Times New Roman" w:hAnsi="Times New Roman" w:cs="Times New Roman"/>
          <w:sz w:val="28"/>
          <w:szCs w:val="28"/>
          <w:lang w:val="kk-KZ"/>
        </w:rPr>
        <w:t xml:space="preserve"> Сен А. Об этике и экономике. - М.: Наука, 1996.</w:t>
      </w:r>
    </w:p>
    <w:p w:rsidR="00290A94" w:rsidRPr="001F431B" w:rsidRDefault="00504671" w:rsidP="00290A94">
      <w:pPr>
        <w:ind w:left="0" w:firstLine="709"/>
        <w:rPr>
          <w:rStyle w:val="aa"/>
          <w:rFonts w:ascii="Times New Roman" w:hAnsi="Times New Roman" w:cs="Times New Roman"/>
          <w:color w:val="auto"/>
          <w:sz w:val="28"/>
          <w:szCs w:val="28"/>
          <w:lang w:val="kk-KZ"/>
        </w:rPr>
      </w:pPr>
      <w:r w:rsidRPr="001F431B">
        <w:rPr>
          <w:rFonts w:ascii="Times New Roman" w:hAnsi="Times New Roman" w:cs="Times New Roman"/>
          <w:sz w:val="28"/>
          <w:szCs w:val="28"/>
          <w:lang w:val="kk-KZ"/>
        </w:rPr>
        <w:t>72</w:t>
      </w:r>
      <w:r w:rsidR="00290A94" w:rsidRPr="001F431B">
        <w:rPr>
          <w:rFonts w:ascii="Times New Roman" w:hAnsi="Times New Roman" w:cs="Times New Roman"/>
          <w:sz w:val="28"/>
          <w:szCs w:val="28"/>
          <w:lang w:val="kk-KZ"/>
        </w:rPr>
        <w:t xml:space="preserve"> Мухитова Р.Человеческий потенциал и его социально-экономическая сущность // Высшая школа Казахстана. - 2002.-№1. - С.164-169.</w:t>
      </w:r>
    </w:p>
    <w:p w:rsidR="00290A94" w:rsidRPr="001F431B" w:rsidRDefault="00504671" w:rsidP="00290A94">
      <w:pPr>
        <w:ind w:left="0" w:firstLine="709"/>
        <w:rPr>
          <w:rFonts w:ascii="Times New Roman" w:hAnsi="Times New Roman" w:cs="Times New Roman"/>
          <w:sz w:val="28"/>
          <w:szCs w:val="28"/>
          <w:lang w:val="kk-KZ"/>
        </w:rPr>
      </w:pPr>
      <w:r w:rsidRPr="001F431B">
        <w:rPr>
          <w:rFonts w:ascii="Times New Roman" w:hAnsi="Times New Roman" w:cs="Times New Roman"/>
          <w:sz w:val="28"/>
          <w:szCs w:val="28"/>
          <w:lang w:val="kk-KZ"/>
        </w:rPr>
        <w:t>73</w:t>
      </w:r>
      <w:r w:rsidR="00290A94" w:rsidRPr="001F431B">
        <w:rPr>
          <w:rFonts w:ascii="Times New Roman" w:hAnsi="Times New Roman" w:cs="Times New Roman"/>
          <w:sz w:val="28"/>
          <w:szCs w:val="28"/>
          <w:lang w:val="kk-KZ"/>
        </w:rPr>
        <w:t xml:space="preserve"> Личностный потенциал работника : проблемы формирования и развития : отв. ред.   В. Г. Нестеров. Л. И. Иванько : Ан СССР, Урал. науч. центр, Ин-т экономики. - М. : [б. и.], 1987. - 225 с.</w:t>
      </w:r>
    </w:p>
    <w:p w:rsidR="00290A94" w:rsidRPr="001F431B" w:rsidRDefault="00504671" w:rsidP="00290A94">
      <w:pPr>
        <w:ind w:firstLine="493"/>
        <w:rPr>
          <w:rFonts w:ascii="Times New Roman" w:hAnsi="Times New Roman" w:cs="Times New Roman"/>
          <w:sz w:val="28"/>
          <w:szCs w:val="28"/>
          <w:lang w:val="kk-KZ"/>
        </w:rPr>
      </w:pPr>
      <w:r w:rsidRPr="001F431B">
        <w:rPr>
          <w:rFonts w:ascii="Times New Roman" w:hAnsi="Times New Roman" w:cs="Times New Roman"/>
          <w:sz w:val="28"/>
          <w:szCs w:val="28"/>
          <w:lang w:val="kk-KZ"/>
        </w:rPr>
        <w:t>74</w:t>
      </w:r>
      <w:r w:rsidR="00290A94" w:rsidRPr="001F431B">
        <w:rPr>
          <w:rFonts w:ascii="Times New Roman" w:hAnsi="Times New Roman" w:cs="Times New Roman"/>
          <w:sz w:val="28"/>
          <w:szCs w:val="28"/>
          <w:lang w:val="kk-KZ"/>
        </w:rPr>
        <w:t xml:space="preserve"> Ананьев Б. Г. Психология и проблемы человекознания : избр. психол. тр. / Под ред. А. А. Бодалева ; Акад. пед. и соц. наук, Моск. психол.-соц. ин-т. — М. : Изд-во "Ин-т практ. психологии" ; Воронеж : НПО "МОДЭК", 1996. — 382</w:t>
      </w:r>
    </w:p>
    <w:p w:rsidR="00290A94" w:rsidRPr="001F431B" w:rsidRDefault="00504671" w:rsidP="00290A94">
      <w:pPr>
        <w:ind w:left="0" w:firstLine="709"/>
        <w:rPr>
          <w:rFonts w:ascii="Times New Roman" w:hAnsi="Times New Roman" w:cs="Times New Roman"/>
          <w:sz w:val="28"/>
          <w:szCs w:val="28"/>
          <w:lang w:val="kk-KZ"/>
        </w:rPr>
      </w:pPr>
      <w:r w:rsidRPr="001F431B">
        <w:rPr>
          <w:rFonts w:ascii="Times New Roman" w:hAnsi="Times New Roman" w:cs="Times New Roman"/>
          <w:sz w:val="28"/>
          <w:szCs w:val="28"/>
          <w:lang w:val="kk-KZ"/>
        </w:rPr>
        <w:t>75</w:t>
      </w:r>
      <w:r w:rsidR="00290A94" w:rsidRPr="001F431B">
        <w:rPr>
          <w:rFonts w:ascii="Times New Roman" w:hAnsi="Times New Roman" w:cs="Times New Roman"/>
          <w:sz w:val="28"/>
          <w:szCs w:val="28"/>
          <w:lang w:val="kk-KZ"/>
        </w:rPr>
        <w:t xml:space="preserve"> Пономарев Я.А. Психология творчества и педагогика М. : Педагогика, 1976. – 280 с.</w:t>
      </w:r>
    </w:p>
    <w:p w:rsidR="00290A94" w:rsidRPr="001F431B" w:rsidRDefault="00504671" w:rsidP="00290A94">
      <w:pPr>
        <w:ind w:left="0" w:firstLine="709"/>
        <w:rPr>
          <w:rFonts w:ascii="Times New Roman" w:hAnsi="Times New Roman" w:cs="Times New Roman"/>
          <w:sz w:val="28"/>
          <w:szCs w:val="28"/>
          <w:lang w:val="kk-KZ"/>
        </w:rPr>
      </w:pPr>
      <w:r w:rsidRPr="001F431B">
        <w:rPr>
          <w:rFonts w:ascii="Times New Roman" w:hAnsi="Times New Roman" w:cs="Times New Roman"/>
          <w:sz w:val="28"/>
          <w:szCs w:val="28"/>
          <w:lang w:val="kk-KZ"/>
        </w:rPr>
        <w:t>76</w:t>
      </w:r>
      <w:r w:rsidR="00290A94" w:rsidRPr="001F431B">
        <w:rPr>
          <w:rFonts w:ascii="Times New Roman" w:hAnsi="Times New Roman" w:cs="Times New Roman"/>
          <w:sz w:val="28"/>
          <w:szCs w:val="28"/>
          <w:lang w:val="kk-KZ"/>
        </w:rPr>
        <w:t>. Тұрғынбаева</w:t>
      </w:r>
      <w:r w:rsidR="002E09F9" w:rsidRPr="002E09F9">
        <w:rPr>
          <w:rFonts w:ascii="Times New Roman" w:hAnsi="Times New Roman" w:cs="Times New Roman"/>
          <w:sz w:val="28"/>
          <w:szCs w:val="28"/>
          <w:lang w:val="kk-KZ"/>
        </w:rPr>
        <w:t xml:space="preserve"> </w:t>
      </w:r>
      <w:r w:rsidR="002E09F9" w:rsidRPr="001F431B">
        <w:rPr>
          <w:rFonts w:ascii="Times New Roman" w:hAnsi="Times New Roman" w:cs="Times New Roman"/>
          <w:sz w:val="28"/>
          <w:szCs w:val="28"/>
          <w:lang w:val="kk-KZ"/>
        </w:rPr>
        <w:t>Б.А</w:t>
      </w:r>
      <w:r w:rsidR="00290A94" w:rsidRPr="001F431B">
        <w:rPr>
          <w:rFonts w:ascii="Times New Roman" w:hAnsi="Times New Roman" w:cs="Times New Roman"/>
          <w:sz w:val="28"/>
          <w:szCs w:val="28"/>
          <w:lang w:val="kk-KZ"/>
        </w:rPr>
        <w:t>. Мұғалімнің шығармашылық әлеуметін біліктілікті арттыру жағдайында дамыту.: теория және тәжірибе // Aлматы. 2005, 174-бет.</w:t>
      </w:r>
    </w:p>
    <w:p w:rsidR="00290A94" w:rsidRPr="001F431B" w:rsidRDefault="00504671" w:rsidP="00290A94">
      <w:pPr>
        <w:ind w:left="0" w:firstLine="709"/>
        <w:rPr>
          <w:rFonts w:ascii="Times New Roman" w:hAnsi="Times New Roman" w:cs="Times New Roman"/>
          <w:sz w:val="28"/>
          <w:szCs w:val="28"/>
          <w:lang w:val="kk-KZ"/>
        </w:rPr>
      </w:pPr>
      <w:r w:rsidRPr="001F431B">
        <w:rPr>
          <w:rFonts w:ascii="Times New Roman" w:hAnsi="Times New Roman" w:cs="Times New Roman"/>
          <w:sz w:val="28"/>
          <w:szCs w:val="28"/>
          <w:lang w:val="kk-KZ"/>
        </w:rPr>
        <w:t>77</w:t>
      </w:r>
      <w:r w:rsidR="00290A94" w:rsidRPr="001F431B">
        <w:rPr>
          <w:rFonts w:ascii="Times New Roman" w:hAnsi="Times New Roman" w:cs="Times New Roman"/>
          <w:sz w:val="28"/>
          <w:szCs w:val="28"/>
          <w:lang w:val="kk-KZ"/>
        </w:rPr>
        <w:t xml:space="preserve"> Яковлева Е.Л. Психология развития творческого потенциала школьников.  Автореф...дис. докт. психолог. наук. – М.: 1997. – 27 с.</w:t>
      </w:r>
    </w:p>
    <w:p w:rsidR="00290A94" w:rsidRPr="001F431B" w:rsidRDefault="00504671" w:rsidP="00290A94">
      <w:pPr>
        <w:ind w:left="0" w:firstLine="709"/>
        <w:rPr>
          <w:rFonts w:ascii="Times New Roman" w:hAnsi="Times New Roman" w:cs="Times New Roman"/>
          <w:sz w:val="28"/>
          <w:szCs w:val="28"/>
          <w:lang w:val="kk-KZ"/>
        </w:rPr>
      </w:pPr>
      <w:r w:rsidRPr="001F431B">
        <w:rPr>
          <w:rFonts w:ascii="Times New Roman" w:hAnsi="Times New Roman" w:cs="Times New Roman"/>
          <w:sz w:val="28"/>
          <w:szCs w:val="28"/>
          <w:lang w:val="kk-KZ"/>
        </w:rPr>
        <w:t>78</w:t>
      </w:r>
      <w:r w:rsidR="00290A94" w:rsidRPr="001F431B">
        <w:rPr>
          <w:rFonts w:ascii="Times New Roman" w:hAnsi="Times New Roman" w:cs="Times New Roman"/>
          <w:sz w:val="28"/>
          <w:szCs w:val="28"/>
          <w:lang w:val="kk-KZ"/>
        </w:rPr>
        <w:t xml:space="preserve"> Донеткина О.А. Формирование творческого потенциала учащихся средствами художественоой литературы в условиях школы-комплекса. Автореф...кан. пед. наук. – М.: 1999. – 27 с.</w:t>
      </w:r>
    </w:p>
    <w:p w:rsidR="00290A94" w:rsidRPr="00233F92" w:rsidRDefault="00504671" w:rsidP="00290A94">
      <w:pPr>
        <w:ind w:left="0" w:firstLine="709"/>
        <w:rPr>
          <w:rFonts w:ascii="Times New Roman" w:hAnsi="Times New Roman" w:cs="Times New Roman"/>
          <w:sz w:val="28"/>
          <w:szCs w:val="28"/>
          <w:lang w:val="kk-KZ"/>
        </w:rPr>
      </w:pPr>
      <w:r w:rsidRPr="001F431B">
        <w:rPr>
          <w:rFonts w:ascii="Times New Roman" w:hAnsi="Times New Roman" w:cs="Times New Roman"/>
          <w:sz w:val="28"/>
          <w:szCs w:val="28"/>
          <w:lang w:val="kk-KZ"/>
        </w:rPr>
        <w:t>79</w:t>
      </w:r>
      <w:r w:rsidR="00290A94" w:rsidRPr="001F431B">
        <w:rPr>
          <w:rFonts w:ascii="Times New Roman" w:hAnsi="Times New Roman" w:cs="Times New Roman"/>
          <w:sz w:val="28"/>
          <w:szCs w:val="28"/>
          <w:lang w:val="kk-KZ"/>
        </w:rPr>
        <w:t xml:space="preserve"> Устинова Л.Г. Развитие творческого потенциала студентов в условиях рейтинговой технологии обучения</w:t>
      </w:r>
      <w:r w:rsidR="00290A94" w:rsidRPr="00233F92">
        <w:rPr>
          <w:rFonts w:ascii="Times New Roman" w:hAnsi="Times New Roman" w:cs="Times New Roman"/>
          <w:sz w:val="28"/>
          <w:szCs w:val="28"/>
          <w:lang w:val="kk-KZ"/>
        </w:rPr>
        <w:t>. Дис. ... канд. пед. наук : 13.00.08 : Волгоград, 2000 223 c. РГБ ОД, 61:01-13/1632-8</w:t>
      </w:r>
    </w:p>
    <w:p w:rsidR="00290A94" w:rsidRPr="00233F92" w:rsidRDefault="00504671" w:rsidP="00290A9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80</w:t>
      </w:r>
      <w:r w:rsidR="002E09F9">
        <w:rPr>
          <w:rFonts w:ascii="Times New Roman" w:hAnsi="Times New Roman" w:cs="Times New Roman"/>
          <w:sz w:val="28"/>
          <w:szCs w:val="28"/>
          <w:lang w:val="kk-KZ"/>
        </w:rPr>
        <w:t xml:space="preserve"> Мерзлякова  М.</w:t>
      </w:r>
      <w:r w:rsidR="00290A94" w:rsidRPr="00233F92">
        <w:rPr>
          <w:rFonts w:ascii="Times New Roman" w:hAnsi="Times New Roman" w:cs="Times New Roman"/>
          <w:sz w:val="28"/>
          <w:szCs w:val="28"/>
          <w:lang w:val="kk-KZ"/>
        </w:rPr>
        <w:t>Г. Развитие творческого потенциала педагогов в процессе проектирования личностно-ориентированной системы образования в с</w:t>
      </w:r>
      <w:r w:rsidR="00904E94">
        <w:rPr>
          <w:rFonts w:ascii="Times New Roman" w:hAnsi="Times New Roman" w:cs="Times New Roman"/>
          <w:sz w:val="28"/>
          <w:szCs w:val="28"/>
          <w:lang w:val="kk-KZ"/>
        </w:rPr>
        <w:t xml:space="preserve">редней школе / </w:t>
      </w:r>
      <w:r w:rsidR="002E09F9">
        <w:rPr>
          <w:rFonts w:ascii="Times New Roman" w:hAnsi="Times New Roman" w:cs="Times New Roman"/>
          <w:sz w:val="28"/>
          <w:szCs w:val="28"/>
          <w:lang w:val="kk-KZ"/>
        </w:rPr>
        <w:t xml:space="preserve"> М.</w:t>
      </w:r>
      <w:r w:rsidR="00290A94" w:rsidRPr="00233F92">
        <w:rPr>
          <w:rFonts w:ascii="Times New Roman" w:hAnsi="Times New Roman" w:cs="Times New Roman"/>
          <w:sz w:val="28"/>
          <w:szCs w:val="28"/>
          <w:lang w:val="kk-KZ"/>
        </w:rPr>
        <w:t xml:space="preserve">Г. Мерзлякова. - С. Петербург, 1995. - 150 с. </w:t>
      </w:r>
    </w:p>
    <w:p w:rsidR="00290A94" w:rsidRPr="00233F92" w:rsidRDefault="00504671" w:rsidP="00290A9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81</w:t>
      </w:r>
      <w:r w:rsidR="00290A94" w:rsidRPr="00233F92">
        <w:rPr>
          <w:rFonts w:ascii="Times New Roman" w:hAnsi="Times New Roman" w:cs="Times New Roman"/>
          <w:sz w:val="28"/>
          <w:szCs w:val="28"/>
          <w:lang w:val="kk-KZ"/>
        </w:rPr>
        <w:t xml:space="preserve"> Самигуллина Г.С. Развитие творческого потенциала учителя естественнонаучных дисциплин в процессе повышения квалификациит. Автореф...канд. пед. наук. – М.: 2006. – 24 с. </w:t>
      </w:r>
    </w:p>
    <w:p w:rsidR="00290A94" w:rsidRPr="00233F92" w:rsidRDefault="00504671" w:rsidP="00290A9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82</w:t>
      </w:r>
      <w:r w:rsidR="002E09F9">
        <w:rPr>
          <w:rFonts w:ascii="Times New Roman" w:hAnsi="Times New Roman" w:cs="Times New Roman"/>
          <w:sz w:val="28"/>
          <w:szCs w:val="28"/>
          <w:lang w:val="kk-KZ"/>
        </w:rPr>
        <w:t xml:space="preserve"> </w:t>
      </w:r>
      <w:r w:rsidR="00290A94" w:rsidRPr="00233F92">
        <w:rPr>
          <w:rFonts w:ascii="Times New Roman" w:hAnsi="Times New Roman" w:cs="Times New Roman"/>
          <w:sz w:val="28"/>
          <w:szCs w:val="28"/>
          <w:lang w:val="kk-KZ"/>
        </w:rPr>
        <w:t>Кертаева Г.М</w:t>
      </w:r>
      <w:r w:rsidR="002E09F9">
        <w:rPr>
          <w:rFonts w:ascii="Times New Roman" w:hAnsi="Times New Roman" w:cs="Times New Roman"/>
          <w:sz w:val="28"/>
          <w:szCs w:val="28"/>
          <w:lang w:val="kk-KZ"/>
        </w:rPr>
        <w:t>.</w:t>
      </w:r>
      <w:r w:rsidR="00290A94" w:rsidRPr="00233F92">
        <w:rPr>
          <w:rFonts w:ascii="Times New Roman" w:hAnsi="Times New Roman" w:cs="Times New Roman"/>
          <w:sz w:val="28"/>
          <w:szCs w:val="28"/>
          <w:lang w:val="kk-KZ"/>
        </w:rPr>
        <w:t xml:space="preserve"> </w:t>
      </w:r>
      <w:hyperlink r:id="rId43" w:history="1"/>
      <w:r w:rsidR="00290A94" w:rsidRPr="00233F92">
        <w:rPr>
          <w:rFonts w:ascii="Times New Roman" w:hAnsi="Times New Roman" w:cs="Times New Roman"/>
          <w:sz w:val="28"/>
          <w:szCs w:val="28"/>
          <w:lang w:val="kk-KZ"/>
        </w:rPr>
        <w:t xml:space="preserve"> Основы педагогической деонтологии : учеб.пособие // Г. М. Кертаева ; дар. Г</w:t>
      </w:r>
      <w:r w:rsidR="002E09F9">
        <w:rPr>
          <w:rFonts w:ascii="Times New Roman" w:hAnsi="Times New Roman" w:cs="Times New Roman"/>
          <w:sz w:val="28"/>
          <w:szCs w:val="28"/>
          <w:lang w:val="kk-KZ"/>
        </w:rPr>
        <w:t>.</w:t>
      </w:r>
      <w:r w:rsidR="00290A94" w:rsidRPr="00233F92">
        <w:rPr>
          <w:rFonts w:ascii="Times New Roman" w:hAnsi="Times New Roman" w:cs="Times New Roman"/>
          <w:sz w:val="28"/>
          <w:szCs w:val="28"/>
          <w:lang w:val="kk-KZ"/>
        </w:rPr>
        <w:t>М. Кертаева. – Павлодар : Кереку, 2009. - 286 с. - ISBN 9965-5573-56-5</w:t>
      </w:r>
    </w:p>
    <w:p w:rsidR="00290A94" w:rsidRPr="00233F92" w:rsidRDefault="00504671" w:rsidP="00290A9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83</w:t>
      </w:r>
      <w:r w:rsidR="00290A94" w:rsidRPr="00233F92">
        <w:rPr>
          <w:rFonts w:ascii="Times New Roman" w:hAnsi="Times New Roman" w:cs="Times New Roman"/>
          <w:sz w:val="28"/>
          <w:szCs w:val="28"/>
          <w:lang w:val="kk-KZ"/>
        </w:rPr>
        <w:t xml:space="preserve"> Ержанова Р.К. Формирование профессионально-педагогического потенциала педагога профессионального обучения на основе синергетического подхода в усл</w:t>
      </w:r>
      <w:r w:rsidR="002E09F9">
        <w:rPr>
          <w:rFonts w:ascii="Times New Roman" w:hAnsi="Times New Roman" w:cs="Times New Roman"/>
          <w:sz w:val="28"/>
          <w:szCs w:val="28"/>
          <w:lang w:val="kk-KZ"/>
        </w:rPr>
        <w:t xml:space="preserve">овиях непрерывного образования </w:t>
      </w:r>
      <w:r w:rsidR="00290A94" w:rsidRPr="00233F92">
        <w:rPr>
          <w:rFonts w:ascii="Times New Roman" w:hAnsi="Times New Roman" w:cs="Times New Roman"/>
          <w:sz w:val="28"/>
          <w:szCs w:val="28"/>
          <w:lang w:val="kk-KZ"/>
        </w:rPr>
        <w:t>: автореферат дис. . канд. пед. наук. – Караганды : 2009. – 29 с.</w:t>
      </w:r>
    </w:p>
    <w:p w:rsidR="00290A94" w:rsidRPr="00233F92" w:rsidRDefault="00504671" w:rsidP="00290A9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lastRenderedPageBreak/>
        <w:t>84</w:t>
      </w:r>
      <w:r w:rsidR="00290A94" w:rsidRPr="00233F92">
        <w:rPr>
          <w:rFonts w:ascii="Times New Roman" w:hAnsi="Times New Roman" w:cs="Times New Roman"/>
          <w:sz w:val="28"/>
          <w:szCs w:val="28"/>
          <w:lang w:val="kk-KZ"/>
        </w:rPr>
        <w:t xml:space="preserve"> Ушатов М.Ә. Педагогикалық жоғары оқу орындары студенттерінің лидерлік әлеуетін дамыту. Абай атындағы Қазақ ұлттық педагогикалық университеті. – Алматы: 2016. – 26 б.</w:t>
      </w:r>
    </w:p>
    <w:p w:rsidR="00290A94" w:rsidRPr="00233F92" w:rsidRDefault="00AA6928" w:rsidP="00290A94">
      <w:pPr>
        <w:ind w:left="0" w:firstLine="709"/>
        <w:rPr>
          <w:rFonts w:ascii="Times New Roman" w:hAnsi="Times New Roman" w:cs="Times New Roman"/>
          <w:sz w:val="28"/>
          <w:szCs w:val="28"/>
          <w:lang w:val="kk-KZ"/>
        </w:rPr>
      </w:pPr>
      <w:r w:rsidRPr="00233F92">
        <w:rPr>
          <w:rFonts w:ascii="Times New Roman" w:hAnsi="Times New Roman" w:cs="Times New Roman"/>
          <w:sz w:val="28"/>
          <w:szCs w:val="28"/>
          <w:lang w:val="kk-KZ"/>
        </w:rPr>
        <w:t>8</w:t>
      </w:r>
      <w:r w:rsidR="00504671">
        <w:rPr>
          <w:rFonts w:ascii="Times New Roman" w:hAnsi="Times New Roman" w:cs="Times New Roman"/>
          <w:sz w:val="28"/>
          <w:szCs w:val="28"/>
          <w:lang w:val="kk-KZ"/>
        </w:rPr>
        <w:t>5</w:t>
      </w:r>
      <w:r w:rsidR="002E09F9">
        <w:rPr>
          <w:rFonts w:ascii="Times New Roman" w:hAnsi="Times New Roman" w:cs="Times New Roman"/>
          <w:sz w:val="28"/>
          <w:szCs w:val="28"/>
          <w:lang w:val="kk-KZ"/>
        </w:rPr>
        <w:t xml:space="preserve"> Боднар А.</w:t>
      </w:r>
      <w:r w:rsidR="00290A94" w:rsidRPr="00233F92">
        <w:rPr>
          <w:rFonts w:ascii="Times New Roman" w:hAnsi="Times New Roman" w:cs="Times New Roman"/>
          <w:sz w:val="28"/>
          <w:szCs w:val="28"/>
          <w:lang w:val="kk-KZ"/>
        </w:rPr>
        <w:t xml:space="preserve">М. Педагогический потенциал учителя : личноcтно-гуманистический аспект : дис. … </w:t>
      </w:r>
      <w:r w:rsidR="002E09F9">
        <w:rPr>
          <w:rFonts w:ascii="Times New Roman" w:hAnsi="Times New Roman" w:cs="Times New Roman"/>
          <w:sz w:val="28"/>
          <w:szCs w:val="28"/>
          <w:lang w:val="kk-KZ"/>
        </w:rPr>
        <w:t>канд. пед. наук : 13.00.01 / А.</w:t>
      </w:r>
      <w:r w:rsidR="00290A94" w:rsidRPr="00233F92">
        <w:rPr>
          <w:rFonts w:ascii="Times New Roman" w:hAnsi="Times New Roman" w:cs="Times New Roman"/>
          <w:sz w:val="28"/>
          <w:szCs w:val="28"/>
          <w:lang w:val="kk-KZ"/>
        </w:rPr>
        <w:t xml:space="preserve">М. Боднар ; Урал. гос. ун-т им. А. М. Горького. </w:t>
      </w:r>
      <w:r w:rsidR="002E09F9">
        <w:rPr>
          <w:rFonts w:ascii="Times New Roman" w:hAnsi="Times New Roman" w:cs="Times New Roman"/>
          <w:sz w:val="28"/>
          <w:szCs w:val="28"/>
          <w:lang w:val="kk-KZ"/>
        </w:rPr>
        <w:t>-</w:t>
      </w:r>
      <w:r w:rsidR="00290A94" w:rsidRPr="00233F92">
        <w:rPr>
          <w:rFonts w:ascii="Times New Roman" w:hAnsi="Times New Roman" w:cs="Times New Roman"/>
          <w:sz w:val="28"/>
          <w:szCs w:val="28"/>
          <w:lang w:val="kk-KZ"/>
        </w:rPr>
        <w:t xml:space="preserve"> Екатеринбург, 1993. </w:t>
      </w:r>
      <w:r w:rsidR="002E09F9">
        <w:rPr>
          <w:rFonts w:ascii="Times New Roman" w:hAnsi="Times New Roman" w:cs="Times New Roman"/>
          <w:sz w:val="28"/>
          <w:szCs w:val="28"/>
          <w:lang w:val="kk-KZ"/>
        </w:rPr>
        <w:t>-</w:t>
      </w:r>
      <w:r w:rsidR="00290A94" w:rsidRPr="00233F92">
        <w:rPr>
          <w:rFonts w:ascii="Times New Roman" w:hAnsi="Times New Roman" w:cs="Times New Roman"/>
          <w:sz w:val="28"/>
          <w:szCs w:val="28"/>
          <w:lang w:val="kk-KZ"/>
        </w:rPr>
        <w:t xml:space="preserve"> 194 с. </w:t>
      </w:r>
    </w:p>
    <w:p w:rsidR="00290A94" w:rsidRPr="00233F92" w:rsidRDefault="00504671" w:rsidP="00290A9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86</w:t>
      </w:r>
      <w:r w:rsidR="002E09F9">
        <w:rPr>
          <w:rFonts w:ascii="Times New Roman" w:hAnsi="Times New Roman" w:cs="Times New Roman"/>
          <w:sz w:val="28"/>
          <w:szCs w:val="28"/>
          <w:lang w:val="kk-KZ"/>
        </w:rPr>
        <w:t xml:space="preserve"> Торцова, Л.</w:t>
      </w:r>
      <w:r w:rsidR="00290A94" w:rsidRPr="00233F92">
        <w:rPr>
          <w:rFonts w:ascii="Times New Roman" w:hAnsi="Times New Roman" w:cs="Times New Roman"/>
          <w:sz w:val="28"/>
          <w:szCs w:val="28"/>
          <w:lang w:val="kk-KZ"/>
        </w:rPr>
        <w:t>А. Развитие исследовательского потенциала учителей инновационного учебного заведения: [Текст] : дис. канд. пед. наук : 13.00.08 / Торцова Л. А. - Саратов, 2002  – 24 с.</w:t>
      </w:r>
    </w:p>
    <w:p w:rsidR="00290A94" w:rsidRPr="00233F92" w:rsidRDefault="00504671" w:rsidP="00290A9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87</w:t>
      </w:r>
      <w:r w:rsidR="00290A94" w:rsidRPr="00233F92">
        <w:rPr>
          <w:rFonts w:ascii="Times New Roman" w:hAnsi="Times New Roman" w:cs="Times New Roman"/>
          <w:sz w:val="28"/>
          <w:szCs w:val="28"/>
          <w:lang w:val="kk-KZ"/>
        </w:rPr>
        <w:t xml:space="preserve"> Севрюкова, А.А. Развитие исследовательского потенциала учителя в системе дополнительного профессионального образования: [Текст] : дис. канд. пед. наук : 13.00.08 / Севрюкова А.А. - Челябинск, 2010   – 24 с.</w:t>
      </w:r>
    </w:p>
    <w:p w:rsidR="00290A94" w:rsidRPr="00233F92" w:rsidRDefault="00504671" w:rsidP="00290A9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88</w:t>
      </w:r>
      <w:r w:rsidR="00290A94" w:rsidRPr="00233F92">
        <w:rPr>
          <w:rFonts w:ascii="Times New Roman" w:hAnsi="Times New Roman" w:cs="Times New Roman"/>
          <w:sz w:val="28"/>
          <w:szCs w:val="28"/>
          <w:lang w:val="kk-KZ"/>
        </w:rPr>
        <w:t xml:space="preserve"> Бордовская Н.В., Костромина С.Н. Потенциальная и реальная готовность студента к исследованию // Высшее образование в России. Сер. Науки об образовании, №10, 2013. – 125-133 с.</w:t>
      </w:r>
    </w:p>
    <w:p w:rsidR="00290A94" w:rsidRPr="001F431B" w:rsidRDefault="00504671" w:rsidP="00290A94">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89</w:t>
      </w:r>
      <w:r w:rsidR="002E09F9">
        <w:rPr>
          <w:rFonts w:ascii="Times New Roman" w:hAnsi="Times New Roman" w:cs="Times New Roman"/>
          <w:sz w:val="28"/>
          <w:szCs w:val="28"/>
          <w:lang w:val="kk-KZ"/>
        </w:rPr>
        <w:t xml:space="preserve"> </w:t>
      </w:r>
      <w:r w:rsidR="00290A94" w:rsidRPr="00233F92">
        <w:rPr>
          <w:rFonts w:ascii="Times New Roman" w:hAnsi="Times New Roman" w:cs="Times New Roman"/>
          <w:sz w:val="28"/>
          <w:szCs w:val="28"/>
          <w:lang w:val="kk-KZ"/>
        </w:rPr>
        <w:t xml:space="preserve">Клещева, И. В. Методическая система развития исследовательского потенциала учащихся при изучении математики // Известия Российского </w:t>
      </w:r>
      <w:r w:rsidR="00290A94" w:rsidRPr="001F431B">
        <w:rPr>
          <w:rFonts w:ascii="Times New Roman" w:hAnsi="Times New Roman" w:cs="Times New Roman"/>
          <w:sz w:val="28"/>
          <w:szCs w:val="28"/>
          <w:lang w:val="kk-KZ"/>
        </w:rPr>
        <w:t>государственного педагогического университета им. А.И. Герцана. 2015. Стр.131-140.</w:t>
      </w:r>
    </w:p>
    <w:p w:rsidR="00290A94" w:rsidRPr="001F431B" w:rsidRDefault="00504671" w:rsidP="00290A94">
      <w:pPr>
        <w:ind w:left="0" w:firstLine="709"/>
        <w:rPr>
          <w:rFonts w:ascii="Times New Roman" w:hAnsi="Times New Roman" w:cs="Times New Roman"/>
          <w:sz w:val="28"/>
          <w:szCs w:val="28"/>
          <w:lang w:val="kk-KZ"/>
        </w:rPr>
      </w:pPr>
      <w:r w:rsidRPr="001F431B">
        <w:rPr>
          <w:rFonts w:ascii="Times New Roman" w:hAnsi="Times New Roman" w:cs="Times New Roman"/>
          <w:sz w:val="28"/>
          <w:szCs w:val="28"/>
          <w:lang w:val="kk-KZ"/>
        </w:rPr>
        <w:t>90</w:t>
      </w:r>
      <w:r w:rsidR="002E09F9">
        <w:rPr>
          <w:rFonts w:ascii="Times New Roman" w:hAnsi="Times New Roman" w:cs="Times New Roman"/>
          <w:sz w:val="28"/>
          <w:szCs w:val="28"/>
          <w:lang w:val="kk-KZ"/>
        </w:rPr>
        <w:t xml:space="preserve"> </w:t>
      </w:r>
      <w:r w:rsidR="00290A94" w:rsidRPr="001F431B">
        <w:rPr>
          <w:rFonts w:ascii="Times New Roman" w:hAnsi="Times New Roman" w:cs="Times New Roman"/>
          <w:sz w:val="28"/>
          <w:szCs w:val="28"/>
          <w:lang w:val="kk-KZ"/>
        </w:rPr>
        <w:t>Макотрова  Г.В. Формирование учебно-исследовательской культуры учащихся гимназии. Автореф...канд. пед. наук. –  Белгород : 2001 – 24 с.</w:t>
      </w:r>
    </w:p>
    <w:p w:rsidR="00540007" w:rsidRPr="001F431B" w:rsidRDefault="00504671" w:rsidP="00540007">
      <w:pPr>
        <w:ind w:left="0" w:firstLine="709"/>
        <w:rPr>
          <w:rFonts w:ascii="Times New Roman" w:hAnsi="Times New Roman" w:cs="Times New Roman"/>
          <w:sz w:val="28"/>
          <w:szCs w:val="28"/>
          <w:lang w:val="kk-KZ"/>
        </w:rPr>
      </w:pPr>
      <w:r w:rsidRPr="005518F1">
        <w:rPr>
          <w:rFonts w:ascii="Times New Roman" w:hAnsi="Times New Roman" w:cs="Times New Roman"/>
          <w:sz w:val="28"/>
          <w:szCs w:val="28"/>
          <w:lang w:val="kk-KZ"/>
        </w:rPr>
        <w:t>91</w:t>
      </w:r>
      <w:r w:rsidR="00540007" w:rsidRPr="005518F1">
        <w:rPr>
          <w:rFonts w:ascii="Times New Roman" w:hAnsi="Times New Roman" w:cs="Times New Roman"/>
          <w:sz w:val="28"/>
          <w:szCs w:val="28"/>
          <w:lang w:val="kk-KZ"/>
        </w:rPr>
        <w:t xml:space="preserve"> Маусумбаев Р.С., Төлеубекова Р.К. Цифрлық технология жағдайында әлеуметтік педагогтың зерттеушілік әлеуетін дамыту факторлары // Теориялық және практикалық психологияның өзекті мәселелелері: халық. ғыл.-практ. конф. матер. жин. – Алматы, 2020. – Б. 106.</w:t>
      </w:r>
    </w:p>
    <w:p w:rsidR="00540007" w:rsidRPr="001F431B" w:rsidRDefault="00504671" w:rsidP="00540007">
      <w:pPr>
        <w:ind w:firstLine="493"/>
        <w:rPr>
          <w:rFonts w:ascii="Times New Roman" w:hAnsi="Times New Roman" w:cs="Times New Roman"/>
          <w:sz w:val="28"/>
          <w:szCs w:val="28"/>
        </w:rPr>
      </w:pPr>
      <w:r w:rsidRPr="001F431B">
        <w:rPr>
          <w:rFonts w:ascii="Times New Roman" w:hAnsi="Times New Roman" w:cs="Times New Roman"/>
          <w:sz w:val="28"/>
          <w:szCs w:val="28"/>
          <w:lang w:val="kk-KZ"/>
        </w:rPr>
        <w:t xml:space="preserve">92 </w:t>
      </w:r>
      <w:r w:rsidR="00540007" w:rsidRPr="001F431B">
        <w:rPr>
          <w:rFonts w:ascii="Times New Roman" w:hAnsi="Times New Roman" w:cs="Times New Roman"/>
          <w:sz w:val="28"/>
          <w:szCs w:val="28"/>
        </w:rPr>
        <w:t>Макс Вебер: Наука как призвание и профессия [фрагменты доклада в Мюнхенском университете] Источник: </w:t>
      </w:r>
      <w:hyperlink r:id="rId44" w:history="1">
        <w:r w:rsidR="00540007" w:rsidRPr="001F431B">
          <w:rPr>
            <w:rStyle w:val="aa"/>
            <w:rFonts w:ascii="Times New Roman" w:hAnsi="Times New Roman" w:cs="Times New Roman"/>
            <w:color w:val="auto"/>
            <w:sz w:val="28"/>
            <w:szCs w:val="28"/>
          </w:rPr>
          <w:t>https://vikent.ru/enc/954/</w:t>
        </w:r>
      </w:hyperlink>
    </w:p>
    <w:p w:rsidR="00540007" w:rsidRPr="001F431B" w:rsidRDefault="00504671" w:rsidP="00540007">
      <w:pPr>
        <w:ind w:left="0" w:firstLine="709"/>
        <w:rPr>
          <w:rFonts w:ascii="Times New Roman" w:hAnsi="Times New Roman" w:cs="Times New Roman"/>
          <w:sz w:val="28"/>
          <w:szCs w:val="28"/>
        </w:rPr>
      </w:pPr>
      <w:r w:rsidRPr="001F431B">
        <w:rPr>
          <w:rFonts w:ascii="Times New Roman" w:hAnsi="Times New Roman" w:cs="Times New Roman"/>
          <w:sz w:val="28"/>
          <w:szCs w:val="28"/>
          <w:lang w:val="kk-KZ"/>
        </w:rPr>
        <w:t>93</w:t>
      </w:r>
      <w:r w:rsidR="00540007" w:rsidRPr="001F431B">
        <w:rPr>
          <w:rFonts w:ascii="Times New Roman" w:hAnsi="Times New Roman" w:cs="Times New Roman"/>
          <w:sz w:val="28"/>
          <w:szCs w:val="28"/>
        </w:rPr>
        <w:t xml:space="preserve"> Барбер Ю.В. Социология науки // Социология сегодня. М.: Прогресс, 1965.</w:t>
      </w:r>
    </w:p>
    <w:p w:rsidR="00540007" w:rsidRPr="001F431B" w:rsidRDefault="00504671" w:rsidP="00540007">
      <w:pPr>
        <w:ind w:left="0" w:firstLine="709"/>
        <w:rPr>
          <w:rFonts w:ascii="Times New Roman" w:hAnsi="Times New Roman" w:cs="Times New Roman"/>
          <w:sz w:val="28"/>
          <w:szCs w:val="28"/>
        </w:rPr>
      </w:pPr>
      <w:r w:rsidRPr="001F431B">
        <w:rPr>
          <w:rFonts w:ascii="Times New Roman" w:hAnsi="Times New Roman" w:cs="Times New Roman"/>
          <w:sz w:val="28"/>
          <w:szCs w:val="28"/>
          <w:lang w:val="kk-KZ"/>
        </w:rPr>
        <w:t>94</w:t>
      </w:r>
      <w:r w:rsidR="00540007" w:rsidRPr="001F431B">
        <w:rPr>
          <w:rFonts w:ascii="Times New Roman" w:hAnsi="Times New Roman" w:cs="Times New Roman"/>
          <w:sz w:val="28"/>
          <w:szCs w:val="28"/>
        </w:rPr>
        <w:t xml:space="preserve"> Романовский Н.В.  Историзация - закономерность развития социологической теории [Текст] / Н. В. Романовский // Социологические исследования. - 2008. - N 10. - С. 3-12. </w:t>
      </w:r>
    </w:p>
    <w:p w:rsidR="00540007" w:rsidRPr="00233F92" w:rsidRDefault="00504671" w:rsidP="00540007">
      <w:pPr>
        <w:ind w:left="0" w:firstLine="709"/>
        <w:rPr>
          <w:rFonts w:ascii="Times New Roman" w:hAnsi="Times New Roman" w:cs="Times New Roman"/>
          <w:sz w:val="28"/>
          <w:szCs w:val="28"/>
        </w:rPr>
      </w:pPr>
      <w:r w:rsidRPr="001F431B">
        <w:rPr>
          <w:rFonts w:ascii="Times New Roman" w:hAnsi="Times New Roman" w:cs="Times New Roman"/>
          <w:sz w:val="28"/>
          <w:szCs w:val="28"/>
          <w:lang w:val="kk-KZ"/>
        </w:rPr>
        <w:t xml:space="preserve">95 </w:t>
      </w:r>
      <w:r w:rsidR="00540007" w:rsidRPr="001F431B">
        <w:rPr>
          <w:rFonts w:ascii="Times New Roman" w:hAnsi="Times New Roman" w:cs="Times New Roman"/>
          <w:sz w:val="28"/>
          <w:szCs w:val="28"/>
        </w:rPr>
        <w:t>Лизинский В.М., Щербаков А.В., Петрушин В.И., Переславцева Е.В., Виноградова Л.И. Факторы профессионального роста педагога-воспитателя. Аналитический доклад / Под ред. В.М. Лизинского. – М.: АНО Издательский Центр «Педагогический поиск», 2017</w:t>
      </w:r>
      <w:r w:rsidR="00540007" w:rsidRPr="00233F92">
        <w:rPr>
          <w:rFonts w:ascii="Times New Roman" w:hAnsi="Times New Roman" w:cs="Times New Roman"/>
          <w:sz w:val="28"/>
          <w:szCs w:val="28"/>
        </w:rPr>
        <w:t>.  Факторы профессионального роста педагога-воспитателя (аналитический доклад) Работа выполнена при поддержке РФФИ (проект № 17-06-00161 «Теоретические и методические основы обеспечения профессионального роста педагога-воспитателя в образовательной организации») Москва, 2017</w:t>
      </w:r>
    </w:p>
    <w:p w:rsidR="00540007" w:rsidRPr="00233F92" w:rsidRDefault="00504671" w:rsidP="00540007">
      <w:pPr>
        <w:ind w:left="0" w:firstLine="709"/>
        <w:rPr>
          <w:rFonts w:ascii="Times New Roman" w:hAnsi="Times New Roman" w:cs="Times New Roman"/>
          <w:sz w:val="28"/>
          <w:szCs w:val="28"/>
        </w:rPr>
      </w:pPr>
      <w:r>
        <w:rPr>
          <w:rFonts w:ascii="Times New Roman" w:hAnsi="Times New Roman" w:cs="Times New Roman"/>
          <w:sz w:val="28"/>
          <w:szCs w:val="28"/>
          <w:lang w:val="kk-KZ"/>
        </w:rPr>
        <w:t>96</w:t>
      </w:r>
      <w:r w:rsidR="002E09F9">
        <w:rPr>
          <w:rFonts w:ascii="Times New Roman" w:hAnsi="Times New Roman" w:cs="Times New Roman"/>
          <w:sz w:val="28"/>
          <w:szCs w:val="28"/>
        </w:rPr>
        <w:t xml:space="preserve"> Борытко Н.</w:t>
      </w:r>
      <w:r w:rsidR="00540007" w:rsidRPr="00233F92">
        <w:rPr>
          <w:rFonts w:ascii="Times New Roman" w:hAnsi="Times New Roman" w:cs="Times New Roman"/>
          <w:sz w:val="28"/>
          <w:szCs w:val="28"/>
        </w:rPr>
        <w:t xml:space="preserve">М. Теория и практика становления профессиональной позиции педагогавоспитателя в системе непрерывного образования : дис. ... </w:t>
      </w:r>
      <w:r w:rsidR="002E09F9">
        <w:rPr>
          <w:rFonts w:ascii="Times New Roman" w:hAnsi="Times New Roman" w:cs="Times New Roman"/>
          <w:sz w:val="28"/>
          <w:szCs w:val="28"/>
        </w:rPr>
        <w:t>д-ра пед. наук. : 13.00.08 / Н.</w:t>
      </w:r>
      <w:r w:rsidR="00540007" w:rsidRPr="00233F92">
        <w:rPr>
          <w:rFonts w:ascii="Times New Roman" w:hAnsi="Times New Roman" w:cs="Times New Roman"/>
          <w:sz w:val="28"/>
          <w:szCs w:val="28"/>
        </w:rPr>
        <w:t>М. Борытко. – Волгоград, 2001. – 275 с.</w:t>
      </w:r>
    </w:p>
    <w:p w:rsidR="00540007" w:rsidRPr="00233F92" w:rsidRDefault="00504671" w:rsidP="00540007">
      <w:pPr>
        <w:ind w:left="0" w:firstLine="709"/>
        <w:rPr>
          <w:rFonts w:ascii="Times New Roman" w:hAnsi="Times New Roman" w:cs="Times New Roman"/>
          <w:sz w:val="28"/>
          <w:szCs w:val="28"/>
        </w:rPr>
      </w:pPr>
      <w:r>
        <w:rPr>
          <w:rFonts w:ascii="Times New Roman" w:hAnsi="Times New Roman" w:cs="Times New Roman"/>
          <w:sz w:val="28"/>
          <w:szCs w:val="28"/>
          <w:lang w:val="kk-KZ"/>
        </w:rPr>
        <w:lastRenderedPageBreak/>
        <w:t>97</w:t>
      </w:r>
      <w:r w:rsidR="002E09F9">
        <w:rPr>
          <w:rFonts w:ascii="Times New Roman" w:hAnsi="Times New Roman" w:cs="Times New Roman"/>
          <w:sz w:val="28"/>
          <w:szCs w:val="28"/>
        </w:rPr>
        <w:t xml:space="preserve"> Зеер Э.</w:t>
      </w:r>
      <w:r w:rsidR="00540007" w:rsidRPr="00233F92">
        <w:rPr>
          <w:rFonts w:ascii="Times New Roman" w:hAnsi="Times New Roman" w:cs="Times New Roman"/>
          <w:sz w:val="28"/>
          <w:szCs w:val="28"/>
        </w:rPr>
        <w:t>Ф. Психология профессий : учебное пособие для студентов в</w:t>
      </w:r>
      <w:r w:rsidR="002E09F9">
        <w:rPr>
          <w:rFonts w:ascii="Times New Roman" w:hAnsi="Times New Roman" w:cs="Times New Roman"/>
          <w:sz w:val="28"/>
          <w:szCs w:val="28"/>
        </w:rPr>
        <w:t>узов. М. : Академический Проект</w:t>
      </w:r>
      <w:r w:rsidR="00540007" w:rsidRPr="00233F92">
        <w:rPr>
          <w:rFonts w:ascii="Times New Roman" w:hAnsi="Times New Roman" w:cs="Times New Roman"/>
          <w:sz w:val="28"/>
          <w:szCs w:val="28"/>
        </w:rPr>
        <w:t>; Екатеринбург : Деловая книга, 2003. 336 с. С. 16.</w:t>
      </w:r>
    </w:p>
    <w:p w:rsidR="00540007" w:rsidRPr="00233F92" w:rsidRDefault="00504671" w:rsidP="00540007">
      <w:pPr>
        <w:tabs>
          <w:tab w:val="left" w:pos="1075"/>
        </w:tabs>
        <w:ind w:left="0" w:firstLine="709"/>
        <w:rPr>
          <w:rFonts w:ascii="Times New Roman" w:hAnsi="Times New Roman" w:cs="Times New Roman"/>
          <w:sz w:val="28"/>
          <w:szCs w:val="28"/>
        </w:rPr>
      </w:pPr>
      <w:r>
        <w:rPr>
          <w:rFonts w:ascii="Times New Roman" w:hAnsi="Times New Roman" w:cs="Times New Roman"/>
          <w:sz w:val="28"/>
          <w:szCs w:val="28"/>
          <w:lang w:val="kk-KZ"/>
        </w:rPr>
        <w:t>98</w:t>
      </w:r>
      <w:r w:rsidR="002E09F9">
        <w:rPr>
          <w:rFonts w:ascii="Times New Roman" w:hAnsi="Times New Roman" w:cs="Times New Roman"/>
          <w:sz w:val="28"/>
          <w:szCs w:val="28"/>
        </w:rPr>
        <w:t xml:space="preserve"> Панова Н.</w:t>
      </w:r>
      <w:r w:rsidR="00540007" w:rsidRPr="00233F92">
        <w:rPr>
          <w:rFonts w:ascii="Times New Roman" w:hAnsi="Times New Roman" w:cs="Times New Roman"/>
          <w:sz w:val="28"/>
          <w:szCs w:val="28"/>
        </w:rPr>
        <w:t>В. Социально-психологические факторы профессио</w:t>
      </w:r>
      <w:r w:rsidR="002E09F9">
        <w:rPr>
          <w:rFonts w:ascii="Times New Roman" w:hAnsi="Times New Roman" w:cs="Times New Roman"/>
          <w:sz w:val="28"/>
          <w:szCs w:val="28"/>
        </w:rPr>
        <w:t>нального развития педагога / Н.</w:t>
      </w:r>
      <w:r w:rsidR="00540007" w:rsidRPr="00233F92">
        <w:rPr>
          <w:rFonts w:ascii="Times New Roman" w:hAnsi="Times New Roman" w:cs="Times New Roman"/>
          <w:sz w:val="28"/>
          <w:szCs w:val="28"/>
        </w:rPr>
        <w:t xml:space="preserve">В. Панова // Человек и образование. – 2009. – № 2. – С. 48–53. </w:t>
      </w:r>
    </w:p>
    <w:p w:rsidR="00540007" w:rsidRPr="00233F92" w:rsidRDefault="00504671" w:rsidP="00540007">
      <w:pPr>
        <w:ind w:left="0" w:firstLine="709"/>
        <w:rPr>
          <w:rFonts w:ascii="Times New Roman" w:hAnsi="Times New Roman" w:cs="Times New Roman"/>
          <w:sz w:val="28"/>
          <w:szCs w:val="28"/>
        </w:rPr>
      </w:pPr>
      <w:r>
        <w:rPr>
          <w:rFonts w:ascii="Times New Roman" w:hAnsi="Times New Roman" w:cs="Times New Roman"/>
          <w:sz w:val="28"/>
          <w:szCs w:val="28"/>
          <w:lang w:val="kk-KZ"/>
        </w:rPr>
        <w:t>99</w:t>
      </w:r>
      <w:r w:rsidR="002E09F9">
        <w:rPr>
          <w:rFonts w:ascii="Times New Roman" w:hAnsi="Times New Roman" w:cs="Times New Roman"/>
          <w:sz w:val="28"/>
          <w:szCs w:val="28"/>
        </w:rPr>
        <w:t xml:space="preserve"> Петренко А.</w:t>
      </w:r>
      <w:r w:rsidR="00540007" w:rsidRPr="00233F92">
        <w:rPr>
          <w:rFonts w:ascii="Times New Roman" w:hAnsi="Times New Roman" w:cs="Times New Roman"/>
          <w:sz w:val="28"/>
          <w:szCs w:val="28"/>
        </w:rPr>
        <w:t>А. Педагогические факторы и условия становления и развития профессионализма педагога-руководителя в систем</w:t>
      </w:r>
      <w:r w:rsidR="002E09F9">
        <w:rPr>
          <w:rFonts w:ascii="Times New Roman" w:hAnsi="Times New Roman" w:cs="Times New Roman"/>
          <w:sz w:val="28"/>
          <w:szCs w:val="28"/>
        </w:rPr>
        <w:t>е непрерывного образования / А.</w:t>
      </w:r>
      <w:r w:rsidR="00540007" w:rsidRPr="00233F92">
        <w:rPr>
          <w:rFonts w:ascii="Times New Roman" w:hAnsi="Times New Roman" w:cs="Times New Roman"/>
          <w:sz w:val="28"/>
          <w:szCs w:val="28"/>
        </w:rPr>
        <w:t>А. Петренко // Российский научный журнал. – 2010. – № 18. – С. 163–168.</w:t>
      </w:r>
    </w:p>
    <w:p w:rsidR="00540007" w:rsidRPr="00233F92" w:rsidRDefault="00504671" w:rsidP="00540007">
      <w:pPr>
        <w:ind w:left="0" w:firstLine="709"/>
        <w:rPr>
          <w:rFonts w:ascii="Times New Roman" w:hAnsi="Times New Roman" w:cs="Times New Roman"/>
          <w:sz w:val="28"/>
          <w:szCs w:val="28"/>
        </w:rPr>
      </w:pPr>
      <w:r>
        <w:rPr>
          <w:rFonts w:ascii="Times New Roman" w:hAnsi="Times New Roman" w:cs="Times New Roman"/>
          <w:sz w:val="28"/>
          <w:szCs w:val="28"/>
          <w:lang w:val="kk-KZ"/>
        </w:rPr>
        <w:t xml:space="preserve">100 </w:t>
      </w:r>
      <w:r w:rsidR="002E09F9">
        <w:rPr>
          <w:rFonts w:ascii="Times New Roman" w:hAnsi="Times New Roman" w:cs="Times New Roman"/>
          <w:sz w:val="28"/>
          <w:szCs w:val="28"/>
        </w:rPr>
        <w:t>Левитан К.</w:t>
      </w:r>
      <w:r w:rsidR="00540007" w:rsidRPr="00233F92">
        <w:rPr>
          <w:rFonts w:ascii="Times New Roman" w:hAnsi="Times New Roman" w:cs="Times New Roman"/>
          <w:sz w:val="28"/>
          <w:szCs w:val="28"/>
        </w:rPr>
        <w:t xml:space="preserve">М. Юридическая </w:t>
      </w:r>
      <w:r w:rsidR="002E09F9">
        <w:rPr>
          <w:rFonts w:ascii="Times New Roman" w:hAnsi="Times New Roman" w:cs="Times New Roman"/>
          <w:sz w:val="28"/>
          <w:szCs w:val="28"/>
        </w:rPr>
        <w:t>педагогика : Учебник/Левитан К.</w:t>
      </w:r>
      <w:r w:rsidR="00540007" w:rsidRPr="00233F92">
        <w:rPr>
          <w:rFonts w:ascii="Times New Roman" w:hAnsi="Times New Roman" w:cs="Times New Roman"/>
          <w:sz w:val="28"/>
          <w:szCs w:val="28"/>
        </w:rPr>
        <w:t>М., 2-е изд., изм. и доп. - М.: Юр.Норма, НИЦ ИНФРА-М, 2016. - 416 с.</w:t>
      </w:r>
    </w:p>
    <w:p w:rsidR="00540007" w:rsidRPr="00233F92" w:rsidRDefault="00504671" w:rsidP="00540007">
      <w:pPr>
        <w:ind w:left="0" w:firstLine="709"/>
        <w:rPr>
          <w:rFonts w:ascii="Times New Roman" w:hAnsi="Times New Roman" w:cs="Times New Roman"/>
          <w:sz w:val="28"/>
          <w:szCs w:val="28"/>
        </w:rPr>
      </w:pPr>
      <w:r>
        <w:rPr>
          <w:rFonts w:ascii="Times New Roman" w:hAnsi="Times New Roman" w:cs="Times New Roman"/>
          <w:sz w:val="28"/>
          <w:szCs w:val="28"/>
          <w:lang w:val="kk-KZ"/>
        </w:rPr>
        <w:t>101</w:t>
      </w:r>
      <w:r w:rsidR="00540007" w:rsidRPr="00233F92">
        <w:rPr>
          <w:rFonts w:ascii="Times New Roman" w:hAnsi="Times New Roman" w:cs="Times New Roman"/>
          <w:sz w:val="28"/>
          <w:szCs w:val="28"/>
        </w:rPr>
        <w:t xml:space="preserve"> Кузьмина Н. В. Способности, одарённость, талант учителя / Н. В. Кузьмина. – М. : Знание, 1985. – 32</w:t>
      </w:r>
    </w:p>
    <w:p w:rsidR="00540007" w:rsidRPr="00233F92" w:rsidRDefault="00504671" w:rsidP="00540007">
      <w:pPr>
        <w:ind w:left="0" w:firstLine="709"/>
        <w:rPr>
          <w:rFonts w:ascii="Times New Roman" w:hAnsi="Times New Roman" w:cs="Times New Roman"/>
          <w:sz w:val="28"/>
          <w:szCs w:val="28"/>
        </w:rPr>
      </w:pPr>
      <w:r>
        <w:rPr>
          <w:rFonts w:ascii="Times New Roman" w:hAnsi="Times New Roman" w:cs="Times New Roman"/>
          <w:sz w:val="28"/>
          <w:szCs w:val="28"/>
          <w:lang w:val="kk-KZ"/>
        </w:rPr>
        <w:t>102</w:t>
      </w:r>
      <w:r w:rsidR="00540007" w:rsidRPr="00233F92">
        <w:rPr>
          <w:rFonts w:ascii="Times New Roman" w:hAnsi="Times New Roman" w:cs="Times New Roman"/>
          <w:sz w:val="28"/>
          <w:szCs w:val="28"/>
        </w:rPr>
        <w:t xml:space="preserve"> Щербакова Т. Н. Субъективный контроль как фактор личностного роста учителя : дис. ... канд. психол. наук : 19.00.07 // Т. Н. Щербакова. – Ростов н/Д., 1994. – 193 с</w:t>
      </w:r>
      <w:r w:rsidR="00540007" w:rsidRPr="00233F92">
        <w:rPr>
          <w:rFonts w:ascii="Times New Roman" w:hAnsi="Times New Roman" w:cs="Times New Roman"/>
          <w:sz w:val="28"/>
          <w:szCs w:val="28"/>
        </w:rPr>
        <w:tab/>
      </w:r>
    </w:p>
    <w:p w:rsidR="00540007" w:rsidRPr="00233F92" w:rsidRDefault="00540007" w:rsidP="00540007">
      <w:pPr>
        <w:tabs>
          <w:tab w:val="left" w:pos="1075"/>
        </w:tabs>
        <w:ind w:left="0" w:firstLine="709"/>
        <w:rPr>
          <w:rFonts w:ascii="Times New Roman" w:hAnsi="Times New Roman" w:cs="Times New Roman"/>
          <w:iCs/>
          <w:color w:val="242424"/>
          <w:sz w:val="28"/>
          <w:szCs w:val="28"/>
        </w:rPr>
      </w:pPr>
      <w:r w:rsidRPr="00233F92">
        <w:rPr>
          <w:rFonts w:ascii="Times New Roman" w:hAnsi="Times New Roman" w:cs="Times New Roman"/>
          <w:iCs/>
          <w:color w:val="242424"/>
          <w:sz w:val="28"/>
          <w:szCs w:val="28"/>
          <w:lang w:val="kk-KZ"/>
        </w:rPr>
        <w:t>1</w:t>
      </w:r>
      <w:r w:rsidR="00504671">
        <w:rPr>
          <w:rFonts w:ascii="Times New Roman" w:hAnsi="Times New Roman" w:cs="Times New Roman"/>
          <w:iCs/>
          <w:color w:val="242424"/>
          <w:sz w:val="28"/>
          <w:szCs w:val="28"/>
          <w:lang w:val="kk-KZ"/>
        </w:rPr>
        <w:t xml:space="preserve">03 </w:t>
      </w:r>
      <w:r w:rsidRPr="00233F92">
        <w:rPr>
          <w:rFonts w:ascii="Times New Roman" w:hAnsi="Times New Roman" w:cs="Times New Roman"/>
          <w:sz w:val="28"/>
          <w:szCs w:val="28"/>
        </w:rPr>
        <w:t>Учитель как личность и профессионал : психологические проблемы / </w:t>
      </w:r>
      <w:hyperlink r:id="rId45" w:history="1">
        <w:r w:rsidRPr="00233F92">
          <w:rPr>
            <w:rStyle w:val="aa"/>
            <w:rFonts w:ascii="Times New Roman" w:hAnsi="Times New Roman" w:cs="Times New Roman"/>
            <w:color w:val="auto"/>
            <w:sz w:val="28"/>
            <w:szCs w:val="28"/>
            <w:u w:val="none"/>
          </w:rPr>
          <w:t>Л.М. Митина</w:t>
        </w:r>
      </w:hyperlink>
      <w:r w:rsidRPr="00233F92">
        <w:rPr>
          <w:rFonts w:ascii="Times New Roman" w:hAnsi="Times New Roman" w:cs="Times New Roman"/>
          <w:sz w:val="28"/>
          <w:szCs w:val="28"/>
        </w:rPr>
        <w:t>. – Москва : Дело, 1994. – 216 с. – ISBN 5-85900-075-8.</w:t>
      </w:r>
    </w:p>
    <w:p w:rsidR="00540007" w:rsidRPr="00233F92" w:rsidRDefault="00504671" w:rsidP="00540007">
      <w:pPr>
        <w:tabs>
          <w:tab w:val="left" w:pos="1075"/>
        </w:tabs>
        <w:ind w:left="0" w:firstLine="709"/>
        <w:rPr>
          <w:rFonts w:ascii="Times New Roman" w:hAnsi="Times New Roman" w:cs="Times New Roman"/>
          <w:sz w:val="28"/>
          <w:szCs w:val="28"/>
        </w:rPr>
      </w:pPr>
      <w:r>
        <w:rPr>
          <w:rFonts w:ascii="Times New Roman" w:hAnsi="Times New Roman" w:cs="Times New Roman"/>
          <w:sz w:val="28"/>
          <w:szCs w:val="28"/>
          <w:lang w:val="kk-KZ"/>
        </w:rPr>
        <w:t>104</w:t>
      </w:r>
      <w:r w:rsidR="00540007" w:rsidRPr="00233F92">
        <w:rPr>
          <w:rFonts w:ascii="Times New Roman" w:hAnsi="Times New Roman" w:cs="Times New Roman"/>
          <w:sz w:val="28"/>
          <w:szCs w:val="28"/>
        </w:rPr>
        <w:t xml:space="preserve"> Хухлаева О.В. Психология развития и возростная психология : Учебник для СПО / О.В. Хухлаева,  Е.В. Зыков, Г.В. Базаева ; под ред. О.В. Хухлаевой. – М. :  Издательство Юрайт, 2018. – 367 с. – (Серия : Профессиональное образование). ISBN 978-5-534-10258-1</w:t>
      </w:r>
    </w:p>
    <w:p w:rsidR="00540007" w:rsidRPr="00233F92" w:rsidRDefault="00504671" w:rsidP="00540007">
      <w:pPr>
        <w:tabs>
          <w:tab w:val="left" w:pos="1075"/>
        </w:tabs>
        <w:ind w:left="0" w:firstLine="709"/>
        <w:rPr>
          <w:rFonts w:ascii="Times New Roman" w:hAnsi="Times New Roman" w:cs="Times New Roman"/>
          <w:iCs/>
          <w:color w:val="242424"/>
          <w:sz w:val="28"/>
          <w:szCs w:val="28"/>
          <w:lang w:val="kk-KZ"/>
        </w:rPr>
      </w:pPr>
      <w:r>
        <w:rPr>
          <w:rFonts w:ascii="Times New Roman" w:hAnsi="Times New Roman" w:cs="Times New Roman"/>
          <w:iCs/>
          <w:color w:val="242424"/>
          <w:sz w:val="28"/>
          <w:szCs w:val="28"/>
          <w:lang w:val="kk-KZ"/>
        </w:rPr>
        <w:t>105</w:t>
      </w:r>
      <w:r w:rsidR="00540007" w:rsidRPr="00233F92">
        <w:rPr>
          <w:rFonts w:ascii="Times New Roman" w:hAnsi="Times New Roman" w:cs="Times New Roman"/>
          <w:sz w:val="28"/>
          <w:szCs w:val="28"/>
        </w:rPr>
        <w:t>Асеев В.Г. Мотивация поведения и формирования личности. М., «Мысль», 1976 — 158 с.</w:t>
      </w:r>
    </w:p>
    <w:p w:rsidR="00540007" w:rsidRPr="00233F92" w:rsidRDefault="00504671" w:rsidP="00540007">
      <w:pPr>
        <w:tabs>
          <w:tab w:val="left" w:pos="1075"/>
        </w:tabs>
        <w:ind w:left="0" w:firstLine="709"/>
        <w:rPr>
          <w:rFonts w:ascii="Times New Roman" w:eastAsiaTheme="minorHAnsi" w:hAnsi="Times New Roman" w:cs="Times New Roman"/>
          <w:bCs/>
          <w:sz w:val="28"/>
          <w:szCs w:val="28"/>
          <w:lang w:val="kk-KZ"/>
        </w:rPr>
      </w:pPr>
      <w:r>
        <w:rPr>
          <w:rFonts w:ascii="Times New Roman" w:eastAsiaTheme="minorHAnsi" w:hAnsi="Times New Roman" w:cs="Times New Roman"/>
          <w:bCs/>
          <w:sz w:val="28"/>
          <w:szCs w:val="28"/>
          <w:lang w:val="kk-KZ"/>
        </w:rPr>
        <w:t xml:space="preserve">106 </w:t>
      </w:r>
      <w:r w:rsidR="00540007" w:rsidRPr="00233F92">
        <w:rPr>
          <w:rFonts w:ascii="Times New Roman" w:hAnsi="Times New Roman" w:cs="Times New Roman"/>
          <w:sz w:val="28"/>
          <w:szCs w:val="28"/>
        </w:rPr>
        <w:t>Коджаспирова Г.М., Коджаспиров А.Ю. Педагогический словарь: Для студ. высш. и сред. пед. учеб, заведений —— М.: Издательский центр «Академия», 2001. — 176 с.</w:t>
      </w:r>
    </w:p>
    <w:p w:rsidR="00540007" w:rsidRPr="00233F92" w:rsidRDefault="00504671" w:rsidP="00540007">
      <w:pPr>
        <w:tabs>
          <w:tab w:val="left" w:pos="1075"/>
        </w:tabs>
        <w:ind w:left="0" w:firstLine="709"/>
        <w:rPr>
          <w:rFonts w:ascii="Times New Roman" w:hAnsi="Times New Roman" w:cs="Times New Roman"/>
          <w:sz w:val="28"/>
          <w:szCs w:val="28"/>
          <w:lang w:val="kk-KZ"/>
        </w:rPr>
      </w:pPr>
      <w:r>
        <w:rPr>
          <w:rFonts w:ascii="Times New Roman" w:eastAsiaTheme="minorHAnsi" w:hAnsi="Times New Roman" w:cs="Times New Roman"/>
          <w:bCs/>
          <w:sz w:val="28"/>
          <w:szCs w:val="28"/>
          <w:lang w:val="kk-KZ"/>
        </w:rPr>
        <w:t>107</w:t>
      </w:r>
      <w:r w:rsidR="002E09F9">
        <w:rPr>
          <w:rFonts w:ascii="Times New Roman" w:eastAsiaTheme="minorHAnsi" w:hAnsi="Times New Roman" w:cs="Times New Roman"/>
          <w:bCs/>
          <w:sz w:val="28"/>
          <w:szCs w:val="28"/>
          <w:lang w:val="kk-KZ"/>
        </w:rPr>
        <w:t xml:space="preserve"> </w:t>
      </w:r>
      <w:r w:rsidR="00540007" w:rsidRPr="00233F92">
        <w:rPr>
          <w:rFonts w:ascii="Times New Roman" w:hAnsi="Times New Roman" w:cs="Times New Roman"/>
          <w:sz w:val="28"/>
          <w:szCs w:val="28"/>
        </w:rPr>
        <w:t>Василькова Ю.В., Василькова Т.А. Социальная педагогика: курс лекций. Учебное пособие для студентов высших педагогических учебных заведений.Москва. Издательский центр «Академия», 2000. — 440 с.</w:t>
      </w:r>
    </w:p>
    <w:p w:rsidR="00540007" w:rsidRPr="00233F92" w:rsidRDefault="00504671" w:rsidP="00540007">
      <w:pPr>
        <w:tabs>
          <w:tab w:val="left" w:pos="1075"/>
        </w:tabs>
        <w:ind w:left="0" w:firstLine="709"/>
        <w:rPr>
          <w:rFonts w:ascii="Times New Roman" w:eastAsiaTheme="minorHAnsi" w:hAnsi="Times New Roman" w:cs="Times New Roman"/>
          <w:bCs/>
          <w:sz w:val="28"/>
          <w:szCs w:val="28"/>
          <w:lang w:val="kk-KZ"/>
        </w:rPr>
      </w:pPr>
      <w:r>
        <w:rPr>
          <w:rFonts w:ascii="Times New Roman" w:hAnsi="Times New Roman" w:cs="Times New Roman"/>
          <w:sz w:val="28"/>
          <w:szCs w:val="28"/>
          <w:lang w:val="kk-KZ"/>
        </w:rPr>
        <w:t>108</w:t>
      </w:r>
      <w:r w:rsidR="002E09F9">
        <w:rPr>
          <w:rFonts w:ascii="Times New Roman" w:hAnsi="Times New Roman" w:cs="Times New Roman"/>
          <w:sz w:val="28"/>
          <w:szCs w:val="28"/>
          <w:lang w:val="kk-KZ"/>
        </w:rPr>
        <w:t xml:space="preserve"> </w:t>
      </w:r>
      <w:r w:rsidR="00540007" w:rsidRPr="00233F92">
        <w:rPr>
          <w:rFonts w:ascii="Times New Roman" w:eastAsiaTheme="minorHAnsi" w:hAnsi="Times New Roman" w:cs="Times New Roman"/>
          <w:bCs/>
          <w:sz w:val="28"/>
          <w:szCs w:val="28"/>
          <w:lang w:val="kk-KZ"/>
        </w:rPr>
        <w:t>Миронов В.А,  Майка Э.Ю. Социальные аспекты активизации научноисследовательской деятельности студентов вузов.Тверь:ТГТУ.2004.С.41.</w:t>
      </w:r>
    </w:p>
    <w:p w:rsidR="00540007" w:rsidRPr="00504671" w:rsidRDefault="00504671" w:rsidP="00540007">
      <w:pPr>
        <w:adjustRightInd w:val="0"/>
        <w:ind w:left="0" w:firstLine="709"/>
        <w:rPr>
          <w:rFonts w:ascii="Times New Roman" w:eastAsiaTheme="minorHAnsi" w:hAnsi="Times New Roman" w:cs="Times New Roman"/>
          <w:bCs/>
          <w:sz w:val="28"/>
          <w:szCs w:val="28"/>
          <w:lang w:val="kk-KZ"/>
        </w:rPr>
      </w:pPr>
      <w:r>
        <w:rPr>
          <w:rFonts w:ascii="Times New Roman" w:hAnsi="Times New Roman" w:cs="Times New Roman"/>
          <w:sz w:val="28"/>
          <w:szCs w:val="28"/>
          <w:lang w:val="kk-KZ"/>
        </w:rPr>
        <w:t>109</w:t>
      </w:r>
      <w:r w:rsidR="002E09F9">
        <w:rPr>
          <w:rFonts w:ascii="Times New Roman" w:hAnsi="Times New Roman" w:cs="Times New Roman"/>
          <w:sz w:val="28"/>
          <w:szCs w:val="28"/>
          <w:lang w:val="kk-KZ"/>
        </w:rPr>
        <w:t xml:space="preserve"> </w:t>
      </w:r>
      <w:r w:rsidR="00540007" w:rsidRPr="00233F92">
        <w:rPr>
          <w:rFonts w:ascii="Times New Roman" w:eastAsiaTheme="minorHAnsi" w:hAnsi="Times New Roman" w:cs="Times New Roman"/>
          <w:bCs/>
          <w:sz w:val="28"/>
          <w:szCs w:val="28"/>
          <w:lang w:val="kk-KZ"/>
        </w:rPr>
        <w:t xml:space="preserve">Яничева Т.Г. Аспирантура как институт формирования научных кадров // </w:t>
      </w:r>
      <w:r w:rsidR="00540007" w:rsidRPr="00504671">
        <w:rPr>
          <w:rFonts w:ascii="Times New Roman" w:eastAsiaTheme="minorHAnsi" w:hAnsi="Times New Roman" w:cs="Times New Roman"/>
          <w:bCs/>
          <w:sz w:val="28"/>
          <w:szCs w:val="28"/>
          <w:lang w:val="kk-KZ"/>
        </w:rPr>
        <w:t>Интелектуальная элита Санкт-Петербурга. Ч. 2. Кн. 1 / Пед ред. проф. С.А. Кугеля. СПб., 1994.</w:t>
      </w:r>
    </w:p>
    <w:p w:rsidR="00540007" w:rsidRPr="00504671" w:rsidRDefault="00504671" w:rsidP="00540007">
      <w:pPr>
        <w:tabs>
          <w:tab w:val="left" w:pos="1075"/>
        </w:tabs>
        <w:ind w:left="0" w:firstLine="709"/>
        <w:rPr>
          <w:rFonts w:ascii="Times New Roman" w:hAnsi="Times New Roman" w:cs="Times New Roman"/>
          <w:sz w:val="28"/>
          <w:szCs w:val="28"/>
          <w:lang w:val="kk-KZ"/>
        </w:rPr>
      </w:pPr>
      <w:r w:rsidRPr="00504671">
        <w:rPr>
          <w:rFonts w:ascii="Times New Roman" w:hAnsi="Times New Roman" w:cs="Times New Roman"/>
          <w:sz w:val="28"/>
          <w:szCs w:val="28"/>
          <w:lang w:val="kk-KZ"/>
        </w:rPr>
        <w:t>110</w:t>
      </w:r>
      <w:r w:rsidR="002E09F9">
        <w:rPr>
          <w:rFonts w:ascii="Times New Roman" w:hAnsi="Times New Roman" w:cs="Times New Roman"/>
          <w:sz w:val="28"/>
          <w:szCs w:val="28"/>
          <w:lang w:val="kk-KZ"/>
        </w:rPr>
        <w:t xml:space="preserve"> </w:t>
      </w:r>
      <w:r w:rsidR="00540007" w:rsidRPr="00504671">
        <w:rPr>
          <w:rFonts w:ascii="Times New Roman" w:hAnsi="Times New Roman" w:cs="Times New Roman"/>
          <w:iCs/>
          <w:sz w:val="28"/>
          <w:szCs w:val="28"/>
        </w:rPr>
        <w:t>Мудрик, А. В.</w:t>
      </w:r>
      <w:r w:rsidR="00540007" w:rsidRPr="00504671">
        <w:rPr>
          <w:rFonts w:ascii="Times New Roman" w:hAnsi="Times New Roman" w:cs="Times New Roman"/>
          <w:sz w:val="28"/>
          <w:szCs w:val="28"/>
        </w:rPr>
        <w:t> Социальная педагогика. - Изд. 7-е, испр. и доп. - М.: Издат. цент «Академия», 2009 – 10 с.</w:t>
      </w:r>
    </w:p>
    <w:p w:rsidR="00540007" w:rsidRPr="00233F92" w:rsidRDefault="00956C71" w:rsidP="00540007">
      <w:pPr>
        <w:tabs>
          <w:tab w:val="left" w:pos="1075"/>
        </w:tabs>
        <w:ind w:left="0" w:firstLine="709"/>
        <w:rPr>
          <w:rFonts w:ascii="Times New Roman" w:eastAsiaTheme="minorHAnsi" w:hAnsi="Times New Roman" w:cs="Times New Roman"/>
          <w:bCs/>
          <w:sz w:val="28"/>
          <w:szCs w:val="28"/>
          <w:lang w:val="kk-KZ"/>
        </w:rPr>
      </w:pPr>
      <w:r>
        <w:rPr>
          <w:rFonts w:ascii="Times New Roman" w:eastAsiaTheme="minorHAnsi" w:hAnsi="Times New Roman" w:cs="Times New Roman"/>
          <w:bCs/>
          <w:sz w:val="28"/>
          <w:szCs w:val="28"/>
          <w:lang w:val="kk-KZ"/>
        </w:rPr>
        <w:t>111</w:t>
      </w:r>
      <w:r w:rsidR="002E09F9">
        <w:rPr>
          <w:rFonts w:ascii="Times New Roman" w:eastAsiaTheme="minorHAnsi" w:hAnsi="Times New Roman" w:cs="Times New Roman"/>
          <w:bCs/>
          <w:sz w:val="28"/>
          <w:szCs w:val="28"/>
          <w:lang w:val="kk-KZ"/>
        </w:rPr>
        <w:t xml:space="preserve"> </w:t>
      </w:r>
      <w:r w:rsidR="00540007" w:rsidRPr="00233F92">
        <w:rPr>
          <w:rFonts w:ascii="Times New Roman" w:hAnsi="Times New Roman" w:cs="Times New Roman"/>
          <w:sz w:val="28"/>
          <w:szCs w:val="28"/>
        </w:rPr>
        <w:t>Огурцов А.П. Понимание // Новая философская энциклопедия. – М.: Мысль, 2010. – Т. 3. – С. 279</w:t>
      </w:r>
      <w:r w:rsidR="00540007" w:rsidRPr="00233F92">
        <w:rPr>
          <w:rFonts w:ascii="Times New Roman" w:hAnsi="Times New Roman" w:cs="Times New Roman"/>
          <w:sz w:val="28"/>
          <w:szCs w:val="28"/>
          <w:lang w:val="kk-KZ"/>
        </w:rPr>
        <w:t>.</w:t>
      </w:r>
    </w:p>
    <w:p w:rsidR="00540007" w:rsidRPr="00233F92" w:rsidRDefault="00A642D2" w:rsidP="00540007">
      <w:pPr>
        <w:ind w:left="0" w:firstLine="709"/>
        <w:rPr>
          <w:lang w:val="kk-KZ"/>
        </w:rPr>
      </w:pPr>
      <w:r>
        <w:rPr>
          <w:rFonts w:ascii="Times New Roman" w:hAnsi="Times New Roman" w:cs="Times New Roman"/>
          <w:sz w:val="28"/>
          <w:szCs w:val="28"/>
          <w:lang w:val="kk-KZ"/>
        </w:rPr>
        <w:t>112</w:t>
      </w:r>
      <w:r w:rsidR="00540007" w:rsidRPr="00233F92">
        <w:rPr>
          <w:rFonts w:ascii="Times New Roman" w:hAnsi="Times New Roman" w:cs="Times New Roman"/>
          <w:sz w:val="28"/>
          <w:szCs w:val="28"/>
        </w:rPr>
        <w:t xml:space="preserve"> Швырев В.С. Понимание в структуре научного познания. - М., 1991.</w:t>
      </w:r>
    </w:p>
    <w:p w:rsidR="00540007" w:rsidRPr="00233F92" w:rsidRDefault="00A642D2" w:rsidP="00540007">
      <w:pPr>
        <w:ind w:left="0" w:firstLine="709"/>
      </w:pPr>
      <w:r>
        <w:rPr>
          <w:rFonts w:ascii="Times New Roman" w:hAnsi="Times New Roman" w:cs="Times New Roman"/>
          <w:sz w:val="28"/>
          <w:szCs w:val="28"/>
          <w:lang w:val="kk-KZ"/>
        </w:rPr>
        <w:lastRenderedPageBreak/>
        <w:t>113</w:t>
      </w:r>
      <w:r w:rsidR="002E09F9">
        <w:rPr>
          <w:rFonts w:ascii="Times New Roman" w:hAnsi="Times New Roman" w:cs="Times New Roman"/>
          <w:sz w:val="28"/>
          <w:szCs w:val="28"/>
          <w:lang w:val="kk-KZ"/>
        </w:rPr>
        <w:t xml:space="preserve"> </w:t>
      </w:r>
      <w:r w:rsidR="00540007" w:rsidRPr="00233F92">
        <w:rPr>
          <w:rFonts w:ascii="Times New Roman" w:hAnsi="Times New Roman" w:cs="Times New Roman"/>
          <w:sz w:val="28"/>
          <w:szCs w:val="28"/>
        </w:rPr>
        <w:t>Новая философская энциклопедия: в 4 т. / Ин-т философии РАН; Нац. обществ.-науч. фон</w:t>
      </w:r>
      <w:r w:rsidR="002E09F9">
        <w:rPr>
          <w:rFonts w:ascii="Times New Roman" w:hAnsi="Times New Roman" w:cs="Times New Roman"/>
          <w:sz w:val="28"/>
          <w:szCs w:val="28"/>
        </w:rPr>
        <w:t>д; Предс. научно-ред. совета В.</w:t>
      </w:r>
      <w:r w:rsidR="00540007" w:rsidRPr="00233F92">
        <w:rPr>
          <w:rFonts w:ascii="Times New Roman" w:hAnsi="Times New Roman" w:cs="Times New Roman"/>
          <w:sz w:val="28"/>
          <w:szCs w:val="28"/>
        </w:rPr>
        <w:t>С. Степин. – М.: Мысль, 2000 – 2001.</w:t>
      </w:r>
      <w:r w:rsidR="00540007" w:rsidRPr="00233F92">
        <w:rPr>
          <w:rFonts w:ascii="Times New Roman" w:hAnsi="Times New Roman" w:cs="Times New Roman"/>
          <w:sz w:val="28"/>
          <w:szCs w:val="28"/>
        </w:rPr>
        <w:tab/>
      </w:r>
    </w:p>
    <w:p w:rsidR="00A642D2" w:rsidRDefault="00A642D2" w:rsidP="00A642D2">
      <w:pPr>
        <w:ind w:left="0" w:firstLine="709"/>
        <w:rPr>
          <w:rFonts w:ascii="Times New Roman" w:hAnsi="Times New Roman" w:cs="Times New Roman"/>
          <w:sz w:val="28"/>
          <w:szCs w:val="28"/>
          <w:lang w:val="kk-KZ"/>
        </w:rPr>
      </w:pPr>
      <w:r w:rsidRPr="00A642D2">
        <w:rPr>
          <w:rFonts w:ascii="Times New Roman" w:hAnsi="Times New Roman" w:cs="Times New Roman"/>
          <w:sz w:val="28"/>
          <w:szCs w:val="28"/>
          <w:lang w:val="kk-KZ"/>
        </w:rPr>
        <w:t>114</w:t>
      </w:r>
      <w:r w:rsidRPr="00A642D2">
        <w:rPr>
          <w:rFonts w:ascii="Times New Roman" w:hAnsi="Times New Roman" w:cs="Times New Roman"/>
          <w:sz w:val="28"/>
          <w:szCs w:val="28"/>
        </w:rPr>
        <w:t xml:space="preserve"> Қазақстан Республикасының  Президенті Қ.К. Тоқаевтың 2022 жылғы 16 наурыздағы «Жаңа Қазақстан: жаңару мен жаңғыру жолы» атты Қазақстан халқына Жолдауы.</w:t>
      </w:r>
    </w:p>
    <w:p w:rsidR="000654E7" w:rsidRPr="00A642D2" w:rsidRDefault="00A642D2" w:rsidP="00590982">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115</w:t>
      </w:r>
      <w:r w:rsidR="00590982" w:rsidRPr="00233F92">
        <w:rPr>
          <w:rFonts w:ascii="Times New Roman" w:hAnsi="Times New Roman" w:cs="Times New Roman"/>
          <w:sz w:val="28"/>
          <w:szCs w:val="28"/>
        </w:rPr>
        <w:t xml:space="preserve"> Роберт  И.В. Информатизация образования как новая область педагогического знания человек и образование. // ЧЕЛОВЕК И ОБРАЗОВАНИЕ  </w:t>
      </w:r>
      <w:r>
        <w:rPr>
          <w:rFonts w:ascii="Times New Roman" w:hAnsi="Times New Roman" w:cs="Times New Roman"/>
          <w:sz w:val="28"/>
          <w:szCs w:val="28"/>
        </w:rPr>
        <w:t xml:space="preserve">–  2012.- № 1 (30) . С. 14-18  </w:t>
      </w:r>
    </w:p>
    <w:p w:rsidR="00590982" w:rsidRPr="00233F92" w:rsidRDefault="00A642D2" w:rsidP="00590982">
      <w:pPr>
        <w:ind w:left="0" w:firstLine="709"/>
        <w:rPr>
          <w:rFonts w:ascii="Times New Roman" w:hAnsi="Times New Roman" w:cs="Times New Roman"/>
          <w:sz w:val="28"/>
          <w:szCs w:val="28"/>
        </w:rPr>
      </w:pPr>
      <w:r>
        <w:rPr>
          <w:rFonts w:ascii="Times New Roman" w:hAnsi="Times New Roman" w:cs="Times New Roman"/>
          <w:sz w:val="28"/>
          <w:szCs w:val="28"/>
          <w:lang w:val="kk-KZ"/>
        </w:rPr>
        <w:t xml:space="preserve">116 </w:t>
      </w:r>
      <w:r w:rsidR="002E09F9">
        <w:rPr>
          <w:rFonts w:ascii="Times New Roman" w:hAnsi="Times New Roman" w:cs="Times New Roman"/>
          <w:sz w:val="28"/>
          <w:szCs w:val="28"/>
        </w:rPr>
        <w:t>Нургалиева Г.</w:t>
      </w:r>
      <w:r w:rsidR="00590982" w:rsidRPr="00233F92">
        <w:rPr>
          <w:rFonts w:ascii="Times New Roman" w:hAnsi="Times New Roman" w:cs="Times New Roman"/>
          <w:sz w:val="28"/>
          <w:szCs w:val="28"/>
        </w:rPr>
        <w:t>К. Применение ИКТ в высшем образовании Республики Казахстан: текущее состояние, проблемы и п</w:t>
      </w:r>
      <w:r w:rsidR="002E09F9">
        <w:rPr>
          <w:rFonts w:ascii="Times New Roman" w:hAnsi="Times New Roman" w:cs="Times New Roman"/>
          <w:sz w:val="28"/>
          <w:szCs w:val="28"/>
        </w:rPr>
        <w:t>ерспективы развития Текст. /             Г.</w:t>
      </w:r>
      <w:r w:rsidR="00590982" w:rsidRPr="00233F92">
        <w:rPr>
          <w:rFonts w:ascii="Times New Roman" w:hAnsi="Times New Roman" w:cs="Times New Roman"/>
          <w:sz w:val="28"/>
          <w:szCs w:val="28"/>
        </w:rPr>
        <w:t>К. Нургалиева.- Алмата, 2009.- 28 с.</w:t>
      </w:r>
    </w:p>
    <w:p w:rsidR="00590982" w:rsidRPr="00233F92" w:rsidRDefault="00A642D2" w:rsidP="00590982">
      <w:pPr>
        <w:ind w:left="0" w:firstLine="709"/>
        <w:rPr>
          <w:rFonts w:ascii="Times New Roman" w:hAnsi="Times New Roman" w:cs="Times New Roman"/>
          <w:sz w:val="28"/>
          <w:szCs w:val="28"/>
        </w:rPr>
      </w:pPr>
      <w:r>
        <w:rPr>
          <w:rFonts w:ascii="Times New Roman" w:hAnsi="Times New Roman" w:cs="Times New Roman"/>
          <w:sz w:val="28"/>
          <w:szCs w:val="28"/>
          <w:lang w:val="kk-KZ"/>
        </w:rPr>
        <w:t>117</w:t>
      </w:r>
      <w:r w:rsidR="00590982" w:rsidRPr="00233F92">
        <w:rPr>
          <w:rFonts w:ascii="Times New Roman" w:hAnsi="Times New Roman" w:cs="Times New Roman"/>
          <w:sz w:val="28"/>
          <w:szCs w:val="28"/>
        </w:rPr>
        <w:t xml:space="preserve">  Серік М. Техникалық және кәсіптік білім беру жүйесінде бұлттық шешімдер бойынша оқыту мүмкіншіліктері. Абай атындағы ҚазҰПУ Хабаршысы. Физика-математика ғылымдары сериясы. - 2019. - №3(67). – Б.254-260. ISSN 1728-7901</w:t>
      </w:r>
    </w:p>
    <w:p w:rsidR="00590982" w:rsidRPr="00233F92" w:rsidRDefault="00A642D2" w:rsidP="00590982">
      <w:pPr>
        <w:ind w:left="0" w:firstLine="709"/>
        <w:rPr>
          <w:rFonts w:ascii="Times New Roman" w:hAnsi="Times New Roman" w:cs="Times New Roman"/>
          <w:sz w:val="28"/>
          <w:szCs w:val="28"/>
        </w:rPr>
      </w:pPr>
      <w:r>
        <w:rPr>
          <w:rFonts w:ascii="Times New Roman" w:hAnsi="Times New Roman" w:cs="Times New Roman"/>
          <w:sz w:val="28"/>
          <w:szCs w:val="28"/>
          <w:lang w:val="kk-KZ"/>
        </w:rPr>
        <w:t>118</w:t>
      </w:r>
      <w:r w:rsidR="00590982" w:rsidRPr="00233F92">
        <w:rPr>
          <w:rFonts w:ascii="Times New Roman" w:hAnsi="Times New Roman" w:cs="Times New Roman"/>
          <w:sz w:val="28"/>
          <w:szCs w:val="28"/>
        </w:rPr>
        <w:t xml:space="preserve"> Баймұханов Б.Б. Методические основы обеспечение базового уровня общеобразовательной математической подготовки в школах Казахстана. // Автореф. дис.док. пед. наук., –  М., 1992., – 43 с.</w:t>
      </w:r>
    </w:p>
    <w:p w:rsidR="00590982" w:rsidRPr="00233F92" w:rsidRDefault="00A642D2" w:rsidP="00590982">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119</w:t>
      </w:r>
      <w:r w:rsidR="002E09F9">
        <w:rPr>
          <w:rFonts w:ascii="Times New Roman" w:hAnsi="Times New Roman" w:cs="Times New Roman"/>
          <w:sz w:val="28"/>
          <w:szCs w:val="28"/>
          <w:lang w:val="kk-KZ"/>
        </w:rPr>
        <w:t xml:space="preserve"> </w:t>
      </w:r>
      <w:r w:rsidR="00590982" w:rsidRPr="00233F92">
        <w:rPr>
          <w:rFonts w:ascii="Times New Roman" w:hAnsi="Times New Roman" w:cs="Times New Roman"/>
          <w:sz w:val="28"/>
          <w:szCs w:val="28"/>
          <w:lang w:val="kk-KZ"/>
        </w:rPr>
        <w:t>С</w:t>
      </w:r>
      <w:r w:rsidR="00590982" w:rsidRPr="00233F92">
        <w:rPr>
          <w:rFonts w:ascii="Times New Roman" w:hAnsi="Times New Roman" w:cs="Times New Roman"/>
          <w:sz w:val="28"/>
          <w:szCs w:val="28"/>
        </w:rPr>
        <w:t xml:space="preserve">ейітқазы П.Б. Болашақ мұғалімдерді бұқаралық ақпарат құралдары арқылы тәрбие үрдісіне дайындаудың ғылыми-теориялық негіздері. Пед.ғылымд. докт. Авторефераты. – Астана : 2009 – 50 бет. </w:t>
      </w:r>
    </w:p>
    <w:p w:rsidR="00590982" w:rsidRPr="00233F92" w:rsidRDefault="00A642D2" w:rsidP="00590982">
      <w:pPr>
        <w:ind w:left="0" w:firstLine="709"/>
        <w:rPr>
          <w:rFonts w:ascii="Times New Roman" w:hAnsi="Times New Roman" w:cs="Times New Roman"/>
          <w:sz w:val="28"/>
          <w:szCs w:val="28"/>
        </w:rPr>
      </w:pPr>
      <w:r>
        <w:rPr>
          <w:rFonts w:ascii="Times New Roman" w:hAnsi="Times New Roman" w:cs="Times New Roman"/>
          <w:sz w:val="28"/>
          <w:szCs w:val="28"/>
          <w:lang w:val="kk-KZ"/>
        </w:rPr>
        <w:t>120</w:t>
      </w:r>
      <w:r w:rsidR="002E09F9">
        <w:rPr>
          <w:rFonts w:ascii="Times New Roman" w:hAnsi="Times New Roman" w:cs="Times New Roman"/>
          <w:sz w:val="28"/>
          <w:szCs w:val="28"/>
        </w:rPr>
        <w:t xml:space="preserve"> Караев</w:t>
      </w:r>
      <w:r w:rsidR="00590982" w:rsidRPr="00233F92">
        <w:rPr>
          <w:rFonts w:ascii="Times New Roman" w:hAnsi="Times New Roman" w:cs="Times New Roman"/>
          <w:sz w:val="28"/>
          <w:szCs w:val="28"/>
        </w:rPr>
        <w:t xml:space="preserve"> Ж.А. Актуальные проблемы модернизации педагогической системы на основе технологического подхода [Текст] / Ж.А. Караев. –Алматы: Жазушы, 2005. – 200 с.</w:t>
      </w:r>
    </w:p>
    <w:p w:rsidR="00590982" w:rsidRPr="00233F92" w:rsidRDefault="00A642D2" w:rsidP="00590982">
      <w:pPr>
        <w:ind w:left="0" w:firstLine="709"/>
        <w:rPr>
          <w:rFonts w:ascii="Times New Roman" w:hAnsi="Times New Roman" w:cs="Times New Roman"/>
          <w:sz w:val="28"/>
          <w:szCs w:val="28"/>
        </w:rPr>
      </w:pPr>
      <w:r>
        <w:rPr>
          <w:rFonts w:ascii="Times New Roman" w:hAnsi="Times New Roman" w:cs="Times New Roman"/>
          <w:sz w:val="28"/>
          <w:szCs w:val="28"/>
          <w:lang w:val="kk-KZ"/>
        </w:rPr>
        <w:t>121</w:t>
      </w:r>
      <w:r w:rsidR="00590982" w:rsidRPr="00233F92">
        <w:rPr>
          <w:rFonts w:ascii="Times New Roman" w:hAnsi="Times New Roman" w:cs="Times New Roman"/>
          <w:sz w:val="28"/>
          <w:szCs w:val="28"/>
        </w:rPr>
        <w:t xml:space="preserve"> Бидайбеков Е.Ы. Развитие методической системы обучения информатике специалистов совмещенных с информатикой профилей в университетах Республики Казахстан. Дисс. доктор педагогических наук. – М. :  1998 – 34 с.</w:t>
      </w:r>
    </w:p>
    <w:p w:rsidR="00590982" w:rsidRPr="00233F92" w:rsidRDefault="00A642D2" w:rsidP="00590982">
      <w:pPr>
        <w:ind w:left="0" w:firstLine="709"/>
        <w:rPr>
          <w:rFonts w:ascii="Times New Roman" w:hAnsi="Times New Roman" w:cs="Times New Roman"/>
          <w:sz w:val="28"/>
          <w:szCs w:val="28"/>
        </w:rPr>
      </w:pPr>
      <w:r>
        <w:rPr>
          <w:rFonts w:ascii="Times New Roman" w:hAnsi="Times New Roman" w:cs="Times New Roman"/>
          <w:sz w:val="28"/>
          <w:szCs w:val="28"/>
          <w:lang w:val="kk-KZ"/>
        </w:rPr>
        <w:t>122</w:t>
      </w:r>
      <w:r w:rsidR="00590982" w:rsidRPr="00233F92">
        <w:rPr>
          <w:rFonts w:ascii="Times New Roman" w:hAnsi="Times New Roman" w:cs="Times New Roman"/>
          <w:sz w:val="28"/>
          <w:szCs w:val="28"/>
        </w:rPr>
        <w:t xml:space="preserve"> Сержанова Ғ.Б. Ашық білім беру кеңістігінде студенттердің ақпараттық технологияларды пайдалануының ғылыми-педагогикалық негіздері. Философия докторы (PhD) ғылыми дәрежесін алу үшін дайындалған диссертация авторефераты. Астана, 2016. – 10 б.</w:t>
      </w:r>
    </w:p>
    <w:p w:rsidR="00590982" w:rsidRPr="00233F92" w:rsidRDefault="00590982" w:rsidP="00590982">
      <w:pPr>
        <w:ind w:left="0" w:firstLine="709"/>
        <w:rPr>
          <w:rFonts w:ascii="Times New Roman" w:hAnsi="Times New Roman" w:cs="Times New Roman"/>
          <w:sz w:val="28"/>
          <w:szCs w:val="28"/>
          <w:lang w:val="kk-KZ"/>
        </w:rPr>
      </w:pPr>
      <w:r w:rsidRPr="00233F92">
        <w:rPr>
          <w:rFonts w:ascii="Times New Roman" w:hAnsi="Times New Roman" w:cs="Times New Roman"/>
          <w:sz w:val="28"/>
          <w:szCs w:val="28"/>
          <w:lang w:val="kk-KZ"/>
        </w:rPr>
        <w:t>12</w:t>
      </w:r>
      <w:r w:rsidR="00A642D2">
        <w:rPr>
          <w:rFonts w:ascii="Times New Roman" w:hAnsi="Times New Roman" w:cs="Times New Roman"/>
          <w:sz w:val="28"/>
          <w:szCs w:val="28"/>
          <w:lang w:val="kk-KZ"/>
        </w:rPr>
        <w:t>3</w:t>
      </w:r>
      <w:r w:rsidR="002E09F9">
        <w:rPr>
          <w:rFonts w:ascii="Times New Roman" w:hAnsi="Times New Roman" w:cs="Times New Roman"/>
          <w:sz w:val="28"/>
          <w:szCs w:val="28"/>
          <w:lang w:val="kk-KZ"/>
        </w:rPr>
        <w:t xml:space="preserve"> </w:t>
      </w:r>
      <w:r w:rsidR="002E09F9">
        <w:rPr>
          <w:rFonts w:ascii="Times New Roman" w:hAnsi="Times New Roman" w:cs="Times New Roman"/>
          <w:sz w:val="28"/>
          <w:szCs w:val="28"/>
        </w:rPr>
        <w:t>Амренова</w:t>
      </w:r>
      <w:r w:rsidRPr="00233F92">
        <w:rPr>
          <w:rFonts w:ascii="Times New Roman" w:hAnsi="Times New Roman" w:cs="Times New Roman"/>
          <w:sz w:val="28"/>
          <w:szCs w:val="28"/>
        </w:rPr>
        <w:t xml:space="preserve"> М. М. Условия успешности управления развитием 39. исследовательс</w:t>
      </w:r>
      <w:r w:rsidR="002E09F9">
        <w:rPr>
          <w:rFonts w:ascii="Times New Roman" w:hAnsi="Times New Roman" w:cs="Times New Roman"/>
          <w:sz w:val="28"/>
          <w:szCs w:val="28"/>
        </w:rPr>
        <w:t>кой деятельности педагогов / М.</w:t>
      </w:r>
      <w:r w:rsidRPr="00233F92">
        <w:rPr>
          <w:rFonts w:ascii="Times New Roman" w:hAnsi="Times New Roman" w:cs="Times New Roman"/>
          <w:sz w:val="28"/>
          <w:szCs w:val="28"/>
        </w:rPr>
        <w:t>М. Амренова // Модернизация профессионального образования: проблемы, поиски, решения: мат-лы 4-й Всерос. науч. конф. / под ред. Л.А. Шипилиной. Омск, 2006</w:t>
      </w:r>
    </w:p>
    <w:p w:rsidR="00590982" w:rsidRPr="00233F92" w:rsidRDefault="00590982" w:rsidP="00590982">
      <w:pPr>
        <w:ind w:left="0" w:firstLine="709"/>
        <w:rPr>
          <w:rFonts w:ascii="Times New Roman" w:hAnsi="Times New Roman" w:cs="Times New Roman"/>
          <w:sz w:val="28"/>
          <w:szCs w:val="28"/>
          <w:lang w:val="kk-KZ"/>
        </w:rPr>
      </w:pPr>
      <w:r w:rsidRPr="00233F92">
        <w:rPr>
          <w:rFonts w:ascii="Times New Roman" w:hAnsi="Times New Roman" w:cs="Times New Roman"/>
          <w:sz w:val="28"/>
          <w:szCs w:val="28"/>
          <w:lang w:val="kk-KZ"/>
        </w:rPr>
        <w:t>1</w:t>
      </w:r>
      <w:r w:rsidR="00A642D2">
        <w:rPr>
          <w:rFonts w:ascii="Times New Roman" w:hAnsi="Times New Roman" w:cs="Times New Roman"/>
          <w:sz w:val="28"/>
          <w:szCs w:val="28"/>
          <w:lang w:val="kk-KZ"/>
        </w:rPr>
        <w:t>24</w:t>
      </w:r>
      <w:r w:rsidRPr="00233F92">
        <w:rPr>
          <w:rFonts w:ascii="Times New Roman" w:hAnsi="Times New Roman" w:cs="Times New Roman"/>
          <w:sz w:val="28"/>
          <w:szCs w:val="28"/>
          <w:lang w:val="kk-KZ"/>
        </w:rPr>
        <w:t xml:space="preserve"> Ахметова Д., Гурье Л. Преподаватель вуза и инновационные технологии // Высшее образование в России. – 2001. – № 4. – С. 138-144.</w:t>
      </w:r>
    </w:p>
    <w:p w:rsidR="00590982" w:rsidRPr="00233F92" w:rsidRDefault="00590982" w:rsidP="00590982">
      <w:pPr>
        <w:ind w:left="0" w:firstLine="709"/>
        <w:rPr>
          <w:rFonts w:ascii="Times New Roman" w:hAnsi="Times New Roman" w:cs="Times New Roman"/>
          <w:bCs/>
          <w:sz w:val="28"/>
          <w:szCs w:val="28"/>
          <w:lang w:val="kk-KZ"/>
        </w:rPr>
      </w:pPr>
      <w:r w:rsidRPr="00233F92">
        <w:rPr>
          <w:rFonts w:ascii="Times New Roman" w:hAnsi="Times New Roman" w:cs="Times New Roman"/>
          <w:bCs/>
          <w:sz w:val="28"/>
          <w:szCs w:val="28"/>
          <w:lang w:val="kk-KZ"/>
        </w:rPr>
        <w:t>1</w:t>
      </w:r>
      <w:r w:rsidR="00A642D2">
        <w:rPr>
          <w:rFonts w:ascii="Times New Roman" w:hAnsi="Times New Roman" w:cs="Times New Roman"/>
          <w:bCs/>
          <w:sz w:val="28"/>
          <w:szCs w:val="28"/>
          <w:lang w:val="kk-KZ"/>
        </w:rPr>
        <w:t>25</w:t>
      </w:r>
      <w:r w:rsidR="002E09F9">
        <w:rPr>
          <w:rFonts w:ascii="Times New Roman" w:hAnsi="Times New Roman" w:cs="Times New Roman"/>
          <w:bCs/>
          <w:sz w:val="28"/>
          <w:szCs w:val="28"/>
          <w:lang w:val="kk-KZ"/>
        </w:rPr>
        <w:t xml:space="preserve"> </w:t>
      </w:r>
      <w:r w:rsidRPr="00233F92">
        <w:rPr>
          <w:rFonts w:ascii="Times New Roman" w:hAnsi="Times New Roman" w:cs="Times New Roman"/>
          <w:bCs/>
          <w:sz w:val="28"/>
          <w:szCs w:val="28"/>
          <w:lang w:val="kk-KZ"/>
        </w:rPr>
        <w:t>Моляко В.А. Система творческого тренинга Карус. – 2000. – №1. – С. 36-41.</w:t>
      </w:r>
      <w:r w:rsidRPr="00233F92">
        <w:rPr>
          <w:rFonts w:ascii="Times New Roman" w:hAnsi="Times New Roman" w:cs="Times New Roman"/>
          <w:bCs/>
          <w:sz w:val="28"/>
          <w:szCs w:val="28"/>
          <w:lang w:val="kk-KZ"/>
        </w:rPr>
        <w:cr/>
      </w:r>
      <w:r w:rsidRPr="00233F92">
        <w:rPr>
          <w:rFonts w:ascii="Times New Roman" w:hAnsi="Times New Roman" w:cs="Times New Roman"/>
          <w:bCs/>
          <w:sz w:val="28"/>
          <w:szCs w:val="28"/>
          <w:lang w:val="kk-KZ"/>
        </w:rPr>
        <w:tab/>
        <w:t>1</w:t>
      </w:r>
      <w:r w:rsidR="00260475">
        <w:rPr>
          <w:rFonts w:ascii="Times New Roman" w:hAnsi="Times New Roman" w:cs="Times New Roman"/>
          <w:bCs/>
          <w:sz w:val="28"/>
          <w:szCs w:val="28"/>
          <w:lang w:val="kk-KZ"/>
        </w:rPr>
        <w:t>26</w:t>
      </w:r>
      <w:r w:rsidRPr="00233F92">
        <w:rPr>
          <w:rFonts w:ascii="Times New Roman" w:hAnsi="Times New Roman" w:cs="Times New Roman"/>
          <w:bCs/>
          <w:sz w:val="28"/>
          <w:szCs w:val="28"/>
          <w:lang w:val="kk-KZ"/>
        </w:rPr>
        <w:t xml:space="preserve">  Андреев В.И. Диалектика воспитания и самовоспитания творческой </w:t>
      </w:r>
      <w:r w:rsidRPr="00233F92">
        <w:rPr>
          <w:rFonts w:ascii="Times New Roman" w:hAnsi="Times New Roman" w:cs="Times New Roman"/>
          <w:bCs/>
          <w:sz w:val="28"/>
          <w:szCs w:val="28"/>
          <w:lang w:val="kk-KZ"/>
        </w:rPr>
        <w:lastRenderedPageBreak/>
        <w:t>личности (основы педагогики творчества). – Казань: Изд-во Казанского университета. – 1988. – 238 с</w:t>
      </w:r>
    </w:p>
    <w:p w:rsidR="00590982" w:rsidRPr="00233F92" w:rsidRDefault="00590982" w:rsidP="00590982">
      <w:pPr>
        <w:ind w:left="0" w:firstLine="709"/>
        <w:rPr>
          <w:rFonts w:ascii="Times New Roman" w:hAnsi="Times New Roman" w:cs="Times New Roman"/>
          <w:bCs/>
          <w:sz w:val="28"/>
          <w:szCs w:val="28"/>
          <w:lang w:val="kk-KZ"/>
        </w:rPr>
      </w:pPr>
      <w:r w:rsidRPr="005518F1">
        <w:rPr>
          <w:rFonts w:ascii="Times New Roman" w:hAnsi="Times New Roman" w:cs="Times New Roman"/>
          <w:bCs/>
          <w:sz w:val="28"/>
          <w:szCs w:val="28"/>
          <w:lang w:val="kk-KZ"/>
        </w:rPr>
        <w:t>12</w:t>
      </w:r>
      <w:r w:rsidR="00260475" w:rsidRPr="005518F1">
        <w:rPr>
          <w:rFonts w:ascii="Times New Roman" w:hAnsi="Times New Roman" w:cs="Times New Roman"/>
          <w:bCs/>
          <w:sz w:val="28"/>
          <w:szCs w:val="28"/>
          <w:lang w:val="kk-KZ"/>
        </w:rPr>
        <w:t>7</w:t>
      </w:r>
      <w:r w:rsidRPr="005518F1">
        <w:rPr>
          <w:rFonts w:ascii="Times New Roman" w:hAnsi="Times New Roman" w:cs="Times New Roman"/>
          <w:bCs/>
          <w:sz w:val="28"/>
          <w:szCs w:val="28"/>
          <w:lang w:val="kk-KZ"/>
        </w:rPr>
        <w:t xml:space="preserve"> Mausumbayev R., Toleubekova R., Kaziyev K., Baibaktina A., Bekbauova A. Development of research capacity of a future social pedagogue in the face of digital technologies // Education and Information Technologies. Received: 12 May 2021 / Accepted: 17 January 2022 © The Author(s), under exclusive licence to Springer Science+Business Media, LLC, part of Springer Nature 2022</w:t>
      </w:r>
    </w:p>
    <w:p w:rsidR="00590982" w:rsidRPr="00233F92" w:rsidRDefault="00590982" w:rsidP="00665DC4">
      <w:pPr>
        <w:ind w:left="0" w:firstLine="709"/>
        <w:rPr>
          <w:rFonts w:ascii="Times New Roman" w:hAnsi="Times New Roman" w:cs="Times New Roman"/>
          <w:bCs/>
          <w:sz w:val="28"/>
          <w:szCs w:val="28"/>
          <w:lang w:val="kk-KZ"/>
        </w:rPr>
      </w:pPr>
      <w:r w:rsidRPr="00233F92">
        <w:rPr>
          <w:rFonts w:ascii="Times New Roman" w:hAnsi="Times New Roman" w:cs="Times New Roman"/>
          <w:bCs/>
          <w:sz w:val="28"/>
          <w:szCs w:val="28"/>
          <w:lang w:val="kk-KZ"/>
        </w:rPr>
        <w:t>12</w:t>
      </w:r>
      <w:r w:rsidR="00260475">
        <w:rPr>
          <w:rFonts w:ascii="Times New Roman" w:hAnsi="Times New Roman" w:cs="Times New Roman"/>
          <w:bCs/>
          <w:sz w:val="28"/>
          <w:szCs w:val="28"/>
          <w:lang w:val="kk-KZ"/>
        </w:rPr>
        <w:t xml:space="preserve">8 </w:t>
      </w:r>
      <w:r w:rsidRPr="00233F92">
        <w:rPr>
          <w:rFonts w:ascii="Times New Roman" w:hAnsi="Times New Roman" w:cs="Times New Roman"/>
          <w:bCs/>
          <w:sz w:val="28"/>
          <w:szCs w:val="28"/>
          <w:lang w:val="kk-KZ"/>
        </w:rPr>
        <w:t>Гинецинский В. И.Основы теоретической педагогики: Учеб. Пособие. Спб.: Изд-во С.-Петербургского ун-та. 1992. 154 с.</w:t>
      </w:r>
    </w:p>
    <w:p w:rsidR="00665DC4" w:rsidRPr="00233F92" w:rsidRDefault="00590982" w:rsidP="00665DC4">
      <w:pPr>
        <w:ind w:left="0" w:firstLine="709"/>
        <w:rPr>
          <w:rFonts w:ascii="Times New Roman" w:hAnsi="Times New Roman" w:cs="Times New Roman"/>
          <w:bCs/>
          <w:sz w:val="28"/>
          <w:szCs w:val="28"/>
          <w:lang w:val="kk-KZ"/>
        </w:rPr>
      </w:pPr>
      <w:r w:rsidRPr="00233F92">
        <w:rPr>
          <w:rFonts w:ascii="Times New Roman" w:hAnsi="Times New Roman" w:cs="Times New Roman"/>
          <w:bCs/>
          <w:sz w:val="28"/>
          <w:szCs w:val="28"/>
          <w:lang w:val="kk-KZ"/>
        </w:rPr>
        <w:t>12</w:t>
      </w:r>
      <w:r w:rsidR="00260475">
        <w:rPr>
          <w:rFonts w:ascii="Times New Roman" w:hAnsi="Times New Roman" w:cs="Times New Roman"/>
          <w:bCs/>
          <w:sz w:val="28"/>
          <w:szCs w:val="28"/>
          <w:lang w:val="kk-KZ"/>
        </w:rPr>
        <w:t>9</w:t>
      </w:r>
      <w:r w:rsidR="00665DC4" w:rsidRPr="00233F92">
        <w:rPr>
          <w:rFonts w:ascii="Times New Roman" w:hAnsi="Times New Roman" w:cs="Times New Roman"/>
          <w:bCs/>
          <w:sz w:val="28"/>
          <w:szCs w:val="28"/>
          <w:lang w:val="kk-KZ"/>
        </w:rPr>
        <w:t xml:space="preserve"> Маратова А.М., Носков И.А. Mодель организации  академической мобильности обучающихся в Республике Казахстан: теоретико‐методологический подход // Социально‐экономические явления и процессы. 2018. Т. 13. N 103. С. 94‐100</w:t>
      </w:r>
    </w:p>
    <w:p w:rsidR="00AD18D2" w:rsidRPr="00CF3B6B" w:rsidRDefault="00260475" w:rsidP="00AD18D2">
      <w:pPr>
        <w:ind w:left="0" w:firstLine="709"/>
        <w:rPr>
          <w:rFonts w:ascii="Times New Roman" w:hAnsi="Times New Roman" w:cs="Times New Roman"/>
          <w:sz w:val="28"/>
          <w:szCs w:val="28"/>
          <w:lang w:val="kk-KZ"/>
        </w:rPr>
      </w:pPr>
      <w:r w:rsidRPr="005518F1">
        <w:rPr>
          <w:rFonts w:ascii="Times New Roman" w:hAnsi="Times New Roman" w:cs="Times New Roman"/>
          <w:bCs/>
          <w:sz w:val="28"/>
          <w:szCs w:val="28"/>
          <w:lang w:val="kk-KZ"/>
        </w:rPr>
        <w:t>130</w:t>
      </w:r>
      <w:r w:rsidR="002E09F9" w:rsidRPr="005518F1">
        <w:rPr>
          <w:rFonts w:ascii="Times New Roman" w:hAnsi="Times New Roman" w:cs="Times New Roman"/>
          <w:bCs/>
          <w:sz w:val="28"/>
          <w:szCs w:val="28"/>
          <w:lang w:val="kk-KZ"/>
        </w:rPr>
        <w:t xml:space="preserve"> </w:t>
      </w:r>
      <w:r w:rsidR="00AD18D2" w:rsidRPr="005518F1">
        <w:rPr>
          <w:rFonts w:ascii="Times New Roman" w:hAnsi="Times New Roman" w:cs="Times New Roman"/>
          <w:sz w:val="28"/>
          <w:szCs w:val="28"/>
          <w:lang w:val="kk-KZ"/>
        </w:rPr>
        <w:t>Төлеубекова Р.К., Маусумбаев Р.С.  // Білім саласындағы рухани жаңғыру мәселелері» атты IX дәстүрлі халықаралық ғылыми – тәжірибелік конференцияның материалдары . III том Түркістан 2021 ж. – Б. 220</w:t>
      </w:r>
    </w:p>
    <w:p w:rsidR="00AD18D2" w:rsidRPr="00233F92" w:rsidRDefault="00260475" w:rsidP="00AD18D2">
      <w:pPr>
        <w:ind w:left="0" w:firstLine="709"/>
        <w:rPr>
          <w:rFonts w:ascii="Times New Roman" w:hAnsi="Times New Roman" w:cs="Times New Roman"/>
          <w:sz w:val="28"/>
          <w:szCs w:val="28"/>
          <w:lang w:val="kk-KZ"/>
        </w:rPr>
      </w:pPr>
      <w:r>
        <w:rPr>
          <w:rFonts w:ascii="Times New Roman" w:hAnsi="Times New Roman" w:cs="Times New Roman"/>
          <w:sz w:val="28"/>
          <w:szCs w:val="28"/>
        </w:rPr>
        <w:t>1</w:t>
      </w:r>
      <w:r>
        <w:rPr>
          <w:rFonts w:ascii="Times New Roman" w:hAnsi="Times New Roman" w:cs="Times New Roman"/>
          <w:sz w:val="28"/>
          <w:szCs w:val="28"/>
          <w:lang w:val="kk-KZ"/>
        </w:rPr>
        <w:t>31</w:t>
      </w:r>
      <w:r w:rsidR="002E09F9">
        <w:rPr>
          <w:rFonts w:ascii="Times New Roman" w:hAnsi="Times New Roman" w:cs="Times New Roman"/>
          <w:sz w:val="28"/>
          <w:szCs w:val="28"/>
        </w:rPr>
        <w:t xml:space="preserve"> Зимняя И.</w:t>
      </w:r>
      <w:r w:rsidR="00AD18D2" w:rsidRPr="00233F92">
        <w:rPr>
          <w:rFonts w:ascii="Times New Roman" w:hAnsi="Times New Roman" w:cs="Times New Roman"/>
          <w:sz w:val="28"/>
          <w:szCs w:val="28"/>
        </w:rPr>
        <w:t>А. Педагогическая психология: учебник. - 2-е изд., доп., испр. и перераб. - М.: Логос, 2007.</w:t>
      </w:r>
    </w:p>
    <w:p w:rsidR="008519CB" w:rsidRPr="00233F92" w:rsidRDefault="00260475" w:rsidP="00AD18D2">
      <w:pPr>
        <w:ind w:left="0" w:firstLine="709"/>
        <w:rPr>
          <w:rFonts w:ascii="Times New Roman" w:hAnsi="Times New Roman" w:cs="Times New Roman"/>
          <w:bCs/>
          <w:sz w:val="28"/>
          <w:szCs w:val="28"/>
          <w:lang w:val="kk-KZ"/>
        </w:rPr>
      </w:pPr>
      <w:r>
        <w:rPr>
          <w:rFonts w:ascii="Times New Roman" w:hAnsi="Times New Roman" w:cs="Times New Roman"/>
          <w:sz w:val="28"/>
          <w:szCs w:val="28"/>
          <w:lang w:val="kk-KZ"/>
        </w:rPr>
        <w:t>132</w:t>
      </w:r>
      <w:r w:rsidR="002E09F9">
        <w:rPr>
          <w:rFonts w:ascii="Times New Roman" w:hAnsi="Times New Roman" w:cs="Times New Roman"/>
          <w:sz w:val="28"/>
          <w:szCs w:val="28"/>
          <w:lang w:val="kk-KZ"/>
        </w:rPr>
        <w:t xml:space="preserve"> </w:t>
      </w:r>
      <w:r w:rsidR="00AD18D2" w:rsidRPr="00233F92">
        <w:rPr>
          <w:rFonts w:ascii="Times New Roman" w:hAnsi="Times New Roman" w:cs="Times New Roman"/>
          <w:bCs/>
          <w:sz w:val="28"/>
          <w:szCs w:val="28"/>
          <w:lang w:val="kk-KZ"/>
        </w:rPr>
        <w:t>Медведева, В.Р. Проектно-деятельностное обучение как тенденция повышения конкурентоспособности высшего профессионального образования (на примере перспективных научных направлений КГТУ) / В.Р. Медведева, А.И. Шинкевич // Вестника Казан. технол. ун-та. – 2011. – Т.14, № 14. – С. 298-304.</w:t>
      </w:r>
    </w:p>
    <w:p w:rsidR="008519CB" w:rsidRPr="00233F92" w:rsidRDefault="00260475" w:rsidP="00AD18D2">
      <w:pPr>
        <w:ind w:left="0" w:firstLine="709"/>
        <w:rPr>
          <w:rFonts w:ascii="Times New Roman" w:hAnsi="Times New Roman" w:cs="Times New Roman"/>
          <w:bCs/>
          <w:sz w:val="28"/>
          <w:szCs w:val="28"/>
          <w:lang w:val="kk-KZ"/>
        </w:rPr>
      </w:pPr>
      <w:r>
        <w:rPr>
          <w:rFonts w:ascii="Times New Roman" w:hAnsi="Times New Roman" w:cs="Times New Roman"/>
          <w:bCs/>
          <w:sz w:val="28"/>
          <w:szCs w:val="28"/>
          <w:lang w:val="kk-KZ"/>
        </w:rPr>
        <w:t>133</w:t>
      </w:r>
      <w:r w:rsidR="002E09F9">
        <w:rPr>
          <w:rFonts w:ascii="Times New Roman" w:hAnsi="Times New Roman" w:cs="Times New Roman"/>
          <w:bCs/>
          <w:sz w:val="28"/>
          <w:szCs w:val="28"/>
          <w:lang w:val="kk-KZ"/>
        </w:rPr>
        <w:t xml:space="preserve"> Чупрова Л.</w:t>
      </w:r>
      <w:r w:rsidR="00AD18D2" w:rsidRPr="00233F92">
        <w:rPr>
          <w:rFonts w:ascii="Times New Roman" w:hAnsi="Times New Roman" w:cs="Times New Roman"/>
          <w:bCs/>
          <w:sz w:val="28"/>
          <w:szCs w:val="28"/>
          <w:lang w:val="kk-KZ"/>
        </w:rPr>
        <w:t xml:space="preserve">В. Научно-исследовательская работа студентов в образовательном процессе вуза / Л.В. Чупрова // Теория и практика образования в современном мире: материалы междунар. заоч. науч. конф. (г. СанктПетербург, февраль 2012 </w:t>
      </w:r>
      <w:r w:rsidR="008519CB" w:rsidRPr="00233F92">
        <w:rPr>
          <w:rFonts w:ascii="Times New Roman" w:hAnsi="Times New Roman" w:cs="Times New Roman"/>
          <w:bCs/>
          <w:sz w:val="28"/>
          <w:szCs w:val="28"/>
          <w:lang w:val="kk-KZ"/>
        </w:rPr>
        <w:t>г.). – СПб.: Реноме, 2012. – С. 380-383.</w:t>
      </w:r>
    </w:p>
    <w:p w:rsidR="00665DC4" w:rsidRPr="00233F92" w:rsidRDefault="00260475" w:rsidP="00AD18D2">
      <w:pPr>
        <w:ind w:left="0" w:firstLine="709"/>
        <w:rPr>
          <w:rFonts w:ascii="Times New Roman" w:hAnsi="Times New Roman" w:cs="Times New Roman"/>
          <w:bCs/>
          <w:sz w:val="28"/>
          <w:szCs w:val="28"/>
          <w:lang w:val="kk-KZ"/>
        </w:rPr>
      </w:pPr>
      <w:r>
        <w:rPr>
          <w:rFonts w:ascii="Times New Roman" w:hAnsi="Times New Roman" w:cs="Times New Roman"/>
          <w:bCs/>
          <w:sz w:val="28"/>
          <w:szCs w:val="28"/>
          <w:lang w:val="kk-KZ"/>
        </w:rPr>
        <w:t>134</w:t>
      </w:r>
      <w:r w:rsidR="002E09F9">
        <w:rPr>
          <w:rFonts w:ascii="Times New Roman" w:hAnsi="Times New Roman" w:cs="Times New Roman"/>
          <w:bCs/>
          <w:sz w:val="28"/>
          <w:szCs w:val="28"/>
          <w:lang w:val="kk-KZ"/>
        </w:rPr>
        <w:t xml:space="preserve"> Медведева</w:t>
      </w:r>
      <w:r w:rsidR="00AD18D2" w:rsidRPr="00233F92">
        <w:rPr>
          <w:rFonts w:ascii="Times New Roman" w:hAnsi="Times New Roman" w:cs="Times New Roman"/>
          <w:bCs/>
          <w:sz w:val="28"/>
          <w:szCs w:val="28"/>
          <w:lang w:val="kk-KZ"/>
        </w:rPr>
        <w:t xml:space="preserve"> В.Р. Организация и стимулирование научно-исследовательской работы студентов в области перспективных направлений развития универистета // Вестника Казан. технол. ун-та. – 2012. – Т.14, № 17. – С. 68.</w:t>
      </w:r>
    </w:p>
    <w:p w:rsidR="008519CB" w:rsidRPr="00233F92" w:rsidRDefault="00260475" w:rsidP="008519CB">
      <w:pPr>
        <w:ind w:left="0" w:firstLine="709"/>
        <w:rPr>
          <w:rFonts w:ascii="Times New Roman" w:hAnsi="Times New Roman" w:cs="Times New Roman"/>
          <w:bCs/>
          <w:sz w:val="28"/>
          <w:szCs w:val="28"/>
          <w:lang w:val="kk-KZ"/>
        </w:rPr>
      </w:pPr>
      <w:r>
        <w:rPr>
          <w:rFonts w:ascii="Times New Roman" w:hAnsi="Times New Roman" w:cs="Times New Roman"/>
          <w:bCs/>
          <w:sz w:val="28"/>
          <w:szCs w:val="28"/>
          <w:lang w:val="kk-KZ"/>
        </w:rPr>
        <w:t>135</w:t>
      </w:r>
      <w:r w:rsidR="008519CB" w:rsidRPr="00233F92">
        <w:rPr>
          <w:rFonts w:ascii="Times New Roman" w:hAnsi="Times New Roman" w:cs="Times New Roman"/>
          <w:bCs/>
          <w:sz w:val="28"/>
          <w:szCs w:val="28"/>
          <w:lang w:val="kk-KZ"/>
        </w:rPr>
        <w:t xml:space="preserve"> </w:t>
      </w:r>
      <w:r w:rsidR="002E09F9" w:rsidRPr="00233F92">
        <w:rPr>
          <w:rFonts w:ascii="Times New Roman" w:hAnsi="Times New Roman" w:cs="Times New Roman"/>
          <w:bCs/>
          <w:sz w:val="28"/>
          <w:szCs w:val="28"/>
          <w:lang w:val="kk-KZ"/>
        </w:rPr>
        <w:t>Бабанск</w:t>
      </w:r>
      <w:r w:rsidR="002E09F9">
        <w:rPr>
          <w:rFonts w:ascii="Times New Roman" w:hAnsi="Times New Roman" w:cs="Times New Roman"/>
          <w:bCs/>
          <w:sz w:val="28"/>
          <w:szCs w:val="28"/>
          <w:lang w:val="kk-KZ"/>
        </w:rPr>
        <w:t>ий Ю.К. Педагогика / под.</w:t>
      </w:r>
      <w:r w:rsidR="008519CB" w:rsidRPr="00233F92">
        <w:rPr>
          <w:rFonts w:ascii="Times New Roman" w:hAnsi="Times New Roman" w:cs="Times New Roman"/>
          <w:bCs/>
          <w:sz w:val="28"/>
          <w:szCs w:val="28"/>
          <w:lang w:val="kk-KZ"/>
        </w:rPr>
        <w:t>ред. Ю.К. Бабанского. – М.: Педагогика, 1988. – 432 с.</w:t>
      </w:r>
    </w:p>
    <w:p w:rsidR="008519CB" w:rsidRPr="00233F92" w:rsidRDefault="00260475" w:rsidP="008519CB">
      <w:pPr>
        <w:ind w:left="0" w:firstLine="709"/>
        <w:rPr>
          <w:rFonts w:ascii="Times New Roman" w:hAnsi="Times New Roman" w:cs="Times New Roman"/>
          <w:bCs/>
          <w:sz w:val="28"/>
          <w:szCs w:val="28"/>
          <w:lang w:val="kk-KZ"/>
        </w:rPr>
      </w:pPr>
      <w:r>
        <w:rPr>
          <w:rFonts w:ascii="Times New Roman" w:hAnsi="Times New Roman" w:cs="Times New Roman"/>
          <w:bCs/>
          <w:sz w:val="28"/>
          <w:szCs w:val="28"/>
          <w:lang w:val="kk-KZ"/>
        </w:rPr>
        <w:t>136</w:t>
      </w:r>
      <w:r w:rsidR="008519CB" w:rsidRPr="00233F92">
        <w:rPr>
          <w:rFonts w:ascii="Times New Roman" w:hAnsi="Times New Roman" w:cs="Times New Roman"/>
          <w:bCs/>
          <w:sz w:val="28"/>
          <w:szCs w:val="28"/>
          <w:lang w:val="kk-KZ"/>
        </w:rPr>
        <w:t xml:space="preserve">  Козырева Е.И. Школа педагога-исследователя как условие развития педагогической культуры / Е.И. Козырева // Козырева, Е.И. Методология и методика естественных наук. - Вып. 4. - Сб. науч. тр. – Омск: Изд-во ОмГПУ, 1999. – 24 с.</w:t>
      </w:r>
    </w:p>
    <w:p w:rsidR="003E2D6D" w:rsidRPr="00233F92" w:rsidRDefault="00260475" w:rsidP="008519CB">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137</w:t>
      </w:r>
      <w:r w:rsidR="002E09F9">
        <w:rPr>
          <w:rFonts w:ascii="Times New Roman" w:hAnsi="Times New Roman" w:cs="Times New Roman"/>
          <w:sz w:val="28"/>
          <w:szCs w:val="28"/>
          <w:lang w:val="kk-KZ"/>
        </w:rPr>
        <w:t xml:space="preserve"> </w:t>
      </w:r>
      <w:r w:rsidR="002E09F9">
        <w:rPr>
          <w:rFonts w:ascii="Times New Roman" w:hAnsi="Times New Roman" w:cs="Times New Roman"/>
          <w:sz w:val="28"/>
          <w:szCs w:val="28"/>
        </w:rPr>
        <w:t>Хушбахтов А.</w:t>
      </w:r>
      <w:r w:rsidR="003E2D6D" w:rsidRPr="00233F92">
        <w:rPr>
          <w:rFonts w:ascii="Times New Roman" w:hAnsi="Times New Roman" w:cs="Times New Roman"/>
          <w:sz w:val="28"/>
          <w:szCs w:val="28"/>
        </w:rPr>
        <w:t xml:space="preserve">Х. Терминология «педагогические условия» // Молодой ученый. </w:t>
      </w:r>
      <w:r w:rsidR="002E09F9">
        <w:rPr>
          <w:rFonts w:ascii="Times New Roman" w:hAnsi="Times New Roman" w:cs="Times New Roman"/>
          <w:sz w:val="28"/>
          <w:szCs w:val="28"/>
        </w:rPr>
        <w:t>-</w:t>
      </w:r>
      <w:r w:rsidR="003E2D6D" w:rsidRPr="00233F92">
        <w:rPr>
          <w:rFonts w:ascii="Times New Roman" w:hAnsi="Times New Roman" w:cs="Times New Roman"/>
          <w:sz w:val="28"/>
          <w:szCs w:val="28"/>
        </w:rPr>
        <w:t xml:space="preserve"> 2015. </w:t>
      </w:r>
      <w:r w:rsidR="002E09F9">
        <w:rPr>
          <w:rFonts w:ascii="Times New Roman" w:hAnsi="Times New Roman" w:cs="Times New Roman"/>
          <w:sz w:val="28"/>
          <w:szCs w:val="28"/>
        </w:rPr>
        <w:t>-</w:t>
      </w:r>
      <w:r w:rsidR="003E2D6D" w:rsidRPr="00233F92">
        <w:rPr>
          <w:rFonts w:ascii="Times New Roman" w:hAnsi="Times New Roman" w:cs="Times New Roman"/>
          <w:sz w:val="28"/>
          <w:szCs w:val="28"/>
        </w:rPr>
        <w:t xml:space="preserve"> №23. </w:t>
      </w:r>
      <w:r w:rsidR="002E09F9">
        <w:rPr>
          <w:rFonts w:ascii="Times New Roman" w:hAnsi="Times New Roman" w:cs="Times New Roman"/>
          <w:sz w:val="28"/>
          <w:szCs w:val="28"/>
        </w:rPr>
        <w:t>-</w:t>
      </w:r>
      <w:r w:rsidR="003E2D6D" w:rsidRPr="00233F92">
        <w:rPr>
          <w:rFonts w:ascii="Times New Roman" w:hAnsi="Times New Roman" w:cs="Times New Roman"/>
          <w:sz w:val="28"/>
          <w:szCs w:val="28"/>
        </w:rPr>
        <w:t xml:space="preserve"> С. 1020-1022. </w:t>
      </w:r>
      <w:r w:rsidR="002E09F9">
        <w:rPr>
          <w:rFonts w:ascii="Times New Roman" w:hAnsi="Times New Roman" w:cs="Times New Roman"/>
          <w:sz w:val="28"/>
          <w:szCs w:val="28"/>
        </w:rPr>
        <w:t>-</w:t>
      </w:r>
      <w:r w:rsidR="003E2D6D" w:rsidRPr="00233F92">
        <w:rPr>
          <w:rFonts w:ascii="Times New Roman" w:hAnsi="Times New Roman" w:cs="Times New Roman"/>
          <w:sz w:val="28"/>
          <w:szCs w:val="28"/>
        </w:rPr>
        <w:t xml:space="preserve"> URL https://moluch.ru/archive/103/23955/ (дата обращения: 22.12.2019).</w:t>
      </w:r>
    </w:p>
    <w:p w:rsidR="003E2D6D" w:rsidRPr="00233F92" w:rsidRDefault="00260475" w:rsidP="003E2D6D">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138</w:t>
      </w:r>
      <w:r w:rsidR="003E2D6D" w:rsidRPr="00233F92">
        <w:rPr>
          <w:rFonts w:ascii="Times New Roman" w:hAnsi="Times New Roman" w:cs="Times New Roman"/>
          <w:sz w:val="28"/>
          <w:szCs w:val="28"/>
          <w:lang w:val="kk-KZ"/>
        </w:rPr>
        <w:t xml:space="preserve">  Қазақ тілінің түсіндірме сөздігі. Алматы: Дайк-Пресс, 2008. - 968 б. ISBN 9965-798-99-0 50 мыңға жуық сөз бен сөз тіркесі.</w:t>
      </w:r>
    </w:p>
    <w:p w:rsidR="003E2D6D" w:rsidRPr="00233F92" w:rsidRDefault="003E2D6D" w:rsidP="003E2D6D">
      <w:pPr>
        <w:ind w:left="0" w:firstLine="709"/>
        <w:rPr>
          <w:rFonts w:ascii="Times New Roman" w:hAnsi="Times New Roman" w:cs="Times New Roman"/>
          <w:sz w:val="28"/>
          <w:szCs w:val="28"/>
          <w:lang w:val="kk-KZ"/>
        </w:rPr>
      </w:pPr>
      <w:r w:rsidRPr="00233F92">
        <w:rPr>
          <w:rFonts w:ascii="Times New Roman" w:hAnsi="Times New Roman" w:cs="Times New Roman"/>
          <w:sz w:val="28"/>
          <w:szCs w:val="28"/>
          <w:lang w:val="kk-KZ"/>
        </w:rPr>
        <w:lastRenderedPageBreak/>
        <w:t>13</w:t>
      </w:r>
      <w:r w:rsidR="00260475">
        <w:rPr>
          <w:rFonts w:ascii="Times New Roman" w:hAnsi="Times New Roman" w:cs="Times New Roman"/>
          <w:sz w:val="28"/>
          <w:szCs w:val="28"/>
          <w:lang w:val="kk-KZ"/>
        </w:rPr>
        <w:t>9</w:t>
      </w:r>
      <w:r w:rsidR="0044708E">
        <w:rPr>
          <w:rFonts w:ascii="Times New Roman" w:hAnsi="Times New Roman" w:cs="Times New Roman"/>
          <w:sz w:val="28"/>
          <w:szCs w:val="28"/>
          <w:lang w:val="kk-KZ"/>
        </w:rPr>
        <w:t xml:space="preserve">  Ожегов</w:t>
      </w:r>
      <w:r w:rsidRPr="00233F92">
        <w:rPr>
          <w:rFonts w:ascii="Times New Roman" w:hAnsi="Times New Roman" w:cs="Times New Roman"/>
          <w:sz w:val="28"/>
          <w:szCs w:val="28"/>
          <w:lang w:val="kk-KZ"/>
        </w:rPr>
        <w:t xml:space="preserve"> С.И. Словарь русского языка: ок. 53000 слов / С.И. Ожегов; под общ. ред проф. Л.И. Скворцова. – 24-е изд., испр. – М.: ООО «Издательство Оникс»: ООО «Издательство Мир и образование», 2007. – 640 с. </w:t>
      </w:r>
    </w:p>
    <w:p w:rsidR="003E2D6D" w:rsidRPr="00233F92" w:rsidRDefault="00260475" w:rsidP="003E2D6D">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140</w:t>
      </w:r>
      <w:r w:rsidR="003E2D6D" w:rsidRPr="00233F92">
        <w:rPr>
          <w:rFonts w:ascii="Times New Roman" w:hAnsi="Times New Roman" w:cs="Times New Roman"/>
          <w:sz w:val="28"/>
          <w:szCs w:val="28"/>
          <w:lang w:val="kk-KZ"/>
        </w:rPr>
        <w:t xml:space="preserve"> Кириленко Г.Г. Краткий философский словарь : 288 понятий, 156 персон / Г.Г. Кириленко, Е.В. Шевцов. – М. : АСТ (и др.), 2010. – 479 с. – Предм. указ.: с. 475-479.</w:t>
      </w:r>
    </w:p>
    <w:p w:rsidR="003E2D6D" w:rsidRPr="00233F92" w:rsidRDefault="00260475" w:rsidP="003E2D6D">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141</w:t>
      </w:r>
      <w:r w:rsidR="0044708E">
        <w:rPr>
          <w:rFonts w:ascii="Times New Roman" w:hAnsi="Times New Roman" w:cs="Times New Roman"/>
          <w:sz w:val="28"/>
          <w:szCs w:val="28"/>
          <w:lang w:val="kk-KZ"/>
        </w:rPr>
        <w:t xml:space="preserve"> Полонский</w:t>
      </w:r>
      <w:r w:rsidR="003E2D6D" w:rsidRPr="00233F92">
        <w:rPr>
          <w:rFonts w:ascii="Times New Roman" w:hAnsi="Times New Roman" w:cs="Times New Roman"/>
          <w:sz w:val="28"/>
          <w:szCs w:val="28"/>
          <w:lang w:val="kk-KZ"/>
        </w:rPr>
        <w:t xml:space="preserve"> В.М. Словарь по образованию и педагогике / В.М. Полонский. – М.: Высш. шк. 2004. – 512 с. </w:t>
      </w:r>
    </w:p>
    <w:p w:rsidR="003E2D6D" w:rsidRPr="00233F92" w:rsidRDefault="00260475" w:rsidP="003E2D6D">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142</w:t>
      </w:r>
      <w:r w:rsidR="0044708E">
        <w:rPr>
          <w:rFonts w:ascii="Times New Roman" w:hAnsi="Times New Roman" w:cs="Times New Roman"/>
          <w:sz w:val="28"/>
          <w:szCs w:val="28"/>
          <w:lang w:val="kk-KZ"/>
        </w:rPr>
        <w:t xml:space="preserve"> Найн</w:t>
      </w:r>
      <w:r w:rsidR="003E2D6D" w:rsidRPr="00233F92">
        <w:rPr>
          <w:rFonts w:ascii="Times New Roman" w:hAnsi="Times New Roman" w:cs="Times New Roman"/>
          <w:sz w:val="28"/>
          <w:szCs w:val="28"/>
          <w:lang w:val="kk-KZ"/>
        </w:rPr>
        <w:t xml:space="preserve"> А.Я. О методологическом аппарате диссертационных исследований /А.Я. Найн // Педагогика. - 1995. - № 5. – С. 44-49.</w:t>
      </w:r>
    </w:p>
    <w:p w:rsidR="00170F21" w:rsidRPr="00233F92" w:rsidRDefault="00260475" w:rsidP="00170F2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143</w:t>
      </w:r>
      <w:r w:rsidR="00170F21" w:rsidRPr="00233F92">
        <w:rPr>
          <w:rFonts w:ascii="Times New Roman" w:hAnsi="Times New Roman" w:cs="Times New Roman"/>
          <w:sz w:val="28"/>
          <w:szCs w:val="28"/>
          <w:lang w:val="kk-KZ"/>
        </w:rPr>
        <w:t xml:space="preserve">  Ипполитов Н.В. Анализ понятия «педагогические условия»: сущность, классификация / Н.В. Ипполитова, Н.С. Стерхова // General and Professional Education. - 2012. - № 1. - Р. 8-14</w:t>
      </w:r>
    </w:p>
    <w:p w:rsidR="00170F21" w:rsidRPr="00233F92" w:rsidRDefault="00260475" w:rsidP="00170F2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143</w:t>
      </w:r>
      <w:r w:rsidR="00170F21" w:rsidRPr="00233F92">
        <w:rPr>
          <w:rFonts w:ascii="Times New Roman" w:hAnsi="Times New Roman" w:cs="Times New Roman"/>
          <w:sz w:val="28"/>
          <w:szCs w:val="28"/>
          <w:lang w:val="kk-KZ"/>
        </w:rPr>
        <w:t xml:space="preserve"> Ерецкий М.И. Обучение эффективным умениям и навыкам самостоятельной умственной деятельности: методические указания. / М.И. Ерецкий // Москва: МАДИ, 1982. – 75 с.</w:t>
      </w:r>
    </w:p>
    <w:p w:rsidR="00170F21" w:rsidRPr="00233F92" w:rsidRDefault="00260475" w:rsidP="00170F2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145</w:t>
      </w:r>
      <w:r w:rsidR="00170F21" w:rsidRPr="00233F92">
        <w:rPr>
          <w:rFonts w:ascii="Times New Roman" w:hAnsi="Times New Roman" w:cs="Times New Roman"/>
          <w:sz w:val="28"/>
          <w:szCs w:val="28"/>
          <w:lang w:val="kk-KZ"/>
        </w:rPr>
        <w:t xml:space="preserve">  Дуранов М.Е. Педагогика воспитания и развития личности учащихся / М.Е. Дуранов, В.И. Жернов, О.В. Лешер. – Челябинск: ЧГПИ, 1996. – 315 .</w:t>
      </w:r>
    </w:p>
    <w:p w:rsidR="00170F21" w:rsidRPr="00233F92" w:rsidRDefault="00260475" w:rsidP="00170F2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146 </w:t>
      </w:r>
      <w:r w:rsidR="00170F21" w:rsidRPr="00233F92">
        <w:rPr>
          <w:rFonts w:ascii="Times New Roman" w:hAnsi="Times New Roman" w:cs="Times New Roman"/>
          <w:sz w:val="28"/>
          <w:szCs w:val="28"/>
          <w:lang w:val="kk-KZ"/>
        </w:rPr>
        <w:t>Яковлева Н.М. Теория и практика подготовки будущего учителя к творческому решению воспитательных задач: диссертация доктора  педагогических наук: 13.00.01 / Яковлева Надежда Максимовна. - Челябинск, 1992. – 403 с.</w:t>
      </w:r>
    </w:p>
    <w:p w:rsidR="00336A61" w:rsidRPr="00233F92" w:rsidRDefault="00260475" w:rsidP="00336A6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147</w:t>
      </w:r>
      <w:r w:rsidR="00336A61" w:rsidRPr="00233F92">
        <w:rPr>
          <w:rFonts w:ascii="Times New Roman" w:hAnsi="Times New Roman" w:cs="Times New Roman"/>
          <w:sz w:val="28"/>
          <w:szCs w:val="28"/>
          <w:lang w:val="kk-KZ"/>
        </w:rPr>
        <w:t xml:space="preserve"> Бабанский Ю.К. Оптимизация процесса обучения: общедидактический аспект. – М.: Педагогика,1997. – С. 123.</w:t>
      </w:r>
    </w:p>
    <w:p w:rsidR="00336A61" w:rsidRPr="00233F92" w:rsidRDefault="00260475" w:rsidP="00336A6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148</w:t>
      </w:r>
      <w:r w:rsidR="00336A61" w:rsidRPr="00233F92">
        <w:rPr>
          <w:rFonts w:ascii="Times New Roman" w:hAnsi="Times New Roman" w:cs="Times New Roman"/>
          <w:sz w:val="28"/>
          <w:szCs w:val="28"/>
          <w:lang w:val="kk-KZ"/>
        </w:rPr>
        <w:t xml:space="preserve"> Зеер Э.Ф. Личностно ориентированное профессиональное образование. – Екатеринбург: Изд-во Уральского педагогического университета, 1998. – С.126.</w:t>
      </w:r>
    </w:p>
    <w:p w:rsidR="00336A61" w:rsidRPr="00233F92" w:rsidRDefault="00260475" w:rsidP="00336A61">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t>149</w:t>
      </w:r>
      <w:r w:rsidR="0044708E">
        <w:rPr>
          <w:rFonts w:ascii="Times New Roman" w:hAnsi="Times New Roman" w:cs="Times New Roman"/>
          <w:sz w:val="28"/>
          <w:szCs w:val="28"/>
          <w:lang w:val="kk-KZ"/>
        </w:rPr>
        <w:t xml:space="preserve"> </w:t>
      </w:r>
      <w:r w:rsidR="00336A61" w:rsidRPr="00233F92">
        <w:rPr>
          <w:rFonts w:ascii="Times New Roman" w:hAnsi="Times New Roman" w:cs="Times New Roman"/>
          <w:bCs/>
          <w:sz w:val="28"/>
          <w:szCs w:val="28"/>
          <w:lang w:val="kk-KZ"/>
        </w:rPr>
        <w:t>Хуторской А.В. Технология проектирования ключевых и предметных компетенций // Интернет-журнал «Эйдос». – 2005, декабрь – 12 // http://www.eidos.ru/journal/2005/1212.htm</w:t>
      </w:r>
    </w:p>
    <w:p w:rsidR="00336A61" w:rsidRPr="00233F92" w:rsidRDefault="00260475" w:rsidP="00336A61">
      <w:pPr>
        <w:ind w:left="0" w:firstLine="709"/>
        <w:rPr>
          <w:rFonts w:ascii="Times New Roman" w:hAnsi="Times New Roman" w:cs="Times New Roman"/>
          <w:bCs/>
          <w:sz w:val="28"/>
          <w:szCs w:val="28"/>
          <w:lang w:val="kk-KZ"/>
        </w:rPr>
      </w:pPr>
      <w:r>
        <w:rPr>
          <w:rFonts w:ascii="Times New Roman" w:hAnsi="Times New Roman" w:cs="Times New Roman"/>
          <w:bCs/>
          <w:sz w:val="28"/>
          <w:szCs w:val="28"/>
          <w:lang w:val="kk-KZ"/>
        </w:rPr>
        <w:t>150</w:t>
      </w:r>
      <w:r w:rsidR="0044708E">
        <w:rPr>
          <w:rFonts w:ascii="Times New Roman" w:hAnsi="Times New Roman" w:cs="Times New Roman"/>
          <w:bCs/>
          <w:sz w:val="28"/>
          <w:szCs w:val="28"/>
          <w:lang w:val="kk-KZ"/>
        </w:rPr>
        <w:t xml:space="preserve"> Ишкова</w:t>
      </w:r>
      <w:r w:rsidR="00336A61" w:rsidRPr="00233F92">
        <w:rPr>
          <w:rFonts w:ascii="Times New Roman" w:hAnsi="Times New Roman" w:cs="Times New Roman"/>
          <w:bCs/>
          <w:sz w:val="28"/>
          <w:szCs w:val="28"/>
          <w:lang w:val="kk-KZ"/>
        </w:rPr>
        <w:t xml:space="preserve"> А. Э. Развитие исследовательской компетентности педагогов и учащихся в рамках начального и среднего профессионального образования / А. Э. Ишкова // Сибирский педагогический журнал. – 2008. – №2. – C. 344-351.</w:t>
      </w:r>
    </w:p>
    <w:p w:rsidR="00631102" w:rsidRPr="005518F1" w:rsidRDefault="00260475" w:rsidP="00631102">
      <w:pPr>
        <w:ind w:left="0" w:firstLine="567"/>
        <w:rPr>
          <w:rFonts w:ascii="Times New Roman" w:hAnsi="Times New Roman" w:cs="Times New Roman"/>
          <w:sz w:val="28"/>
          <w:szCs w:val="28"/>
          <w:lang w:val="kk-KZ"/>
        </w:rPr>
      </w:pPr>
      <w:r w:rsidRPr="005518F1">
        <w:rPr>
          <w:rFonts w:ascii="Times New Roman" w:hAnsi="Times New Roman" w:cs="Times New Roman"/>
          <w:bCs/>
          <w:sz w:val="28"/>
          <w:szCs w:val="28"/>
          <w:lang w:val="kk-KZ"/>
        </w:rPr>
        <w:t>151</w:t>
      </w:r>
      <w:r w:rsidR="0044708E" w:rsidRPr="005518F1">
        <w:rPr>
          <w:rFonts w:ascii="Times New Roman" w:hAnsi="Times New Roman" w:cs="Times New Roman"/>
          <w:bCs/>
          <w:sz w:val="28"/>
          <w:szCs w:val="28"/>
          <w:lang w:val="kk-KZ"/>
        </w:rPr>
        <w:t xml:space="preserve"> </w:t>
      </w:r>
      <w:r w:rsidR="00631102" w:rsidRPr="005518F1">
        <w:rPr>
          <w:rFonts w:ascii="Times New Roman" w:hAnsi="Times New Roman" w:cs="Times New Roman"/>
          <w:sz w:val="28"/>
          <w:szCs w:val="28"/>
          <w:lang w:val="kk-KZ"/>
        </w:rPr>
        <w:t>Маусумбаев Р.С., Төлеубекова Р.К. Цифрлық технология жағдайындағы қашықтықтан оқытуды іске асыруда болашақ әлеуметтік педагогтерді даярлау мен оқытудың ерекшеліктері // Торайғыров университетінің ХАБАРШЫСЫ. Педагогикалық сериясы - № 1 (2022) Павлодар. 51-64бб.</w:t>
      </w:r>
    </w:p>
    <w:p w:rsidR="006010AB" w:rsidRPr="00233F92" w:rsidRDefault="00260475" w:rsidP="00631102">
      <w:pPr>
        <w:tabs>
          <w:tab w:val="left" w:pos="1134"/>
        </w:tabs>
        <w:ind w:left="0" w:firstLine="567"/>
        <w:rPr>
          <w:rFonts w:ascii="Times New Roman" w:hAnsi="Times New Roman" w:cs="Times New Roman"/>
          <w:sz w:val="28"/>
          <w:szCs w:val="28"/>
          <w:lang w:val="en-US"/>
        </w:rPr>
      </w:pPr>
      <w:r w:rsidRPr="005518F1">
        <w:rPr>
          <w:rFonts w:ascii="Times New Roman" w:hAnsi="Times New Roman" w:cs="Times New Roman"/>
          <w:sz w:val="28"/>
          <w:szCs w:val="28"/>
          <w:lang w:val="kk-KZ"/>
        </w:rPr>
        <w:t>152</w:t>
      </w:r>
      <w:r w:rsidR="006010AB" w:rsidRPr="005518F1">
        <w:rPr>
          <w:rFonts w:ascii="Times New Roman" w:hAnsi="Times New Roman" w:cs="Times New Roman"/>
          <w:sz w:val="28"/>
          <w:szCs w:val="28"/>
          <w:lang w:val="kk-KZ"/>
        </w:rPr>
        <w:t xml:space="preserve"> Төлеубекова Р.К., Маусумбаев Р.С.  Білім беруді цифрландыру жағдайында әлеуметтік педагогтің кәсіби даму аспектілері</w:t>
      </w:r>
      <w:r w:rsidR="006010AB" w:rsidRPr="005518F1">
        <w:rPr>
          <w:rFonts w:ascii="Times New Roman" w:hAnsi="Times New Roman" w:cs="Times New Roman"/>
          <w:sz w:val="28"/>
          <w:szCs w:val="28"/>
          <w:lang w:val="en-US"/>
        </w:rPr>
        <w:t xml:space="preserve"> // The Europe and the Turkic World: Science, Engineering and Technology" Materials of the VI International Scientific-Practical Conference May 5-7, 2021 Bursa (Turkey) Volume II Bursa, 2021. </w:t>
      </w:r>
      <w:r w:rsidR="006010AB" w:rsidRPr="005518F1">
        <w:rPr>
          <w:rFonts w:ascii="Times New Roman" w:hAnsi="Times New Roman" w:cs="Times New Roman"/>
          <w:sz w:val="28"/>
          <w:szCs w:val="28"/>
          <w:lang w:val="kk-KZ"/>
        </w:rPr>
        <w:t xml:space="preserve">– Б. </w:t>
      </w:r>
      <w:r w:rsidR="006010AB" w:rsidRPr="005518F1">
        <w:rPr>
          <w:rFonts w:ascii="Times New Roman" w:hAnsi="Times New Roman" w:cs="Times New Roman"/>
          <w:sz w:val="28"/>
          <w:szCs w:val="28"/>
          <w:lang w:val="en-US"/>
        </w:rPr>
        <w:t>209-2015</w:t>
      </w:r>
      <w:r w:rsidR="006010AB" w:rsidRPr="005518F1">
        <w:rPr>
          <w:rFonts w:ascii="Times New Roman" w:hAnsi="Times New Roman" w:cs="Times New Roman"/>
          <w:sz w:val="28"/>
          <w:szCs w:val="28"/>
          <w:lang w:val="kk-KZ"/>
        </w:rPr>
        <w:t>.</w:t>
      </w:r>
    </w:p>
    <w:p w:rsidR="006010AB" w:rsidRPr="00233F92" w:rsidRDefault="00260475" w:rsidP="006010AB">
      <w:pPr>
        <w:ind w:left="0" w:firstLine="709"/>
        <w:rPr>
          <w:rFonts w:ascii="Times New Roman" w:hAnsi="Times New Roman" w:cs="Times New Roman"/>
          <w:sz w:val="28"/>
          <w:szCs w:val="28"/>
          <w:lang w:val="en-US"/>
        </w:rPr>
      </w:pPr>
      <w:r>
        <w:rPr>
          <w:rFonts w:ascii="Times New Roman" w:hAnsi="Times New Roman" w:cs="Times New Roman"/>
          <w:sz w:val="28"/>
          <w:szCs w:val="28"/>
          <w:lang w:val="en-US"/>
        </w:rPr>
        <w:lastRenderedPageBreak/>
        <w:t>15</w:t>
      </w:r>
      <w:r>
        <w:rPr>
          <w:rFonts w:ascii="Times New Roman" w:hAnsi="Times New Roman" w:cs="Times New Roman"/>
          <w:sz w:val="28"/>
          <w:szCs w:val="28"/>
          <w:lang w:val="kk-KZ"/>
        </w:rPr>
        <w:t>3</w:t>
      </w:r>
      <w:r w:rsidR="006010AB" w:rsidRPr="00233F92">
        <w:rPr>
          <w:rFonts w:ascii="Times New Roman" w:hAnsi="Times New Roman" w:cs="Times New Roman"/>
          <w:sz w:val="28"/>
          <w:szCs w:val="28"/>
          <w:lang w:val="en-US"/>
        </w:rPr>
        <w:t xml:space="preserve"> Lea M., Street B. Student writing in higher education: an academic literacies approach // Studies in Higher Education. - 1998. - Vol. 23, №2. - P. 158159.</w:t>
      </w:r>
    </w:p>
    <w:p w:rsidR="001E7BE0" w:rsidRPr="00233F92" w:rsidRDefault="00260475" w:rsidP="001E7BE0">
      <w:pPr>
        <w:ind w:left="0" w:firstLine="709"/>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lang w:val="kk-KZ"/>
        </w:rPr>
        <w:t>4</w:t>
      </w:r>
      <w:r w:rsidR="001E7BE0" w:rsidRPr="00233F92">
        <w:rPr>
          <w:rFonts w:ascii="Times New Roman" w:hAnsi="Times New Roman" w:cs="Times New Roman"/>
          <w:sz w:val="28"/>
          <w:szCs w:val="28"/>
        </w:rPr>
        <w:t xml:space="preserve"> Педагогич</w:t>
      </w:r>
      <w:r w:rsidR="0044708E">
        <w:rPr>
          <w:rFonts w:ascii="Times New Roman" w:hAnsi="Times New Roman" w:cs="Times New Roman"/>
          <w:sz w:val="28"/>
          <w:szCs w:val="28"/>
        </w:rPr>
        <w:t>еский словарь / [авт.-сост.: В.</w:t>
      </w:r>
      <w:r w:rsidR="001E7BE0" w:rsidRPr="00233F92">
        <w:rPr>
          <w:rFonts w:ascii="Times New Roman" w:hAnsi="Times New Roman" w:cs="Times New Roman"/>
          <w:sz w:val="28"/>
          <w:szCs w:val="28"/>
        </w:rPr>
        <w:t>И. За</w:t>
      </w:r>
      <w:r w:rsidR="0044708E">
        <w:rPr>
          <w:rFonts w:ascii="Times New Roman" w:hAnsi="Times New Roman" w:cs="Times New Roman"/>
          <w:sz w:val="28"/>
          <w:szCs w:val="28"/>
        </w:rPr>
        <w:t>гвязинский и др.] ; под ред. В.И. Загвязинского, А.</w:t>
      </w:r>
      <w:r w:rsidR="001E7BE0" w:rsidRPr="00233F92">
        <w:rPr>
          <w:rFonts w:ascii="Times New Roman" w:hAnsi="Times New Roman" w:cs="Times New Roman"/>
          <w:sz w:val="28"/>
          <w:szCs w:val="28"/>
        </w:rPr>
        <w:t>Ф. Закировой. - Москва : Академия, 2008. - 343, [2] с.; 22 см. - (Высшее профессиональное образование. Педагогические специальности) (Учебное пособие).</w:t>
      </w:r>
    </w:p>
    <w:p w:rsidR="001E7BE0" w:rsidRPr="00233F92" w:rsidRDefault="00260475" w:rsidP="001E7BE0">
      <w:pPr>
        <w:ind w:left="0" w:firstLine="709"/>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lang w:val="kk-KZ"/>
        </w:rPr>
        <w:t>5</w:t>
      </w:r>
      <w:r w:rsidR="001E7BE0" w:rsidRPr="00233F92">
        <w:rPr>
          <w:rFonts w:ascii="Times New Roman" w:hAnsi="Times New Roman" w:cs="Times New Roman"/>
          <w:sz w:val="28"/>
          <w:szCs w:val="28"/>
        </w:rPr>
        <w:t xml:space="preserve"> Краевский В.В. О предмете логико-методологического исследования в области педагогики// Советская педагогика. 1970.</w:t>
      </w:r>
    </w:p>
    <w:p w:rsidR="001E7BE0" w:rsidRPr="00233F92" w:rsidRDefault="00260475" w:rsidP="001E7BE0">
      <w:pPr>
        <w:ind w:left="0" w:firstLine="709"/>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lang w:val="kk-KZ"/>
        </w:rPr>
        <w:t>6</w:t>
      </w:r>
      <w:r w:rsidR="001E7BE0" w:rsidRPr="00233F92">
        <w:rPr>
          <w:rFonts w:ascii="Times New Roman" w:hAnsi="Times New Roman" w:cs="Times New Roman"/>
          <w:sz w:val="28"/>
          <w:szCs w:val="28"/>
        </w:rPr>
        <w:t xml:space="preserve"> Аверьянов А.Н. - Системное познание мира. Методологические проблемы. 1985</w:t>
      </w:r>
    </w:p>
    <w:p w:rsidR="001E7BE0" w:rsidRPr="00233F92" w:rsidRDefault="00260475" w:rsidP="001E7BE0">
      <w:pPr>
        <w:ind w:left="0" w:firstLine="709"/>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lang w:val="kk-KZ"/>
        </w:rPr>
        <w:t>7</w:t>
      </w:r>
      <w:r w:rsidR="001E7BE0" w:rsidRPr="00233F92">
        <w:rPr>
          <w:rFonts w:ascii="Times New Roman" w:hAnsi="Times New Roman" w:cs="Times New Roman"/>
          <w:sz w:val="28"/>
          <w:szCs w:val="28"/>
        </w:rPr>
        <w:t xml:space="preserve"> Анохин А.Н. - Педагогические условия развития социальной активности подростка в самодеятельном туризме: монография. 2013 </w:t>
      </w:r>
    </w:p>
    <w:p w:rsidR="001E7BE0" w:rsidRPr="00233F92" w:rsidRDefault="00260475" w:rsidP="001E7BE0">
      <w:pPr>
        <w:ind w:left="0" w:firstLine="709"/>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lang w:val="kk-KZ"/>
        </w:rPr>
        <w:t>8</w:t>
      </w:r>
      <w:r w:rsidR="001E7BE0" w:rsidRPr="00233F92">
        <w:rPr>
          <w:rFonts w:ascii="Times New Roman" w:hAnsi="Times New Roman" w:cs="Times New Roman"/>
          <w:sz w:val="28"/>
          <w:szCs w:val="28"/>
        </w:rPr>
        <w:t xml:space="preserve"> Афанасьев В.Г.-  Структура индивидуального развития как проблема современной педагогической антропологии / В.Г. Афанасьев // Советская педагогика. - 1968. - №1. - С. 44-48.</w:t>
      </w:r>
    </w:p>
    <w:p w:rsidR="001E7BE0" w:rsidRPr="00233F92" w:rsidRDefault="00260475" w:rsidP="001E7BE0">
      <w:pPr>
        <w:ind w:left="0" w:firstLine="709"/>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lang w:val="kk-KZ"/>
        </w:rPr>
        <w:t>9</w:t>
      </w:r>
      <w:r w:rsidR="001E7BE0" w:rsidRPr="00233F92">
        <w:rPr>
          <w:rFonts w:ascii="Times New Roman" w:hAnsi="Times New Roman" w:cs="Times New Roman"/>
          <w:sz w:val="28"/>
          <w:szCs w:val="28"/>
        </w:rPr>
        <w:t xml:space="preserve"> Блауберг И.В. Проблема целостности и системный подход. М.: Эдиториал УРСС, 1997. </w:t>
      </w:r>
    </w:p>
    <w:p w:rsidR="001E7BE0" w:rsidRPr="00233F92" w:rsidRDefault="00260475" w:rsidP="001E7BE0">
      <w:pPr>
        <w:ind w:left="0" w:firstLine="709"/>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kk-KZ"/>
        </w:rPr>
        <w:t>60</w:t>
      </w:r>
      <w:r w:rsidR="001E7BE0" w:rsidRPr="00233F92">
        <w:rPr>
          <w:rFonts w:ascii="Times New Roman" w:hAnsi="Times New Roman" w:cs="Times New Roman"/>
          <w:sz w:val="28"/>
          <w:szCs w:val="28"/>
        </w:rPr>
        <w:t xml:space="preserve"> Кузьмин В.П. Исторические предпо¬сылки и гносеологические основания си¬ стемного подхода // Психологический журнал. 1982а. Т. 3, № 3. </w:t>
      </w:r>
    </w:p>
    <w:p w:rsidR="001E7BE0" w:rsidRPr="00233F92" w:rsidRDefault="00260475" w:rsidP="001E7BE0">
      <w:pPr>
        <w:ind w:left="0" w:firstLine="709"/>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kk-KZ"/>
        </w:rPr>
        <w:t>61</w:t>
      </w:r>
      <w:r w:rsidR="0044708E">
        <w:rPr>
          <w:rFonts w:ascii="Times New Roman" w:hAnsi="Times New Roman" w:cs="Times New Roman"/>
          <w:sz w:val="28"/>
          <w:szCs w:val="28"/>
        </w:rPr>
        <w:t xml:space="preserve"> Сагатовский В.</w:t>
      </w:r>
      <w:r w:rsidR="001E7BE0" w:rsidRPr="00233F92">
        <w:rPr>
          <w:rFonts w:ascii="Times New Roman" w:hAnsi="Times New Roman" w:cs="Times New Roman"/>
          <w:sz w:val="28"/>
          <w:szCs w:val="28"/>
        </w:rPr>
        <w:t>Н. Опыт построения категориального аппарата</w:t>
      </w:r>
      <w:r w:rsidR="0044708E">
        <w:rPr>
          <w:rFonts w:ascii="Times New Roman" w:hAnsi="Times New Roman" w:cs="Times New Roman"/>
          <w:sz w:val="28"/>
          <w:szCs w:val="28"/>
        </w:rPr>
        <w:t xml:space="preserve"> системного подхода Текст. / В.</w:t>
      </w:r>
      <w:r w:rsidR="001E7BE0" w:rsidRPr="00233F92">
        <w:rPr>
          <w:rFonts w:ascii="Times New Roman" w:hAnsi="Times New Roman" w:cs="Times New Roman"/>
          <w:sz w:val="28"/>
          <w:szCs w:val="28"/>
        </w:rPr>
        <w:t xml:space="preserve">Н. Сагатовский // Философские науки. 1976. -№ 3. </w:t>
      </w:r>
    </w:p>
    <w:p w:rsidR="001E7BE0" w:rsidRPr="00233F92" w:rsidRDefault="00260475" w:rsidP="001E7BE0">
      <w:pPr>
        <w:ind w:left="0" w:firstLine="709"/>
        <w:rPr>
          <w:rFonts w:ascii="Times New Roman" w:hAnsi="Times New Roman" w:cs="Times New Roman"/>
          <w:sz w:val="28"/>
          <w:szCs w:val="28"/>
        </w:rPr>
      </w:pPr>
      <w:r>
        <w:rPr>
          <w:rFonts w:ascii="Times New Roman" w:hAnsi="Times New Roman" w:cs="Times New Roman"/>
          <w:sz w:val="28"/>
          <w:szCs w:val="28"/>
        </w:rPr>
        <w:t>16</w:t>
      </w:r>
      <w:r>
        <w:rPr>
          <w:rFonts w:ascii="Times New Roman" w:hAnsi="Times New Roman" w:cs="Times New Roman"/>
          <w:sz w:val="28"/>
          <w:szCs w:val="28"/>
          <w:lang w:val="kk-KZ"/>
        </w:rPr>
        <w:t>2</w:t>
      </w:r>
      <w:r w:rsidR="0044708E">
        <w:rPr>
          <w:rFonts w:ascii="Times New Roman" w:hAnsi="Times New Roman" w:cs="Times New Roman"/>
          <w:sz w:val="28"/>
          <w:szCs w:val="28"/>
        </w:rPr>
        <w:t xml:space="preserve"> Уемов А.</w:t>
      </w:r>
      <w:r w:rsidR="001E7BE0" w:rsidRPr="00233F92">
        <w:rPr>
          <w:rFonts w:ascii="Times New Roman" w:hAnsi="Times New Roman" w:cs="Times New Roman"/>
          <w:sz w:val="28"/>
          <w:szCs w:val="28"/>
        </w:rPr>
        <w:t xml:space="preserve">И. Системный подход к проблеме классификации наук и научных исследований./ Монография. 2000. </w:t>
      </w:r>
    </w:p>
    <w:p w:rsidR="001E7BE0" w:rsidRPr="00233F92" w:rsidRDefault="00260475" w:rsidP="001E7BE0">
      <w:pPr>
        <w:ind w:left="0" w:firstLine="709"/>
        <w:rPr>
          <w:rFonts w:ascii="Times New Roman" w:hAnsi="Times New Roman" w:cs="Times New Roman"/>
          <w:sz w:val="28"/>
          <w:szCs w:val="28"/>
        </w:rPr>
      </w:pPr>
      <w:r>
        <w:rPr>
          <w:rFonts w:ascii="Times New Roman" w:hAnsi="Times New Roman" w:cs="Times New Roman"/>
          <w:sz w:val="28"/>
          <w:szCs w:val="28"/>
        </w:rPr>
        <w:t>16</w:t>
      </w:r>
      <w:r>
        <w:rPr>
          <w:rFonts w:ascii="Times New Roman" w:hAnsi="Times New Roman" w:cs="Times New Roman"/>
          <w:sz w:val="28"/>
          <w:szCs w:val="28"/>
          <w:lang w:val="kk-KZ"/>
        </w:rPr>
        <w:t>3</w:t>
      </w:r>
      <w:r w:rsidR="001E7BE0" w:rsidRPr="00233F92">
        <w:rPr>
          <w:rFonts w:ascii="Times New Roman" w:hAnsi="Times New Roman" w:cs="Times New Roman"/>
          <w:sz w:val="28"/>
          <w:szCs w:val="28"/>
        </w:rPr>
        <w:t xml:space="preserve"> Урсул А.Д., Природа информации, философский очерк,  2010</w:t>
      </w:r>
    </w:p>
    <w:p w:rsidR="006010AB" w:rsidRPr="00233F92" w:rsidRDefault="00260475" w:rsidP="001E7BE0">
      <w:pPr>
        <w:ind w:left="0" w:firstLine="709"/>
        <w:rPr>
          <w:rFonts w:ascii="Times New Roman" w:hAnsi="Times New Roman" w:cs="Times New Roman"/>
          <w:sz w:val="28"/>
          <w:szCs w:val="28"/>
        </w:rPr>
      </w:pPr>
      <w:r>
        <w:rPr>
          <w:rFonts w:ascii="Times New Roman" w:hAnsi="Times New Roman" w:cs="Times New Roman"/>
          <w:sz w:val="28"/>
          <w:szCs w:val="28"/>
        </w:rPr>
        <w:t>16</w:t>
      </w:r>
      <w:r>
        <w:rPr>
          <w:rFonts w:ascii="Times New Roman" w:hAnsi="Times New Roman" w:cs="Times New Roman"/>
          <w:sz w:val="28"/>
          <w:szCs w:val="28"/>
          <w:lang w:val="kk-KZ"/>
        </w:rPr>
        <w:t>4</w:t>
      </w:r>
      <w:r w:rsidR="001E7BE0" w:rsidRPr="00233F92">
        <w:rPr>
          <w:rFonts w:ascii="Times New Roman" w:hAnsi="Times New Roman" w:cs="Times New Roman"/>
          <w:sz w:val="28"/>
          <w:szCs w:val="28"/>
        </w:rPr>
        <w:t xml:space="preserve"> Юдин Б Г Понятие целостности в структуре научного знания.— «Вопросы философии», 1970, № 12</w:t>
      </w:r>
    </w:p>
    <w:p w:rsidR="001E7BE0" w:rsidRPr="00233F92" w:rsidRDefault="00260475" w:rsidP="001E7BE0">
      <w:pPr>
        <w:ind w:left="0" w:firstLine="709"/>
        <w:rPr>
          <w:rFonts w:ascii="Times New Roman" w:hAnsi="Times New Roman" w:cs="Times New Roman"/>
          <w:sz w:val="28"/>
          <w:szCs w:val="28"/>
        </w:rPr>
      </w:pPr>
      <w:r>
        <w:rPr>
          <w:rFonts w:ascii="Times New Roman" w:hAnsi="Times New Roman" w:cs="Times New Roman"/>
          <w:sz w:val="28"/>
          <w:szCs w:val="28"/>
        </w:rPr>
        <w:t>16</w:t>
      </w:r>
      <w:r>
        <w:rPr>
          <w:rFonts w:ascii="Times New Roman" w:hAnsi="Times New Roman" w:cs="Times New Roman"/>
          <w:sz w:val="28"/>
          <w:szCs w:val="28"/>
          <w:lang w:val="kk-KZ"/>
        </w:rPr>
        <w:t>5</w:t>
      </w:r>
      <w:r w:rsidR="001E7BE0" w:rsidRPr="00233F92">
        <w:rPr>
          <w:rFonts w:ascii="Times New Roman" w:hAnsi="Times New Roman" w:cs="Times New Roman"/>
          <w:sz w:val="28"/>
          <w:szCs w:val="28"/>
        </w:rPr>
        <w:t xml:space="preserve"> Гегель Г: Законы диалектики. Всеобщая мировая ирония. </w:t>
      </w:r>
    </w:p>
    <w:p w:rsidR="001E7BE0" w:rsidRPr="00233F92" w:rsidRDefault="00260475" w:rsidP="001E7BE0">
      <w:pPr>
        <w:ind w:left="0" w:firstLine="709"/>
        <w:rPr>
          <w:rFonts w:ascii="Times New Roman" w:hAnsi="Times New Roman" w:cs="Times New Roman"/>
          <w:sz w:val="28"/>
          <w:szCs w:val="28"/>
        </w:rPr>
      </w:pPr>
      <w:r>
        <w:rPr>
          <w:rFonts w:ascii="Times New Roman" w:hAnsi="Times New Roman" w:cs="Times New Roman"/>
          <w:sz w:val="28"/>
          <w:szCs w:val="28"/>
        </w:rPr>
        <w:t>16</w:t>
      </w:r>
      <w:r>
        <w:rPr>
          <w:rFonts w:ascii="Times New Roman" w:hAnsi="Times New Roman" w:cs="Times New Roman"/>
          <w:sz w:val="28"/>
          <w:szCs w:val="28"/>
          <w:lang w:val="kk-KZ"/>
        </w:rPr>
        <w:t>6</w:t>
      </w:r>
      <w:r w:rsidR="001E7BE0" w:rsidRPr="00233F92">
        <w:rPr>
          <w:rFonts w:ascii="Times New Roman" w:hAnsi="Times New Roman" w:cs="Times New Roman"/>
          <w:sz w:val="28"/>
          <w:szCs w:val="28"/>
        </w:rPr>
        <w:t xml:space="preserve"> Фельдштейн Д. И. Возрастная и педагогическая психология: избр. нсихол. тр. </w:t>
      </w:r>
      <w:r w:rsidR="0044708E">
        <w:rPr>
          <w:rFonts w:ascii="Times New Roman" w:hAnsi="Times New Roman" w:cs="Times New Roman"/>
          <w:sz w:val="28"/>
          <w:szCs w:val="28"/>
        </w:rPr>
        <w:t>-</w:t>
      </w:r>
      <w:r w:rsidR="001E7BE0" w:rsidRPr="00233F92">
        <w:rPr>
          <w:rFonts w:ascii="Times New Roman" w:hAnsi="Times New Roman" w:cs="Times New Roman"/>
          <w:sz w:val="28"/>
          <w:szCs w:val="28"/>
        </w:rPr>
        <w:t xml:space="preserve"> М.: Издательство психол.-соц. ин-та; Воронеж: МОДЭК, 2002.</w:t>
      </w:r>
    </w:p>
    <w:p w:rsidR="0039635F" w:rsidRPr="00233F92" w:rsidRDefault="00260475" w:rsidP="0039635F">
      <w:pPr>
        <w:ind w:left="0" w:firstLine="709"/>
        <w:rPr>
          <w:rFonts w:ascii="Times New Roman" w:hAnsi="Times New Roman" w:cs="Times New Roman"/>
          <w:sz w:val="28"/>
          <w:szCs w:val="28"/>
        </w:rPr>
      </w:pPr>
      <w:r>
        <w:rPr>
          <w:rFonts w:ascii="Times New Roman" w:hAnsi="Times New Roman" w:cs="Times New Roman"/>
          <w:sz w:val="28"/>
          <w:szCs w:val="28"/>
        </w:rPr>
        <w:t>16</w:t>
      </w:r>
      <w:r>
        <w:rPr>
          <w:rFonts w:ascii="Times New Roman" w:hAnsi="Times New Roman" w:cs="Times New Roman"/>
          <w:sz w:val="28"/>
          <w:szCs w:val="28"/>
          <w:lang w:val="kk-KZ"/>
        </w:rPr>
        <w:t>7</w:t>
      </w:r>
      <w:r w:rsidR="0044708E">
        <w:rPr>
          <w:rFonts w:ascii="Times New Roman" w:hAnsi="Times New Roman" w:cs="Times New Roman"/>
          <w:sz w:val="28"/>
          <w:szCs w:val="28"/>
          <w:lang w:val="kk-KZ"/>
        </w:rPr>
        <w:t xml:space="preserve"> </w:t>
      </w:r>
      <w:r w:rsidR="0039635F" w:rsidRPr="00233F92">
        <w:rPr>
          <w:rFonts w:ascii="Times New Roman" w:hAnsi="Times New Roman" w:cs="Times New Roman"/>
          <w:bCs/>
          <w:sz w:val="28"/>
          <w:szCs w:val="28"/>
          <w:lang w:val="kk-KZ"/>
        </w:rPr>
        <w:t>Кларин М.В. Дидактический дизайн в корпоративном образовании: модели, программы, проекты // Педагогика. 2016. № 1. С. 81-89.</w:t>
      </w:r>
    </w:p>
    <w:p w:rsidR="0039635F" w:rsidRPr="00233F92" w:rsidRDefault="00260475" w:rsidP="0039635F">
      <w:pPr>
        <w:ind w:left="0" w:firstLine="709"/>
        <w:rPr>
          <w:rFonts w:ascii="Times New Roman" w:hAnsi="Times New Roman" w:cs="Times New Roman"/>
          <w:bCs/>
          <w:sz w:val="28"/>
          <w:szCs w:val="28"/>
          <w:lang w:val="kk-KZ"/>
        </w:rPr>
      </w:pPr>
      <w:r>
        <w:rPr>
          <w:rFonts w:ascii="Times New Roman" w:hAnsi="Times New Roman" w:cs="Times New Roman"/>
          <w:bCs/>
          <w:sz w:val="28"/>
          <w:szCs w:val="28"/>
        </w:rPr>
        <w:t>16</w:t>
      </w:r>
      <w:r>
        <w:rPr>
          <w:rFonts w:ascii="Times New Roman" w:hAnsi="Times New Roman" w:cs="Times New Roman"/>
          <w:bCs/>
          <w:sz w:val="28"/>
          <w:szCs w:val="28"/>
          <w:lang w:val="kk-KZ"/>
        </w:rPr>
        <w:t>8</w:t>
      </w:r>
      <w:r w:rsidR="0039635F" w:rsidRPr="00233F92">
        <w:rPr>
          <w:rFonts w:ascii="Times New Roman" w:hAnsi="Times New Roman" w:cs="Times New Roman"/>
          <w:bCs/>
          <w:sz w:val="28"/>
          <w:szCs w:val="28"/>
          <w:lang w:val="kk-KZ"/>
        </w:rPr>
        <w:t xml:space="preserve"> Зеер Э.Ф. Личностно-ориентированное профессиональное образование: теоретико-методологический аспект / Э.Ф. Зеер. – Екатеринбург: Изд-во Урал. гос. проф. пед. ун-та, 2001.</w:t>
      </w:r>
    </w:p>
    <w:p w:rsidR="0039635F" w:rsidRPr="00233F92" w:rsidRDefault="00260475" w:rsidP="0039635F">
      <w:pPr>
        <w:ind w:left="0" w:firstLine="709"/>
        <w:rPr>
          <w:rFonts w:ascii="Times New Roman" w:hAnsi="Times New Roman" w:cs="Times New Roman"/>
          <w:bCs/>
          <w:sz w:val="28"/>
          <w:szCs w:val="28"/>
          <w:lang w:val="kk-KZ"/>
        </w:rPr>
      </w:pPr>
      <w:r>
        <w:rPr>
          <w:rFonts w:ascii="Times New Roman" w:hAnsi="Times New Roman" w:cs="Times New Roman"/>
          <w:bCs/>
          <w:sz w:val="28"/>
          <w:szCs w:val="28"/>
        </w:rPr>
        <w:t>16</w:t>
      </w:r>
      <w:r>
        <w:rPr>
          <w:rFonts w:ascii="Times New Roman" w:hAnsi="Times New Roman" w:cs="Times New Roman"/>
          <w:bCs/>
          <w:sz w:val="28"/>
          <w:szCs w:val="28"/>
          <w:lang w:val="kk-KZ"/>
        </w:rPr>
        <w:t>9</w:t>
      </w:r>
      <w:r w:rsidR="0039635F" w:rsidRPr="00233F92">
        <w:rPr>
          <w:rFonts w:ascii="Times New Roman" w:hAnsi="Times New Roman" w:cs="Times New Roman"/>
          <w:bCs/>
          <w:sz w:val="28"/>
          <w:szCs w:val="28"/>
          <w:lang w:val="kk-KZ"/>
        </w:rPr>
        <w:t xml:space="preserve"> Каспржак А. Г. По ступеням компетентностей: О проекте «Модернизация образования: перспективные разработки //1 сентября. 2002. - № 88.</w:t>
      </w:r>
    </w:p>
    <w:p w:rsidR="0039635F" w:rsidRPr="00233F92" w:rsidRDefault="00260475" w:rsidP="0039635F">
      <w:pPr>
        <w:ind w:left="0" w:firstLine="709"/>
        <w:rPr>
          <w:rFonts w:ascii="Times New Roman" w:hAnsi="Times New Roman" w:cs="Times New Roman"/>
          <w:bCs/>
          <w:sz w:val="28"/>
          <w:szCs w:val="28"/>
          <w:lang w:val="kk-KZ"/>
        </w:rPr>
      </w:pPr>
      <w:r>
        <w:rPr>
          <w:rFonts w:ascii="Times New Roman" w:hAnsi="Times New Roman" w:cs="Times New Roman"/>
          <w:bCs/>
          <w:sz w:val="28"/>
          <w:szCs w:val="28"/>
        </w:rPr>
        <w:t>1</w:t>
      </w:r>
      <w:r>
        <w:rPr>
          <w:rFonts w:ascii="Times New Roman" w:hAnsi="Times New Roman" w:cs="Times New Roman"/>
          <w:bCs/>
          <w:sz w:val="28"/>
          <w:szCs w:val="28"/>
          <w:lang w:val="kk-KZ"/>
        </w:rPr>
        <w:t>70</w:t>
      </w:r>
      <w:r w:rsidR="0039635F" w:rsidRPr="00233F92">
        <w:rPr>
          <w:rFonts w:ascii="Times New Roman" w:hAnsi="Times New Roman" w:cs="Times New Roman"/>
          <w:bCs/>
          <w:sz w:val="28"/>
          <w:szCs w:val="28"/>
          <w:lang w:val="kk-KZ"/>
        </w:rPr>
        <w:t xml:space="preserve"> Рогова Г.А</w:t>
      </w:r>
      <w:r w:rsidR="0044708E">
        <w:rPr>
          <w:rFonts w:ascii="Times New Roman" w:hAnsi="Times New Roman" w:cs="Times New Roman"/>
          <w:bCs/>
          <w:sz w:val="28"/>
          <w:szCs w:val="28"/>
          <w:lang w:val="kk-KZ"/>
        </w:rPr>
        <w:t>.</w:t>
      </w:r>
      <w:r w:rsidR="0039635F" w:rsidRPr="00233F92">
        <w:rPr>
          <w:rFonts w:ascii="Times New Roman" w:hAnsi="Times New Roman" w:cs="Times New Roman"/>
          <w:bCs/>
          <w:sz w:val="28"/>
          <w:szCs w:val="28"/>
          <w:lang w:val="kk-KZ"/>
        </w:rPr>
        <w:t xml:space="preserve"> Элективные курсы как содержательная основа профильного обучения: учебное пособие, 2005. </w:t>
      </w:r>
    </w:p>
    <w:p w:rsidR="0039635F" w:rsidRPr="00233F92" w:rsidRDefault="00260475" w:rsidP="0039635F">
      <w:pPr>
        <w:ind w:left="0" w:firstLine="709"/>
        <w:rPr>
          <w:rFonts w:ascii="Times New Roman" w:hAnsi="Times New Roman" w:cs="Times New Roman"/>
          <w:bCs/>
          <w:sz w:val="28"/>
          <w:szCs w:val="28"/>
          <w:lang w:val="kk-KZ"/>
        </w:rPr>
      </w:pPr>
      <w:r>
        <w:rPr>
          <w:rFonts w:ascii="Times New Roman" w:hAnsi="Times New Roman" w:cs="Times New Roman"/>
          <w:bCs/>
          <w:sz w:val="28"/>
          <w:szCs w:val="28"/>
        </w:rPr>
        <w:t>1</w:t>
      </w:r>
      <w:r>
        <w:rPr>
          <w:rFonts w:ascii="Times New Roman" w:hAnsi="Times New Roman" w:cs="Times New Roman"/>
          <w:bCs/>
          <w:sz w:val="28"/>
          <w:szCs w:val="28"/>
          <w:lang w:val="kk-KZ"/>
        </w:rPr>
        <w:t>71</w:t>
      </w:r>
      <w:r w:rsidR="0039635F" w:rsidRPr="00233F92">
        <w:rPr>
          <w:rFonts w:ascii="Times New Roman" w:hAnsi="Times New Roman" w:cs="Times New Roman"/>
          <w:bCs/>
          <w:sz w:val="28"/>
          <w:szCs w:val="28"/>
          <w:lang w:val="kk-KZ"/>
        </w:rPr>
        <w:t xml:space="preserve"> Кузнецова   А.Г.   Развитие   методологии   системного   подхода   вотечественной педагогике: Монография. – Хабаровск: Изд-во ХК ИППКПК, 2001. </w:t>
      </w:r>
    </w:p>
    <w:p w:rsidR="00665DC4" w:rsidRPr="00233F92" w:rsidRDefault="00260475" w:rsidP="0039635F">
      <w:pPr>
        <w:ind w:left="0" w:firstLine="709"/>
        <w:rPr>
          <w:rFonts w:ascii="Times New Roman" w:hAnsi="Times New Roman" w:cs="Times New Roman"/>
          <w:bCs/>
          <w:sz w:val="28"/>
          <w:szCs w:val="28"/>
        </w:rPr>
      </w:pPr>
      <w:r>
        <w:rPr>
          <w:rFonts w:ascii="Times New Roman" w:hAnsi="Times New Roman" w:cs="Times New Roman"/>
          <w:bCs/>
          <w:sz w:val="28"/>
          <w:szCs w:val="28"/>
        </w:rPr>
        <w:lastRenderedPageBreak/>
        <w:t>17</w:t>
      </w:r>
      <w:r>
        <w:rPr>
          <w:rFonts w:ascii="Times New Roman" w:hAnsi="Times New Roman" w:cs="Times New Roman"/>
          <w:bCs/>
          <w:sz w:val="28"/>
          <w:szCs w:val="28"/>
          <w:lang w:val="kk-KZ"/>
        </w:rPr>
        <w:t>2</w:t>
      </w:r>
      <w:r w:rsidR="0039635F" w:rsidRPr="00233F92">
        <w:rPr>
          <w:rFonts w:ascii="Times New Roman" w:hAnsi="Times New Roman" w:cs="Times New Roman"/>
          <w:bCs/>
          <w:sz w:val="28"/>
          <w:szCs w:val="28"/>
          <w:lang w:val="kk-KZ"/>
        </w:rPr>
        <w:t xml:space="preserve"> Зимняя И.А. Компетентность человека – новое качество результата образования.http://www.bigpi.biysk.ru/wwwsite/sourse/no/barnaul/materialbarnaul/aktual-vopros/2-3/kniga_2/kniga_2doc.</w:t>
      </w:r>
    </w:p>
    <w:p w:rsidR="0039635F" w:rsidRDefault="0039635F"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Default="00260475" w:rsidP="0039635F">
      <w:pPr>
        <w:ind w:left="0" w:firstLine="709"/>
        <w:rPr>
          <w:rFonts w:ascii="Times New Roman" w:hAnsi="Times New Roman" w:cs="Times New Roman"/>
          <w:bCs/>
          <w:sz w:val="28"/>
          <w:szCs w:val="28"/>
          <w:lang w:val="kk-KZ"/>
        </w:rPr>
      </w:pPr>
    </w:p>
    <w:p w:rsidR="00260475" w:rsidRPr="00260475" w:rsidRDefault="00260475" w:rsidP="0039635F">
      <w:pPr>
        <w:ind w:left="0" w:firstLine="709"/>
        <w:rPr>
          <w:rFonts w:ascii="Times New Roman" w:hAnsi="Times New Roman" w:cs="Times New Roman"/>
          <w:bCs/>
          <w:sz w:val="28"/>
          <w:szCs w:val="28"/>
          <w:lang w:val="kk-KZ"/>
        </w:rPr>
      </w:pPr>
    </w:p>
    <w:p w:rsidR="00EE6E09" w:rsidRPr="004B27EF" w:rsidRDefault="00EE6E09" w:rsidP="00DA276F">
      <w:pPr>
        <w:pStyle w:val="af7"/>
        <w:ind w:left="0" w:firstLine="567"/>
        <w:jc w:val="center"/>
        <w:rPr>
          <w:rFonts w:ascii="Times New Roman" w:hAnsi="Times New Roman" w:cs="Times New Roman"/>
          <w:sz w:val="24"/>
          <w:szCs w:val="24"/>
          <w:lang w:val="kk-KZ"/>
        </w:rPr>
      </w:pPr>
    </w:p>
    <w:p w:rsidR="00260475" w:rsidRDefault="00260475" w:rsidP="00E0607A">
      <w:pPr>
        <w:pStyle w:val="af7"/>
        <w:ind w:left="0" w:firstLine="0"/>
        <w:jc w:val="center"/>
        <w:rPr>
          <w:rFonts w:ascii="Times New Roman" w:hAnsi="Times New Roman" w:cs="Times New Roman"/>
          <w:b/>
          <w:bCs/>
          <w:sz w:val="28"/>
          <w:szCs w:val="28"/>
          <w:lang w:val="kk-KZ"/>
        </w:rPr>
      </w:pPr>
    </w:p>
    <w:p w:rsidR="00260475" w:rsidRDefault="00260475" w:rsidP="00E0607A">
      <w:pPr>
        <w:pStyle w:val="af7"/>
        <w:ind w:left="0" w:firstLine="0"/>
        <w:jc w:val="center"/>
        <w:rPr>
          <w:rFonts w:ascii="Times New Roman" w:hAnsi="Times New Roman" w:cs="Times New Roman"/>
          <w:b/>
          <w:bCs/>
          <w:sz w:val="28"/>
          <w:szCs w:val="28"/>
          <w:lang w:val="kk-KZ"/>
        </w:rPr>
      </w:pPr>
    </w:p>
    <w:p w:rsidR="00260475" w:rsidRDefault="00260475" w:rsidP="00E0607A">
      <w:pPr>
        <w:pStyle w:val="af7"/>
        <w:ind w:left="0" w:firstLine="0"/>
        <w:jc w:val="center"/>
        <w:rPr>
          <w:rFonts w:ascii="Times New Roman" w:hAnsi="Times New Roman" w:cs="Times New Roman"/>
          <w:b/>
          <w:bCs/>
          <w:sz w:val="28"/>
          <w:szCs w:val="28"/>
          <w:lang w:val="kk-KZ"/>
        </w:rPr>
      </w:pPr>
    </w:p>
    <w:p w:rsidR="00260475" w:rsidRDefault="00260475" w:rsidP="00E0607A">
      <w:pPr>
        <w:pStyle w:val="af7"/>
        <w:ind w:left="0" w:firstLine="0"/>
        <w:jc w:val="center"/>
        <w:rPr>
          <w:rFonts w:ascii="Times New Roman" w:hAnsi="Times New Roman" w:cs="Times New Roman"/>
          <w:b/>
          <w:bCs/>
          <w:sz w:val="28"/>
          <w:szCs w:val="28"/>
          <w:lang w:val="kk-KZ"/>
        </w:rPr>
      </w:pPr>
    </w:p>
    <w:p w:rsidR="00260475" w:rsidRDefault="00260475" w:rsidP="00E0607A">
      <w:pPr>
        <w:pStyle w:val="af7"/>
        <w:ind w:left="0" w:firstLine="0"/>
        <w:jc w:val="center"/>
        <w:rPr>
          <w:rFonts w:ascii="Times New Roman" w:hAnsi="Times New Roman" w:cs="Times New Roman"/>
          <w:b/>
          <w:bCs/>
          <w:sz w:val="28"/>
          <w:szCs w:val="28"/>
          <w:lang w:val="kk-KZ"/>
        </w:rPr>
      </w:pPr>
    </w:p>
    <w:p w:rsidR="00260475" w:rsidRDefault="00260475" w:rsidP="00E0607A">
      <w:pPr>
        <w:pStyle w:val="af7"/>
        <w:ind w:left="0" w:firstLine="0"/>
        <w:jc w:val="center"/>
        <w:rPr>
          <w:rFonts w:ascii="Times New Roman" w:hAnsi="Times New Roman" w:cs="Times New Roman"/>
          <w:b/>
          <w:bCs/>
          <w:sz w:val="28"/>
          <w:szCs w:val="28"/>
          <w:lang w:val="kk-KZ"/>
        </w:rPr>
      </w:pPr>
    </w:p>
    <w:p w:rsidR="00260475" w:rsidRDefault="00260475" w:rsidP="00E0607A">
      <w:pPr>
        <w:pStyle w:val="af7"/>
        <w:ind w:left="0" w:firstLine="0"/>
        <w:jc w:val="center"/>
        <w:rPr>
          <w:rFonts w:ascii="Times New Roman" w:hAnsi="Times New Roman" w:cs="Times New Roman"/>
          <w:b/>
          <w:bCs/>
          <w:sz w:val="28"/>
          <w:szCs w:val="28"/>
          <w:lang w:val="kk-KZ"/>
        </w:rPr>
      </w:pPr>
    </w:p>
    <w:p w:rsidR="00260475" w:rsidRDefault="00260475" w:rsidP="00E0607A">
      <w:pPr>
        <w:pStyle w:val="af7"/>
        <w:ind w:left="0" w:firstLine="0"/>
        <w:jc w:val="center"/>
        <w:rPr>
          <w:rFonts w:ascii="Times New Roman" w:hAnsi="Times New Roman" w:cs="Times New Roman"/>
          <w:b/>
          <w:bCs/>
          <w:sz w:val="28"/>
          <w:szCs w:val="28"/>
          <w:lang w:val="kk-KZ"/>
        </w:rPr>
      </w:pPr>
    </w:p>
    <w:p w:rsidR="00260475" w:rsidRDefault="00260475" w:rsidP="00E0607A">
      <w:pPr>
        <w:pStyle w:val="af7"/>
        <w:ind w:left="0" w:firstLine="0"/>
        <w:jc w:val="center"/>
        <w:rPr>
          <w:rFonts w:ascii="Times New Roman" w:hAnsi="Times New Roman" w:cs="Times New Roman"/>
          <w:b/>
          <w:bCs/>
          <w:sz w:val="28"/>
          <w:szCs w:val="28"/>
          <w:lang w:val="kk-KZ"/>
        </w:rPr>
      </w:pPr>
    </w:p>
    <w:p w:rsidR="00260475" w:rsidRDefault="00260475" w:rsidP="00E0607A">
      <w:pPr>
        <w:pStyle w:val="af7"/>
        <w:ind w:left="0" w:firstLine="0"/>
        <w:jc w:val="center"/>
        <w:rPr>
          <w:rFonts w:ascii="Times New Roman" w:hAnsi="Times New Roman" w:cs="Times New Roman"/>
          <w:b/>
          <w:bCs/>
          <w:sz w:val="28"/>
          <w:szCs w:val="28"/>
          <w:lang w:val="kk-KZ"/>
        </w:rPr>
      </w:pPr>
    </w:p>
    <w:p w:rsidR="00260475" w:rsidRDefault="00260475" w:rsidP="00E0607A">
      <w:pPr>
        <w:pStyle w:val="af7"/>
        <w:ind w:left="0" w:firstLine="0"/>
        <w:jc w:val="center"/>
        <w:rPr>
          <w:rFonts w:ascii="Times New Roman" w:hAnsi="Times New Roman" w:cs="Times New Roman"/>
          <w:b/>
          <w:bCs/>
          <w:sz w:val="28"/>
          <w:szCs w:val="28"/>
          <w:lang w:val="kk-KZ"/>
        </w:rPr>
      </w:pPr>
    </w:p>
    <w:p w:rsidR="00EE6E09" w:rsidRPr="004B27EF" w:rsidRDefault="001753E9" w:rsidP="00E0607A">
      <w:pPr>
        <w:pStyle w:val="af7"/>
        <w:ind w:left="0" w:firstLine="0"/>
        <w:jc w:val="center"/>
        <w:rPr>
          <w:rFonts w:ascii="Times New Roman" w:hAnsi="Times New Roman" w:cs="Times New Roman"/>
          <w:b/>
          <w:bCs/>
          <w:sz w:val="28"/>
          <w:szCs w:val="28"/>
          <w:lang w:val="kk-KZ"/>
        </w:rPr>
      </w:pPr>
      <w:r w:rsidRPr="004B27EF">
        <w:rPr>
          <w:rFonts w:ascii="Times New Roman" w:hAnsi="Times New Roman" w:cs="Times New Roman"/>
          <w:b/>
          <w:bCs/>
          <w:sz w:val="28"/>
          <w:szCs w:val="28"/>
          <w:lang w:val="kk-KZ"/>
        </w:rPr>
        <w:lastRenderedPageBreak/>
        <w:t>ҚОСЫМША А</w:t>
      </w:r>
    </w:p>
    <w:p w:rsidR="00EE6E09" w:rsidRDefault="00EE6E09" w:rsidP="00DA276F">
      <w:pPr>
        <w:pStyle w:val="af7"/>
        <w:ind w:left="0" w:firstLine="567"/>
        <w:jc w:val="center"/>
        <w:rPr>
          <w:rFonts w:ascii="Times New Roman" w:hAnsi="Times New Roman" w:cs="Times New Roman"/>
          <w:sz w:val="24"/>
          <w:szCs w:val="24"/>
          <w:lang w:val="kk-KZ"/>
        </w:rPr>
      </w:pPr>
    </w:p>
    <w:p w:rsidR="00E0607A" w:rsidRPr="00E0607A" w:rsidRDefault="00D952B0" w:rsidP="00E0607A">
      <w:pPr>
        <w:pStyle w:val="af7"/>
        <w:ind w:left="0" w:firstLine="0"/>
        <w:jc w:val="center"/>
        <w:rPr>
          <w:rFonts w:ascii="Times New Roman" w:hAnsi="Times New Roman" w:cs="Times New Roman"/>
          <w:sz w:val="28"/>
          <w:szCs w:val="28"/>
          <w:lang w:val="kk-KZ"/>
        </w:rPr>
      </w:pPr>
      <w:r w:rsidRPr="004B27EF">
        <w:rPr>
          <w:rFonts w:ascii="Times New Roman" w:hAnsi="Times New Roman" w:cs="Times New Roman"/>
          <w:sz w:val="28"/>
          <w:szCs w:val="28"/>
          <w:lang w:val="kk-KZ"/>
        </w:rPr>
        <w:t>Енгізу актілері</w:t>
      </w:r>
    </w:p>
    <w:p w:rsidR="00EE6E09" w:rsidRPr="008519CB" w:rsidRDefault="00117E7D" w:rsidP="007B1DA7">
      <w:pPr>
        <w:pStyle w:val="af7"/>
        <w:ind w:left="0" w:firstLine="0"/>
        <w:jc w:val="center"/>
        <w:rPr>
          <w:rFonts w:ascii="Times New Roman" w:hAnsi="Times New Roman" w:cs="Times New Roman"/>
          <w:sz w:val="24"/>
          <w:szCs w:val="24"/>
          <w:lang w:val="kk-KZ"/>
        </w:rPr>
      </w:pPr>
      <w:r w:rsidRPr="004B27EF">
        <w:rPr>
          <w:rFonts w:ascii="Times New Roman"/>
          <w:noProof/>
          <w:sz w:val="20"/>
          <w:lang w:eastAsia="ru-RU"/>
        </w:rPr>
        <w:drawing>
          <wp:inline distT="0" distB="0" distL="0" distR="0">
            <wp:extent cx="5820819" cy="7220197"/>
            <wp:effectExtent l="0" t="0" r="8890" b="0"/>
            <wp:docPr id="10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6" cstate="print"/>
                    <a:stretch>
                      <a:fillRect/>
                    </a:stretch>
                  </pic:blipFill>
                  <pic:spPr>
                    <a:xfrm>
                      <a:off x="0" y="0"/>
                      <a:ext cx="5824809" cy="7225146"/>
                    </a:xfrm>
                    <a:prstGeom prst="rect">
                      <a:avLst/>
                    </a:prstGeom>
                  </pic:spPr>
                </pic:pic>
              </a:graphicData>
            </a:graphic>
          </wp:inline>
        </w:drawing>
      </w:r>
    </w:p>
    <w:p w:rsidR="00117E7D" w:rsidRPr="008519CB" w:rsidRDefault="00117E7D" w:rsidP="00DA276F">
      <w:pPr>
        <w:pStyle w:val="af7"/>
        <w:ind w:left="0" w:firstLine="567"/>
        <w:jc w:val="center"/>
        <w:rPr>
          <w:rFonts w:ascii="Times New Roman" w:hAnsi="Times New Roman" w:cs="Times New Roman"/>
          <w:sz w:val="24"/>
          <w:szCs w:val="24"/>
          <w:lang w:val="kk-KZ"/>
        </w:rPr>
      </w:pPr>
    </w:p>
    <w:p w:rsidR="00117E7D" w:rsidRPr="008519CB" w:rsidRDefault="00117E7D" w:rsidP="00DA276F">
      <w:pPr>
        <w:pStyle w:val="af7"/>
        <w:ind w:left="0" w:firstLine="567"/>
        <w:jc w:val="center"/>
        <w:rPr>
          <w:rFonts w:ascii="Times New Roman" w:hAnsi="Times New Roman" w:cs="Times New Roman"/>
          <w:sz w:val="24"/>
          <w:szCs w:val="24"/>
          <w:lang w:val="kk-KZ"/>
        </w:rPr>
      </w:pPr>
    </w:p>
    <w:p w:rsidR="00117E7D" w:rsidRPr="008519CB" w:rsidRDefault="00117E7D" w:rsidP="00DA276F">
      <w:pPr>
        <w:pStyle w:val="af7"/>
        <w:ind w:left="0" w:firstLine="567"/>
        <w:jc w:val="center"/>
        <w:rPr>
          <w:rFonts w:ascii="Times New Roman" w:hAnsi="Times New Roman" w:cs="Times New Roman"/>
          <w:sz w:val="24"/>
          <w:szCs w:val="24"/>
          <w:lang w:val="kk-KZ"/>
        </w:rPr>
      </w:pPr>
    </w:p>
    <w:p w:rsidR="00117E7D" w:rsidRPr="00822929" w:rsidRDefault="00117E7D" w:rsidP="00DA276F">
      <w:pPr>
        <w:pStyle w:val="af7"/>
        <w:ind w:left="0" w:firstLine="567"/>
        <w:jc w:val="center"/>
        <w:rPr>
          <w:rFonts w:ascii="Times New Roman" w:hAnsi="Times New Roman" w:cs="Times New Roman"/>
          <w:sz w:val="24"/>
          <w:szCs w:val="24"/>
          <w:lang w:val="kk-KZ"/>
        </w:rPr>
      </w:pPr>
    </w:p>
    <w:p w:rsidR="00117E7D" w:rsidRPr="008519CB" w:rsidRDefault="00117E7D" w:rsidP="00DA276F">
      <w:pPr>
        <w:pStyle w:val="af7"/>
        <w:ind w:left="0" w:firstLine="567"/>
        <w:jc w:val="center"/>
        <w:rPr>
          <w:rFonts w:ascii="Times New Roman" w:hAnsi="Times New Roman" w:cs="Times New Roman"/>
          <w:sz w:val="24"/>
          <w:szCs w:val="24"/>
          <w:lang w:val="kk-KZ"/>
        </w:rPr>
      </w:pPr>
    </w:p>
    <w:p w:rsidR="00117E7D" w:rsidRPr="008519CB" w:rsidRDefault="00117E7D" w:rsidP="00DA276F">
      <w:pPr>
        <w:pStyle w:val="af7"/>
        <w:ind w:left="0" w:firstLine="567"/>
        <w:jc w:val="center"/>
        <w:rPr>
          <w:rFonts w:ascii="Times New Roman" w:hAnsi="Times New Roman" w:cs="Times New Roman"/>
          <w:sz w:val="24"/>
          <w:szCs w:val="24"/>
          <w:lang w:val="kk-KZ"/>
        </w:rPr>
      </w:pPr>
    </w:p>
    <w:p w:rsidR="00117E7D" w:rsidRPr="008519CB" w:rsidRDefault="00117E7D" w:rsidP="00DA276F">
      <w:pPr>
        <w:pStyle w:val="af7"/>
        <w:ind w:left="0" w:firstLine="567"/>
        <w:jc w:val="center"/>
        <w:rPr>
          <w:rFonts w:ascii="Times New Roman" w:hAnsi="Times New Roman" w:cs="Times New Roman"/>
          <w:sz w:val="24"/>
          <w:szCs w:val="24"/>
          <w:lang w:val="kk-KZ"/>
        </w:rPr>
      </w:pPr>
      <w:r w:rsidRPr="004B27EF">
        <w:rPr>
          <w:rFonts w:ascii="Times New Roman"/>
          <w:noProof/>
          <w:sz w:val="20"/>
          <w:lang w:eastAsia="ru-RU"/>
        </w:rPr>
        <w:lastRenderedPageBreak/>
        <w:drawing>
          <wp:inline distT="0" distB="0" distL="0" distR="0">
            <wp:extent cx="5249728" cy="7475220"/>
            <wp:effectExtent l="0" t="0" r="0" b="0"/>
            <wp:docPr id="10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7" cstate="print"/>
                    <a:stretch>
                      <a:fillRect/>
                    </a:stretch>
                  </pic:blipFill>
                  <pic:spPr>
                    <a:xfrm>
                      <a:off x="0" y="0"/>
                      <a:ext cx="5249728" cy="7475220"/>
                    </a:xfrm>
                    <a:prstGeom prst="rect">
                      <a:avLst/>
                    </a:prstGeom>
                  </pic:spPr>
                </pic:pic>
              </a:graphicData>
            </a:graphic>
          </wp:inline>
        </w:drawing>
      </w:r>
    </w:p>
    <w:p w:rsidR="00117E7D" w:rsidRDefault="00117E7D" w:rsidP="00DA276F">
      <w:pPr>
        <w:pStyle w:val="af7"/>
        <w:ind w:left="0" w:firstLine="567"/>
        <w:jc w:val="center"/>
        <w:rPr>
          <w:rFonts w:ascii="Times New Roman" w:hAnsi="Times New Roman" w:cs="Times New Roman"/>
          <w:b/>
          <w:bCs/>
          <w:sz w:val="28"/>
          <w:szCs w:val="28"/>
          <w:lang w:val="kk-KZ"/>
        </w:rPr>
      </w:pPr>
    </w:p>
    <w:p w:rsidR="00FE347E" w:rsidRDefault="00FE347E" w:rsidP="00DA276F">
      <w:pPr>
        <w:pStyle w:val="af7"/>
        <w:ind w:left="0" w:firstLine="567"/>
        <w:jc w:val="center"/>
        <w:rPr>
          <w:rFonts w:ascii="Times New Roman" w:hAnsi="Times New Roman" w:cs="Times New Roman"/>
          <w:b/>
          <w:bCs/>
          <w:sz w:val="28"/>
          <w:szCs w:val="28"/>
          <w:lang w:val="kk-KZ"/>
        </w:rPr>
      </w:pPr>
    </w:p>
    <w:p w:rsidR="00FE347E" w:rsidRDefault="00FE347E" w:rsidP="00DA276F">
      <w:pPr>
        <w:pStyle w:val="af7"/>
        <w:ind w:left="0" w:firstLine="567"/>
        <w:jc w:val="center"/>
        <w:rPr>
          <w:rFonts w:ascii="Times New Roman" w:hAnsi="Times New Roman" w:cs="Times New Roman"/>
          <w:b/>
          <w:bCs/>
          <w:sz w:val="28"/>
          <w:szCs w:val="28"/>
          <w:lang w:val="kk-KZ"/>
        </w:rPr>
      </w:pPr>
    </w:p>
    <w:p w:rsidR="00FE347E" w:rsidRDefault="00FE347E" w:rsidP="00DA276F">
      <w:pPr>
        <w:pStyle w:val="af7"/>
        <w:ind w:left="0" w:firstLine="567"/>
        <w:jc w:val="center"/>
        <w:rPr>
          <w:rFonts w:ascii="Times New Roman" w:hAnsi="Times New Roman" w:cs="Times New Roman"/>
          <w:b/>
          <w:bCs/>
          <w:sz w:val="28"/>
          <w:szCs w:val="28"/>
          <w:lang w:val="kk-KZ"/>
        </w:rPr>
      </w:pPr>
    </w:p>
    <w:p w:rsidR="00FE347E" w:rsidRDefault="00FE347E" w:rsidP="00DA276F">
      <w:pPr>
        <w:pStyle w:val="af7"/>
        <w:ind w:left="0" w:firstLine="567"/>
        <w:jc w:val="center"/>
        <w:rPr>
          <w:rFonts w:ascii="Times New Roman" w:hAnsi="Times New Roman" w:cs="Times New Roman"/>
          <w:b/>
          <w:bCs/>
          <w:sz w:val="28"/>
          <w:szCs w:val="28"/>
          <w:lang w:val="kk-KZ"/>
        </w:rPr>
      </w:pPr>
    </w:p>
    <w:p w:rsidR="00FE347E" w:rsidRDefault="00FE347E" w:rsidP="00DA276F">
      <w:pPr>
        <w:pStyle w:val="af7"/>
        <w:ind w:left="0" w:firstLine="567"/>
        <w:jc w:val="center"/>
        <w:rPr>
          <w:rFonts w:ascii="Times New Roman" w:hAnsi="Times New Roman" w:cs="Times New Roman"/>
          <w:b/>
          <w:bCs/>
          <w:sz w:val="28"/>
          <w:szCs w:val="28"/>
          <w:lang w:val="kk-KZ"/>
        </w:rPr>
      </w:pPr>
    </w:p>
    <w:p w:rsidR="00FE347E" w:rsidRDefault="00FE347E" w:rsidP="00DA276F">
      <w:pPr>
        <w:pStyle w:val="af7"/>
        <w:ind w:left="0" w:firstLine="567"/>
        <w:jc w:val="center"/>
        <w:rPr>
          <w:rFonts w:ascii="Times New Roman" w:hAnsi="Times New Roman" w:cs="Times New Roman"/>
          <w:b/>
          <w:bCs/>
          <w:sz w:val="28"/>
          <w:szCs w:val="28"/>
          <w:lang w:val="kk-KZ"/>
        </w:rPr>
      </w:pPr>
      <w:r>
        <w:rPr>
          <w:noProof/>
          <w:lang w:eastAsia="ru-RU"/>
        </w:rPr>
        <w:lastRenderedPageBreak/>
        <w:drawing>
          <wp:inline distT="0" distB="0" distL="0" distR="0">
            <wp:extent cx="4912242" cy="6339463"/>
            <wp:effectExtent l="0" t="0" r="3175" b="444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5132" t="15631" r="30756" b="4965"/>
                    <a:stretch/>
                  </pic:blipFill>
                  <pic:spPr bwMode="auto">
                    <a:xfrm>
                      <a:off x="0" y="0"/>
                      <a:ext cx="4921807" cy="6351807"/>
                    </a:xfrm>
                    <a:prstGeom prst="rect">
                      <a:avLst/>
                    </a:prstGeom>
                    <a:ln>
                      <a:noFill/>
                    </a:ln>
                    <a:extLst>
                      <a:ext uri="{53640926-AAD7-44D8-BBD7-CCE9431645EC}">
                        <a14:shadowObscured xmlns:a14="http://schemas.microsoft.com/office/drawing/2010/main"/>
                      </a:ext>
                    </a:extLst>
                  </pic:spPr>
                </pic:pic>
              </a:graphicData>
            </a:graphic>
          </wp:inline>
        </w:drawing>
      </w:r>
    </w:p>
    <w:p w:rsidR="00FE347E" w:rsidRDefault="00FE347E" w:rsidP="00DA276F">
      <w:pPr>
        <w:pStyle w:val="af7"/>
        <w:ind w:left="0" w:firstLine="567"/>
        <w:jc w:val="center"/>
        <w:rPr>
          <w:rFonts w:ascii="Times New Roman" w:hAnsi="Times New Roman" w:cs="Times New Roman"/>
          <w:b/>
          <w:bCs/>
          <w:sz w:val="28"/>
          <w:szCs w:val="28"/>
          <w:lang w:val="kk-KZ"/>
        </w:rPr>
      </w:pPr>
    </w:p>
    <w:p w:rsidR="00FE347E" w:rsidRDefault="00FE347E" w:rsidP="00DA276F">
      <w:pPr>
        <w:pStyle w:val="af7"/>
        <w:ind w:left="0" w:firstLine="567"/>
        <w:jc w:val="center"/>
        <w:rPr>
          <w:rFonts w:ascii="Times New Roman" w:hAnsi="Times New Roman" w:cs="Times New Roman"/>
          <w:b/>
          <w:bCs/>
          <w:sz w:val="28"/>
          <w:szCs w:val="28"/>
          <w:lang w:val="kk-KZ"/>
        </w:rPr>
      </w:pPr>
    </w:p>
    <w:p w:rsidR="00FE347E" w:rsidRDefault="00FE347E" w:rsidP="00DA276F">
      <w:pPr>
        <w:pStyle w:val="af7"/>
        <w:ind w:left="0" w:firstLine="567"/>
        <w:jc w:val="center"/>
        <w:rPr>
          <w:rFonts w:ascii="Times New Roman" w:hAnsi="Times New Roman" w:cs="Times New Roman"/>
          <w:b/>
          <w:bCs/>
          <w:sz w:val="28"/>
          <w:szCs w:val="28"/>
          <w:lang w:val="kk-KZ"/>
        </w:rPr>
      </w:pPr>
    </w:p>
    <w:p w:rsidR="00FE347E" w:rsidRDefault="00FE347E" w:rsidP="00DA276F">
      <w:pPr>
        <w:pStyle w:val="af7"/>
        <w:ind w:left="0" w:firstLine="567"/>
        <w:jc w:val="center"/>
        <w:rPr>
          <w:rFonts w:ascii="Times New Roman" w:hAnsi="Times New Roman" w:cs="Times New Roman"/>
          <w:b/>
          <w:bCs/>
          <w:sz w:val="28"/>
          <w:szCs w:val="28"/>
          <w:lang w:val="kk-KZ"/>
        </w:rPr>
      </w:pPr>
    </w:p>
    <w:p w:rsidR="00FE347E" w:rsidRDefault="00FE347E" w:rsidP="00DA276F">
      <w:pPr>
        <w:pStyle w:val="af7"/>
        <w:ind w:left="0" w:firstLine="567"/>
        <w:jc w:val="center"/>
        <w:rPr>
          <w:rFonts w:ascii="Times New Roman" w:hAnsi="Times New Roman" w:cs="Times New Roman"/>
          <w:b/>
          <w:bCs/>
          <w:sz w:val="28"/>
          <w:szCs w:val="28"/>
          <w:lang w:val="kk-KZ"/>
        </w:rPr>
      </w:pPr>
    </w:p>
    <w:p w:rsidR="00FE347E" w:rsidRDefault="00FE347E" w:rsidP="00DA276F">
      <w:pPr>
        <w:pStyle w:val="af7"/>
        <w:ind w:left="0" w:firstLine="567"/>
        <w:jc w:val="center"/>
        <w:rPr>
          <w:rFonts w:ascii="Times New Roman" w:hAnsi="Times New Roman" w:cs="Times New Roman"/>
          <w:b/>
          <w:bCs/>
          <w:sz w:val="28"/>
          <w:szCs w:val="28"/>
          <w:lang w:val="kk-KZ"/>
        </w:rPr>
      </w:pPr>
    </w:p>
    <w:p w:rsidR="00FE347E" w:rsidRDefault="00FE347E" w:rsidP="00DA276F">
      <w:pPr>
        <w:pStyle w:val="af7"/>
        <w:ind w:left="0" w:firstLine="567"/>
        <w:jc w:val="center"/>
        <w:rPr>
          <w:rFonts w:ascii="Times New Roman" w:hAnsi="Times New Roman" w:cs="Times New Roman"/>
          <w:b/>
          <w:bCs/>
          <w:sz w:val="28"/>
          <w:szCs w:val="28"/>
          <w:lang w:val="kk-KZ"/>
        </w:rPr>
      </w:pPr>
    </w:p>
    <w:p w:rsidR="00FE347E" w:rsidRDefault="00FE347E" w:rsidP="00DA276F">
      <w:pPr>
        <w:pStyle w:val="af7"/>
        <w:ind w:left="0" w:firstLine="567"/>
        <w:jc w:val="center"/>
        <w:rPr>
          <w:rFonts w:ascii="Times New Roman" w:hAnsi="Times New Roman" w:cs="Times New Roman"/>
          <w:b/>
          <w:bCs/>
          <w:sz w:val="28"/>
          <w:szCs w:val="28"/>
          <w:lang w:val="kk-KZ"/>
        </w:rPr>
      </w:pPr>
    </w:p>
    <w:p w:rsidR="00FE347E" w:rsidRDefault="00FE347E" w:rsidP="00DA276F">
      <w:pPr>
        <w:pStyle w:val="af7"/>
        <w:ind w:left="0" w:firstLine="567"/>
        <w:jc w:val="center"/>
        <w:rPr>
          <w:rFonts w:ascii="Times New Roman" w:hAnsi="Times New Roman" w:cs="Times New Roman"/>
          <w:b/>
          <w:bCs/>
          <w:sz w:val="28"/>
          <w:szCs w:val="28"/>
          <w:lang w:val="kk-KZ"/>
        </w:rPr>
      </w:pPr>
    </w:p>
    <w:p w:rsidR="00FE347E" w:rsidRDefault="00FE347E" w:rsidP="00DA276F">
      <w:pPr>
        <w:pStyle w:val="af7"/>
        <w:ind w:left="0" w:firstLine="567"/>
        <w:jc w:val="center"/>
        <w:rPr>
          <w:rFonts w:ascii="Times New Roman" w:hAnsi="Times New Roman" w:cs="Times New Roman"/>
          <w:b/>
          <w:bCs/>
          <w:sz w:val="28"/>
          <w:szCs w:val="28"/>
          <w:lang w:val="kk-KZ"/>
        </w:rPr>
      </w:pPr>
    </w:p>
    <w:p w:rsidR="00FE347E" w:rsidRDefault="00FE347E" w:rsidP="00DA276F">
      <w:pPr>
        <w:pStyle w:val="af7"/>
        <w:ind w:left="0" w:firstLine="567"/>
        <w:jc w:val="center"/>
        <w:rPr>
          <w:rFonts w:ascii="Times New Roman" w:hAnsi="Times New Roman" w:cs="Times New Roman"/>
          <w:b/>
          <w:bCs/>
          <w:sz w:val="28"/>
          <w:szCs w:val="28"/>
          <w:lang w:val="kk-KZ"/>
        </w:rPr>
      </w:pPr>
    </w:p>
    <w:p w:rsidR="00F67A8E" w:rsidRPr="00FE347E" w:rsidRDefault="00F67A8E" w:rsidP="00DA276F">
      <w:pPr>
        <w:pStyle w:val="af7"/>
        <w:ind w:left="0" w:firstLine="567"/>
        <w:jc w:val="center"/>
        <w:rPr>
          <w:rFonts w:ascii="Times New Roman" w:hAnsi="Times New Roman" w:cs="Times New Roman"/>
          <w:b/>
          <w:bCs/>
          <w:sz w:val="28"/>
          <w:szCs w:val="28"/>
          <w:lang w:val="kk-KZ"/>
        </w:rPr>
      </w:pPr>
    </w:p>
    <w:p w:rsidR="00FE2BF9" w:rsidRDefault="00E4724F" w:rsidP="00204BD5">
      <w:pPr>
        <w:ind w:left="0" w:firstLine="0"/>
        <w:jc w:val="center"/>
        <w:rPr>
          <w:rFonts w:ascii="Times New Roman" w:hAnsi="Times New Roman" w:cs="Times New Roman"/>
          <w:b/>
          <w:sz w:val="28"/>
          <w:szCs w:val="28"/>
          <w:lang w:val="kk-KZ"/>
        </w:rPr>
      </w:pPr>
      <w:r w:rsidRPr="004B27EF">
        <w:rPr>
          <w:rFonts w:ascii="Times New Roman" w:hAnsi="Times New Roman" w:cs="Times New Roman"/>
          <w:b/>
          <w:sz w:val="28"/>
          <w:szCs w:val="28"/>
          <w:lang w:val="kk-KZ"/>
        </w:rPr>
        <w:lastRenderedPageBreak/>
        <w:t xml:space="preserve">ҚОСЫМША </w:t>
      </w:r>
      <w:r w:rsidR="00FE2BF9">
        <w:rPr>
          <w:rFonts w:ascii="Times New Roman" w:hAnsi="Times New Roman" w:cs="Times New Roman"/>
          <w:b/>
          <w:sz w:val="28"/>
          <w:szCs w:val="28"/>
          <w:lang w:val="kk-KZ"/>
        </w:rPr>
        <w:t>Ә</w:t>
      </w:r>
    </w:p>
    <w:p w:rsidR="00C060A4" w:rsidRPr="00C060A4" w:rsidRDefault="00C060A4" w:rsidP="00C060A4">
      <w:pPr>
        <w:ind w:left="-851"/>
        <w:jc w:val="center"/>
        <w:rPr>
          <w:rFonts w:ascii="Times New Roman" w:hAnsi="Times New Roman" w:cs="Times New Roman"/>
          <w:b/>
          <w:sz w:val="28"/>
          <w:szCs w:val="28"/>
          <w:lang w:val="kk-KZ"/>
        </w:rPr>
      </w:pPr>
    </w:p>
    <w:p w:rsidR="00FE2BF9" w:rsidRDefault="004C6690" w:rsidP="00FE2BF9">
      <w:pPr>
        <w:pStyle w:val="af7"/>
        <w:ind w:left="0" w:firstLine="0"/>
        <w:jc w:val="center"/>
        <w:rPr>
          <w:rFonts w:ascii="Times New Roman" w:hAnsi="Times New Roman" w:cs="Times New Roman"/>
          <w:b/>
          <w:sz w:val="28"/>
          <w:szCs w:val="28"/>
          <w:lang w:val="kk-KZ"/>
        </w:rPr>
      </w:pPr>
      <w:r>
        <w:rPr>
          <w:rFonts w:ascii="Times New Roman" w:hAnsi="Times New Roman" w:cs="Times New Roman"/>
          <w:sz w:val="28"/>
          <w:szCs w:val="28"/>
          <w:lang w:val="kk-KZ"/>
        </w:rPr>
        <w:t>«Зерттеу әлеуетін бағалау»  әдістемесі</w:t>
      </w:r>
    </w:p>
    <w:p w:rsidR="00FE2BF9" w:rsidRPr="004B27EF" w:rsidRDefault="00FE2BF9" w:rsidP="00FE2BF9">
      <w:pPr>
        <w:pStyle w:val="af7"/>
        <w:ind w:left="0" w:firstLine="0"/>
        <w:jc w:val="center"/>
        <w:rPr>
          <w:rFonts w:ascii="Times New Roman" w:hAnsi="Times New Roman" w:cs="Times New Roman"/>
          <w:b/>
          <w:bCs/>
          <w:sz w:val="28"/>
          <w:szCs w:val="28"/>
          <w:lang w:val="kk-KZ"/>
        </w:rPr>
      </w:pPr>
      <w:r>
        <w:rPr>
          <w:rFonts w:ascii="Times New Roman" w:hAnsi="Times New Roman" w:cs="Times New Roman"/>
          <w:bCs/>
          <w:sz w:val="28"/>
          <w:szCs w:val="28"/>
        </w:rPr>
        <w:t>(</w:t>
      </w:r>
      <w:r w:rsidR="0044708E">
        <w:rPr>
          <w:rFonts w:ascii="Times New Roman" w:hAnsi="Times New Roman" w:cs="Times New Roman"/>
          <w:bCs/>
          <w:sz w:val="28"/>
          <w:szCs w:val="28"/>
          <w:lang w:val="kk-KZ"/>
        </w:rPr>
        <w:t xml:space="preserve">Н.В. </w:t>
      </w:r>
      <w:r>
        <w:rPr>
          <w:rFonts w:ascii="Times New Roman" w:hAnsi="Times New Roman" w:cs="Times New Roman"/>
          <w:bCs/>
          <w:sz w:val="28"/>
          <w:szCs w:val="28"/>
          <w:lang w:val="kk-KZ"/>
        </w:rPr>
        <w:t xml:space="preserve">Бордовская, </w:t>
      </w:r>
      <w:r w:rsidR="0044708E">
        <w:rPr>
          <w:rFonts w:ascii="Times New Roman" w:hAnsi="Times New Roman" w:cs="Times New Roman"/>
          <w:bCs/>
          <w:sz w:val="28"/>
          <w:szCs w:val="28"/>
          <w:lang w:val="kk-KZ"/>
        </w:rPr>
        <w:t>С.Н.</w:t>
      </w:r>
      <w:r>
        <w:rPr>
          <w:rFonts w:ascii="Times New Roman" w:hAnsi="Times New Roman" w:cs="Times New Roman"/>
          <w:bCs/>
          <w:sz w:val="28"/>
          <w:szCs w:val="28"/>
          <w:lang w:val="kk-KZ"/>
        </w:rPr>
        <w:t xml:space="preserve">Костромина, </w:t>
      </w:r>
      <w:r w:rsidR="0044708E">
        <w:rPr>
          <w:rFonts w:ascii="Times New Roman" w:hAnsi="Times New Roman" w:cs="Times New Roman"/>
          <w:bCs/>
          <w:sz w:val="28"/>
          <w:szCs w:val="28"/>
          <w:lang w:val="kk-KZ"/>
        </w:rPr>
        <w:t>С.</w:t>
      </w:r>
      <w:r>
        <w:rPr>
          <w:rFonts w:ascii="Times New Roman" w:hAnsi="Times New Roman" w:cs="Times New Roman"/>
          <w:bCs/>
          <w:sz w:val="28"/>
          <w:szCs w:val="28"/>
          <w:lang w:val="kk-KZ"/>
        </w:rPr>
        <w:t xml:space="preserve">Розум, </w:t>
      </w:r>
      <w:r w:rsidR="0044708E">
        <w:rPr>
          <w:rFonts w:ascii="Times New Roman" w:hAnsi="Times New Roman" w:cs="Times New Roman"/>
          <w:bCs/>
          <w:sz w:val="28"/>
          <w:szCs w:val="28"/>
          <w:lang w:val="kk-KZ"/>
        </w:rPr>
        <w:t xml:space="preserve">Н.Л. </w:t>
      </w:r>
      <w:r>
        <w:rPr>
          <w:rFonts w:ascii="Times New Roman" w:hAnsi="Times New Roman" w:cs="Times New Roman"/>
          <w:bCs/>
          <w:sz w:val="28"/>
          <w:szCs w:val="28"/>
          <w:lang w:val="kk-KZ"/>
        </w:rPr>
        <w:t xml:space="preserve">Москвичева, </w:t>
      </w:r>
      <w:r w:rsidR="0044708E">
        <w:rPr>
          <w:rFonts w:ascii="Times New Roman" w:hAnsi="Times New Roman" w:cs="Times New Roman"/>
          <w:bCs/>
          <w:sz w:val="28"/>
          <w:szCs w:val="28"/>
          <w:lang w:val="kk-KZ"/>
        </w:rPr>
        <w:t xml:space="preserve">Н.Н. </w:t>
      </w:r>
      <w:r>
        <w:rPr>
          <w:rFonts w:ascii="Times New Roman" w:hAnsi="Times New Roman" w:cs="Times New Roman"/>
          <w:bCs/>
          <w:sz w:val="28"/>
          <w:szCs w:val="28"/>
          <w:lang w:val="kk-KZ"/>
        </w:rPr>
        <w:t xml:space="preserve">Искра) </w:t>
      </w:r>
    </w:p>
    <w:p w:rsidR="00FE2BF9" w:rsidRDefault="00FE2BF9" w:rsidP="00FE2BF9">
      <w:pPr>
        <w:ind w:left="0" w:firstLine="709"/>
        <w:rPr>
          <w:rFonts w:ascii="Times New Roman" w:hAnsi="Times New Roman" w:cs="Times New Roman"/>
          <w:i/>
          <w:sz w:val="28"/>
          <w:szCs w:val="28"/>
          <w:lang w:val="kk-KZ"/>
        </w:rPr>
      </w:pPr>
    </w:p>
    <w:p w:rsidR="00FE2BF9" w:rsidRPr="00A33588" w:rsidRDefault="00FE2BF9" w:rsidP="00FE2BF9">
      <w:pPr>
        <w:ind w:left="0" w:firstLine="709"/>
        <w:rPr>
          <w:rFonts w:ascii="Times New Roman" w:hAnsi="Times New Roman" w:cs="Times New Roman"/>
          <w:i/>
          <w:sz w:val="28"/>
          <w:szCs w:val="28"/>
          <w:lang w:val="kk-KZ"/>
        </w:rPr>
      </w:pPr>
      <w:r w:rsidRPr="00A33588">
        <w:rPr>
          <w:rFonts w:ascii="Times New Roman" w:hAnsi="Times New Roman" w:cs="Times New Roman"/>
          <w:i/>
          <w:sz w:val="28"/>
          <w:szCs w:val="28"/>
          <w:lang w:val="kk-KZ"/>
        </w:rPr>
        <w:t>Зерттеушілік әлеуетті бағалау әдістемесі</w:t>
      </w:r>
    </w:p>
    <w:p w:rsidR="00FE2BF9" w:rsidRPr="004B27EF" w:rsidRDefault="00FE2BF9" w:rsidP="00FE2BF9">
      <w:pPr>
        <w:ind w:left="0" w:firstLine="709"/>
        <w:rPr>
          <w:rFonts w:ascii="Times New Roman" w:hAnsi="Times New Roman" w:cs="Times New Roman"/>
          <w:b/>
          <w:sz w:val="28"/>
          <w:szCs w:val="28"/>
          <w:lang w:val="kk-KZ"/>
        </w:rPr>
      </w:pPr>
      <w:r w:rsidRPr="00C3488B">
        <w:rPr>
          <w:rFonts w:ascii="Times New Roman" w:hAnsi="Times New Roman" w:cs="Times New Roman"/>
          <w:sz w:val="28"/>
          <w:szCs w:val="28"/>
          <w:lang w:val="kk-KZ"/>
        </w:rPr>
        <w:t xml:space="preserve">Зерттеуде қолданылатын психодиагностикалық әдістер: 1. </w:t>
      </w:r>
      <w:r w:rsidRPr="004B27EF">
        <w:rPr>
          <w:rFonts w:ascii="Times New Roman" w:hAnsi="Times New Roman" w:cs="Times New Roman"/>
          <w:sz w:val="28"/>
          <w:szCs w:val="28"/>
          <w:lang w:val="kk-KZ"/>
        </w:rPr>
        <w:t xml:space="preserve">ЗӘ </w:t>
      </w:r>
      <w:r w:rsidRPr="00A33588">
        <w:rPr>
          <w:rFonts w:ascii="Times New Roman" w:hAnsi="Times New Roman" w:cs="Times New Roman"/>
          <w:sz w:val="28"/>
          <w:szCs w:val="28"/>
          <w:lang w:val="kk-KZ"/>
        </w:rPr>
        <w:t>51 зерттеу әдістемесі (</w:t>
      </w:r>
      <w:r w:rsidR="0044708E">
        <w:rPr>
          <w:rFonts w:ascii="Times New Roman" w:hAnsi="Times New Roman" w:cs="Times New Roman"/>
          <w:bCs/>
          <w:sz w:val="28"/>
          <w:szCs w:val="28"/>
          <w:lang w:val="kk-KZ"/>
        </w:rPr>
        <w:t>Н.В. Бордовская, С.Н.Костромина, С.Розум, Н.Л. Москвичева,               Н.Н. Искра</w:t>
      </w:r>
      <w:r w:rsidRPr="00A33588">
        <w:rPr>
          <w:rFonts w:ascii="Times New Roman" w:hAnsi="Times New Roman" w:cs="Times New Roman"/>
          <w:sz w:val="28"/>
          <w:szCs w:val="28"/>
          <w:lang w:val="kk-KZ"/>
        </w:rPr>
        <w:t xml:space="preserve">). </w:t>
      </w:r>
      <w:r w:rsidRPr="00504BA0">
        <w:rPr>
          <w:rFonts w:ascii="Times New Roman" w:hAnsi="Times New Roman" w:cs="Times New Roman"/>
          <w:sz w:val="28"/>
          <w:szCs w:val="28"/>
          <w:lang w:val="kk-KZ"/>
        </w:rPr>
        <w:t xml:space="preserve">Студенттің зерттеу әлеуетінің айқындылығының жеке өлшемін диагностикалау әдістемесі (мотивациялық, когнитивтік және мінез-құлық компоненттері) 1. </w:t>
      </w:r>
      <w:r w:rsidRPr="004B27EF">
        <w:rPr>
          <w:rFonts w:ascii="Times New Roman" w:hAnsi="Times New Roman" w:cs="Times New Roman"/>
          <w:sz w:val="28"/>
          <w:szCs w:val="28"/>
          <w:lang w:val="kk-KZ"/>
        </w:rPr>
        <w:t xml:space="preserve">ЗӘ </w:t>
      </w:r>
      <w:r w:rsidRPr="00504BA0">
        <w:rPr>
          <w:rFonts w:ascii="Times New Roman" w:hAnsi="Times New Roman" w:cs="Times New Roman"/>
          <w:sz w:val="28"/>
          <w:szCs w:val="28"/>
          <w:lang w:val="kk-KZ"/>
        </w:rPr>
        <w:t>51 зерттеу әдістемесі (</w:t>
      </w:r>
      <w:r w:rsidR="0044708E">
        <w:rPr>
          <w:rFonts w:ascii="Times New Roman" w:hAnsi="Times New Roman" w:cs="Times New Roman"/>
          <w:bCs/>
          <w:sz w:val="28"/>
          <w:szCs w:val="28"/>
          <w:lang w:val="kk-KZ"/>
        </w:rPr>
        <w:t>Н.В. Бордовская, С.Н.Костромина, С.Розум, Н.Л. Москвичева, Н.Н. Искра</w:t>
      </w:r>
      <w:r w:rsidRPr="00504BA0">
        <w:rPr>
          <w:rFonts w:ascii="Times New Roman" w:hAnsi="Times New Roman" w:cs="Times New Roman"/>
          <w:sz w:val="28"/>
          <w:szCs w:val="28"/>
          <w:lang w:val="kk-KZ"/>
        </w:rPr>
        <w:t xml:space="preserve">) студенттердің зерттеу әлеуетінің ауырлығының жеке өлшемін диагностикалау әдістемесін Санкт-Петербург мемлекеттік университетінің психологиялық факультетінің "Жеке және кәсіби даму психологиясы және педагогикасы" кафедрасының қызметкерлері жасаған. Сауалнама 51 пікірден тұрады, оның ішінде белгілі бір субъектінің зерттеу әлеуетінің жалпы құрылымында тиісті салалардың (мотивациялық, танымдық және мінез-құлық) қатысу дәрежесін бағалауға арналған үш қосалқы мектеп бар. 56 сауалнаманы жеке де, пәндер тобында да қолдануға болады. </w:t>
      </w:r>
      <w:r w:rsidRPr="004B27EF">
        <w:rPr>
          <w:rFonts w:ascii="Times New Roman" w:hAnsi="Times New Roman" w:cs="Times New Roman"/>
          <w:sz w:val="28"/>
          <w:szCs w:val="28"/>
        </w:rPr>
        <w:t>Респонденттерге бекіту тізімі ұсынылады</w:t>
      </w:r>
    </w:p>
    <w:p w:rsidR="00FE2BF9" w:rsidRPr="004B27EF" w:rsidRDefault="00FE2BF9" w:rsidP="00FE2BF9">
      <w:pPr>
        <w:ind w:left="-851"/>
        <w:jc w:val="center"/>
        <w:rPr>
          <w:rFonts w:ascii="Times New Roman" w:hAnsi="Times New Roman" w:cs="Times New Roman"/>
          <w:b/>
          <w:sz w:val="28"/>
          <w:szCs w:val="28"/>
          <w:lang w:val="kk-KZ"/>
        </w:rPr>
      </w:pPr>
    </w:p>
    <w:p w:rsidR="00FE2BF9" w:rsidRPr="007B1DA7" w:rsidRDefault="00E60270" w:rsidP="00FE2BF9">
      <w:pPr>
        <w:rPr>
          <w:rFonts w:ascii="Times New Roman" w:hAnsi="Times New Roman" w:cs="Times New Roman"/>
          <w:sz w:val="28"/>
          <w:szCs w:val="28"/>
          <w:lang w:val="kk-KZ"/>
        </w:rPr>
      </w:pPr>
      <w:r>
        <w:rPr>
          <w:rFonts w:ascii="Times New Roman" w:hAnsi="Times New Roman" w:cs="Times New Roman"/>
          <w:sz w:val="28"/>
          <w:szCs w:val="28"/>
          <w:lang w:val="kk-KZ"/>
        </w:rPr>
        <w:t>Кесте Ә</w:t>
      </w:r>
      <w:r w:rsidR="00FE2BF9">
        <w:rPr>
          <w:rFonts w:ascii="Times New Roman" w:hAnsi="Times New Roman" w:cs="Times New Roman"/>
          <w:sz w:val="28"/>
          <w:szCs w:val="28"/>
          <w:lang w:val="kk-KZ"/>
        </w:rPr>
        <w:t xml:space="preserve">.1 – </w:t>
      </w:r>
      <w:r w:rsidR="00FE2BF9" w:rsidRPr="007B1DA7">
        <w:rPr>
          <w:rFonts w:ascii="Times New Roman" w:hAnsi="Times New Roman" w:cs="Times New Roman"/>
          <w:sz w:val="28"/>
          <w:szCs w:val="28"/>
          <w:lang w:val="kk-KZ"/>
        </w:rPr>
        <w:t>Зерттеушілік әлеуетті бағалау әдістемесі</w:t>
      </w:r>
    </w:p>
    <w:p w:rsidR="00FE2BF9" w:rsidRPr="007B1DA7" w:rsidRDefault="00FE2BF9" w:rsidP="00FE2BF9">
      <w:pPr>
        <w:jc w:val="center"/>
        <w:rPr>
          <w:rFonts w:ascii="Times New Roman" w:hAnsi="Times New Roman" w:cs="Times New Roman"/>
          <w:b/>
          <w:sz w:val="16"/>
          <w:szCs w:val="16"/>
          <w:lang w:val="kk-KZ"/>
        </w:rPr>
      </w:pPr>
    </w:p>
    <w:tbl>
      <w:tblPr>
        <w:tblStyle w:val="a9"/>
        <w:tblW w:w="9575" w:type="dxa"/>
        <w:tblInd w:w="136" w:type="dxa"/>
        <w:tblLook w:val="04A0" w:firstRow="1" w:lastRow="0" w:firstColumn="1" w:lastColumn="0" w:noHBand="0" w:noVBand="1"/>
      </w:tblPr>
      <w:tblGrid>
        <w:gridCol w:w="7321"/>
        <w:gridCol w:w="2254"/>
      </w:tblGrid>
      <w:tr w:rsidR="00FE2BF9" w:rsidRPr="007B1DA7" w:rsidTr="00715C2E">
        <w:tc>
          <w:tcPr>
            <w:tcW w:w="9575" w:type="dxa"/>
            <w:gridSpan w:val="2"/>
            <w:vAlign w:val="center"/>
          </w:tcPr>
          <w:p w:rsidR="00FE2BF9" w:rsidRPr="009A7FE4" w:rsidRDefault="00FE2BF9" w:rsidP="00715C2E">
            <w:pPr>
              <w:jc w:val="center"/>
              <w:rPr>
                <w:rFonts w:ascii="Times New Roman" w:hAnsi="Times New Roman" w:cs="Times New Roman"/>
                <w:sz w:val="24"/>
                <w:szCs w:val="24"/>
                <w:lang w:val="kk-KZ"/>
              </w:rPr>
            </w:pPr>
            <w:r w:rsidRPr="009A7FE4">
              <w:rPr>
                <w:rFonts w:ascii="Times New Roman" w:hAnsi="Times New Roman" w:cs="Times New Roman"/>
                <w:sz w:val="24"/>
                <w:szCs w:val="24"/>
                <w:lang w:val="kk-KZ"/>
              </w:rPr>
              <w:t>Зерттеушілік әлеуетті бағалау</w:t>
            </w:r>
          </w:p>
        </w:tc>
      </w:tr>
      <w:tr w:rsidR="00FE2BF9" w:rsidRPr="007B1DA7" w:rsidTr="00715C2E">
        <w:tc>
          <w:tcPr>
            <w:tcW w:w="7321" w:type="dxa"/>
            <w:vAlign w:val="center"/>
          </w:tcPr>
          <w:p w:rsidR="00FE2BF9" w:rsidRPr="007B1DA7" w:rsidRDefault="00FE2BF9" w:rsidP="00715C2E">
            <w:pPr>
              <w:ind w:left="148"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54" w:type="dxa"/>
            <w:vAlign w:val="center"/>
          </w:tcPr>
          <w:p w:rsidR="00FE2BF9" w:rsidRPr="00A33588" w:rsidRDefault="00FE2BF9" w:rsidP="00715C2E">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lang w:val="kk-KZ"/>
              </w:rPr>
            </w:pPr>
            <w:r w:rsidRPr="007B1DA7">
              <w:rPr>
                <w:rFonts w:ascii="Times New Roman" w:hAnsi="Times New Roman" w:cs="Times New Roman"/>
                <w:sz w:val="24"/>
                <w:szCs w:val="24"/>
                <w:lang w:val="kk-KZ"/>
              </w:rPr>
              <w:t>Мен үшін зерттеліп жатқан мәселенің түбіне жету маңызды</w:t>
            </w:r>
          </w:p>
        </w:tc>
        <w:tc>
          <w:tcPr>
            <w:tcW w:w="2254" w:type="dxa"/>
            <w:vAlign w:val="center"/>
          </w:tcPr>
          <w:p w:rsidR="00FE2BF9" w:rsidRPr="007B1DA7" w:rsidRDefault="00FE2BF9" w:rsidP="00715C2E">
            <w:pPr>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Маған менің қиялым жақсы амығанын айтады</w:t>
            </w:r>
          </w:p>
        </w:tc>
        <w:tc>
          <w:tcPr>
            <w:tcW w:w="2254" w:type="dxa"/>
            <w:vAlign w:val="center"/>
          </w:tcPr>
          <w:p w:rsidR="00FE2BF9" w:rsidRPr="007B1DA7" w:rsidRDefault="00FE2BF9" w:rsidP="00715C2E">
            <w:pPr>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ұзақ уақытты ой еңбегінен шаршаймын</w:t>
            </w:r>
          </w:p>
        </w:tc>
        <w:tc>
          <w:tcPr>
            <w:tcW w:w="2254" w:type="dxa"/>
            <w:vAlign w:val="center"/>
          </w:tcPr>
          <w:p w:rsidR="00FE2BF9" w:rsidRPr="007B1DA7" w:rsidRDefault="00FE2BF9" w:rsidP="00715C2E">
            <w:pPr>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әріптестерімді бірегей идеялармен таң қалдырамын</w:t>
            </w:r>
          </w:p>
        </w:tc>
        <w:tc>
          <w:tcPr>
            <w:tcW w:w="2254" w:type="dxa"/>
            <w:vAlign w:val="center"/>
          </w:tcPr>
          <w:p w:rsidR="00FE2BF9" w:rsidRPr="007B1DA7" w:rsidRDefault="00FE2BF9" w:rsidP="00715C2E">
            <w:pPr>
              <w:rPr>
                <w:rFonts w:ascii="Times New Roman" w:hAnsi="Times New Roman" w:cs="Times New Roman"/>
                <w:sz w:val="24"/>
                <w:szCs w:val="24"/>
              </w:rPr>
            </w:pPr>
            <w:r w:rsidRPr="007B1DA7">
              <w:rPr>
                <w:rFonts w:ascii="Times New Roman" w:hAnsi="Times New Roman" w:cs="Times New Roman"/>
                <w:sz w:val="24"/>
                <w:szCs w:val="24"/>
              </w:rPr>
              <w:t>1 2 345 67 8 9 10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бір мәселемен беттескенде, оны түпкілікті зерттеп, барлық егжей-тегжейін анықтауға тырысамын</w:t>
            </w:r>
          </w:p>
        </w:tc>
        <w:tc>
          <w:tcPr>
            <w:tcW w:w="2254" w:type="dxa"/>
            <w:vAlign w:val="center"/>
          </w:tcPr>
          <w:p w:rsidR="00FE2BF9" w:rsidRPr="007B1DA7" w:rsidRDefault="00FE2BF9" w:rsidP="00715C2E">
            <w:pPr>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Ғылыми мәселені шешуде мен өзімнің ішкі түйсігіме сенемін</w:t>
            </w:r>
          </w:p>
        </w:tc>
        <w:tc>
          <w:tcPr>
            <w:tcW w:w="2254" w:type="dxa"/>
            <w:vAlign w:val="center"/>
          </w:tcPr>
          <w:p w:rsidR="00FE2BF9" w:rsidRPr="007B1DA7" w:rsidRDefault="00FE2BF9" w:rsidP="00715C2E">
            <w:pPr>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ғылыми ақпаратты түсіну және өңдеу қиындық тудырмайды</w:t>
            </w:r>
          </w:p>
        </w:tc>
        <w:tc>
          <w:tcPr>
            <w:tcW w:w="2254" w:type="dxa"/>
            <w:vAlign w:val="center"/>
          </w:tcPr>
          <w:p w:rsidR="00FE2BF9" w:rsidRPr="007B1DA7" w:rsidRDefault="00FE2BF9" w:rsidP="00715C2E">
            <w:pPr>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Үздік нәтижеге қол жеткізу үшін мен өзін-өзі ақтаған стратегияны қолдануға тырысамын</w:t>
            </w:r>
          </w:p>
        </w:tc>
        <w:tc>
          <w:tcPr>
            <w:tcW w:w="2254" w:type="dxa"/>
            <w:vAlign w:val="center"/>
          </w:tcPr>
          <w:p w:rsidR="00FE2BF9" w:rsidRPr="007B1DA7" w:rsidRDefault="00FE2BF9" w:rsidP="00715C2E">
            <w:pPr>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Менің қалағаным үнемі жаңа білімдерге ұмтылатын адам</w:t>
            </w:r>
          </w:p>
        </w:tc>
        <w:tc>
          <w:tcPr>
            <w:tcW w:w="2254" w:type="dxa"/>
            <w:vAlign w:val="center"/>
          </w:tcPr>
          <w:p w:rsidR="00FE2BF9" w:rsidRPr="007B1DA7" w:rsidRDefault="00FE2BF9" w:rsidP="00715C2E">
            <w:pPr>
              <w:rPr>
                <w:rFonts w:ascii="Times New Roman" w:hAnsi="Times New Roman" w:cs="Times New Roman"/>
                <w:sz w:val="24"/>
                <w:szCs w:val="24"/>
              </w:rPr>
            </w:pPr>
            <w:r w:rsidRPr="007B1DA7">
              <w:rPr>
                <w:rFonts w:ascii="Times New Roman" w:hAnsi="Times New Roman" w:cs="Times New Roman"/>
                <w:sz w:val="24"/>
                <w:szCs w:val="24"/>
              </w:rPr>
              <w:t>1 2 345 67 8 9 10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ғылыми мәселені шешуде тиімді пайымдауларға сүйенемін</w:t>
            </w:r>
          </w:p>
        </w:tc>
        <w:tc>
          <w:tcPr>
            <w:tcW w:w="2254" w:type="dxa"/>
            <w:vAlign w:val="center"/>
          </w:tcPr>
          <w:p w:rsidR="00FE2BF9" w:rsidRPr="007B1DA7" w:rsidRDefault="00FE2BF9" w:rsidP="00715C2E">
            <w:pPr>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қолға алған жұмысты орындауда алдын ала жоспарлауға қарағанда, кездейсоқ, жағдайға байланысты әрекет еткенді артық көремін</w:t>
            </w:r>
          </w:p>
        </w:tc>
        <w:tc>
          <w:tcPr>
            <w:tcW w:w="2254" w:type="dxa"/>
            <w:vAlign w:val="center"/>
          </w:tcPr>
          <w:p w:rsidR="00FE2BF9" w:rsidRPr="007B1DA7" w:rsidRDefault="00FE2BF9" w:rsidP="00715C2E">
            <w:pPr>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Маған анық емес жағдайда жұмыс жасау қиынға соғады</w:t>
            </w:r>
          </w:p>
        </w:tc>
        <w:tc>
          <w:tcPr>
            <w:tcW w:w="2254" w:type="dxa"/>
            <w:vAlign w:val="center"/>
          </w:tcPr>
          <w:p w:rsidR="00FE2BF9" w:rsidRPr="007B1DA7" w:rsidRDefault="00FE2BF9" w:rsidP="00715C2E">
            <w:pPr>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Маған білімнің жаңа салаларын зерттеген ұнайды</w:t>
            </w:r>
          </w:p>
        </w:tc>
        <w:tc>
          <w:tcPr>
            <w:tcW w:w="2254" w:type="dxa"/>
            <w:vAlign w:val="center"/>
          </w:tcPr>
          <w:p w:rsidR="00FE2BF9" w:rsidRPr="007B1DA7" w:rsidRDefault="00FE2BF9" w:rsidP="00715C2E">
            <w:pPr>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үшін барлығын өз орындарына қою, егжей-тегжейін ерекшелеп, олардың арасындағы байланысты түсіну маңызды</w:t>
            </w:r>
          </w:p>
        </w:tc>
        <w:tc>
          <w:tcPr>
            <w:tcW w:w="2254" w:type="dxa"/>
            <w:vAlign w:val="center"/>
          </w:tcPr>
          <w:p w:rsidR="00FE2BF9" w:rsidRPr="007B1DA7" w:rsidRDefault="00FE2BF9" w:rsidP="00715C2E">
            <w:pPr>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мәселені шешудің бір құрылған жоспарын ұстануды артық көремін</w:t>
            </w:r>
          </w:p>
        </w:tc>
        <w:tc>
          <w:tcPr>
            <w:tcW w:w="2254" w:type="dxa"/>
            <w:vAlign w:val="center"/>
          </w:tcPr>
          <w:p w:rsidR="00FE2BF9" w:rsidRPr="007B1DA7" w:rsidRDefault="00FE2BF9" w:rsidP="00715C2E">
            <w:pPr>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tcBorders>
              <w:bottom w:val="nil"/>
            </w:tcBorders>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жалпыға ортақ постулаттарды жиі күдік астына аламын</w:t>
            </w:r>
          </w:p>
        </w:tc>
        <w:tc>
          <w:tcPr>
            <w:tcW w:w="2254" w:type="dxa"/>
            <w:tcBorders>
              <w:bottom w:val="nil"/>
            </w:tcBorders>
            <w:vAlign w:val="center"/>
          </w:tcPr>
          <w:p w:rsidR="00FE2BF9" w:rsidRPr="007B1DA7" w:rsidRDefault="00FE2BF9" w:rsidP="00715C2E">
            <w:pPr>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9575" w:type="dxa"/>
            <w:gridSpan w:val="2"/>
            <w:tcBorders>
              <w:top w:val="nil"/>
              <w:left w:val="nil"/>
              <w:right w:val="nil"/>
            </w:tcBorders>
            <w:vAlign w:val="center"/>
          </w:tcPr>
          <w:p w:rsidR="00FE2BF9" w:rsidRDefault="00E60270" w:rsidP="00715C2E">
            <w:pPr>
              <w:ind w:hanging="324"/>
              <w:rPr>
                <w:rFonts w:ascii="Times New Roman" w:hAnsi="Times New Roman" w:cs="Times New Roman"/>
                <w:sz w:val="28"/>
                <w:szCs w:val="28"/>
                <w:lang w:val="kk-KZ"/>
              </w:rPr>
            </w:pPr>
            <w:r>
              <w:rPr>
                <w:rFonts w:ascii="Times New Roman" w:hAnsi="Times New Roman" w:cs="Times New Roman"/>
                <w:sz w:val="28"/>
                <w:szCs w:val="28"/>
                <w:lang w:val="kk-KZ"/>
              </w:rPr>
              <w:lastRenderedPageBreak/>
              <w:t>Ә</w:t>
            </w:r>
            <w:r w:rsidR="00FE2BF9" w:rsidRPr="00E0607A">
              <w:rPr>
                <w:rFonts w:ascii="Times New Roman" w:hAnsi="Times New Roman" w:cs="Times New Roman"/>
                <w:sz w:val="28"/>
                <w:szCs w:val="28"/>
                <w:lang w:val="kk-KZ"/>
              </w:rPr>
              <w:t>.1-кестенің жалғасы</w:t>
            </w:r>
          </w:p>
          <w:p w:rsidR="00FE2BF9" w:rsidRPr="00E0607A" w:rsidRDefault="00FE2BF9" w:rsidP="00715C2E">
            <w:pPr>
              <w:ind w:hanging="324"/>
              <w:rPr>
                <w:rFonts w:ascii="Times New Roman" w:hAnsi="Times New Roman" w:cs="Times New Roman"/>
                <w:sz w:val="16"/>
                <w:szCs w:val="16"/>
                <w:lang w:val="kk-KZ"/>
              </w:rPr>
            </w:pPr>
          </w:p>
        </w:tc>
      </w:tr>
      <w:tr w:rsidR="00FE2BF9" w:rsidRPr="007B1DA7" w:rsidTr="00715C2E">
        <w:tc>
          <w:tcPr>
            <w:tcW w:w="7321" w:type="dxa"/>
            <w:vAlign w:val="center"/>
          </w:tcPr>
          <w:p w:rsidR="00FE2BF9" w:rsidRPr="007B1DA7" w:rsidRDefault="00FE2BF9" w:rsidP="00715C2E">
            <w:pPr>
              <w:ind w:left="148"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54" w:type="dxa"/>
            <w:vAlign w:val="center"/>
          </w:tcPr>
          <w:p w:rsidR="00FE2BF9" w:rsidRPr="007B1DA7" w:rsidRDefault="00FE2BF9" w:rsidP="00715C2E">
            <w:pPr>
              <w:jc w:val="center"/>
              <w:rPr>
                <w:rFonts w:ascii="Times New Roman" w:hAnsi="Times New Roman" w:cs="Times New Roman"/>
                <w:sz w:val="24"/>
                <w:szCs w:val="24"/>
              </w:rPr>
            </w:pPr>
            <w:r>
              <w:rPr>
                <w:rFonts w:ascii="Times New Roman" w:hAnsi="Times New Roman" w:cs="Times New Roman"/>
                <w:sz w:val="24"/>
                <w:szCs w:val="24"/>
              </w:rPr>
              <w:t>2</w:t>
            </w:r>
          </w:p>
        </w:tc>
      </w:tr>
      <w:tr w:rsidR="00FE2BF9" w:rsidRPr="007B1DA7" w:rsidTr="00715C2E">
        <w:trPr>
          <w:trHeight w:val="183"/>
        </w:trPr>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өзімді қызықтыратын мәселе бойынша жаңа ақпаратты табуға уақыт кетіруге тырысамын</w:t>
            </w:r>
          </w:p>
        </w:tc>
        <w:tc>
          <w:tcPr>
            <w:tcW w:w="2254" w:type="dxa"/>
            <w:vAlign w:val="center"/>
          </w:tcPr>
          <w:p w:rsidR="00FE2BF9" w:rsidRPr="007B1DA7" w:rsidRDefault="00FE2BF9" w:rsidP="00715C2E">
            <w:pPr>
              <w:rPr>
                <w:rFonts w:ascii="Times New Roman" w:hAnsi="Times New Roman" w:cs="Times New Roman"/>
                <w:sz w:val="24"/>
                <w:szCs w:val="24"/>
              </w:rPr>
            </w:pPr>
            <w:r w:rsidRPr="007B1DA7">
              <w:rPr>
                <w:rFonts w:ascii="Times New Roman" w:hAnsi="Times New Roman" w:cs="Times New Roman"/>
                <w:sz w:val="24"/>
                <w:szCs w:val="24"/>
              </w:rPr>
              <w:t>1 23456789 10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Барлық қажетті ақпаратты мұқият жинап алмайынша шешімдер қабылдамаймын</w:t>
            </w:r>
          </w:p>
        </w:tc>
        <w:tc>
          <w:tcPr>
            <w:tcW w:w="2254" w:type="dxa"/>
            <w:vAlign w:val="center"/>
          </w:tcPr>
          <w:p w:rsidR="00FE2BF9" w:rsidRPr="007B1DA7" w:rsidRDefault="00FE2BF9" w:rsidP="00715C2E">
            <w:pPr>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ғылыми мәселені шешуде ойлар қатарын басқарып отырамын</w:t>
            </w:r>
          </w:p>
        </w:tc>
        <w:tc>
          <w:tcPr>
            <w:tcW w:w="2254" w:type="dxa"/>
            <w:vAlign w:val="center"/>
          </w:tcPr>
          <w:p w:rsidR="00FE2BF9" w:rsidRPr="007B1DA7" w:rsidRDefault="00FE2BF9" w:rsidP="00715C2E">
            <w:pPr>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тәжірибе жасағанды ұнатпаймын</w:t>
            </w:r>
          </w:p>
        </w:tc>
        <w:tc>
          <w:tcPr>
            <w:tcW w:w="2254" w:type="dxa"/>
            <w:vAlign w:val="center"/>
          </w:tcPr>
          <w:p w:rsidR="00FE2BF9" w:rsidRPr="007B1DA7" w:rsidRDefault="00FE2BF9" w:rsidP="00715C2E">
            <w:pPr>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Жағдай немесе құбылыс себептерінің егжей-тегжейін анықтап алмайынша шешім қабылдамаймын</w:t>
            </w:r>
          </w:p>
        </w:tc>
        <w:tc>
          <w:tcPr>
            <w:tcW w:w="2254" w:type="dxa"/>
            <w:vAlign w:val="center"/>
          </w:tcPr>
          <w:p w:rsidR="00FE2BF9" w:rsidRPr="007B1DA7" w:rsidRDefault="00FE2BF9" w:rsidP="00715C2E">
            <w:pPr>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Өз жұмысымның негізгі сыншысы – Мен</w:t>
            </w:r>
          </w:p>
        </w:tc>
        <w:tc>
          <w:tcPr>
            <w:tcW w:w="2254" w:type="dxa"/>
            <w:vAlign w:val="center"/>
          </w:tcPr>
          <w:p w:rsidR="00FE2BF9" w:rsidRPr="007B1DA7" w:rsidRDefault="00FE2BF9" w:rsidP="00715C2E">
            <w:pPr>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Мені жаңа ақпарат іздеу қажет деген ой жабырқатады</w:t>
            </w:r>
          </w:p>
        </w:tc>
        <w:tc>
          <w:tcPr>
            <w:tcW w:w="2254" w:type="dxa"/>
            <w:vAlign w:val="center"/>
          </w:tcPr>
          <w:p w:rsidR="00FE2BF9" w:rsidRPr="007B1DA7" w:rsidRDefault="00FE2BF9" w:rsidP="00715C2E">
            <w:pPr>
              <w:ind w:firstLine="0"/>
              <w:jc w:val="left"/>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Егер берілген дәйектемелерде логика болмаса олар мен үшін құндылығын жоғалтады</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үшін бұрыс жолмен жергенімді және мәселені шешудің жаңа нұсқаларын іздеу оңай емес</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өз идеяларымның дұрыстығының дәйектемесін қолға алмайынша белгілі бір шешімдер қабылдамаймын</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өзімді қызықтырғанға ғылыми негіздеме табыға тырысамын</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әдебиетті оқып жатқанда, көп жағдайда автордың не айтқысы келгені түсіне алмай қиналамын</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Әрекеттерім қалаған нәтижеге алып келмейтінін көрсем де, бастаған ісімді соңына дейін жеткізуге тырысамын</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Білімнің құндылығы материалды дереккөздерден кем емес</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Маған жағдаятты толығымен көру қиындық тудырмайды</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үшін жаңа ақпаратты өзім көріп тұрғанмен сәйкестендіру маңызды</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Маған ғылым мен техникадағы жаңалықтар туралы мақалалар оқыған ұнайды</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болып жатқан оқиғалардың даму желісін алдын-ала болжай аламын</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Егер істі қолға алсам, оны соңына дейін жеткіземін</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ғылыми мәселе бойынша әдеттегіден тыс сұрақтар құрастыра аламын</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Белгілі бір ғылыми мәселені (зерттеушілік міндетті) шеше отырып мен уақыттың қалай өткенін білмей қаламын</w:t>
            </w:r>
          </w:p>
        </w:tc>
        <w:tc>
          <w:tcPr>
            <w:tcW w:w="2254" w:type="dxa"/>
            <w:vAlign w:val="center"/>
          </w:tcPr>
          <w:p w:rsidR="00FE2BF9" w:rsidRPr="007B1DA7" w:rsidRDefault="00FE2BF9" w:rsidP="00715C2E">
            <w:pPr>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үшін ғылыми мәселенің түпкілікті мәнін түсіну қиынға соқпайды</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Мәселені шешу барысында қиындықтарды жеңу – менің артықшылықтарымның бірі</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Әдеттен тыс жағдаят мені абыржытады</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әрдайым ғылыми мәселені шешудің әр түрлі әдістерін ұсынуға тырысамын</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күрделі және әдеттен тыс мәселелерді шешуді ұнатамын</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Ғылыми мәселені шешу барысында басқа пікірлер қызықтырмайды</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tcBorders>
              <w:bottom w:val="single" w:sz="4" w:space="0" w:color="000000"/>
            </w:tcBorders>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мәселенің оңтайлы шешімін таппайынша тыным таба алмаймын</w:t>
            </w:r>
          </w:p>
        </w:tc>
        <w:tc>
          <w:tcPr>
            <w:tcW w:w="2254" w:type="dxa"/>
            <w:tcBorders>
              <w:bottom w:val="single" w:sz="4" w:space="0" w:color="000000"/>
            </w:tcBorders>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tcBorders>
              <w:bottom w:val="nil"/>
            </w:tcBorders>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Иедяларды қалыптастыра отырып, мен мәселеге деген өз көзқарасыма сүйенемін</w:t>
            </w:r>
          </w:p>
        </w:tc>
        <w:tc>
          <w:tcPr>
            <w:tcW w:w="2254" w:type="dxa"/>
            <w:tcBorders>
              <w:bottom w:val="nil"/>
            </w:tcBorders>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9575" w:type="dxa"/>
            <w:gridSpan w:val="2"/>
            <w:tcBorders>
              <w:top w:val="nil"/>
              <w:left w:val="nil"/>
              <w:right w:val="nil"/>
            </w:tcBorders>
            <w:vAlign w:val="center"/>
          </w:tcPr>
          <w:p w:rsidR="00FE2BF9" w:rsidRDefault="00E60270" w:rsidP="00715C2E">
            <w:pPr>
              <w:ind w:hanging="324"/>
              <w:rPr>
                <w:rFonts w:ascii="Times New Roman" w:hAnsi="Times New Roman" w:cs="Times New Roman"/>
                <w:sz w:val="28"/>
                <w:szCs w:val="28"/>
                <w:lang w:val="kk-KZ"/>
              </w:rPr>
            </w:pPr>
            <w:r>
              <w:rPr>
                <w:rFonts w:ascii="Times New Roman" w:hAnsi="Times New Roman" w:cs="Times New Roman"/>
                <w:sz w:val="28"/>
                <w:szCs w:val="28"/>
                <w:lang w:val="kk-KZ"/>
              </w:rPr>
              <w:lastRenderedPageBreak/>
              <w:t>Ә</w:t>
            </w:r>
            <w:r w:rsidR="00FE2BF9" w:rsidRPr="00E0607A">
              <w:rPr>
                <w:rFonts w:ascii="Times New Roman" w:hAnsi="Times New Roman" w:cs="Times New Roman"/>
                <w:sz w:val="28"/>
                <w:szCs w:val="28"/>
                <w:lang w:val="kk-KZ"/>
              </w:rPr>
              <w:t>.1-кестенің жалғасы</w:t>
            </w:r>
          </w:p>
          <w:p w:rsidR="00FE2BF9" w:rsidRPr="00E0607A" w:rsidRDefault="00FE2BF9" w:rsidP="00715C2E">
            <w:pPr>
              <w:ind w:hanging="324"/>
              <w:rPr>
                <w:rFonts w:ascii="Times New Roman" w:hAnsi="Times New Roman" w:cs="Times New Roman"/>
                <w:sz w:val="16"/>
                <w:szCs w:val="16"/>
                <w:lang w:val="kk-KZ"/>
              </w:rPr>
            </w:pPr>
          </w:p>
        </w:tc>
      </w:tr>
      <w:tr w:rsidR="00FE2BF9" w:rsidRPr="007B1DA7" w:rsidTr="00715C2E">
        <w:tc>
          <w:tcPr>
            <w:tcW w:w="7321" w:type="dxa"/>
            <w:vAlign w:val="center"/>
          </w:tcPr>
          <w:p w:rsidR="00FE2BF9" w:rsidRPr="007B1DA7" w:rsidRDefault="00FE2BF9" w:rsidP="00715C2E">
            <w:pPr>
              <w:ind w:left="148"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54" w:type="dxa"/>
            <w:vAlign w:val="center"/>
          </w:tcPr>
          <w:p w:rsidR="00FE2BF9" w:rsidRPr="007B1DA7" w:rsidRDefault="00FE2BF9" w:rsidP="00715C2E">
            <w:pPr>
              <w:jc w:val="center"/>
              <w:rPr>
                <w:rFonts w:ascii="Times New Roman" w:hAnsi="Times New Roman" w:cs="Times New Roman"/>
                <w:sz w:val="24"/>
                <w:szCs w:val="24"/>
              </w:rPr>
            </w:pPr>
            <w:r>
              <w:rPr>
                <w:rFonts w:ascii="Times New Roman" w:hAnsi="Times New Roman" w:cs="Times New Roman"/>
                <w:sz w:val="24"/>
                <w:szCs w:val="24"/>
              </w:rPr>
              <w:t>2</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Мәселені шешудегі кедергілер мен қиындықтар мені жұмылдырады</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Маған ғылыми мәселенің шешімін іздеу кезінде табандылық жетпейді</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өздігімнен ойлап және шешім қабылдағанды ұнатамын</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Егер білімдер өмірде қолданылмайтын болса, оларды меңгерудің қажеті жоқ</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шешім нұсқаларын бірнеше идеялармен тексеруге тырысамын</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r w:rsidR="00FE2BF9" w:rsidRPr="007B1DA7" w:rsidTr="00715C2E">
        <w:tc>
          <w:tcPr>
            <w:tcW w:w="7321" w:type="dxa"/>
            <w:vAlign w:val="center"/>
          </w:tcPr>
          <w:p w:rsidR="00FE2BF9" w:rsidRPr="007B1DA7" w:rsidRDefault="00FE2BF9" w:rsidP="00715C2E">
            <w:pPr>
              <w:ind w:left="148" w:firstLine="0"/>
              <w:jc w:val="left"/>
              <w:rPr>
                <w:rFonts w:ascii="Times New Roman" w:hAnsi="Times New Roman" w:cs="Times New Roman"/>
                <w:sz w:val="24"/>
                <w:szCs w:val="24"/>
              </w:rPr>
            </w:pPr>
            <w:r w:rsidRPr="007B1DA7">
              <w:rPr>
                <w:rFonts w:ascii="Times New Roman" w:hAnsi="Times New Roman" w:cs="Times New Roman"/>
                <w:sz w:val="24"/>
                <w:szCs w:val="24"/>
                <w:lang w:val="kk-KZ"/>
              </w:rPr>
              <w:t>Мен өз идеяларымды дәлелдеуде көпшілікке қарсы шығуға дайынмын</w:t>
            </w:r>
          </w:p>
        </w:tc>
        <w:tc>
          <w:tcPr>
            <w:tcW w:w="2254" w:type="dxa"/>
            <w:vAlign w:val="center"/>
          </w:tcPr>
          <w:p w:rsidR="00FE2BF9" w:rsidRPr="007B1DA7" w:rsidRDefault="00FE2BF9" w:rsidP="00715C2E">
            <w:pPr>
              <w:ind w:firstLine="0"/>
              <w:rPr>
                <w:rFonts w:ascii="Times New Roman" w:hAnsi="Times New Roman" w:cs="Times New Roman"/>
                <w:sz w:val="24"/>
                <w:szCs w:val="24"/>
              </w:rPr>
            </w:pPr>
            <w:r w:rsidRPr="007B1DA7">
              <w:rPr>
                <w:rFonts w:ascii="Times New Roman" w:hAnsi="Times New Roman" w:cs="Times New Roman"/>
                <w:sz w:val="24"/>
                <w:szCs w:val="24"/>
              </w:rPr>
              <w:t>1 2 345 67 89 10</w:t>
            </w:r>
          </w:p>
        </w:tc>
      </w:tr>
    </w:tbl>
    <w:p w:rsidR="00FE2BF9" w:rsidRPr="004B27EF" w:rsidRDefault="00FE2BF9" w:rsidP="00FE2BF9">
      <w:pPr>
        <w:jc w:val="center"/>
        <w:rPr>
          <w:rFonts w:ascii="Times New Roman" w:hAnsi="Times New Roman" w:cs="Times New Roman"/>
          <w:b/>
          <w:sz w:val="28"/>
          <w:szCs w:val="28"/>
          <w:lang w:val="kk-KZ"/>
        </w:rPr>
      </w:pPr>
    </w:p>
    <w:p w:rsidR="00FE2BF9" w:rsidRPr="004B27EF" w:rsidRDefault="00FE2BF9" w:rsidP="00FE2BF9">
      <w:pPr>
        <w:ind w:left="0" w:firstLine="709"/>
        <w:rPr>
          <w:rFonts w:ascii="Times New Roman" w:hAnsi="Times New Roman" w:cs="Times New Roman"/>
          <w:b/>
          <w:bCs/>
          <w:sz w:val="28"/>
          <w:szCs w:val="28"/>
          <w:lang w:val="kk-KZ"/>
        </w:rPr>
      </w:pPr>
      <w:r w:rsidRPr="00AC36C1">
        <w:rPr>
          <w:rFonts w:ascii="Times New Roman" w:hAnsi="Times New Roman" w:cs="Times New Roman"/>
          <w:bCs/>
          <w:i/>
          <w:sz w:val="28"/>
          <w:szCs w:val="28"/>
          <w:lang w:val="kk-KZ"/>
        </w:rPr>
        <w:t>Нәтижелер түссіндірілуі.</w:t>
      </w:r>
      <w:r w:rsidRPr="004B27EF">
        <w:rPr>
          <w:rFonts w:ascii="Times New Roman" w:hAnsi="Times New Roman" w:cs="Times New Roman"/>
          <w:b/>
          <w:bCs/>
          <w:sz w:val="28"/>
          <w:szCs w:val="28"/>
          <w:lang w:val="kk-KZ"/>
        </w:rPr>
        <w:t> </w:t>
      </w:r>
      <w:r w:rsidRPr="004B27EF">
        <w:rPr>
          <w:rFonts w:ascii="Times New Roman" w:hAnsi="Times New Roman" w:cs="Times New Roman"/>
          <w:bCs/>
          <w:sz w:val="28"/>
          <w:szCs w:val="28"/>
          <w:lang w:val="kk-KZ"/>
        </w:rPr>
        <w:t xml:space="preserve">Жалпы шкала және субшкалалар бойынша жоғары бағалар студенттің зерттеушілік әлеуеті деңгейінің біршама дамығандығын көрсетеді. </w:t>
      </w:r>
    </w:p>
    <w:p w:rsidR="00FE2BF9" w:rsidRPr="00AC36C1" w:rsidRDefault="00FE2BF9" w:rsidP="00FE2BF9">
      <w:pPr>
        <w:ind w:left="0" w:firstLine="709"/>
        <w:rPr>
          <w:rFonts w:ascii="Times New Roman" w:hAnsi="Times New Roman" w:cs="Times New Roman"/>
          <w:i/>
          <w:sz w:val="28"/>
          <w:szCs w:val="28"/>
          <w:lang w:val="kk-KZ"/>
        </w:rPr>
      </w:pPr>
      <w:r w:rsidRPr="00AC36C1">
        <w:rPr>
          <w:rFonts w:ascii="Times New Roman" w:hAnsi="Times New Roman" w:cs="Times New Roman"/>
          <w:bCs/>
          <w:i/>
          <w:sz w:val="28"/>
          <w:szCs w:val="28"/>
          <w:lang w:val="kk-KZ"/>
        </w:rPr>
        <w:t xml:space="preserve">Нәтижелерді өңдеу әдістері. </w:t>
      </w:r>
    </w:p>
    <w:p w:rsidR="00FE2BF9" w:rsidRPr="004B27EF" w:rsidRDefault="00FE2BF9" w:rsidP="00FE2BF9">
      <w:pPr>
        <w:ind w:left="0" w:firstLine="709"/>
        <w:rPr>
          <w:rFonts w:ascii="Times New Roman" w:hAnsi="Times New Roman" w:cs="Times New Roman"/>
          <w:sz w:val="28"/>
          <w:szCs w:val="28"/>
          <w:lang w:val="kk-KZ"/>
        </w:rPr>
      </w:pPr>
      <w:r w:rsidRPr="004B27EF">
        <w:rPr>
          <w:rFonts w:ascii="Times New Roman" w:hAnsi="Times New Roman" w:cs="Times New Roman"/>
          <w:i/>
          <w:iCs/>
          <w:sz w:val="28"/>
          <w:szCs w:val="28"/>
          <w:lang w:val="kk-KZ"/>
        </w:rPr>
        <w:t xml:space="preserve">Зерттеушілік әлеуеттің жалпы деңгейі </w:t>
      </w:r>
      <w:r w:rsidRPr="004B27EF">
        <w:rPr>
          <w:rFonts w:ascii="Times New Roman" w:hAnsi="Times New Roman" w:cs="Times New Roman"/>
          <w:iCs/>
          <w:sz w:val="28"/>
          <w:szCs w:val="28"/>
          <w:lang w:val="kk-KZ"/>
        </w:rPr>
        <w:t xml:space="preserve">ұпайлар соммасы сияқты анықталады, олардың бір бөлігі төменде көрсетілген кестеге сәйкес кері ретте бағаланады. </w:t>
      </w:r>
    </w:p>
    <w:p w:rsidR="00FE2BF9" w:rsidRPr="004B27EF" w:rsidRDefault="00FE2BF9" w:rsidP="00FE2BF9">
      <w:pPr>
        <w:ind w:left="0" w:firstLine="709"/>
        <w:rPr>
          <w:rFonts w:ascii="Times New Roman" w:hAnsi="Times New Roman" w:cs="Times New Roman"/>
          <w:sz w:val="28"/>
          <w:szCs w:val="28"/>
          <w:lang w:val="kk-KZ"/>
        </w:rPr>
      </w:pPr>
      <w:r w:rsidRPr="004B27EF">
        <w:rPr>
          <w:rFonts w:ascii="Times New Roman" w:hAnsi="Times New Roman" w:cs="Times New Roman"/>
          <w:i/>
          <w:iCs/>
          <w:sz w:val="28"/>
          <w:szCs w:val="28"/>
          <w:lang w:val="kk-KZ"/>
        </w:rPr>
        <w:t>Кері ретте</w:t>
      </w:r>
      <w:r w:rsidRPr="004B27EF">
        <w:rPr>
          <w:rFonts w:ascii="Times New Roman" w:hAnsi="Times New Roman" w:cs="Times New Roman"/>
          <w:sz w:val="28"/>
          <w:szCs w:val="28"/>
          <w:lang w:val="kk-KZ"/>
        </w:rPr>
        <w:t>: 3, 11, 12, 15, 20, 23, 25, 28, 29, 40, 43, 47, 49 пунктілері бойынша ұпайдар санын есептеу жүзеге асырылады. Есептеу кезінде келесі кесте бойынша (</w:t>
      </w:r>
      <w:r>
        <w:rPr>
          <w:rFonts w:ascii="Times New Roman" w:hAnsi="Times New Roman" w:cs="Times New Roman"/>
          <w:bCs/>
          <w:sz w:val="28"/>
          <w:szCs w:val="28"/>
          <w:lang w:val="kk-KZ"/>
        </w:rPr>
        <w:t>кесте Ә.2</w:t>
      </w:r>
      <w:r w:rsidRPr="004B27EF">
        <w:rPr>
          <w:rFonts w:ascii="Times New Roman" w:hAnsi="Times New Roman" w:cs="Times New Roman"/>
          <w:sz w:val="28"/>
          <w:szCs w:val="28"/>
          <w:lang w:val="kk-KZ"/>
        </w:rPr>
        <w:t>) әрбір</w:t>
      </w:r>
      <w:r>
        <w:rPr>
          <w:rFonts w:ascii="Times New Roman" w:hAnsi="Times New Roman" w:cs="Times New Roman"/>
          <w:sz w:val="28"/>
          <w:szCs w:val="28"/>
          <w:lang w:val="kk-KZ"/>
        </w:rPr>
        <w:t xml:space="preserve"> жауап үшін бір ұпай беріледі. </w:t>
      </w:r>
    </w:p>
    <w:p w:rsidR="00FE2BF9" w:rsidRPr="00A25181" w:rsidRDefault="00FE2BF9" w:rsidP="00FE2BF9">
      <w:pPr>
        <w:rPr>
          <w:rFonts w:ascii="Times New Roman" w:hAnsi="Times New Roman" w:cs="Times New Roman"/>
          <w:b/>
          <w:bCs/>
          <w:sz w:val="28"/>
          <w:szCs w:val="28"/>
          <w:lang w:val="kk-KZ"/>
        </w:rPr>
      </w:pPr>
    </w:p>
    <w:p w:rsidR="00FE2BF9" w:rsidRDefault="00FE2BF9" w:rsidP="00FE2BF9">
      <w:pPr>
        <w:rPr>
          <w:rFonts w:ascii="Times New Roman" w:hAnsi="Times New Roman" w:cs="Times New Roman"/>
          <w:bCs/>
          <w:sz w:val="28"/>
          <w:szCs w:val="28"/>
          <w:lang w:val="kk-KZ"/>
        </w:rPr>
      </w:pPr>
      <w:r>
        <w:rPr>
          <w:rFonts w:ascii="Times New Roman" w:hAnsi="Times New Roman" w:cs="Times New Roman"/>
          <w:bCs/>
          <w:sz w:val="28"/>
          <w:szCs w:val="28"/>
          <w:lang w:val="kk-KZ"/>
        </w:rPr>
        <w:t xml:space="preserve">Кесте Б.2 – </w:t>
      </w:r>
      <w:r w:rsidRPr="00E251B4">
        <w:rPr>
          <w:rFonts w:ascii="Times New Roman" w:hAnsi="Times New Roman" w:cs="Times New Roman"/>
          <w:bCs/>
          <w:sz w:val="28"/>
          <w:szCs w:val="28"/>
          <w:lang w:val="kk-KZ"/>
        </w:rPr>
        <w:t>Кері ретте есептеу үшін ұпайлап сәйкестігі</w:t>
      </w:r>
    </w:p>
    <w:p w:rsidR="00FE2BF9" w:rsidRPr="00A25181" w:rsidRDefault="00FE2BF9" w:rsidP="00FE2BF9">
      <w:pPr>
        <w:rPr>
          <w:rFonts w:ascii="Times New Roman" w:hAnsi="Times New Roman" w:cs="Times New Roman"/>
          <w:bCs/>
          <w:sz w:val="16"/>
          <w:szCs w:val="16"/>
          <w:lang w:val="kk-KZ"/>
        </w:rPr>
      </w:pPr>
    </w:p>
    <w:tbl>
      <w:tblPr>
        <w:tblStyle w:val="a9"/>
        <w:tblW w:w="0" w:type="auto"/>
        <w:tblInd w:w="216" w:type="dxa"/>
        <w:tblLook w:val="04A0" w:firstRow="1" w:lastRow="0" w:firstColumn="1" w:lastColumn="0" w:noHBand="0" w:noVBand="1"/>
      </w:tblPr>
      <w:tblGrid>
        <w:gridCol w:w="2727"/>
        <w:gridCol w:w="567"/>
        <w:gridCol w:w="567"/>
        <w:gridCol w:w="573"/>
        <w:gridCol w:w="561"/>
        <w:gridCol w:w="567"/>
        <w:gridCol w:w="567"/>
        <w:gridCol w:w="567"/>
        <w:gridCol w:w="567"/>
        <w:gridCol w:w="567"/>
        <w:gridCol w:w="1701"/>
      </w:tblGrid>
      <w:tr w:rsidR="00FE2BF9" w:rsidRPr="00AC36C1" w:rsidTr="00715C2E">
        <w:tc>
          <w:tcPr>
            <w:tcW w:w="2727" w:type="dxa"/>
          </w:tcPr>
          <w:p w:rsidR="00FE2BF9" w:rsidRPr="00AC36C1" w:rsidRDefault="00FE2BF9" w:rsidP="00715C2E">
            <w:pPr>
              <w:ind w:left="0" w:firstLine="0"/>
              <w:rPr>
                <w:rFonts w:ascii="Times New Roman" w:hAnsi="Times New Roman" w:cs="Times New Roman"/>
                <w:sz w:val="24"/>
                <w:szCs w:val="24"/>
                <w:lang w:val="kk-KZ"/>
              </w:rPr>
            </w:pPr>
            <w:r w:rsidRPr="00AC36C1">
              <w:rPr>
                <w:rFonts w:ascii="Times New Roman" w:hAnsi="Times New Roman" w:cs="Times New Roman"/>
                <w:sz w:val="24"/>
                <w:szCs w:val="24"/>
                <w:lang w:val="kk-KZ"/>
              </w:rPr>
              <w:t>Сыналушының бағасы</w:t>
            </w:r>
          </w:p>
        </w:tc>
        <w:tc>
          <w:tcPr>
            <w:tcW w:w="567"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1</w:t>
            </w:r>
          </w:p>
        </w:tc>
        <w:tc>
          <w:tcPr>
            <w:tcW w:w="567"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2</w:t>
            </w:r>
          </w:p>
        </w:tc>
        <w:tc>
          <w:tcPr>
            <w:tcW w:w="573"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3</w:t>
            </w:r>
          </w:p>
        </w:tc>
        <w:tc>
          <w:tcPr>
            <w:tcW w:w="561"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4</w:t>
            </w:r>
          </w:p>
        </w:tc>
        <w:tc>
          <w:tcPr>
            <w:tcW w:w="567"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5</w:t>
            </w:r>
          </w:p>
        </w:tc>
        <w:tc>
          <w:tcPr>
            <w:tcW w:w="567"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6</w:t>
            </w:r>
          </w:p>
        </w:tc>
        <w:tc>
          <w:tcPr>
            <w:tcW w:w="567"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7</w:t>
            </w:r>
          </w:p>
        </w:tc>
        <w:tc>
          <w:tcPr>
            <w:tcW w:w="567"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8</w:t>
            </w:r>
          </w:p>
        </w:tc>
        <w:tc>
          <w:tcPr>
            <w:tcW w:w="567"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9</w:t>
            </w:r>
          </w:p>
        </w:tc>
        <w:tc>
          <w:tcPr>
            <w:tcW w:w="1701"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10</w:t>
            </w:r>
          </w:p>
        </w:tc>
      </w:tr>
      <w:tr w:rsidR="00FE2BF9" w:rsidRPr="00AC36C1" w:rsidTr="00715C2E">
        <w:tc>
          <w:tcPr>
            <w:tcW w:w="2727" w:type="dxa"/>
          </w:tcPr>
          <w:p w:rsidR="00FE2BF9" w:rsidRPr="00AC36C1" w:rsidRDefault="00FE2BF9" w:rsidP="00715C2E">
            <w:pPr>
              <w:ind w:left="0" w:firstLine="0"/>
              <w:rPr>
                <w:rFonts w:ascii="Times New Roman" w:hAnsi="Times New Roman" w:cs="Times New Roman"/>
                <w:sz w:val="24"/>
                <w:szCs w:val="24"/>
                <w:lang w:val="kk-KZ"/>
              </w:rPr>
            </w:pPr>
            <w:r w:rsidRPr="00AC36C1">
              <w:rPr>
                <w:rFonts w:ascii="Times New Roman" w:hAnsi="Times New Roman" w:cs="Times New Roman"/>
                <w:sz w:val="24"/>
                <w:szCs w:val="24"/>
                <w:lang w:val="kk-KZ"/>
              </w:rPr>
              <w:t>Берілетін ұпай</w:t>
            </w:r>
          </w:p>
        </w:tc>
        <w:tc>
          <w:tcPr>
            <w:tcW w:w="567"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1</w:t>
            </w:r>
          </w:p>
        </w:tc>
        <w:tc>
          <w:tcPr>
            <w:tcW w:w="567"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2</w:t>
            </w:r>
          </w:p>
        </w:tc>
        <w:tc>
          <w:tcPr>
            <w:tcW w:w="573"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3</w:t>
            </w:r>
          </w:p>
        </w:tc>
        <w:tc>
          <w:tcPr>
            <w:tcW w:w="561"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4</w:t>
            </w:r>
          </w:p>
        </w:tc>
        <w:tc>
          <w:tcPr>
            <w:tcW w:w="567"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5</w:t>
            </w:r>
          </w:p>
        </w:tc>
        <w:tc>
          <w:tcPr>
            <w:tcW w:w="567"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6</w:t>
            </w:r>
          </w:p>
        </w:tc>
        <w:tc>
          <w:tcPr>
            <w:tcW w:w="567"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7</w:t>
            </w:r>
          </w:p>
        </w:tc>
        <w:tc>
          <w:tcPr>
            <w:tcW w:w="567"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8</w:t>
            </w:r>
          </w:p>
        </w:tc>
        <w:tc>
          <w:tcPr>
            <w:tcW w:w="567"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9</w:t>
            </w:r>
          </w:p>
        </w:tc>
        <w:tc>
          <w:tcPr>
            <w:tcW w:w="1701"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10</w:t>
            </w:r>
          </w:p>
        </w:tc>
      </w:tr>
    </w:tbl>
    <w:p w:rsidR="00FE2BF9" w:rsidRDefault="00FE2BF9" w:rsidP="00FE2BF9">
      <w:pPr>
        <w:ind w:left="0" w:firstLine="709"/>
        <w:rPr>
          <w:rFonts w:ascii="Times New Roman" w:hAnsi="Times New Roman" w:cs="Times New Roman"/>
          <w:i/>
          <w:iCs/>
          <w:sz w:val="28"/>
          <w:szCs w:val="28"/>
          <w:lang w:val="kk-KZ"/>
        </w:rPr>
      </w:pPr>
    </w:p>
    <w:p w:rsidR="00FE2BF9" w:rsidRPr="004B27EF" w:rsidRDefault="00FE2BF9" w:rsidP="00FE2BF9">
      <w:pPr>
        <w:ind w:left="0" w:firstLine="709"/>
        <w:rPr>
          <w:rFonts w:ascii="Times New Roman" w:hAnsi="Times New Roman" w:cs="Times New Roman"/>
          <w:sz w:val="28"/>
          <w:szCs w:val="28"/>
          <w:lang w:val="kk-KZ"/>
        </w:rPr>
      </w:pPr>
      <w:r w:rsidRPr="004B27EF">
        <w:rPr>
          <w:rFonts w:ascii="Times New Roman" w:hAnsi="Times New Roman" w:cs="Times New Roman"/>
          <w:i/>
          <w:iCs/>
          <w:sz w:val="28"/>
          <w:szCs w:val="28"/>
          <w:lang w:val="kk-KZ"/>
        </w:rPr>
        <w:t xml:space="preserve">Ынталанадырушы субшкаланы </w:t>
      </w:r>
      <w:r w:rsidRPr="004B27EF">
        <w:rPr>
          <w:rFonts w:ascii="Times New Roman" w:hAnsi="Times New Roman" w:cs="Times New Roman"/>
          <w:iCs/>
          <w:sz w:val="28"/>
          <w:szCs w:val="28"/>
          <w:lang w:val="kk-KZ"/>
        </w:rPr>
        <w:t xml:space="preserve">(М) құратын пунктілер: </w:t>
      </w:r>
      <w:r w:rsidRPr="004B27EF">
        <w:rPr>
          <w:rFonts w:ascii="Times New Roman" w:hAnsi="Times New Roman" w:cs="Times New Roman"/>
          <w:sz w:val="28"/>
          <w:szCs w:val="28"/>
          <w:lang w:val="kk-KZ"/>
        </w:rPr>
        <w:t>1, 5, 9, 13, 17, 20, 23, 27, 30, 33, 37, 42, 44, 49.</w:t>
      </w:r>
    </w:p>
    <w:p w:rsidR="00FE2BF9" w:rsidRPr="004B27EF" w:rsidRDefault="00FE2BF9" w:rsidP="00FE2BF9">
      <w:pPr>
        <w:ind w:left="0" w:firstLine="709"/>
        <w:rPr>
          <w:rFonts w:ascii="Times New Roman" w:hAnsi="Times New Roman" w:cs="Times New Roman"/>
          <w:sz w:val="28"/>
          <w:szCs w:val="28"/>
        </w:rPr>
      </w:pPr>
      <w:r w:rsidRPr="004B27EF">
        <w:rPr>
          <w:rFonts w:ascii="Times New Roman" w:hAnsi="Times New Roman" w:cs="Times New Roman"/>
          <w:i/>
          <w:iCs/>
          <w:sz w:val="28"/>
          <w:szCs w:val="28"/>
        </w:rPr>
        <w:t>Когнитив</w:t>
      </w:r>
      <w:r w:rsidRPr="004B27EF">
        <w:rPr>
          <w:rFonts w:ascii="Times New Roman" w:hAnsi="Times New Roman" w:cs="Times New Roman"/>
          <w:i/>
          <w:iCs/>
          <w:sz w:val="28"/>
          <w:szCs w:val="28"/>
          <w:lang w:val="kk-KZ"/>
        </w:rPr>
        <w:t xml:space="preserve">ті субшкаланы </w:t>
      </w:r>
      <w:r w:rsidRPr="004B27EF">
        <w:rPr>
          <w:rFonts w:ascii="Times New Roman" w:hAnsi="Times New Roman" w:cs="Times New Roman"/>
          <w:iCs/>
          <w:sz w:val="28"/>
          <w:szCs w:val="28"/>
          <w:lang w:val="kk-KZ"/>
        </w:rPr>
        <w:t xml:space="preserve">(К) құратын пунктілер: </w:t>
      </w:r>
      <w:r w:rsidRPr="004B27EF">
        <w:rPr>
          <w:rFonts w:ascii="Times New Roman" w:hAnsi="Times New Roman" w:cs="Times New Roman"/>
          <w:sz w:val="28"/>
          <w:szCs w:val="28"/>
        </w:rPr>
        <w:t>2, 4, 6, 8, 10, 12, 14, 16, 18, 24, 25, 26, 28, 31, 34, 36, 38, 41, 43, 47.</w:t>
      </w:r>
    </w:p>
    <w:p w:rsidR="00FE2BF9" w:rsidRPr="004B27EF" w:rsidRDefault="00FE2BF9" w:rsidP="00FE2BF9">
      <w:pPr>
        <w:ind w:left="0" w:firstLine="709"/>
        <w:rPr>
          <w:rFonts w:ascii="Times New Roman" w:hAnsi="Times New Roman" w:cs="Times New Roman"/>
          <w:sz w:val="28"/>
          <w:szCs w:val="28"/>
        </w:rPr>
      </w:pPr>
      <w:r w:rsidRPr="004B27EF">
        <w:rPr>
          <w:rFonts w:ascii="Times New Roman" w:hAnsi="Times New Roman" w:cs="Times New Roman"/>
          <w:i/>
          <w:iCs/>
          <w:sz w:val="28"/>
          <w:szCs w:val="28"/>
          <w:lang w:val="kk-KZ"/>
        </w:rPr>
        <w:t xml:space="preserve">Мінездік субшкаланы </w:t>
      </w:r>
      <w:r w:rsidRPr="004B27EF">
        <w:rPr>
          <w:rFonts w:ascii="Times New Roman" w:hAnsi="Times New Roman" w:cs="Times New Roman"/>
          <w:iCs/>
          <w:sz w:val="28"/>
          <w:szCs w:val="28"/>
          <w:lang w:val="kk-KZ"/>
        </w:rPr>
        <w:t xml:space="preserve">(М) құратын пунктілер: </w:t>
      </w:r>
      <w:r w:rsidRPr="004B27EF">
        <w:rPr>
          <w:rFonts w:ascii="Times New Roman" w:hAnsi="Times New Roman" w:cs="Times New Roman"/>
          <w:sz w:val="28"/>
          <w:szCs w:val="28"/>
        </w:rPr>
        <w:t>3,7, 11, 15, 19,21,22,29,32,35,39,40,45,46,48,50,51.</w:t>
      </w:r>
    </w:p>
    <w:p w:rsidR="00FE2BF9" w:rsidRDefault="00FE2BF9" w:rsidP="00FE2BF9">
      <w:pPr>
        <w:ind w:left="0" w:firstLine="709"/>
        <w:rPr>
          <w:rFonts w:ascii="Times New Roman" w:hAnsi="Times New Roman" w:cs="Times New Roman"/>
          <w:sz w:val="28"/>
          <w:szCs w:val="28"/>
          <w:lang w:val="kk-KZ"/>
        </w:rPr>
      </w:pPr>
      <w:r w:rsidRPr="004B27EF">
        <w:rPr>
          <w:rFonts w:ascii="Times New Roman" w:hAnsi="Times New Roman" w:cs="Times New Roman"/>
          <w:sz w:val="28"/>
          <w:szCs w:val="28"/>
          <w:lang w:val="kk-KZ"/>
        </w:rPr>
        <w:t>Жалпы шкала және субшкалалар бойынша ұпайларды есептеген соң «шикі» ұпайлар стандартты шкалаға келтірілген 6</w:t>
      </w:r>
      <w:r>
        <w:rPr>
          <w:rFonts w:ascii="Times New Roman" w:hAnsi="Times New Roman" w:cs="Times New Roman"/>
          <w:sz w:val="28"/>
          <w:szCs w:val="28"/>
          <w:lang w:val="kk-KZ"/>
        </w:rPr>
        <w:t xml:space="preserve">-кестеге сәйкес алмастырылады. </w:t>
      </w:r>
    </w:p>
    <w:p w:rsidR="00FE2BF9" w:rsidRDefault="00FE2BF9" w:rsidP="00FE2BF9">
      <w:pPr>
        <w:ind w:left="0" w:firstLine="709"/>
        <w:rPr>
          <w:rFonts w:ascii="Times New Roman" w:hAnsi="Times New Roman" w:cs="Times New Roman"/>
          <w:sz w:val="28"/>
          <w:szCs w:val="28"/>
          <w:lang w:val="kk-KZ"/>
        </w:rPr>
      </w:pPr>
    </w:p>
    <w:p w:rsidR="00FE2BF9" w:rsidRDefault="00FE2BF9" w:rsidP="00FE2BF9">
      <w:pPr>
        <w:ind w:left="0" w:firstLine="709"/>
        <w:rPr>
          <w:rFonts w:ascii="Times New Roman" w:hAnsi="Times New Roman" w:cs="Times New Roman"/>
          <w:sz w:val="28"/>
          <w:szCs w:val="28"/>
          <w:lang w:val="kk-KZ"/>
        </w:rPr>
      </w:pPr>
    </w:p>
    <w:p w:rsidR="00FE2BF9" w:rsidRDefault="00FE2BF9" w:rsidP="00FE2BF9">
      <w:pPr>
        <w:ind w:left="0" w:firstLine="709"/>
        <w:rPr>
          <w:rFonts w:ascii="Times New Roman" w:hAnsi="Times New Roman" w:cs="Times New Roman"/>
          <w:sz w:val="28"/>
          <w:szCs w:val="28"/>
          <w:lang w:val="kk-KZ"/>
        </w:rPr>
      </w:pPr>
    </w:p>
    <w:p w:rsidR="00FE2BF9" w:rsidRDefault="00FE2BF9" w:rsidP="00FE2BF9">
      <w:pPr>
        <w:ind w:left="0" w:firstLine="709"/>
        <w:rPr>
          <w:rFonts w:ascii="Times New Roman" w:hAnsi="Times New Roman" w:cs="Times New Roman"/>
          <w:sz w:val="28"/>
          <w:szCs w:val="28"/>
          <w:lang w:val="kk-KZ"/>
        </w:rPr>
      </w:pPr>
    </w:p>
    <w:p w:rsidR="00FE2BF9" w:rsidRDefault="00FE2BF9" w:rsidP="00FE2BF9">
      <w:pPr>
        <w:ind w:left="0" w:firstLine="709"/>
        <w:rPr>
          <w:rFonts w:ascii="Times New Roman" w:hAnsi="Times New Roman" w:cs="Times New Roman"/>
          <w:sz w:val="28"/>
          <w:szCs w:val="28"/>
          <w:lang w:val="kk-KZ"/>
        </w:rPr>
      </w:pPr>
    </w:p>
    <w:p w:rsidR="00FE2BF9" w:rsidRDefault="00FE2BF9" w:rsidP="00FE2BF9">
      <w:pPr>
        <w:ind w:left="0" w:firstLine="709"/>
        <w:rPr>
          <w:rFonts w:ascii="Times New Roman" w:hAnsi="Times New Roman" w:cs="Times New Roman"/>
          <w:sz w:val="28"/>
          <w:szCs w:val="28"/>
          <w:lang w:val="kk-KZ"/>
        </w:rPr>
      </w:pPr>
    </w:p>
    <w:p w:rsidR="00FE2BF9" w:rsidRPr="00E251B4" w:rsidRDefault="00FE2BF9" w:rsidP="00FE2BF9">
      <w:pPr>
        <w:ind w:left="0" w:firstLine="709"/>
        <w:rPr>
          <w:rFonts w:ascii="Times New Roman" w:hAnsi="Times New Roman" w:cs="Times New Roman"/>
          <w:sz w:val="28"/>
          <w:szCs w:val="28"/>
          <w:lang w:val="kk-KZ"/>
        </w:rPr>
      </w:pPr>
    </w:p>
    <w:p w:rsidR="00FE2BF9" w:rsidRPr="00AC36C1" w:rsidRDefault="00FE2BF9" w:rsidP="00FE2BF9">
      <w:pPr>
        <w:rPr>
          <w:rFonts w:ascii="Times New Roman" w:hAnsi="Times New Roman" w:cs="Times New Roman"/>
          <w:bCs/>
          <w:i/>
          <w:sz w:val="28"/>
          <w:szCs w:val="28"/>
          <w:lang w:val="kk-KZ"/>
        </w:rPr>
      </w:pPr>
      <w:r>
        <w:rPr>
          <w:rFonts w:ascii="Times New Roman" w:hAnsi="Times New Roman" w:cs="Times New Roman"/>
          <w:bCs/>
          <w:sz w:val="28"/>
          <w:szCs w:val="28"/>
          <w:lang w:val="kk-KZ"/>
        </w:rPr>
        <w:lastRenderedPageBreak/>
        <w:t xml:space="preserve">Кесте </w:t>
      </w:r>
      <w:r w:rsidR="00E60270">
        <w:rPr>
          <w:rFonts w:ascii="Times New Roman" w:hAnsi="Times New Roman" w:cs="Times New Roman"/>
          <w:bCs/>
          <w:sz w:val="28"/>
          <w:szCs w:val="28"/>
          <w:lang w:val="kk-KZ"/>
        </w:rPr>
        <w:t>Ә</w:t>
      </w:r>
      <w:r>
        <w:rPr>
          <w:rFonts w:ascii="Times New Roman" w:hAnsi="Times New Roman" w:cs="Times New Roman"/>
          <w:bCs/>
          <w:sz w:val="28"/>
          <w:szCs w:val="28"/>
          <w:lang w:val="kk-KZ"/>
        </w:rPr>
        <w:t>.3</w:t>
      </w:r>
      <w:r w:rsidRPr="00A25181">
        <w:rPr>
          <w:rFonts w:ascii="Times New Roman" w:hAnsi="Times New Roman" w:cs="Times New Roman"/>
          <w:bCs/>
          <w:sz w:val="28"/>
          <w:szCs w:val="28"/>
          <w:lang w:val="kk-KZ"/>
        </w:rPr>
        <w:t xml:space="preserve"> – </w:t>
      </w:r>
      <w:r w:rsidRPr="00E251B4">
        <w:rPr>
          <w:rFonts w:ascii="Times New Roman" w:hAnsi="Times New Roman" w:cs="Times New Roman"/>
          <w:bCs/>
          <w:sz w:val="28"/>
          <w:szCs w:val="28"/>
          <w:lang w:val="kk-KZ"/>
        </w:rPr>
        <w:t>Шикі деректерді стенайндарға аудару</w:t>
      </w:r>
    </w:p>
    <w:p w:rsidR="00FE2BF9" w:rsidRPr="00E251B4" w:rsidRDefault="00FE2BF9" w:rsidP="00FE2BF9">
      <w:pPr>
        <w:jc w:val="right"/>
        <w:rPr>
          <w:rFonts w:ascii="Times New Roman" w:hAnsi="Times New Roman" w:cs="Times New Roman"/>
          <w:sz w:val="16"/>
          <w:szCs w:val="16"/>
          <w:lang w:val="kk-KZ"/>
        </w:rPr>
      </w:pPr>
    </w:p>
    <w:tbl>
      <w:tblPr>
        <w:tblStyle w:val="a9"/>
        <w:tblW w:w="9561" w:type="dxa"/>
        <w:tblInd w:w="248" w:type="dxa"/>
        <w:tblLayout w:type="fixed"/>
        <w:tblLook w:val="04A0" w:firstRow="1" w:lastRow="0" w:firstColumn="1" w:lastColumn="0" w:noHBand="0" w:noVBand="1"/>
      </w:tblPr>
      <w:tblGrid>
        <w:gridCol w:w="1845"/>
        <w:gridCol w:w="992"/>
        <w:gridCol w:w="939"/>
        <w:gridCol w:w="735"/>
        <w:gridCol w:w="807"/>
        <w:gridCol w:w="735"/>
        <w:gridCol w:w="806"/>
        <w:gridCol w:w="994"/>
        <w:gridCol w:w="868"/>
        <w:gridCol w:w="840"/>
      </w:tblGrid>
      <w:tr w:rsidR="00FE2BF9" w:rsidRPr="00E251B4" w:rsidTr="00715C2E">
        <w:tc>
          <w:tcPr>
            <w:tcW w:w="1845" w:type="dxa"/>
            <w:vMerge w:val="restart"/>
            <w:vAlign w:val="center"/>
          </w:tcPr>
          <w:p w:rsidR="00FE2BF9" w:rsidRPr="00E251B4" w:rsidRDefault="00FE2BF9" w:rsidP="00715C2E">
            <w:pPr>
              <w:ind w:left="0" w:firstLine="0"/>
              <w:jc w:val="center"/>
              <w:rPr>
                <w:rFonts w:ascii="Times New Roman" w:hAnsi="Times New Roman" w:cs="Times New Roman"/>
                <w:sz w:val="24"/>
                <w:szCs w:val="24"/>
                <w:highlight w:val="yellow"/>
                <w:lang w:val="kk-KZ"/>
              </w:rPr>
            </w:pPr>
            <w:r w:rsidRPr="00E251B4">
              <w:rPr>
                <w:rFonts w:ascii="Times New Roman" w:hAnsi="Times New Roman" w:cs="Times New Roman"/>
                <w:sz w:val="24"/>
                <w:szCs w:val="24"/>
                <w:lang w:val="kk-KZ"/>
              </w:rPr>
              <w:t>Компоненттер</w:t>
            </w:r>
          </w:p>
        </w:tc>
        <w:tc>
          <w:tcPr>
            <w:tcW w:w="2666" w:type="dxa"/>
            <w:gridSpan w:val="3"/>
            <w:vAlign w:val="center"/>
          </w:tcPr>
          <w:p w:rsidR="00FE2BF9" w:rsidRPr="00AC36C1" w:rsidRDefault="00FE2BF9" w:rsidP="00715C2E">
            <w:pPr>
              <w:ind w:left="0" w:firstLine="0"/>
              <w:jc w:val="center"/>
              <w:rPr>
                <w:rFonts w:ascii="Times New Roman" w:hAnsi="Times New Roman" w:cs="Times New Roman"/>
                <w:sz w:val="24"/>
                <w:szCs w:val="24"/>
                <w:lang w:val="kk-KZ"/>
              </w:rPr>
            </w:pPr>
            <w:r w:rsidRPr="00E251B4">
              <w:rPr>
                <w:rFonts w:ascii="Times New Roman" w:hAnsi="Times New Roman" w:cs="Times New Roman"/>
                <w:sz w:val="24"/>
                <w:szCs w:val="24"/>
                <w:lang w:val="kk-KZ"/>
              </w:rPr>
              <w:t>Т</w:t>
            </w:r>
            <w:r w:rsidRPr="00AC36C1">
              <w:rPr>
                <w:rFonts w:ascii="Times New Roman" w:hAnsi="Times New Roman" w:cs="Times New Roman"/>
                <w:sz w:val="24"/>
                <w:szCs w:val="24"/>
                <w:lang w:val="kk-KZ"/>
              </w:rPr>
              <w:t>өмен деңгей</w:t>
            </w:r>
          </w:p>
        </w:tc>
        <w:tc>
          <w:tcPr>
            <w:tcW w:w="2348" w:type="dxa"/>
            <w:gridSpan w:val="3"/>
            <w:vAlign w:val="center"/>
          </w:tcPr>
          <w:p w:rsidR="00FE2BF9" w:rsidRPr="00AC36C1" w:rsidRDefault="00FE2BF9" w:rsidP="00715C2E">
            <w:pPr>
              <w:ind w:left="0" w:firstLine="0"/>
              <w:jc w:val="center"/>
              <w:rPr>
                <w:rFonts w:ascii="Times New Roman" w:hAnsi="Times New Roman" w:cs="Times New Roman"/>
                <w:sz w:val="24"/>
                <w:szCs w:val="24"/>
                <w:lang w:val="kk-KZ"/>
              </w:rPr>
            </w:pPr>
            <w:r w:rsidRPr="00AC36C1">
              <w:rPr>
                <w:rFonts w:ascii="Times New Roman" w:hAnsi="Times New Roman" w:cs="Times New Roman"/>
                <w:sz w:val="24"/>
                <w:szCs w:val="24"/>
                <w:lang w:val="kk-KZ"/>
              </w:rPr>
              <w:t>Орташа деңгей</w:t>
            </w:r>
          </w:p>
        </w:tc>
        <w:tc>
          <w:tcPr>
            <w:tcW w:w="2702" w:type="dxa"/>
            <w:gridSpan w:val="3"/>
            <w:vAlign w:val="center"/>
          </w:tcPr>
          <w:p w:rsidR="00FE2BF9" w:rsidRPr="00AC36C1" w:rsidRDefault="00FE2BF9" w:rsidP="00715C2E">
            <w:pPr>
              <w:ind w:left="0" w:firstLine="0"/>
              <w:jc w:val="center"/>
              <w:rPr>
                <w:rFonts w:ascii="Times New Roman" w:hAnsi="Times New Roman" w:cs="Times New Roman"/>
                <w:sz w:val="24"/>
                <w:szCs w:val="24"/>
                <w:lang w:val="kk-KZ"/>
              </w:rPr>
            </w:pPr>
            <w:r w:rsidRPr="00AC36C1">
              <w:rPr>
                <w:rFonts w:ascii="Times New Roman" w:hAnsi="Times New Roman" w:cs="Times New Roman"/>
                <w:sz w:val="24"/>
                <w:szCs w:val="24"/>
                <w:lang w:val="kk-KZ"/>
              </w:rPr>
              <w:t>Жоғарғы деңгей</w:t>
            </w:r>
          </w:p>
        </w:tc>
      </w:tr>
      <w:tr w:rsidR="00FE2BF9" w:rsidRPr="00E251B4" w:rsidTr="00715C2E">
        <w:tc>
          <w:tcPr>
            <w:tcW w:w="1845" w:type="dxa"/>
            <w:vMerge/>
            <w:vAlign w:val="center"/>
          </w:tcPr>
          <w:p w:rsidR="00FE2BF9" w:rsidRPr="00E251B4" w:rsidRDefault="00FE2BF9" w:rsidP="00715C2E">
            <w:pPr>
              <w:ind w:left="0" w:firstLine="0"/>
              <w:jc w:val="center"/>
              <w:rPr>
                <w:rFonts w:ascii="Times New Roman" w:hAnsi="Times New Roman" w:cs="Times New Roman"/>
                <w:sz w:val="24"/>
                <w:szCs w:val="24"/>
                <w:lang w:val="kk-KZ"/>
              </w:rPr>
            </w:pPr>
          </w:p>
        </w:tc>
        <w:tc>
          <w:tcPr>
            <w:tcW w:w="992" w:type="dxa"/>
            <w:vAlign w:val="center"/>
          </w:tcPr>
          <w:p w:rsidR="00FE2BF9" w:rsidRPr="00E251B4" w:rsidRDefault="00FE2BF9" w:rsidP="00715C2E">
            <w:pPr>
              <w:jc w:val="center"/>
              <w:rPr>
                <w:rFonts w:ascii="Times New Roman" w:hAnsi="Times New Roman" w:cs="Times New Roman"/>
                <w:sz w:val="24"/>
                <w:szCs w:val="24"/>
                <w:lang w:val="kk-KZ"/>
              </w:rPr>
            </w:pPr>
            <w:r w:rsidRPr="00E251B4">
              <w:rPr>
                <w:rFonts w:ascii="Times New Roman" w:hAnsi="Times New Roman" w:cs="Times New Roman"/>
                <w:sz w:val="24"/>
                <w:szCs w:val="24"/>
                <w:lang w:val="kk-KZ"/>
              </w:rPr>
              <w:t>1</w:t>
            </w:r>
          </w:p>
        </w:tc>
        <w:tc>
          <w:tcPr>
            <w:tcW w:w="939" w:type="dxa"/>
            <w:vAlign w:val="center"/>
          </w:tcPr>
          <w:p w:rsidR="00FE2BF9" w:rsidRPr="00E251B4" w:rsidRDefault="00FE2BF9" w:rsidP="00715C2E">
            <w:pPr>
              <w:jc w:val="center"/>
              <w:rPr>
                <w:rFonts w:ascii="Times New Roman" w:hAnsi="Times New Roman" w:cs="Times New Roman"/>
                <w:sz w:val="24"/>
                <w:szCs w:val="24"/>
                <w:lang w:val="kk-KZ"/>
              </w:rPr>
            </w:pPr>
            <w:r w:rsidRPr="00E251B4">
              <w:rPr>
                <w:rFonts w:ascii="Times New Roman" w:hAnsi="Times New Roman" w:cs="Times New Roman"/>
                <w:sz w:val="24"/>
                <w:szCs w:val="24"/>
                <w:lang w:val="kk-KZ"/>
              </w:rPr>
              <w:t>2</w:t>
            </w:r>
          </w:p>
        </w:tc>
        <w:tc>
          <w:tcPr>
            <w:tcW w:w="735" w:type="dxa"/>
            <w:vAlign w:val="center"/>
          </w:tcPr>
          <w:p w:rsidR="00FE2BF9" w:rsidRPr="00E251B4" w:rsidRDefault="00FE2BF9" w:rsidP="00715C2E">
            <w:pPr>
              <w:jc w:val="center"/>
              <w:rPr>
                <w:rFonts w:ascii="Times New Roman" w:hAnsi="Times New Roman" w:cs="Times New Roman"/>
                <w:sz w:val="24"/>
                <w:szCs w:val="24"/>
                <w:lang w:val="kk-KZ"/>
              </w:rPr>
            </w:pPr>
            <w:r w:rsidRPr="00E251B4">
              <w:rPr>
                <w:rFonts w:ascii="Times New Roman" w:hAnsi="Times New Roman" w:cs="Times New Roman"/>
                <w:sz w:val="24"/>
                <w:szCs w:val="24"/>
                <w:lang w:val="kk-KZ"/>
              </w:rPr>
              <w:t>3</w:t>
            </w:r>
          </w:p>
        </w:tc>
        <w:tc>
          <w:tcPr>
            <w:tcW w:w="807" w:type="dxa"/>
            <w:vAlign w:val="center"/>
          </w:tcPr>
          <w:p w:rsidR="00FE2BF9" w:rsidRPr="00E251B4" w:rsidRDefault="00FE2BF9" w:rsidP="00715C2E">
            <w:pPr>
              <w:jc w:val="center"/>
              <w:rPr>
                <w:rFonts w:ascii="Times New Roman" w:hAnsi="Times New Roman" w:cs="Times New Roman"/>
                <w:sz w:val="24"/>
                <w:szCs w:val="24"/>
                <w:lang w:val="kk-KZ"/>
              </w:rPr>
            </w:pPr>
            <w:r w:rsidRPr="00E251B4">
              <w:rPr>
                <w:rFonts w:ascii="Times New Roman" w:hAnsi="Times New Roman" w:cs="Times New Roman"/>
                <w:sz w:val="24"/>
                <w:szCs w:val="24"/>
                <w:lang w:val="kk-KZ"/>
              </w:rPr>
              <w:t>4</w:t>
            </w:r>
          </w:p>
        </w:tc>
        <w:tc>
          <w:tcPr>
            <w:tcW w:w="735" w:type="dxa"/>
            <w:vAlign w:val="center"/>
          </w:tcPr>
          <w:p w:rsidR="00FE2BF9" w:rsidRPr="00E251B4" w:rsidRDefault="00FE2BF9" w:rsidP="00715C2E">
            <w:pPr>
              <w:jc w:val="center"/>
              <w:rPr>
                <w:rFonts w:ascii="Times New Roman" w:hAnsi="Times New Roman" w:cs="Times New Roman"/>
                <w:sz w:val="24"/>
                <w:szCs w:val="24"/>
                <w:lang w:val="kk-KZ"/>
              </w:rPr>
            </w:pPr>
            <w:r w:rsidRPr="00E251B4">
              <w:rPr>
                <w:rFonts w:ascii="Times New Roman" w:hAnsi="Times New Roman" w:cs="Times New Roman"/>
                <w:sz w:val="24"/>
                <w:szCs w:val="24"/>
                <w:lang w:val="kk-KZ"/>
              </w:rPr>
              <w:t>5</w:t>
            </w:r>
          </w:p>
        </w:tc>
        <w:tc>
          <w:tcPr>
            <w:tcW w:w="806" w:type="dxa"/>
            <w:vAlign w:val="center"/>
          </w:tcPr>
          <w:p w:rsidR="00FE2BF9" w:rsidRPr="00E251B4" w:rsidRDefault="00FE2BF9" w:rsidP="00715C2E">
            <w:pPr>
              <w:jc w:val="center"/>
              <w:rPr>
                <w:rFonts w:ascii="Times New Roman" w:hAnsi="Times New Roman" w:cs="Times New Roman"/>
                <w:sz w:val="24"/>
                <w:szCs w:val="24"/>
                <w:lang w:val="kk-KZ"/>
              </w:rPr>
            </w:pPr>
            <w:r w:rsidRPr="00E251B4">
              <w:rPr>
                <w:rFonts w:ascii="Times New Roman" w:hAnsi="Times New Roman" w:cs="Times New Roman"/>
                <w:sz w:val="24"/>
                <w:szCs w:val="24"/>
                <w:lang w:val="kk-KZ"/>
              </w:rPr>
              <w:t>6</w:t>
            </w:r>
          </w:p>
        </w:tc>
        <w:tc>
          <w:tcPr>
            <w:tcW w:w="994" w:type="dxa"/>
            <w:vAlign w:val="center"/>
          </w:tcPr>
          <w:p w:rsidR="00FE2BF9" w:rsidRPr="00E251B4" w:rsidRDefault="00FE2BF9" w:rsidP="00715C2E">
            <w:pPr>
              <w:jc w:val="center"/>
              <w:rPr>
                <w:rFonts w:ascii="Times New Roman" w:hAnsi="Times New Roman" w:cs="Times New Roman"/>
                <w:sz w:val="24"/>
                <w:szCs w:val="24"/>
                <w:lang w:val="kk-KZ"/>
              </w:rPr>
            </w:pPr>
            <w:r w:rsidRPr="00E251B4">
              <w:rPr>
                <w:rFonts w:ascii="Times New Roman" w:hAnsi="Times New Roman" w:cs="Times New Roman"/>
                <w:sz w:val="24"/>
                <w:szCs w:val="24"/>
                <w:lang w:val="kk-KZ"/>
              </w:rPr>
              <w:t>7</w:t>
            </w:r>
          </w:p>
        </w:tc>
        <w:tc>
          <w:tcPr>
            <w:tcW w:w="868" w:type="dxa"/>
            <w:vAlign w:val="center"/>
          </w:tcPr>
          <w:p w:rsidR="00FE2BF9" w:rsidRPr="00E251B4" w:rsidRDefault="00FE2BF9" w:rsidP="00715C2E">
            <w:pPr>
              <w:jc w:val="center"/>
              <w:rPr>
                <w:rFonts w:ascii="Times New Roman" w:hAnsi="Times New Roman" w:cs="Times New Roman"/>
                <w:sz w:val="24"/>
                <w:szCs w:val="24"/>
                <w:lang w:val="kk-KZ"/>
              </w:rPr>
            </w:pPr>
            <w:r w:rsidRPr="00E251B4">
              <w:rPr>
                <w:rFonts w:ascii="Times New Roman" w:hAnsi="Times New Roman" w:cs="Times New Roman"/>
                <w:sz w:val="24"/>
                <w:szCs w:val="24"/>
                <w:lang w:val="kk-KZ"/>
              </w:rPr>
              <w:t>8</w:t>
            </w:r>
          </w:p>
        </w:tc>
        <w:tc>
          <w:tcPr>
            <w:tcW w:w="840" w:type="dxa"/>
            <w:vAlign w:val="center"/>
          </w:tcPr>
          <w:p w:rsidR="00FE2BF9" w:rsidRPr="00E251B4" w:rsidRDefault="00FE2BF9" w:rsidP="00715C2E">
            <w:pPr>
              <w:jc w:val="center"/>
              <w:rPr>
                <w:rFonts w:ascii="Times New Roman" w:hAnsi="Times New Roman" w:cs="Times New Roman"/>
                <w:sz w:val="24"/>
                <w:szCs w:val="24"/>
                <w:lang w:val="kk-KZ"/>
              </w:rPr>
            </w:pPr>
            <w:r w:rsidRPr="00E251B4">
              <w:rPr>
                <w:rFonts w:ascii="Times New Roman" w:hAnsi="Times New Roman" w:cs="Times New Roman"/>
                <w:sz w:val="24"/>
                <w:szCs w:val="24"/>
                <w:lang w:val="kk-KZ"/>
              </w:rPr>
              <w:t>9</w:t>
            </w:r>
          </w:p>
        </w:tc>
      </w:tr>
      <w:tr w:rsidR="00FE2BF9" w:rsidRPr="00AC36C1" w:rsidTr="00715C2E">
        <w:tc>
          <w:tcPr>
            <w:tcW w:w="1845" w:type="dxa"/>
            <w:vAlign w:val="center"/>
          </w:tcPr>
          <w:p w:rsidR="00FE2BF9" w:rsidRPr="00E251B4" w:rsidRDefault="00FE2BF9" w:rsidP="00715C2E">
            <w:pPr>
              <w:ind w:left="36" w:firstLine="38"/>
              <w:rPr>
                <w:rFonts w:ascii="Times New Roman" w:hAnsi="Times New Roman" w:cs="Times New Roman"/>
                <w:sz w:val="24"/>
                <w:szCs w:val="24"/>
                <w:lang w:val="kk-KZ"/>
              </w:rPr>
            </w:pPr>
            <w:r w:rsidRPr="00AC36C1">
              <w:rPr>
                <w:rFonts w:ascii="Times New Roman" w:hAnsi="Times New Roman" w:cs="Times New Roman"/>
                <w:sz w:val="24"/>
                <w:szCs w:val="24"/>
                <w:lang w:val="kk-KZ"/>
              </w:rPr>
              <w:t xml:space="preserve">Зерттеушілік әлеует </w:t>
            </w:r>
            <w:r w:rsidRPr="00E251B4">
              <w:rPr>
                <w:rFonts w:ascii="Times New Roman" w:hAnsi="Times New Roman" w:cs="Times New Roman"/>
                <w:sz w:val="24"/>
                <w:szCs w:val="24"/>
                <w:lang w:val="kk-KZ"/>
              </w:rPr>
              <w:t xml:space="preserve"> (</w:t>
            </w:r>
            <w:r w:rsidRPr="00AC36C1">
              <w:rPr>
                <w:rFonts w:ascii="Times New Roman" w:hAnsi="Times New Roman" w:cs="Times New Roman"/>
                <w:sz w:val="24"/>
                <w:szCs w:val="24"/>
                <w:lang w:val="kk-KZ"/>
              </w:rPr>
              <w:t>жалпы ұпай</w:t>
            </w:r>
            <w:r w:rsidRPr="00E251B4">
              <w:rPr>
                <w:rFonts w:ascii="Times New Roman" w:hAnsi="Times New Roman" w:cs="Times New Roman"/>
                <w:sz w:val="24"/>
                <w:szCs w:val="24"/>
                <w:lang w:val="kk-KZ"/>
              </w:rPr>
              <w:t>)</w:t>
            </w:r>
          </w:p>
        </w:tc>
        <w:tc>
          <w:tcPr>
            <w:tcW w:w="992" w:type="dxa"/>
            <w:vAlign w:val="center"/>
          </w:tcPr>
          <w:p w:rsidR="00FE2BF9" w:rsidRPr="00E251B4" w:rsidRDefault="00FE2BF9" w:rsidP="00715C2E">
            <w:pPr>
              <w:rPr>
                <w:rFonts w:ascii="Times New Roman" w:hAnsi="Times New Roman" w:cs="Times New Roman"/>
                <w:sz w:val="24"/>
                <w:szCs w:val="24"/>
                <w:lang w:val="kk-KZ"/>
              </w:rPr>
            </w:pPr>
            <w:r w:rsidRPr="00E251B4">
              <w:rPr>
                <w:rFonts w:ascii="Times New Roman" w:hAnsi="Times New Roman" w:cs="Times New Roman"/>
                <w:sz w:val="24"/>
                <w:szCs w:val="24"/>
                <w:lang w:val="kk-KZ"/>
              </w:rPr>
              <w:t>0-249</w:t>
            </w:r>
          </w:p>
        </w:tc>
        <w:tc>
          <w:tcPr>
            <w:tcW w:w="939" w:type="dxa"/>
            <w:vAlign w:val="center"/>
          </w:tcPr>
          <w:p w:rsidR="00FE2BF9" w:rsidRPr="00E251B4" w:rsidRDefault="00FE2BF9" w:rsidP="00715C2E">
            <w:pPr>
              <w:ind w:left="0" w:firstLine="0"/>
              <w:rPr>
                <w:rFonts w:ascii="Times New Roman" w:hAnsi="Times New Roman" w:cs="Times New Roman"/>
                <w:sz w:val="24"/>
                <w:szCs w:val="24"/>
                <w:lang w:val="kk-KZ"/>
              </w:rPr>
            </w:pPr>
            <w:r w:rsidRPr="00E251B4">
              <w:rPr>
                <w:rFonts w:ascii="Times New Roman" w:hAnsi="Times New Roman" w:cs="Times New Roman"/>
                <w:sz w:val="24"/>
                <w:szCs w:val="24"/>
                <w:lang w:val="kk-KZ"/>
              </w:rPr>
              <w:t>250-</w:t>
            </w:r>
          </w:p>
          <w:p w:rsidR="00FE2BF9" w:rsidRPr="00E251B4" w:rsidRDefault="00FE2BF9" w:rsidP="00715C2E">
            <w:pPr>
              <w:ind w:left="0" w:firstLine="0"/>
              <w:rPr>
                <w:rFonts w:ascii="Times New Roman" w:hAnsi="Times New Roman" w:cs="Times New Roman"/>
                <w:sz w:val="24"/>
                <w:szCs w:val="24"/>
                <w:lang w:val="kk-KZ"/>
              </w:rPr>
            </w:pPr>
            <w:r w:rsidRPr="00E251B4">
              <w:rPr>
                <w:rFonts w:ascii="Times New Roman" w:hAnsi="Times New Roman" w:cs="Times New Roman"/>
                <w:sz w:val="24"/>
                <w:szCs w:val="24"/>
                <w:lang w:val="kk-KZ"/>
              </w:rPr>
              <w:t>271</w:t>
            </w:r>
          </w:p>
        </w:tc>
        <w:tc>
          <w:tcPr>
            <w:tcW w:w="735" w:type="dxa"/>
            <w:vAlign w:val="center"/>
          </w:tcPr>
          <w:p w:rsidR="00FE2BF9" w:rsidRPr="00E251B4" w:rsidRDefault="00FE2BF9" w:rsidP="00715C2E">
            <w:pPr>
              <w:ind w:left="0" w:firstLine="0"/>
              <w:rPr>
                <w:rFonts w:ascii="Times New Roman" w:hAnsi="Times New Roman" w:cs="Times New Roman"/>
                <w:sz w:val="24"/>
                <w:szCs w:val="24"/>
                <w:lang w:val="kk-KZ"/>
              </w:rPr>
            </w:pPr>
            <w:r w:rsidRPr="00E251B4">
              <w:rPr>
                <w:rFonts w:ascii="Times New Roman" w:hAnsi="Times New Roman" w:cs="Times New Roman"/>
                <w:sz w:val="24"/>
                <w:szCs w:val="24"/>
                <w:lang w:val="kk-KZ"/>
              </w:rPr>
              <w:t>272-</w:t>
            </w:r>
          </w:p>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294</w:t>
            </w:r>
          </w:p>
        </w:tc>
        <w:tc>
          <w:tcPr>
            <w:tcW w:w="807" w:type="dxa"/>
            <w:vAlign w:val="center"/>
          </w:tcPr>
          <w:p w:rsidR="00FE2BF9" w:rsidRPr="00AC36C1" w:rsidRDefault="00FE2BF9" w:rsidP="00715C2E">
            <w:pPr>
              <w:rPr>
                <w:rFonts w:ascii="Times New Roman" w:hAnsi="Times New Roman" w:cs="Times New Roman"/>
                <w:sz w:val="24"/>
                <w:szCs w:val="24"/>
                <w:lang w:val="kk-KZ"/>
              </w:rPr>
            </w:pPr>
            <w:r w:rsidRPr="00AC36C1">
              <w:rPr>
                <w:rFonts w:ascii="Times New Roman" w:hAnsi="Times New Roman" w:cs="Times New Roman"/>
                <w:sz w:val="24"/>
                <w:szCs w:val="24"/>
              </w:rPr>
              <w:t>295-</w:t>
            </w:r>
          </w:p>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318</w:t>
            </w:r>
          </w:p>
        </w:tc>
        <w:tc>
          <w:tcPr>
            <w:tcW w:w="735" w:type="dxa"/>
            <w:vAlign w:val="center"/>
          </w:tcPr>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319-</w:t>
            </w:r>
          </w:p>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342</w:t>
            </w:r>
          </w:p>
        </w:tc>
        <w:tc>
          <w:tcPr>
            <w:tcW w:w="806" w:type="dxa"/>
            <w:vAlign w:val="center"/>
          </w:tcPr>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343-</w:t>
            </w:r>
          </w:p>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364</w:t>
            </w:r>
          </w:p>
        </w:tc>
        <w:tc>
          <w:tcPr>
            <w:tcW w:w="994" w:type="dxa"/>
            <w:vAlign w:val="center"/>
          </w:tcPr>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365-</w:t>
            </w:r>
          </w:p>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385</w:t>
            </w:r>
          </w:p>
        </w:tc>
        <w:tc>
          <w:tcPr>
            <w:tcW w:w="868" w:type="dxa"/>
            <w:vAlign w:val="center"/>
          </w:tcPr>
          <w:p w:rsidR="00FE2BF9" w:rsidRPr="00AC36C1" w:rsidRDefault="00FE2BF9" w:rsidP="00715C2E">
            <w:pPr>
              <w:rPr>
                <w:rFonts w:ascii="Times New Roman" w:hAnsi="Times New Roman" w:cs="Times New Roman"/>
                <w:sz w:val="24"/>
                <w:szCs w:val="24"/>
                <w:lang w:val="kk-KZ"/>
              </w:rPr>
            </w:pPr>
            <w:r w:rsidRPr="00AC36C1">
              <w:rPr>
                <w:rFonts w:ascii="Times New Roman" w:hAnsi="Times New Roman" w:cs="Times New Roman"/>
                <w:sz w:val="24"/>
                <w:szCs w:val="24"/>
              </w:rPr>
              <w:t>386-</w:t>
            </w:r>
          </w:p>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400</w:t>
            </w:r>
          </w:p>
        </w:tc>
        <w:tc>
          <w:tcPr>
            <w:tcW w:w="840" w:type="dxa"/>
            <w:vAlign w:val="center"/>
          </w:tcPr>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401-</w:t>
            </w:r>
          </w:p>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462</w:t>
            </w:r>
          </w:p>
        </w:tc>
      </w:tr>
      <w:tr w:rsidR="00FE2BF9" w:rsidRPr="00AC36C1" w:rsidTr="00715C2E">
        <w:tc>
          <w:tcPr>
            <w:tcW w:w="1845" w:type="dxa"/>
            <w:vAlign w:val="center"/>
          </w:tcPr>
          <w:p w:rsidR="00FE2BF9" w:rsidRPr="00AC36C1" w:rsidRDefault="00FE2BF9" w:rsidP="00715C2E">
            <w:pPr>
              <w:ind w:left="36" w:firstLine="38"/>
              <w:rPr>
                <w:rFonts w:ascii="Times New Roman" w:hAnsi="Times New Roman" w:cs="Times New Roman"/>
                <w:sz w:val="24"/>
                <w:szCs w:val="24"/>
                <w:lang w:val="kk-KZ"/>
              </w:rPr>
            </w:pPr>
          </w:p>
        </w:tc>
        <w:tc>
          <w:tcPr>
            <w:tcW w:w="992" w:type="dxa"/>
            <w:vAlign w:val="center"/>
          </w:tcPr>
          <w:p w:rsidR="00FE2BF9" w:rsidRPr="00E251B4" w:rsidRDefault="00FE2BF9" w:rsidP="00715C2E">
            <w:pPr>
              <w:jc w:val="center"/>
              <w:rPr>
                <w:rFonts w:ascii="Times New Roman" w:hAnsi="Times New Roman" w:cs="Times New Roman"/>
                <w:sz w:val="24"/>
                <w:szCs w:val="24"/>
                <w:lang w:val="kk-KZ"/>
              </w:rPr>
            </w:pPr>
            <w:r w:rsidRPr="00E251B4">
              <w:rPr>
                <w:rFonts w:ascii="Times New Roman" w:hAnsi="Times New Roman" w:cs="Times New Roman"/>
                <w:sz w:val="24"/>
                <w:szCs w:val="24"/>
                <w:lang w:val="kk-KZ"/>
              </w:rPr>
              <w:t>1</w:t>
            </w:r>
          </w:p>
        </w:tc>
        <w:tc>
          <w:tcPr>
            <w:tcW w:w="939" w:type="dxa"/>
            <w:vAlign w:val="center"/>
          </w:tcPr>
          <w:p w:rsidR="00FE2BF9" w:rsidRPr="00E251B4" w:rsidRDefault="00FE2BF9" w:rsidP="00715C2E">
            <w:pPr>
              <w:jc w:val="center"/>
              <w:rPr>
                <w:rFonts w:ascii="Times New Roman" w:hAnsi="Times New Roman" w:cs="Times New Roman"/>
                <w:sz w:val="24"/>
                <w:szCs w:val="24"/>
                <w:lang w:val="kk-KZ"/>
              </w:rPr>
            </w:pPr>
            <w:r w:rsidRPr="00E251B4">
              <w:rPr>
                <w:rFonts w:ascii="Times New Roman" w:hAnsi="Times New Roman" w:cs="Times New Roman"/>
                <w:sz w:val="24"/>
                <w:szCs w:val="24"/>
                <w:lang w:val="kk-KZ"/>
              </w:rPr>
              <w:t>2</w:t>
            </w:r>
          </w:p>
        </w:tc>
        <w:tc>
          <w:tcPr>
            <w:tcW w:w="735" w:type="dxa"/>
            <w:vAlign w:val="center"/>
          </w:tcPr>
          <w:p w:rsidR="00FE2BF9" w:rsidRPr="00E251B4" w:rsidRDefault="00FE2BF9" w:rsidP="00715C2E">
            <w:pPr>
              <w:jc w:val="center"/>
              <w:rPr>
                <w:rFonts w:ascii="Times New Roman" w:hAnsi="Times New Roman" w:cs="Times New Roman"/>
                <w:sz w:val="24"/>
                <w:szCs w:val="24"/>
                <w:lang w:val="kk-KZ"/>
              </w:rPr>
            </w:pPr>
            <w:r w:rsidRPr="00E251B4">
              <w:rPr>
                <w:rFonts w:ascii="Times New Roman" w:hAnsi="Times New Roman" w:cs="Times New Roman"/>
                <w:sz w:val="24"/>
                <w:szCs w:val="24"/>
                <w:lang w:val="kk-KZ"/>
              </w:rPr>
              <w:t>3</w:t>
            </w:r>
          </w:p>
        </w:tc>
        <w:tc>
          <w:tcPr>
            <w:tcW w:w="807" w:type="dxa"/>
            <w:vAlign w:val="center"/>
          </w:tcPr>
          <w:p w:rsidR="00FE2BF9" w:rsidRPr="00E251B4" w:rsidRDefault="00FE2BF9" w:rsidP="00715C2E">
            <w:pPr>
              <w:jc w:val="center"/>
              <w:rPr>
                <w:rFonts w:ascii="Times New Roman" w:hAnsi="Times New Roman" w:cs="Times New Roman"/>
                <w:sz w:val="24"/>
                <w:szCs w:val="24"/>
                <w:lang w:val="kk-KZ"/>
              </w:rPr>
            </w:pPr>
            <w:r w:rsidRPr="00E251B4">
              <w:rPr>
                <w:rFonts w:ascii="Times New Roman" w:hAnsi="Times New Roman" w:cs="Times New Roman"/>
                <w:sz w:val="24"/>
                <w:szCs w:val="24"/>
                <w:lang w:val="kk-KZ"/>
              </w:rPr>
              <w:t>1</w:t>
            </w:r>
          </w:p>
        </w:tc>
        <w:tc>
          <w:tcPr>
            <w:tcW w:w="735" w:type="dxa"/>
            <w:vAlign w:val="center"/>
          </w:tcPr>
          <w:p w:rsidR="00FE2BF9" w:rsidRPr="00E251B4" w:rsidRDefault="00FE2BF9" w:rsidP="00715C2E">
            <w:pPr>
              <w:jc w:val="center"/>
              <w:rPr>
                <w:rFonts w:ascii="Times New Roman" w:hAnsi="Times New Roman" w:cs="Times New Roman"/>
                <w:sz w:val="24"/>
                <w:szCs w:val="24"/>
                <w:lang w:val="kk-KZ"/>
              </w:rPr>
            </w:pPr>
            <w:r w:rsidRPr="00E251B4">
              <w:rPr>
                <w:rFonts w:ascii="Times New Roman" w:hAnsi="Times New Roman" w:cs="Times New Roman"/>
                <w:sz w:val="24"/>
                <w:szCs w:val="24"/>
                <w:lang w:val="kk-KZ"/>
              </w:rPr>
              <w:t>2</w:t>
            </w:r>
          </w:p>
        </w:tc>
        <w:tc>
          <w:tcPr>
            <w:tcW w:w="806" w:type="dxa"/>
            <w:vAlign w:val="center"/>
          </w:tcPr>
          <w:p w:rsidR="00FE2BF9" w:rsidRPr="00E251B4" w:rsidRDefault="00FE2BF9" w:rsidP="00715C2E">
            <w:pPr>
              <w:jc w:val="center"/>
              <w:rPr>
                <w:rFonts w:ascii="Times New Roman" w:hAnsi="Times New Roman" w:cs="Times New Roman"/>
                <w:sz w:val="24"/>
                <w:szCs w:val="24"/>
                <w:lang w:val="kk-KZ"/>
              </w:rPr>
            </w:pPr>
            <w:r w:rsidRPr="00E251B4">
              <w:rPr>
                <w:rFonts w:ascii="Times New Roman" w:hAnsi="Times New Roman" w:cs="Times New Roman"/>
                <w:sz w:val="24"/>
                <w:szCs w:val="24"/>
                <w:lang w:val="kk-KZ"/>
              </w:rPr>
              <w:t>3</w:t>
            </w:r>
          </w:p>
        </w:tc>
        <w:tc>
          <w:tcPr>
            <w:tcW w:w="994" w:type="dxa"/>
            <w:vAlign w:val="center"/>
          </w:tcPr>
          <w:p w:rsidR="00FE2BF9" w:rsidRPr="00E251B4" w:rsidRDefault="00FE2BF9" w:rsidP="00715C2E">
            <w:pPr>
              <w:jc w:val="center"/>
              <w:rPr>
                <w:rFonts w:ascii="Times New Roman" w:hAnsi="Times New Roman" w:cs="Times New Roman"/>
                <w:sz w:val="24"/>
                <w:szCs w:val="24"/>
                <w:lang w:val="kk-KZ"/>
              </w:rPr>
            </w:pPr>
            <w:r w:rsidRPr="00E251B4">
              <w:rPr>
                <w:rFonts w:ascii="Times New Roman" w:hAnsi="Times New Roman" w:cs="Times New Roman"/>
                <w:sz w:val="24"/>
                <w:szCs w:val="24"/>
                <w:lang w:val="kk-KZ"/>
              </w:rPr>
              <w:t>1</w:t>
            </w:r>
          </w:p>
        </w:tc>
        <w:tc>
          <w:tcPr>
            <w:tcW w:w="868" w:type="dxa"/>
            <w:vAlign w:val="center"/>
          </w:tcPr>
          <w:p w:rsidR="00FE2BF9" w:rsidRPr="00E251B4" w:rsidRDefault="00FE2BF9" w:rsidP="00715C2E">
            <w:pPr>
              <w:jc w:val="center"/>
              <w:rPr>
                <w:rFonts w:ascii="Times New Roman" w:hAnsi="Times New Roman" w:cs="Times New Roman"/>
                <w:sz w:val="24"/>
                <w:szCs w:val="24"/>
                <w:lang w:val="kk-KZ"/>
              </w:rPr>
            </w:pPr>
            <w:r w:rsidRPr="00E251B4">
              <w:rPr>
                <w:rFonts w:ascii="Times New Roman" w:hAnsi="Times New Roman" w:cs="Times New Roman"/>
                <w:sz w:val="24"/>
                <w:szCs w:val="24"/>
                <w:lang w:val="kk-KZ"/>
              </w:rPr>
              <w:t>2</w:t>
            </w:r>
          </w:p>
        </w:tc>
        <w:tc>
          <w:tcPr>
            <w:tcW w:w="840" w:type="dxa"/>
            <w:vAlign w:val="center"/>
          </w:tcPr>
          <w:p w:rsidR="00FE2BF9" w:rsidRPr="00E251B4" w:rsidRDefault="00FE2BF9" w:rsidP="00715C2E">
            <w:pPr>
              <w:jc w:val="center"/>
              <w:rPr>
                <w:rFonts w:ascii="Times New Roman" w:hAnsi="Times New Roman" w:cs="Times New Roman"/>
                <w:sz w:val="24"/>
                <w:szCs w:val="24"/>
                <w:lang w:val="kk-KZ"/>
              </w:rPr>
            </w:pPr>
            <w:r w:rsidRPr="00E251B4">
              <w:rPr>
                <w:rFonts w:ascii="Times New Roman" w:hAnsi="Times New Roman" w:cs="Times New Roman"/>
                <w:sz w:val="24"/>
                <w:szCs w:val="24"/>
                <w:lang w:val="kk-KZ"/>
              </w:rPr>
              <w:t>3</w:t>
            </w:r>
          </w:p>
        </w:tc>
      </w:tr>
      <w:tr w:rsidR="00FE2BF9" w:rsidRPr="00AC36C1" w:rsidTr="00715C2E">
        <w:tc>
          <w:tcPr>
            <w:tcW w:w="1845" w:type="dxa"/>
            <w:vAlign w:val="center"/>
          </w:tcPr>
          <w:p w:rsidR="00FE2BF9" w:rsidRPr="00AC36C1" w:rsidRDefault="00FE2BF9" w:rsidP="00715C2E">
            <w:pPr>
              <w:ind w:left="36" w:firstLine="38"/>
              <w:rPr>
                <w:rFonts w:ascii="Times New Roman" w:hAnsi="Times New Roman" w:cs="Times New Roman"/>
                <w:sz w:val="24"/>
                <w:szCs w:val="24"/>
              </w:rPr>
            </w:pPr>
            <w:r w:rsidRPr="00AC36C1">
              <w:rPr>
                <w:rFonts w:ascii="Times New Roman" w:hAnsi="Times New Roman" w:cs="Times New Roman"/>
                <w:sz w:val="24"/>
                <w:szCs w:val="24"/>
                <w:lang w:val="kk-KZ"/>
              </w:rPr>
              <w:t xml:space="preserve">Ынталандырушы құрамдас </w:t>
            </w:r>
          </w:p>
        </w:tc>
        <w:tc>
          <w:tcPr>
            <w:tcW w:w="992"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0-65</w:t>
            </w:r>
          </w:p>
        </w:tc>
        <w:tc>
          <w:tcPr>
            <w:tcW w:w="939"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66-73</w:t>
            </w:r>
          </w:p>
        </w:tc>
        <w:tc>
          <w:tcPr>
            <w:tcW w:w="735"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74-84</w:t>
            </w:r>
          </w:p>
        </w:tc>
        <w:tc>
          <w:tcPr>
            <w:tcW w:w="807"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85-92</w:t>
            </w:r>
          </w:p>
        </w:tc>
        <w:tc>
          <w:tcPr>
            <w:tcW w:w="735" w:type="dxa"/>
            <w:vAlign w:val="center"/>
          </w:tcPr>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93-</w:t>
            </w:r>
          </w:p>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102</w:t>
            </w:r>
          </w:p>
        </w:tc>
        <w:tc>
          <w:tcPr>
            <w:tcW w:w="806"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103-</w:t>
            </w:r>
          </w:p>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109</w:t>
            </w:r>
          </w:p>
        </w:tc>
        <w:tc>
          <w:tcPr>
            <w:tcW w:w="994"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110-122</w:t>
            </w:r>
          </w:p>
        </w:tc>
        <w:tc>
          <w:tcPr>
            <w:tcW w:w="868"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123</w:t>
            </w:r>
          </w:p>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124</w:t>
            </w:r>
          </w:p>
        </w:tc>
        <w:tc>
          <w:tcPr>
            <w:tcW w:w="840" w:type="dxa"/>
            <w:vAlign w:val="center"/>
          </w:tcPr>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125-</w:t>
            </w:r>
          </w:p>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172</w:t>
            </w:r>
          </w:p>
        </w:tc>
      </w:tr>
      <w:tr w:rsidR="00FE2BF9" w:rsidRPr="00AC36C1" w:rsidTr="00715C2E">
        <w:tc>
          <w:tcPr>
            <w:tcW w:w="1845" w:type="dxa"/>
            <w:vAlign w:val="center"/>
          </w:tcPr>
          <w:p w:rsidR="00FE2BF9" w:rsidRPr="00AC36C1" w:rsidRDefault="00FE2BF9" w:rsidP="00715C2E">
            <w:pPr>
              <w:ind w:left="36" w:firstLine="38"/>
              <w:rPr>
                <w:rFonts w:ascii="Times New Roman" w:hAnsi="Times New Roman" w:cs="Times New Roman"/>
                <w:sz w:val="24"/>
                <w:szCs w:val="24"/>
              </w:rPr>
            </w:pPr>
            <w:r w:rsidRPr="00AC36C1">
              <w:rPr>
                <w:rFonts w:ascii="Times New Roman" w:hAnsi="Times New Roman" w:cs="Times New Roman"/>
                <w:sz w:val="24"/>
                <w:szCs w:val="24"/>
                <w:lang w:val="kk-KZ"/>
              </w:rPr>
              <w:t xml:space="preserve">Когнитивті құрамдас </w:t>
            </w:r>
          </w:p>
        </w:tc>
        <w:tc>
          <w:tcPr>
            <w:tcW w:w="992"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0-88</w:t>
            </w:r>
          </w:p>
        </w:tc>
        <w:tc>
          <w:tcPr>
            <w:tcW w:w="939"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89-97</w:t>
            </w:r>
          </w:p>
        </w:tc>
        <w:tc>
          <w:tcPr>
            <w:tcW w:w="735" w:type="dxa"/>
            <w:vAlign w:val="center"/>
          </w:tcPr>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98-</w:t>
            </w:r>
          </w:p>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105</w:t>
            </w:r>
          </w:p>
        </w:tc>
        <w:tc>
          <w:tcPr>
            <w:tcW w:w="807" w:type="dxa"/>
            <w:vAlign w:val="center"/>
          </w:tcPr>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106-</w:t>
            </w:r>
          </w:p>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113</w:t>
            </w:r>
          </w:p>
        </w:tc>
        <w:tc>
          <w:tcPr>
            <w:tcW w:w="735" w:type="dxa"/>
            <w:vAlign w:val="center"/>
          </w:tcPr>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114-</w:t>
            </w:r>
          </w:p>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123</w:t>
            </w:r>
          </w:p>
        </w:tc>
        <w:tc>
          <w:tcPr>
            <w:tcW w:w="806" w:type="dxa"/>
            <w:vAlign w:val="center"/>
          </w:tcPr>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124-</w:t>
            </w:r>
          </w:p>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131</w:t>
            </w:r>
          </w:p>
        </w:tc>
        <w:tc>
          <w:tcPr>
            <w:tcW w:w="994" w:type="dxa"/>
            <w:vAlign w:val="center"/>
          </w:tcPr>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132-</w:t>
            </w:r>
          </w:p>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139</w:t>
            </w:r>
          </w:p>
        </w:tc>
        <w:tc>
          <w:tcPr>
            <w:tcW w:w="868" w:type="dxa"/>
            <w:vAlign w:val="center"/>
          </w:tcPr>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140-</w:t>
            </w:r>
          </w:p>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149</w:t>
            </w:r>
          </w:p>
        </w:tc>
        <w:tc>
          <w:tcPr>
            <w:tcW w:w="840"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150-159</w:t>
            </w:r>
          </w:p>
        </w:tc>
      </w:tr>
      <w:tr w:rsidR="00FE2BF9" w:rsidRPr="00AC36C1" w:rsidTr="00715C2E">
        <w:tc>
          <w:tcPr>
            <w:tcW w:w="1845" w:type="dxa"/>
            <w:vAlign w:val="center"/>
          </w:tcPr>
          <w:p w:rsidR="00FE2BF9" w:rsidRPr="00AC36C1" w:rsidRDefault="00FE2BF9" w:rsidP="00715C2E">
            <w:pPr>
              <w:ind w:left="36" w:firstLine="38"/>
              <w:rPr>
                <w:rFonts w:ascii="Times New Roman" w:hAnsi="Times New Roman" w:cs="Times New Roman"/>
                <w:sz w:val="24"/>
                <w:szCs w:val="24"/>
              </w:rPr>
            </w:pPr>
            <w:r w:rsidRPr="00AC36C1">
              <w:rPr>
                <w:rFonts w:ascii="Times New Roman" w:hAnsi="Times New Roman" w:cs="Times New Roman"/>
                <w:sz w:val="24"/>
                <w:szCs w:val="24"/>
                <w:lang w:val="kk-KZ"/>
              </w:rPr>
              <w:t>Мінездік құрамдас</w:t>
            </w:r>
          </w:p>
        </w:tc>
        <w:tc>
          <w:tcPr>
            <w:tcW w:w="992"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0-83</w:t>
            </w:r>
          </w:p>
        </w:tc>
        <w:tc>
          <w:tcPr>
            <w:tcW w:w="939"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84-91</w:t>
            </w:r>
          </w:p>
        </w:tc>
        <w:tc>
          <w:tcPr>
            <w:tcW w:w="735" w:type="dxa"/>
            <w:vAlign w:val="center"/>
          </w:tcPr>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92-</w:t>
            </w:r>
          </w:p>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100</w:t>
            </w:r>
          </w:p>
        </w:tc>
        <w:tc>
          <w:tcPr>
            <w:tcW w:w="807" w:type="dxa"/>
            <w:vAlign w:val="center"/>
          </w:tcPr>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101-</w:t>
            </w:r>
          </w:p>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107</w:t>
            </w:r>
          </w:p>
        </w:tc>
        <w:tc>
          <w:tcPr>
            <w:tcW w:w="735" w:type="dxa"/>
            <w:vAlign w:val="center"/>
          </w:tcPr>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108-</w:t>
            </w:r>
          </w:p>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114</w:t>
            </w:r>
          </w:p>
        </w:tc>
        <w:tc>
          <w:tcPr>
            <w:tcW w:w="806"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115123</w:t>
            </w:r>
          </w:p>
        </w:tc>
        <w:tc>
          <w:tcPr>
            <w:tcW w:w="994" w:type="dxa"/>
            <w:vAlign w:val="center"/>
          </w:tcPr>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124</w:t>
            </w:r>
          </w:p>
          <w:p w:rsidR="00FE2BF9" w:rsidRPr="00AC36C1" w:rsidRDefault="00FE2BF9" w:rsidP="00715C2E">
            <w:pPr>
              <w:rPr>
                <w:rFonts w:ascii="Times New Roman" w:hAnsi="Times New Roman" w:cs="Times New Roman"/>
                <w:sz w:val="24"/>
                <w:szCs w:val="24"/>
              </w:rPr>
            </w:pPr>
            <w:r w:rsidRPr="00AC36C1">
              <w:rPr>
                <w:rFonts w:ascii="Times New Roman" w:hAnsi="Times New Roman" w:cs="Times New Roman"/>
                <w:sz w:val="24"/>
                <w:szCs w:val="24"/>
              </w:rPr>
              <w:t>129</w:t>
            </w:r>
          </w:p>
        </w:tc>
        <w:tc>
          <w:tcPr>
            <w:tcW w:w="868" w:type="dxa"/>
          </w:tcPr>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130-136</w:t>
            </w:r>
          </w:p>
        </w:tc>
        <w:tc>
          <w:tcPr>
            <w:tcW w:w="840" w:type="dxa"/>
          </w:tcPr>
          <w:p w:rsidR="00FE2BF9" w:rsidRPr="00AC36C1" w:rsidRDefault="00FE2BF9" w:rsidP="00715C2E">
            <w:pPr>
              <w:ind w:left="0" w:firstLine="0"/>
              <w:rPr>
                <w:rFonts w:ascii="Times New Roman" w:hAnsi="Times New Roman" w:cs="Times New Roman"/>
                <w:sz w:val="24"/>
                <w:szCs w:val="24"/>
              </w:rPr>
            </w:pPr>
            <w:r w:rsidRPr="00AC36C1">
              <w:rPr>
                <w:rFonts w:ascii="Times New Roman" w:hAnsi="Times New Roman" w:cs="Times New Roman"/>
                <w:sz w:val="24"/>
                <w:szCs w:val="24"/>
              </w:rPr>
              <w:t>137-159</w:t>
            </w:r>
          </w:p>
        </w:tc>
      </w:tr>
    </w:tbl>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Pr="004B27EF" w:rsidRDefault="00FE2BF9" w:rsidP="00FE2BF9">
      <w:pPr>
        <w:pStyle w:val="af7"/>
        <w:ind w:left="0" w:firstLine="0"/>
        <w:jc w:val="center"/>
        <w:rPr>
          <w:rFonts w:ascii="Times New Roman" w:hAnsi="Times New Roman" w:cs="Times New Roman"/>
          <w:b/>
          <w:bCs/>
          <w:sz w:val="28"/>
          <w:szCs w:val="28"/>
          <w:lang w:val="kk-KZ"/>
        </w:rPr>
      </w:pPr>
      <w:r w:rsidRPr="004B27EF">
        <w:rPr>
          <w:rFonts w:ascii="Times New Roman" w:hAnsi="Times New Roman" w:cs="Times New Roman"/>
          <w:b/>
          <w:bCs/>
          <w:sz w:val="28"/>
          <w:szCs w:val="28"/>
          <w:lang w:val="kk-KZ"/>
        </w:rPr>
        <w:lastRenderedPageBreak/>
        <w:t xml:space="preserve">ҚОСЫМША </w:t>
      </w:r>
      <w:r w:rsidR="00C060A4">
        <w:rPr>
          <w:rFonts w:ascii="Times New Roman" w:hAnsi="Times New Roman" w:cs="Times New Roman"/>
          <w:b/>
          <w:bCs/>
          <w:sz w:val="28"/>
          <w:szCs w:val="28"/>
          <w:lang w:val="kk-KZ"/>
        </w:rPr>
        <w:t>Б</w:t>
      </w:r>
    </w:p>
    <w:p w:rsidR="00FE2BF9" w:rsidRPr="004B27EF" w:rsidRDefault="00FE2BF9" w:rsidP="00FE2BF9">
      <w:pPr>
        <w:pStyle w:val="af7"/>
        <w:rPr>
          <w:rFonts w:ascii="Times New Roman" w:hAnsi="Times New Roman" w:cs="Times New Roman"/>
          <w:b/>
          <w:bCs/>
          <w:sz w:val="28"/>
          <w:szCs w:val="28"/>
          <w:lang w:val="kk-KZ"/>
        </w:rPr>
      </w:pPr>
    </w:p>
    <w:p w:rsidR="00FE2BF9" w:rsidRDefault="004C6690" w:rsidP="00FE2BF9">
      <w:pPr>
        <w:pStyle w:val="af7"/>
        <w:ind w:left="0" w:firstLine="0"/>
        <w:jc w:val="center"/>
        <w:rPr>
          <w:rFonts w:ascii="Times New Roman" w:hAnsi="Times New Roman" w:cs="Times New Roman"/>
          <w:bCs/>
          <w:sz w:val="28"/>
          <w:szCs w:val="28"/>
          <w:lang w:val="kk-KZ"/>
        </w:rPr>
      </w:pPr>
      <w:r>
        <w:rPr>
          <w:rFonts w:ascii="Times New Roman" w:hAnsi="Times New Roman" w:cs="Times New Roman"/>
          <w:sz w:val="28"/>
          <w:szCs w:val="28"/>
          <w:lang w:val="kk-KZ"/>
        </w:rPr>
        <w:t>«Өзін-өзі өзектендіру» тесті</w:t>
      </w:r>
    </w:p>
    <w:p w:rsidR="00FE2BF9" w:rsidRPr="00263230" w:rsidRDefault="00FE2BF9" w:rsidP="00FE2BF9">
      <w:pPr>
        <w:pStyle w:val="af7"/>
        <w:ind w:left="0" w:firstLine="0"/>
        <w:jc w:val="center"/>
        <w:rPr>
          <w:rFonts w:ascii="Times New Roman" w:hAnsi="Times New Roman" w:cs="Times New Roman"/>
          <w:bCs/>
          <w:sz w:val="28"/>
          <w:szCs w:val="28"/>
          <w:lang w:val="kk-KZ"/>
        </w:rPr>
      </w:pPr>
      <w:r w:rsidRPr="003960BB">
        <w:rPr>
          <w:rFonts w:ascii="Times New Roman" w:hAnsi="Times New Roman" w:cs="Times New Roman"/>
          <w:bCs/>
          <w:sz w:val="28"/>
          <w:szCs w:val="28"/>
          <w:lang w:val="kk-KZ"/>
        </w:rPr>
        <w:t>(</w:t>
      </w:r>
      <w:r w:rsidRPr="00263230">
        <w:rPr>
          <w:rFonts w:ascii="Times New Roman" w:hAnsi="Times New Roman" w:cs="Times New Roman"/>
          <w:bCs/>
          <w:sz w:val="28"/>
          <w:szCs w:val="28"/>
          <w:lang w:val="kk-KZ"/>
        </w:rPr>
        <w:t>Ю.Е. Алешина, Л.Я. Гоз</w:t>
      </w:r>
      <w:r>
        <w:rPr>
          <w:rFonts w:ascii="Times New Roman" w:hAnsi="Times New Roman" w:cs="Times New Roman"/>
          <w:bCs/>
          <w:sz w:val="28"/>
          <w:szCs w:val="28"/>
          <w:lang w:val="kk-KZ"/>
        </w:rPr>
        <w:t>ман, М.В. Загика және М.В. Кроз)</w:t>
      </w:r>
    </w:p>
    <w:p w:rsidR="00FE2BF9" w:rsidRDefault="00FE2BF9" w:rsidP="00FE2BF9">
      <w:pPr>
        <w:pStyle w:val="af7"/>
        <w:ind w:left="0" w:firstLine="709"/>
        <w:rPr>
          <w:rFonts w:ascii="Times New Roman" w:hAnsi="Times New Roman" w:cs="Times New Roman"/>
          <w:bCs/>
          <w:sz w:val="28"/>
          <w:szCs w:val="28"/>
          <w:u w:val="single"/>
          <w:lang w:val="kk-KZ"/>
        </w:rPr>
      </w:pPr>
    </w:p>
    <w:p w:rsidR="00FE2BF9" w:rsidRPr="004B27EF" w:rsidRDefault="00FE2BF9" w:rsidP="00FE2BF9">
      <w:pPr>
        <w:pStyle w:val="af7"/>
        <w:ind w:left="0" w:firstLine="709"/>
        <w:rPr>
          <w:rFonts w:ascii="Times New Roman" w:hAnsi="Times New Roman" w:cs="Times New Roman"/>
          <w:bCs/>
          <w:sz w:val="28"/>
          <w:szCs w:val="28"/>
          <w:lang w:val="kk-KZ"/>
        </w:rPr>
      </w:pPr>
      <w:r w:rsidRPr="00AC36C1">
        <w:rPr>
          <w:rFonts w:ascii="Times New Roman" w:hAnsi="Times New Roman" w:cs="Times New Roman"/>
          <w:bCs/>
          <w:i/>
          <w:sz w:val="28"/>
          <w:szCs w:val="28"/>
          <w:lang w:val="kk-KZ"/>
        </w:rPr>
        <w:t>Нұсқаулық:</w:t>
      </w:r>
      <w:r w:rsidRPr="004B27EF">
        <w:rPr>
          <w:rFonts w:ascii="Times New Roman" w:hAnsi="Times New Roman" w:cs="Times New Roman"/>
          <w:bCs/>
          <w:sz w:val="28"/>
          <w:szCs w:val="28"/>
          <w:lang w:val="kk-KZ"/>
        </w:rPr>
        <w:t>Сізге тест-сауалнама ұсынылады, оның әрбір пінктісі екі тұжырымдамадан тұрады, олар "а" және "б" әріптерімен белгіленген. Әрібр жұпты мұқият оқыңыз және тіркеу бланкісінде сәйкес ұсрақтың нөміріне қарсы орында өзіңіздің пікіріңізге мейлінше сәйкес келетінін белгілеңіз.</w:t>
      </w:r>
    </w:p>
    <w:p w:rsidR="00FE2BF9" w:rsidRPr="004B27EF" w:rsidRDefault="00FE2BF9" w:rsidP="00FE2BF9">
      <w:pPr>
        <w:pStyle w:val="af7"/>
        <w:rPr>
          <w:rFonts w:ascii="Times New Roman" w:hAnsi="Times New Roman" w:cs="Times New Roman"/>
          <w:bCs/>
          <w:sz w:val="28"/>
          <w:szCs w:val="28"/>
          <w:lang w:val="kk-KZ"/>
        </w:rPr>
      </w:pPr>
    </w:p>
    <w:p w:rsidR="00FE2BF9" w:rsidRPr="00AC36C1" w:rsidRDefault="00FE2BF9" w:rsidP="00FE2BF9">
      <w:pPr>
        <w:pStyle w:val="af7"/>
        <w:rPr>
          <w:rFonts w:ascii="Times New Roman" w:hAnsi="Times New Roman" w:cs="Times New Roman"/>
          <w:bCs/>
          <w:sz w:val="28"/>
          <w:szCs w:val="28"/>
          <w:lang w:val="kk-KZ"/>
        </w:rPr>
      </w:pPr>
      <w:r w:rsidRPr="00AC36C1">
        <w:rPr>
          <w:rFonts w:ascii="Times New Roman" w:hAnsi="Times New Roman" w:cs="Times New Roman"/>
          <w:bCs/>
          <w:sz w:val="28"/>
          <w:szCs w:val="28"/>
          <w:lang w:val="kk-KZ"/>
        </w:rPr>
        <w:t xml:space="preserve">Топ______________        Тегі, аты-жөні_________________________ </w:t>
      </w:r>
    </w:p>
    <w:p w:rsidR="00FE2BF9" w:rsidRPr="00AC36C1" w:rsidRDefault="00FE2BF9" w:rsidP="00FE2BF9">
      <w:pPr>
        <w:pStyle w:val="af7"/>
        <w:rPr>
          <w:rFonts w:ascii="Times New Roman" w:hAnsi="Times New Roman" w:cs="Times New Roman"/>
          <w:bCs/>
          <w:sz w:val="28"/>
          <w:szCs w:val="28"/>
          <w:lang w:val="kk-KZ"/>
        </w:rPr>
      </w:pPr>
    </w:p>
    <w:p w:rsidR="00FE2BF9" w:rsidRPr="00AC36C1" w:rsidRDefault="00E60270" w:rsidP="00FE2BF9">
      <w:pPr>
        <w:pStyle w:val="af7"/>
        <w:rPr>
          <w:rFonts w:ascii="Times New Roman" w:hAnsi="Times New Roman" w:cs="Times New Roman"/>
          <w:bCs/>
          <w:sz w:val="28"/>
          <w:szCs w:val="28"/>
          <w:lang w:val="kk-KZ"/>
        </w:rPr>
      </w:pPr>
      <w:r>
        <w:rPr>
          <w:rFonts w:ascii="Times New Roman" w:hAnsi="Times New Roman" w:cs="Times New Roman"/>
          <w:bCs/>
          <w:sz w:val="28"/>
          <w:szCs w:val="28"/>
          <w:lang w:val="kk-KZ"/>
        </w:rPr>
        <w:t>Кесте Б</w:t>
      </w:r>
      <w:r w:rsidR="00FE2BF9">
        <w:rPr>
          <w:rFonts w:ascii="Times New Roman" w:hAnsi="Times New Roman" w:cs="Times New Roman"/>
          <w:bCs/>
          <w:sz w:val="28"/>
          <w:szCs w:val="28"/>
          <w:lang w:val="kk-KZ"/>
        </w:rPr>
        <w:t xml:space="preserve">.1 – </w:t>
      </w:r>
      <w:r w:rsidR="00FE2BF9" w:rsidRPr="00AC36C1">
        <w:rPr>
          <w:rFonts w:ascii="Times New Roman" w:hAnsi="Times New Roman" w:cs="Times New Roman"/>
          <w:bCs/>
          <w:sz w:val="28"/>
          <w:szCs w:val="28"/>
          <w:lang w:val="kk-KZ"/>
        </w:rPr>
        <w:t>Әдістеме бланкісі</w:t>
      </w:r>
    </w:p>
    <w:p w:rsidR="00FE2BF9" w:rsidRPr="00AC36C1" w:rsidRDefault="00FE2BF9" w:rsidP="00FE2BF9">
      <w:pPr>
        <w:pStyle w:val="af7"/>
        <w:jc w:val="right"/>
        <w:rPr>
          <w:rFonts w:ascii="Times New Roman" w:hAnsi="Times New Roman" w:cs="Times New Roman"/>
          <w:b/>
          <w:bCs/>
          <w:sz w:val="16"/>
          <w:szCs w:val="16"/>
          <w:lang w:val="kk-KZ"/>
        </w:rPr>
      </w:pPr>
    </w:p>
    <w:tbl>
      <w:tblPr>
        <w:tblW w:w="9438"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657"/>
        <w:gridCol w:w="4781"/>
      </w:tblGrid>
      <w:tr w:rsidR="00FE2BF9" w:rsidRPr="00504BA0" w:rsidTr="00715C2E">
        <w:trPr>
          <w:trHeight w:val="440"/>
          <w:jc w:val="center"/>
        </w:trPr>
        <w:tc>
          <w:tcPr>
            <w:tcW w:w="9438" w:type="dxa"/>
            <w:gridSpan w:val="2"/>
            <w:tcBorders>
              <w:top w:val="single" w:sz="6" w:space="0" w:color="000000"/>
              <w:left w:val="single" w:sz="6" w:space="0" w:color="000000"/>
              <w:bottom w:val="single" w:sz="6" w:space="0" w:color="000000"/>
              <w:right w:val="single" w:sz="6" w:space="0" w:color="000000"/>
            </w:tcBorders>
            <w:tcMar>
              <w:top w:w="0" w:type="dxa"/>
              <w:bottom w:w="0" w:type="dxa"/>
            </w:tcMar>
            <w:vAlign w:val="center"/>
          </w:tcPr>
          <w:p w:rsidR="00FE2BF9" w:rsidRPr="009A7FE4" w:rsidRDefault="00FE2BF9" w:rsidP="00715C2E">
            <w:pPr>
              <w:pStyle w:val="af7"/>
              <w:ind w:left="79" w:hanging="5"/>
              <w:jc w:val="center"/>
              <w:rPr>
                <w:rFonts w:ascii="Times New Roman" w:hAnsi="Times New Roman" w:cs="Times New Roman"/>
                <w:bCs/>
                <w:sz w:val="24"/>
                <w:szCs w:val="24"/>
                <w:lang w:val="kk-KZ"/>
              </w:rPr>
            </w:pPr>
            <w:r w:rsidRPr="009A7FE4">
              <w:rPr>
                <w:rFonts w:ascii="Times New Roman" w:hAnsi="Times New Roman" w:cs="Times New Roman"/>
                <w:bCs/>
                <w:sz w:val="24"/>
                <w:szCs w:val="24"/>
                <w:lang w:val="kk-KZ"/>
              </w:rPr>
              <w:t>Әдістеме бланкісі</w:t>
            </w:r>
          </w:p>
        </w:tc>
      </w:tr>
      <w:tr w:rsidR="00FE2BF9" w:rsidRPr="00504BA0" w:rsidTr="00715C2E">
        <w:trPr>
          <w:jc w:val="center"/>
        </w:trPr>
        <w:tc>
          <w:tcPr>
            <w:tcW w:w="9438"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rsidR="00FE2BF9" w:rsidRPr="007B1DA7" w:rsidRDefault="00FE2BF9" w:rsidP="00715C2E">
            <w:pPr>
              <w:pStyle w:val="af7"/>
              <w:ind w:left="79" w:hanging="5"/>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r>
      <w:tr w:rsidR="00FE2BF9" w:rsidRPr="00902E2D"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lang w:val="kk-KZ"/>
              </w:rPr>
            </w:pPr>
            <w:r w:rsidRPr="007B1DA7">
              <w:rPr>
                <w:rFonts w:ascii="Times New Roman" w:hAnsi="Times New Roman" w:cs="Times New Roman"/>
                <w:bCs/>
                <w:sz w:val="24"/>
                <w:szCs w:val="24"/>
                <w:lang w:val="kk-KZ"/>
              </w:rPr>
              <w:t xml:space="preserve">а. Мен өз-өзіме тек алдымда тұрған міндеттерді орындау қолымнан келетінін сезгенде ғана сенемін.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lang w:val="kk-KZ"/>
              </w:rPr>
            </w:pPr>
            <w:r w:rsidRPr="007B1DA7">
              <w:rPr>
                <w:rFonts w:ascii="Times New Roman" w:hAnsi="Times New Roman" w:cs="Times New Roman"/>
                <w:bCs/>
                <w:sz w:val="24"/>
                <w:szCs w:val="24"/>
                <w:lang w:val="kk-KZ"/>
              </w:rPr>
              <w:t>б. Мен өз-өзіме алдымда тұрған міндеттерді орындау қолымнан келмейтінін сезгенде де сенемін.</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lang w:val="kk-KZ"/>
              </w:rPr>
            </w:pPr>
            <w:r w:rsidRPr="007B1DA7">
              <w:rPr>
                <w:rFonts w:ascii="Times New Roman" w:hAnsi="Times New Roman" w:cs="Times New Roman"/>
                <w:bCs/>
                <w:sz w:val="24"/>
                <w:szCs w:val="24"/>
                <w:lang w:val="kk-KZ"/>
              </w:rPr>
              <w:t>а. Маған қошемет айтқанда мен жиі іштей ұяламын.</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Маған қошемет айтқанда мен іштей сирек ұяламын.</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әр адам өз өмірін қалауынша өткізе алады деп ойлаймын.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әр адамның өз өмірін қалауынша өткізе алу мүмкіндіктері өте аз.</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өмірлік қиындықтарға төтеп бере алатын күшті өзімде әрқашан сеземін.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өмірлік қиындықтарға төтеп бере алатын күшті өзімде әрқашан сезе бермеймін. </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Мен өзім сүйетін адамдарға ашуланғанда ұжданым алдында азап шегемін.</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өзім сүйетін адамдарға ашуланғанда ұжданым алдында азап шекпеймін. </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Қиын жағдайларда белгілі әдістер қолданған жөн, олар сәттілікке кепіл береді.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Қиын жағдайларда тек қана жаңа шешімдер іздеген жөн. </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Басқалары менің пікірімді қолдайды ма екенін білген мен үшін маңызды.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Басқалары менің пікірімді қолдайды ма екенін білу мен үшін маңызды емес.</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Менің ойымша адам басқалардың өзі туралы теріс пікірлерін естігенде сабыр сақтауы тиіс.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б. М</w:t>
            </w:r>
            <w:r w:rsidRPr="007B1DA7">
              <w:rPr>
                <w:rFonts w:ascii="Times New Roman" w:hAnsi="Times New Roman" w:cs="Times New Roman"/>
                <w:bCs/>
                <w:sz w:val="24"/>
                <w:szCs w:val="24"/>
                <w:lang w:val="kk-KZ"/>
              </w:rPr>
              <w:t xml:space="preserve">ен адамдар өзі туралы жағымсыз пікір естігенде ренжуін түсіне аламын. </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бүгін орындау қажет міндеттерді ертеңгіге ұжданым алдында азап шекпей-ақ шегіндіре аламын.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бүгін орындау қажет міндеттерді ертеңгіге шегіндіргенде ұжданым алдында азап шегемін.</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Кейде мен адамдарға «атыла» алатын жағдайда соншалықты ашулы боламын.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ешқашан адамдарға «атыла» алатын жағдайда соншалықты ашулы боламын. </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а.</w:t>
            </w:r>
            <w:r w:rsidRPr="007B1DA7">
              <w:rPr>
                <w:rFonts w:ascii="Times New Roman" w:hAnsi="Times New Roman" w:cs="Times New Roman"/>
                <w:bCs/>
                <w:sz w:val="24"/>
                <w:szCs w:val="24"/>
                <w:lang w:val="kk-KZ"/>
              </w:rPr>
              <w:t xml:space="preserve"> Мені болашақта көп жақсылықтар күтеді деп сенемін.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Менің болашағымда жақсылықтар аз болады деп ойлаймын. </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Адам әр жағдайда адал болып қала беруі тиіс.</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Адам адал болмауға құқығы бар жағдайлар да болады. </w:t>
            </w:r>
          </w:p>
        </w:tc>
      </w:tr>
      <w:tr w:rsidR="00FE2BF9" w:rsidRPr="004B27EF" w:rsidTr="00715C2E">
        <w:trPr>
          <w:jc w:val="center"/>
        </w:trPr>
        <w:tc>
          <w:tcPr>
            <w:tcW w:w="4657" w:type="dxa"/>
            <w:tcBorders>
              <w:top w:val="single" w:sz="6" w:space="0" w:color="000000"/>
              <w:left w:val="single" w:sz="6" w:space="0" w:color="000000"/>
              <w:bottom w:val="nil"/>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Ересек адамдар жас баланың білуге құмарлығын тоқтатпауы тиіс, тіпті оның </w:t>
            </w:r>
            <w:r w:rsidRPr="007B1DA7">
              <w:rPr>
                <w:rFonts w:ascii="Times New Roman" w:hAnsi="Times New Roman" w:cs="Times New Roman"/>
                <w:bCs/>
                <w:sz w:val="24"/>
                <w:szCs w:val="24"/>
                <w:lang w:val="kk-KZ"/>
              </w:rPr>
              <w:lastRenderedPageBreak/>
              <w:t xml:space="preserve">соңы теріс нәтиже берсе де. </w:t>
            </w:r>
          </w:p>
        </w:tc>
        <w:tc>
          <w:tcPr>
            <w:tcW w:w="4781" w:type="dxa"/>
            <w:tcBorders>
              <w:top w:val="single" w:sz="6" w:space="0" w:color="000000"/>
              <w:left w:val="single" w:sz="6" w:space="0" w:color="000000"/>
              <w:bottom w:val="nil"/>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lastRenderedPageBreak/>
              <w:t xml:space="preserve">б. </w:t>
            </w:r>
            <w:r w:rsidRPr="007B1DA7">
              <w:rPr>
                <w:rFonts w:ascii="Times New Roman" w:hAnsi="Times New Roman" w:cs="Times New Roman"/>
                <w:bCs/>
                <w:sz w:val="24"/>
                <w:szCs w:val="24"/>
                <w:lang w:val="kk-KZ"/>
              </w:rPr>
              <w:t xml:space="preserve">Теріс нәтижелерге алып келетін олса, баланың білуге құмарлығын қолдауға </w:t>
            </w:r>
            <w:r w:rsidRPr="007B1DA7">
              <w:rPr>
                <w:rFonts w:ascii="Times New Roman" w:hAnsi="Times New Roman" w:cs="Times New Roman"/>
                <w:bCs/>
                <w:sz w:val="24"/>
                <w:szCs w:val="24"/>
                <w:lang w:val="kk-KZ"/>
              </w:rPr>
              <w:lastRenderedPageBreak/>
              <w:t xml:space="preserve">болмайды. </w:t>
            </w:r>
          </w:p>
        </w:tc>
      </w:tr>
      <w:tr w:rsidR="00FE2BF9" w:rsidRPr="004B27EF" w:rsidTr="00715C2E">
        <w:trPr>
          <w:jc w:val="center"/>
        </w:trPr>
        <w:tc>
          <w:tcPr>
            <w:tcW w:w="9438" w:type="dxa"/>
            <w:gridSpan w:val="2"/>
            <w:tcBorders>
              <w:top w:val="nil"/>
              <w:left w:val="nil"/>
              <w:bottom w:val="single" w:sz="6" w:space="0" w:color="000000"/>
              <w:right w:val="nil"/>
            </w:tcBorders>
            <w:tcMar>
              <w:top w:w="0" w:type="dxa"/>
              <w:bottom w:w="0" w:type="dxa"/>
            </w:tcMar>
          </w:tcPr>
          <w:p w:rsidR="00FE2BF9" w:rsidRPr="00A25181" w:rsidRDefault="00E60270" w:rsidP="00715C2E">
            <w:pPr>
              <w:pStyle w:val="af7"/>
              <w:ind w:left="79" w:hanging="200"/>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Б</w:t>
            </w:r>
            <w:r w:rsidR="00FE2BF9" w:rsidRPr="00A25181">
              <w:rPr>
                <w:rFonts w:ascii="Times New Roman" w:hAnsi="Times New Roman" w:cs="Times New Roman"/>
                <w:bCs/>
                <w:sz w:val="28"/>
                <w:szCs w:val="28"/>
                <w:lang w:val="kk-KZ"/>
              </w:rPr>
              <w:t>.1-кестенің жалғасы</w:t>
            </w:r>
          </w:p>
          <w:p w:rsidR="00FE2BF9" w:rsidRPr="00A25181" w:rsidRDefault="00FE2BF9" w:rsidP="00715C2E">
            <w:pPr>
              <w:pStyle w:val="af7"/>
              <w:ind w:left="79" w:hanging="200"/>
              <w:rPr>
                <w:rFonts w:ascii="Times New Roman" w:hAnsi="Times New Roman" w:cs="Times New Roman"/>
                <w:bCs/>
                <w:sz w:val="16"/>
                <w:szCs w:val="16"/>
                <w:lang w:val="kk-KZ"/>
              </w:rPr>
            </w:pPr>
          </w:p>
        </w:tc>
      </w:tr>
      <w:tr w:rsidR="00FE2BF9" w:rsidRPr="004B27EF" w:rsidTr="00715C2E">
        <w:trPr>
          <w:jc w:val="center"/>
        </w:trPr>
        <w:tc>
          <w:tcPr>
            <w:tcW w:w="9438"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rsidR="00FE2BF9" w:rsidRPr="00A25181" w:rsidRDefault="00FE2BF9" w:rsidP="00715C2E">
            <w:pPr>
              <w:pStyle w:val="af7"/>
              <w:ind w:left="79" w:hanging="5"/>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Қалағанымды істеген жағдайда осы әрекетімді ақтау қажеттілігі менде жиі туады.</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Қалағанымды істеген жағдайда менде осы әрекетімді ақтау қажеттілігі тумайды.</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Мен мейлінше күйзелістен алшақ болуға тырысамын.</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күйзелістен алшақ болуға тырыспаймын.</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Болашақты ойлағанда мен жиі мазасызданамын.</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Болашақты ойлағанда мен сирек мазасызданамын.</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Мен тіпті басқа адамдарды риза ету үшін өз қағидаларымнан бас тартқанды қаламаймын.</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басқа адамдарды риза ету үшін өз қағидаларымнан бас тартуға дайынмын. </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көп уақытымды өмір сүру үшін емес, болашақта нағыз өмір сүру үшін дайындалуға өткізіп жатқан сияқтымын.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көп уақытымды болашақтағы «нағыз» өмірге дайындыққа кетіріп жатқан жоқпын, қазір нағыз өмір сүріп жатқан сияқтымын. </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Әдетте мен тиісті деп есептейтінімді айтамын және орындайтын, тіпті ол досыммен қатынасымды бұзатын болса да.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досыммен қатынасымды бұза алатын жайттарды айтпауға және орындамауға тырысамын. </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Мені әлемдегі барлық заттарға қызығушылық танытатын адамдар қоздырады.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Мені әлемдегі барлық заттарға қызығушылық танытатын адамдар маған ұнайды.</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мардымсыз армандармен уақыт кетіретін адамдарды ұнатпаймын.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көп уақыт армандауда тұрған ешқандай зиян жоқ деп ойламын. </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әрекетім жағдайға сәйкес келеді ме екенін жиі ойлаймын.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lang w:val="kk-KZ"/>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әрекетім жағдайға сәйкес келеді ме екенін сирек ойлаймын.</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Мен әр адам алдына келген қиындықтарға төтеп бере алады деп ойлаймын.</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әр адам алдына келген қиындықтарға төтеп бере алады деп ойламаймын.</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Біздің өміріміздегі бастысы – жаңалықтар жасау.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Біздің өміріміздегі бастысы – адамдарға пайда әкелу.</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ер адамдарда дәртүрлі түрде ер мінезінің белгілері, ал әйелде – дәстүрлі әйелдік мінез басым болуы тиіс деп есептеймін.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ер адамдар мен әйелдер бойынша дәстүрлі ер және дәстүрлі әйел мінездері үйлесім тапса жақсырақ болар еді деп есептеймін. </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Екі адам, егер біреуі өз қажеттіліктеріне қайшы келсе де басқасының қамын ойлағанда ғана тіл табыса алады деп есептеймін.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Екі адам, егер басқаның қажеттіліктеріне қайшы келсе де өзінің қамын ойлағанда ғана тіл табыса алады деп есептеймін.</w:t>
            </w:r>
          </w:p>
        </w:tc>
      </w:tr>
      <w:tr w:rsidR="00FE2BF9" w:rsidRPr="004B27EF" w:rsidTr="00715C2E">
        <w:trPr>
          <w:trHeight w:val="1239"/>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Мейірімсіз және өзімшіл әрекеттер жасайтын адамдар өздерінің адамдық табиғатының шынайы көрінісі болып табылады.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Адамдар жасайтын мейірімсіз және өзімшіл әрекеттер олардың  адамдық табиғатының шынайы көрінісі болып табылмайды.</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Менің жоспарларымның болашақта жүзеге асуы, негізінен достарымның болатынына байланысты.</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Менің жоспарларымның болашақта жүзеге асуы, аз мөлшерде ғана достарымның болатынына байланысты.</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lastRenderedPageBreak/>
              <w:t xml:space="preserve">а. </w:t>
            </w:r>
            <w:r w:rsidRPr="007B1DA7">
              <w:rPr>
                <w:rFonts w:ascii="Times New Roman" w:hAnsi="Times New Roman" w:cs="Times New Roman"/>
                <w:bCs/>
                <w:sz w:val="24"/>
                <w:szCs w:val="24"/>
                <w:lang w:val="kk-KZ"/>
              </w:rPr>
              <w:t>Мен өзімен сенімдімін.</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өзіме сенімді емеспін.</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адам үшін ең бағалысы – оның қызметі деп ойлаймын.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адам үшін ең бағалысы – бақытты отбасылық өмір деп ойлаймын.</w:t>
            </w:r>
          </w:p>
        </w:tc>
      </w:tr>
      <w:tr w:rsidR="00FE2BF9" w:rsidRPr="004B27EF" w:rsidTr="00715C2E">
        <w:trPr>
          <w:jc w:val="center"/>
        </w:trPr>
        <w:tc>
          <w:tcPr>
            <w:tcW w:w="4657" w:type="dxa"/>
            <w:tcBorders>
              <w:top w:val="single" w:sz="6" w:space="0" w:color="000000"/>
              <w:left w:val="single" w:sz="6" w:space="0" w:color="000000"/>
              <w:bottom w:val="nil"/>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Мен ешқашан өсек айтпаймын.</w:t>
            </w:r>
          </w:p>
        </w:tc>
        <w:tc>
          <w:tcPr>
            <w:tcW w:w="4781" w:type="dxa"/>
            <w:tcBorders>
              <w:top w:val="single" w:sz="6" w:space="0" w:color="000000"/>
              <w:left w:val="single" w:sz="6" w:space="0" w:color="000000"/>
              <w:bottom w:val="nil"/>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Кейде маған өсек айтқан ұнайды.</w:t>
            </w:r>
          </w:p>
        </w:tc>
      </w:tr>
      <w:tr w:rsidR="00FE2BF9" w:rsidRPr="004B27EF" w:rsidTr="00715C2E">
        <w:trPr>
          <w:jc w:val="center"/>
        </w:trPr>
        <w:tc>
          <w:tcPr>
            <w:tcW w:w="9438" w:type="dxa"/>
            <w:gridSpan w:val="2"/>
            <w:tcBorders>
              <w:top w:val="nil"/>
              <w:left w:val="nil"/>
              <w:bottom w:val="single" w:sz="6" w:space="0" w:color="000000"/>
              <w:right w:val="nil"/>
            </w:tcBorders>
            <w:tcMar>
              <w:top w:w="0" w:type="dxa"/>
              <w:bottom w:w="0" w:type="dxa"/>
            </w:tcMar>
          </w:tcPr>
          <w:p w:rsidR="00FE2BF9" w:rsidRPr="00A25181" w:rsidRDefault="00E60270" w:rsidP="00715C2E">
            <w:pPr>
              <w:pStyle w:val="af7"/>
              <w:ind w:left="79" w:hanging="200"/>
              <w:rPr>
                <w:rFonts w:ascii="Times New Roman" w:hAnsi="Times New Roman" w:cs="Times New Roman"/>
                <w:bCs/>
                <w:sz w:val="28"/>
                <w:szCs w:val="28"/>
                <w:lang w:val="kk-KZ"/>
              </w:rPr>
            </w:pPr>
            <w:r>
              <w:rPr>
                <w:rFonts w:ascii="Times New Roman" w:hAnsi="Times New Roman" w:cs="Times New Roman"/>
                <w:bCs/>
                <w:sz w:val="28"/>
                <w:szCs w:val="28"/>
                <w:lang w:val="kk-KZ"/>
              </w:rPr>
              <w:t>Б</w:t>
            </w:r>
            <w:r w:rsidR="00FE2BF9" w:rsidRPr="00A25181">
              <w:rPr>
                <w:rFonts w:ascii="Times New Roman" w:hAnsi="Times New Roman" w:cs="Times New Roman"/>
                <w:bCs/>
                <w:sz w:val="28"/>
                <w:szCs w:val="28"/>
                <w:lang w:val="kk-KZ"/>
              </w:rPr>
              <w:t>.1-кестенің жалғасы</w:t>
            </w:r>
          </w:p>
          <w:p w:rsidR="00FE2BF9" w:rsidRPr="00A25181" w:rsidRDefault="00FE2BF9" w:rsidP="00715C2E">
            <w:pPr>
              <w:pStyle w:val="af7"/>
              <w:ind w:left="79" w:hanging="200"/>
              <w:rPr>
                <w:rFonts w:ascii="Times New Roman" w:hAnsi="Times New Roman" w:cs="Times New Roman"/>
                <w:bCs/>
                <w:sz w:val="16"/>
                <w:szCs w:val="16"/>
                <w:lang w:val="kk-KZ"/>
              </w:rPr>
            </w:pPr>
          </w:p>
        </w:tc>
      </w:tr>
      <w:tr w:rsidR="00FE2BF9" w:rsidRPr="004B27EF" w:rsidTr="00715C2E">
        <w:trPr>
          <w:jc w:val="center"/>
        </w:trPr>
        <w:tc>
          <w:tcPr>
            <w:tcW w:w="9438"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rsidR="00FE2BF9" w:rsidRPr="00A25181" w:rsidRDefault="00FE2BF9" w:rsidP="00715C2E">
            <w:pPr>
              <w:pStyle w:val="af7"/>
              <w:ind w:left="79" w:hanging="5"/>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Мен өз бойымдағы қарама-қайшылықтарды мойындаймын.</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өз бойымдағы қарама-қайшылықтарды мойындай алмаймын.</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Егер бейтаныс адам маған көмек көрсетсе, мен өзімді қарыздар есептеймін.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Егер бейтаныс адам маған көмек көрсетсе, мен өзімді қарыздар есептемеймін. </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Мен өзім қалағанда жағдайда да шынайы бола алмаймын.</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өзім қалаған жағдайда шынайы бола аламын. </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Мені кінәлік сезімі сирек мазалайды.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Мені кінәлік сезімі жиі мазалайды. </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Мен араласатын адамдардың көңілі жақсы болуы үшін, қолымнан келетінннің барлығын істеу үшін өзімді міндетті сезінемін.</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араласатын адамдардың көңілі жақсы болуы үшін, қолымнан келетінннің барлығын істеу үшін өзімді міндетті сезінбеймін. </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Меніңше, әр адамда физиканың негізгі заңдары бойынша түсініктер болуы тиіс.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Меніңше, физиканың негізгі заңдарын білмеуге де болады. </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Мен «уақытты босқа кетірме» ережесіне сүйеніп отыру қажет деп есептеймін.</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«уақытты босқа кетірме» ережесіне сүйеніп отыру қажет емес деп есептеймін.</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жалы айтылған сыни пікірлер менің өз-өзімді бағалауымды төмендетеді.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жалы айтылған сыни пікірлер менің өз-өзімді бағалауымды төмендетпейді. </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нақты уақытта пайдалы ештңе істеп жатпағанымды ойлап жиі уайымдаймын.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нақты уақытта пайдалы ештңе істеп жатпағанымды ойлап уайымдамаймын.</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жағымдыны «сосынға» қалдырғанды ұнатамын.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жағымдыны «сосынға» қалдырмаймын.</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Мен жиі кенеттен шешімдер қабылдаймын.</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кенеттен шешімдерді сирек қабылдаймын.</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Жайсыздықтарға алып келсе де, мен өз ойымды ашық айтуға тырысамын.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Жайсыздықтарға алып келетін болса, мен өз ойымды ашық айтпауға тырысамын.</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өзіме ұнаймын деп айта алмаймын.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өзіме ұнаймын деп айта аламын.</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өзіме жағымсыз жайттарды жиі есіме аламын.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өзіме жағымсыз жайттарды сирек есіме аламын.</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а.</w:t>
            </w:r>
            <w:r w:rsidRPr="007B1DA7">
              <w:rPr>
                <w:rFonts w:ascii="Times New Roman" w:hAnsi="Times New Roman" w:cs="Times New Roman"/>
                <w:bCs/>
                <w:sz w:val="24"/>
                <w:szCs w:val="24"/>
                <w:lang w:val="kk-KZ"/>
              </w:rPr>
              <w:t xml:space="preserve"> Меніңше, адамдар қарым-қатынас барысында бір-біріне деген наразылықтарын ашық білдіргендері дұрыс.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Меніңше, адамдар қарым-қатынас барысында бір-біріне деген наразылықтарын жасырғаны дұрыс.</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басқалардың жүріс-тұрысын сынай аламын деп ойлаймын.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басқалардың жүріс-тұрысын сынай алмаймын деп ойлаймын.</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Меніңше, нағыз ғалым үшін бір педагогдықты тереңірек зерттеу өте маңызды.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Меніңше, нағыз ғалым үшін бір педагогдықты терең зерттеу оның әрекетін шектейді.</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Жақсы мен жаманды ажыратуда мен үшін басқалардың пікірі маңызды.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өзім жақсы мен жаманды ажыратуға тырысамын. </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үшін махаббат пен қарапайым </w:t>
            </w:r>
            <w:r w:rsidRPr="007B1DA7">
              <w:rPr>
                <w:rFonts w:ascii="Times New Roman" w:hAnsi="Times New Roman" w:cs="Times New Roman"/>
                <w:bCs/>
                <w:sz w:val="24"/>
                <w:szCs w:val="24"/>
                <w:lang w:val="kk-KZ"/>
              </w:rPr>
              <w:lastRenderedPageBreak/>
              <w:t>сексуалдық қызығушылықты ажырату қиын.</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lastRenderedPageBreak/>
              <w:t xml:space="preserve">б. </w:t>
            </w:r>
            <w:r w:rsidRPr="007B1DA7">
              <w:rPr>
                <w:rFonts w:ascii="Times New Roman" w:hAnsi="Times New Roman" w:cs="Times New Roman"/>
                <w:bCs/>
                <w:sz w:val="24"/>
                <w:szCs w:val="24"/>
                <w:lang w:val="kk-KZ"/>
              </w:rPr>
              <w:t xml:space="preserve">Мен үшін махаббат пен қарапайым </w:t>
            </w:r>
            <w:r w:rsidRPr="007B1DA7">
              <w:rPr>
                <w:rFonts w:ascii="Times New Roman" w:hAnsi="Times New Roman" w:cs="Times New Roman"/>
                <w:bCs/>
                <w:sz w:val="24"/>
                <w:szCs w:val="24"/>
                <w:lang w:val="kk-KZ"/>
              </w:rPr>
              <w:lastRenderedPageBreak/>
              <w:t xml:space="preserve">сексуалдық қызығушылықты ажырату оңай. </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lastRenderedPageBreak/>
              <w:t xml:space="preserve">а. </w:t>
            </w:r>
            <w:r w:rsidRPr="007B1DA7">
              <w:rPr>
                <w:rFonts w:ascii="Times New Roman" w:hAnsi="Times New Roman" w:cs="Times New Roman"/>
                <w:bCs/>
                <w:sz w:val="24"/>
                <w:szCs w:val="24"/>
                <w:lang w:val="kk-KZ"/>
              </w:rPr>
              <w:t xml:space="preserve">Мені әрдайым өзімді жетілдіру мәселесі мазалайды.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Мені әрдайым өзімді жетілдіру мәселесі сирек мазалайды. </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Бақытқа қол жеткізу адам қарым-қатынастарының мақсаты болмауы тиіс.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Бақытқа қол жеткізу - адам қарым-қатынастарының басты мақсаты.</w:t>
            </w:r>
          </w:p>
        </w:tc>
      </w:tr>
      <w:tr w:rsidR="00FE2BF9" w:rsidRPr="004B27EF" w:rsidTr="00715C2E">
        <w:trPr>
          <w:jc w:val="center"/>
        </w:trPr>
        <w:tc>
          <w:tcPr>
            <w:tcW w:w="4657" w:type="dxa"/>
            <w:tcBorders>
              <w:top w:val="single" w:sz="6" w:space="0" w:color="000000"/>
              <w:left w:val="single" w:sz="6" w:space="0" w:color="000000"/>
              <w:bottom w:val="nil"/>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өз бағалауыма сене аламын деп ойлаймын. </w:t>
            </w:r>
          </w:p>
        </w:tc>
        <w:tc>
          <w:tcPr>
            <w:tcW w:w="4781" w:type="dxa"/>
            <w:tcBorders>
              <w:top w:val="single" w:sz="6" w:space="0" w:color="000000"/>
              <w:left w:val="single" w:sz="6" w:space="0" w:color="000000"/>
              <w:bottom w:val="nil"/>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б.</w:t>
            </w:r>
            <w:r w:rsidRPr="007B1DA7">
              <w:rPr>
                <w:rFonts w:ascii="Times New Roman" w:hAnsi="Times New Roman" w:cs="Times New Roman"/>
                <w:bCs/>
                <w:sz w:val="24"/>
                <w:szCs w:val="24"/>
                <w:lang w:val="kk-KZ"/>
              </w:rPr>
              <w:t xml:space="preserve"> Мен өз бағалауыма толыққанды сене аламын деп ойламаймын.</w:t>
            </w:r>
          </w:p>
        </w:tc>
      </w:tr>
      <w:tr w:rsidR="00FE2BF9" w:rsidRPr="004B27EF" w:rsidTr="00715C2E">
        <w:trPr>
          <w:jc w:val="center"/>
        </w:trPr>
        <w:tc>
          <w:tcPr>
            <w:tcW w:w="9438" w:type="dxa"/>
            <w:gridSpan w:val="2"/>
            <w:tcBorders>
              <w:top w:val="nil"/>
              <w:left w:val="nil"/>
              <w:bottom w:val="single" w:sz="6" w:space="0" w:color="000000"/>
              <w:right w:val="nil"/>
            </w:tcBorders>
            <w:tcMar>
              <w:top w:w="0" w:type="dxa"/>
              <w:bottom w:w="0" w:type="dxa"/>
            </w:tcMar>
          </w:tcPr>
          <w:p w:rsidR="00FE2BF9" w:rsidRPr="00A25181" w:rsidRDefault="00E60270" w:rsidP="00715C2E">
            <w:pPr>
              <w:pStyle w:val="af7"/>
              <w:ind w:left="79" w:hanging="200"/>
              <w:rPr>
                <w:rFonts w:ascii="Times New Roman" w:hAnsi="Times New Roman" w:cs="Times New Roman"/>
                <w:bCs/>
                <w:sz w:val="28"/>
                <w:szCs w:val="28"/>
                <w:lang w:val="kk-KZ"/>
              </w:rPr>
            </w:pPr>
            <w:r>
              <w:rPr>
                <w:rFonts w:ascii="Times New Roman" w:hAnsi="Times New Roman" w:cs="Times New Roman"/>
                <w:bCs/>
                <w:sz w:val="28"/>
                <w:szCs w:val="28"/>
                <w:lang w:val="kk-KZ"/>
              </w:rPr>
              <w:t>Б</w:t>
            </w:r>
            <w:r w:rsidR="00FE2BF9" w:rsidRPr="00A25181">
              <w:rPr>
                <w:rFonts w:ascii="Times New Roman" w:hAnsi="Times New Roman" w:cs="Times New Roman"/>
                <w:bCs/>
                <w:sz w:val="28"/>
                <w:szCs w:val="28"/>
                <w:lang w:val="kk-KZ"/>
              </w:rPr>
              <w:t>.1-кестенің жалғасы</w:t>
            </w:r>
          </w:p>
          <w:p w:rsidR="00FE2BF9" w:rsidRPr="00A25181" w:rsidRDefault="00FE2BF9" w:rsidP="00715C2E">
            <w:pPr>
              <w:pStyle w:val="af7"/>
              <w:ind w:left="79" w:hanging="200"/>
              <w:rPr>
                <w:rFonts w:ascii="Times New Roman" w:hAnsi="Times New Roman" w:cs="Times New Roman"/>
                <w:bCs/>
                <w:sz w:val="16"/>
                <w:szCs w:val="16"/>
                <w:lang w:val="kk-KZ"/>
              </w:rPr>
            </w:pPr>
          </w:p>
        </w:tc>
      </w:tr>
      <w:tr w:rsidR="00FE2BF9" w:rsidRPr="004B27EF" w:rsidTr="00715C2E">
        <w:trPr>
          <w:jc w:val="center"/>
        </w:trPr>
        <w:tc>
          <w:tcPr>
            <w:tcW w:w="9438"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rsidR="00FE2BF9" w:rsidRPr="00A25181" w:rsidRDefault="00FE2BF9" w:rsidP="00715C2E">
            <w:pPr>
              <w:pStyle w:val="af7"/>
              <w:ind w:left="79" w:hanging="5"/>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Қажет болған жағдайда адам өз әдеттерінен оңай бас тарта алады.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Адам үшін әдеттерден арылу өте қиын.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Менің сезімдерім кейде менің өзімді түсінбестікке алып келеді.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Менің сезімдерім менің өзімді түсінбестікке әкелмейді.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Кейбір жағдайларда мен адамға оның маған қызықты емес және ақымақ болып көрінетінін білдіруге құқылымын деп есептеймін.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адамға оның маған қызықты емес және ақымақ болып көрінетінін білдіруге құқылымын деп есептемеймін.</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Адамдар арасындағы қарым-қатынастар қаншалықты сәтті қалыптасып жатқанын сырттан сынауға болады.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Адамдар арасындағы қарым-қатынастар қаншалықты сәтті қалыптасып жатқанын сырттан сынауға болмайды.</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өзіме ұнаған кітаптар жиі қайталап оқимын.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оқылғанды қайталағанша, жаңа кітапты оқыған дұрыс деп ойлаймын.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Мен өз жұмысыма толығымен берілемін.</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өз жұмысыма толығымен берілемін деп айта алмаймын.</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өз өткеніме риза емеспін.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өз өткеніме ризамын.</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өзімді әрдайым шындықты айтуға міндетті сезінемін.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өзімді әрдайым шындықты айтуға міндетті сезінбеймін.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алаңғасарлана алатын жағдайлар өте аз.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көп жағдайларда алаңғасарлана аламын.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Қоршағандардың мінезі мен сезімдерін анықтау барысында адамдар көп жағдайда әдепсіз болады.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Қоршағандардың мінезі мен сезімдерін анықтау адамға тиесілі, сондықтан ол әдепсіз болуды ақтайды.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Әдетте мен өзіме ұнайтын заттар жоғалғанда не сынғанда уайымдаймын.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Әдетте мен өзіме ұнайтын заттар жоғалғанда не сынғанда уайымдамаймын. </w:t>
            </w:r>
          </w:p>
        </w:tc>
      </w:tr>
      <w:tr w:rsidR="00FE2BF9" w:rsidRPr="004B27EF" w:rsidTr="00715C2E">
        <w:trPr>
          <w:trHeight w:val="9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өзімді қоршаған адамдар менен қандай әрекет күтсе, соны орындауға өзімді міндетті сезінемін.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өзімді қоршаған адамдар менен қандай әрекет күтсе, соны орындауға өзімді міндетті сезінбеймін.</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Өзіне деген қызығушылық адам үшін әрдайым қажет.</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Өзін-өзі үнемі талдаудың жағымсыз нәтижелері де болуы мүмкін.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Кейде мен өз қалпымда болудан қорқамын.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ешқашан өз қалпымда болудан қорықпаймын.</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орындайтын әрекеттердің көп бөлігі маған қанағат алып келеді.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орындайтын әрекеттердің аз бөлігі ғана маған қанағат алып келеді.</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Тек атаққұмар адамдар ғана өз артықшылықтарын ғана ойлап, кемшіліктері туралы ойланбайды.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Артықшылықтары жайлы тек атаққұмар адамдар ғана ойланбайды.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басқалар үшін олардың бағалауын </w:t>
            </w:r>
            <w:r w:rsidRPr="007B1DA7">
              <w:rPr>
                <w:rFonts w:ascii="Times New Roman" w:hAnsi="Times New Roman" w:cs="Times New Roman"/>
                <w:bCs/>
                <w:sz w:val="24"/>
                <w:szCs w:val="24"/>
                <w:lang w:val="kk-KZ"/>
              </w:rPr>
              <w:lastRenderedPageBreak/>
              <w:t xml:space="preserve">күтпей-ақ қызмет ете аламын.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lastRenderedPageBreak/>
              <w:t xml:space="preserve">б. </w:t>
            </w:r>
            <w:r w:rsidRPr="007B1DA7">
              <w:rPr>
                <w:rFonts w:ascii="Times New Roman" w:hAnsi="Times New Roman" w:cs="Times New Roman"/>
                <w:bCs/>
                <w:sz w:val="24"/>
                <w:szCs w:val="24"/>
                <w:lang w:val="kk-KZ"/>
              </w:rPr>
              <w:t xml:space="preserve">Мен басқалар үшін атқарған қызметім </w:t>
            </w:r>
            <w:r w:rsidRPr="007B1DA7">
              <w:rPr>
                <w:rFonts w:ascii="Times New Roman" w:hAnsi="Times New Roman" w:cs="Times New Roman"/>
                <w:bCs/>
                <w:sz w:val="24"/>
                <w:szCs w:val="24"/>
                <w:lang w:val="kk-KZ"/>
              </w:rPr>
              <w:lastRenderedPageBreak/>
              <w:t>үшін баға күтуге құқылымын.</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lastRenderedPageBreak/>
              <w:t xml:space="preserve">а. </w:t>
            </w:r>
            <w:r w:rsidRPr="007B1DA7">
              <w:rPr>
                <w:rFonts w:ascii="Times New Roman" w:hAnsi="Times New Roman" w:cs="Times New Roman"/>
                <w:bCs/>
                <w:sz w:val="24"/>
                <w:szCs w:val="24"/>
                <w:lang w:val="kk-KZ"/>
              </w:rPr>
              <w:t>Адам өз әрекеттері үшін опық жеуі тиіс.</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Адам өз әрекеттері үшін опық жеуі міндетті емес.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Маған өз сезімдерімді мойындау үшін негіздеме қажет.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б.</w:t>
            </w:r>
            <w:r w:rsidRPr="007B1DA7">
              <w:rPr>
                <w:rFonts w:ascii="Times New Roman" w:hAnsi="Times New Roman" w:cs="Times New Roman"/>
                <w:bCs/>
                <w:sz w:val="24"/>
                <w:szCs w:val="24"/>
                <w:lang w:val="kk-KZ"/>
              </w:rPr>
              <w:t xml:space="preserve"> Әдетте маған өз сезімдерімді мойындау үшін негіздеме қажетемес. </w:t>
            </w:r>
          </w:p>
        </w:tc>
      </w:tr>
      <w:tr w:rsidR="00FE2BF9" w:rsidRPr="004B27EF" w:rsidTr="00715C2E">
        <w:trPr>
          <w:trHeight w:val="15"/>
          <w:jc w:val="center"/>
        </w:trPr>
        <w:tc>
          <w:tcPr>
            <w:tcW w:w="4657" w:type="dxa"/>
            <w:tcBorders>
              <w:top w:val="single" w:sz="6" w:space="0" w:color="000000"/>
              <w:left w:val="single" w:sz="6" w:space="0" w:color="000000"/>
              <w:bottom w:val="nil"/>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а.</w:t>
            </w:r>
            <w:r w:rsidRPr="007B1DA7">
              <w:rPr>
                <w:rFonts w:ascii="Times New Roman" w:hAnsi="Times New Roman" w:cs="Times New Roman"/>
                <w:bCs/>
                <w:sz w:val="24"/>
                <w:szCs w:val="24"/>
                <w:lang w:val="kk-KZ"/>
              </w:rPr>
              <w:t xml:space="preserve"> Көп жағдайларда мен өзім нені қалайтындығымды түсінуге тырысамын. </w:t>
            </w:r>
          </w:p>
        </w:tc>
        <w:tc>
          <w:tcPr>
            <w:tcW w:w="4781" w:type="dxa"/>
            <w:tcBorders>
              <w:top w:val="single" w:sz="6" w:space="0" w:color="000000"/>
              <w:left w:val="single" w:sz="6" w:space="0" w:color="000000"/>
              <w:bottom w:val="nil"/>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Көп жағдайларда мен өзімді қоршаған адамдар нені қалайтынын түсінуге тырысамын.  </w:t>
            </w:r>
          </w:p>
        </w:tc>
      </w:tr>
      <w:tr w:rsidR="00FE2BF9" w:rsidRPr="004B27EF" w:rsidTr="00715C2E">
        <w:trPr>
          <w:jc w:val="center"/>
        </w:trPr>
        <w:tc>
          <w:tcPr>
            <w:tcW w:w="9438" w:type="dxa"/>
            <w:gridSpan w:val="2"/>
            <w:tcBorders>
              <w:top w:val="nil"/>
              <w:left w:val="nil"/>
              <w:bottom w:val="single" w:sz="6" w:space="0" w:color="000000"/>
              <w:right w:val="nil"/>
            </w:tcBorders>
            <w:tcMar>
              <w:top w:w="0" w:type="dxa"/>
              <w:bottom w:w="0" w:type="dxa"/>
            </w:tcMar>
          </w:tcPr>
          <w:p w:rsidR="00FE2BF9" w:rsidRPr="00A25181" w:rsidRDefault="00E60270" w:rsidP="00715C2E">
            <w:pPr>
              <w:pStyle w:val="af7"/>
              <w:ind w:left="79" w:hanging="200"/>
              <w:rPr>
                <w:rFonts w:ascii="Times New Roman" w:hAnsi="Times New Roman" w:cs="Times New Roman"/>
                <w:bCs/>
                <w:sz w:val="28"/>
                <w:szCs w:val="28"/>
                <w:lang w:val="kk-KZ"/>
              </w:rPr>
            </w:pPr>
            <w:r>
              <w:rPr>
                <w:rFonts w:ascii="Times New Roman" w:hAnsi="Times New Roman" w:cs="Times New Roman"/>
                <w:bCs/>
                <w:sz w:val="28"/>
                <w:szCs w:val="28"/>
                <w:lang w:val="kk-KZ"/>
              </w:rPr>
              <w:t>Б</w:t>
            </w:r>
            <w:r w:rsidR="00FE2BF9" w:rsidRPr="00A25181">
              <w:rPr>
                <w:rFonts w:ascii="Times New Roman" w:hAnsi="Times New Roman" w:cs="Times New Roman"/>
                <w:bCs/>
                <w:sz w:val="28"/>
                <w:szCs w:val="28"/>
                <w:lang w:val="kk-KZ"/>
              </w:rPr>
              <w:t>.1-кестенің жалғасы</w:t>
            </w:r>
          </w:p>
          <w:p w:rsidR="00FE2BF9" w:rsidRPr="00A25181" w:rsidRDefault="00FE2BF9" w:rsidP="00715C2E">
            <w:pPr>
              <w:pStyle w:val="af7"/>
              <w:ind w:left="79" w:hanging="200"/>
              <w:rPr>
                <w:rFonts w:ascii="Times New Roman" w:hAnsi="Times New Roman" w:cs="Times New Roman"/>
                <w:bCs/>
                <w:sz w:val="16"/>
                <w:szCs w:val="16"/>
                <w:lang w:val="kk-KZ"/>
              </w:rPr>
            </w:pPr>
          </w:p>
        </w:tc>
      </w:tr>
      <w:tr w:rsidR="00FE2BF9" w:rsidRPr="004B27EF" w:rsidTr="00715C2E">
        <w:trPr>
          <w:jc w:val="center"/>
        </w:trPr>
        <w:tc>
          <w:tcPr>
            <w:tcW w:w="9438"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rsidR="00FE2BF9" w:rsidRPr="00A25181" w:rsidRDefault="00FE2BF9" w:rsidP="00715C2E">
            <w:pPr>
              <w:pStyle w:val="af7"/>
              <w:ind w:left="79" w:hanging="5"/>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ешқашан «ақ қарға» болмауға тырысамын.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«ақ қарға» болудан тартынбаймын.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өз-өзіме ұнағанда, барлық қоршаған адамдарға ұнайтынымды сезінемін.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өз-өзіме ұнаған жағдайда да, мені ұнатпайтын адамдар бар деп ойлаймын.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Менің өткенім белгілі мөлшерде менің болашағымды да анықтайды.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Менің өткенімің болашағымды айқындаудағы маңызы төмен.</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Көп жағдайларда жағдаятты ойластырғанша, өз сезімдеріңді білдірген маңыздырақ.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б.</w:t>
            </w:r>
            <w:r w:rsidRPr="007B1DA7">
              <w:rPr>
                <w:rFonts w:ascii="Times New Roman" w:hAnsi="Times New Roman" w:cs="Times New Roman"/>
                <w:bCs/>
                <w:sz w:val="24"/>
                <w:szCs w:val="24"/>
                <w:lang w:val="kk-KZ"/>
              </w:rPr>
              <w:t xml:space="preserve"> Жағдаятты ойластырғанша, өз сезімдеріңді білдіру біршама сирек жағдайларда ғана маңызды болуы мүмкін.</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Шындықты білуге кететін күш пен шығындар ақталады, себебі олар адамдарға пайда алып келеді.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б.</w:t>
            </w:r>
            <w:r w:rsidRPr="007B1DA7">
              <w:rPr>
                <w:rFonts w:ascii="Times New Roman" w:hAnsi="Times New Roman" w:cs="Times New Roman"/>
                <w:bCs/>
                <w:sz w:val="24"/>
                <w:szCs w:val="24"/>
                <w:lang w:val="kk-KZ"/>
              </w:rPr>
              <w:t xml:space="preserve"> Шындықты білуге кететін күш пен шығындар кем дегенде олар адамға беретін эмоционалды қанағат алып келуімен ақталады.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үшін басқалардың менің әрекеттерімді қолдауы маңызды.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үшін басқалардың менің әрекеттерімді қолдауы соншалықты маңызды емес.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кенеттен қабылдайтын шешімдеріме сенемін.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кенеттен қабылдайтын шешімдеріме сенбеймін.</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бақыт сезімімен өмір сүріп жүрмін деп айтуға болады.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бақыт сезімімен өмір сүріп жүрмін деп айта алмаймын.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Жиі жағдайларда менің ішім пысады.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Менің ешқашан ішім пыспайды.</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адамға деген ықыласымды оның өзара болу-болмауына қарамай-ақ білдіре беремін.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адамға деген ықыласымды оның өзара болуына көз жеткізіп алмай білдірмеймін.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тәуекелді шешімдерді оңай қабылдаймын.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Әдетте маған тәуекелді шешімдерді қабылдау қиын.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әрдайым және әр жағдайда адал әрекет етуге тырысамын.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кей жағдайларда арам әрекет етуді мүмкін санаймын.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өз қателіктерімді мойындауға дайынмын.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үшін өз қателіктерімді мойындау қиын.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Әдетте мен өзімшілдігім үшін өзімді кінәлі санаймын.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Әдетте мен өзімшілдігім үшін өзімді кінәлі санамаймын.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Балалар өздерінде ересектердегідей құқықтары мен артықшықлықтары жоқ екенін түсінулері қажет.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Балалар өздерінде ересектердегідей құқықтары мен артықшықлықтары жоқ екенін түсінулері қажет емес.</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қандай сезімдерге сезіну-сезінбеу қажеттігімді жақсы түсінемін.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қандай сезімдерге сезіну-сезінбеу қажеттігімді әлі түпкілікті түсінген жоқпын.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lastRenderedPageBreak/>
              <w:t xml:space="preserve">а. </w:t>
            </w:r>
            <w:r w:rsidRPr="007B1DA7">
              <w:rPr>
                <w:rFonts w:ascii="Times New Roman" w:hAnsi="Times New Roman" w:cs="Times New Roman"/>
                <w:bCs/>
                <w:sz w:val="24"/>
                <w:szCs w:val="24"/>
                <w:lang w:val="kk-KZ"/>
              </w:rPr>
              <w:t xml:space="preserve">Мен адамдардың көпшілігіне сенуге болады деп есептеймін.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адамдардың көпшілігіне асқан қажеттіліксіз сенуге болмайды деп есептеймін.</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Өткен, осы шақ және болашақ мен үшін біртұтас.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Маған осы шағым өткенім мен болашағыммен байланысы әлсіз болып көрінеді.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көп ыңғайсыздықтарға кезіксем де, демалысты саяхаттап өткізуді қалаймын.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демалысты тыныш, ыңғайлы жағдайда өткізуді қалаймын. </w:t>
            </w:r>
          </w:p>
        </w:tc>
      </w:tr>
      <w:tr w:rsidR="00FE2BF9" w:rsidRPr="004B27EF" w:rsidTr="00715C2E">
        <w:trPr>
          <w:trHeight w:val="15"/>
          <w:jc w:val="center"/>
        </w:trPr>
        <w:tc>
          <w:tcPr>
            <w:tcW w:w="4657" w:type="dxa"/>
            <w:tcBorders>
              <w:top w:val="single" w:sz="6" w:space="0" w:color="000000"/>
              <w:left w:val="single" w:sz="6" w:space="0" w:color="000000"/>
              <w:bottom w:val="nil"/>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жүріс-тұрысын қолдамайтын адамдар да ұнатуым мүмкін. </w:t>
            </w:r>
          </w:p>
        </w:tc>
        <w:tc>
          <w:tcPr>
            <w:tcW w:w="4781" w:type="dxa"/>
            <w:tcBorders>
              <w:top w:val="single" w:sz="6" w:space="0" w:color="000000"/>
              <w:left w:val="single" w:sz="6" w:space="0" w:color="000000"/>
              <w:bottom w:val="nil"/>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жүріс-тұрысын қолдамайтын адамдарды ешқашан ұнатпаймын. </w:t>
            </w:r>
          </w:p>
        </w:tc>
      </w:tr>
      <w:tr w:rsidR="00FE2BF9" w:rsidRPr="004B27EF" w:rsidTr="00715C2E">
        <w:trPr>
          <w:jc w:val="center"/>
        </w:trPr>
        <w:tc>
          <w:tcPr>
            <w:tcW w:w="9438" w:type="dxa"/>
            <w:gridSpan w:val="2"/>
            <w:tcBorders>
              <w:top w:val="nil"/>
              <w:left w:val="nil"/>
              <w:bottom w:val="single" w:sz="6" w:space="0" w:color="000000"/>
              <w:right w:val="nil"/>
            </w:tcBorders>
            <w:tcMar>
              <w:top w:w="0" w:type="dxa"/>
              <w:bottom w:w="0" w:type="dxa"/>
            </w:tcMar>
          </w:tcPr>
          <w:p w:rsidR="00FE2BF9" w:rsidRPr="00A25181" w:rsidRDefault="00E60270" w:rsidP="00715C2E">
            <w:pPr>
              <w:pStyle w:val="af7"/>
              <w:ind w:left="79" w:hanging="200"/>
              <w:rPr>
                <w:rFonts w:ascii="Times New Roman" w:hAnsi="Times New Roman" w:cs="Times New Roman"/>
                <w:bCs/>
                <w:sz w:val="28"/>
                <w:szCs w:val="28"/>
                <w:lang w:val="kk-KZ"/>
              </w:rPr>
            </w:pPr>
            <w:r>
              <w:rPr>
                <w:rFonts w:ascii="Times New Roman" w:hAnsi="Times New Roman" w:cs="Times New Roman"/>
                <w:bCs/>
                <w:sz w:val="28"/>
                <w:szCs w:val="28"/>
                <w:lang w:val="kk-KZ"/>
              </w:rPr>
              <w:t>Б</w:t>
            </w:r>
            <w:r w:rsidR="00FE2BF9" w:rsidRPr="00A25181">
              <w:rPr>
                <w:rFonts w:ascii="Times New Roman" w:hAnsi="Times New Roman" w:cs="Times New Roman"/>
                <w:bCs/>
                <w:sz w:val="28"/>
                <w:szCs w:val="28"/>
                <w:lang w:val="kk-KZ"/>
              </w:rPr>
              <w:t>.1-кестенің жалғасы</w:t>
            </w:r>
          </w:p>
          <w:p w:rsidR="00FE2BF9" w:rsidRPr="00A25181" w:rsidRDefault="00FE2BF9" w:rsidP="00715C2E">
            <w:pPr>
              <w:pStyle w:val="af7"/>
              <w:ind w:left="79" w:hanging="200"/>
              <w:rPr>
                <w:rFonts w:ascii="Times New Roman" w:hAnsi="Times New Roman" w:cs="Times New Roman"/>
                <w:bCs/>
                <w:sz w:val="16"/>
                <w:szCs w:val="16"/>
                <w:lang w:val="kk-KZ"/>
              </w:rPr>
            </w:pPr>
          </w:p>
        </w:tc>
      </w:tr>
      <w:tr w:rsidR="00FE2BF9" w:rsidRPr="004B27EF" w:rsidTr="00715C2E">
        <w:trPr>
          <w:jc w:val="center"/>
        </w:trPr>
        <w:tc>
          <w:tcPr>
            <w:tcW w:w="9438"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rsidR="00FE2BF9" w:rsidRPr="00A25181" w:rsidRDefault="00FE2BF9" w:rsidP="00715C2E">
            <w:pPr>
              <w:pStyle w:val="af7"/>
              <w:ind w:left="79" w:hanging="5"/>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Адамдар табиғатынан бірін-бірі түсінуге бейім.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Адам табиғатынан тек өзінің қажеттіліктерін қамтамасыз етуге бейім.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Маған әдепсіз қалжыңдар ұнамайды.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Маған кейде әдепсіз қалжыңдар ұнайды.</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Мені сүйе алу қабілетім үшін басқалары сүйеді.</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Мені басқалардың махаббатына ие болуға тырысуым үшін сүйеді.</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Меніңше адам бойындағы эмоционалдылық пен рационалдылық бір-біріне қарсы келмейді.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Меніңше адам бойындағы эмоционалдылық пен рационалдылық бір-біріне қарсы келеді.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басқалармен қарым-қатынаста өз-өзіме сенімді сезінемін.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басқалармен қарым-қатынаста өз-өзіме сенімді сезінбеймін.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Өз қажеттіліктерін қорғай отырып, адамдар көбіне басқалардың қажеттіліктерін елемейді.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Өз қажеттіліктерін қорғай отырып, адамдар басқалардың қажеттіліктерін де ұмытпайды.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әрдайым өзімнің түрлі жағдайларда бағдар табу қабілетіме сүйене аламын.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түрлі жағдайларда бағдар табу қабілетіме әрдайым сене алмаймын.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Меніңше шығармашылыққа бейім болу – адамның табиғи қабілеті.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Меніңше шығармашылыққа бейім болу қабілетін табиғат барлық адамдарға бермеген.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а.</w:t>
            </w:r>
            <w:r w:rsidRPr="007B1DA7">
              <w:rPr>
                <w:rFonts w:ascii="Times New Roman" w:hAnsi="Times New Roman" w:cs="Times New Roman"/>
                <w:bCs/>
                <w:sz w:val="24"/>
                <w:szCs w:val="24"/>
                <w:lang w:val="kk-KZ"/>
              </w:rPr>
              <w:t xml:space="preserve"> Әдетте мүлтіксіздікке жету қолымнан келмесе мен қапа болмаймын.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Әдетте мүлтіксіздікке жету қолымнан келмесе мен жиі қапа боламын.</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Кейде мен тым сезімтал болып көрінуден қорқамын.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ешқашан тым сезімтал болып көрінуден қорықпаймын.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өз осалдықтарымды оңай мойындай аламын.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Маған осалдықтарымды мойындау қиын.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Мен әр әрекетімде мүлтіксіздікке қол жеткізуім қажет деп ойлаймын.</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әр әрекетімде мүлтіксіздікке қол жеткізуім қажет деп ойламаймын.</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әрдайым әрекеттерімді өз алдымда ақтауға жиі мәжбүр боламын.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әрдайым әрекеттерімді өз алдымда ақтауға сирек мәжбүр боламын.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Өзіне белгілі бір кәсіп таңдау кезінде адам оның қаншалықты қажет екенін анықтауы қажет.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Адам тек өзі үшін қызықты кәсіппен айналысуы қажет.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өзім білетін адамдардың көпшілігі маған ұнайды деп айта аламын.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өзім білетін адамдардың көпшілігі маған ұнайды деп айта алмаймын.</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Кейде мен маған біреудің басшылық жасауына қарсы емеспін.</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Маған біреудің басшылық жасауы ешқашан ұнамайды.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достарым алдында өз </w:t>
            </w:r>
            <w:r w:rsidRPr="007B1DA7">
              <w:rPr>
                <w:rFonts w:ascii="Times New Roman" w:hAnsi="Times New Roman" w:cs="Times New Roman"/>
                <w:bCs/>
                <w:sz w:val="24"/>
                <w:szCs w:val="24"/>
                <w:lang w:val="kk-KZ"/>
              </w:rPr>
              <w:lastRenderedPageBreak/>
              <w:t xml:space="preserve">осалдықтарымды анықтауға ұялмаймын.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lastRenderedPageBreak/>
              <w:t xml:space="preserve">б. </w:t>
            </w:r>
            <w:r w:rsidRPr="007B1DA7">
              <w:rPr>
                <w:rFonts w:ascii="Times New Roman" w:hAnsi="Times New Roman" w:cs="Times New Roman"/>
                <w:bCs/>
                <w:sz w:val="24"/>
                <w:szCs w:val="24"/>
                <w:lang w:val="kk-KZ"/>
              </w:rPr>
              <w:t xml:space="preserve">Мен үшін достарым алдында өз </w:t>
            </w:r>
            <w:r w:rsidRPr="007B1DA7">
              <w:rPr>
                <w:rFonts w:ascii="Times New Roman" w:hAnsi="Times New Roman" w:cs="Times New Roman"/>
                <w:bCs/>
                <w:sz w:val="24"/>
                <w:szCs w:val="24"/>
                <w:lang w:val="kk-KZ"/>
              </w:rPr>
              <w:lastRenderedPageBreak/>
              <w:t xml:space="preserve">осалдықтарымды анықтау қиынға соғады.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lastRenderedPageBreak/>
              <w:t xml:space="preserve">а. </w:t>
            </w:r>
            <w:r w:rsidRPr="007B1DA7">
              <w:rPr>
                <w:rFonts w:ascii="Times New Roman" w:hAnsi="Times New Roman" w:cs="Times New Roman"/>
                <w:bCs/>
                <w:sz w:val="24"/>
                <w:szCs w:val="24"/>
                <w:lang w:val="kk-KZ"/>
              </w:rPr>
              <w:t xml:space="preserve">Мен бір қателік жасауға жиі қорқамын.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бір қателік жасауға қорықпаймын.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Адам қызметінде қалаған нәтижеге қол жеткізгенде ғана үлкен қанағат табады.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Адам қызметін орындау үдерісінде үлкен қанағат табады.</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Адам туралы ешқашан оның мейірімді, не жауыз екендігі туралы сеніммен айтуға болмайды.</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Әдетте адамның мейірімді, не жауыз екендігін бірден айтуға болады. </w:t>
            </w:r>
          </w:p>
        </w:tc>
      </w:tr>
      <w:tr w:rsidR="00FE2BF9" w:rsidRPr="004B27EF" w:rsidTr="00715C2E">
        <w:trPr>
          <w:trHeight w:val="15"/>
          <w:jc w:val="center"/>
        </w:trPr>
        <w:tc>
          <w:tcPr>
            <w:tcW w:w="4657" w:type="dxa"/>
            <w:tcBorders>
              <w:top w:val="single" w:sz="6" w:space="0" w:color="000000"/>
              <w:left w:val="single" w:sz="6" w:space="0" w:color="000000"/>
              <w:bottom w:val="nil"/>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Мен салдарына қарамастан өзім дұрыс санайтын әрекет жасауға күш сеземін.</w:t>
            </w:r>
          </w:p>
        </w:tc>
        <w:tc>
          <w:tcPr>
            <w:tcW w:w="4781" w:type="dxa"/>
            <w:tcBorders>
              <w:top w:val="single" w:sz="6" w:space="0" w:color="000000"/>
              <w:left w:val="single" w:sz="6" w:space="0" w:color="000000"/>
              <w:bottom w:val="nil"/>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салдарына қарамастан өзім дұрыс санайтын әрекет жасауға әрдайым күш сезе бермеймін. </w:t>
            </w:r>
          </w:p>
        </w:tc>
      </w:tr>
      <w:tr w:rsidR="00FE2BF9" w:rsidRPr="004B27EF" w:rsidTr="00715C2E">
        <w:trPr>
          <w:jc w:val="center"/>
        </w:trPr>
        <w:tc>
          <w:tcPr>
            <w:tcW w:w="9438" w:type="dxa"/>
            <w:gridSpan w:val="2"/>
            <w:tcBorders>
              <w:top w:val="nil"/>
              <w:left w:val="nil"/>
              <w:bottom w:val="single" w:sz="6" w:space="0" w:color="000000"/>
              <w:right w:val="nil"/>
            </w:tcBorders>
            <w:tcMar>
              <w:top w:w="0" w:type="dxa"/>
              <w:bottom w:w="0" w:type="dxa"/>
            </w:tcMar>
          </w:tcPr>
          <w:p w:rsidR="00FE2BF9" w:rsidRPr="00A25181" w:rsidRDefault="00E60270" w:rsidP="00715C2E">
            <w:pPr>
              <w:pStyle w:val="af7"/>
              <w:ind w:left="79" w:hanging="200"/>
              <w:rPr>
                <w:rFonts w:ascii="Times New Roman" w:hAnsi="Times New Roman" w:cs="Times New Roman"/>
                <w:bCs/>
                <w:sz w:val="28"/>
                <w:szCs w:val="28"/>
                <w:lang w:val="kk-KZ"/>
              </w:rPr>
            </w:pPr>
            <w:r>
              <w:rPr>
                <w:rFonts w:ascii="Times New Roman" w:hAnsi="Times New Roman" w:cs="Times New Roman"/>
                <w:bCs/>
                <w:sz w:val="28"/>
                <w:szCs w:val="28"/>
                <w:lang w:val="kk-KZ"/>
              </w:rPr>
              <w:t>Б</w:t>
            </w:r>
            <w:r w:rsidR="00FE2BF9" w:rsidRPr="00A25181">
              <w:rPr>
                <w:rFonts w:ascii="Times New Roman" w:hAnsi="Times New Roman" w:cs="Times New Roman"/>
                <w:bCs/>
                <w:sz w:val="28"/>
                <w:szCs w:val="28"/>
                <w:lang w:val="kk-KZ"/>
              </w:rPr>
              <w:t>.1-кестенің жалғасы</w:t>
            </w:r>
          </w:p>
          <w:p w:rsidR="00FE2BF9" w:rsidRPr="00A25181" w:rsidRDefault="00FE2BF9" w:rsidP="00715C2E">
            <w:pPr>
              <w:pStyle w:val="af7"/>
              <w:ind w:left="79" w:hanging="200"/>
              <w:rPr>
                <w:rFonts w:ascii="Times New Roman" w:hAnsi="Times New Roman" w:cs="Times New Roman"/>
                <w:bCs/>
                <w:sz w:val="16"/>
                <w:szCs w:val="16"/>
                <w:lang w:val="kk-KZ"/>
              </w:rPr>
            </w:pPr>
          </w:p>
        </w:tc>
      </w:tr>
      <w:tr w:rsidR="00FE2BF9" w:rsidRPr="004B27EF" w:rsidTr="00715C2E">
        <w:trPr>
          <w:jc w:val="center"/>
        </w:trPr>
        <w:tc>
          <w:tcPr>
            <w:tcW w:w="9438"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rsidR="00FE2BF9" w:rsidRPr="00A25181" w:rsidRDefault="00FE2BF9" w:rsidP="00715C2E">
            <w:pPr>
              <w:pStyle w:val="af7"/>
              <w:ind w:left="79" w:hanging="5"/>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Адамдар жиі менің ашуымды келтіреді.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Адамдар сирек менің ашуымды келтіреді.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Менің өзімді сыйлау сезімім көбіне менің жетістіктеріме байланысты.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Менің өзімді сыйлау сезімім  менің жетістіктеріме байланысты бола бермейді.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Ересек адам әрдайым өз әрекеттерінің салдарын сезінуі тиіс.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Ересек адам әрдайым өз әрекеттерінің салдарын сезінуі тиіс емес.</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өзімді басқалары қалай көрсе солай қабылдаймын.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өзімді басқалары көретіндей қабылдамаймын.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а.</w:t>
            </w:r>
            <w:r w:rsidRPr="007B1DA7">
              <w:rPr>
                <w:rFonts w:ascii="Times New Roman" w:hAnsi="Times New Roman" w:cs="Times New Roman"/>
                <w:bCs/>
                <w:sz w:val="24"/>
                <w:szCs w:val="24"/>
                <w:lang w:val="kk-KZ"/>
              </w:rPr>
              <w:t xml:space="preserve"> Кейде мен өз сезімдерімнен ұяламын.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ешқашан өз сезімдерімнен ұялмаймын.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қызу пікірталастарға қатысқанды ұнатамын.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қызу пікірталастарға қатысқанды ұнатпаймын.</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Менің өнер және әдебиет саласындағы жаңалықтар туралы хабардар болуға уақытым жоқ.</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 xml:space="preserve">Мен өнер және әдебиет саласындағы жаңалықтарды әрдайым бақылаймын. </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өмірде әрдайым өзімнің сезімдерім мен қалауларымды жетекшілікке аламын.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өмірде өзімнің сезімдерім мен қалауларымды сирек жетекшілікке аламын.</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өзімнің жеке мәселелерімді шешкенде жалпыға ортақ түсініктерді жиі жетекшілікке аламын.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 өзімнің жеке мәселелерімді шешкенде жалпыға ортақ түсініктерді сирек жетекшілікке аламын.</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Меніңше, шығармашылық кәсіппен айналысу үшін адам бұл саладағы белгілі бір білімдерге ие болуы тиіс.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Меніңше, шығармашылық кәсіппен айналысу үшін адам бұл саладағы белгілі бір білімдерге ие болуы тиіс емес.</w:t>
            </w:r>
          </w:p>
        </w:tc>
      </w:tr>
      <w:tr w:rsidR="00FE2BF9" w:rsidRPr="004B27EF" w:rsidTr="00715C2E">
        <w:trPr>
          <w:trHeight w:val="15"/>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 сәтсіздіктерден қорқамын.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б. Мен сәтсіздіктерден қорықпаймын.</w:t>
            </w:r>
          </w:p>
        </w:tc>
      </w:tr>
      <w:tr w:rsidR="00FE2BF9" w:rsidRPr="004B27EF" w:rsidTr="00715C2E">
        <w:trPr>
          <w:jc w:val="center"/>
        </w:trPr>
        <w:tc>
          <w:tcPr>
            <w:tcW w:w="4657"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а. </w:t>
            </w:r>
            <w:r w:rsidRPr="007B1DA7">
              <w:rPr>
                <w:rFonts w:ascii="Times New Roman" w:hAnsi="Times New Roman" w:cs="Times New Roman"/>
                <w:bCs/>
                <w:sz w:val="24"/>
                <w:szCs w:val="24"/>
                <w:lang w:val="kk-KZ"/>
              </w:rPr>
              <w:t xml:space="preserve">Мені болашақта не болатыны жиі мазалайды. </w:t>
            </w:r>
          </w:p>
        </w:tc>
        <w:tc>
          <w:tcPr>
            <w:tcW w:w="4781" w:type="dxa"/>
            <w:tcBorders>
              <w:top w:val="single" w:sz="6" w:space="0" w:color="000000"/>
              <w:left w:val="single" w:sz="6" w:space="0" w:color="000000"/>
              <w:bottom w:val="single" w:sz="6" w:space="0" w:color="000000"/>
              <w:right w:val="single" w:sz="6" w:space="0" w:color="000000"/>
            </w:tcBorders>
            <w:tcMar>
              <w:top w:w="0" w:type="dxa"/>
              <w:bottom w:w="0" w:type="dxa"/>
            </w:tcMar>
            <w:hideMark/>
          </w:tcPr>
          <w:p w:rsidR="00FE2BF9" w:rsidRPr="007B1DA7" w:rsidRDefault="00FE2BF9" w:rsidP="00715C2E">
            <w:pPr>
              <w:pStyle w:val="af7"/>
              <w:ind w:left="79" w:hanging="5"/>
              <w:rPr>
                <w:rFonts w:ascii="Times New Roman" w:hAnsi="Times New Roman" w:cs="Times New Roman"/>
                <w:bCs/>
                <w:sz w:val="24"/>
                <w:szCs w:val="24"/>
              </w:rPr>
            </w:pPr>
            <w:r w:rsidRPr="007B1DA7">
              <w:rPr>
                <w:rFonts w:ascii="Times New Roman" w:hAnsi="Times New Roman" w:cs="Times New Roman"/>
                <w:bCs/>
                <w:sz w:val="24"/>
                <w:szCs w:val="24"/>
              </w:rPr>
              <w:t xml:space="preserve">б. </w:t>
            </w:r>
            <w:r w:rsidRPr="007B1DA7">
              <w:rPr>
                <w:rFonts w:ascii="Times New Roman" w:hAnsi="Times New Roman" w:cs="Times New Roman"/>
                <w:bCs/>
                <w:sz w:val="24"/>
                <w:szCs w:val="24"/>
                <w:lang w:val="kk-KZ"/>
              </w:rPr>
              <w:t>Мені болашақта не болатыны сирек мазалайды.</w:t>
            </w:r>
          </w:p>
        </w:tc>
      </w:tr>
    </w:tbl>
    <w:p w:rsidR="00FE2BF9" w:rsidRPr="004B27EF" w:rsidRDefault="00FE2BF9" w:rsidP="00FE2BF9">
      <w:pPr>
        <w:pStyle w:val="af7"/>
        <w:rPr>
          <w:rFonts w:ascii="Times New Roman" w:hAnsi="Times New Roman" w:cs="Times New Roman"/>
          <w:bCs/>
          <w:sz w:val="28"/>
          <w:szCs w:val="28"/>
        </w:rPr>
      </w:pPr>
    </w:p>
    <w:p w:rsidR="00FE2BF9" w:rsidRPr="004B27EF" w:rsidRDefault="00FE2BF9" w:rsidP="00FE2BF9">
      <w:pPr>
        <w:pStyle w:val="af7"/>
        <w:ind w:left="0" w:firstLine="709"/>
        <w:rPr>
          <w:rFonts w:ascii="Times New Roman" w:hAnsi="Times New Roman" w:cs="Times New Roman"/>
          <w:bCs/>
          <w:sz w:val="28"/>
          <w:szCs w:val="28"/>
          <w:lang w:val="kk-KZ"/>
        </w:rPr>
      </w:pPr>
      <w:r w:rsidRPr="004B27EF">
        <w:rPr>
          <w:rFonts w:ascii="Times New Roman" w:hAnsi="Times New Roman" w:cs="Times New Roman"/>
          <w:bCs/>
          <w:sz w:val="28"/>
          <w:szCs w:val="28"/>
          <w:lang w:val="kk-KZ"/>
        </w:rPr>
        <w:t>Нәтижелерді өңдеу</w:t>
      </w:r>
    </w:p>
    <w:p w:rsidR="00FE2BF9" w:rsidRPr="004B27EF" w:rsidRDefault="00FE2BF9" w:rsidP="00FE2BF9">
      <w:pPr>
        <w:pStyle w:val="af7"/>
        <w:ind w:left="0" w:firstLine="709"/>
        <w:rPr>
          <w:rFonts w:ascii="Times New Roman" w:hAnsi="Times New Roman" w:cs="Times New Roman"/>
          <w:bCs/>
          <w:sz w:val="28"/>
          <w:szCs w:val="28"/>
          <w:lang w:val="kk-KZ"/>
        </w:rPr>
      </w:pPr>
      <w:r w:rsidRPr="004B27EF">
        <w:rPr>
          <w:rFonts w:ascii="Times New Roman" w:hAnsi="Times New Roman" w:cs="Times New Roman"/>
          <w:bCs/>
          <w:sz w:val="28"/>
          <w:szCs w:val="28"/>
          <w:lang w:val="kk-KZ"/>
        </w:rPr>
        <w:t xml:space="preserve">Тесті құрастыру кезінде маңыздандырудың жоғары, орташа және төмен деңгейлері үшін бір мәнді нормалар анықталған жоқ. Дегенмен, POI қолданудың нәтижелері, және жалпы теориялық ойлар маңыздандырылушы тұлғадағы МТ көрсеткіштері ешбір жағдайда шкаладан жоғары болмауы тиіс екендігін көрсетеді. МТ көрсеткіштерінің шекті мәні – 80 т-ұпай және одан жоғары (мұндай құбылысты Э. Шостром «псевдомаңыздандырушы» деп атаған) -  әлеуметтік қалаулар факторының зерттеу нәтижесіне қатты әсер етуін </w:t>
      </w:r>
      <w:r w:rsidRPr="004B27EF">
        <w:rPr>
          <w:rFonts w:ascii="Times New Roman" w:hAnsi="Times New Roman" w:cs="Times New Roman"/>
          <w:bCs/>
          <w:sz w:val="28"/>
          <w:szCs w:val="28"/>
          <w:lang w:val="kk-KZ"/>
        </w:rPr>
        <w:lastRenderedPageBreak/>
        <w:t>көрсетеді және бақыланушылардың анағұрлым жағымды бейнеде көрінуге ниеттерін көрсетеді. Э. Шостром деректері бойынша, маңыздандырылу деңгейі жоғары болатын адамдардың тестілік бағасы 60 т-ұпай шамасында орналасқан. МТ-ді түрлі зерттеулер мен психотерапевтикалық жұмыстарда қолдану тәжірибесі көрсеткендей, «маңыздандыру диапозоны» POI жақын (55-70 т-ұпай). 40-45 т-ұпай және одан төмен шкалалық бағалар неврозды аурулар, шекаралық психолгиялық ауытқулары бар адамдарға тиесілі, 45-55 т-ұпай психикалық және статистикалық норманы құрайды.</w:t>
      </w:r>
    </w:p>
    <w:p w:rsidR="00E60270" w:rsidRDefault="00E60270" w:rsidP="00FE2BF9">
      <w:pPr>
        <w:pStyle w:val="af7"/>
        <w:ind w:left="0" w:firstLine="709"/>
        <w:rPr>
          <w:rFonts w:ascii="Times New Roman" w:hAnsi="Times New Roman" w:cs="Times New Roman"/>
          <w:bCs/>
          <w:sz w:val="28"/>
          <w:szCs w:val="28"/>
          <w:lang w:val="kk-KZ"/>
        </w:rPr>
      </w:pPr>
    </w:p>
    <w:p w:rsidR="00FE2BF9" w:rsidRPr="004B27EF" w:rsidRDefault="00FE2BF9" w:rsidP="00FE2BF9">
      <w:pPr>
        <w:pStyle w:val="af7"/>
        <w:ind w:left="0" w:firstLine="709"/>
        <w:rPr>
          <w:rFonts w:ascii="Times New Roman" w:hAnsi="Times New Roman" w:cs="Times New Roman"/>
          <w:bCs/>
          <w:sz w:val="28"/>
          <w:szCs w:val="28"/>
          <w:lang w:val="kk-KZ"/>
        </w:rPr>
      </w:pPr>
      <w:r w:rsidRPr="004B27EF">
        <w:rPr>
          <w:rFonts w:ascii="Times New Roman" w:hAnsi="Times New Roman" w:cs="Times New Roman"/>
          <w:bCs/>
          <w:sz w:val="28"/>
          <w:szCs w:val="28"/>
          <w:lang w:val="kk-KZ"/>
        </w:rPr>
        <w:t>Кілт</w:t>
      </w:r>
    </w:p>
    <w:p w:rsidR="00FE2BF9" w:rsidRPr="004B27EF" w:rsidRDefault="00FE2BF9" w:rsidP="00FE2BF9">
      <w:pPr>
        <w:pStyle w:val="af7"/>
        <w:ind w:left="0" w:firstLine="709"/>
        <w:rPr>
          <w:rFonts w:ascii="Times New Roman" w:hAnsi="Times New Roman" w:cs="Times New Roman"/>
          <w:bCs/>
          <w:sz w:val="28"/>
          <w:szCs w:val="28"/>
        </w:rPr>
      </w:pPr>
      <w:r w:rsidRPr="00AC36C1">
        <w:rPr>
          <w:rFonts w:ascii="Times New Roman" w:hAnsi="Times New Roman" w:cs="Times New Roman"/>
          <w:bCs/>
          <w:i/>
          <w:sz w:val="28"/>
          <w:szCs w:val="28"/>
          <w:lang w:val="kk-KZ"/>
        </w:rPr>
        <w:t xml:space="preserve">Мезгілде бағдарлану шкаласы </w:t>
      </w:r>
      <w:r w:rsidRPr="00AC36C1">
        <w:rPr>
          <w:rFonts w:ascii="Times New Roman" w:hAnsi="Times New Roman" w:cs="Times New Roman"/>
          <w:bCs/>
          <w:i/>
          <w:sz w:val="28"/>
          <w:szCs w:val="28"/>
        </w:rPr>
        <w:t>(Tc):</w:t>
      </w:r>
      <w:r w:rsidRPr="004B27EF">
        <w:rPr>
          <w:rFonts w:ascii="Times New Roman" w:hAnsi="Times New Roman" w:cs="Times New Roman"/>
          <w:bCs/>
          <w:sz w:val="28"/>
          <w:szCs w:val="28"/>
        </w:rPr>
        <w:t> 11а, 16б, 18б, 21а, 28б, 38б, 40б, 41б, 45б, 60б, 64б, 71б, 76б, 82б, 91а, 106б, 126б</w:t>
      </w:r>
    </w:p>
    <w:p w:rsidR="00FE2BF9" w:rsidRPr="004B27EF" w:rsidRDefault="00FE2BF9" w:rsidP="00FE2BF9">
      <w:pPr>
        <w:pStyle w:val="af7"/>
        <w:ind w:left="0" w:firstLine="709"/>
        <w:rPr>
          <w:rFonts w:ascii="Times New Roman" w:hAnsi="Times New Roman" w:cs="Times New Roman"/>
          <w:bCs/>
          <w:sz w:val="28"/>
          <w:szCs w:val="28"/>
        </w:rPr>
      </w:pPr>
      <w:r w:rsidRPr="00AC36C1">
        <w:rPr>
          <w:rFonts w:ascii="Times New Roman" w:hAnsi="Times New Roman" w:cs="Times New Roman"/>
          <w:bCs/>
          <w:i/>
          <w:sz w:val="28"/>
          <w:szCs w:val="28"/>
          <w:lang w:val="kk-KZ"/>
        </w:rPr>
        <w:t xml:space="preserve">Қолдау шкаласы </w:t>
      </w:r>
      <w:r w:rsidRPr="00AC36C1">
        <w:rPr>
          <w:rFonts w:ascii="Times New Roman" w:hAnsi="Times New Roman" w:cs="Times New Roman"/>
          <w:bCs/>
          <w:i/>
          <w:sz w:val="28"/>
          <w:szCs w:val="28"/>
        </w:rPr>
        <w:t>(I):</w:t>
      </w:r>
      <w:r w:rsidRPr="004B27EF">
        <w:rPr>
          <w:rFonts w:ascii="Times New Roman" w:hAnsi="Times New Roman" w:cs="Times New Roman"/>
          <w:bCs/>
          <w:sz w:val="28"/>
          <w:szCs w:val="28"/>
        </w:rPr>
        <w:t> 1б, 2б, 3а, 4а, 5б, 7б, 8a, 9a, 10a, 12б, 14б, 15б, 17а,19а, 22б, 23а, 25б, 26б, 27б, 29а, 31б, 32а,33б, 34а, 35б, 36б, 39б, 42а, 43а, 446; 46а, 47б, 49б, 50б, 51б, 52а, 53а, 55а, 56а, 57б, 59а, 61б, 62б, 65б, 66а, 67б, б8а, 69б,70а, 72б, 73а, 74б, 75б, 77а, 79б, 80а, 81а, 83а, 856, 8ба, 87б, 88б, 89б, 90а, 93а, 94а, 95б, 96а, 97а, 98а, 99б, 100а, 102а, 103б, 104а, 105б, 108б, 109а, 110а, 1116, 113а, 114а, 115а, 116б, 117б, 118а, 119б, 120а, 122а, 123б, 125б.</w:t>
      </w:r>
    </w:p>
    <w:p w:rsidR="00FE2BF9" w:rsidRPr="004B27EF" w:rsidRDefault="00FE2BF9" w:rsidP="00FE2BF9">
      <w:pPr>
        <w:pStyle w:val="af7"/>
        <w:ind w:left="0" w:firstLine="709"/>
        <w:rPr>
          <w:rFonts w:ascii="Times New Roman" w:hAnsi="Times New Roman" w:cs="Times New Roman"/>
          <w:bCs/>
          <w:sz w:val="28"/>
          <w:szCs w:val="28"/>
          <w:lang w:val="kk-KZ"/>
        </w:rPr>
      </w:pPr>
      <w:r w:rsidRPr="004B27EF">
        <w:rPr>
          <w:rFonts w:ascii="Times New Roman" w:hAnsi="Times New Roman" w:cs="Times New Roman"/>
          <w:bCs/>
          <w:sz w:val="28"/>
          <w:szCs w:val="28"/>
          <w:lang w:val="kk-KZ"/>
        </w:rPr>
        <w:t>Нәтижелер түсіндірілуі</w:t>
      </w:r>
    </w:p>
    <w:p w:rsidR="00FE2BF9" w:rsidRPr="004B27EF" w:rsidRDefault="00FE2BF9" w:rsidP="00FE2BF9">
      <w:pPr>
        <w:pStyle w:val="af7"/>
        <w:ind w:left="0" w:firstLine="709"/>
        <w:rPr>
          <w:rFonts w:ascii="Times New Roman" w:hAnsi="Times New Roman" w:cs="Times New Roman"/>
          <w:bCs/>
          <w:sz w:val="28"/>
          <w:szCs w:val="28"/>
          <w:lang w:val="kk-KZ"/>
        </w:rPr>
      </w:pPr>
      <w:r w:rsidRPr="004B27EF">
        <w:rPr>
          <w:rFonts w:ascii="Times New Roman" w:hAnsi="Times New Roman" w:cs="Times New Roman"/>
          <w:bCs/>
          <w:sz w:val="28"/>
          <w:szCs w:val="28"/>
          <w:lang w:val="kk-KZ"/>
        </w:rPr>
        <w:t>Қолдану мақсаттарына байланысты тест толығымен немесе жартылай түсіндірілуі мүмкін. Зерттеу нәтижелерінің түсіндірілуі төменде келтірілген МТ шкалалары сипаттамасына сәйкес орындалады.</w:t>
      </w:r>
    </w:p>
    <w:p w:rsidR="00FE2BF9" w:rsidRPr="004B27EF" w:rsidRDefault="00FE2BF9" w:rsidP="00FE2BF9">
      <w:pPr>
        <w:pStyle w:val="af7"/>
        <w:ind w:left="0" w:firstLine="709"/>
        <w:rPr>
          <w:rFonts w:ascii="Times New Roman" w:hAnsi="Times New Roman" w:cs="Times New Roman"/>
          <w:bCs/>
          <w:sz w:val="28"/>
          <w:szCs w:val="28"/>
          <w:lang w:val="kk-KZ"/>
        </w:rPr>
      </w:pPr>
      <w:r w:rsidRPr="004B27EF">
        <w:rPr>
          <w:rFonts w:ascii="Times New Roman" w:hAnsi="Times New Roman" w:cs="Times New Roman"/>
          <w:bCs/>
          <w:sz w:val="28"/>
          <w:szCs w:val="28"/>
          <w:lang w:val="kk-KZ"/>
        </w:rPr>
        <w:t>Негізгі шкалалар</w:t>
      </w:r>
    </w:p>
    <w:p w:rsidR="00FE2BF9" w:rsidRPr="004B27EF" w:rsidRDefault="00FE2BF9" w:rsidP="00FE2BF9">
      <w:pPr>
        <w:pStyle w:val="af7"/>
        <w:ind w:left="0" w:firstLine="709"/>
        <w:rPr>
          <w:rFonts w:ascii="Times New Roman" w:hAnsi="Times New Roman" w:cs="Times New Roman"/>
          <w:bCs/>
          <w:sz w:val="28"/>
          <w:szCs w:val="28"/>
          <w:lang w:val="kk-KZ"/>
        </w:rPr>
      </w:pPr>
      <w:r w:rsidRPr="00AC36C1">
        <w:rPr>
          <w:rFonts w:ascii="Times New Roman" w:hAnsi="Times New Roman" w:cs="Times New Roman"/>
          <w:bCs/>
          <w:i/>
          <w:sz w:val="28"/>
          <w:szCs w:val="28"/>
          <w:lang w:val="kk-KZ"/>
        </w:rPr>
        <w:t>Мезгілдегі құзыреттілік шкаласы</w:t>
      </w:r>
      <w:r w:rsidRPr="004B27EF">
        <w:rPr>
          <w:rFonts w:ascii="Times New Roman" w:hAnsi="Times New Roman" w:cs="Times New Roman"/>
          <w:bCs/>
          <w:sz w:val="28"/>
          <w:szCs w:val="28"/>
          <w:lang w:val="kk-KZ"/>
        </w:rPr>
        <w:t xml:space="preserve"> (Тс) 17 пунктілерден тұрады. Бұл шкала бойынша жоғары бал, біріншіден, субъектінің осы кезде өмір сүруге қабілеттілігін, яғни өз өмірінің нақты осы шағын толыққанды басынан кешіре алатынын, оны тек өткеннің пешенеге жазылған нәтижесі ретінде немесе болашақ «нағыз өмірге» дайындық ретінде ғана емес сүру қабілетін көрсетеді; екіншіден, өткеннің, осы шақтың және келешек өмірдің үздіксіздігін, яғни өмірдің біртұтас екендігін көру қабілетін айқындайды. Субъектінің дәл осындай дүниені сезіну, уақытты психологиялық қабылдауы тұлғаның маңыздандырылуының жоғары деңгейін көрсетеді.</w:t>
      </w:r>
    </w:p>
    <w:p w:rsidR="00FE2BF9" w:rsidRPr="004B27EF" w:rsidRDefault="00FE2BF9" w:rsidP="00FE2BF9">
      <w:pPr>
        <w:pStyle w:val="af7"/>
        <w:ind w:left="0" w:firstLine="709"/>
        <w:rPr>
          <w:rFonts w:ascii="Times New Roman" w:hAnsi="Times New Roman" w:cs="Times New Roman"/>
          <w:bCs/>
          <w:sz w:val="28"/>
          <w:szCs w:val="28"/>
          <w:lang w:val="kk-KZ"/>
        </w:rPr>
      </w:pPr>
      <w:r w:rsidRPr="004B27EF">
        <w:rPr>
          <w:rFonts w:ascii="Times New Roman" w:hAnsi="Times New Roman" w:cs="Times New Roman"/>
          <w:bCs/>
          <w:sz w:val="28"/>
          <w:szCs w:val="28"/>
          <w:lang w:val="kk-KZ"/>
        </w:rPr>
        <w:t>Шкала бойынша төмен ұпай адамның тек бір мезгіл кескініне (өткені, осы шағы немесе келешегі) ғана бағдарланғанын және (немесе) өзінің өмірлік жолының дискреттік қабылдануын білдіреді. Бұл шкаланы тестке қосудың теоретикалық негіздемесі Ф. Пэрл және Р. Мэйдің эмпирикалық зерттеулерінде орын тапқан, снымен қатар олар мезгілде бағдарланудың тұлғалық даму деңгейімен тікелей байланысын білдіреді.</w:t>
      </w:r>
    </w:p>
    <w:p w:rsidR="00FE2BF9" w:rsidRPr="004B27EF" w:rsidRDefault="00FE2BF9" w:rsidP="00FE2BF9">
      <w:pPr>
        <w:pStyle w:val="af7"/>
        <w:ind w:left="0" w:firstLine="709"/>
        <w:rPr>
          <w:rFonts w:ascii="Times New Roman" w:hAnsi="Times New Roman" w:cs="Times New Roman"/>
          <w:bCs/>
          <w:sz w:val="28"/>
          <w:szCs w:val="28"/>
          <w:lang w:val="kk-KZ"/>
        </w:rPr>
      </w:pPr>
      <w:r w:rsidRPr="00AC36C1">
        <w:rPr>
          <w:rFonts w:ascii="Times New Roman" w:hAnsi="Times New Roman" w:cs="Times New Roman"/>
          <w:bCs/>
          <w:i/>
          <w:sz w:val="28"/>
          <w:szCs w:val="28"/>
          <w:lang w:val="kk-KZ"/>
        </w:rPr>
        <w:t>Қолдау шкаласы</w:t>
      </w:r>
      <w:r w:rsidRPr="004B27EF">
        <w:rPr>
          <w:rFonts w:ascii="Times New Roman" w:hAnsi="Times New Roman" w:cs="Times New Roman"/>
          <w:bCs/>
          <w:sz w:val="28"/>
          <w:szCs w:val="28"/>
          <w:lang w:val="kk-KZ"/>
        </w:rPr>
        <w:t xml:space="preserve"> (І) </w:t>
      </w:r>
      <w:r>
        <w:rPr>
          <w:rFonts w:ascii="Times New Roman" w:hAnsi="Times New Roman" w:cs="Times New Roman"/>
          <w:bCs/>
          <w:sz w:val="28"/>
          <w:szCs w:val="28"/>
          <w:lang w:val="kk-KZ"/>
        </w:rPr>
        <w:t>–</w:t>
      </w:r>
      <w:r w:rsidRPr="004B27EF">
        <w:rPr>
          <w:rFonts w:ascii="Times New Roman" w:hAnsi="Times New Roman" w:cs="Times New Roman"/>
          <w:bCs/>
          <w:sz w:val="28"/>
          <w:szCs w:val="28"/>
          <w:lang w:val="kk-KZ"/>
        </w:rPr>
        <w:t xml:space="preserve"> тесттің ең үлкен шкаласы (91 пункт) – құндылықтар тәуелсіздігінің  деңгейін және субъектінің сыртқы ықпалдар әсерінен әрекет етуін («ішкі-сыртқы қолдау») өлшейді. Берілген шкаланың концептуалдық негізінің қызметін А. Рейсманның бағдарланушы тұлғаның «ішкі» және «сыртқылары» идеясы атқарады. Осы шкала бойынша жоғары ұпайға ие болған </w:t>
      </w:r>
      <w:r w:rsidRPr="004B27EF">
        <w:rPr>
          <w:rFonts w:ascii="Times New Roman" w:hAnsi="Times New Roman" w:cs="Times New Roman"/>
          <w:bCs/>
          <w:sz w:val="28"/>
          <w:szCs w:val="28"/>
          <w:lang w:val="kk-KZ"/>
        </w:rPr>
        <w:lastRenderedPageBreak/>
        <w:t>өз әрекеттерінде біршама тәуелсіз болады, өмірде өзінің мақсаттары, міндеттері, сенімдері және қағидаларымен жетекшілікке алуға тырысады, бұл дегенмен, қоршаған адамдарға деген өшпенділігін және топтық нормалармен конфронтациясын білдірмейді. Ол таңдау жасауда тәуелсіз, сыртқы ықпал астында қалмайды («іштен бағдарланушы» тұлға).</w:t>
      </w:r>
    </w:p>
    <w:p w:rsidR="00FE2BF9" w:rsidRPr="004B27EF" w:rsidRDefault="00FE2BF9" w:rsidP="00FE2BF9">
      <w:pPr>
        <w:pStyle w:val="af7"/>
        <w:ind w:left="0" w:firstLine="709"/>
        <w:rPr>
          <w:rFonts w:ascii="Times New Roman" w:hAnsi="Times New Roman" w:cs="Times New Roman"/>
          <w:bCs/>
          <w:sz w:val="28"/>
          <w:szCs w:val="28"/>
          <w:lang w:val="kk-KZ"/>
        </w:rPr>
      </w:pPr>
      <w:r w:rsidRPr="004B27EF">
        <w:rPr>
          <w:rFonts w:ascii="Times New Roman" w:hAnsi="Times New Roman" w:cs="Times New Roman"/>
          <w:bCs/>
          <w:sz w:val="28"/>
          <w:szCs w:val="28"/>
          <w:lang w:val="kk-KZ"/>
        </w:rPr>
        <w:t>Төмен ұпай тәуелділіктің жоғары деңгейін, конформдылық, субъектінің өздігінен әрекет ете алмауын («сырттан бағдарланушы» тұлға), бақылаудың ішкі локусын білдіреді. Берілген шкаланың мазмұны, біздің көзқарасымызша, осы соңғы түсінікке анағұрлым жақын болып келеді. Теоретикалық жұмыстар сияқты, психологиялық тәжірибе де берілген шкаланың әдістемеге негізгі ретінде қосылуының орындылығын көрсетеді.</w:t>
      </w:r>
    </w:p>
    <w:p w:rsidR="00FE2BF9" w:rsidRPr="004B27EF" w:rsidRDefault="00FE2BF9" w:rsidP="00FE2BF9">
      <w:pPr>
        <w:pStyle w:val="af7"/>
        <w:rPr>
          <w:rFonts w:ascii="Times New Roman" w:hAnsi="Times New Roman" w:cs="Times New Roman"/>
          <w:bCs/>
          <w:sz w:val="28"/>
          <w:szCs w:val="28"/>
          <w:lang w:val="kk-KZ"/>
        </w:rPr>
      </w:pPr>
    </w:p>
    <w:p w:rsidR="00FE2BF9" w:rsidRPr="004B27EF" w:rsidRDefault="00FE2BF9" w:rsidP="00FE2BF9">
      <w:pPr>
        <w:pStyle w:val="af7"/>
        <w:rPr>
          <w:rFonts w:ascii="Times New Roman" w:hAnsi="Times New Roman" w:cs="Times New Roman"/>
          <w:bCs/>
          <w:sz w:val="28"/>
          <w:szCs w:val="28"/>
          <w:lang w:val="kk-KZ"/>
        </w:rPr>
      </w:pPr>
      <w:r w:rsidRPr="004B27EF">
        <w:rPr>
          <w:rFonts w:ascii="Times New Roman" w:hAnsi="Times New Roman" w:cs="Times New Roman"/>
          <w:bCs/>
          <w:sz w:val="28"/>
          <w:szCs w:val="28"/>
          <w:lang w:val="kk-KZ"/>
        </w:rPr>
        <w:t>Тегі, аты-жөні_______________________________________________</w:t>
      </w:r>
    </w:p>
    <w:p w:rsidR="00FE2BF9" w:rsidRPr="004B27EF" w:rsidRDefault="00FE2BF9" w:rsidP="00FE2BF9">
      <w:pPr>
        <w:pStyle w:val="af7"/>
        <w:rPr>
          <w:rFonts w:ascii="Times New Roman" w:hAnsi="Times New Roman" w:cs="Times New Roman"/>
          <w:bCs/>
          <w:sz w:val="28"/>
          <w:szCs w:val="28"/>
          <w:lang w:val="kk-KZ"/>
        </w:rPr>
      </w:pPr>
      <w:r w:rsidRPr="004B27EF">
        <w:rPr>
          <w:rFonts w:ascii="Times New Roman" w:hAnsi="Times New Roman" w:cs="Times New Roman"/>
          <w:bCs/>
          <w:sz w:val="28"/>
          <w:szCs w:val="28"/>
          <w:lang w:val="kk-KZ"/>
        </w:rPr>
        <w:t xml:space="preserve">Жасы _______ жыл   </w:t>
      </w:r>
      <w:r w:rsidRPr="004B27EF">
        <w:rPr>
          <w:rFonts w:ascii="Times New Roman" w:hAnsi="Times New Roman" w:cs="Times New Roman"/>
          <w:bCs/>
          <w:sz w:val="28"/>
          <w:szCs w:val="28"/>
          <w:lang w:val="kk-KZ"/>
        </w:rPr>
        <w:tab/>
      </w:r>
      <w:r w:rsidRPr="004B27EF">
        <w:rPr>
          <w:rFonts w:ascii="Times New Roman" w:hAnsi="Times New Roman" w:cs="Times New Roman"/>
          <w:bCs/>
          <w:sz w:val="28"/>
          <w:szCs w:val="28"/>
          <w:lang w:val="kk-KZ"/>
        </w:rPr>
        <w:tab/>
      </w:r>
      <w:r w:rsidRPr="004B27EF">
        <w:rPr>
          <w:rFonts w:ascii="Times New Roman" w:hAnsi="Times New Roman" w:cs="Times New Roman"/>
          <w:bCs/>
          <w:sz w:val="28"/>
          <w:szCs w:val="28"/>
          <w:lang w:val="kk-KZ"/>
        </w:rPr>
        <w:tab/>
        <w:t>Жынысы_______</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40"/>
        <w:gridCol w:w="369"/>
        <w:gridCol w:w="332"/>
        <w:gridCol w:w="1739"/>
        <w:gridCol w:w="368"/>
        <w:gridCol w:w="332"/>
        <w:gridCol w:w="1739"/>
        <w:gridCol w:w="368"/>
        <w:gridCol w:w="332"/>
        <w:gridCol w:w="1739"/>
        <w:gridCol w:w="368"/>
        <w:gridCol w:w="332"/>
      </w:tblGrid>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lang w:val="kk-KZ"/>
              </w:rPr>
              <w:t>Тұжырым нөмірі</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А</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Б</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lang w:val="kk-KZ"/>
              </w:rPr>
              <w:t>Тұжырым нөмірі</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А</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Б</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lang w:val="kk-KZ"/>
              </w:rPr>
              <w:t>Тұжырым нөмірі</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А</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Б</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lang w:val="kk-KZ"/>
              </w:rPr>
              <w:t>Тұжырым нөмірі</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А</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Б</w:t>
            </w:r>
          </w:p>
        </w:tc>
      </w:tr>
      <w:tr w:rsidR="00FE2BF9" w:rsidRPr="00B15ADE" w:rsidTr="00715C2E">
        <w:trPr>
          <w:trHeight w:val="184"/>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32</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64</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96</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2</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33</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65</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97</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3</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34</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66</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98</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4</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35</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67</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99</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5</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36</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68</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100</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6</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37</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69</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101</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7</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38</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70</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102</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8</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39</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71</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103</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9</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40</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72</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104</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10</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41</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73</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105</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11</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42</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74</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106</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12</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43</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75</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107</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13</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44</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76</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108</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14</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45</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77</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109</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15</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46</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78</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110</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16</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47</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79</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111</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17</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48</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80</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112</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18</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49</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81</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113</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17</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50</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82</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114</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19</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51</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83</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115</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20</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52</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84</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116</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21</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53</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85</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117</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22</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54</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86</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118</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23</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55</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87</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119</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24</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56</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88</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120</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25</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57</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89</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121</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26</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58</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90</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122</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27</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59</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91</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123</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28</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60</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92</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124</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29</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61</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93</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125</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nil"/>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30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62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94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126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r w:rsidR="00FE2BF9" w:rsidRPr="00B15ADE" w:rsidTr="00715C2E">
        <w:trPr>
          <w:jc w:val="center"/>
        </w:trPr>
        <w:tc>
          <w:tcPr>
            <w:tcW w:w="0" w:type="auto"/>
            <w:tcBorders>
              <w:top w:val="outset" w:sz="6" w:space="0" w:color="auto"/>
              <w:left w:val="outset" w:sz="6" w:space="0" w:color="auto"/>
              <w:bottom w:val="single" w:sz="4" w:space="0" w:color="auto"/>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lastRenderedPageBreak/>
              <w:t>31</w:t>
            </w:r>
          </w:p>
        </w:tc>
        <w:tc>
          <w:tcPr>
            <w:tcW w:w="0" w:type="auto"/>
            <w:tcBorders>
              <w:top w:val="outset" w:sz="6" w:space="0" w:color="auto"/>
              <w:left w:val="outset" w:sz="6" w:space="0" w:color="auto"/>
              <w:bottom w:val="single" w:sz="4" w:space="0" w:color="auto"/>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single" w:sz="4" w:space="0" w:color="auto"/>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single" w:sz="4" w:space="0" w:color="auto"/>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63</w:t>
            </w:r>
          </w:p>
        </w:tc>
        <w:tc>
          <w:tcPr>
            <w:tcW w:w="0" w:type="auto"/>
            <w:tcBorders>
              <w:top w:val="outset" w:sz="6" w:space="0" w:color="auto"/>
              <w:left w:val="outset" w:sz="6" w:space="0" w:color="auto"/>
              <w:bottom w:val="single" w:sz="4" w:space="0" w:color="auto"/>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single" w:sz="4" w:space="0" w:color="auto"/>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single" w:sz="4" w:space="0" w:color="auto"/>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95</w:t>
            </w:r>
          </w:p>
        </w:tc>
        <w:tc>
          <w:tcPr>
            <w:tcW w:w="0" w:type="auto"/>
            <w:tcBorders>
              <w:top w:val="outset" w:sz="6" w:space="0" w:color="auto"/>
              <w:left w:val="outset" w:sz="6" w:space="0" w:color="auto"/>
              <w:bottom w:val="single" w:sz="4" w:space="0" w:color="auto"/>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single" w:sz="4" w:space="0" w:color="auto"/>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single" w:sz="4" w:space="0" w:color="auto"/>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single" w:sz="4" w:space="0" w:color="auto"/>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c>
          <w:tcPr>
            <w:tcW w:w="0" w:type="auto"/>
            <w:tcBorders>
              <w:top w:val="outset" w:sz="6" w:space="0" w:color="auto"/>
              <w:left w:val="outset" w:sz="6" w:space="0" w:color="auto"/>
              <w:bottom w:val="single" w:sz="4" w:space="0" w:color="auto"/>
              <w:right w:val="outset" w:sz="6" w:space="0" w:color="auto"/>
            </w:tcBorders>
            <w:shd w:val="clear" w:color="auto" w:fill="FFFFFF"/>
            <w:tcMar>
              <w:top w:w="0" w:type="dxa"/>
              <w:left w:w="60" w:type="dxa"/>
              <w:bottom w:w="0" w:type="dxa"/>
              <w:right w:w="60" w:type="dxa"/>
            </w:tcMar>
            <w:vAlign w:val="center"/>
            <w:hideMark/>
          </w:tcPr>
          <w:p w:rsidR="00FE2BF9" w:rsidRPr="00B15ADE" w:rsidRDefault="00FE2BF9" w:rsidP="00715C2E">
            <w:pPr>
              <w:pStyle w:val="af7"/>
              <w:rPr>
                <w:rFonts w:ascii="Times New Roman" w:hAnsi="Times New Roman" w:cs="Times New Roman"/>
                <w:bCs/>
                <w:sz w:val="24"/>
                <w:szCs w:val="24"/>
              </w:rPr>
            </w:pPr>
            <w:r w:rsidRPr="00B15ADE">
              <w:rPr>
                <w:rFonts w:ascii="Times New Roman" w:hAnsi="Times New Roman" w:cs="Times New Roman"/>
                <w:bCs/>
                <w:sz w:val="24"/>
                <w:szCs w:val="24"/>
              </w:rPr>
              <w:t> </w:t>
            </w:r>
          </w:p>
        </w:tc>
      </w:tr>
    </w:tbl>
    <w:p w:rsidR="00FE2BF9" w:rsidRPr="004B27EF" w:rsidRDefault="00FE2BF9" w:rsidP="00FE2BF9">
      <w:pPr>
        <w:pStyle w:val="af7"/>
        <w:rPr>
          <w:rFonts w:ascii="Times New Roman" w:hAnsi="Times New Roman" w:cs="Times New Roman"/>
          <w:bCs/>
          <w:sz w:val="28"/>
          <w:szCs w:val="28"/>
        </w:rPr>
      </w:pPr>
      <w:r w:rsidRPr="004B27EF">
        <w:rPr>
          <w:rFonts w:ascii="Times New Roman" w:hAnsi="Times New Roman" w:cs="Times New Roman"/>
          <w:bCs/>
          <w:sz w:val="28"/>
          <w:szCs w:val="28"/>
        </w:rPr>
        <w:t> </w:t>
      </w:r>
    </w:p>
    <w:p w:rsidR="00204BD5" w:rsidRPr="00204BD5" w:rsidRDefault="00204BD5" w:rsidP="00FE2BF9">
      <w:pPr>
        <w:pStyle w:val="af7"/>
        <w:rPr>
          <w:rFonts w:ascii="Times New Roman" w:hAnsi="Times New Roman" w:cs="Times New Roman"/>
          <w:bCs/>
          <w:sz w:val="28"/>
          <w:szCs w:val="28"/>
          <w:lang w:val="kk-KZ"/>
        </w:rPr>
      </w:pPr>
    </w:p>
    <w:p w:rsidR="00FE2BF9" w:rsidRPr="004B27EF" w:rsidRDefault="00FE2BF9" w:rsidP="00FE2BF9">
      <w:pPr>
        <w:pStyle w:val="af7"/>
        <w:rPr>
          <w:rFonts w:ascii="Times New Roman" w:hAnsi="Times New Roman" w:cs="Times New Roman"/>
          <w:bCs/>
          <w:sz w:val="28"/>
          <w:szCs w:val="28"/>
        </w:rPr>
      </w:pPr>
      <w:r w:rsidRPr="004B27EF">
        <w:rPr>
          <w:rFonts w:ascii="Times New Roman" w:hAnsi="Times New Roman" w:cs="Times New Roman"/>
          <w:bCs/>
          <w:sz w:val="28"/>
          <w:szCs w:val="28"/>
          <w:lang w:val="kk-KZ"/>
        </w:rPr>
        <w:t>Шкалалар бойынша кілттер</w:t>
      </w:r>
    </w:p>
    <w:p w:rsidR="00FE2BF9" w:rsidRPr="004B27EF" w:rsidRDefault="00FE2BF9" w:rsidP="00FE2BF9">
      <w:pPr>
        <w:pStyle w:val="af7"/>
        <w:rPr>
          <w:rFonts w:ascii="Times New Roman" w:hAnsi="Times New Roman" w:cs="Times New Roman"/>
          <w:bCs/>
          <w:sz w:val="28"/>
          <w:szCs w:val="28"/>
        </w:rPr>
      </w:pPr>
      <w:r w:rsidRPr="004B27EF">
        <w:rPr>
          <w:rFonts w:ascii="Times New Roman" w:hAnsi="Times New Roman" w:cs="Times New Roman"/>
          <w:bCs/>
          <w:sz w:val="28"/>
          <w:szCs w:val="28"/>
          <w:lang w:val="kk-KZ"/>
        </w:rPr>
        <w:t>Негізгі шкалалар</w:t>
      </w:r>
      <w:r w:rsidRPr="004B27EF">
        <w:rPr>
          <w:rFonts w:ascii="Times New Roman" w:hAnsi="Times New Roman" w:cs="Times New Roman"/>
          <w:bCs/>
          <w:sz w:val="28"/>
          <w:szCs w:val="28"/>
        </w:rPr>
        <w:t>:</w:t>
      </w:r>
    </w:p>
    <w:p w:rsidR="00FE2BF9" w:rsidRPr="004B27EF" w:rsidRDefault="00FE2BF9" w:rsidP="00FE2BF9">
      <w:pPr>
        <w:pStyle w:val="af7"/>
        <w:rPr>
          <w:rFonts w:ascii="Times New Roman" w:hAnsi="Times New Roman" w:cs="Times New Roman"/>
          <w:bCs/>
          <w:sz w:val="28"/>
          <w:szCs w:val="28"/>
        </w:rPr>
      </w:pPr>
      <w:r w:rsidRPr="004B27EF">
        <w:rPr>
          <w:rFonts w:ascii="Times New Roman" w:hAnsi="Times New Roman" w:cs="Times New Roman"/>
          <w:bCs/>
          <w:i/>
          <w:iCs/>
          <w:sz w:val="28"/>
          <w:szCs w:val="28"/>
        </w:rPr>
        <w:t xml:space="preserve">1. </w:t>
      </w:r>
      <w:r w:rsidRPr="004B27EF">
        <w:rPr>
          <w:rFonts w:ascii="Times New Roman" w:hAnsi="Times New Roman" w:cs="Times New Roman"/>
          <w:bCs/>
          <w:i/>
          <w:iCs/>
          <w:sz w:val="28"/>
          <w:szCs w:val="28"/>
          <w:lang w:val="kk-KZ"/>
        </w:rPr>
        <w:t>Мезгілде бағдарлану шкаласы</w:t>
      </w:r>
      <w:r w:rsidRPr="004B27EF">
        <w:rPr>
          <w:rFonts w:ascii="Times New Roman" w:hAnsi="Times New Roman" w:cs="Times New Roman"/>
          <w:bCs/>
          <w:sz w:val="28"/>
          <w:szCs w:val="28"/>
        </w:rPr>
        <w:t> (</w:t>
      </w:r>
      <w:r w:rsidRPr="004B27EF">
        <w:rPr>
          <w:rFonts w:ascii="Times New Roman" w:hAnsi="Times New Roman" w:cs="Times New Roman"/>
          <w:bCs/>
          <w:sz w:val="28"/>
          <w:szCs w:val="28"/>
          <w:lang w:val="kk-KZ"/>
        </w:rPr>
        <w:t>МБ</w:t>
      </w:r>
      <w:r w:rsidRPr="004B27EF">
        <w:rPr>
          <w:rFonts w:ascii="Times New Roman" w:hAnsi="Times New Roman" w:cs="Times New Roman"/>
          <w:bCs/>
          <w:sz w:val="28"/>
          <w:szCs w:val="28"/>
        </w:rPr>
        <w:t>)</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564"/>
        <w:gridCol w:w="565"/>
        <w:gridCol w:w="564"/>
        <w:gridCol w:w="565"/>
        <w:gridCol w:w="564"/>
        <w:gridCol w:w="565"/>
        <w:gridCol w:w="565"/>
        <w:gridCol w:w="564"/>
        <w:gridCol w:w="565"/>
        <w:gridCol w:w="564"/>
        <w:gridCol w:w="565"/>
        <w:gridCol w:w="565"/>
        <w:gridCol w:w="564"/>
        <w:gridCol w:w="565"/>
        <w:gridCol w:w="564"/>
        <w:gridCol w:w="565"/>
        <w:gridCol w:w="565"/>
      </w:tblGrid>
      <w:tr w:rsidR="00FE2BF9" w:rsidRPr="004B27EF" w:rsidTr="00715C2E">
        <w:trPr>
          <w:jc w:val="center"/>
        </w:trPr>
        <w:tc>
          <w:tcPr>
            <w:tcW w:w="564"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11</w:t>
            </w:r>
          </w:p>
        </w:tc>
        <w:tc>
          <w:tcPr>
            <w:tcW w:w="565"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16</w:t>
            </w:r>
          </w:p>
        </w:tc>
        <w:tc>
          <w:tcPr>
            <w:tcW w:w="564"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18</w:t>
            </w:r>
          </w:p>
        </w:tc>
        <w:tc>
          <w:tcPr>
            <w:tcW w:w="565"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21</w:t>
            </w:r>
          </w:p>
        </w:tc>
        <w:tc>
          <w:tcPr>
            <w:tcW w:w="564"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28</w:t>
            </w:r>
          </w:p>
        </w:tc>
        <w:tc>
          <w:tcPr>
            <w:tcW w:w="565"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38</w:t>
            </w:r>
          </w:p>
        </w:tc>
        <w:tc>
          <w:tcPr>
            <w:tcW w:w="565"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40</w:t>
            </w:r>
          </w:p>
        </w:tc>
        <w:tc>
          <w:tcPr>
            <w:tcW w:w="564"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41</w:t>
            </w:r>
          </w:p>
        </w:tc>
        <w:tc>
          <w:tcPr>
            <w:tcW w:w="565"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45</w:t>
            </w:r>
          </w:p>
        </w:tc>
        <w:tc>
          <w:tcPr>
            <w:tcW w:w="564"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60</w:t>
            </w:r>
          </w:p>
        </w:tc>
        <w:tc>
          <w:tcPr>
            <w:tcW w:w="565"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64</w:t>
            </w:r>
          </w:p>
        </w:tc>
        <w:tc>
          <w:tcPr>
            <w:tcW w:w="565"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71</w:t>
            </w:r>
          </w:p>
        </w:tc>
        <w:tc>
          <w:tcPr>
            <w:tcW w:w="564"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76</w:t>
            </w:r>
          </w:p>
        </w:tc>
        <w:tc>
          <w:tcPr>
            <w:tcW w:w="565"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82</w:t>
            </w:r>
          </w:p>
        </w:tc>
        <w:tc>
          <w:tcPr>
            <w:tcW w:w="564"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91</w:t>
            </w:r>
          </w:p>
        </w:tc>
        <w:tc>
          <w:tcPr>
            <w:tcW w:w="565"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ind w:left="99" w:right="-78" w:hanging="136"/>
              <w:rPr>
                <w:rFonts w:ascii="Times New Roman" w:hAnsi="Times New Roman" w:cs="Times New Roman"/>
                <w:bCs/>
                <w:sz w:val="28"/>
                <w:szCs w:val="28"/>
              </w:rPr>
            </w:pPr>
            <w:r w:rsidRPr="004B27EF">
              <w:rPr>
                <w:rFonts w:ascii="Times New Roman" w:hAnsi="Times New Roman" w:cs="Times New Roman"/>
                <w:bCs/>
                <w:sz w:val="28"/>
                <w:szCs w:val="28"/>
              </w:rPr>
              <w:t>106</w:t>
            </w:r>
          </w:p>
        </w:tc>
        <w:tc>
          <w:tcPr>
            <w:tcW w:w="565"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ind w:left="99" w:right="-78" w:hanging="136"/>
              <w:rPr>
                <w:rFonts w:ascii="Times New Roman" w:hAnsi="Times New Roman" w:cs="Times New Roman"/>
                <w:bCs/>
                <w:sz w:val="28"/>
                <w:szCs w:val="28"/>
              </w:rPr>
            </w:pPr>
            <w:r w:rsidRPr="004B27EF">
              <w:rPr>
                <w:rFonts w:ascii="Times New Roman" w:hAnsi="Times New Roman" w:cs="Times New Roman"/>
                <w:bCs/>
                <w:sz w:val="28"/>
                <w:szCs w:val="28"/>
              </w:rPr>
              <w:t>126</w:t>
            </w:r>
          </w:p>
        </w:tc>
      </w:tr>
      <w:tr w:rsidR="00FE2BF9" w:rsidRPr="004B27EF" w:rsidTr="00715C2E">
        <w:trPr>
          <w:jc w:val="center"/>
        </w:trPr>
        <w:tc>
          <w:tcPr>
            <w:tcW w:w="564"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А</w:t>
            </w:r>
          </w:p>
        </w:tc>
        <w:tc>
          <w:tcPr>
            <w:tcW w:w="565"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Б</w:t>
            </w:r>
          </w:p>
        </w:tc>
        <w:tc>
          <w:tcPr>
            <w:tcW w:w="564"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Б</w:t>
            </w:r>
          </w:p>
        </w:tc>
        <w:tc>
          <w:tcPr>
            <w:tcW w:w="565"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А</w:t>
            </w:r>
          </w:p>
        </w:tc>
        <w:tc>
          <w:tcPr>
            <w:tcW w:w="564"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Б</w:t>
            </w:r>
          </w:p>
        </w:tc>
        <w:tc>
          <w:tcPr>
            <w:tcW w:w="565"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Б</w:t>
            </w:r>
          </w:p>
        </w:tc>
        <w:tc>
          <w:tcPr>
            <w:tcW w:w="565"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Б</w:t>
            </w:r>
          </w:p>
        </w:tc>
        <w:tc>
          <w:tcPr>
            <w:tcW w:w="564"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Б</w:t>
            </w:r>
          </w:p>
        </w:tc>
        <w:tc>
          <w:tcPr>
            <w:tcW w:w="565"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Б</w:t>
            </w:r>
          </w:p>
        </w:tc>
        <w:tc>
          <w:tcPr>
            <w:tcW w:w="564"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Б</w:t>
            </w:r>
          </w:p>
        </w:tc>
        <w:tc>
          <w:tcPr>
            <w:tcW w:w="565"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Б</w:t>
            </w:r>
          </w:p>
        </w:tc>
        <w:tc>
          <w:tcPr>
            <w:tcW w:w="565"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Б</w:t>
            </w:r>
          </w:p>
        </w:tc>
        <w:tc>
          <w:tcPr>
            <w:tcW w:w="564"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Б</w:t>
            </w:r>
          </w:p>
        </w:tc>
        <w:tc>
          <w:tcPr>
            <w:tcW w:w="565"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Б</w:t>
            </w:r>
          </w:p>
        </w:tc>
        <w:tc>
          <w:tcPr>
            <w:tcW w:w="564"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А</w:t>
            </w:r>
          </w:p>
        </w:tc>
        <w:tc>
          <w:tcPr>
            <w:tcW w:w="565"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Б</w:t>
            </w:r>
          </w:p>
        </w:tc>
        <w:tc>
          <w:tcPr>
            <w:tcW w:w="565" w:type="dxa"/>
            <w:tcBorders>
              <w:top w:val="outset" w:sz="6" w:space="0" w:color="auto"/>
              <w:left w:val="outset" w:sz="6" w:space="0" w:color="auto"/>
              <w:bottom w:val="nil"/>
              <w:right w:val="outset" w:sz="6" w:space="0" w:color="auto"/>
            </w:tcBorders>
            <w:shd w:val="clear" w:color="auto" w:fill="auto"/>
            <w:tcMar>
              <w:top w:w="75" w:type="dxa"/>
              <w:left w:w="60" w:type="dxa"/>
              <w:bottom w:w="75" w:type="dxa"/>
              <w:right w:w="60" w:type="dxa"/>
            </w:tcMar>
            <w:vAlign w:val="center"/>
            <w:hideMark/>
          </w:tcPr>
          <w:p w:rsidR="00FE2BF9" w:rsidRPr="004B27EF" w:rsidRDefault="00FE2BF9" w:rsidP="00715C2E">
            <w:pPr>
              <w:pStyle w:val="af7"/>
              <w:rPr>
                <w:rFonts w:ascii="Times New Roman" w:hAnsi="Times New Roman" w:cs="Times New Roman"/>
                <w:bCs/>
                <w:sz w:val="28"/>
                <w:szCs w:val="28"/>
              </w:rPr>
            </w:pPr>
            <w:r w:rsidRPr="004B27EF">
              <w:rPr>
                <w:rFonts w:ascii="Times New Roman" w:hAnsi="Times New Roman" w:cs="Times New Roman"/>
                <w:bCs/>
                <w:sz w:val="28"/>
                <w:szCs w:val="28"/>
              </w:rPr>
              <w:t>Б</w:t>
            </w:r>
          </w:p>
        </w:tc>
      </w:tr>
    </w:tbl>
    <w:p w:rsidR="00FE2BF9" w:rsidRPr="004B27EF" w:rsidRDefault="00FE2BF9" w:rsidP="00FE2BF9">
      <w:pPr>
        <w:pStyle w:val="af7"/>
        <w:rPr>
          <w:rFonts w:ascii="Times New Roman" w:hAnsi="Times New Roman" w:cs="Times New Roman"/>
          <w:bCs/>
          <w:sz w:val="28"/>
          <w:szCs w:val="28"/>
        </w:rPr>
      </w:pPr>
      <w:r w:rsidRPr="004B27EF">
        <w:rPr>
          <w:rFonts w:ascii="Times New Roman" w:hAnsi="Times New Roman" w:cs="Times New Roman"/>
          <w:bCs/>
          <w:i/>
          <w:iCs/>
          <w:sz w:val="28"/>
          <w:szCs w:val="28"/>
        </w:rPr>
        <w:t xml:space="preserve">2. </w:t>
      </w:r>
      <w:r w:rsidRPr="004B27EF">
        <w:rPr>
          <w:rFonts w:ascii="Times New Roman" w:hAnsi="Times New Roman" w:cs="Times New Roman"/>
          <w:bCs/>
          <w:i/>
          <w:iCs/>
          <w:sz w:val="28"/>
          <w:szCs w:val="28"/>
          <w:lang w:val="kk-KZ"/>
        </w:rPr>
        <w:t>Қолдау шкаласы</w:t>
      </w:r>
      <w:r w:rsidRPr="004B27EF">
        <w:rPr>
          <w:rFonts w:ascii="Times New Roman" w:hAnsi="Times New Roman" w:cs="Times New Roman"/>
          <w:bCs/>
          <w:sz w:val="28"/>
          <w:szCs w:val="28"/>
        </w:rPr>
        <w:t> (</w:t>
      </w:r>
      <w:r w:rsidRPr="004B27EF">
        <w:rPr>
          <w:rFonts w:ascii="Times New Roman" w:hAnsi="Times New Roman" w:cs="Times New Roman"/>
          <w:bCs/>
          <w:sz w:val="28"/>
          <w:szCs w:val="28"/>
          <w:lang w:val="kk-KZ"/>
        </w:rPr>
        <w:t>Қ</w:t>
      </w:r>
      <w:r w:rsidRPr="004B27EF">
        <w:rPr>
          <w:rFonts w:ascii="Times New Roman" w:hAnsi="Times New Roman" w:cs="Times New Roman"/>
          <w:bCs/>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
        <w:gridCol w:w="487"/>
        <w:gridCol w:w="488"/>
        <w:gridCol w:w="488"/>
        <w:gridCol w:w="488"/>
        <w:gridCol w:w="488"/>
        <w:gridCol w:w="488"/>
        <w:gridCol w:w="488"/>
        <w:gridCol w:w="488"/>
        <w:gridCol w:w="488"/>
        <w:gridCol w:w="488"/>
        <w:gridCol w:w="488"/>
        <w:gridCol w:w="488"/>
        <w:gridCol w:w="488"/>
        <w:gridCol w:w="488"/>
        <w:gridCol w:w="488"/>
        <w:gridCol w:w="488"/>
        <w:gridCol w:w="488"/>
        <w:gridCol w:w="488"/>
        <w:gridCol w:w="488"/>
      </w:tblGrid>
      <w:tr w:rsidR="00FE2BF9" w:rsidRPr="00AC36C1" w:rsidTr="00715C2E">
        <w:trPr>
          <w:jc w:val="center"/>
        </w:trPr>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2</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3</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4</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5</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7</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8</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9</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10</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12</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14</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15</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17</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19</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22</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23</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25</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26</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27</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29</w:t>
            </w:r>
          </w:p>
        </w:tc>
      </w:tr>
      <w:tr w:rsidR="00FE2BF9" w:rsidRPr="00AC36C1" w:rsidTr="00715C2E">
        <w:trPr>
          <w:jc w:val="center"/>
        </w:trPr>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r>
      <w:tr w:rsidR="00FE2BF9" w:rsidRPr="00AC36C1" w:rsidTr="00715C2E">
        <w:trPr>
          <w:jc w:val="center"/>
        </w:trPr>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31</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32</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33</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34</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35</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36</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39</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42</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43</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44</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46</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47</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49</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50</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51</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52</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53</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55</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56</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57</w:t>
            </w:r>
          </w:p>
        </w:tc>
      </w:tr>
      <w:tr w:rsidR="00FE2BF9" w:rsidRPr="00AC36C1" w:rsidTr="00715C2E">
        <w:trPr>
          <w:jc w:val="center"/>
        </w:trPr>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r>
      <w:tr w:rsidR="00FE2BF9" w:rsidRPr="00AC36C1" w:rsidTr="00715C2E">
        <w:trPr>
          <w:jc w:val="center"/>
        </w:trPr>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59</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61</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62</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65</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66</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67</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68</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69</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70</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72</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73</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74</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75</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77</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79</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80</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81</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83</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85</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86</w:t>
            </w:r>
          </w:p>
        </w:tc>
      </w:tr>
      <w:tr w:rsidR="00FE2BF9" w:rsidRPr="00AC36C1" w:rsidTr="00715C2E">
        <w:trPr>
          <w:jc w:val="center"/>
        </w:trPr>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r>
      <w:tr w:rsidR="00FE2BF9" w:rsidRPr="00AC36C1" w:rsidTr="00715C2E">
        <w:trPr>
          <w:jc w:val="center"/>
        </w:trPr>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87</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88</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89</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90</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93</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94</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95</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96</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97</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98</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99</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100</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102</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103</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104</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105</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108</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109</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110</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111</w:t>
            </w:r>
          </w:p>
        </w:tc>
      </w:tr>
      <w:tr w:rsidR="00FE2BF9" w:rsidRPr="00AC36C1" w:rsidTr="00715C2E">
        <w:trPr>
          <w:jc w:val="center"/>
        </w:trPr>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r>
      <w:tr w:rsidR="00FE2BF9" w:rsidRPr="00AC36C1" w:rsidTr="00715C2E">
        <w:trPr>
          <w:jc w:val="center"/>
        </w:trPr>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113</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114</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115</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116</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117</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118</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119</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120</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122</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123</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125</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 </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 </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 </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 </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 </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 </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 </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 </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 </w:t>
            </w:r>
          </w:p>
        </w:tc>
      </w:tr>
      <w:tr w:rsidR="00FE2BF9" w:rsidRPr="00AC36C1" w:rsidTr="00715C2E">
        <w:trPr>
          <w:jc w:val="center"/>
        </w:trPr>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А</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Б</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 </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 </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 </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 </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 </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 </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 </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 </w:t>
            </w:r>
          </w:p>
        </w:tc>
        <w:tc>
          <w:tcPr>
            <w:tcW w:w="0" w:type="auto"/>
            <w:shd w:val="clear" w:color="auto" w:fill="auto"/>
            <w:tcMar>
              <w:top w:w="75" w:type="dxa"/>
              <w:left w:w="60" w:type="dxa"/>
              <w:bottom w:w="75" w:type="dxa"/>
              <w:right w:w="60" w:type="dxa"/>
            </w:tcMar>
            <w:vAlign w:val="center"/>
            <w:hideMark/>
          </w:tcPr>
          <w:p w:rsidR="00FE2BF9" w:rsidRPr="00AC36C1" w:rsidRDefault="00FE2BF9" w:rsidP="00715C2E">
            <w:pPr>
              <w:pStyle w:val="af7"/>
              <w:rPr>
                <w:rFonts w:ascii="Times New Roman" w:hAnsi="Times New Roman" w:cs="Times New Roman"/>
                <w:bCs/>
                <w:sz w:val="24"/>
                <w:szCs w:val="24"/>
              </w:rPr>
            </w:pPr>
            <w:r w:rsidRPr="00AC36C1">
              <w:rPr>
                <w:rFonts w:ascii="Times New Roman" w:hAnsi="Times New Roman" w:cs="Times New Roman"/>
                <w:bCs/>
                <w:sz w:val="24"/>
                <w:szCs w:val="24"/>
              </w:rPr>
              <w:t> </w:t>
            </w:r>
          </w:p>
        </w:tc>
      </w:tr>
    </w:tbl>
    <w:p w:rsidR="00FE2BF9" w:rsidRPr="004B27EF" w:rsidRDefault="00FE2BF9" w:rsidP="00FE2BF9">
      <w:pPr>
        <w:pStyle w:val="af7"/>
        <w:rPr>
          <w:rFonts w:ascii="Times New Roman" w:hAnsi="Times New Roman" w:cs="Times New Roman"/>
          <w:bCs/>
          <w:sz w:val="28"/>
          <w:szCs w:val="28"/>
        </w:rPr>
      </w:pPr>
    </w:p>
    <w:p w:rsidR="00FE2BF9" w:rsidRPr="004B27EF" w:rsidRDefault="00FE2BF9" w:rsidP="00FE2BF9">
      <w:pPr>
        <w:pStyle w:val="2"/>
        <w:keepLines w:val="0"/>
        <w:numPr>
          <w:ilvl w:val="1"/>
          <w:numId w:val="0"/>
        </w:numPr>
        <w:tabs>
          <w:tab w:val="left" w:pos="0"/>
        </w:tabs>
        <w:suppressAutoHyphens/>
        <w:spacing w:before="0"/>
        <w:ind w:right="284" w:firstLine="720"/>
        <w:jc w:val="left"/>
        <w:rPr>
          <w:rFonts w:ascii="Times New Roman" w:hAnsi="Times New Roman" w:cs="Times New Roman"/>
          <w:color w:val="auto"/>
          <w:sz w:val="28"/>
          <w:szCs w:val="28"/>
          <w:lang w:val="kk-KZ" w:eastAsia="ru-RU"/>
        </w:rPr>
      </w:pPr>
    </w:p>
    <w:p w:rsidR="00FE2BF9" w:rsidRPr="004B27EF" w:rsidRDefault="00FE2BF9" w:rsidP="00FE2BF9">
      <w:pPr>
        <w:rPr>
          <w:rFonts w:ascii="Times New Roman" w:hAnsi="Times New Roman" w:cs="Times New Roman"/>
          <w:sz w:val="28"/>
          <w:szCs w:val="28"/>
          <w:lang w:val="kk-KZ" w:eastAsia="ru-RU"/>
        </w:rPr>
      </w:pPr>
    </w:p>
    <w:p w:rsidR="00FE2BF9" w:rsidRPr="004B27EF" w:rsidRDefault="00FE2BF9" w:rsidP="00FE2BF9">
      <w:pPr>
        <w:pStyle w:val="2"/>
        <w:keepLines w:val="0"/>
        <w:numPr>
          <w:ilvl w:val="1"/>
          <w:numId w:val="0"/>
        </w:numPr>
        <w:tabs>
          <w:tab w:val="left" w:pos="0"/>
        </w:tabs>
        <w:suppressAutoHyphens/>
        <w:spacing w:before="0"/>
        <w:ind w:right="284" w:firstLine="720"/>
        <w:jc w:val="left"/>
        <w:rPr>
          <w:b/>
          <w:color w:val="auto"/>
          <w:szCs w:val="28"/>
          <w:lang w:val="kk-KZ"/>
        </w:rPr>
      </w:pPr>
    </w:p>
    <w:p w:rsidR="00FE2BF9" w:rsidRDefault="00FE2BF9" w:rsidP="00FE2BF9">
      <w:pPr>
        <w:pStyle w:val="2"/>
        <w:keepLines w:val="0"/>
        <w:numPr>
          <w:ilvl w:val="1"/>
          <w:numId w:val="0"/>
        </w:numPr>
        <w:tabs>
          <w:tab w:val="left" w:pos="0"/>
        </w:tabs>
        <w:suppressAutoHyphens/>
        <w:spacing w:before="0"/>
        <w:ind w:right="284" w:firstLine="720"/>
        <w:jc w:val="left"/>
        <w:rPr>
          <w:b/>
          <w:color w:val="auto"/>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5518F1">
      <w:pPr>
        <w:pStyle w:val="af7"/>
        <w:ind w:left="0" w:firstLine="0"/>
        <w:rPr>
          <w:rFonts w:ascii="Times New Roman" w:hAnsi="Times New Roman" w:cs="Times New Roman"/>
          <w:b/>
          <w:bCs/>
          <w:sz w:val="28"/>
          <w:szCs w:val="28"/>
          <w:lang w:val="kk-KZ"/>
        </w:rPr>
      </w:pPr>
    </w:p>
    <w:p w:rsidR="00FE2BF9" w:rsidRDefault="00FE2BF9" w:rsidP="00FE2BF9">
      <w:pPr>
        <w:pStyle w:val="af7"/>
        <w:jc w:val="center"/>
        <w:rPr>
          <w:rFonts w:ascii="Times New Roman" w:hAnsi="Times New Roman" w:cs="Times New Roman"/>
          <w:b/>
          <w:bCs/>
          <w:sz w:val="28"/>
          <w:szCs w:val="28"/>
          <w:lang w:val="kk-KZ"/>
        </w:rPr>
      </w:pPr>
    </w:p>
    <w:p w:rsidR="00FE2BF9" w:rsidRDefault="00FE2BF9" w:rsidP="00FE2BF9">
      <w:pPr>
        <w:pStyle w:val="af7"/>
        <w:ind w:left="0" w:firstLine="0"/>
        <w:jc w:val="center"/>
        <w:rPr>
          <w:rFonts w:ascii="Times New Roman" w:hAnsi="Times New Roman" w:cs="Times New Roman"/>
          <w:b/>
          <w:bCs/>
          <w:sz w:val="28"/>
          <w:szCs w:val="28"/>
          <w:lang w:val="kk-KZ"/>
        </w:rPr>
      </w:pPr>
      <w:r w:rsidRPr="004B27EF">
        <w:rPr>
          <w:rFonts w:ascii="Times New Roman" w:hAnsi="Times New Roman" w:cs="Times New Roman"/>
          <w:b/>
          <w:bCs/>
          <w:sz w:val="28"/>
          <w:szCs w:val="28"/>
          <w:lang w:val="kk-KZ"/>
        </w:rPr>
        <w:lastRenderedPageBreak/>
        <w:t>ҚОСЫМША</w:t>
      </w:r>
      <w:r w:rsidR="00C060A4">
        <w:rPr>
          <w:rFonts w:ascii="Times New Roman" w:hAnsi="Times New Roman" w:cs="Times New Roman"/>
          <w:b/>
          <w:bCs/>
          <w:sz w:val="28"/>
          <w:szCs w:val="28"/>
          <w:lang w:val="kk-KZ"/>
        </w:rPr>
        <w:t xml:space="preserve"> В</w:t>
      </w:r>
    </w:p>
    <w:p w:rsidR="00FE2BF9" w:rsidRPr="0067752C" w:rsidRDefault="00FE2BF9" w:rsidP="00FE2BF9">
      <w:pPr>
        <w:pStyle w:val="af7"/>
        <w:jc w:val="center"/>
        <w:rPr>
          <w:rFonts w:ascii="Times New Roman" w:hAnsi="Times New Roman" w:cs="Times New Roman"/>
          <w:b/>
          <w:bCs/>
          <w:color w:val="FF0000"/>
          <w:sz w:val="28"/>
          <w:szCs w:val="28"/>
          <w:lang w:val="kk-KZ"/>
        </w:rPr>
      </w:pPr>
    </w:p>
    <w:p w:rsidR="00FE2BF9" w:rsidRPr="003401C3" w:rsidRDefault="00FE2BF9" w:rsidP="00FE2BF9">
      <w:pPr>
        <w:pStyle w:val="2"/>
        <w:spacing w:before="0"/>
        <w:ind w:left="0" w:firstLine="0"/>
        <w:jc w:val="center"/>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«Ойлау стильдері» сауалнамасы</w:t>
      </w:r>
    </w:p>
    <w:p w:rsidR="00FE2BF9" w:rsidRPr="003401C3" w:rsidRDefault="00FE2BF9" w:rsidP="00FE2BF9">
      <w:pPr>
        <w:pStyle w:val="2"/>
        <w:spacing w:before="0"/>
        <w:ind w:left="0" w:firstLine="0"/>
        <w:jc w:val="center"/>
        <w:rPr>
          <w:rFonts w:ascii="Times New Roman" w:hAnsi="Times New Roman" w:cs="Times New Roman"/>
          <w:color w:val="auto"/>
          <w:sz w:val="28"/>
          <w:szCs w:val="28"/>
          <w:lang w:val="kk-KZ"/>
        </w:rPr>
      </w:pPr>
      <w:r w:rsidRPr="003401C3">
        <w:rPr>
          <w:rFonts w:ascii="Times New Roman" w:hAnsi="Times New Roman" w:cs="Times New Roman"/>
          <w:color w:val="auto"/>
          <w:sz w:val="28"/>
          <w:szCs w:val="28"/>
          <w:lang w:val="kk-KZ"/>
        </w:rPr>
        <w:t>(Р. Брэмсон, А. Харрисон)</w:t>
      </w:r>
    </w:p>
    <w:p w:rsidR="00FE2BF9" w:rsidRPr="003401C3" w:rsidRDefault="00FE2BF9" w:rsidP="00FE2BF9">
      <w:pPr>
        <w:pStyle w:val="a3"/>
        <w:shd w:val="clear" w:color="auto" w:fill="FFFFFF"/>
        <w:spacing w:before="0" w:beforeAutospacing="0" w:after="0" w:afterAutospacing="0"/>
        <w:rPr>
          <w:sz w:val="28"/>
          <w:szCs w:val="28"/>
          <w:lang w:val="kk-KZ"/>
        </w:rPr>
      </w:pPr>
    </w:p>
    <w:p w:rsidR="00FE2BF9" w:rsidRDefault="00FE2BF9" w:rsidP="00FE2BF9">
      <w:pPr>
        <w:pStyle w:val="a3"/>
        <w:shd w:val="clear" w:color="auto" w:fill="FFFFFF"/>
        <w:spacing w:before="0" w:beforeAutospacing="0" w:after="0" w:afterAutospacing="0"/>
        <w:ind w:left="0" w:firstLine="708"/>
        <w:rPr>
          <w:sz w:val="28"/>
          <w:szCs w:val="28"/>
          <w:lang w:val="kk-KZ"/>
        </w:rPr>
      </w:pPr>
      <w:r>
        <w:rPr>
          <w:sz w:val="28"/>
          <w:szCs w:val="28"/>
          <w:lang w:val="kk-KZ"/>
        </w:rPr>
        <w:t xml:space="preserve">Берілген сауалнаманың әр пунктісі тұжырымнан тұрады, тұжырымның бес мүмкін жалғасының нұсқасы бар. Сіздің міндетіңіз – өзіңізге тиесілі жалғасының қажетті деңгейін белгілеу. Жауап парағында әр жауапқа қарсы тұрған: 5, 4, 3, 2 немесе 1 сандарын белгілеңіз, олардың әрқайсысы Сізге жақын жауаптың деңгейін көрсетеді: 5 (ең жақын), 1 (жақындығы ең әлсіз). Әр сан (ұпай) бес сандық топта тек бір рет қана қолданылуы тиіс. Сауалнамада мұндай топтарды барлық саны 18. Бір топтағы тұжырымның екі жалғасы да сізге жақын болып тұрса да, оларды ретімен белгілеуге тырысыңыз. Әр топ үшін әр санды (5, 4, 3, 2 немесе 1) бір рет қана қолдану керек екенін есте сақтаңыз. </w:t>
      </w:r>
    </w:p>
    <w:p w:rsidR="00FE2BF9" w:rsidRPr="004D160B" w:rsidRDefault="00FE2BF9" w:rsidP="00FE2BF9">
      <w:pPr>
        <w:pStyle w:val="a3"/>
        <w:shd w:val="clear" w:color="auto" w:fill="FFFFFF"/>
        <w:spacing w:before="0" w:beforeAutospacing="0" w:after="0" w:afterAutospacing="0"/>
        <w:ind w:firstLine="708"/>
        <w:rPr>
          <w:sz w:val="28"/>
          <w:szCs w:val="28"/>
          <w:lang w:val="kk-KZ"/>
        </w:rPr>
      </w:pPr>
    </w:p>
    <w:p w:rsidR="00FE2BF9" w:rsidRPr="00786A0B" w:rsidRDefault="00FE2BF9" w:rsidP="00FE2BF9">
      <w:pPr>
        <w:ind w:left="0" w:firstLine="709"/>
        <w:rPr>
          <w:rFonts w:ascii="Times New Roman" w:eastAsia="Times New Roman" w:hAnsi="Times New Roman" w:cs="Times New Roman"/>
          <w:sz w:val="28"/>
          <w:szCs w:val="28"/>
          <w:lang w:val="kk-KZ" w:eastAsia="ru-RU"/>
        </w:rPr>
      </w:pPr>
      <w:r w:rsidRPr="00786A0B">
        <w:rPr>
          <w:rFonts w:ascii="Times New Roman" w:eastAsia="Times New Roman" w:hAnsi="Times New Roman" w:cs="Times New Roman"/>
          <w:sz w:val="28"/>
          <w:szCs w:val="28"/>
          <w:shd w:val="clear" w:color="auto" w:fill="FFFFFF"/>
          <w:lang w:val="kk-KZ" w:eastAsia="ru-RU"/>
        </w:rPr>
        <w:t xml:space="preserve">1. </w:t>
      </w:r>
      <w:r>
        <w:rPr>
          <w:rFonts w:ascii="Times New Roman" w:eastAsia="Times New Roman" w:hAnsi="Times New Roman" w:cs="Times New Roman"/>
          <w:sz w:val="28"/>
          <w:szCs w:val="28"/>
          <w:shd w:val="clear" w:color="auto" w:fill="FFFFFF"/>
          <w:lang w:val="kk-KZ" w:eastAsia="ru-RU"/>
        </w:rPr>
        <w:t xml:space="preserve">Адамдар арасында идеялар шеңберіндегі дау орын алған кезде мен қолдаймын: </w:t>
      </w:r>
    </w:p>
    <w:p w:rsidR="00FE2BF9" w:rsidRDefault="00FE2BF9" w:rsidP="00FE2BF9">
      <w:pPr>
        <w:ind w:left="0" w:firstLine="709"/>
        <w:rPr>
          <w:rFonts w:ascii="Times New Roman" w:eastAsia="Times New Roman" w:hAnsi="Times New Roman" w:cs="Times New Roman"/>
          <w:sz w:val="28"/>
          <w:szCs w:val="28"/>
          <w:lang w:val="kk-KZ" w:eastAsia="ru-RU"/>
        </w:rPr>
      </w:pPr>
      <w:r w:rsidRPr="00786A0B">
        <w:rPr>
          <w:rFonts w:ascii="Times New Roman" w:eastAsia="Times New Roman" w:hAnsi="Times New Roman" w:cs="Times New Roman"/>
          <w:sz w:val="28"/>
          <w:szCs w:val="28"/>
          <w:lang w:val="kk-KZ" w:eastAsia="ru-RU"/>
        </w:rPr>
        <w:t xml:space="preserve">а) </w:t>
      </w:r>
      <w:r>
        <w:rPr>
          <w:rFonts w:ascii="Times New Roman" w:eastAsia="Times New Roman" w:hAnsi="Times New Roman" w:cs="Times New Roman"/>
          <w:sz w:val="28"/>
          <w:szCs w:val="28"/>
          <w:lang w:val="kk-KZ" w:eastAsia="ru-RU"/>
        </w:rPr>
        <w:t xml:space="preserve">дауды бастайтын, анықтайтын және дау тақырыбын ашық білдіретін адамды: </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64" name="Рисунок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63" name="Рисунок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62" name="Рисунок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61" name="Рисунок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60" name="Рисунок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ә</w:t>
      </w:r>
      <w:r w:rsidRPr="00786A0B">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құныдылықтар мен идеалды барлығын жақсы білдіретін адамды:</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59" name="Рисунок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58" name="Рисунок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57" name="Рисунок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56" name="Рисунок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55" name="Рисунок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w:t>
      </w:r>
      <w:r w:rsidRPr="00786A0B">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менің жеке көзқарастарым мен тәжірибемді білдіретін адамды:</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54" name="Рисунок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53" name="Рисунок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52" name="Рисунок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51" name="Рисунок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50" name="Рисунок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в</w:t>
      </w:r>
      <w:r w:rsidRPr="00786A0B">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жағдаятқа неғұрлым бірізді және логика тұрғысынан қарайтын адамды:</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48" name="Рисунок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47" name="Рисунок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46" name="Рисунок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45" name="Рисунок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г</w:t>
      </w:r>
      <w:r w:rsidRPr="00786A0B">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дәйектемелерді неғұрлым қысқа әрі сендіре ұсынатын адамды:</w:t>
      </w:r>
    </w:p>
    <w:p w:rsidR="00FE2BF9" w:rsidRPr="00786A0B"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44" name="Рисунок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43" name="Рисунок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42" name="Рисунок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41" name="Рисунок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40" name="Рисунок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86A0B">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Pr="006B690C" w:rsidRDefault="00FE2BF9" w:rsidP="00FE2BF9">
      <w:pPr>
        <w:ind w:left="0" w:firstLine="709"/>
        <w:rPr>
          <w:rFonts w:ascii="Times New Roman" w:eastAsia="Times New Roman" w:hAnsi="Times New Roman" w:cs="Times New Roman"/>
          <w:sz w:val="28"/>
          <w:szCs w:val="28"/>
          <w:lang w:val="kk-KZ" w:eastAsia="ru-RU"/>
        </w:rPr>
      </w:pPr>
      <w:r w:rsidRPr="006B690C">
        <w:rPr>
          <w:rFonts w:ascii="Times New Roman" w:eastAsia="Times New Roman" w:hAnsi="Times New Roman" w:cs="Times New Roman"/>
          <w:sz w:val="28"/>
          <w:szCs w:val="28"/>
          <w:shd w:val="clear" w:color="auto" w:fill="FFFFFF"/>
          <w:lang w:val="kk-KZ" w:eastAsia="ru-RU"/>
        </w:rPr>
        <w:t xml:space="preserve">2. </w:t>
      </w:r>
      <w:r>
        <w:rPr>
          <w:rFonts w:ascii="Times New Roman" w:eastAsia="Times New Roman" w:hAnsi="Times New Roman" w:cs="Times New Roman"/>
          <w:sz w:val="28"/>
          <w:szCs w:val="28"/>
          <w:shd w:val="clear" w:color="auto" w:fill="FFFFFF"/>
          <w:lang w:val="kk-KZ" w:eastAsia="ru-RU"/>
        </w:rPr>
        <w:t>Топ құрамында жоба бойынша жұмыс істей бастағанда, мен үшін ең бастысы:</w:t>
      </w:r>
    </w:p>
    <w:p w:rsidR="00FE2BF9" w:rsidRDefault="00FE2BF9" w:rsidP="00FE2BF9">
      <w:pPr>
        <w:ind w:left="0" w:firstLine="709"/>
        <w:rPr>
          <w:rFonts w:ascii="Times New Roman" w:eastAsia="Times New Roman" w:hAnsi="Times New Roman" w:cs="Times New Roman"/>
          <w:sz w:val="28"/>
          <w:szCs w:val="28"/>
          <w:lang w:val="kk-KZ" w:eastAsia="ru-RU"/>
        </w:rPr>
      </w:pPr>
      <w:r w:rsidRPr="00B2146E">
        <w:rPr>
          <w:rFonts w:ascii="Times New Roman" w:eastAsia="Times New Roman" w:hAnsi="Times New Roman" w:cs="Times New Roman"/>
          <w:sz w:val="28"/>
          <w:szCs w:val="28"/>
          <w:lang w:val="kk-KZ" w:eastAsia="ru-RU"/>
        </w:rPr>
        <w:t xml:space="preserve">а) </w:t>
      </w:r>
      <w:r>
        <w:rPr>
          <w:rFonts w:ascii="Times New Roman" w:eastAsia="Times New Roman" w:hAnsi="Times New Roman" w:cs="Times New Roman"/>
          <w:sz w:val="28"/>
          <w:szCs w:val="28"/>
          <w:lang w:val="kk-KZ" w:eastAsia="ru-RU"/>
        </w:rPr>
        <w:t>бұл жобаныңы мақсатын және маңызын түсіну:</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38" name="Рисунок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37" name="Рисунок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36" name="Рисунок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35" name="Рисунок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ә</w:t>
      </w:r>
      <w:r w:rsidRPr="00B2146E">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жұмыс тобыны қатысушыларының мақсатты және құндылықтарын ашу:</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33" name="Рисунок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32" name="Рисунок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31" name="Рисунок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30" name="Рисунок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w:t>
      </w:r>
      <w:r w:rsidRPr="00B2146E">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бұл жобаны қалай орындайтынымызды анықтау:</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28" name="Рисунок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27" name="Рисунок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26" name="Рисунок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25" name="Рисунок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в</w:t>
      </w:r>
      <w:r w:rsidRPr="00B2146E">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біздің топқа бұл жобаның қандай пайда алып келетінін түсіну:</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23" name="Рисунок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22" name="Рисунок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21" name="Рисунок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20" name="Рисунок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г</w:t>
      </w:r>
      <w:r w:rsidRPr="00B2146E">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жоба бойынша жұмыс ұйымдастырылған болуы және орнынан қозғалуы:</w:t>
      </w:r>
    </w:p>
    <w:p w:rsidR="00FE2BF9" w:rsidRPr="00B2146E"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lastRenderedPageBreak/>
        <w:drawing>
          <wp:inline distT="0" distB="0" distL="0" distR="0">
            <wp:extent cx="262890" cy="225425"/>
            <wp:effectExtent l="0" t="0" r="3810" b="3175"/>
            <wp:docPr id="2219" name="Рисунок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18" name="Рисунок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17" name="Рисунок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16" name="Рисунок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15" name="Рисунок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B2146E">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Pr="00B2146E" w:rsidRDefault="00FE2BF9" w:rsidP="00FE2BF9">
      <w:pPr>
        <w:ind w:left="0" w:firstLine="709"/>
        <w:rPr>
          <w:rFonts w:ascii="Times New Roman" w:eastAsia="Times New Roman" w:hAnsi="Times New Roman" w:cs="Times New Roman"/>
          <w:sz w:val="28"/>
          <w:szCs w:val="28"/>
          <w:lang w:val="kk-KZ" w:eastAsia="ru-RU"/>
        </w:rPr>
      </w:pPr>
      <w:r w:rsidRPr="00B2146E">
        <w:rPr>
          <w:rFonts w:ascii="Times New Roman" w:eastAsia="Times New Roman" w:hAnsi="Times New Roman" w:cs="Times New Roman"/>
          <w:sz w:val="28"/>
          <w:szCs w:val="28"/>
          <w:shd w:val="clear" w:color="auto" w:fill="FFFFFF"/>
          <w:lang w:val="kk-KZ" w:eastAsia="ru-RU"/>
        </w:rPr>
        <w:t xml:space="preserve">3. </w:t>
      </w:r>
      <w:r>
        <w:rPr>
          <w:rFonts w:ascii="Times New Roman" w:eastAsia="Times New Roman" w:hAnsi="Times New Roman" w:cs="Times New Roman"/>
          <w:sz w:val="28"/>
          <w:szCs w:val="28"/>
          <w:shd w:val="clear" w:color="auto" w:fill="FFFFFF"/>
          <w:lang w:val="kk-KZ" w:eastAsia="ru-RU"/>
        </w:rPr>
        <w:t xml:space="preserve">Жалпы айтқанда, мен жаңа идеяларды келесі жағдайларда жақсырақ меңгере аламын: </w:t>
      </w:r>
    </w:p>
    <w:p w:rsidR="00FE2BF9" w:rsidRDefault="00FE2BF9" w:rsidP="00FE2BF9">
      <w:pPr>
        <w:ind w:left="0" w:firstLine="709"/>
        <w:rPr>
          <w:rFonts w:ascii="Times New Roman" w:eastAsia="Times New Roman" w:hAnsi="Times New Roman" w:cs="Times New Roman"/>
          <w:sz w:val="28"/>
          <w:szCs w:val="28"/>
          <w:lang w:val="kk-KZ" w:eastAsia="ru-RU"/>
        </w:rPr>
      </w:pPr>
      <w:r w:rsidRPr="00E4724F">
        <w:rPr>
          <w:rFonts w:ascii="Times New Roman" w:eastAsia="Times New Roman" w:hAnsi="Times New Roman" w:cs="Times New Roman"/>
          <w:sz w:val="28"/>
          <w:szCs w:val="28"/>
          <w:lang w:val="kk-KZ" w:eastAsia="ru-RU"/>
        </w:rPr>
        <w:t xml:space="preserve">а) </w:t>
      </w:r>
      <w:r>
        <w:rPr>
          <w:rFonts w:ascii="Times New Roman" w:eastAsia="Times New Roman" w:hAnsi="Times New Roman" w:cs="Times New Roman"/>
          <w:sz w:val="28"/>
          <w:szCs w:val="28"/>
          <w:lang w:val="kk-KZ" w:eastAsia="ru-RU"/>
        </w:rPr>
        <w:t>оларды ағымдағы немесе болашақ әрекеттермен байланыстырғанда:</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13" name="Рисунок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12" name="Рисунок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11" name="Рисунок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10" name="Рисунок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ә</w:t>
      </w:r>
      <w:r w:rsidRPr="00E4724F">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оларды нақты жағдаяттарға қолдана алғанда:</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08" name="Рисунок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07" name="Рисунок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06" name="Рисунок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05" name="Рисунок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w:t>
      </w:r>
      <w:r w:rsidRPr="00E4724F">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оларға жұмылдырылып, мұқият сараптама жасағанда:</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03" name="Рисунок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02" name="Рисунок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01" name="Рисунок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200" name="Рисунок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в</w:t>
      </w:r>
      <w:r w:rsidRPr="00E4724F">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олар әдеттегі идеялармен қаншалықты ұқсас екенін түсінгенде: </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98" name="Рисунок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97" name="Рисунок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96" name="Рисунок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95" name="Рисунок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г</w:t>
      </w:r>
      <w:r w:rsidRPr="00E4724F">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оларды басқа идеяларға қарсы қойған кезде:</w:t>
      </w:r>
    </w:p>
    <w:p w:rsidR="00FE2BF9" w:rsidRPr="00E4724F"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94" name="Рисунок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93" name="Рисунок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92" name="Рисунок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91" name="Рисунок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90" name="Рисунок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Pr="00E4724F" w:rsidRDefault="00FE2BF9" w:rsidP="00FE2BF9">
      <w:pPr>
        <w:ind w:left="0" w:firstLine="709"/>
        <w:rPr>
          <w:rFonts w:ascii="Times New Roman" w:eastAsia="Times New Roman" w:hAnsi="Times New Roman" w:cs="Times New Roman"/>
          <w:sz w:val="28"/>
          <w:szCs w:val="28"/>
          <w:lang w:val="kk-KZ" w:eastAsia="ru-RU"/>
        </w:rPr>
      </w:pPr>
      <w:r w:rsidRPr="00E4724F">
        <w:rPr>
          <w:rFonts w:ascii="Times New Roman" w:eastAsia="Times New Roman" w:hAnsi="Times New Roman" w:cs="Times New Roman"/>
          <w:sz w:val="28"/>
          <w:szCs w:val="28"/>
          <w:shd w:val="clear" w:color="auto" w:fill="FFFFFF"/>
          <w:lang w:val="kk-KZ" w:eastAsia="ru-RU"/>
        </w:rPr>
        <w:t xml:space="preserve">4. </w:t>
      </w:r>
      <w:r>
        <w:rPr>
          <w:rFonts w:ascii="Times New Roman" w:eastAsia="Times New Roman" w:hAnsi="Times New Roman" w:cs="Times New Roman"/>
          <w:sz w:val="28"/>
          <w:szCs w:val="28"/>
          <w:shd w:val="clear" w:color="auto" w:fill="FFFFFF"/>
          <w:lang w:val="kk-KZ" w:eastAsia="ru-RU"/>
        </w:rPr>
        <w:t>Әдетте оқулықтар немесе газеттердегі графиктер, схамалар, сызбалар мен үшін:</w:t>
      </w:r>
    </w:p>
    <w:p w:rsidR="00FE2BF9" w:rsidRDefault="00FE2BF9" w:rsidP="00FE2BF9">
      <w:pPr>
        <w:ind w:left="0" w:firstLine="709"/>
        <w:rPr>
          <w:rFonts w:ascii="Times New Roman" w:eastAsia="Times New Roman" w:hAnsi="Times New Roman" w:cs="Times New Roman"/>
          <w:sz w:val="28"/>
          <w:szCs w:val="28"/>
          <w:lang w:val="kk-KZ" w:eastAsia="ru-RU"/>
        </w:rPr>
      </w:pPr>
      <w:r w:rsidRPr="00E4724F">
        <w:rPr>
          <w:rFonts w:ascii="Times New Roman" w:eastAsia="Times New Roman" w:hAnsi="Times New Roman" w:cs="Times New Roman"/>
          <w:sz w:val="28"/>
          <w:szCs w:val="28"/>
          <w:lang w:val="kk-KZ" w:eastAsia="ru-RU"/>
        </w:rPr>
        <w:t xml:space="preserve">а) </w:t>
      </w:r>
      <w:r>
        <w:rPr>
          <w:rFonts w:ascii="Times New Roman" w:eastAsia="Times New Roman" w:hAnsi="Times New Roman" w:cs="Times New Roman"/>
          <w:sz w:val="28"/>
          <w:szCs w:val="28"/>
          <w:lang w:val="kk-KZ" w:eastAsia="ru-RU"/>
        </w:rPr>
        <w:t>егер олар нақты болса, мәтіннен де тиімдірек:</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88" name="Рисунок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87" name="Рисунок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86" name="Рисунок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85" name="Рисунок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ә</w:t>
      </w:r>
      <w:r w:rsidRPr="00E4724F">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егер олар маңызды фактілерді көрсетсе, анағұрлым пайдалы:</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83" name="Рисунок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82" name="Рисунок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81" name="Рисунок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80" name="Рисунок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w:t>
      </w:r>
      <w:r w:rsidRPr="00E4724F">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егер мәтінмен толықтырылып түсіндірілсе пайдалы: </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78" name="Рисунок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77" name="Рисунок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76" name="Рисунок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75" name="Рисунок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в</w:t>
      </w:r>
      <w:r w:rsidRPr="00E4724F">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егер мәтін бойынша сұрақты көтерсе пайдалы:</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74" name="Рисунок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73" name="Рисунок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72" name="Рисунок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71" name="Рисунок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70" name="Рисунок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г</w:t>
      </w:r>
      <w:r w:rsidRPr="00E4724F">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маңыздылығы басқа материалдармен бірдей:</w:t>
      </w:r>
    </w:p>
    <w:p w:rsidR="00FE2BF9" w:rsidRPr="00E4724F"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69" name="Рисунок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68" name="Рисунок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67" name="Рисунок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66" name="Рисунок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65" name="Рисунок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E4724F">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Pr="00E4724F" w:rsidRDefault="00FE2BF9" w:rsidP="00FE2BF9">
      <w:pPr>
        <w:ind w:left="0" w:firstLine="709"/>
        <w:rPr>
          <w:rFonts w:ascii="Times New Roman" w:eastAsia="Times New Roman" w:hAnsi="Times New Roman" w:cs="Times New Roman"/>
          <w:sz w:val="28"/>
          <w:szCs w:val="28"/>
          <w:lang w:val="kk-KZ" w:eastAsia="ru-RU"/>
        </w:rPr>
      </w:pPr>
      <w:r w:rsidRPr="00E4724F">
        <w:rPr>
          <w:rFonts w:ascii="Times New Roman" w:eastAsia="Times New Roman" w:hAnsi="Times New Roman" w:cs="Times New Roman"/>
          <w:sz w:val="28"/>
          <w:szCs w:val="28"/>
          <w:shd w:val="clear" w:color="auto" w:fill="FFFFFF"/>
          <w:lang w:val="kk-KZ" w:eastAsia="ru-RU"/>
        </w:rPr>
        <w:t xml:space="preserve">5. </w:t>
      </w:r>
      <w:r>
        <w:rPr>
          <w:rFonts w:ascii="Times New Roman" w:eastAsia="Times New Roman" w:hAnsi="Times New Roman" w:cs="Times New Roman"/>
          <w:sz w:val="28"/>
          <w:szCs w:val="28"/>
          <w:shd w:val="clear" w:color="auto" w:fill="FFFFFF"/>
          <w:lang w:val="kk-KZ" w:eastAsia="ru-RU"/>
        </w:rPr>
        <w:t>Егер маған белгілі бір зерттеу жұмысымен айналысу ұсынылса, мен бастар едім:</w:t>
      </w:r>
    </w:p>
    <w:p w:rsidR="00FE2BF9" w:rsidRDefault="00FE2BF9" w:rsidP="00FE2BF9">
      <w:pPr>
        <w:ind w:left="0" w:firstLine="709"/>
        <w:rPr>
          <w:rFonts w:ascii="Times New Roman" w:eastAsia="Times New Roman" w:hAnsi="Times New Roman" w:cs="Times New Roman"/>
          <w:sz w:val="28"/>
          <w:szCs w:val="28"/>
          <w:lang w:val="kk-KZ" w:eastAsia="ru-RU"/>
        </w:rPr>
      </w:pPr>
      <w:r w:rsidRPr="006E6B57">
        <w:rPr>
          <w:rFonts w:ascii="Times New Roman" w:eastAsia="Times New Roman" w:hAnsi="Times New Roman" w:cs="Times New Roman"/>
          <w:sz w:val="28"/>
          <w:szCs w:val="28"/>
          <w:lang w:val="kk-KZ" w:eastAsia="ru-RU"/>
        </w:rPr>
        <w:t xml:space="preserve">а) </w:t>
      </w:r>
      <w:r>
        <w:rPr>
          <w:rFonts w:ascii="Times New Roman" w:eastAsia="Times New Roman" w:hAnsi="Times New Roman" w:cs="Times New Roman"/>
          <w:sz w:val="28"/>
          <w:szCs w:val="28"/>
          <w:lang w:val="kk-KZ" w:eastAsia="ru-RU"/>
        </w:rPr>
        <w:t>оның орнын біршама кең мәнмәтінде анықтауға тырысу:</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63" name="Рисунок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62" name="Рисунок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61" name="Рисунок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60" name="Рисунок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ә</w:t>
      </w:r>
      <w:r w:rsidRPr="006E6B5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мен оны жалғыз орындаймын ба, әлде маған көмек қажет болады ма екенін анықтау:</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58" name="Рисунок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57" name="Рисунок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56" name="Рисунок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55" name="Рисунок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w:t>
      </w:r>
      <w:r w:rsidRPr="006E6B5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мүмкін нәтижелер туралы ой толғаулар мен ұсыныстар:</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54" name="Рисунок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53" name="Рисунок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52" name="Рисунок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51" name="Рисунок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50" name="Рисунок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в</w:t>
      </w:r>
      <w:r w:rsidRPr="006E6B5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бұл зерттеу жұмыс жалпы жүргізу қажет пе екендігін шешу:</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49" name="Рисунок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48" name="Рисунок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47" name="Рисунок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46" name="Рисунок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45" name="Рисунок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г</w:t>
      </w:r>
      <w:r w:rsidRPr="006E6B5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мәселені анағұрлым анық әрі толық құрастыруға тырысу:</w:t>
      </w:r>
    </w:p>
    <w:p w:rsidR="00FE2BF9" w:rsidRPr="006E6B57"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44" name="Рисунок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43" name="Рисунок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42" name="Рисунок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41" name="Рисунок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40" name="Рисунок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Pr="006E6B57" w:rsidRDefault="00FE2BF9" w:rsidP="00FE2BF9">
      <w:pPr>
        <w:ind w:left="0" w:firstLine="709"/>
        <w:rPr>
          <w:rFonts w:ascii="Times New Roman" w:eastAsia="Times New Roman" w:hAnsi="Times New Roman" w:cs="Times New Roman"/>
          <w:sz w:val="28"/>
          <w:szCs w:val="28"/>
          <w:lang w:val="kk-KZ" w:eastAsia="ru-RU"/>
        </w:rPr>
      </w:pPr>
      <w:r w:rsidRPr="006E6B57">
        <w:rPr>
          <w:rFonts w:ascii="Times New Roman" w:eastAsia="Times New Roman" w:hAnsi="Times New Roman" w:cs="Times New Roman"/>
          <w:sz w:val="28"/>
          <w:szCs w:val="28"/>
          <w:shd w:val="clear" w:color="auto" w:fill="FFFFFF"/>
          <w:lang w:val="kk-KZ" w:eastAsia="ru-RU"/>
        </w:rPr>
        <w:lastRenderedPageBreak/>
        <w:t xml:space="preserve">6. </w:t>
      </w:r>
      <w:r>
        <w:rPr>
          <w:rFonts w:ascii="Times New Roman" w:eastAsia="Times New Roman" w:hAnsi="Times New Roman" w:cs="Times New Roman"/>
          <w:sz w:val="28"/>
          <w:szCs w:val="28"/>
          <w:shd w:val="clear" w:color="auto" w:fill="FFFFFF"/>
          <w:lang w:val="kk-KZ" w:eastAsia="ru-RU"/>
        </w:rPr>
        <w:t xml:space="preserve">Егер маған белгілі бір ұйым мүшелерінен сол ұйымның маңызды мәселелері туралы ақпарат жинау тапсырылса, мен келесі әрекеттерден бастар едім: </w:t>
      </w:r>
    </w:p>
    <w:p w:rsidR="00FE2BF9" w:rsidRDefault="00FE2BF9" w:rsidP="00FE2BF9">
      <w:pPr>
        <w:ind w:left="0" w:firstLine="709"/>
        <w:rPr>
          <w:rFonts w:ascii="Times New Roman" w:eastAsia="Times New Roman" w:hAnsi="Times New Roman" w:cs="Times New Roman"/>
          <w:sz w:val="28"/>
          <w:szCs w:val="28"/>
          <w:lang w:val="kk-KZ" w:eastAsia="ru-RU"/>
        </w:rPr>
      </w:pPr>
      <w:r w:rsidRPr="006E6B57">
        <w:rPr>
          <w:rFonts w:ascii="Times New Roman" w:eastAsia="Times New Roman" w:hAnsi="Times New Roman" w:cs="Times New Roman"/>
          <w:sz w:val="28"/>
          <w:szCs w:val="28"/>
          <w:lang w:val="kk-KZ" w:eastAsia="ru-RU"/>
        </w:rPr>
        <w:t xml:space="preserve">а) </w:t>
      </w:r>
      <w:r>
        <w:rPr>
          <w:rFonts w:ascii="Times New Roman" w:eastAsia="Times New Roman" w:hAnsi="Times New Roman" w:cs="Times New Roman"/>
          <w:sz w:val="28"/>
          <w:szCs w:val="28"/>
          <w:lang w:val="kk-KZ" w:eastAsia="ru-RU"/>
        </w:rPr>
        <w:t>олардың әрқайсысымен жеке кездесу және әрқайсысына нақты сұрақтар қою:</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38" name="Рисунок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37" name="Рисунок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36" name="Рисунок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35" name="Рисунок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ә</w:t>
      </w:r>
      <w:r w:rsidRPr="006E6B5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жалпы жиналыс өткізу және олардан пікірлерін ортаға салуларын сұрау:</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33" name="Рисунок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32" name="Рисунок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31" name="Рисунок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30" name="Рисунок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w:t>
      </w:r>
      <w:r w:rsidRPr="006E6B5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оларды шағын топтарға бөліп сұрау, жалпы сұрақтар қою:</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28" name="Рисунок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27" name="Рисунок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26" name="Рисунок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25" name="Рисунок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в</w:t>
      </w:r>
      <w:r w:rsidRPr="006E6B5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беделді адамдармен кездесу, олардың көзқарастарын анықтау:</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23" name="Рисунок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22" name="Рисунок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21" name="Рисунок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20" name="Рисунок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г</w:t>
      </w:r>
      <w:r w:rsidRPr="006E6B5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ұйым мүшелерін мәселеге қатысты ақпаратты берулерін (жазба түрінде берілгені дұрыс) сұрау:</w:t>
      </w:r>
    </w:p>
    <w:p w:rsidR="00FE2BF9" w:rsidRPr="006E6B57"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19" name="Рисунок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18" name="Рисунок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17" name="Рисунок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16" name="Рисунок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15" name="Рисунок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Pr="006E6B57" w:rsidRDefault="00FE2BF9" w:rsidP="00FE2BF9">
      <w:pPr>
        <w:ind w:left="0" w:firstLine="709"/>
        <w:rPr>
          <w:rFonts w:ascii="Times New Roman" w:eastAsia="Times New Roman" w:hAnsi="Times New Roman" w:cs="Times New Roman"/>
          <w:sz w:val="28"/>
          <w:szCs w:val="28"/>
          <w:lang w:val="kk-KZ" w:eastAsia="ru-RU"/>
        </w:rPr>
      </w:pPr>
      <w:r w:rsidRPr="006E6B57">
        <w:rPr>
          <w:rFonts w:ascii="Times New Roman" w:eastAsia="Times New Roman" w:hAnsi="Times New Roman" w:cs="Times New Roman"/>
          <w:sz w:val="28"/>
          <w:szCs w:val="28"/>
          <w:shd w:val="clear" w:color="auto" w:fill="FFFFFF"/>
          <w:lang w:val="kk-KZ" w:eastAsia="ru-RU"/>
        </w:rPr>
        <w:t xml:space="preserve">7. </w:t>
      </w:r>
      <w:r>
        <w:rPr>
          <w:rFonts w:ascii="Times New Roman" w:eastAsia="Times New Roman" w:hAnsi="Times New Roman" w:cs="Times New Roman"/>
          <w:sz w:val="28"/>
          <w:szCs w:val="28"/>
          <w:shd w:val="clear" w:color="auto" w:fill="FFFFFF"/>
          <w:lang w:val="kk-KZ" w:eastAsia="ru-RU"/>
        </w:rPr>
        <w:t xml:space="preserve">Мен бірдеңені дұрыс, шынайы деп есептеуім мүмкін, егер бұл «бірдеңе»: </w:t>
      </w:r>
    </w:p>
    <w:p w:rsidR="00FE2BF9" w:rsidRDefault="00FE2BF9" w:rsidP="00FE2BF9">
      <w:pPr>
        <w:ind w:left="0" w:firstLine="709"/>
        <w:rPr>
          <w:rFonts w:ascii="Times New Roman" w:eastAsia="Times New Roman" w:hAnsi="Times New Roman" w:cs="Times New Roman"/>
          <w:sz w:val="28"/>
          <w:szCs w:val="28"/>
          <w:lang w:val="kk-KZ" w:eastAsia="ru-RU"/>
        </w:rPr>
      </w:pPr>
      <w:r w:rsidRPr="006E6B57">
        <w:rPr>
          <w:rFonts w:ascii="Times New Roman" w:eastAsia="Times New Roman" w:hAnsi="Times New Roman" w:cs="Times New Roman"/>
          <w:sz w:val="28"/>
          <w:szCs w:val="28"/>
          <w:lang w:val="kk-KZ" w:eastAsia="ru-RU"/>
        </w:rPr>
        <w:t xml:space="preserve">а) </w:t>
      </w:r>
      <w:r>
        <w:rPr>
          <w:rFonts w:ascii="Times New Roman" w:eastAsia="Times New Roman" w:hAnsi="Times New Roman" w:cs="Times New Roman"/>
          <w:sz w:val="28"/>
          <w:szCs w:val="28"/>
          <w:lang w:val="kk-KZ" w:eastAsia="ru-RU"/>
        </w:rPr>
        <w:t>оппозицияға қарсы тұра алса, қарсы көзқарастардың қақтығысына төтеп бере алса:</w:t>
      </w:r>
    </w:p>
    <w:p w:rsidR="00FE2BF9" w:rsidRDefault="00FE2BF9" w:rsidP="00FE2BF9">
      <w:pPr>
        <w:ind w:left="0" w:firstLine="709"/>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13" name="Рисунок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12" name="Рисунок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11" name="Рисунок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10" name="Рисунок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ә</w:t>
      </w:r>
      <w:r w:rsidRPr="006E6B5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мен сенетін басқа заттармен үйлессе:</w:t>
      </w:r>
    </w:p>
    <w:p w:rsidR="00FE2BF9" w:rsidRDefault="00FE2BF9" w:rsidP="00FE2BF9">
      <w:pPr>
        <w:ind w:left="0" w:firstLine="709"/>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08" name="Рисунок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07" name="Рисунок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06" name="Рисунок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05" name="Рисунок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w:t>
      </w:r>
      <w:r w:rsidRPr="006E6B5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Тәжірибеде дәлелденсе: </w:t>
      </w:r>
    </w:p>
    <w:p w:rsidR="00FE2BF9" w:rsidRDefault="00FE2BF9" w:rsidP="00FE2BF9">
      <w:pPr>
        <w:ind w:left="0" w:firstLine="709"/>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03" name="Рисунок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02" name="Рисунок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01" name="Рисунок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100" name="Рисунок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в</w:t>
      </w:r>
      <w:r w:rsidRPr="006E6B5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логикалық және ғылыми дәлелдемеге берілсе:</w:t>
      </w:r>
    </w:p>
    <w:p w:rsidR="00FE2BF9" w:rsidRDefault="00FE2BF9" w:rsidP="00FE2BF9">
      <w:pPr>
        <w:ind w:left="0" w:firstLine="709"/>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98" name="Рисунок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97" name="Рисунок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96" name="Рисунок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95" name="Рисунок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г</w:t>
      </w:r>
      <w:r w:rsidRPr="006E6B5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бақылауға мүмкін фактілермен тексеруге болса:</w:t>
      </w:r>
    </w:p>
    <w:p w:rsidR="00FE2BF9" w:rsidRPr="006E6B57"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94" name="Рисунок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93" name="Рисунок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92" name="Рисунок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91" name="Рисунок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90" name="Рисунок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Pr="006E6B57" w:rsidRDefault="00FE2BF9" w:rsidP="00FE2BF9">
      <w:pPr>
        <w:ind w:left="0" w:firstLine="709"/>
        <w:rPr>
          <w:rFonts w:ascii="Times New Roman" w:eastAsia="Times New Roman" w:hAnsi="Times New Roman" w:cs="Times New Roman"/>
          <w:sz w:val="28"/>
          <w:szCs w:val="28"/>
          <w:lang w:val="kk-KZ" w:eastAsia="ru-RU"/>
        </w:rPr>
      </w:pPr>
      <w:r w:rsidRPr="006E6B57">
        <w:rPr>
          <w:rFonts w:ascii="Times New Roman" w:eastAsia="Times New Roman" w:hAnsi="Times New Roman" w:cs="Times New Roman"/>
          <w:sz w:val="28"/>
          <w:szCs w:val="28"/>
          <w:shd w:val="clear" w:color="auto" w:fill="FFFFFF"/>
          <w:lang w:val="kk-KZ" w:eastAsia="ru-RU"/>
        </w:rPr>
        <w:t xml:space="preserve">8. </w:t>
      </w:r>
      <w:r>
        <w:rPr>
          <w:rFonts w:ascii="Times New Roman" w:eastAsia="Times New Roman" w:hAnsi="Times New Roman" w:cs="Times New Roman"/>
          <w:sz w:val="28"/>
          <w:szCs w:val="28"/>
          <w:shd w:val="clear" w:color="auto" w:fill="FFFFFF"/>
          <w:lang w:val="kk-KZ" w:eastAsia="ru-RU"/>
        </w:rPr>
        <w:t>Мен бос уақытымда баспасөз мақалсн оқысам, ол мақала:</w:t>
      </w:r>
    </w:p>
    <w:p w:rsidR="00FE2BF9" w:rsidRDefault="00FE2BF9" w:rsidP="00FE2BF9">
      <w:pPr>
        <w:ind w:left="0" w:firstLine="709"/>
        <w:rPr>
          <w:rFonts w:ascii="Times New Roman" w:eastAsia="Times New Roman" w:hAnsi="Times New Roman" w:cs="Times New Roman"/>
          <w:sz w:val="28"/>
          <w:szCs w:val="28"/>
          <w:lang w:val="kk-KZ" w:eastAsia="ru-RU"/>
        </w:rPr>
      </w:pPr>
      <w:r w:rsidRPr="006E6B57">
        <w:rPr>
          <w:rFonts w:ascii="Times New Roman" w:eastAsia="Times New Roman" w:hAnsi="Times New Roman" w:cs="Times New Roman"/>
          <w:sz w:val="28"/>
          <w:szCs w:val="28"/>
          <w:lang w:val="kk-KZ" w:eastAsia="ru-RU"/>
        </w:rPr>
        <w:t xml:space="preserve">а) </w:t>
      </w:r>
      <w:r>
        <w:rPr>
          <w:rFonts w:ascii="Times New Roman" w:eastAsia="Times New Roman" w:hAnsi="Times New Roman" w:cs="Times New Roman"/>
          <w:sz w:val="28"/>
          <w:szCs w:val="28"/>
          <w:lang w:val="kk-KZ" w:eastAsia="ru-RU"/>
        </w:rPr>
        <w:t>біреу жеке немесе әлеуметтік мәселені қалай шешкендігі туралы:</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88" name="Рисунок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87" name="Рисунок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86" name="Рисунок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85" name="Рисунок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ә</w:t>
      </w:r>
      <w:r w:rsidRPr="006E6B5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пікірталастық немесе әлеуметтік мәселеге арналған:</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83" name="Рисунок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82" name="Рисунок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81" name="Рисунок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80" name="Рисунок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w:t>
      </w:r>
      <w:r w:rsidRPr="006E6B5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ғылыми немесе тарихи зерттеуге арналған хабарлама:</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79" name="Рисунок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78" name="Рисунок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77" name="Рисунок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76" name="Рисунок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75" name="Рисунок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в</w:t>
      </w:r>
      <w:r w:rsidRPr="006E6B5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қызықты, көңілді адам немесе оқиға туралы:</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74" name="Рисунок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73" name="Рисунок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72" name="Рисунок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71" name="Рисунок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70" name="Рисунок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г</w:t>
      </w:r>
      <w:r w:rsidRPr="006E6B5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біреудің қызықты өмірлік тәжірибесі туралы шынайы хабарлама:</w:t>
      </w:r>
    </w:p>
    <w:p w:rsidR="00FE2BF9" w:rsidRPr="006E6B57"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lastRenderedPageBreak/>
        <w:drawing>
          <wp:inline distT="0" distB="0" distL="0" distR="0">
            <wp:extent cx="262890" cy="225425"/>
            <wp:effectExtent l="0" t="0" r="3810" b="3175"/>
            <wp:docPr id="2069" name="Рисунок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68"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67" name="Рисунок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66" name="Рисунок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65" name="Рисунок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6E6B5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Pr="00F9774E" w:rsidRDefault="00FE2BF9" w:rsidP="00FE2BF9">
      <w:pPr>
        <w:ind w:left="0" w:firstLine="709"/>
        <w:rPr>
          <w:rFonts w:ascii="Times New Roman" w:eastAsia="Times New Roman" w:hAnsi="Times New Roman" w:cs="Times New Roman"/>
          <w:sz w:val="28"/>
          <w:szCs w:val="28"/>
          <w:lang w:eastAsia="ru-RU"/>
        </w:rPr>
      </w:pPr>
      <w:r w:rsidRPr="00F9774E">
        <w:rPr>
          <w:rFonts w:ascii="Times New Roman" w:eastAsia="Times New Roman" w:hAnsi="Times New Roman" w:cs="Times New Roman"/>
          <w:sz w:val="28"/>
          <w:szCs w:val="28"/>
          <w:shd w:val="clear" w:color="auto" w:fill="FFFFFF"/>
          <w:lang w:eastAsia="ru-RU"/>
        </w:rPr>
        <w:t xml:space="preserve">9. </w:t>
      </w:r>
      <w:r>
        <w:rPr>
          <w:rFonts w:ascii="Times New Roman" w:eastAsia="Times New Roman" w:hAnsi="Times New Roman" w:cs="Times New Roman"/>
          <w:sz w:val="28"/>
          <w:szCs w:val="28"/>
          <w:shd w:val="clear" w:color="auto" w:fill="FFFFFF"/>
          <w:lang w:val="kk-KZ" w:eastAsia="ru-RU"/>
        </w:rPr>
        <w:t>Мен жұмыс туралы есеп оқып жатқанда, ең басты назар аударатыным:</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sidRPr="00F9774E">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val="kk-KZ" w:eastAsia="ru-RU"/>
        </w:rPr>
        <w:t>шешімдердің менің жеке тәжірибеме жақын болуы</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63"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62" name="Рисунок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61" name="Рисунок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60" name="Рисунок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ә</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берілген ұсыныстардың орындалу мүмкіндігі</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58"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57"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55"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б</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нәтижелердің нақты фактілермен негізделуі және сенімділігі</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5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в</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автордың жұмыс мақсаттары мен міндеттерін түсінуі</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47" name="Рисунок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46" name="Рисунок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45" name="Рисунок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г</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деректер интерпритациясы</w:t>
      </w:r>
      <w:r>
        <w:rPr>
          <w:rFonts w:ascii="Times New Roman" w:eastAsia="Times New Roman" w:hAnsi="Times New Roman" w:cs="Times New Roman"/>
          <w:sz w:val="28"/>
          <w:szCs w:val="28"/>
          <w:shd w:val="clear" w:color="auto" w:fill="FFFFFF"/>
          <w:lang w:val="kk-KZ" w:eastAsia="ru-RU"/>
        </w:rPr>
        <w:t>:</w:t>
      </w:r>
    </w:p>
    <w:p w:rsidR="00FE2BF9" w:rsidRPr="007C0367"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44" name="Рисунок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43" name="Рисунок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42" name="Рисунок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41" name="Рисунок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40" name="Рисунок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r w:rsidRPr="007C0367">
        <w:rPr>
          <w:rFonts w:ascii="Times New Roman" w:eastAsia="Times New Roman" w:hAnsi="Times New Roman" w:cs="Times New Roman"/>
          <w:sz w:val="28"/>
          <w:szCs w:val="28"/>
          <w:lang w:val="kk-KZ" w:eastAsia="ru-RU"/>
        </w:rPr>
        <w:t> </w:t>
      </w:r>
    </w:p>
    <w:p w:rsidR="00FE2BF9" w:rsidRPr="007C0367" w:rsidRDefault="00FE2BF9" w:rsidP="00FE2BF9">
      <w:pPr>
        <w:ind w:left="0" w:firstLine="709"/>
        <w:rPr>
          <w:rFonts w:ascii="Times New Roman" w:eastAsia="Times New Roman" w:hAnsi="Times New Roman" w:cs="Times New Roman"/>
          <w:sz w:val="28"/>
          <w:szCs w:val="28"/>
          <w:lang w:val="kk-KZ" w:eastAsia="ru-RU"/>
        </w:rPr>
      </w:pPr>
      <w:r w:rsidRPr="007C0367">
        <w:rPr>
          <w:rFonts w:ascii="Times New Roman" w:eastAsia="Times New Roman" w:hAnsi="Times New Roman" w:cs="Times New Roman"/>
          <w:sz w:val="28"/>
          <w:szCs w:val="28"/>
          <w:shd w:val="clear" w:color="auto" w:fill="FFFFFF"/>
          <w:lang w:val="kk-KZ" w:eastAsia="ru-RU"/>
        </w:rPr>
        <w:t xml:space="preserve">10. </w:t>
      </w:r>
      <w:r>
        <w:rPr>
          <w:rFonts w:ascii="Times New Roman" w:eastAsia="Times New Roman" w:hAnsi="Times New Roman" w:cs="Times New Roman"/>
          <w:sz w:val="28"/>
          <w:szCs w:val="28"/>
          <w:shd w:val="clear" w:color="auto" w:fill="FFFFFF"/>
          <w:lang w:val="kk-KZ" w:eastAsia="ru-RU"/>
        </w:rPr>
        <w:t>Менің алдыма міндет қойылғанда, мін бірінші кезекте білгім келетіні:</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sidRPr="007C0367">
        <w:rPr>
          <w:rFonts w:ascii="Times New Roman" w:eastAsia="Times New Roman" w:hAnsi="Times New Roman" w:cs="Times New Roman"/>
          <w:sz w:val="28"/>
          <w:szCs w:val="28"/>
          <w:lang w:val="kk-KZ" w:eastAsia="ru-RU"/>
        </w:rPr>
        <w:t xml:space="preserve">а) </w:t>
      </w:r>
      <w:r>
        <w:rPr>
          <w:rFonts w:ascii="Times New Roman" w:eastAsia="Times New Roman" w:hAnsi="Times New Roman" w:cs="Times New Roman"/>
          <w:sz w:val="28"/>
          <w:szCs w:val="28"/>
          <w:lang w:val="kk-KZ" w:eastAsia="ru-RU"/>
        </w:rPr>
        <w:t>берілген міндетті шешудегі ең жақсы әдіс қайсысы</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38" name="Рисунок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37" name="Рисунок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36" name="Рисунок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35" name="Рисунок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ә</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бұл міндеттің орындалуы кімге керек және қашан</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33" name="Рисунок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32" name="Рисунок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31" name="Рисунок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30" name="Рисунок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б</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неге бұл міндетті шешкен дұрыс</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28" name="Рисунок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27" name="Рисунок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26" name="Рисунок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25" name="Рисунок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в</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оның шешімі басқа міндеттерді шешуге қандай ықпал етуі мүмкін</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24" name="Рисунок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23" name="Рисунок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22" name="Рисунок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21" name="Рисунок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20" name="Рисунок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г</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Берілген міндетті шешуден қандай пайда болады</w:t>
      </w:r>
      <w:r>
        <w:rPr>
          <w:rFonts w:ascii="Times New Roman" w:eastAsia="Times New Roman" w:hAnsi="Times New Roman" w:cs="Times New Roman"/>
          <w:sz w:val="28"/>
          <w:szCs w:val="28"/>
          <w:shd w:val="clear" w:color="auto" w:fill="FFFFFF"/>
          <w:lang w:val="kk-KZ" w:eastAsia="ru-RU"/>
        </w:rPr>
        <w:t>:</w:t>
      </w:r>
    </w:p>
    <w:p w:rsidR="00FE2BF9" w:rsidRPr="007C0367"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19" name="Рисунок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18" name="Рисунок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17" name="Рисунок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16" name="Рисунок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15" name="Рисунок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r w:rsidRPr="007C0367">
        <w:rPr>
          <w:rFonts w:ascii="Times New Roman" w:eastAsia="Times New Roman" w:hAnsi="Times New Roman" w:cs="Times New Roman"/>
          <w:sz w:val="28"/>
          <w:szCs w:val="28"/>
          <w:lang w:val="kk-KZ" w:eastAsia="ru-RU"/>
        </w:rPr>
        <w:t> </w:t>
      </w:r>
    </w:p>
    <w:p w:rsidR="00FE2BF9" w:rsidRPr="007C0367" w:rsidRDefault="00FE2BF9" w:rsidP="00FE2BF9">
      <w:pPr>
        <w:ind w:left="0" w:firstLine="709"/>
        <w:rPr>
          <w:rFonts w:ascii="Times New Roman" w:eastAsia="Times New Roman" w:hAnsi="Times New Roman" w:cs="Times New Roman"/>
          <w:sz w:val="28"/>
          <w:szCs w:val="28"/>
          <w:lang w:val="kk-KZ" w:eastAsia="ru-RU"/>
        </w:rPr>
      </w:pPr>
      <w:r w:rsidRPr="007C0367">
        <w:rPr>
          <w:rFonts w:ascii="Times New Roman" w:eastAsia="Times New Roman" w:hAnsi="Times New Roman" w:cs="Times New Roman"/>
          <w:sz w:val="28"/>
          <w:szCs w:val="28"/>
          <w:shd w:val="clear" w:color="auto" w:fill="FFFFFF"/>
          <w:lang w:val="kk-KZ" w:eastAsia="ru-RU"/>
        </w:rPr>
        <w:t xml:space="preserve">11. </w:t>
      </w:r>
      <w:r>
        <w:rPr>
          <w:rFonts w:ascii="Times New Roman" w:eastAsia="Times New Roman" w:hAnsi="Times New Roman" w:cs="Times New Roman"/>
          <w:sz w:val="28"/>
          <w:szCs w:val="28"/>
          <w:shd w:val="clear" w:color="auto" w:fill="FFFFFF"/>
          <w:lang w:val="kk-KZ" w:eastAsia="ru-RU"/>
        </w:rPr>
        <w:t>Әдетте мен келесі әрекеттердің арқасында қандай жаңалық жасау болатыны туралы неғұрлым көбірек білемін:</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sidRPr="007C0367">
        <w:rPr>
          <w:rFonts w:ascii="Times New Roman" w:eastAsia="Times New Roman" w:hAnsi="Times New Roman" w:cs="Times New Roman"/>
          <w:sz w:val="28"/>
          <w:szCs w:val="28"/>
          <w:lang w:val="kk-KZ" w:eastAsia="ru-RU"/>
        </w:rPr>
        <w:t xml:space="preserve">а) </w:t>
      </w:r>
      <w:r>
        <w:rPr>
          <w:rFonts w:ascii="Times New Roman" w:eastAsia="Times New Roman" w:hAnsi="Times New Roman" w:cs="Times New Roman"/>
          <w:sz w:val="28"/>
          <w:szCs w:val="28"/>
          <w:lang w:val="kk-KZ" w:eastAsia="ru-RU"/>
        </w:rPr>
        <w:t>оның маған таныс басқа мәселелермен қалай байланысты екенін анықтаймын</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13" name="Рисунок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12" name="Рисунок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11" name="Рисунок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10" name="Рисунок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ә</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іске неғұрлым ертерек кірісемін</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08" name="Рисунок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07" name="Рисунок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06" name="Рисунок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05" name="Рисунок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б</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оны қалай орындауға болатыны туралы түрлі көзқарасты тыңдаймын</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03" name="Рисунок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02" name="Рисунок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01" name="Рисунок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2000" name="Рисунок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в</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маған қалай орындау керек екендігін көрсететін біреу бар</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98" name="Рисунок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97" name="Рисунок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96" name="Рисунок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95" name="Рисунок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г</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әрекетті неғұрлым жақсы орындау үшін мұқият сараптама жасаймын</w:t>
      </w:r>
      <w:r>
        <w:rPr>
          <w:rFonts w:ascii="Times New Roman" w:eastAsia="Times New Roman" w:hAnsi="Times New Roman" w:cs="Times New Roman"/>
          <w:sz w:val="28"/>
          <w:szCs w:val="28"/>
          <w:shd w:val="clear" w:color="auto" w:fill="FFFFFF"/>
          <w:lang w:val="kk-KZ" w:eastAsia="ru-RU"/>
        </w:rPr>
        <w:t>:</w:t>
      </w:r>
    </w:p>
    <w:p w:rsidR="00FE2BF9" w:rsidRPr="007C0367"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94" name="Рисунок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93" name="Рисунок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92" name="Рисунок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91" name="Рисунок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90" name="Рисунок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Pr="007C0367" w:rsidRDefault="00FE2BF9" w:rsidP="00FE2BF9">
      <w:pPr>
        <w:ind w:left="0" w:firstLine="709"/>
        <w:rPr>
          <w:rFonts w:ascii="Times New Roman" w:eastAsia="Times New Roman" w:hAnsi="Times New Roman" w:cs="Times New Roman"/>
          <w:sz w:val="28"/>
          <w:szCs w:val="28"/>
          <w:lang w:val="kk-KZ" w:eastAsia="ru-RU"/>
        </w:rPr>
      </w:pPr>
      <w:r w:rsidRPr="007C0367">
        <w:rPr>
          <w:rFonts w:ascii="Times New Roman" w:eastAsia="Times New Roman" w:hAnsi="Times New Roman" w:cs="Times New Roman"/>
          <w:sz w:val="28"/>
          <w:szCs w:val="28"/>
          <w:shd w:val="clear" w:color="auto" w:fill="FFFFFF"/>
          <w:lang w:val="kk-KZ" w:eastAsia="ru-RU"/>
        </w:rPr>
        <w:t xml:space="preserve">12. </w:t>
      </w:r>
      <w:r>
        <w:rPr>
          <w:rFonts w:ascii="Times New Roman" w:eastAsia="Times New Roman" w:hAnsi="Times New Roman" w:cs="Times New Roman"/>
          <w:sz w:val="28"/>
          <w:szCs w:val="28"/>
          <w:shd w:val="clear" w:color="auto" w:fill="FFFFFF"/>
          <w:lang w:val="kk-KZ" w:eastAsia="ru-RU"/>
        </w:rPr>
        <w:t>Егер мен сынақтан өтуім немесе емтихан тапсыруым қажет болса, мен қалар едім:</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sidRPr="00D952B0">
        <w:rPr>
          <w:rFonts w:ascii="Times New Roman" w:eastAsia="Times New Roman" w:hAnsi="Times New Roman" w:cs="Times New Roman"/>
          <w:sz w:val="28"/>
          <w:szCs w:val="28"/>
          <w:lang w:val="kk-KZ" w:eastAsia="ru-RU"/>
        </w:rPr>
        <w:lastRenderedPageBreak/>
        <w:t xml:space="preserve">а) </w:t>
      </w:r>
      <w:r>
        <w:rPr>
          <w:rFonts w:ascii="Times New Roman" w:eastAsia="Times New Roman" w:hAnsi="Times New Roman" w:cs="Times New Roman"/>
          <w:sz w:val="28"/>
          <w:szCs w:val="28"/>
          <w:lang w:val="kk-KZ" w:eastAsia="ru-RU"/>
        </w:rPr>
        <w:t>пән бойынша нысаналы, мәселеге бағытталған сұрақтарды</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89" name="Рисунок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D952B0">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88" name="Рисунок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D952B0">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87" name="Рисунок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D952B0">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86" name="Рисунок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D952B0">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85" name="Рисунок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D952B0">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ә</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сынақтан өтіп жатқан басқа адамдармен пікірталасты</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84" name="Рисунок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83" name="Рисунок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82" name="Рисунок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81" name="Рисунок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80" name="Рисунок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б</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ауызша мазмұндама және мен білетіннің көрсетілімін</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79" name="Рисунок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78" name="Рисунок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77" name="Рисунок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76" name="Рисунок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75" name="Рисунок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в</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үйренгенімді қалай қолданғаным туралы еркін түрдегі хабарламаны</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74" name="Рисунок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73" name="Рисунок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72" name="Рисунок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71" name="Рисунок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70" name="Рисунок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г</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мәселені таризхын, теориясын және әдісін қамтитын жазбаша есепті</w:t>
      </w:r>
      <w:r>
        <w:rPr>
          <w:rFonts w:ascii="Times New Roman" w:eastAsia="Times New Roman" w:hAnsi="Times New Roman" w:cs="Times New Roman"/>
          <w:sz w:val="28"/>
          <w:szCs w:val="28"/>
          <w:shd w:val="clear" w:color="auto" w:fill="FFFFFF"/>
          <w:lang w:val="kk-KZ" w:eastAsia="ru-RU"/>
        </w:rPr>
        <w:t>:</w:t>
      </w:r>
    </w:p>
    <w:p w:rsidR="00FE2BF9" w:rsidRPr="007C0367"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69" name="Рисунок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68" name="Рисунок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67" name="Рисунок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66" name="Рисунок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65" name="Рисунок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Pr="007C0367" w:rsidRDefault="00FE2BF9" w:rsidP="00FE2BF9">
      <w:pPr>
        <w:ind w:left="0" w:firstLine="709"/>
        <w:rPr>
          <w:rFonts w:ascii="Times New Roman" w:eastAsia="Times New Roman" w:hAnsi="Times New Roman" w:cs="Times New Roman"/>
          <w:sz w:val="28"/>
          <w:szCs w:val="28"/>
          <w:lang w:val="kk-KZ" w:eastAsia="ru-RU"/>
        </w:rPr>
      </w:pPr>
      <w:r w:rsidRPr="007C0367">
        <w:rPr>
          <w:rFonts w:ascii="Times New Roman" w:eastAsia="Times New Roman" w:hAnsi="Times New Roman" w:cs="Times New Roman"/>
          <w:sz w:val="28"/>
          <w:szCs w:val="28"/>
          <w:shd w:val="clear" w:color="auto" w:fill="FFFFFF"/>
          <w:lang w:val="kk-KZ" w:eastAsia="ru-RU"/>
        </w:rPr>
        <w:t xml:space="preserve">13. </w:t>
      </w:r>
      <w:r>
        <w:rPr>
          <w:rFonts w:ascii="Times New Roman" w:eastAsia="Times New Roman" w:hAnsi="Times New Roman" w:cs="Times New Roman"/>
          <w:sz w:val="28"/>
          <w:szCs w:val="28"/>
          <w:shd w:val="clear" w:color="auto" w:fill="FFFFFF"/>
          <w:lang w:val="kk-KZ" w:eastAsia="ru-RU"/>
        </w:rPr>
        <w:t>Ерекше қасиеттерін құрметтейтін адамдар мен үшін:</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sidRPr="00F9774E">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val="kk-KZ" w:eastAsia="ru-RU"/>
        </w:rPr>
        <w:t>көрнекті философтар мен ғалымдар</w:t>
      </w:r>
      <w:r w:rsidRPr="00F9774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64" name="Рисунок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D952B0">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63" name="Рисунок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D952B0">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62" name="Рисунок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D952B0">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61" name="Рисунок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D952B0">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60" name="Рисунок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D952B0">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ә</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жазумышалр мен оқытушылар</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59" name="Рисунок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58" name="Рисунок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57" name="Рисунок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56" name="Рисунок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55" name="Рисунок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б</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іскери және саяси орталар жетекшілері</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54" name="Рисунок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53" name="Рисунок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52" name="Рисунок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51" name="Рисунок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50" name="Рисунок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в</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экономистер мен инженерлер</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49" name="Рисунок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48" name="Рисунок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47" name="Рисунок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46" name="Рисунок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45" name="Рисунок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г</w:t>
      </w:r>
      <w:r w:rsidRPr="007C0367">
        <w:rPr>
          <w:rFonts w:ascii="Times New Roman" w:eastAsia="Times New Roman" w:hAnsi="Times New Roman" w:cs="Times New Roman"/>
          <w:sz w:val="28"/>
          <w:szCs w:val="28"/>
          <w:lang w:val="kk-KZ" w:eastAsia="ru-RU"/>
        </w:rPr>
        <w:t>) фермер</w:t>
      </w:r>
      <w:r>
        <w:rPr>
          <w:rFonts w:ascii="Times New Roman" w:eastAsia="Times New Roman" w:hAnsi="Times New Roman" w:cs="Times New Roman"/>
          <w:sz w:val="28"/>
          <w:szCs w:val="28"/>
          <w:lang w:val="kk-KZ" w:eastAsia="ru-RU"/>
        </w:rPr>
        <w:t>лер немесе тілшілер</w:t>
      </w:r>
      <w:r>
        <w:rPr>
          <w:rFonts w:ascii="Times New Roman" w:eastAsia="Times New Roman" w:hAnsi="Times New Roman" w:cs="Times New Roman"/>
          <w:sz w:val="28"/>
          <w:szCs w:val="28"/>
          <w:shd w:val="clear" w:color="auto" w:fill="FFFFFF"/>
          <w:lang w:val="kk-KZ" w:eastAsia="ru-RU"/>
        </w:rPr>
        <w:t>:</w:t>
      </w:r>
    </w:p>
    <w:p w:rsidR="00FE2BF9" w:rsidRPr="007C0367"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44" name="Рисунок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43" name="Рисунок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42" name="Рисунок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41" name="Рисунок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40" name="Рисунок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Pr="007C0367" w:rsidRDefault="00FE2BF9" w:rsidP="00FE2BF9">
      <w:pPr>
        <w:ind w:left="0" w:firstLine="709"/>
        <w:rPr>
          <w:rFonts w:ascii="Times New Roman" w:eastAsia="Times New Roman" w:hAnsi="Times New Roman" w:cs="Times New Roman"/>
          <w:sz w:val="28"/>
          <w:szCs w:val="28"/>
          <w:lang w:val="kk-KZ" w:eastAsia="ru-RU"/>
        </w:rPr>
      </w:pPr>
      <w:r w:rsidRPr="007C0367">
        <w:rPr>
          <w:rFonts w:ascii="Times New Roman" w:eastAsia="Times New Roman" w:hAnsi="Times New Roman" w:cs="Times New Roman"/>
          <w:sz w:val="28"/>
          <w:szCs w:val="28"/>
          <w:shd w:val="clear" w:color="auto" w:fill="FFFFFF"/>
          <w:lang w:val="kk-KZ" w:eastAsia="ru-RU"/>
        </w:rPr>
        <w:t xml:space="preserve">14. </w:t>
      </w:r>
      <w:r>
        <w:rPr>
          <w:rFonts w:ascii="Times New Roman" w:eastAsia="Times New Roman" w:hAnsi="Times New Roman" w:cs="Times New Roman"/>
          <w:sz w:val="28"/>
          <w:szCs w:val="28"/>
          <w:shd w:val="clear" w:color="auto" w:fill="FFFFFF"/>
          <w:lang w:val="kk-KZ" w:eastAsia="ru-RU"/>
        </w:rPr>
        <w:t>Жалпы айтқанда, мен теорияны келесі жағдайда тиімді деп есептеймін:</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sidRPr="00F9774E">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val="kk-KZ" w:eastAsia="ru-RU"/>
        </w:rPr>
        <w:t>мен меңгерген басқа теориялар мен идеялар жақын болса</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39" name="Рисунок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D952B0">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38" name="Рисунок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D952B0">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37" name="Рисунок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D952B0">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36" name="Рисунок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D952B0">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35" name="Рисунок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D952B0">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ә</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құбылыстарды мен үшін жаңа тәсілдермен түсіндіреді</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34" name="Рисунок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33" name="Рисунок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32" name="Рисунок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31" name="Рисунок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30" name="Рисунок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б</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көптеген өзара байланысты жағдаяттарды жүйелі түрде түсіндіре алса</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29" name="Рисунок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28" name="Рисунок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27" name="Рисунок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26" name="Рисунок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25" name="Рисунок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в</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менің жеке тәжірибем мен бақылауларымды анықтауға көмектессе</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24" name="Рисунок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23" name="Рисунок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22" name="Рисунок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21" name="Рисунок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20" name="Рисунок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г</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нақты тәжірибелік қолданылуы болса</w:t>
      </w:r>
      <w:r>
        <w:rPr>
          <w:rFonts w:ascii="Times New Roman" w:eastAsia="Times New Roman" w:hAnsi="Times New Roman" w:cs="Times New Roman"/>
          <w:sz w:val="28"/>
          <w:szCs w:val="28"/>
          <w:shd w:val="clear" w:color="auto" w:fill="FFFFFF"/>
          <w:lang w:val="kk-KZ" w:eastAsia="ru-RU"/>
        </w:rPr>
        <w:t>:</w:t>
      </w:r>
    </w:p>
    <w:p w:rsidR="00FE2BF9" w:rsidRPr="007C0367"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19" name="Рисунок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18" name="Рисунок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17" name="Рисунок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16" name="Рисунок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15" name="Рисунок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Pr="00A727C7" w:rsidRDefault="00FE2BF9" w:rsidP="00FE2BF9">
      <w:pPr>
        <w:ind w:left="0" w:firstLine="709"/>
        <w:rPr>
          <w:rFonts w:ascii="Times New Roman" w:eastAsia="Times New Roman" w:hAnsi="Times New Roman" w:cs="Times New Roman"/>
          <w:sz w:val="28"/>
          <w:szCs w:val="28"/>
          <w:lang w:val="kk-KZ" w:eastAsia="ru-RU"/>
        </w:rPr>
      </w:pPr>
      <w:r w:rsidRPr="00A727C7">
        <w:rPr>
          <w:rFonts w:ascii="Times New Roman" w:eastAsia="Times New Roman" w:hAnsi="Times New Roman" w:cs="Times New Roman"/>
          <w:sz w:val="28"/>
          <w:szCs w:val="28"/>
          <w:shd w:val="clear" w:color="auto" w:fill="FFFFFF"/>
          <w:lang w:val="kk-KZ" w:eastAsia="ru-RU"/>
        </w:rPr>
        <w:t xml:space="preserve">15. </w:t>
      </w:r>
      <w:r>
        <w:rPr>
          <w:rFonts w:ascii="Times New Roman" w:eastAsia="Times New Roman" w:hAnsi="Times New Roman" w:cs="Times New Roman"/>
          <w:sz w:val="28"/>
          <w:szCs w:val="28"/>
          <w:shd w:val="clear" w:color="auto" w:fill="FFFFFF"/>
          <w:lang w:val="kk-KZ" w:eastAsia="ru-RU"/>
        </w:rPr>
        <w:t>Мен дискуссиялық сұрақ бойынша мақала оқып жатқанда, онда болғанын қалаймын:</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sidRPr="00A727C7">
        <w:rPr>
          <w:rFonts w:ascii="Times New Roman" w:eastAsia="Times New Roman" w:hAnsi="Times New Roman" w:cs="Times New Roman"/>
          <w:sz w:val="28"/>
          <w:szCs w:val="28"/>
          <w:lang w:val="kk-KZ" w:eastAsia="ru-RU"/>
        </w:rPr>
        <w:t xml:space="preserve">а) </w:t>
      </w:r>
      <w:r>
        <w:rPr>
          <w:rFonts w:ascii="Times New Roman" w:eastAsia="Times New Roman" w:hAnsi="Times New Roman" w:cs="Times New Roman"/>
          <w:sz w:val="28"/>
          <w:szCs w:val="28"/>
          <w:lang w:val="kk-KZ" w:eastAsia="ru-RU"/>
        </w:rPr>
        <w:t>таңдалатын көзқарасқа байланысты мен үшін қажет артықшылықтардың көрсетілуін</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14" name="Рисунок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A727C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13" name="Рисунок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A727C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12" name="Рисунок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A727C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11" name="Рисунок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A727C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10" name="Рисунок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A727C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ә</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пікірталас барысында барлық фактілердің көрсетілуін</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lastRenderedPageBreak/>
        <w:drawing>
          <wp:inline distT="0" distB="0" distL="0" distR="0">
            <wp:extent cx="262890" cy="225425"/>
            <wp:effectExtent l="0" t="0" r="3810" b="3175"/>
            <wp:docPr id="1909" name="Рисунок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08" name="Рисунок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07" name="Рисунок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06" name="Рисунок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05" name="Рисунок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б</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қарастырылатын таласты сұрақтардың логикалық және бірізді тұғыда көрсетілуін</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04" name="Рисунок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03" name="Рисунок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02" name="Рисунок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01" name="Рисунок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900" name="Рисунок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в</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автор дәріптейтін құндылықтар анықталуын</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99" name="Рисунок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98" name="Рисунок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97" name="Рисунок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96" name="Рисунок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95" name="Рисунок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г</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таласты сұрақтың екі жағының да және дау негізінің анықталуын</w:t>
      </w:r>
      <w:r>
        <w:rPr>
          <w:rFonts w:ascii="Times New Roman" w:eastAsia="Times New Roman" w:hAnsi="Times New Roman" w:cs="Times New Roman"/>
          <w:sz w:val="28"/>
          <w:szCs w:val="28"/>
          <w:shd w:val="clear" w:color="auto" w:fill="FFFFFF"/>
          <w:lang w:val="kk-KZ" w:eastAsia="ru-RU"/>
        </w:rPr>
        <w:t>:</w:t>
      </w:r>
    </w:p>
    <w:p w:rsidR="00FE2BF9" w:rsidRPr="007C0367" w:rsidRDefault="00FE2BF9" w:rsidP="00FE2BF9">
      <w:pPr>
        <w:tabs>
          <w:tab w:val="left" w:pos="709"/>
        </w:tabs>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94" name="Рисунок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93" name="Рисунок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92" name="Рисунок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91" name="Рисунок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90" name="Рисунок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Pr="007C0367" w:rsidRDefault="00FE2BF9" w:rsidP="00FE2BF9">
      <w:pPr>
        <w:ind w:left="0" w:firstLine="709"/>
        <w:rPr>
          <w:rFonts w:ascii="Times New Roman" w:eastAsia="Times New Roman" w:hAnsi="Times New Roman" w:cs="Times New Roman"/>
          <w:sz w:val="28"/>
          <w:szCs w:val="28"/>
          <w:lang w:val="kk-KZ" w:eastAsia="ru-RU"/>
        </w:rPr>
      </w:pPr>
      <w:r w:rsidRPr="007C0367">
        <w:rPr>
          <w:rFonts w:ascii="Times New Roman" w:eastAsia="Times New Roman" w:hAnsi="Times New Roman" w:cs="Times New Roman"/>
          <w:sz w:val="28"/>
          <w:szCs w:val="28"/>
          <w:shd w:val="clear" w:color="auto" w:fill="FFFFFF"/>
          <w:lang w:val="kk-KZ" w:eastAsia="ru-RU"/>
        </w:rPr>
        <w:t xml:space="preserve">16. </w:t>
      </w:r>
      <w:r>
        <w:rPr>
          <w:rFonts w:ascii="Times New Roman" w:eastAsia="Times New Roman" w:hAnsi="Times New Roman" w:cs="Times New Roman"/>
          <w:sz w:val="28"/>
          <w:szCs w:val="28"/>
          <w:shd w:val="clear" w:color="auto" w:fill="FFFFFF"/>
          <w:lang w:val="kk-KZ" w:eastAsia="ru-RU"/>
        </w:rPr>
        <w:t>Менің тікелей қызметімнің шеңберінен шығатын кітап оықп жатқанда мен оны негізінен келесі жағдайлар себебінен орындаймын:</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sidRPr="00D952B0">
        <w:rPr>
          <w:rFonts w:ascii="Times New Roman" w:eastAsia="Times New Roman" w:hAnsi="Times New Roman" w:cs="Times New Roman"/>
          <w:sz w:val="28"/>
          <w:szCs w:val="28"/>
          <w:lang w:val="kk-KZ" w:eastAsia="ru-RU"/>
        </w:rPr>
        <w:t xml:space="preserve">а) </w:t>
      </w:r>
      <w:r>
        <w:rPr>
          <w:rFonts w:ascii="Times New Roman" w:eastAsia="Times New Roman" w:hAnsi="Times New Roman" w:cs="Times New Roman"/>
          <w:sz w:val="28"/>
          <w:szCs w:val="28"/>
          <w:lang w:val="kk-KZ" w:eastAsia="ru-RU"/>
        </w:rPr>
        <w:t>өзімнің кәсіби білімдерімді жетілдіруде деген қызығушылық</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89" name="Рисунок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D952B0">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88" name="Рисунок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D952B0">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87" name="Рисунок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D952B0">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86" name="Рисунок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D952B0">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85" name="Рисунок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D952B0">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ә</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мен құрметтейтін адамның оның мүмкін пайдасына көрсетуі</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84" name="Рисунок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83" name="Рисунок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82" name="Рисунок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81" name="Рисунок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80" name="Рисунок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б</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өзімнің жалпы эрудициямды кеңейтуге деген ниет</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79" name="Рисунок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78" name="Рисунок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77" name="Рисунок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76" name="Рисунок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75" name="Рисунок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в</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түрлендіру үшін өз қызметімнің шекарасынан шығуға деген ниет</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74" name="Рисунок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73" name="Рисунок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72" name="Рисунок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71" name="Рисунок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70" name="Рисунок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г</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нақты пән бойынша көбірек білуге ұмтылыс</w:t>
      </w:r>
      <w:r>
        <w:rPr>
          <w:rFonts w:ascii="Times New Roman" w:eastAsia="Times New Roman" w:hAnsi="Times New Roman" w:cs="Times New Roman"/>
          <w:sz w:val="28"/>
          <w:szCs w:val="28"/>
          <w:shd w:val="clear" w:color="auto" w:fill="FFFFFF"/>
          <w:lang w:val="kk-KZ" w:eastAsia="ru-RU"/>
        </w:rPr>
        <w:t>:</w:t>
      </w:r>
    </w:p>
    <w:p w:rsidR="00FE2BF9" w:rsidRPr="007C0367"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69" name="Рисунок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68" name="Рисунок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67" name="Рисунок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66" name="Рисунок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65" name="Рисунок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r w:rsidRPr="007C0367">
        <w:rPr>
          <w:rFonts w:ascii="Times New Roman" w:eastAsia="Times New Roman" w:hAnsi="Times New Roman" w:cs="Times New Roman"/>
          <w:sz w:val="28"/>
          <w:szCs w:val="28"/>
          <w:lang w:val="kk-KZ" w:eastAsia="ru-RU"/>
        </w:rPr>
        <w:t> </w:t>
      </w:r>
    </w:p>
    <w:p w:rsidR="00FE2BF9" w:rsidRPr="00A727C7" w:rsidRDefault="00FE2BF9" w:rsidP="00FE2BF9">
      <w:pPr>
        <w:ind w:left="0" w:firstLine="709"/>
        <w:rPr>
          <w:rFonts w:ascii="Times New Roman" w:eastAsia="Times New Roman" w:hAnsi="Times New Roman" w:cs="Times New Roman"/>
          <w:sz w:val="28"/>
          <w:szCs w:val="28"/>
          <w:lang w:val="kk-KZ" w:eastAsia="ru-RU"/>
        </w:rPr>
      </w:pPr>
      <w:r w:rsidRPr="00A727C7">
        <w:rPr>
          <w:rFonts w:ascii="Times New Roman" w:eastAsia="Times New Roman" w:hAnsi="Times New Roman" w:cs="Times New Roman"/>
          <w:sz w:val="28"/>
          <w:szCs w:val="28"/>
          <w:shd w:val="clear" w:color="auto" w:fill="FFFFFF"/>
          <w:lang w:val="kk-KZ" w:eastAsia="ru-RU"/>
        </w:rPr>
        <w:t xml:space="preserve">17. </w:t>
      </w:r>
      <w:r>
        <w:rPr>
          <w:rFonts w:ascii="Times New Roman" w:eastAsia="Times New Roman" w:hAnsi="Times New Roman" w:cs="Times New Roman"/>
          <w:sz w:val="28"/>
          <w:szCs w:val="28"/>
          <w:shd w:val="clear" w:color="auto" w:fill="FFFFFF"/>
          <w:lang w:val="kk-KZ" w:eastAsia="ru-RU"/>
        </w:rPr>
        <w:t>Мен алғаш рет бір техникалық мәселемен қақтығысқанда мен бірінші кезекте:</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sidRPr="00F9774E">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val="kk-KZ" w:eastAsia="ru-RU"/>
        </w:rPr>
        <w:t>оны анағұрлым кеңірек мәселе немесе теориямен байланыстыруға тырысамын</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64" name="Рисунок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A727C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63" name="Рисунок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A727C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62" name="Рисунок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A727C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61" name="Рисунок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A727C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60" name="Рисунок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A727C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ә</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бұл мәселені шешудің жолдары мен әдістерін іздеу</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59" name="Рисунок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58" name="Рисунок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57" name="Рисунок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56" name="Рисунок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б</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оны шешудің альтернативтік әдістерін ойластыру</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53" name="Рисунок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52" name="Рисунок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в</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бұл мәселені басқалары шешіп тастауда қолданған мүмкін әдістерді іздеу</w:t>
      </w:r>
      <w:r>
        <w:rPr>
          <w:rFonts w:ascii="Times New Roman" w:eastAsia="Times New Roman" w:hAnsi="Times New Roman" w:cs="Times New Roman"/>
          <w:sz w:val="28"/>
          <w:szCs w:val="28"/>
          <w:shd w:val="clear" w:color="auto" w:fill="FFFFFF"/>
          <w:lang w:val="kk-KZ" w:eastAsia="ru-RU"/>
        </w:rPr>
        <w:t>:</w:t>
      </w:r>
    </w:p>
    <w:p w:rsidR="00FE2BF9"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г</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оны шешудегі ең үздік үрдісті табуға тырысу</w:t>
      </w:r>
      <w:r>
        <w:rPr>
          <w:rFonts w:ascii="Times New Roman" w:eastAsia="Times New Roman" w:hAnsi="Times New Roman" w:cs="Times New Roman"/>
          <w:sz w:val="28"/>
          <w:szCs w:val="28"/>
          <w:shd w:val="clear" w:color="auto" w:fill="FFFFFF"/>
          <w:lang w:val="kk-KZ" w:eastAsia="ru-RU"/>
        </w:rPr>
        <w:t>:</w:t>
      </w:r>
    </w:p>
    <w:p w:rsidR="00FE2BF9" w:rsidRPr="007C0367" w:rsidRDefault="00FE2BF9" w:rsidP="00FE2BF9">
      <w:pPr>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42" name="Рисунок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41" name="Рисунок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40" name="Рисунок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Pr="007C0367" w:rsidRDefault="00FE2BF9" w:rsidP="00FE2BF9">
      <w:pPr>
        <w:ind w:left="0" w:firstLine="709"/>
        <w:rPr>
          <w:rFonts w:ascii="Times New Roman" w:eastAsia="Times New Roman" w:hAnsi="Times New Roman" w:cs="Times New Roman"/>
          <w:sz w:val="28"/>
          <w:szCs w:val="28"/>
          <w:lang w:val="kk-KZ" w:eastAsia="ru-RU"/>
        </w:rPr>
      </w:pPr>
      <w:r w:rsidRPr="007C0367">
        <w:rPr>
          <w:rFonts w:ascii="Times New Roman" w:eastAsia="Times New Roman" w:hAnsi="Times New Roman" w:cs="Times New Roman"/>
          <w:sz w:val="28"/>
          <w:szCs w:val="28"/>
          <w:shd w:val="clear" w:color="auto" w:fill="FFFFFF"/>
          <w:lang w:val="kk-KZ" w:eastAsia="ru-RU"/>
        </w:rPr>
        <w:t xml:space="preserve">18. </w:t>
      </w:r>
      <w:r>
        <w:rPr>
          <w:rFonts w:ascii="Times New Roman" w:eastAsia="Times New Roman" w:hAnsi="Times New Roman" w:cs="Times New Roman"/>
          <w:sz w:val="28"/>
          <w:szCs w:val="28"/>
          <w:shd w:val="clear" w:color="auto" w:fill="FFFFFF"/>
          <w:lang w:val="kk-KZ" w:eastAsia="ru-RU"/>
        </w:rPr>
        <w:t>Жалпы айтқанда, мен көбіне:</w:t>
      </w:r>
    </w:p>
    <w:p w:rsidR="00FE2BF9" w:rsidRDefault="00FE2BF9" w:rsidP="00FE2BF9">
      <w:pPr>
        <w:tabs>
          <w:tab w:val="left" w:pos="426"/>
        </w:tabs>
        <w:ind w:left="0" w:firstLine="709"/>
        <w:rPr>
          <w:rFonts w:ascii="Times New Roman" w:eastAsia="Times New Roman" w:hAnsi="Times New Roman" w:cs="Times New Roman"/>
          <w:sz w:val="28"/>
          <w:szCs w:val="28"/>
          <w:shd w:val="clear" w:color="auto" w:fill="FFFFFF"/>
          <w:lang w:val="kk-KZ" w:eastAsia="ru-RU"/>
        </w:rPr>
      </w:pPr>
      <w:r w:rsidRPr="007C0367">
        <w:rPr>
          <w:rFonts w:ascii="Times New Roman" w:eastAsia="Times New Roman" w:hAnsi="Times New Roman" w:cs="Times New Roman"/>
          <w:sz w:val="28"/>
          <w:szCs w:val="28"/>
          <w:lang w:val="kk-KZ" w:eastAsia="ru-RU"/>
        </w:rPr>
        <w:t xml:space="preserve">а) </w:t>
      </w:r>
      <w:r>
        <w:rPr>
          <w:rFonts w:ascii="Times New Roman" w:eastAsia="Times New Roman" w:hAnsi="Times New Roman" w:cs="Times New Roman"/>
          <w:sz w:val="28"/>
          <w:szCs w:val="28"/>
          <w:lang w:val="kk-KZ" w:eastAsia="ru-RU"/>
        </w:rPr>
        <w:t>нақты қызмет ететін әдістерді табуға және оларды неғұрлым жақсы қолдануға тырысамын</w:t>
      </w:r>
      <w:r>
        <w:rPr>
          <w:rFonts w:ascii="Times New Roman" w:eastAsia="Times New Roman" w:hAnsi="Times New Roman" w:cs="Times New Roman"/>
          <w:sz w:val="28"/>
          <w:szCs w:val="28"/>
          <w:shd w:val="clear" w:color="auto" w:fill="FFFFFF"/>
          <w:lang w:val="kk-KZ" w:eastAsia="ru-RU"/>
        </w:rPr>
        <w:t>:</w:t>
      </w:r>
    </w:p>
    <w:p w:rsidR="00FE2BF9" w:rsidRDefault="00FE2BF9" w:rsidP="00FE2BF9">
      <w:pPr>
        <w:tabs>
          <w:tab w:val="left" w:pos="426"/>
        </w:tabs>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A727C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38" name="Рисунок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A727C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A727C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A727C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A727C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tabs>
          <w:tab w:val="left" w:pos="426"/>
        </w:tabs>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ә</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әр түрлі әдістер қалайша бірге қызмет ете алатыны туралы ойланамын</w:t>
      </w:r>
      <w:r>
        <w:rPr>
          <w:rFonts w:ascii="Times New Roman" w:eastAsia="Times New Roman" w:hAnsi="Times New Roman" w:cs="Times New Roman"/>
          <w:sz w:val="28"/>
          <w:szCs w:val="28"/>
          <w:shd w:val="clear" w:color="auto" w:fill="FFFFFF"/>
          <w:lang w:val="kk-KZ" w:eastAsia="ru-RU"/>
        </w:rPr>
        <w:t>:</w:t>
      </w:r>
    </w:p>
    <w:p w:rsidR="00FE2BF9" w:rsidRDefault="00FE2BF9" w:rsidP="00FE2BF9">
      <w:pPr>
        <w:tabs>
          <w:tab w:val="left" w:pos="426"/>
        </w:tabs>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lastRenderedPageBreak/>
        <w:drawing>
          <wp:inline distT="0" distB="0" distL="0" distR="0">
            <wp:extent cx="262890" cy="225425"/>
            <wp:effectExtent l="0" t="0" r="3810" b="3175"/>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31" name="Рисунок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tabs>
          <w:tab w:val="left" w:pos="426"/>
        </w:tabs>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б</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жаңа және анағұрлым жетілдірілген әдістерді ойластырамын</w:t>
      </w:r>
      <w:r>
        <w:rPr>
          <w:rFonts w:ascii="Times New Roman" w:eastAsia="Times New Roman" w:hAnsi="Times New Roman" w:cs="Times New Roman"/>
          <w:sz w:val="28"/>
          <w:szCs w:val="28"/>
          <w:shd w:val="clear" w:color="auto" w:fill="FFFFFF"/>
          <w:lang w:val="kk-KZ" w:eastAsia="ru-RU"/>
        </w:rPr>
        <w:t>:</w:t>
      </w:r>
    </w:p>
    <w:p w:rsidR="00FE2BF9" w:rsidRDefault="00FE2BF9" w:rsidP="00FE2BF9">
      <w:pPr>
        <w:tabs>
          <w:tab w:val="left" w:pos="426"/>
        </w:tabs>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tabs>
          <w:tab w:val="left" w:pos="426"/>
        </w:tabs>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в</w:t>
      </w:r>
      <w:r w:rsidRPr="007C0367">
        <w:rPr>
          <w:rFonts w:ascii="Times New Roman" w:eastAsia="Times New Roman" w:hAnsi="Times New Roman" w:cs="Times New Roman"/>
          <w:sz w:val="28"/>
          <w:szCs w:val="28"/>
          <w:lang w:val="kk-KZ" w:eastAsia="ru-RU"/>
        </w:rPr>
        <w:t xml:space="preserve">) </w:t>
      </w:r>
      <w:r w:rsidRPr="007217F0">
        <w:rPr>
          <w:rFonts w:ascii="Times New Roman" w:eastAsia="Times New Roman" w:hAnsi="Times New Roman" w:cs="Times New Roman"/>
          <w:sz w:val="28"/>
          <w:szCs w:val="28"/>
          <w:lang w:val="kk-KZ" w:eastAsia="ru-RU"/>
        </w:rPr>
        <w:t>б</w:t>
      </w:r>
      <w:r>
        <w:rPr>
          <w:rFonts w:ascii="Times New Roman" w:eastAsia="Times New Roman" w:hAnsi="Times New Roman" w:cs="Times New Roman"/>
          <w:sz w:val="28"/>
          <w:szCs w:val="28"/>
          <w:lang w:val="kk-KZ" w:eastAsia="ru-RU"/>
        </w:rPr>
        <w:t>ар әдістерді жақсырақ және жаңаша жұмыс істететін әдістерді табамын</w:t>
      </w:r>
      <w:r>
        <w:rPr>
          <w:rFonts w:ascii="Times New Roman" w:eastAsia="Times New Roman" w:hAnsi="Times New Roman" w:cs="Times New Roman"/>
          <w:sz w:val="28"/>
          <w:szCs w:val="28"/>
          <w:shd w:val="clear" w:color="auto" w:fill="FFFFFF"/>
          <w:lang w:val="kk-KZ" w:eastAsia="ru-RU"/>
        </w:rPr>
        <w:t>:</w:t>
      </w:r>
    </w:p>
    <w:p w:rsidR="00FE2BF9" w:rsidRDefault="00FE2BF9" w:rsidP="00FE2BF9">
      <w:pPr>
        <w:tabs>
          <w:tab w:val="left" w:pos="426"/>
        </w:tabs>
        <w:ind w:left="0" w:firstLine="851"/>
        <w:rPr>
          <w:rFonts w:ascii="Times New Roman" w:eastAsia="Times New Roman" w:hAnsi="Times New Roman" w:cs="Times New Roman"/>
          <w:sz w:val="28"/>
          <w:szCs w:val="28"/>
          <w:lang w:val="kk-KZ" w:eastAsia="ru-RU"/>
        </w:rPr>
      </w:pPr>
      <w:r>
        <w:rPr>
          <w:noProof/>
          <w:lang w:eastAsia="ru-RU"/>
        </w:rPr>
        <w:drawing>
          <wp:inline distT="0" distB="0" distL="0" distR="0">
            <wp:extent cx="259080" cy="23495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234950"/>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23" name="Рисунок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22" name="Рисунок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21" name="Рисунок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20" name="Рисунок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Default="00FE2BF9" w:rsidP="00FE2BF9">
      <w:pPr>
        <w:tabs>
          <w:tab w:val="left" w:pos="426"/>
        </w:tabs>
        <w:ind w:left="0" w:firstLine="709"/>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lang w:val="kk-KZ" w:eastAsia="ru-RU"/>
        </w:rPr>
        <w:t>г</w:t>
      </w:r>
      <w:r w:rsidRPr="007C036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бар әдістер қалай және неліктен қызмет ету қажеттігін анықтау</w:t>
      </w:r>
      <w:r>
        <w:rPr>
          <w:rFonts w:ascii="Times New Roman" w:eastAsia="Times New Roman" w:hAnsi="Times New Roman" w:cs="Times New Roman"/>
          <w:sz w:val="28"/>
          <w:szCs w:val="28"/>
          <w:shd w:val="clear" w:color="auto" w:fill="FFFFFF"/>
          <w:lang w:val="kk-KZ" w:eastAsia="ru-RU"/>
        </w:rPr>
        <w:t>:</w:t>
      </w:r>
    </w:p>
    <w:p w:rsidR="00FE2BF9" w:rsidRPr="007C0367" w:rsidRDefault="00FE2BF9" w:rsidP="00FE2BF9">
      <w:pPr>
        <w:tabs>
          <w:tab w:val="left" w:pos="426"/>
        </w:tabs>
        <w:ind w:left="0"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19" name="Рисунок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1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18" name="Рисунок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2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17" name="Рисунок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3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16" name="Рисунок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4 </w:t>
      </w:r>
      <w:r>
        <w:rPr>
          <w:rFonts w:ascii="Times New Roman" w:eastAsia="Times New Roman" w:hAnsi="Times New Roman" w:cs="Times New Roman"/>
          <w:noProof/>
          <w:sz w:val="28"/>
          <w:szCs w:val="28"/>
          <w:lang w:eastAsia="ru-RU"/>
        </w:rPr>
        <w:drawing>
          <wp:inline distT="0" distB="0" distL="0" distR="0">
            <wp:extent cx="262890" cy="225425"/>
            <wp:effectExtent l="0" t="0" r="3810" b="3175"/>
            <wp:docPr id="1815" name="Рисунок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 cy="225425"/>
                    </a:xfrm>
                    <a:prstGeom prst="rect">
                      <a:avLst/>
                    </a:prstGeom>
                    <a:noFill/>
                    <a:ln>
                      <a:noFill/>
                    </a:ln>
                  </pic:spPr>
                </pic:pic>
              </a:graphicData>
            </a:graphic>
          </wp:inline>
        </w:drawing>
      </w:r>
      <w:r w:rsidRPr="007C0367">
        <w:rPr>
          <w:rFonts w:ascii="Times New Roman" w:eastAsia="Times New Roman" w:hAnsi="Times New Roman" w:cs="Times New Roman"/>
          <w:sz w:val="28"/>
          <w:szCs w:val="28"/>
          <w:lang w:val="kk-KZ" w:eastAsia="ru-RU"/>
        </w:rPr>
        <w:t> 5</w:t>
      </w:r>
      <w:r>
        <w:rPr>
          <w:rFonts w:ascii="Times New Roman" w:eastAsia="Times New Roman" w:hAnsi="Times New Roman" w:cs="Times New Roman"/>
          <w:sz w:val="28"/>
          <w:szCs w:val="28"/>
          <w:lang w:val="kk-KZ" w:eastAsia="ru-RU"/>
        </w:rPr>
        <w:t>.</w:t>
      </w:r>
    </w:p>
    <w:p w:rsidR="00FE2BF9" w:rsidRPr="007C0367" w:rsidRDefault="00FE2BF9" w:rsidP="00FE2BF9">
      <w:pPr>
        <w:rPr>
          <w:rFonts w:ascii="Times New Roman" w:hAnsi="Times New Roman" w:cs="Times New Roman"/>
          <w:sz w:val="28"/>
          <w:szCs w:val="28"/>
          <w:lang w:val="kk-KZ"/>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6"/>
        <w:gridCol w:w="6924"/>
      </w:tblGrid>
      <w:tr w:rsidR="00FE2BF9" w:rsidRPr="00AC36C1" w:rsidTr="00715C2E">
        <w:tc>
          <w:tcPr>
            <w:tcW w:w="9640" w:type="dxa"/>
            <w:gridSpan w:val="2"/>
            <w:shd w:val="clear" w:color="auto" w:fill="auto"/>
            <w:tcMar>
              <w:top w:w="75" w:type="dxa"/>
              <w:left w:w="75" w:type="dxa"/>
              <w:bottom w:w="75" w:type="dxa"/>
              <w:right w:w="75" w:type="dxa"/>
            </w:tcMar>
            <w:vAlign w:val="center"/>
            <w:hideMark/>
          </w:tcPr>
          <w:p w:rsidR="00FE2BF9" w:rsidRPr="00291C0B" w:rsidRDefault="00FE2BF9" w:rsidP="00715C2E">
            <w:pPr>
              <w:rPr>
                <w:rFonts w:ascii="Times New Roman" w:eastAsia="Times New Roman" w:hAnsi="Times New Roman" w:cs="Times New Roman"/>
                <w:i/>
                <w:color w:val="333333"/>
                <w:sz w:val="24"/>
                <w:szCs w:val="24"/>
                <w:lang w:eastAsia="ru-RU"/>
              </w:rPr>
            </w:pPr>
            <w:r w:rsidRPr="00291C0B">
              <w:rPr>
                <w:rFonts w:ascii="Times New Roman" w:eastAsia="Times New Roman" w:hAnsi="Times New Roman" w:cs="Times New Roman"/>
                <w:bCs/>
                <w:i/>
                <w:color w:val="333333"/>
                <w:sz w:val="24"/>
                <w:szCs w:val="24"/>
                <w:lang w:eastAsia="ru-RU"/>
              </w:rPr>
              <w:t>К</w:t>
            </w:r>
            <w:r w:rsidRPr="00291C0B">
              <w:rPr>
                <w:rFonts w:ascii="Times New Roman" w:eastAsia="Times New Roman" w:hAnsi="Times New Roman" w:cs="Times New Roman"/>
                <w:bCs/>
                <w:i/>
                <w:color w:val="333333"/>
                <w:sz w:val="24"/>
                <w:szCs w:val="24"/>
                <w:lang w:val="kk-KZ" w:eastAsia="ru-RU"/>
              </w:rPr>
              <w:t>ілт</w:t>
            </w:r>
          </w:p>
        </w:tc>
      </w:tr>
      <w:tr w:rsidR="00FE2BF9" w:rsidRPr="00AC36C1" w:rsidTr="00715C2E">
        <w:trPr>
          <w:trHeight w:val="404"/>
        </w:trPr>
        <w:tc>
          <w:tcPr>
            <w:tcW w:w="2716" w:type="dxa"/>
            <w:shd w:val="clear" w:color="auto" w:fill="auto"/>
            <w:tcMar>
              <w:top w:w="75" w:type="dxa"/>
              <w:left w:w="75" w:type="dxa"/>
              <w:bottom w:w="75" w:type="dxa"/>
              <w:right w:w="75" w:type="dxa"/>
            </w:tcMar>
            <w:vAlign w:val="center"/>
            <w:hideMark/>
          </w:tcPr>
          <w:p w:rsidR="00FE2BF9" w:rsidRPr="00AC36C1" w:rsidRDefault="00FE2BF9" w:rsidP="00715C2E">
            <w:pPr>
              <w:rPr>
                <w:rFonts w:ascii="Times New Roman" w:eastAsia="Times New Roman" w:hAnsi="Times New Roman" w:cs="Times New Roman"/>
                <w:color w:val="333333"/>
                <w:sz w:val="24"/>
                <w:szCs w:val="24"/>
                <w:lang w:eastAsia="ru-RU"/>
              </w:rPr>
            </w:pPr>
            <w:r w:rsidRPr="00AC36C1">
              <w:rPr>
                <w:rFonts w:ascii="Times New Roman" w:eastAsia="Times New Roman" w:hAnsi="Times New Roman" w:cs="Times New Roman"/>
                <w:color w:val="333333"/>
                <w:sz w:val="24"/>
                <w:szCs w:val="24"/>
                <w:lang w:eastAsia="ru-RU"/>
              </w:rPr>
              <w:t>Шкала</w:t>
            </w:r>
          </w:p>
        </w:tc>
        <w:tc>
          <w:tcPr>
            <w:tcW w:w="6924" w:type="dxa"/>
            <w:shd w:val="clear" w:color="auto" w:fill="auto"/>
            <w:tcMar>
              <w:top w:w="75" w:type="dxa"/>
              <w:left w:w="75" w:type="dxa"/>
              <w:bottom w:w="75" w:type="dxa"/>
              <w:right w:w="75" w:type="dxa"/>
            </w:tcMar>
            <w:vAlign w:val="center"/>
            <w:hideMark/>
          </w:tcPr>
          <w:p w:rsidR="00FE2BF9" w:rsidRPr="00AC36C1" w:rsidRDefault="00FE2BF9" w:rsidP="00715C2E">
            <w:pPr>
              <w:rPr>
                <w:rFonts w:ascii="Times New Roman" w:eastAsia="Times New Roman" w:hAnsi="Times New Roman" w:cs="Times New Roman"/>
                <w:color w:val="333333"/>
                <w:sz w:val="24"/>
                <w:szCs w:val="24"/>
                <w:lang w:eastAsia="ru-RU"/>
              </w:rPr>
            </w:pPr>
            <w:r w:rsidRPr="00AC36C1">
              <w:rPr>
                <w:rFonts w:ascii="Times New Roman" w:eastAsia="Times New Roman" w:hAnsi="Times New Roman" w:cs="Times New Roman"/>
                <w:color w:val="333333"/>
                <w:sz w:val="24"/>
                <w:szCs w:val="24"/>
                <w:lang w:val="kk-KZ" w:eastAsia="ru-RU"/>
              </w:rPr>
              <w:t>Жауаптар</w:t>
            </w:r>
          </w:p>
        </w:tc>
      </w:tr>
      <w:tr w:rsidR="00FE2BF9" w:rsidRPr="00902E2D" w:rsidTr="00715C2E">
        <w:tc>
          <w:tcPr>
            <w:tcW w:w="2716" w:type="dxa"/>
            <w:shd w:val="clear" w:color="auto" w:fill="auto"/>
            <w:tcMar>
              <w:top w:w="75" w:type="dxa"/>
              <w:left w:w="75" w:type="dxa"/>
              <w:bottom w:w="75" w:type="dxa"/>
              <w:right w:w="75" w:type="dxa"/>
            </w:tcMar>
            <w:vAlign w:val="center"/>
            <w:hideMark/>
          </w:tcPr>
          <w:p w:rsidR="00FE2BF9" w:rsidRPr="00AC36C1" w:rsidRDefault="00FE2BF9" w:rsidP="00715C2E">
            <w:pPr>
              <w:rPr>
                <w:rFonts w:ascii="Times New Roman" w:eastAsia="Times New Roman" w:hAnsi="Times New Roman" w:cs="Times New Roman"/>
                <w:color w:val="333333"/>
                <w:sz w:val="24"/>
                <w:szCs w:val="24"/>
                <w:lang w:val="kk-KZ" w:eastAsia="ru-RU"/>
              </w:rPr>
            </w:pPr>
            <w:r w:rsidRPr="00AC36C1">
              <w:rPr>
                <w:rFonts w:ascii="Times New Roman" w:eastAsia="Times New Roman" w:hAnsi="Times New Roman" w:cs="Times New Roman"/>
                <w:color w:val="333333"/>
                <w:sz w:val="24"/>
                <w:szCs w:val="24"/>
                <w:lang w:val="kk-KZ" w:eastAsia="ru-RU"/>
              </w:rPr>
              <w:t>Синтетикалық стиль</w:t>
            </w:r>
          </w:p>
        </w:tc>
        <w:tc>
          <w:tcPr>
            <w:tcW w:w="6924" w:type="dxa"/>
            <w:shd w:val="clear" w:color="auto" w:fill="auto"/>
            <w:tcMar>
              <w:top w:w="75" w:type="dxa"/>
              <w:left w:w="75" w:type="dxa"/>
              <w:bottom w:w="75" w:type="dxa"/>
              <w:right w:w="75" w:type="dxa"/>
            </w:tcMar>
            <w:vAlign w:val="center"/>
            <w:hideMark/>
          </w:tcPr>
          <w:p w:rsidR="00FE2BF9" w:rsidRPr="00AC36C1" w:rsidRDefault="00FE2BF9" w:rsidP="00715C2E">
            <w:pPr>
              <w:rPr>
                <w:rFonts w:ascii="Times New Roman" w:eastAsia="Times New Roman" w:hAnsi="Times New Roman" w:cs="Times New Roman"/>
                <w:color w:val="333333"/>
                <w:sz w:val="24"/>
                <w:szCs w:val="24"/>
                <w:lang w:val="en-US" w:eastAsia="ru-RU"/>
              </w:rPr>
            </w:pPr>
            <w:r w:rsidRPr="00AC36C1">
              <w:rPr>
                <w:rFonts w:ascii="Times New Roman" w:eastAsia="Times New Roman" w:hAnsi="Times New Roman" w:cs="Times New Roman"/>
                <w:color w:val="333333"/>
                <w:sz w:val="24"/>
                <w:szCs w:val="24"/>
                <w:lang w:val="en-US" w:eastAsia="ru-RU"/>
              </w:rPr>
              <w:t>1a, 2b, 3e, 4d, 5c, 6b, 7</w:t>
            </w:r>
            <w:r w:rsidRPr="00AC36C1">
              <w:rPr>
                <w:rFonts w:ascii="Times New Roman" w:eastAsia="Times New Roman" w:hAnsi="Times New Roman" w:cs="Times New Roman"/>
                <w:color w:val="333333"/>
                <w:sz w:val="24"/>
                <w:szCs w:val="24"/>
                <w:lang w:eastAsia="ru-RU"/>
              </w:rPr>
              <w:t>а</w:t>
            </w:r>
            <w:r w:rsidRPr="00AC36C1">
              <w:rPr>
                <w:rFonts w:ascii="Times New Roman" w:eastAsia="Times New Roman" w:hAnsi="Times New Roman" w:cs="Times New Roman"/>
                <w:color w:val="333333"/>
                <w:sz w:val="24"/>
                <w:szCs w:val="24"/>
                <w:lang w:val="en-US" w:eastAsia="ru-RU"/>
              </w:rPr>
              <w:t>, 8b, 9e, 10d, 11c, 12b, 13</w:t>
            </w:r>
            <w:r w:rsidRPr="00AC36C1">
              <w:rPr>
                <w:rFonts w:ascii="Times New Roman" w:eastAsia="Times New Roman" w:hAnsi="Times New Roman" w:cs="Times New Roman"/>
                <w:color w:val="333333"/>
                <w:sz w:val="24"/>
                <w:szCs w:val="24"/>
                <w:lang w:eastAsia="ru-RU"/>
              </w:rPr>
              <w:t>а</w:t>
            </w:r>
            <w:r w:rsidRPr="00AC36C1">
              <w:rPr>
                <w:rFonts w:ascii="Times New Roman" w:eastAsia="Times New Roman" w:hAnsi="Times New Roman" w:cs="Times New Roman"/>
                <w:color w:val="333333"/>
                <w:sz w:val="24"/>
                <w:szCs w:val="24"/>
                <w:lang w:val="en-US" w:eastAsia="ru-RU"/>
              </w:rPr>
              <w:t>, 14b, 15e, 16d, 17c, 18b</w:t>
            </w:r>
          </w:p>
        </w:tc>
      </w:tr>
      <w:tr w:rsidR="00FE2BF9" w:rsidRPr="00AC36C1" w:rsidTr="00715C2E">
        <w:tc>
          <w:tcPr>
            <w:tcW w:w="2716" w:type="dxa"/>
            <w:shd w:val="clear" w:color="auto" w:fill="auto"/>
            <w:tcMar>
              <w:top w:w="75" w:type="dxa"/>
              <w:left w:w="75" w:type="dxa"/>
              <w:bottom w:w="75" w:type="dxa"/>
              <w:right w:w="75" w:type="dxa"/>
            </w:tcMar>
            <w:vAlign w:val="center"/>
            <w:hideMark/>
          </w:tcPr>
          <w:p w:rsidR="00FE2BF9" w:rsidRPr="00AC36C1" w:rsidRDefault="00FE2BF9" w:rsidP="00715C2E">
            <w:pPr>
              <w:rPr>
                <w:rFonts w:ascii="Times New Roman" w:eastAsia="Times New Roman" w:hAnsi="Times New Roman" w:cs="Times New Roman"/>
                <w:color w:val="333333"/>
                <w:sz w:val="24"/>
                <w:szCs w:val="24"/>
                <w:lang w:val="kk-KZ" w:eastAsia="ru-RU"/>
              </w:rPr>
            </w:pPr>
            <w:r w:rsidRPr="00AC36C1">
              <w:rPr>
                <w:rFonts w:ascii="Times New Roman" w:eastAsia="Times New Roman" w:hAnsi="Times New Roman" w:cs="Times New Roman"/>
                <w:color w:val="333333"/>
                <w:sz w:val="24"/>
                <w:szCs w:val="24"/>
                <w:lang w:val="kk-KZ" w:eastAsia="ru-RU"/>
              </w:rPr>
              <w:t>Идеалистикалық стиль</w:t>
            </w:r>
          </w:p>
        </w:tc>
        <w:tc>
          <w:tcPr>
            <w:tcW w:w="6924" w:type="dxa"/>
            <w:shd w:val="clear" w:color="auto" w:fill="auto"/>
            <w:tcMar>
              <w:top w:w="75" w:type="dxa"/>
              <w:left w:w="75" w:type="dxa"/>
              <w:bottom w:w="75" w:type="dxa"/>
              <w:right w:w="75" w:type="dxa"/>
            </w:tcMar>
            <w:vAlign w:val="center"/>
            <w:hideMark/>
          </w:tcPr>
          <w:p w:rsidR="00FE2BF9" w:rsidRPr="00AC36C1" w:rsidRDefault="00FE2BF9" w:rsidP="00715C2E">
            <w:pPr>
              <w:rPr>
                <w:rFonts w:ascii="Times New Roman" w:eastAsia="Times New Roman" w:hAnsi="Times New Roman" w:cs="Times New Roman"/>
                <w:color w:val="333333"/>
                <w:sz w:val="24"/>
                <w:szCs w:val="24"/>
                <w:lang w:eastAsia="ru-RU"/>
              </w:rPr>
            </w:pPr>
            <w:r w:rsidRPr="00AC36C1">
              <w:rPr>
                <w:rFonts w:ascii="Times New Roman" w:eastAsia="Times New Roman" w:hAnsi="Times New Roman" w:cs="Times New Roman"/>
                <w:color w:val="333333"/>
                <w:sz w:val="24"/>
                <w:szCs w:val="24"/>
                <w:lang w:eastAsia="ru-RU"/>
              </w:rPr>
              <w:t>1b, 2а, 3d, 4c, 5а, 6c, 7b, 8а, 9d, 10c, 11а, 12c, 13b, 14а, 15d, 16c, 17а, 18c</w:t>
            </w:r>
          </w:p>
        </w:tc>
      </w:tr>
      <w:tr w:rsidR="00FE2BF9" w:rsidRPr="00902E2D" w:rsidTr="00715C2E">
        <w:tc>
          <w:tcPr>
            <w:tcW w:w="2716" w:type="dxa"/>
            <w:shd w:val="clear" w:color="auto" w:fill="auto"/>
            <w:tcMar>
              <w:top w:w="75" w:type="dxa"/>
              <w:left w:w="75" w:type="dxa"/>
              <w:bottom w:w="75" w:type="dxa"/>
              <w:right w:w="75" w:type="dxa"/>
            </w:tcMar>
            <w:vAlign w:val="center"/>
            <w:hideMark/>
          </w:tcPr>
          <w:p w:rsidR="00FE2BF9" w:rsidRPr="00AC36C1" w:rsidRDefault="00FE2BF9" w:rsidP="00715C2E">
            <w:pPr>
              <w:rPr>
                <w:rFonts w:ascii="Times New Roman" w:eastAsia="Times New Roman" w:hAnsi="Times New Roman" w:cs="Times New Roman"/>
                <w:color w:val="333333"/>
                <w:sz w:val="24"/>
                <w:szCs w:val="24"/>
                <w:lang w:val="kk-KZ" w:eastAsia="ru-RU"/>
              </w:rPr>
            </w:pPr>
            <w:r w:rsidRPr="00AC36C1">
              <w:rPr>
                <w:rFonts w:ascii="Times New Roman" w:eastAsia="Times New Roman" w:hAnsi="Times New Roman" w:cs="Times New Roman"/>
                <w:color w:val="333333"/>
                <w:sz w:val="24"/>
                <w:szCs w:val="24"/>
                <w:lang w:val="kk-KZ" w:eastAsia="ru-RU"/>
              </w:rPr>
              <w:t>Прагматикалық стиль</w:t>
            </w:r>
          </w:p>
        </w:tc>
        <w:tc>
          <w:tcPr>
            <w:tcW w:w="6924" w:type="dxa"/>
            <w:shd w:val="clear" w:color="auto" w:fill="auto"/>
            <w:tcMar>
              <w:top w:w="75" w:type="dxa"/>
              <w:left w:w="75" w:type="dxa"/>
              <w:bottom w:w="75" w:type="dxa"/>
              <w:right w:w="75" w:type="dxa"/>
            </w:tcMar>
            <w:vAlign w:val="center"/>
            <w:hideMark/>
          </w:tcPr>
          <w:p w:rsidR="00FE2BF9" w:rsidRPr="00AC36C1" w:rsidRDefault="00FE2BF9" w:rsidP="00715C2E">
            <w:pPr>
              <w:rPr>
                <w:rFonts w:ascii="Times New Roman" w:eastAsia="Times New Roman" w:hAnsi="Times New Roman" w:cs="Times New Roman"/>
                <w:color w:val="333333"/>
                <w:sz w:val="24"/>
                <w:szCs w:val="24"/>
                <w:lang w:val="en-US" w:eastAsia="ru-RU"/>
              </w:rPr>
            </w:pPr>
            <w:r w:rsidRPr="00AC36C1">
              <w:rPr>
                <w:rFonts w:ascii="Times New Roman" w:eastAsia="Times New Roman" w:hAnsi="Times New Roman" w:cs="Times New Roman"/>
                <w:color w:val="333333"/>
                <w:sz w:val="24"/>
                <w:szCs w:val="24"/>
                <w:lang w:val="en-US" w:eastAsia="ru-RU"/>
              </w:rPr>
              <w:t>1c, 2d, 3a, 4e, 5b, 6d, 7c, 8d, 9a, 10e, 11b, 12d, 13c, 14d, 15a, 16e, 17b, 18d</w:t>
            </w:r>
          </w:p>
        </w:tc>
      </w:tr>
      <w:tr w:rsidR="00FE2BF9" w:rsidRPr="00902E2D" w:rsidTr="00715C2E">
        <w:tc>
          <w:tcPr>
            <w:tcW w:w="2716" w:type="dxa"/>
            <w:shd w:val="clear" w:color="auto" w:fill="auto"/>
            <w:tcMar>
              <w:top w:w="75" w:type="dxa"/>
              <w:left w:w="75" w:type="dxa"/>
              <w:bottom w:w="75" w:type="dxa"/>
              <w:right w:w="75" w:type="dxa"/>
            </w:tcMar>
            <w:vAlign w:val="center"/>
            <w:hideMark/>
          </w:tcPr>
          <w:p w:rsidR="00FE2BF9" w:rsidRPr="00AC36C1" w:rsidRDefault="00FE2BF9" w:rsidP="00715C2E">
            <w:pPr>
              <w:rPr>
                <w:rFonts w:ascii="Times New Roman" w:eastAsia="Times New Roman" w:hAnsi="Times New Roman" w:cs="Times New Roman"/>
                <w:sz w:val="24"/>
                <w:szCs w:val="24"/>
                <w:lang w:val="kk-KZ" w:eastAsia="ru-RU"/>
              </w:rPr>
            </w:pPr>
            <w:r w:rsidRPr="00AC36C1">
              <w:rPr>
                <w:rFonts w:ascii="Times New Roman" w:eastAsia="Times New Roman" w:hAnsi="Times New Roman" w:cs="Times New Roman"/>
                <w:sz w:val="24"/>
                <w:szCs w:val="24"/>
                <w:lang w:val="kk-KZ" w:eastAsia="ru-RU"/>
              </w:rPr>
              <w:t>Аналитикалық стиль</w:t>
            </w:r>
          </w:p>
        </w:tc>
        <w:tc>
          <w:tcPr>
            <w:tcW w:w="6924" w:type="dxa"/>
            <w:shd w:val="clear" w:color="auto" w:fill="auto"/>
            <w:tcMar>
              <w:top w:w="75" w:type="dxa"/>
              <w:left w:w="75" w:type="dxa"/>
              <w:bottom w:w="75" w:type="dxa"/>
              <w:right w:w="75" w:type="dxa"/>
            </w:tcMar>
            <w:vAlign w:val="center"/>
            <w:hideMark/>
          </w:tcPr>
          <w:p w:rsidR="00FE2BF9" w:rsidRPr="00AC36C1" w:rsidRDefault="00FE2BF9" w:rsidP="00715C2E">
            <w:pPr>
              <w:rPr>
                <w:rFonts w:ascii="Times New Roman" w:eastAsia="Times New Roman" w:hAnsi="Times New Roman" w:cs="Times New Roman"/>
                <w:sz w:val="24"/>
                <w:szCs w:val="24"/>
                <w:lang w:val="en-US" w:eastAsia="ru-RU"/>
              </w:rPr>
            </w:pPr>
            <w:r w:rsidRPr="00AC36C1">
              <w:rPr>
                <w:rFonts w:ascii="Times New Roman" w:eastAsia="Times New Roman" w:hAnsi="Times New Roman" w:cs="Times New Roman"/>
                <w:sz w:val="24"/>
                <w:szCs w:val="24"/>
                <w:lang w:val="en-US" w:eastAsia="ru-RU"/>
              </w:rPr>
              <w:t>1d, 2c, 3c, 4a, 5e, 6e, 7d, 8c, 9c, 10a, 11e, 12e, 13d, 14c, 15c, 16a, 17e, 18e</w:t>
            </w:r>
          </w:p>
        </w:tc>
      </w:tr>
      <w:tr w:rsidR="00FE2BF9" w:rsidRPr="00902E2D" w:rsidTr="00715C2E">
        <w:tc>
          <w:tcPr>
            <w:tcW w:w="2716" w:type="dxa"/>
            <w:shd w:val="clear" w:color="auto" w:fill="auto"/>
            <w:tcMar>
              <w:top w:w="75" w:type="dxa"/>
              <w:left w:w="75" w:type="dxa"/>
              <w:bottom w:w="75" w:type="dxa"/>
              <w:right w:w="75" w:type="dxa"/>
            </w:tcMar>
            <w:vAlign w:val="center"/>
            <w:hideMark/>
          </w:tcPr>
          <w:p w:rsidR="00FE2BF9" w:rsidRPr="00AC36C1" w:rsidRDefault="00FE2BF9" w:rsidP="00715C2E">
            <w:pPr>
              <w:rPr>
                <w:rFonts w:ascii="Times New Roman" w:eastAsia="Times New Roman" w:hAnsi="Times New Roman" w:cs="Times New Roman"/>
                <w:sz w:val="24"/>
                <w:szCs w:val="24"/>
                <w:lang w:val="kk-KZ" w:eastAsia="ru-RU"/>
              </w:rPr>
            </w:pPr>
            <w:r w:rsidRPr="00AC36C1">
              <w:rPr>
                <w:rFonts w:ascii="Times New Roman" w:eastAsia="Times New Roman" w:hAnsi="Times New Roman" w:cs="Times New Roman"/>
                <w:sz w:val="24"/>
                <w:szCs w:val="24"/>
                <w:lang w:val="kk-KZ" w:eastAsia="ru-RU"/>
              </w:rPr>
              <w:t>Реалистикалық стиль</w:t>
            </w:r>
          </w:p>
        </w:tc>
        <w:tc>
          <w:tcPr>
            <w:tcW w:w="6924" w:type="dxa"/>
            <w:shd w:val="clear" w:color="auto" w:fill="auto"/>
            <w:tcMar>
              <w:top w:w="75" w:type="dxa"/>
              <w:left w:w="75" w:type="dxa"/>
              <w:bottom w:w="75" w:type="dxa"/>
              <w:right w:w="75" w:type="dxa"/>
            </w:tcMar>
            <w:vAlign w:val="center"/>
            <w:hideMark/>
          </w:tcPr>
          <w:p w:rsidR="00FE2BF9" w:rsidRPr="00AC36C1" w:rsidRDefault="00FE2BF9" w:rsidP="00715C2E">
            <w:pPr>
              <w:rPr>
                <w:rFonts w:ascii="Times New Roman" w:eastAsia="Times New Roman" w:hAnsi="Times New Roman" w:cs="Times New Roman"/>
                <w:sz w:val="24"/>
                <w:szCs w:val="24"/>
                <w:lang w:val="en-US" w:eastAsia="ru-RU"/>
              </w:rPr>
            </w:pPr>
            <w:r w:rsidRPr="00AC36C1">
              <w:rPr>
                <w:rFonts w:ascii="Times New Roman" w:eastAsia="Times New Roman" w:hAnsi="Times New Roman" w:cs="Times New Roman"/>
                <w:sz w:val="24"/>
                <w:szCs w:val="24"/>
                <w:lang w:val="en-US" w:eastAsia="ru-RU"/>
              </w:rPr>
              <w:t>1e, 2e, 3b, 4b, 5d, 6a, 7e, 8e, 9b, 10b, 11d, 12a, 13e, 14e, 15b, 16b, 17d, 18a</w:t>
            </w:r>
          </w:p>
        </w:tc>
      </w:tr>
    </w:tbl>
    <w:p w:rsidR="00FE2BF9" w:rsidRDefault="00FE2BF9" w:rsidP="00FE2BF9">
      <w:pPr>
        <w:pStyle w:val="2"/>
        <w:spacing w:before="0"/>
        <w:rPr>
          <w:sz w:val="28"/>
          <w:szCs w:val="28"/>
          <w:lang w:val="kk-KZ"/>
        </w:rPr>
      </w:pPr>
    </w:p>
    <w:p w:rsidR="00FE2BF9" w:rsidRPr="00AC36C1" w:rsidRDefault="00FE2BF9" w:rsidP="00FE2BF9">
      <w:pPr>
        <w:pStyle w:val="2"/>
        <w:tabs>
          <w:tab w:val="left" w:pos="2214"/>
        </w:tabs>
        <w:spacing w:before="0"/>
        <w:ind w:left="0" w:firstLine="709"/>
        <w:rPr>
          <w:rFonts w:ascii="Times New Roman" w:hAnsi="Times New Roman" w:cs="Times New Roman"/>
          <w:color w:val="000000"/>
          <w:sz w:val="28"/>
          <w:szCs w:val="28"/>
          <w:lang w:val="kk-KZ"/>
        </w:rPr>
      </w:pPr>
      <w:r w:rsidRPr="00AC36C1">
        <w:rPr>
          <w:rFonts w:ascii="Times New Roman" w:hAnsi="Times New Roman" w:cs="Times New Roman"/>
          <w:color w:val="000000"/>
          <w:sz w:val="28"/>
          <w:szCs w:val="28"/>
          <w:lang w:val="kk-KZ"/>
        </w:rPr>
        <w:t>Нәтижелер интерпретациясы</w:t>
      </w:r>
    </w:p>
    <w:p w:rsidR="00FE2BF9" w:rsidRPr="0062086E" w:rsidRDefault="00FE2BF9" w:rsidP="00C060A4">
      <w:pPr>
        <w:shd w:val="clear" w:color="auto" w:fill="FFFFFF"/>
        <w:ind w:firstLine="493"/>
        <w:rPr>
          <w:rFonts w:ascii="Times New Roman" w:eastAsia="Times New Roman" w:hAnsi="Times New Roman" w:cs="Times New Roman"/>
          <w:color w:val="252525"/>
          <w:sz w:val="28"/>
          <w:szCs w:val="28"/>
          <w:lang w:val="kk-KZ" w:eastAsia="ru-RU"/>
        </w:rPr>
      </w:pPr>
      <w:r>
        <w:rPr>
          <w:rFonts w:ascii="Times New Roman" w:eastAsia="Times New Roman" w:hAnsi="Times New Roman" w:cs="Times New Roman"/>
          <w:color w:val="252525"/>
          <w:sz w:val="28"/>
          <w:szCs w:val="28"/>
          <w:lang w:val="kk-KZ" w:eastAsia="ru-RU"/>
        </w:rPr>
        <w:t>Нәтижелердің түсіндіруліун ойлау стильдерінің жалпы картинасын беретін әрбір жеке шкала бойынша көрсеткіштерді салыстыру негізінде жүргізу қажет:</w:t>
      </w:r>
    </w:p>
    <w:p w:rsidR="00FE2BF9" w:rsidRPr="0062086E" w:rsidRDefault="00FE2BF9" w:rsidP="00C060A4">
      <w:pPr>
        <w:numPr>
          <w:ilvl w:val="0"/>
          <w:numId w:val="28"/>
        </w:numPr>
        <w:shd w:val="clear" w:color="auto" w:fill="FFFFFF"/>
        <w:ind w:left="384" w:firstLine="325"/>
        <w:rPr>
          <w:rFonts w:ascii="Times New Roman" w:eastAsia="Times New Roman" w:hAnsi="Times New Roman" w:cs="Times New Roman"/>
          <w:color w:val="252525"/>
          <w:sz w:val="28"/>
          <w:szCs w:val="28"/>
          <w:lang w:val="kk-KZ" w:eastAsia="ru-RU"/>
        </w:rPr>
      </w:pPr>
      <w:r>
        <w:rPr>
          <w:rFonts w:ascii="Times New Roman" w:eastAsia="Times New Roman" w:hAnsi="Times New Roman" w:cs="Times New Roman"/>
          <w:color w:val="252525"/>
          <w:sz w:val="28"/>
          <w:szCs w:val="28"/>
          <w:lang w:val="kk-KZ" w:eastAsia="ru-RU"/>
        </w:rPr>
        <w:t>36 немесе одан төмен ұпайлар: бұл стиль сыналушыға мүлдем тән емес, мүмкін ол бұл стильді ешқайда және ешқайда қолданбайды;</w:t>
      </w:r>
    </w:p>
    <w:p w:rsidR="00FE2BF9" w:rsidRPr="0062086E" w:rsidRDefault="00FE2BF9" w:rsidP="00C060A4">
      <w:pPr>
        <w:numPr>
          <w:ilvl w:val="0"/>
          <w:numId w:val="28"/>
        </w:numPr>
        <w:shd w:val="clear" w:color="auto" w:fill="FFFFFF"/>
        <w:ind w:left="384" w:firstLine="325"/>
        <w:rPr>
          <w:rFonts w:ascii="Times New Roman" w:eastAsia="Times New Roman" w:hAnsi="Times New Roman" w:cs="Times New Roman"/>
          <w:color w:val="252525"/>
          <w:sz w:val="28"/>
          <w:szCs w:val="28"/>
          <w:lang w:val="kk-KZ" w:eastAsia="ru-RU"/>
        </w:rPr>
      </w:pPr>
      <w:r>
        <w:rPr>
          <w:rFonts w:ascii="Times New Roman" w:eastAsia="Times New Roman" w:hAnsi="Times New Roman" w:cs="Times New Roman"/>
          <w:color w:val="252525"/>
          <w:sz w:val="28"/>
          <w:szCs w:val="28"/>
          <w:lang w:val="kk-KZ" w:eastAsia="ru-RU"/>
        </w:rPr>
        <w:t>42-ден 43-ке дейінгі ұпайлар: берілген стильді тұрақты түрде мойындамау мүмкін;</w:t>
      </w:r>
    </w:p>
    <w:p w:rsidR="00FE2BF9" w:rsidRPr="00CF5A8D" w:rsidRDefault="00FE2BF9" w:rsidP="00C060A4">
      <w:pPr>
        <w:numPr>
          <w:ilvl w:val="0"/>
          <w:numId w:val="28"/>
        </w:numPr>
        <w:shd w:val="clear" w:color="auto" w:fill="FFFFFF"/>
        <w:ind w:left="384" w:firstLine="325"/>
        <w:rPr>
          <w:rFonts w:ascii="Times New Roman" w:eastAsia="Times New Roman" w:hAnsi="Times New Roman" w:cs="Times New Roman"/>
          <w:color w:val="252525"/>
          <w:sz w:val="28"/>
          <w:szCs w:val="28"/>
          <w:lang w:val="kk-KZ" w:eastAsia="ru-RU"/>
        </w:rPr>
      </w:pPr>
      <w:r>
        <w:rPr>
          <w:rFonts w:ascii="Times New Roman" w:eastAsia="Times New Roman" w:hAnsi="Times New Roman" w:cs="Times New Roman"/>
          <w:color w:val="252525"/>
          <w:sz w:val="28"/>
          <w:szCs w:val="28"/>
          <w:lang w:val="kk-KZ" w:eastAsia="ru-RU"/>
        </w:rPr>
        <w:t>48-ден 43-ке дейінгі ұпайлар: сыналушы берілген ойлау стилін шектеулі түрде мойындамайды, яғни, басқа да тең шарттар жағдайында ол, мүмкіндігінше, берілген стильді маңызды мәселелерді шешуде қолданудан мейлінше бас тартады;</w:t>
      </w:r>
    </w:p>
    <w:p w:rsidR="00FE2BF9" w:rsidRPr="00CF5A8D" w:rsidRDefault="00FE2BF9" w:rsidP="00C060A4">
      <w:pPr>
        <w:numPr>
          <w:ilvl w:val="0"/>
          <w:numId w:val="28"/>
        </w:numPr>
        <w:shd w:val="clear" w:color="auto" w:fill="FFFFFF"/>
        <w:ind w:left="384" w:firstLine="325"/>
        <w:rPr>
          <w:rFonts w:ascii="Times New Roman" w:eastAsia="Times New Roman" w:hAnsi="Times New Roman" w:cs="Times New Roman"/>
          <w:color w:val="252525"/>
          <w:sz w:val="28"/>
          <w:szCs w:val="28"/>
          <w:lang w:val="kk-KZ" w:eastAsia="ru-RU"/>
        </w:rPr>
      </w:pPr>
      <w:r>
        <w:rPr>
          <w:rFonts w:ascii="Times New Roman" w:eastAsia="Times New Roman" w:hAnsi="Times New Roman" w:cs="Times New Roman"/>
          <w:color w:val="252525"/>
          <w:sz w:val="28"/>
          <w:szCs w:val="28"/>
          <w:lang w:val="kk-KZ" w:eastAsia="ru-RU"/>
        </w:rPr>
        <w:t>59-дан 49-ға дейінгі ұпайлар: белгісіздік аймағы. Берілген стильді қарастырудан мүлдем алып тастау қажет;</w:t>
      </w:r>
    </w:p>
    <w:p w:rsidR="00FE2BF9" w:rsidRPr="00CF5A8D" w:rsidRDefault="00FE2BF9" w:rsidP="00C060A4">
      <w:pPr>
        <w:numPr>
          <w:ilvl w:val="0"/>
          <w:numId w:val="28"/>
        </w:numPr>
        <w:shd w:val="clear" w:color="auto" w:fill="FFFFFF"/>
        <w:ind w:left="384" w:firstLine="325"/>
        <w:rPr>
          <w:rFonts w:ascii="Times New Roman" w:eastAsia="Times New Roman" w:hAnsi="Times New Roman" w:cs="Times New Roman"/>
          <w:color w:val="252525"/>
          <w:sz w:val="28"/>
          <w:szCs w:val="28"/>
          <w:lang w:val="kk-KZ" w:eastAsia="ru-RU"/>
        </w:rPr>
      </w:pPr>
      <w:r>
        <w:rPr>
          <w:rFonts w:ascii="Times New Roman" w:eastAsia="Times New Roman" w:hAnsi="Times New Roman" w:cs="Times New Roman"/>
          <w:color w:val="252525"/>
          <w:sz w:val="28"/>
          <w:szCs w:val="28"/>
          <w:lang w:val="kk-KZ" w:eastAsia="ru-RU"/>
        </w:rPr>
        <w:t>65-тен 60-қа дейінгі ұпайлар: сыналушы бұл стильде қажетінше жүгінеді. Басқаша айтқанда, басқа тең шарттарда бұл стильді басқаларына қарағанда көбірек немесе жиірек қолданады;</w:t>
      </w:r>
    </w:p>
    <w:p w:rsidR="00FE2BF9" w:rsidRPr="00884D5F" w:rsidRDefault="00FE2BF9" w:rsidP="00C060A4">
      <w:pPr>
        <w:numPr>
          <w:ilvl w:val="0"/>
          <w:numId w:val="28"/>
        </w:numPr>
        <w:shd w:val="clear" w:color="auto" w:fill="FFFFFF"/>
        <w:ind w:left="384" w:firstLine="325"/>
        <w:rPr>
          <w:rFonts w:ascii="Times New Roman" w:eastAsia="Times New Roman" w:hAnsi="Times New Roman" w:cs="Times New Roman"/>
          <w:color w:val="252525"/>
          <w:sz w:val="28"/>
          <w:szCs w:val="28"/>
          <w:lang w:val="kk-KZ" w:eastAsia="ru-RU"/>
        </w:rPr>
      </w:pPr>
      <w:r>
        <w:rPr>
          <w:rFonts w:ascii="Times New Roman" w:eastAsia="Times New Roman" w:hAnsi="Times New Roman" w:cs="Times New Roman"/>
          <w:color w:val="252525"/>
          <w:sz w:val="28"/>
          <w:szCs w:val="28"/>
          <w:lang w:val="kk-KZ" w:eastAsia="ru-RU"/>
        </w:rPr>
        <w:lastRenderedPageBreak/>
        <w:t>71-ден 66-ға дейінгі ұпайлар: сыналушы ойлаудың бұл стилін көбірек қолданады. Мүмкін, ол берілген стильді жүйелі түрде және көптеген жағдайларда қолданады. Тіпті, кей жағдайларда сыналушы бұл стильді шамадан тыс қолдануы мүмкін, яғни бұл стиль мәселеге деген дұрыс көзқарас табуға көмектеспесе де қолданады. Көп жағдайда бұл әрекет шиеленіскен жағдайларда (уақыт аздығы, қақтығыс және т.б.) орын алады;</w:t>
      </w:r>
    </w:p>
    <w:p w:rsidR="00FE2BF9" w:rsidRPr="00884D5F" w:rsidRDefault="00FE2BF9" w:rsidP="00C060A4">
      <w:pPr>
        <w:numPr>
          <w:ilvl w:val="0"/>
          <w:numId w:val="28"/>
        </w:numPr>
        <w:shd w:val="clear" w:color="auto" w:fill="FFFFFF"/>
        <w:ind w:left="384" w:firstLine="325"/>
        <w:rPr>
          <w:rFonts w:ascii="Times New Roman" w:eastAsia="Times New Roman" w:hAnsi="Times New Roman" w:cs="Times New Roman"/>
          <w:color w:val="252525"/>
          <w:sz w:val="28"/>
          <w:szCs w:val="28"/>
          <w:lang w:val="kk-KZ" w:eastAsia="ru-RU"/>
        </w:rPr>
      </w:pPr>
      <w:r w:rsidRPr="006B690C">
        <w:rPr>
          <w:rFonts w:ascii="Times New Roman" w:eastAsia="Times New Roman" w:hAnsi="Times New Roman" w:cs="Times New Roman"/>
          <w:color w:val="252525"/>
          <w:sz w:val="28"/>
          <w:szCs w:val="28"/>
          <w:lang w:val="kk-KZ" w:eastAsia="ru-RU"/>
        </w:rPr>
        <w:t xml:space="preserve">72 </w:t>
      </w:r>
      <w:r>
        <w:rPr>
          <w:rFonts w:ascii="Times New Roman" w:eastAsia="Times New Roman" w:hAnsi="Times New Roman" w:cs="Times New Roman"/>
          <w:color w:val="252525"/>
          <w:sz w:val="28"/>
          <w:szCs w:val="28"/>
          <w:lang w:val="kk-KZ" w:eastAsia="ru-RU"/>
        </w:rPr>
        <w:t>және одан көп ұпайлар: сыналуышы барлық стильдерден бұрын осы стильді ғана қолданады. Басқа сөзбен айтқанда, ол бұл стильге тым көп назар аударады, барлық жағдаяттарда қолданады, сәйкесінше, тіпті бұл стиль оңтайлы болып табылмайтын (тіпті қолдануға жарамайтын) жағдайларда да қпайдаланады.</w:t>
      </w:r>
    </w:p>
    <w:p w:rsidR="00FE2BF9" w:rsidRPr="00AC36C1" w:rsidRDefault="00FE2BF9" w:rsidP="00C060A4">
      <w:pPr>
        <w:shd w:val="clear" w:color="auto" w:fill="FFFFFF"/>
        <w:ind w:firstLine="325"/>
        <w:outlineLvl w:val="2"/>
        <w:rPr>
          <w:rFonts w:ascii="Times New Roman" w:eastAsia="Times New Roman" w:hAnsi="Times New Roman" w:cs="Times New Roman"/>
          <w:bCs/>
          <w:i/>
          <w:color w:val="000000"/>
          <w:sz w:val="28"/>
          <w:szCs w:val="28"/>
          <w:lang w:val="kk-KZ" w:eastAsia="ru-RU"/>
        </w:rPr>
      </w:pPr>
      <w:r w:rsidRPr="00AC36C1">
        <w:rPr>
          <w:rFonts w:ascii="Times New Roman" w:eastAsia="Times New Roman" w:hAnsi="Times New Roman" w:cs="Times New Roman"/>
          <w:bCs/>
          <w:i/>
          <w:color w:val="000000"/>
          <w:sz w:val="28"/>
          <w:szCs w:val="28"/>
          <w:lang w:val="kk-KZ" w:eastAsia="ru-RU"/>
        </w:rPr>
        <w:t>Ойлау стильдерінің қысқаша сипаттамасы</w:t>
      </w:r>
    </w:p>
    <w:p w:rsidR="00FE2BF9" w:rsidRDefault="00FE2BF9" w:rsidP="00C060A4">
      <w:pPr>
        <w:shd w:val="clear" w:color="auto" w:fill="FFFFFF"/>
        <w:ind w:firstLine="325"/>
        <w:rPr>
          <w:rFonts w:ascii="Times New Roman" w:eastAsia="Times New Roman" w:hAnsi="Times New Roman" w:cs="Times New Roman"/>
          <w:bCs/>
          <w:color w:val="252525"/>
          <w:sz w:val="28"/>
          <w:szCs w:val="28"/>
          <w:lang w:val="kk-KZ" w:eastAsia="ru-RU"/>
        </w:rPr>
      </w:pPr>
      <w:r>
        <w:rPr>
          <w:rFonts w:ascii="Times New Roman" w:eastAsia="Times New Roman" w:hAnsi="Times New Roman" w:cs="Times New Roman"/>
          <w:bCs/>
          <w:color w:val="252525"/>
          <w:sz w:val="28"/>
          <w:szCs w:val="28"/>
          <w:lang w:val="kk-KZ" w:eastAsia="ru-RU"/>
        </w:rPr>
        <w:t xml:space="preserve">Ойлаудың </w:t>
      </w:r>
      <w:r w:rsidRPr="00AC36C1">
        <w:rPr>
          <w:rFonts w:ascii="Times New Roman" w:eastAsia="Times New Roman" w:hAnsi="Times New Roman" w:cs="Times New Roman"/>
          <w:bCs/>
          <w:i/>
          <w:color w:val="252525"/>
          <w:sz w:val="28"/>
          <w:szCs w:val="28"/>
          <w:lang w:val="kk-KZ" w:eastAsia="ru-RU"/>
        </w:rPr>
        <w:t>синтеттикалық стилі</w:t>
      </w:r>
      <w:r>
        <w:rPr>
          <w:rFonts w:ascii="Times New Roman" w:eastAsia="Times New Roman" w:hAnsi="Times New Roman" w:cs="Times New Roman"/>
          <w:bCs/>
          <w:color w:val="252525"/>
          <w:sz w:val="28"/>
          <w:szCs w:val="28"/>
          <w:lang w:val="kk-KZ" w:eastAsia="ru-RU"/>
        </w:rPr>
        <w:t>жаңа, бірегей жаңалық ашу, үйлеспейтін, бір-біріне қарама-қайшы болатын идеялар, көзқарастарды үйлестіру, ойша тәжірибелерді жүзеге асыру. Синтезатордың ұраны – «Егер ... ше». Синтезаторлар мүмкіндіктерінше неғұрлым кең, түрлі көзқарастарды біріктіруге мүмкіндік беретін жалпы концепциясын құруға, қарама-қайшылықтарды алып тастауға, қарсы жақтарды татуластыруға ұмтылады. Бұл ойлаудың теоретикаланған стилі, мұндай адамдар теориялар құрастырғанды ұнатады және өз шешімдерін теориялар негізінде қалайды, өзгелердің ойларындағы қарама-қайшылықтарды табуға тырысады, олар әлемді үздіксіз өзгеріс қалпында көруге бейім, өзгерістерді жақсы көреді.</w:t>
      </w:r>
    </w:p>
    <w:p w:rsidR="00FE2BF9" w:rsidRDefault="00FE2BF9" w:rsidP="00E60270">
      <w:pPr>
        <w:shd w:val="clear" w:color="auto" w:fill="FFFFFF"/>
        <w:ind w:firstLine="493"/>
        <w:rPr>
          <w:rFonts w:ascii="Times New Roman" w:eastAsia="Times New Roman" w:hAnsi="Times New Roman" w:cs="Times New Roman"/>
          <w:bCs/>
          <w:color w:val="252525"/>
          <w:sz w:val="28"/>
          <w:szCs w:val="28"/>
          <w:lang w:val="kk-KZ" w:eastAsia="ru-RU"/>
        </w:rPr>
      </w:pPr>
      <w:r>
        <w:rPr>
          <w:rFonts w:ascii="Times New Roman" w:eastAsia="Times New Roman" w:hAnsi="Times New Roman" w:cs="Times New Roman"/>
          <w:bCs/>
          <w:color w:val="252525"/>
          <w:sz w:val="28"/>
          <w:szCs w:val="28"/>
          <w:lang w:val="kk-KZ" w:eastAsia="ru-RU"/>
        </w:rPr>
        <w:t xml:space="preserve">Ойлаудың </w:t>
      </w:r>
      <w:r w:rsidRPr="00AC36C1">
        <w:rPr>
          <w:rFonts w:ascii="Times New Roman" w:eastAsia="Times New Roman" w:hAnsi="Times New Roman" w:cs="Times New Roman"/>
          <w:bCs/>
          <w:i/>
          <w:color w:val="252525"/>
          <w:sz w:val="28"/>
          <w:szCs w:val="28"/>
          <w:lang w:val="kk-KZ" w:eastAsia="ru-RU"/>
        </w:rPr>
        <w:t>иедалистикалық стилі</w:t>
      </w:r>
      <w:r>
        <w:rPr>
          <w:rFonts w:ascii="Times New Roman" w:eastAsia="Times New Roman" w:hAnsi="Times New Roman" w:cs="Times New Roman"/>
          <w:bCs/>
          <w:color w:val="252525"/>
          <w:sz w:val="28"/>
          <w:szCs w:val="28"/>
          <w:lang w:val="kk-KZ" w:eastAsia="ru-RU"/>
        </w:rPr>
        <w:t>мәселенің егжей-тегжейлі сараптамасын жүргізбей-ақ интуитивті, жаһандық бағалауға бейім. Идеалистердің ерекшелігі – мақсаттар, қажеттіліктер, адами құныдылықтар, адамгершілік мәселелерге деген аса қызығушылық; олар өздерінің шешімдерінде субъектілік және әлеуметтік факторларды есепке алады, қарама-қайшылықтарды жоюға және түрлі позициялардағы ұқсастықтарды белгілеуге тырысады. «Біз қайда және не үшін бара жатырмыз?» - Идеалистердің әдеттегі сұрағы.</w:t>
      </w:r>
    </w:p>
    <w:p w:rsidR="00FE2BF9" w:rsidRDefault="00FE2BF9" w:rsidP="00E60270">
      <w:pPr>
        <w:shd w:val="clear" w:color="auto" w:fill="FFFFFF"/>
        <w:ind w:firstLine="493"/>
        <w:rPr>
          <w:rFonts w:ascii="Times New Roman" w:eastAsia="Times New Roman" w:hAnsi="Times New Roman" w:cs="Times New Roman"/>
          <w:bCs/>
          <w:color w:val="252525"/>
          <w:sz w:val="28"/>
          <w:szCs w:val="28"/>
          <w:lang w:val="kk-KZ" w:eastAsia="ru-RU"/>
        </w:rPr>
      </w:pPr>
      <w:r>
        <w:rPr>
          <w:rFonts w:ascii="Times New Roman" w:eastAsia="Times New Roman" w:hAnsi="Times New Roman" w:cs="Times New Roman"/>
          <w:bCs/>
          <w:color w:val="252525"/>
          <w:sz w:val="28"/>
          <w:szCs w:val="28"/>
          <w:lang w:val="kk-KZ" w:eastAsia="ru-RU"/>
        </w:rPr>
        <w:t xml:space="preserve">Ойлаудың </w:t>
      </w:r>
      <w:r w:rsidRPr="00AC36C1">
        <w:rPr>
          <w:rFonts w:ascii="Times New Roman" w:eastAsia="Times New Roman" w:hAnsi="Times New Roman" w:cs="Times New Roman"/>
          <w:bCs/>
          <w:i/>
          <w:color w:val="252525"/>
          <w:sz w:val="28"/>
          <w:szCs w:val="28"/>
          <w:lang w:val="kk-KZ" w:eastAsia="ru-RU"/>
        </w:rPr>
        <w:t>прагматикалық стилі</w:t>
      </w:r>
      <w:r>
        <w:rPr>
          <w:rFonts w:ascii="Times New Roman" w:eastAsia="Times New Roman" w:hAnsi="Times New Roman" w:cs="Times New Roman"/>
          <w:bCs/>
          <w:color w:val="252525"/>
          <w:sz w:val="28"/>
          <w:szCs w:val="28"/>
          <w:lang w:val="kk-KZ" w:eastAsia="ru-RU"/>
        </w:rPr>
        <w:t>тікелеі жеке тәжірибеге, оңай қолжетімді материалдар мен ақпараттарды қолдануға сүйенеді, менлінше жылдам нақты ақпарат алуға (шектеулі болса да), тәжірибелік ұтыс алуға тырысады. Пргматиктердің ұраны: «Бір нәрсесі болар», «Жұмыс істейтіннің барлығы жарамды». Прагматиктердің қылығы үстіртін, тәртіпсіз болып көрінуі мүмкін, бірақ олар бір ұстаныммен жүреді: бұл әлемдегі жағдайлар келісімсіз болады, олардың барлық кездейсоқ жағдаяттарға тәуелді, сондықтан алдын-ала болмауға келмейтін әлемде тек байқап көру керек: «Бүгін бұлай істейік, ертең көрерміз...». Прагматиктер конъюктураны, сұраныс және ұсынысты жақсы сезінеді, қылықтар тактикасын жақсы анықтайды, бейімділік және иілгіштік танытады.</w:t>
      </w:r>
    </w:p>
    <w:p w:rsidR="00FE2BF9" w:rsidRDefault="00FE2BF9" w:rsidP="00E60270">
      <w:pPr>
        <w:shd w:val="clear" w:color="auto" w:fill="FFFFFF"/>
        <w:ind w:firstLine="493"/>
        <w:rPr>
          <w:rFonts w:ascii="Times New Roman" w:eastAsia="Times New Roman" w:hAnsi="Times New Roman" w:cs="Times New Roman"/>
          <w:bCs/>
          <w:color w:val="252525"/>
          <w:sz w:val="28"/>
          <w:szCs w:val="28"/>
          <w:lang w:val="kk-KZ" w:eastAsia="ru-RU"/>
        </w:rPr>
      </w:pPr>
      <w:r>
        <w:rPr>
          <w:rFonts w:ascii="Times New Roman" w:eastAsia="Times New Roman" w:hAnsi="Times New Roman" w:cs="Times New Roman"/>
          <w:bCs/>
          <w:color w:val="252525"/>
          <w:sz w:val="28"/>
          <w:szCs w:val="28"/>
          <w:lang w:val="kk-KZ" w:eastAsia="ru-RU"/>
        </w:rPr>
        <w:t xml:space="preserve">Ойлаудың </w:t>
      </w:r>
      <w:r w:rsidRPr="00AC36C1">
        <w:rPr>
          <w:rFonts w:ascii="Times New Roman" w:eastAsia="Times New Roman" w:hAnsi="Times New Roman" w:cs="Times New Roman"/>
          <w:bCs/>
          <w:i/>
          <w:color w:val="252525"/>
          <w:sz w:val="28"/>
          <w:szCs w:val="28"/>
          <w:lang w:val="kk-KZ" w:eastAsia="ru-RU"/>
        </w:rPr>
        <w:t>аналитикалық стилі</w:t>
      </w:r>
      <w:r>
        <w:rPr>
          <w:rFonts w:ascii="Times New Roman" w:eastAsia="Times New Roman" w:hAnsi="Times New Roman" w:cs="Times New Roman"/>
          <w:bCs/>
          <w:color w:val="252525"/>
          <w:sz w:val="28"/>
          <w:szCs w:val="28"/>
          <w:lang w:val="kk-KZ" w:eastAsia="ru-RU"/>
        </w:rPr>
        <w:t xml:space="preserve">мәселені жүйелі және жан-жақсы қарастыруға бағытталған. Шешім қабылдар алдында, аналитиктер </w:t>
      </w:r>
      <w:r>
        <w:rPr>
          <w:rFonts w:ascii="Times New Roman" w:eastAsia="Times New Roman" w:hAnsi="Times New Roman" w:cs="Times New Roman"/>
          <w:bCs/>
          <w:color w:val="252525"/>
          <w:sz w:val="28"/>
          <w:szCs w:val="28"/>
          <w:lang w:val="kk-KZ" w:eastAsia="ru-RU"/>
        </w:rPr>
        <w:lastRenderedPageBreak/>
        <w:t>толыққанды жоспар құрастырады және мейлінше көп ақпарат, объективті фактілер және терең теориялар жинақтауға тырысады. Олар әлемі логикалық тұрғыда, реттелген және алдын-ала болжанатын ретінде қабылдайды, сондықтан олар рационалды негіздемеге бағынатын, белгілі бір мәселені шешуге мүмкіндік беретін формула, әдіс немес жүйені іздеуге тырысады.</w:t>
      </w:r>
    </w:p>
    <w:p w:rsidR="00FE2BF9" w:rsidRDefault="00FE2BF9" w:rsidP="00E60270">
      <w:pPr>
        <w:shd w:val="clear" w:color="auto" w:fill="FFFFFF"/>
        <w:ind w:firstLine="493"/>
        <w:rPr>
          <w:rFonts w:ascii="Times New Roman" w:eastAsia="Times New Roman" w:hAnsi="Times New Roman" w:cs="Times New Roman"/>
          <w:bCs/>
          <w:color w:val="252525"/>
          <w:sz w:val="28"/>
          <w:szCs w:val="28"/>
          <w:lang w:val="kk-KZ" w:eastAsia="ru-RU"/>
        </w:rPr>
      </w:pPr>
      <w:r>
        <w:rPr>
          <w:rFonts w:ascii="Times New Roman" w:eastAsia="Times New Roman" w:hAnsi="Times New Roman" w:cs="Times New Roman"/>
          <w:bCs/>
          <w:color w:val="252525"/>
          <w:sz w:val="28"/>
          <w:szCs w:val="28"/>
          <w:lang w:val="kk-KZ" w:eastAsia="ru-RU"/>
        </w:rPr>
        <w:t xml:space="preserve">Ойлаудың </w:t>
      </w:r>
      <w:r w:rsidRPr="00AC36C1">
        <w:rPr>
          <w:rFonts w:ascii="Times New Roman" w:eastAsia="Times New Roman" w:hAnsi="Times New Roman" w:cs="Times New Roman"/>
          <w:bCs/>
          <w:i/>
          <w:color w:val="252525"/>
          <w:sz w:val="28"/>
          <w:szCs w:val="28"/>
          <w:lang w:val="kk-KZ" w:eastAsia="ru-RU"/>
        </w:rPr>
        <w:t>реалистикалық стилі</w:t>
      </w:r>
      <w:r>
        <w:rPr>
          <w:rFonts w:ascii="Times New Roman" w:eastAsia="Times New Roman" w:hAnsi="Times New Roman" w:cs="Times New Roman"/>
          <w:bCs/>
          <w:color w:val="252525"/>
          <w:sz w:val="28"/>
          <w:szCs w:val="28"/>
          <w:lang w:val="kk-KZ" w:eastAsia="ru-RU"/>
        </w:rPr>
        <w:t xml:space="preserve">фактілерді сойындауға бағытталған, және олар үшін сезуге, көзбен көруге және естуге, қолмен ұстауға болатын және т.б. ғана шынайы болып табылады. Реалистикалық ойлау өзінің нақтылығымен және түзетілуге деген бағыттылығымен ерекшеленеді. Реалистер үшін әрдайым теріс жағдай көргенде мәселе туындайды, және олар оны түзетуге тырысады. </w:t>
      </w:r>
    </w:p>
    <w:p w:rsidR="00FE2BF9" w:rsidRDefault="00FE2BF9" w:rsidP="00E60270">
      <w:pPr>
        <w:shd w:val="clear" w:color="auto" w:fill="FFFFFF"/>
        <w:ind w:firstLine="493"/>
        <w:rPr>
          <w:rFonts w:ascii="Times New Roman" w:eastAsia="Times New Roman" w:hAnsi="Times New Roman" w:cs="Times New Roman"/>
          <w:bCs/>
          <w:color w:val="252525"/>
          <w:sz w:val="28"/>
          <w:szCs w:val="28"/>
          <w:lang w:val="kk-KZ" w:eastAsia="ru-RU"/>
        </w:rPr>
      </w:pPr>
      <w:r>
        <w:rPr>
          <w:rFonts w:ascii="Times New Roman" w:eastAsia="Times New Roman" w:hAnsi="Times New Roman" w:cs="Times New Roman"/>
          <w:bCs/>
          <w:color w:val="252525"/>
          <w:sz w:val="28"/>
          <w:szCs w:val="28"/>
          <w:lang w:val="kk-KZ" w:eastAsia="ru-RU"/>
        </w:rPr>
        <w:t xml:space="preserve">Әр адамның ойлауының </w:t>
      </w:r>
      <w:r w:rsidRPr="00AC36C1">
        <w:rPr>
          <w:rFonts w:ascii="Times New Roman" w:eastAsia="Times New Roman" w:hAnsi="Times New Roman" w:cs="Times New Roman"/>
          <w:bCs/>
          <w:i/>
          <w:color w:val="252525"/>
          <w:sz w:val="28"/>
          <w:szCs w:val="28"/>
          <w:lang w:val="kk-KZ" w:eastAsia="ru-RU"/>
        </w:rPr>
        <w:t>жеке стилі</w:t>
      </w:r>
      <w:r>
        <w:rPr>
          <w:rFonts w:ascii="Times New Roman" w:eastAsia="Times New Roman" w:hAnsi="Times New Roman" w:cs="Times New Roman"/>
          <w:bCs/>
          <w:color w:val="252525"/>
          <w:sz w:val="28"/>
          <w:szCs w:val="28"/>
          <w:lang w:val="kk-KZ" w:eastAsia="ru-RU"/>
        </w:rPr>
        <w:t>өзі таңдаған мәселелерді шешудің жолдарына, қылық әдістеріне, адамның жеке қасиеттеріне ықпал етеді. Адамдардың көбісінде ойлау стилінің аралас нұсқалары болатыны анық, дегенмен, олардың нақты біреуі әрқашан алдыңғы қатарда тұрады. Бұған қоса, әр адамда бір немесе екі жетекші стиль болады. Ойлау стильдері, негізінен, мәселені шешу үрдісінде мақсат қоюға жауап береді.</w:t>
      </w:r>
    </w:p>
    <w:p w:rsidR="00FE2BF9" w:rsidRPr="006B690C" w:rsidRDefault="00FE2BF9" w:rsidP="00E60270">
      <w:pPr>
        <w:pStyle w:val="2"/>
        <w:spacing w:before="0"/>
        <w:ind w:firstLine="493"/>
        <w:rPr>
          <w:sz w:val="28"/>
          <w:szCs w:val="28"/>
          <w:lang w:val="kk-KZ"/>
        </w:rPr>
      </w:pPr>
    </w:p>
    <w:p w:rsidR="00FE2BF9" w:rsidRPr="00AC36C1" w:rsidRDefault="00FE2BF9" w:rsidP="00E60270">
      <w:pPr>
        <w:pStyle w:val="2"/>
        <w:spacing w:before="0"/>
        <w:ind w:firstLine="493"/>
        <w:rPr>
          <w:rFonts w:ascii="Times New Roman" w:hAnsi="Times New Roman" w:cs="Times New Roman"/>
          <w:color w:val="auto"/>
          <w:sz w:val="28"/>
          <w:szCs w:val="28"/>
          <w:lang w:val="kk-KZ"/>
        </w:rPr>
      </w:pPr>
      <w:r w:rsidRPr="00AC36C1">
        <w:rPr>
          <w:rFonts w:ascii="Times New Roman" w:hAnsi="Times New Roman" w:cs="Times New Roman"/>
          <w:color w:val="auto"/>
          <w:sz w:val="28"/>
          <w:szCs w:val="28"/>
          <w:lang w:val="kk-KZ"/>
        </w:rPr>
        <w:t>«Ойлау стильдері» әдістемесінің жауаптар бланкісі</w:t>
      </w:r>
      <w:r>
        <w:rPr>
          <w:rFonts w:ascii="Times New Roman" w:hAnsi="Times New Roman" w:cs="Times New Roman"/>
          <w:color w:val="auto"/>
          <w:sz w:val="28"/>
          <w:szCs w:val="28"/>
          <w:lang w:val="kk-KZ"/>
        </w:rPr>
        <w:t xml:space="preserve"> (</w:t>
      </w:r>
      <w:r w:rsidRPr="00AC36C1">
        <w:rPr>
          <w:rFonts w:ascii="Times New Roman" w:hAnsi="Times New Roman" w:cs="Times New Roman"/>
          <w:color w:val="auto"/>
          <w:sz w:val="28"/>
          <w:szCs w:val="28"/>
          <w:lang w:val="kk-KZ"/>
        </w:rPr>
        <w:t>Р. Брэмсон, А. Харрисон</w:t>
      </w:r>
      <w:r>
        <w:rPr>
          <w:rFonts w:ascii="Times New Roman" w:hAnsi="Times New Roman" w:cs="Times New Roman"/>
          <w:color w:val="auto"/>
          <w:sz w:val="28"/>
          <w:szCs w:val="28"/>
          <w:lang w:val="kk-KZ"/>
        </w:rPr>
        <w:t>)</w:t>
      </w:r>
    </w:p>
    <w:p w:rsidR="00FE2BF9" w:rsidRPr="001C2A42" w:rsidRDefault="00FE2BF9" w:rsidP="00FE2BF9">
      <w:pPr>
        <w:pStyle w:val="2"/>
        <w:spacing w:before="0"/>
        <w:rPr>
          <w:rFonts w:ascii="Times New Roman" w:hAnsi="Times New Roman" w:cs="Times New Roman"/>
          <w:sz w:val="28"/>
          <w:szCs w:val="28"/>
          <w:lang w:val="kk-KZ"/>
        </w:rPr>
      </w:pPr>
    </w:p>
    <w:tbl>
      <w:tblPr>
        <w:tblStyle w:val="a9"/>
        <w:tblW w:w="0" w:type="auto"/>
        <w:tblInd w:w="250" w:type="dxa"/>
        <w:tblLook w:val="04A0" w:firstRow="1" w:lastRow="0" w:firstColumn="1" w:lastColumn="0" w:noHBand="0" w:noVBand="1"/>
      </w:tblPr>
      <w:tblGrid>
        <w:gridCol w:w="598"/>
        <w:gridCol w:w="410"/>
        <w:gridCol w:w="501"/>
        <w:gridCol w:w="418"/>
        <w:gridCol w:w="489"/>
        <w:gridCol w:w="410"/>
        <w:gridCol w:w="502"/>
        <w:gridCol w:w="410"/>
        <w:gridCol w:w="502"/>
        <w:gridCol w:w="418"/>
        <w:gridCol w:w="530"/>
        <w:gridCol w:w="530"/>
        <w:gridCol w:w="549"/>
        <w:gridCol w:w="530"/>
        <w:gridCol w:w="574"/>
        <w:gridCol w:w="530"/>
        <w:gridCol w:w="574"/>
        <w:gridCol w:w="530"/>
        <w:gridCol w:w="599"/>
      </w:tblGrid>
      <w:tr w:rsidR="00FE2BF9" w:rsidRPr="00D952B0" w:rsidTr="00715C2E">
        <w:tc>
          <w:tcPr>
            <w:tcW w:w="598" w:type="dxa"/>
          </w:tcPr>
          <w:p w:rsidR="00FE2BF9" w:rsidRPr="00D952B0" w:rsidRDefault="00FE2BF9" w:rsidP="00715C2E">
            <w:pPr>
              <w:pStyle w:val="2"/>
              <w:spacing w:before="0"/>
              <w:rPr>
                <w:rFonts w:ascii="Times New Roman" w:hAnsi="Times New Roman" w:cs="Times New Roman"/>
                <w:color w:val="auto"/>
                <w:sz w:val="24"/>
                <w:szCs w:val="24"/>
              </w:rPr>
            </w:pPr>
            <w:r w:rsidRPr="00D952B0">
              <w:rPr>
                <w:rFonts w:ascii="Times New Roman" w:hAnsi="Times New Roman" w:cs="Times New Roman"/>
                <w:color w:val="auto"/>
                <w:sz w:val="24"/>
                <w:szCs w:val="24"/>
              </w:rPr>
              <w:t>№</w:t>
            </w:r>
          </w:p>
        </w:tc>
        <w:tc>
          <w:tcPr>
            <w:tcW w:w="410" w:type="dxa"/>
          </w:tcPr>
          <w:p w:rsidR="00FE2BF9" w:rsidRPr="00D952B0" w:rsidRDefault="00FE2BF9" w:rsidP="00715C2E">
            <w:pPr>
              <w:pStyle w:val="2"/>
              <w:spacing w:before="0"/>
              <w:rPr>
                <w:rFonts w:ascii="Times New Roman" w:hAnsi="Times New Roman" w:cs="Times New Roman"/>
                <w:color w:val="auto"/>
                <w:sz w:val="24"/>
                <w:szCs w:val="24"/>
                <w:lang w:val="en-US"/>
              </w:rPr>
            </w:pPr>
            <w:r w:rsidRPr="00D952B0">
              <w:rPr>
                <w:rFonts w:ascii="Times New Roman" w:hAnsi="Times New Roman" w:cs="Times New Roman"/>
                <w:color w:val="auto"/>
                <w:sz w:val="24"/>
                <w:szCs w:val="24"/>
                <w:lang w:val="en-US"/>
              </w:rPr>
              <w:t>1</w:t>
            </w:r>
          </w:p>
        </w:tc>
        <w:tc>
          <w:tcPr>
            <w:tcW w:w="501" w:type="dxa"/>
          </w:tcPr>
          <w:p w:rsidR="00FE2BF9" w:rsidRPr="00D952B0" w:rsidRDefault="00FE2BF9" w:rsidP="00715C2E">
            <w:pPr>
              <w:pStyle w:val="2"/>
              <w:spacing w:before="0"/>
              <w:rPr>
                <w:rFonts w:ascii="Times New Roman" w:hAnsi="Times New Roman" w:cs="Times New Roman"/>
                <w:color w:val="auto"/>
                <w:sz w:val="24"/>
                <w:szCs w:val="24"/>
                <w:lang w:val="en-US"/>
              </w:rPr>
            </w:pPr>
            <w:r w:rsidRPr="00D952B0">
              <w:rPr>
                <w:rFonts w:ascii="Times New Roman" w:hAnsi="Times New Roman" w:cs="Times New Roman"/>
                <w:color w:val="auto"/>
                <w:sz w:val="24"/>
                <w:szCs w:val="24"/>
                <w:lang w:val="en-US"/>
              </w:rPr>
              <w:t>2</w:t>
            </w:r>
          </w:p>
        </w:tc>
        <w:tc>
          <w:tcPr>
            <w:tcW w:w="418" w:type="dxa"/>
          </w:tcPr>
          <w:p w:rsidR="00FE2BF9" w:rsidRPr="00D952B0" w:rsidRDefault="00FE2BF9" w:rsidP="00715C2E">
            <w:pPr>
              <w:pStyle w:val="2"/>
              <w:spacing w:before="0"/>
              <w:rPr>
                <w:rFonts w:ascii="Times New Roman" w:hAnsi="Times New Roman" w:cs="Times New Roman"/>
                <w:color w:val="auto"/>
                <w:sz w:val="24"/>
                <w:szCs w:val="24"/>
                <w:lang w:val="en-US"/>
              </w:rPr>
            </w:pPr>
            <w:r w:rsidRPr="00D952B0">
              <w:rPr>
                <w:rFonts w:ascii="Times New Roman" w:hAnsi="Times New Roman" w:cs="Times New Roman"/>
                <w:color w:val="auto"/>
                <w:sz w:val="24"/>
                <w:szCs w:val="24"/>
                <w:lang w:val="en-US"/>
              </w:rPr>
              <w:t>3</w:t>
            </w:r>
          </w:p>
        </w:tc>
        <w:tc>
          <w:tcPr>
            <w:tcW w:w="489" w:type="dxa"/>
          </w:tcPr>
          <w:p w:rsidR="00FE2BF9" w:rsidRPr="00D952B0" w:rsidRDefault="00FE2BF9" w:rsidP="00715C2E">
            <w:pPr>
              <w:pStyle w:val="2"/>
              <w:spacing w:before="0"/>
              <w:rPr>
                <w:rFonts w:ascii="Times New Roman" w:hAnsi="Times New Roman" w:cs="Times New Roman"/>
                <w:color w:val="auto"/>
                <w:sz w:val="24"/>
                <w:szCs w:val="24"/>
                <w:lang w:val="en-US"/>
              </w:rPr>
            </w:pPr>
            <w:r w:rsidRPr="00D952B0">
              <w:rPr>
                <w:rFonts w:ascii="Times New Roman" w:hAnsi="Times New Roman" w:cs="Times New Roman"/>
                <w:color w:val="auto"/>
                <w:sz w:val="24"/>
                <w:szCs w:val="24"/>
                <w:lang w:val="en-US"/>
              </w:rPr>
              <w:t>4</w:t>
            </w:r>
          </w:p>
        </w:tc>
        <w:tc>
          <w:tcPr>
            <w:tcW w:w="410" w:type="dxa"/>
          </w:tcPr>
          <w:p w:rsidR="00FE2BF9" w:rsidRPr="00D952B0" w:rsidRDefault="00FE2BF9" w:rsidP="00715C2E">
            <w:pPr>
              <w:pStyle w:val="2"/>
              <w:spacing w:before="0"/>
              <w:rPr>
                <w:rFonts w:ascii="Times New Roman" w:hAnsi="Times New Roman" w:cs="Times New Roman"/>
                <w:color w:val="auto"/>
                <w:sz w:val="24"/>
                <w:szCs w:val="24"/>
                <w:lang w:val="en-US"/>
              </w:rPr>
            </w:pPr>
            <w:r w:rsidRPr="00D952B0">
              <w:rPr>
                <w:rFonts w:ascii="Times New Roman" w:hAnsi="Times New Roman" w:cs="Times New Roman"/>
                <w:color w:val="auto"/>
                <w:sz w:val="24"/>
                <w:szCs w:val="24"/>
                <w:lang w:val="en-US"/>
              </w:rPr>
              <w:t>5</w:t>
            </w:r>
          </w:p>
        </w:tc>
        <w:tc>
          <w:tcPr>
            <w:tcW w:w="502" w:type="dxa"/>
          </w:tcPr>
          <w:p w:rsidR="00FE2BF9" w:rsidRPr="00D952B0" w:rsidRDefault="00FE2BF9" w:rsidP="00715C2E">
            <w:pPr>
              <w:pStyle w:val="2"/>
              <w:spacing w:before="0"/>
              <w:rPr>
                <w:rFonts w:ascii="Times New Roman" w:hAnsi="Times New Roman" w:cs="Times New Roman"/>
                <w:color w:val="auto"/>
                <w:sz w:val="24"/>
                <w:szCs w:val="24"/>
                <w:lang w:val="en-US"/>
              </w:rPr>
            </w:pPr>
            <w:r w:rsidRPr="00D952B0">
              <w:rPr>
                <w:rFonts w:ascii="Times New Roman" w:hAnsi="Times New Roman" w:cs="Times New Roman"/>
                <w:color w:val="auto"/>
                <w:sz w:val="24"/>
                <w:szCs w:val="24"/>
                <w:lang w:val="en-US"/>
              </w:rPr>
              <w:t>6</w:t>
            </w:r>
          </w:p>
        </w:tc>
        <w:tc>
          <w:tcPr>
            <w:tcW w:w="410" w:type="dxa"/>
          </w:tcPr>
          <w:p w:rsidR="00FE2BF9" w:rsidRPr="00D952B0" w:rsidRDefault="00FE2BF9" w:rsidP="00715C2E">
            <w:pPr>
              <w:pStyle w:val="2"/>
              <w:spacing w:before="0"/>
              <w:rPr>
                <w:rFonts w:ascii="Times New Roman" w:hAnsi="Times New Roman" w:cs="Times New Roman"/>
                <w:color w:val="auto"/>
                <w:sz w:val="24"/>
                <w:szCs w:val="24"/>
                <w:lang w:val="en-US"/>
              </w:rPr>
            </w:pPr>
            <w:r w:rsidRPr="00D952B0">
              <w:rPr>
                <w:rFonts w:ascii="Times New Roman" w:hAnsi="Times New Roman" w:cs="Times New Roman"/>
                <w:color w:val="auto"/>
                <w:sz w:val="24"/>
                <w:szCs w:val="24"/>
                <w:lang w:val="en-US"/>
              </w:rPr>
              <w:t>7</w:t>
            </w:r>
          </w:p>
        </w:tc>
        <w:tc>
          <w:tcPr>
            <w:tcW w:w="502" w:type="dxa"/>
          </w:tcPr>
          <w:p w:rsidR="00FE2BF9" w:rsidRPr="00D952B0" w:rsidRDefault="00FE2BF9" w:rsidP="00715C2E">
            <w:pPr>
              <w:pStyle w:val="2"/>
              <w:spacing w:before="0"/>
              <w:rPr>
                <w:rFonts w:ascii="Times New Roman" w:hAnsi="Times New Roman" w:cs="Times New Roman"/>
                <w:color w:val="auto"/>
                <w:sz w:val="24"/>
                <w:szCs w:val="24"/>
                <w:lang w:val="en-US"/>
              </w:rPr>
            </w:pPr>
            <w:r w:rsidRPr="00D952B0">
              <w:rPr>
                <w:rFonts w:ascii="Times New Roman" w:hAnsi="Times New Roman" w:cs="Times New Roman"/>
                <w:color w:val="auto"/>
                <w:sz w:val="24"/>
                <w:szCs w:val="24"/>
                <w:lang w:val="en-US"/>
              </w:rPr>
              <w:t>8</w:t>
            </w:r>
          </w:p>
        </w:tc>
        <w:tc>
          <w:tcPr>
            <w:tcW w:w="418" w:type="dxa"/>
          </w:tcPr>
          <w:p w:rsidR="00FE2BF9" w:rsidRPr="00D952B0" w:rsidRDefault="00FE2BF9" w:rsidP="00715C2E">
            <w:pPr>
              <w:pStyle w:val="2"/>
              <w:spacing w:before="0"/>
              <w:rPr>
                <w:rFonts w:ascii="Times New Roman" w:hAnsi="Times New Roman" w:cs="Times New Roman"/>
                <w:color w:val="auto"/>
                <w:sz w:val="24"/>
                <w:szCs w:val="24"/>
                <w:lang w:val="en-US"/>
              </w:rPr>
            </w:pPr>
            <w:r w:rsidRPr="00D952B0">
              <w:rPr>
                <w:rFonts w:ascii="Times New Roman" w:hAnsi="Times New Roman" w:cs="Times New Roman"/>
                <w:color w:val="auto"/>
                <w:sz w:val="24"/>
                <w:szCs w:val="24"/>
                <w:lang w:val="en-US"/>
              </w:rPr>
              <w:t>9</w:t>
            </w:r>
          </w:p>
        </w:tc>
        <w:tc>
          <w:tcPr>
            <w:tcW w:w="530" w:type="dxa"/>
          </w:tcPr>
          <w:p w:rsidR="00FE2BF9" w:rsidRPr="00D952B0" w:rsidRDefault="00FE2BF9" w:rsidP="00715C2E">
            <w:pPr>
              <w:pStyle w:val="2"/>
              <w:spacing w:before="0"/>
              <w:rPr>
                <w:rFonts w:ascii="Times New Roman" w:hAnsi="Times New Roman" w:cs="Times New Roman"/>
                <w:color w:val="auto"/>
                <w:sz w:val="24"/>
                <w:szCs w:val="24"/>
                <w:lang w:val="en-US"/>
              </w:rPr>
            </w:pPr>
            <w:r w:rsidRPr="00D952B0">
              <w:rPr>
                <w:rFonts w:ascii="Times New Roman" w:hAnsi="Times New Roman" w:cs="Times New Roman"/>
                <w:color w:val="auto"/>
                <w:sz w:val="24"/>
                <w:szCs w:val="24"/>
                <w:lang w:val="en-US"/>
              </w:rPr>
              <w:t>10</w:t>
            </w:r>
          </w:p>
        </w:tc>
        <w:tc>
          <w:tcPr>
            <w:tcW w:w="530" w:type="dxa"/>
          </w:tcPr>
          <w:p w:rsidR="00FE2BF9" w:rsidRPr="00D952B0" w:rsidRDefault="00FE2BF9" w:rsidP="00715C2E">
            <w:pPr>
              <w:pStyle w:val="2"/>
              <w:spacing w:before="0"/>
              <w:rPr>
                <w:rFonts w:ascii="Times New Roman" w:hAnsi="Times New Roman" w:cs="Times New Roman"/>
                <w:color w:val="auto"/>
                <w:sz w:val="24"/>
                <w:szCs w:val="24"/>
                <w:lang w:val="en-US"/>
              </w:rPr>
            </w:pPr>
            <w:r w:rsidRPr="00D952B0">
              <w:rPr>
                <w:rFonts w:ascii="Times New Roman" w:hAnsi="Times New Roman" w:cs="Times New Roman"/>
                <w:color w:val="auto"/>
                <w:sz w:val="24"/>
                <w:szCs w:val="24"/>
                <w:lang w:val="en-US"/>
              </w:rPr>
              <w:t>11</w:t>
            </w:r>
          </w:p>
        </w:tc>
        <w:tc>
          <w:tcPr>
            <w:tcW w:w="549" w:type="dxa"/>
          </w:tcPr>
          <w:p w:rsidR="00FE2BF9" w:rsidRPr="00D952B0" w:rsidRDefault="00FE2BF9" w:rsidP="00715C2E">
            <w:pPr>
              <w:pStyle w:val="2"/>
              <w:spacing w:before="0"/>
              <w:rPr>
                <w:rFonts w:ascii="Times New Roman" w:hAnsi="Times New Roman" w:cs="Times New Roman"/>
                <w:color w:val="auto"/>
                <w:sz w:val="24"/>
                <w:szCs w:val="24"/>
                <w:lang w:val="en-US"/>
              </w:rPr>
            </w:pPr>
            <w:r w:rsidRPr="00D952B0">
              <w:rPr>
                <w:rFonts w:ascii="Times New Roman" w:hAnsi="Times New Roman" w:cs="Times New Roman"/>
                <w:color w:val="auto"/>
                <w:sz w:val="24"/>
                <w:szCs w:val="24"/>
                <w:lang w:val="en-US"/>
              </w:rPr>
              <w:t>12</w:t>
            </w:r>
          </w:p>
        </w:tc>
        <w:tc>
          <w:tcPr>
            <w:tcW w:w="530" w:type="dxa"/>
          </w:tcPr>
          <w:p w:rsidR="00FE2BF9" w:rsidRPr="00D952B0" w:rsidRDefault="00FE2BF9" w:rsidP="00715C2E">
            <w:pPr>
              <w:pStyle w:val="2"/>
              <w:spacing w:before="0"/>
              <w:rPr>
                <w:rFonts w:ascii="Times New Roman" w:hAnsi="Times New Roman" w:cs="Times New Roman"/>
                <w:color w:val="auto"/>
                <w:sz w:val="24"/>
                <w:szCs w:val="24"/>
                <w:lang w:val="en-US"/>
              </w:rPr>
            </w:pPr>
            <w:r w:rsidRPr="00D952B0">
              <w:rPr>
                <w:rFonts w:ascii="Times New Roman" w:hAnsi="Times New Roman" w:cs="Times New Roman"/>
                <w:color w:val="auto"/>
                <w:sz w:val="24"/>
                <w:szCs w:val="24"/>
                <w:lang w:val="en-US"/>
              </w:rPr>
              <w:t>13</w:t>
            </w:r>
          </w:p>
        </w:tc>
        <w:tc>
          <w:tcPr>
            <w:tcW w:w="574" w:type="dxa"/>
          </w:tcPr>
          <w:p w:rsidR="00FE2BF9" w:rsidRPr="00D952B0" w:rsidRDefault="00FE2BF9" w:rsidP="00715C2E">
            <w:pPr>
              <w:pStyle w:val="2"/>
              <w:spacing w:before="0"/>
              <w:rPr>
                <w:rFonts w:ascii="Times New Roman" w:hAnsi="Times New Roman" w:cs="Times New Roman"/>
                <w:color w:val="auto"/>
                <w:sz w:val="24"/>
                <w:szCs w:val="24"/>
                <w:lang w:val="en-US"/>
              </w:rPr>
            </w:pPr>
            <w:r w:rsidRPr="00D952B0">
              <w:rPr>
                <w:rFonts w:ascii="Times New Roman" w:hAnsi="Times New Roman" w:cs="Times New Roman"/>
                <w:color w:val="auto"/>
                <w:sz w:val="24"/>
                <w:szCs w:val="24"/>
                <w:lang w:val="en-US"/>
              </w:rPr>
              <w:t>14</w:t>
            </w:r>
          </w:p>
        </w:tc>
        <w:tc>
          <w:tcPr>
            <w:tcW w:w="530" w:type="dxa"/>
          </w:tcPr>
          <w:p w:rsidR="00FE2BF9" w:rsidRPr="00D952B0" w:rsidRDefault="00FE2BF9" w:rsidP="00715C2E">
            <w:pPr>
              <w:pStyle w:val="2"/>
              <w:spacing w:before="0"/>
              <w:rPr>
                <w:rFonts w:ascii="Times New Roman" w:hAnsi="Times New Roman" w:cs="Times New Roman"/>
                <w:color w:val="auto"/>
                <w:sz w:val="24"/>
                <w:szCs w:val="24"/>
                <w:lang w:val="en-US"/>
              </w:rPr>
            </w:pPr>
            <w:r w:rsidRPr="00D952B0">
              <w:rPr>
                <w:rFonts w:ascii="Times New Roman" w:hAnsi="Times New Roman" w:cs="Times New Roman"/>
                <w:color w:val="auto"/>
                <w:sz w:val="24"/>
                <w:szCs w:val="24"/>
                <w:lang w:val="en-US"/>
              </w:rPr>
              <w:t>15</w:t>
            </w:r>
          </w:p>
        </w:tc>
        <w:tc>
          <w:tcPr>
            <w:tcW w:w="574" w:type="dxa"/>
          </w:tcPr>
          <w:p w:rsidR="00FE2BF9" w:rsidRPr="00D952B0" w:rsidRDefault="00FE2BF9" w:rsidP="00715C2E">
            <w:pPr>
              <w:pStyle w:val="2"/>
              <w:spacing w:before="0"/>
              <w:rPr>
                <w:rFonts w:ascii="Times New Roman" w:hAnsi="Times New Roman" w:cs="Times New Roman"/>
                <w:color w:val="auto"/>
                <w:sz w:val="24"/>
                <w:szCs w:val="24"/>
                <w:lang w:val="en-US"/>
              </w:rPr>
            </w:pPr>
            <w:r w:rsidRPr="00D952B0">
              <w:rPr>
                <w:rFonts w:ascii="Times New Roman" w:hAnsi="Times New Roman" w:cs="Times New Roman"/>
                <w:color w:val="auto"/>
                <w:sz w:val="24"/>
                <w:szCs w:val="24"/>
                <w:lang w:val="en-US"/>
              </w:rPr>
              <w:t>16</w:t>
            </w:r>
          </w:p>
        </w:tc>
        <w:tc>
          <w:tcPr>
            <w:tcW w:w="530" w:type="dxa"/>
          </w:tcPr>
          <w:p w:rsidR="00FE2BF9" w:rsidRPr="00D952B0" w:rsidRDefault="00FE2BF9" w:rsidP="00715C2E">
            <w:pPr>
              <w:pStyle w:val="2"/>
              <w:spacing w:before="0"/>
              <w:rPr>
                <w:rFonts w:ascii="Times New Roman" w:hAnsi="Times New Roman" w:cs="Times New Roman"/>
                <w:color w:val="auto"/>
                <w:sz w:val="24"/>
                <w:szCs w:val="24"/>
                <w:lang w:val="en-US"/>
              </w:rPr>
            </w:pPr>
            <w:r w:rsidRPr="00D952B0">
              <w:rPr>
                <w:rFonts w:ascii="Times New Roman" w:hAnsi="Times New Roman" w:cs="Times New Roman"/>
                <w:color w:val="auto"/>
                <w:sz w:val="24"/>
                <w:szCs w:val="24"/>
                <w:lang w:val="en-US"/>
              </w:rPr>
              <w:t>17</w:t>
            </w:r>
          </w:p>
        </w:tc>
        <w:tc>
          <w:tcPr>
            <w:tcW w:w="599" w:type="dxa"/>
          </w:tcPr>
          <w:p w:rsidR="00FE2BF9" w:rsidRPr="00D952B0" w:rsidRDefault="00FE2BF9" w:rsidP="00715C2E">
            <w:pPr>
              <w:pStyle w:val="2"/>
              <w:spacing w:before="0"/>
              <w:rPr>
                <w:rFonts w:ascii="Times New Roman" w:hAnsi="Times New Roman" w:cs="Times New Roman"/>
                <w:color w:val="auto"/>
                <w:sz w:val="24"/>
                <w:szCs w:val="24"/>
                <w:lang w:val="en-US"/>
              </w:rPr>
            </w:pPr>
            <w:r w:rsidRPr="00D952B0">
              <w:rPr>
                <w:rFonts w:ascii="Times New Roman" w:hAnsi="Times New Roman" w:cs="Times New Roman"/>
                <w:color w:val="auto"/>
                <w:sz w:val="24"/>
                <w:szCs w:val="24"/>
                <w:lang w:val="en-US"/>
              </w:rPr>
              <w:t>18</w:t>
            </w:r>
          </w:p>
        </w:tc>
      </w:tr>
      <w:tr w:rsidR="00FE2BF9" w:rsidRPr="00D952B0" w:rsidTr="00715C2E">
        <w:tc>
          <w:tcPr>
            <w:tcW w:w="598" w:type="dxa"/>
          </w:tcPr>
          <w:p w:rsidR="00FE2BF9" w:rsidRPr="00D952B0" w:rsidRDefault="00FE2BF9" w:rsidP="00715C2E">
            <w:pPr>
              <w:pStyle w:val="2"/>
              <w:spacing w:before="0"/>
              <w:rPr>
                <w:rFonts w:ascii="Times New Roman" w:hAnsi="Times New Roman" w:cs="Times New Roman"/>
                <w:color w:val="auto"/>
                <w:sz w:val="24"/>
                <w:szCs w:val="24"/>
              </w:rPr>
            </w:pPr>
            <w:r w:rsidRPr="00D952B0">
              <w:rPr>
                <w:rFonts w:ascii="Times New Roman" w:hAnsi="Times New Roman" w:cs="Times New Roman"/>
                <w:color w:val="auto"/>
                <w:sz w:val="24"/>
                <w:szCs w:val="24"/>
                <w:lang w:val="en-US"/>
              </w:rPr>
              <w:t>a</w:t>
            </w:r>
          </w:p>
        </w:tc>
        <w:tc>
          <w:tcPr>
            <w:tcW w:w="410" w:type="dxa"/>
          </w:tcPr>
          <w:p w:rsidR="00FE2BF9" w:rsidRPr="00D952B0" w:rsidRDefault="00FE2BF9" w:rsidP="00715C2E">
            <w:pPr>
              <w:pStyle w:val="2"/>
              <w:spacing w:before="0"/>
              <w:rPr>
                <w:rFonts w:ascii="Times New Roman" w:hAnsi="Times New Roman" w:cs="Times New Roman"/>
                <w:color w:val="auto"/>
                <w:sz w:val="24"/>
                <w:szCs w:val="24"/>
              </w:rPr>
            </w:pPr>
          </w:p>
        </w:tc>
        <w:tc>
          <w:tcPr>
            <w:tcW w:w="501" w:type="dxa"/>
          </w:tcPr>
          <w:p w:rsidR="00FE2BF9" w:rsidRPr="00D952B0" w:rsidRDefault="00FE2BF9" w:rsidP="00715C2E">
            <w:pPr>
              <w:pStyle w:val="2"/>
              <w:spacing w:before="0"/>
              <w:rPr>
                <w:rFonts w:ascii="Times New Roman" w:hAnsi="Times New Roman" w:cs="Times New Roman"/>
                <w:color w:val="auto"/>
                <w:sz w:val="24"/>
                <w:szCs w:val="24"/>
              </w:rPr>
            </w:pPr>
          </w:p>
        </w:tc>
        <w:tc>
          <w:tcPr>
            <w:tcW w:w="418" w:type="dxa"/>
          </w:tcPr>
          <w:p w:rsidR="00FE2BF9" w:rsidRPr="00D952B0" w:rsidRDefault="00FE2BF9" w:rsidP="00715C2E">
            <w:pPr>
              <w:pStyle w:val="2"/>
              <w:spacing w:before="0"/>
              <w:rPr>
                <w:rFonts w:ascii="Times New Roman" w:hAnsi="Times New Roman" w:cs="Times New Roman"/>
                <w:color w:val="auto"/>
                <w:sz w:val="24"/>
                <w:szCs w:val="24"/>
              </w:rPr>
            </w:pPr>
          </w:p>
        </w:tc>
        <w:tc>
          <w:tcPr>
            <w:tcW w:w="489" w:type="dxa"/>
          </w:tcPr>
          <w:p w:rsidR="00FE2BF9" w:rsidRPr="00D952B0" w:rsidRDefault="00FE2BF9" w:rsidP="00715C2E">
            <w:pPr>
              <w:pStyle w:val="2"/>
              <w:spacing w:before="0"/>
              <w:rPr>
                <w:rFonts w:ascii="Times New Roman" w:hAnsi="Times New Roman" w:cs="Times New Roman"/>
                <w:color w:val="auto"/>
                <w:sz w:val="24"/>
                <w:szCs w:val="24"/>
              </w:rPr>
            </w:pPr>
          </w:p>
        </w:tc>
        <w:tc>
          <w:tcPr>
            <w:tcW w:w="410" w:type="dxa"/>
          </w:tcPr>
          <w:p w:rsidR="00FE2BF9" w:rsidRPr="00D952B0" w:rsidRDefault="00FE2BF9" w:rsidP="00715C2E">
            <w:pPr>
              <w:pStyle w:val="2"/>
              <w:spacing w:before="0"/>
              <w:rPr>
                <w:rFonts w:ascii="Times New Roman" w:hAnsi="Times New Roman" w:cs="Times New Roman"/>
                <w:color w:val="auto"/>
                <w:sz w:val="24"/>
                <w:szCs w:val="24"/>
              </w:rPr>
            </w:pPr>
          </w:p>
        </w:tc>
        <w:tc>
          <w:tcPr>
            <w:tcW w:w="502" w:type="dxa"/>
          </w:tcPr>
          <w:p w:rsidR="00FE2BF9" w:rsidRPr="00D952B0" w:rsidRDefault="00FE2BF9" w:rsidP="00715C2E">
            <w:pPr>
              <w:pStyle w:val="2"/>
              <w:spacing w:before="0"/>
              <w:rPr>
                <w:rFonts w:ascii="Times New Roman" w:hAnsi="Times New Roman" w:cs="Times New Roman"/>
                <w:color w:val="auto"/>
                <w:sz w:val="24"/>
                <w:szCs w:val="24"/>
              </w:rPr>
            </w:pPr>
          </w:p>
        </w:tc>
        <w:tc>
          <w:tcPr>
            <w:tcW w:w="410" w:type="dxa"/>
          </w:tcPr>
          <w:p w:rsidR="00FE2BF9" w:rsidRPr="00D952B0" w:rsidRDefault="00FE2BF9" w:rsidP="00715C2E">
            <w:pPr>
              <w:pStyle w:val="2"/>
              <w:spacing w:before="0"/>
              <w:rPr>
                <w:rFonts w:ascii="Times New Roman" w:hAnsi="Times New Roman" w:cs="Times New Roman"/>
                <w:color w:val="auto"/>
                <w:sz w:val="24"/>
                <w:szCs w:val="24"/>
              </w:rPr>
            </w:pPr>
          </w:p>
        </w:tc>
        <w:tc>
          <w:tcPr>
            <w:tcW w:w="502" w:type="dxa"/>
          </w:tcPr>
          <w:p w:rsidR="00FE2BF9" w:rsidRPr="00D952B0" w:rsidRDefault="00FE2BF9" w:rsidP="00715C2E">
            <w:pPr>
              <w:pStyle w:val="2"/>
              <w:spacing w:before="0"/>
              <w:rPr>
                <w:rFonts w:ascii="Times New Roman" w:hAnsi="Times New Roman" w:cs="Times New Roman"/>
                <w:color w:val="auto"/>
                <w:sz w:val="24"/>
                <w:szCs w:val="24"/>
              </w:rPr>
            </w:pPr>
          </w:p>
        </w:tc>
        <w:tc>
          <w:tcPr>
            <w:tcW w:w="418"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49"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74"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74"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99" w:type="dxa"/>
          </w:tcPr>
          <w:p w:rsidR="00FE2BF9" w:rsidRPr="00D952B0" w:rsidRDefault="00FE2BF9" w:rsidP="00715C2E">
            <w:pPr>
              <w:pStyle w:val="2"/>
              <w:spacing w:before="0"/>
              <w:rPr>
                <w:rFonts w:ascii="Times New Roman" w:hAnsi="Times New Roman" w:cs="Times New Roman"/>
                <w:color w:val="auto"/>
                <w:sz w:val="24"/>
                <w:szCs w:val="24"/>
              </w:rPr>
            </w:pPr>
          </w:p>
        </w:tc>
      </w:tr>
      <w:tr w:rsidR="00FE2BF9" w:rsidRPr="00D952B0" w:rsidTr="00715C2E">
        <w:tc>
          <w:tcPr>
            <w:tcW w:w="598" w:type="dxa"/>
          </w:tcPr>
          <w:p w:rsidR="00FE2BF9" w:rsidRPr="00D952B0" w:rsidRDefault="00FE2BF9" w:rsidP="00715C2E">
            <w:pPr>
              <w:pStyle w:val="2"/>
              <w:spacing w:before="0"/>
              <w:rPr>
                <w:rFonts w:ascii="Times New Roman" w:hAnsi="Times New Roman" w:cs="Times New Roman"/>
                <w:color w:val="auto"/>
                <w:sz w:val="24"/>
                <w:szCs w:val="24"/>
                <w:lang w:val="en-US"/>
              </w:rPr>
            </w:pPr>
            <w:r w:rsidRPr="00D952B0">
              <w:rPr>
                <w:rFonts w:ascii="Times New Roman" w:hAnsi="Times New Roman" w:cs="Times New Roman"/>
                <w:color w:val="auto"/>
                <w:sz w:val="24"/>
                <w:szCs w:val="24"/>
                <w:lang w:val="en-US"/>
              </w:rPr>
              <w:t>b</w:t>
            </w:r>
          </w:p>
        </w:tc>
        <w:tc>
          <w:tcPr>
            <w:tcW w:w="410" w:type="dxa"/>
          </w:tcPr>
          <w:p w:rsidR="00FE2BF9" w:rsidRPr="00D952B0" w:rsidRDefault="00FE2BF9" w:rsidP="00715C2E">
            <w:pPr>
              <w:pStyle w:val="2"/>
              <w:spacing w:before="0"/>
              <w:rPr>
                <w:rFonts w:ascii="Times New Roman" w:hAnsi="Times New Roman" w:cs="Times New Roman"/>
                <w:color w:val="auto"/>
                <w:sz w:val="24"/>
                <w:szCs w:val="24"/>
                <w:lang w:val="en-US"/>
              </w:rPr>
            </w:pPr>
          </w:p>
        </w:tc>
        <w:tc>
          <w:tcPr>
            <w:tcW w:w="501" w:type="dxa"/>
          </w:tcPr>
          <w:p w:rsidR="00FE2BF9" w:rsidRPr="00D952B0" w:rsidRDefault="00FE2BF9" w:rsidP="00715C2E">
            <w:pPr>
              <w:pStyle w:val="2"/>
              <w:spacing w:before="0"/>
              <w:rPr>
                <w:rFonts w:ascii="Times New Roman" w:hAnsi="Times New Roman" w:cs="Times New Roman"/>
                <w:color w:val="auto"/>
                <w:sz w:val="24"/>
                <w:szCs w:val="24"/>
                <w:lang w:val="en-US"/>
              </w:rPr>
            </w:pPr>
          </w:p>
        </w:tc>
        <w:tc>
          <w:tcPr>
            <w:tcW w:w="418" w:type="dxa"/>
          </w:tcPr>
          <w:p w:rsidR="00FE2BF9" w:rsidRPr="00D952B0" w:rsidRDefault="00FE2BF9" w:rsidP="00715C2E">
            <w:pPr>
              <w:pStyle w:val="2"/>
              <w:spacing w:before="0"/>
              <w:rPr>
                <w:rFonts w:ascii="Times New Roman" w:hAnsi="Times New Roman" w:cs="Times New Roman"/>
                <w:color w:val="auto"/>
                <w:sz w:val="24"/>
                <w:szCs w:val="24"/>
                <w:lang w:val="en-US"/>
              </w:rPr>
            </w:pPr>
          </w:p>
        </w:tc>
        <w:tc>
          <w:tcPr>
            <w:tcW w:w="489" w:type="dxa"/>
          </w:tcPr>
          <w:p w:rsidR="00FE2BF9" w:rsidRPr="00D952B0" w:rsidRDefault="00FE2BF9" w:rsidP="00715C2E">
            <w:pPr>
              <w:pStyle w:val="2"/>
              <w:spacing w:before="0"/>
              <w:rPr>
                <w:rFonts w:ascii="Times New Roman" w:hAnsi="Times New Roman" w:cs="Times New Roman"/>
                <w:color w:val="auto"/>
                <w:sz w:val="24"/>
                <w:szCs w:val="24"/>
                <w:lang w:val="en-US"/>
              </w:rPr>
            </w:pPr>
          </w:p>
        </w:tc>
        <w:tc>
          <w:tcPr>
            <w:tcW w:w="410" w:type="dxa"/>
          </w:tcPr>
          <w:p w:rsidR="00FE2BF9" w:rsidRPr="00D952B0" w:rsidRDefault="00FE2BF9" w:rsidP="00715C2E">
            <w:pPr>
              <w:pStyle w:val="2"/>
              <w:spacing w:before="0"/>
              <w:rPr>
                <w:rFonts w:ascii="Times New Roman" w:hAnsi="Times New Roman" w:cs="Times New Roman"/>
                <w:color w:val="auto"/>
                <w:sz w:val="24"/>
                <w:szCs w:val="24"/>
                <w:lang w:val="en-US"/>
              </w:rPr>
            </w:pPr>
          </w:p>
        </w:tc>
        <w:tc>
          <w:tcPr>
            <w:tcW w:w="502" w:type="dxa"/>
          </w:tcPr>
          <w:p w:rsidR="00FE2BF9" w:rsidRPr="00D952B0" w:rsidRDefault="00FE2BF9" w:rsidP="00715C2E">
            <w:pPr>
              <w:pStyle w:val="2"/>
              <w:spacing w:before="0"/>
              <w:rPr>
                <w:rFonts w:ascii="Times New Roman" w:hAnsi="Times New Roman" w:cs="Times New Roman"/>
                <w:color w:val="auto"/>
                <w:sz w:val="24"/>
                <w:szCs w:val="24"/>
                <w:lang w:val="en-US"/>
              </w:rPr>
            </w:pPr>
          </w:p>
        </w:tc>
        <w:tc>
          <w:tcPr>
            <w:tcW w:w="410" w:type="dxa"/>
          </w:tcPr>
          <w:p w:rsidR="00FE2BF9" w:rsidRPr="00D952B0" w:rsidRDefault="00FE2BF9" w:rsidP="00715C2E">
            <w:pPr>
              <w:pStyle w:val="2"/>
              <w:spacing w:before="0"/>
              <w:rPr>
                <w:rFonts w:ascii="Times New Roman" w:hAnsi="Times New Roman" w:cs="Times New Roman"/>
                <w:color w:val="auto"/>
                <w:sz w:val="24"/>
                <w:szCs w:val="24"/>
                <w:lang w:val="en-US"/>
              </w:rPr>
            </w:pPr>
          </w:p>
        </w:tc>
        <w:tc>
          <w:tcPr>
            <w:tcW w:w="502" w:type="dxa"/>
          </w:tcPr>
          <w:p w:rsidR="00FE2BF9" w:rsidRPr="00D952B0" w:rsidRDefault="00FE2BF9" w:rsidP="00715C2E">
            <w:pPr>
              <w:pStyle w:val="2"/>
              <w:spacing w:before="0"/>
              <w:rPr>
                <w:rFonts w:ascii="Times New Roman" w:hAnsi="Times New Roman" w:cs="Times New Roman"/>
                <w:color w:val="auto"/>
                <w:sz w:val="24"/>
                <w:szCs w:val="24"/>
                <w:lang w:val="en-US"/>
              </w:rPr>
            </w:pPr>
          </w:p>
        </w:tc>
        <w:tc>
          <w:tcPr>
            <w:tcW w:w="418"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49"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74"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74"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99" w:type="dxa"/>
          </w:tcPr>
          <w:p w:rsidR="00FE2BF9" w:rsidRPr="00D952B0" w:rsidRDefault="00FE2BF9" w:rsidP="00715C2E">
            <w:pPr>
              <w:pStyle w:val="2"/>
              <w:spacing w:before="0"/>
              <w:rPr>
                <w:rFonts w:ascii="Times New Roman" w:hAnsi="Times New Roman" w:cs="Times New Roman"/>
                <w:color w:val="auto"/>
                <w:sz w:val="24"/>
                <w:szCs w:val="24"/>
              </w:rPr>
            </w:pPr>
          </w:p>
        </w:tc>
      </w:tr>
      <w:tr w:rsidR="00FE2BF9" w:rsidRPr="00D952B0" w:rsidTr="00715C2E">
        <w:tc>
          <w:tcPr>
            <w:tcW w:w="598" w:type="dxa"/>
          </w:tcPr>
          <w:p w:rsidR="00FE2BF9" w:rsidRPr="00D952B0" w:rsidRDefault="00FE2BF9" w:rsidP="00715C2E">
            <w:pPr>
              <w:pStyle w:val="2"/>
              <w:spacing w:before="0"/>
              <w:rPr>
                <w:rFonts w:ascii="Times New Roman" w:hAnsi="Times New Roman" w:cs="Times New Roman"/>
                <w:color w:val="auto"/>
                <w:sz w:val="24"/>
                <w:szCs w:val="24"/>
                <w:lang w:val="en-US"/>
              </w:rPr>
            </w:pPr>
            <w:r w:rsidRPr="00D952B0">
              <w:rPr>
                <w:rFonts w:ascii="Times New Roman" w:hAnsi="Times New Roman" w:cs="Times New Roman"/>
                <w:color w:val="auto"/>
                <w:sz w:val="24"/>
                <w:szCs w:val="24"/>
                <w:lang w:val="en-US"/>
              </w:rPr>
              <w:t>c</w:t>
            </w:r>
          </w:p>
        </w:tc>
        <w:tc>
          <w:tcPr>
            <w:tcW w:w="410" w:type="dxa"/>
          </w:tcPr>
          <w:p w:rsidR="00FE2BF9" w:rsidRPr="00D952B0" w:rsidRDefault="00FE2BF9" w:rsidP="00715C2E">
            <w:pPr>
              <w:pStyle w:val="2"/>
              <w:spacing w:before="0"/>
              <w:rPr>
                <w:rFonts w:ascii="Times New Roman" w:hAnsi="Times New Roman" w:cs="Times New Roman"/>
                <w:color w:val="auto"/>
                <w:sz w:val="24"/>
                <w:szCs w:val="24"/>
              </w:rPr>
            </w:pPr>
          </w:p>
        </w:tc>
        <w:tc>
          <w:tcPr>
            <w:tcW w:w="501" w:type="dxa"/>
          </w:tcPr>
          <w:p w:rsidR="00FE2BF9" w:rsidRPr="00D952B0" w:rsidRDefault="00FE2BF9" w:rsidP="00715C2E">
            <w:pPr>
              <w:pStyle w:val="2"/>
              <w:spacing w:before="0"/>
              <w:rPr>
                <w:rFonts w:ascii="Times New Roman" w:hAnsi="Times New Roman" w:cs="Times New Roman"/>
                <w:color w:val="auto"/>
                <w:sz w:val="24"/>
                <w:szCs w:val="24"/>
              </w:rPr>
            </w:pPr>
          </w:p>
        </w:tc>
        <w:tc>
          <w:tcPr>
            <w:tcW w:w="418" w:type="dxa"/>
          </w:tcPr>
          <w:p w:rsidR="00FE2BF9" w:rsidRPr="00D952B0" w:rsidRDefault="00FE2BF9" w:rsidP="00715C2E">
            <w:pPr>
              <w:pStyle w:val="2"/>
              <w:spacing w:before="0"/>
              <w:rPr>
                <w:rFonts w:ascii="Times New Roman" w:hAnsi="Times New Roman" w:cs="Times New Roman"/>
                <w:color w:val="auto"/>
                <w:sz w:val="24"/>
                <w:szCs w:val="24"/>
              </w:rPr>
            </w:pPr>
          </w:p>
        </w:tc>
        <w:tc>
          <w:tcPr>
            <w:tcW w:w="489" w:type="dxa"/>
          </w:tcPr>
          <w:p w:rsidR="00FE2BF9" w:rsidRPr="00D952B0" w:rsidRDefault="00FE2BF9" w:rsidP="00715C2E">
            <w:pPr>
              <w:pStyle w:val="2"/>
              <w:spacing w:before="0"/>
              <w:rPr>
                <w:rFonts w:ascii="Times New Roman" w:hAnsi="Times New Roman" w:cs="Times New Roman"/>
                <w:color w:val="auto"/>
                <w:sz w:val="24"/>
                <w:szCs w:val="24"/>
              </w:rPr>
            </w:pPr>
          </w:p>
        </w:tc>
        <w:tc>
          <w:tcPr>
            <w:tcW w:w="410" w:type="dxa"/>
          </w:tcPr>
          <w:p w:rsidR="00FE2BF9" w:rsidRPr="00D952B0" w:rsidRDefault="00FE2BF9" w:rsidP="00715C2E">
            <w:pPr>
              <w:pStyle w:val="2"/>
              <w:spacing w:before="0"/>
              <w:rPr>
                <w:rFonts w:ascii="Times New Roman" w:hAnsi="Times New Roman" w:cs="Times New Roman"/>
                <w:color w:val="auto"/>
                <w:sz w:val="24"/>
                <w:szCs w:val="24"/>
              </w:rPr>
            </w:pPr>
          </w:p>
        </w:tc>
        <w:tc>
          <w:tcPr>
            <w:tcW w:w="502" w:type="dxa"/>
          </w:tcPr>
          <w:p w:rsidR="00FE2BF9" w:rsidRPr="00D952B0" w:rsidRDefault="00FE2BF9" w:rsidP="00715C2E">
            <w:pPr>
              <w:pStyle w:val="2"/>
              <w:spacing w:before="0"/>
              <w:rPr>
                <w:rFonts w:ascii="Times New Roman" w:hAnsi="Times New Roman" w:cs="Times New Roman"/>
                <w:color w:val="auto"/>
                <w:sz w:val="24"/>
                <w:szCs w:val="24"/>
              </w:rPr>
            </w:pPr>
          </w:p>
        </w:tc>
        <w:tc>
          <w:tcPr>
            <w:tcW w:w="410" w:type="dxa"/>
          </w:tcPr>
          <w:p w:rsidR="00FE2BF9" w:rsidRPr="00D952B0" w:rsidRDefault="00FE2BF9" w:rsidP="00715C2E">
            <w:pPr>
              <w:pStyle w:val="2"/>
              <w:spacing w:before="0"/>
              <w:rPr>
                <w:rFonts w:ascii="Times New Roman" w:hAnsi="Times New Roman" w:cs="Times New Roman"/>
                <w:color w:val="auto"/>
                <w:sz w:val="24"/>
                <w:szCs w:val="24"/>
              </w:rPr>
            </w:pPr>
          </w:p>
        </w:tc>
        <w:tc>
          <w:tcPr>
            <w:tcW w:w="502" w:type="dxa"/>
          </w:tcPr>
          <w:p w:rsidR="00FE2BF9" w:rsidRPr="00D952B0" w:rsidRDefault="00FE2BF9" w:rsidP="00715C2E">
            <w:pPr>
              <w:pStyle w:val="2"/>
              <w:spacing w:before="0"/>
              <w:rPr>
                <w:rFonts w:ascii="Times New Roman" w:hAnsi="Times New Roman" w:cs="Times New Roman"/>
                <w:color w:val="auto"/>
                <w:sz w:val="24"/>
                <w:szCs w:val="24"/>
              </w:rPr>
            </w:pPr>
          </w:p>
        </w:tc>
        <w:tc>
          <w:tcPr>
            <w:tcW w:w="418"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49"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74"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74"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99" w:type="dxa"/>
          </w:tcPr>
          <w:p w:rsidR="00FE2BF9" w:rsidRPr="00D952B0" w:rsidRDefault="00FE2BF9" w:rsidP="00715C2E">
            <w:pPr>
              <w:pStyle w:val="2"/>
              <w:spacing w:before="0"/>
              <w:rPr>
                <w:rFonts w:ascii="Times New Roman" w:hAnsi="Times New Roman" w:cs="Times New Roman"/>
                <w:color w:val="auto"/>
                <w:sz w:val="24"/>
                <w:szCs w:val="24"/>
              </w:rPr>
            </w:pPr>
          </w:p>
        </w:tc>
      </w:tr>
      <w:tr w:rsidR="00FE2BF9" w:rsidRPr="00D952B0" w:rsidTr="00715C2E">
        <w:tc>
          <w:tcPr>
            <w:tcW w:w="598" w:type="dxa"/>
          </w:tcPr>
          <w:p w:rsidR="00FE2BF9" w:rsidRPr="00D952B0" w:rsidRDefault="00FE2BF9" w:rsidP="00715C2E">
            <w:pPr>
              <w:pStyle w:val="2"/>
              <w:spacing w:before="0"/>
              <w:rPr>
                <w:rFonts w:ascii="Times New Roman" w:hAnsi="Times New Roman" w:cs="Times New Roman"/>
                <w:color w:val="auto"/>
                <w:sz w:val="24"/>
                <w:szCs w:val="24"/>
                <w:lang w:val="en-US"/>
              </w:rPr>
            </w:pPr>
            <w:r w:rsidRPr="00D952B0">
              <w:rPr>
                <w:rFonts w:ascii="Times New Roman" w:hAnsi="Times New Roman" w:cs="Times New Roman"/>
                <w:color w:val="auto"/>
                <w:sz w:val="24"/>
                <w:szCs w:val="24"/>
                <w:lang w:val="en-US"/>
              </w:rPr>
              <w:t>d</w:t>
            </w:r>
          </w:p>
        </w:tc>
        <w:tc>
          <w:tcPr>
            <w:tcW w:w="410" w:type="dxa"/>
          </w:tcPr>
          <w:p w:rsidR="00FE2BF9" w:rsidRPr="00D952B0" w:rsidRDefault="00FE2BF9" w:rsidP="00715C2E">
            <w:pPr>
              <w:pStyle w:val="2"/>
              <w:spacing w:before="0"/>
              <w:rPr>
                <w:rFonts w:ascii="Times New Roman" w:hAnsi="Times New Roman" w:cs="Times New Roman"/>
                <w:color w:val="auto"/>
                <w:sz w:val="24"/>
                <w:szCs w:val="24"/>
              </w:rPr>
            </w:pPr>
          </w:p>
        </w:tc>
        <w:tc>
          <w:tcPr>
            <w:tcW w:w="501" w:type="dxa"/>
          </w:tcPr>
          <w:p w:rsidR="00FE2BF9" w:rsidRPr="00D952B0" w:rsidRDefault="00FE2BF9" w:rsidP="00715C2E">
            <w:pPr>
              <w:pStyle w:val="2"/>
              <w:spacing w:before="0"/>
              <w:rPr>
                <w:rFonts w:ascii="Times New Roman" w:hAnsi="Times New Roman" w:cs="Times New Roman"/>
                <w:color w:val="auto"/>
                <w:sz w:val="24"/>
                <w:szCs w:val="24"/>
              </w:rPr>
            </w:pPr>
          </w:p>
        </w:tc>
        <w:tc>
          <w:tcPr>
            <w:tcW w:w="418" w:type="dxa"/>
          </w:tcPr>
          <w:p w:rsidR="00FE2BF9" w:rsidRPr="00D952B0" w:rsidRDefault="00FE2BF9" w:rsidP="00715C2E">
            <w:pPr>
              <w:pStyle w:val="2"/>
              <w:spacing w:before="0"/>
              <w:rPr>
                <w:rFonts w:ascii="Times New Roman" w:hAnsi="Times New Roman" w:cs="Times New Roman"/>
                <w:color w:val="auto"/>
                <w:sz w:val="24"/>
                <w:szCs w:val="24"/>
              </w:rPr>
            </w:pPr>
          </w:p>
        </w:tc>
        <w:tc>
          <w:tcPr>
            <w:tcW w:w="489" w:type="dxa"/>
          </w:tcPr>
          <w:p w:rsidR="00FE2BF9" w:rsidRPr="00D952B0" w:rsidRDefault="00FE2BF9" w:rsidP="00715C2E">
            <w:pPr>
              <w:pStyle w:val="2"/>
              <w:spacing w:before="0"/>
              <w:rPr>
                <w:rFonts w:ascii="Times New Roman" w:hAnsi="Times New Roman" w:cs="Times New Roman"/>
                <w:color w:val="auto"/>
                <w:sz w:val="24"/>
                <w:szCs w:val="24"/>
              </w:rPr>
            </w:pPr>
          </w:p>
        </w:tc>
        <w:tc>
          <w:tcPr>
            <w:tcW w:w="410" w:type="dxa"/>
          </w:tcPr>
          <w:p w:rsidR="00FE2BF9" w:rsidRPr="00D952B0" w:rsidRDefault="00FE2BF9" w:rsidP="00715C2E">
            <w:pPr>
              <w:pStyle w:val="2"/>
              <w:spacing w:before="0"/>
              <w:rPr>
                <w:rFonts w:ascii="Times New Roman" w:hAnsi="Times New Roman" w:cs="Times New Roman"/>
                <w:color w:val="auto"/>
                <w:sz w:val="24"/>
                <w:szCs w:val="24"/>
              </w:rPr>
            </w:pPr>
          </w:p>
        </w:tc>
        <w:tc>
          <w:tcPr>
            <w:tcW w:w="502" w:type="dxa"/>
          </w:tcPr>
          <w:p w:rsidR="00FE2BF9" w:rsidRPr="00D952B0" w:rsidRDefault="00FE2BF9" w:rsidP="00715C2E">
            <w:pPr>
              <w:pStyle w:val="2"/>
              <w:spacing w:before="0"/>
              <w:rPr>
                <w:rFonts w:ascii="Times New Roman" w:hAnsi="Times New Roman" w:cs="Times New Roman"/>
                <w:color w:val="auto"/>
                <w:sz w:val="24"/>
                <w:szCs w:val="24"/>
              </w:rPr>
            </w:pPr>
          </w:p>
        </w:tc>
        <w:tc>
          <w:tcPr>
            <w:tcW w:w="410" w:type="dxa"/>
          </w:tcPr>
          <w:p w:rsidR="00FE2BF9" w:rsidRPr="00D952B0" w:rsidRDefault="00FE2BF9" w:rsidP="00715C2E">
            <w:pPr>
              <w:pStyle w:val="2"/>
              <w:spacing w:before="0"/>
              <w:rPr>
                <w:rFonts w:ascii="Times New Roman" w:hAnsi="Times New Roman" w:cs="Times New Roman"/>
                <w:color w:val="auto"/>
                <w:sz w:val="24"/>
                <w:szCs w:val="24"/>
              </w:rPr>
            </w:pPr>
          </w:p>
        </w:tc>
        <w:tc>
          <w:tcPr>
            <w:tcW w:w="502" w:type="dxa"/>
          </w:tcPr>
          <w:p w:rsidR="00FE2BF9" w:rsidRPr="00D952B0" w:rsidRDefault="00FE2BF9" w:rsidP="00715C2E">
            <w:pPr>
              <w:pStyle w:val="2"/>
              <w:spacing w:before="0"/>
              <w:rPr>
                <w:rFonts w:ascii="Times New Roman" w:hAnsi="Times New Roman" w:cs="Times New Roman"/>
                <w:color w:val="auto"/>
                <w:sz w:val="24"/>
                <w:szCs w:val="24"/>
              </w:rPr>
            </w:pPr>
          </w:p>
        </w:tc>
        <w:tc>
          <w:tcPr>
            <w:tcW w:w="418"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49"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74"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74"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99" w:type="dxa"/>
          </w:tcPr>
          <w:p w:rsidR="00FE2BF9" w:rsidRPr="00D952B0" w:rsidRDefault="00FE2BF9" w:rsidP="00715C2E">
            <w:pPr>
              <w:pStyle w:val="2"/>
              <w:spacing w:before="0"/>
              <w:rPr>
                <w:rFonts w:ascii="Times New Roman" w:hAnsi="Times New Roman" w:cs="Times New Roman"/>
                <w:color w:val="auto"/>
                <w:sz w:val="24"/>
                <w:szCs w:val="24"/>
              </w:rPr>
            </w:pPr>
          </w:p>
        </w:tc>
      </w:tr>
      <w:tr w:rsidR="00FE2BF9" w:rsidRPr="00D952B0" w:rsidTr="00715C2E">
        <w:tc>
          <w:tcPr>
            <w:tcW w:w="598" w:type="dxa"/>
          </w:tcPr>
          <w:p w:rsidR="00FE2BF9" w:rsidRPr="00D952B0" w:rsidRDefault="00FE2BF9" w:rsidP="00715C2E">
            <w:pPr>
              <w:pStyle w:val="2"/>
              <w:spacing w:before="0"/>
              <w:rPr>
                <w:rFonts w:ascii="Times New Roman" w:hAnsi="Times New Roman" w:cs="Times New Roman"/>
                <w:color w:val="auto"/>
                <w:sz w:val="24"/>
                <w:szCs w:val="24"/>
                <w:lang w:val="en-US"/>
              </w:rPr>
            </w:pPr>
            <w:r w:rsidRPr="00D952B0">
              <w:rPr>
                <w:rFonts w:ascii="Times New Roman" w:hAnsi="Times New Roman" w:cs="Times New Roman"/>
                <w:color w:val="auto"/>
                <w:sz w:val="24"/>
                <w:szCs w:val="24"/>
                <w:lang w:val="en-US"/>
              </w:rPr>
              <w:t xml:space="preserve">e </w:t>
            </w:r>
          </w:p>
        </w:tc>
        <w:tc>
          <w:tcPr>
            <w:tcW w:w="410" w:type="dxa"/>
          </w:tcPr>
          <w:p w:rsidR="00FE2BF9" w:rsidRPr="00D952B0" w:rsidRDefault="00FE2BF9" w:rsidP="00715C2E">
            <w:pPr>
              <w:pStyle w:val="2"/>
              <w:spacing w:before="0"/>
              <w:rPr>
                <w:rFonts w:ascii="Times New Roman" w:hAnsi="Times New Roman" w:cs="Times New Roman"/>
                <w:color w:val="auto"/>
                <w:sz w:val="24"/>
                <w:szCs w:val="24"/>
              </w:rPr>
            </w:pPr>
          </w:p>
        </w:tc>
        <w:tc>
          <w:tcPr>
            <w:tcW w:w="501" w:type="dxa"/>
          </w:tcPr>
          <w:p w:rsidR="00FE2BF9" w:rsidRPr="00D952B0" w:rsidRDefault="00FE2BF9" w:rsidP="00715C2E">
            <w:pPr>
              <w:pStyle w:val="2"/>
              <w:spacing w:before="0"/>
              <w:rPr>
                <w:rFonts w:ascii="Times New Roman" w:hAnsi="Times New Roman" w:cs="Times New Roman"/>
                <w:color w:val="auto"/>
                <w:sz w:val="24"/>
                <w:szCs w:val="24"/>
              </w:rPr>
            </w:pPr>
          </w:p>
        </w:tc>
        <w:tc>
          <w:tcPr>
            <w:tcW w:w="418" w:type="dxa"/>
          </w:tcPr>
          <w:p w:rsidR="00FE2BF9" w:rsidRPr="00D952B0" w:rsidRDefault="00FE2BF9" w:rsidP="00715C2E">
            <w:pPr>
              <w:pStyle w:val="2"/>
              <w:spacing w:before="0"/>
              <w:rPr>
                <w:rFonts w:ascii="Times New Roman" w:hAnsi="Times New Roman" w:cs="Times New Roman"/>
                <w:color w:val="auto"/>
                <w:sz w:val="24"/>
                <w:szCs w:val="24"/>
              </w:rPr>
            </w:pPr>
          </w:p>
        </w:tc>
        <w:tc>
          <w:tcPr>
            <w:tcW w:w="489" w:type="dxa"/>
          </w:tcPr>
          <w:p w:rsidR="00FE2BF9" w:rsidRPr="00D952B0" w:rsidRDefault="00FE2BF9" w:rsidP="00715C2E">
            <w:pPr>
              <w:pStyle w:val="2"/>
              <w:spacing w:before="0"/>
              <w:rPr>
                <w:rFonts w:ascii="Times New Roman" w:hAnsi="Times New Roman" w:cs="Times New Roman"/>
                <w:color w:val="auto"/>
                <w:sz w:val="24"/>
                <w:szCs w:val="24"/>
              </w:rPr>
            </w:pPr>
          </w:p>
        </w:tc>
        <w:tc>
          <w:tcPr>
            <w:tcW w:w="410" w:type="dxa"/>
          </w:tcPr>
          <w:p w:rsidR="00FE2BF9" w:rsidRPr="00D952B0" w:rsidRDefault="00FE2BF9" w:rsidP="00715C2E">
            <w:pPr>
              <w:pStyle w:val="2"/>
              <w:spacing w:before="0"/>
              <w:rPr>
                <w:rFonts w:ascii="Times New Roman" w:hAnsi="Times New Roman" w:cs="Times New Roman"/>
                <w:color w:val="auto"/>
                <w:sz w:val="24"/>
                <w:szCs w:val="24"/>
              </w:rPr>
            </w:pPr>
          </w:p>
        </w:tc>
        <w:tc>
          <w:tcPr>
            <w:tcW w:w="502" w:type="dxa"/>
          </w:tcPr>
          <w:p w:rsidR="00FE2BF9" w:rsidRPr="00D952B0" w:rsidRDefault="00FE2BF9" w:rsidP="00715C2E">
            <w:pPr>
              <w:pStyle w:val="2"/>
              <w:spacing w:before="0"/>
              <w:rPr>
                <w:rFonts w:ascii="Times New Roman" w:hAnsi="Times New Roman" w:cs="Times New Roman"/>
                <w:color w:val="auto"/>
                <w:sz w:val="24"/>
                <w:szCs w:val="24"/>
              </w:rPr>
            </w:pPr>
          </w:p>
        </w:tc>
        <w:tc>
          <w:tcPr>
            <w:tcW w:w="410" w:type="dxa"/>
          </w:tcPr>
          <w:p w:rsidR="00FE2BF9" w:rsidRPr="00D952B0" w:rsidRDefault="00FE2BF9" w:rsidP="00715C2E">
            <w:pPr>
              <w:pStyle w:val="2"/>
              <w:spacing w:before="0"/>
              <w:rPr>
                <w:rFonts w:ascii="Times New Roman" w:hAnsi="Times New Roman" w:cs="Times New Roman"/>
                <w:color w:val="auto"/>
                <w:sz w:val="24"/>
                <w:szCs w:val="24"/>
              </w:rPr>
            </w:pPr>
          </w:p>
        </w:tc>
        <w:tc>
          <w:tcPr>
            <w:tcW w:w="502" w:type="dxa"/>
          </w:tcPr>
          <w:p w:rsidR="00FE2BF9" w:rsidRPr="00D952B0" w:rsidRDefault="00FE2BF9" w:rsidP="00715C2E">
            <w:pPr>
              <w:pStyle w:val="2"/>
              <w:spacing w:before="0"/>
              <w:rPr>
                <w:rFonts w:ascii="Times New Roman" w:hAnsi="Times New Roman" w:cs="Times New Roman"/>
                <w:color w:val="auto"/>
                <w:sz w:val="24"/>
                <w:szCs w:val="24"/>
              </w:rPr>
            </w:pPr>
          </w:p>
        </w:tc>
        <w:tc>
          <w:tcPr>
            <w:tcW w:w="418"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49"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74"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74" w:type="dxa"/>
          </w:tcPr>
          <w:p w:rsidR="00FE2BF9" w:rsidRPr="00D952B0" w:rsidRDefault="00FE2BF9" w:rsidP="00715C2E">
            <w:pPr>
              <w:pStyle w:val="2"/>
              <w:spacing w:before="0"/>
              <w:rPr>
                <w:rFonts w:ascii="Times New Roman" w:hAnsi="Times New Roman" w:cs="Times New Roman"/>
                <w:color w:val="auto"/>
                <w:sz w:val="24"/>
                <w:szCs w:val="24"/>
              </w:rPr>
            </w:pPr>
          </w:p>
        </w:tc>
        <w:tc>
          <w:tcPr>
            <w:tcW w:w="530" w:type="dxa"/>
          </w:tcPr>
          <w:p w:rsidR="00FE2BF9" w:rsidRPr="00D952B0" w:rsidRDefault="00FE2BF9" w:rsidP="00715C2E">
            <w:pPr>
              <w:pStyle w:val="2"/>
              <w:spacing w:before="0"/>
              <w:rPr>
                <w:rFonts w:ascii="Times New Roman" w:hAnsi="Times New Roman" w:cs="Times New Roman"/>
                <w:color w:val="auto"/>
                <w:sz w:val="24"/>
                <w:szCs w:val="24"/>
              </w:rPr>
            </w:pPr>
          </w:p>
        </w:tc>
        <w:tc>
          <w:tcPr>
            <w:tcW w:w="599" w:type="dxa"/>
          </w:tcPr>
          <w:p w:rsidR="00FE2BF9" w:rsidRPr="00D952B0" w:rsidRDefault="00FE2BF9" w:rsidP="00715C2E">
            <w:pPr>
              <w:pStyle w:val="2"/>
              <w:spacing w:before="0"/>
              <w:rPr>
                <w:rFonts w:ascii="Times New Roman" w:hAnsi="Times New Roman" w:cs="Times New Roman"/>
                <w:color w:val="auto"/>
                <w:sz w:val="24"/>
                <w:szCs w:val="24"/>
              </w:rPr>
            </w:pPr>
          </w:p>
        </w:tc>
      </w:tr>
    </w:tbl>
    <w:p w:rsidR="00FE2BF9" w:rsidRPr="001C2A42" w:rsidRDefault="00FE2BF9" w:rsidP="00FE2BF9">
      <w:pPr>
        <w:ind w:left="-851"/>
        <w:rPr>
          <w:rFonts w:ascii="Times New Roman" w:hAnsi="Times New Roman" w:cs="Times New Roman"/>
          <w:sz w:val="28"/>
          <w:szCs w:val="28"/>
          <w:lang w:val="kk-KZ"/>
        </w:rPr>
      </w:pPr>
    </w:p>
    <w:p w:rsidR="00FE2BF9" w:rsidRPr="004B27EF" w:rsidRDefault="00FE2BF9" w:rsidP="00FE2BF9">
      <w:pPr>
        <w:ind w:left="-851"/>
        <w:rPr>
          <w:lang w:val="kk-KZ"/>
        </w:rPr>
      </w:pPr>
    </w:p>
    <w:p w:rsidR="00FE2BF9" w:rsidRPr="004B27EF" w:rsidRDefault="00FE2BF9" w:rsidP="00FE2BF9">
      <w:pPr>
        <w:ind w:left="-851"/>
        <w:rPr>
          <w:lang w:val="en-US"/>
        </w:rPr>
      </w:pPr>
    </w:p>
    <w:p w:rsidR="00FE2BF9" w:rsidRPr="004B27EF" w:rsidRDefault="00FE2BF9" w:rsidP="00FE2BF9">
      <w:pPr>
        <w:ind w:left="-851"/>
        <w:rPr>
          <w:lang w:val="en-US"/>
        </w:rPr>
      </w:pPr>
    </w:p>
    <w:p w:rsidR="00FE2BF9" w:rsidRPr="004B27EF" w:rsidRDefault="00FE2BF9" w:rsidP="00FE2BF9">
      <w:pPr>
        <w:ind w:left="-851"/>
        <w:rPr>
          <w:rFonts w:ascii="Times New Roman" w:hAnsi="Times New Roman" w:cs="Times New Roman"/>
          <w:lang w:val="en-US"/>
        </w:rPr>
      </w:pPr>
    </w:p>
    <w:p w:rsidR="00FE2BF9" w:rsidRDefault="00FE2BF9" w:rsidP="00FE2BF9">
      <w:pPr>
        <w:ind w:left="-851"/>
        <w:jc w:val="center"/>
        <w:rPr>
          <w:rFonts w:ascii="Times New Roman" w:hAnsi="Times New Roman" w:cs="Times New Roman"/>
          <w:b/>
          <w:sz w:val="28"/>
          <w:szCs w:val="28"/>
          <w:lang w:val="kk-KZ"/>
        </w:rPr>
      </w:pPr>
    </w:p>
    <w:p w:rsidR="00FE2BF9" w:rsidRDefault="00FE2BF9" w:rsidP="00FE2BF9">
      <w:pPr>
        <w:ind w:left="-851"/>
        <w:jc w:val="center"/>
        <w:rPr>
          <w:rFonts w:ascii="Times New Roman" w:hAnsi="Times New Roman" w:cs="Times New Roman"/>
          <w:b/>
          <w:sz w:val="28"/>
          <w:szCs w:val="28"/>
          <w:lang w:val="kk-KZ"/>
        </w:rPr>
      </w:pPr>
    </w:p>
    <w:p w:rsidR="00FE2BF9" w:rsidRDefault="00FE2BF9" w:rsidP="00FE2BF9">
      <w:pPr>
        <w:ind w:left="-851"/>
        <w:jc w:val="center"/>
        <w:rPr>
          <w:rFonts w:ascii="Times New Roman" w:hAnsi="Times New Roman" w:cs="Times New Roman"/>
          <w:b/>
          <w:sz w:val="28"/>
          <w:szCs w:val="28"/>
          <w:lang w:val="kk-KZ"/>
        </w:rPr>
      </w:pPr>
    </w:p>
    <w:p w:rsidR="00FE2BF9" w:rsidRDefault="00FE2BF9" w:rsidP="00FE2BF9">
      <w:pPr>
        <w:ind w:left="-851"/>
        <w:jc w:val="center"/>
        <w:rPr>
          <w:rFonts w:ascii="Times New Roman" w:hAnsi="Times New Roman" w:cs="Times New Roman"/>
          <w:b/>
          <w:sz w:val="28"/>
          <w:szCs w:val="28"/>
          <w:lang w:val="kk-KZ"/>
        </w:rPr>
      </w:pPr>
    </w:p>
    <w:p w:rsidR="00FE2BF9" w:rsidRDefault="00FE2BF9" w:rsidP="00FE2BF9">
      <w:pPr>
        <w:ind w:left="-851"/>
        <w:jc w:val="center"/>
        <w:rPr>
          <w:rFonts w:ascii="Times New Roman" w:hAnsi="Times New Roman" w:cs="Times New Roman"/>
          <w:b/>
          <w:sz w:val="28"/>
          <w:szCs w:val="28"/>
          <w:lang w:val="kk-KZ"/>
        </w:rPr>
      </w:pPr>
    </w:p>
    <w:p w:rsidR="00FE2BF9" w:rsidRDefault="00FE2BF9" w:rsidP="00FE2BF9">
      <w:pPr>
        <w:ind w:left="-851"/>
        <w:jc w:val="center"/>
        <w:rPr>
          <w:rFonts w:ascii="Times New Roman" w:hAnsi="Times New Roman" w:cs="Times New Roman"/>
          <w:b/>
          <w:sz w:val="28"/>
          <w:szCs w:val="28"/>
          <w:lang w:val="kk-KZ"/>
        </w:rPr>
      </w:pPr>
    </w:p>
    <w:p w:rsidR="00FE2BF9" w:rsidRDefault="00FE2BF9" w:rsidP="00FE2BF9">
      <w:pPr>
        <w:ind w:left="-851"/>
        <w:jc w:val="center"/>
        <w:rPr>
          <w:rFonts w:ascii="Times New Roman" w:hAnsi="Times New Roman" w:cs="Times New Roman"/>
          <w:b/>
          <w:sz w:val="28"/>
          <w:szCs w:val="28"/>
          <w:lang w:val="kk-KZ"/>
        </w:rPr>
      </w:pPr>
    </w:p>
    <w:p w:rsidR="00FE2BF9" w:rsidRDefault="00FE2BF9" w:rsidP="00FE2BF9">
      <w:pPr>
        <w:ind w:left="0" w:firstLine="0"/>
        <w:rPr>
          <w:rFonts w:ascii="Times New Roman" w:hAnsi="Times New Roman" w:cs="Times New Roman"/>
          <w:b/>
          <w:sz w:val="28"/>
          <w:szCs w:val="28"/>
          <w:lang w:val="kk-KZ"/>
        </w:rPr>
      </w:pPr>
    </w:p>
    <w:p w:rsidR="00FE2BF9" w:rsidRDefault="00FE2BF9" w:rsidP="00FE2BF9">
      <w:pPr>
        <w:ind w:left="-851"/>
        <w:jc w:val="center"/>
        <w:rPr>
          <w:rFonts w:ascii="Times New Roman" w:hAnsi="Times New Roman" w:cs="Times New Roman"/>
          <w:b/>
          <w:sz w:val="28"/>
          <w:szCs w:val="28"/>
          <w:lang w:val="kk-KZ"/>
        </w:rPr>
      </w:pPr>
    </w:p>
    <w:p w:rsidR="00FE2BF9" w:rsidRDefault="00FE2BF9" w:rsidP="00FE2BF9">
      <w:pPr>
        <w:ind w:left="-851"/>
        <w:jc w:val="center"/>
        <w:rPr>
          <w:rFonts w:ascii="Times New Roman" w:hAnsi="Times New Roman" w:cs="Times New Roman"/>
          <w:b/>
          <w:sz w:val="28"/>
          <w:szCs w:val="28"/>
          <w:lang w:val="kk-KZ"/>
        </w:rPr>
      </w:pPr>
    </w:p>
    <w:p w:rsidR="00FE2BF9" w:rsidRDefault="00FE2BF9" w:rsidP="00FE2BF9">
      <w:pPr>
        <w:ind w:left="-851"/>
        <w:jc w:val="center"/>
        <w:rPr>
          <w:rFonts w:ascii="Times New Roman" w:hAnsi="Times New Roman" w:cs="Times New Roman"/>
          <w:b/>
          <w:sz w:val="28"/>
          <w:szCs w:val="28"/>
          <w:lang w:val="kk-KZ"/>
        </w:rPr>
      </w:pPr>
    </w:p>
    <w:p w:rsidR="00FE2BF9" w:rsidRDefault="00FE2BF9" w:rsidP="00FE2BF9">
      <w:pPr>
        <w:ind w:left="-851"/>
        <w:jc w:val="center"/>
        <w:rPr>
          <w:rFonts w:ascii="Times New Roman" w:hAnsi="Times New Roman" w:cs="Times New Roman"/>
          <w:b/>
          <w:sz w:val="28"/>
          <w:szCs w:val="28"/>
          <w:lang w:val="kk-KZ"/>
        </w:rPr>
      </w:pPr>
    </w:p>
    <w:p w:rsidR="00FE2BF9" w:rsidRDefault="00FE2BF9" w:rsidP="00FE2BF9">
      <w:pPr>
        <w:ind w:left="-851"/>
        <w:jc w:val="center"/>
        <w:rPr>
          <w:rFonts w:ascii="Times New Roman" w:hAnsi="Times New Roman" w:cs="Times New Roman"/>
          <w:b/>
          <w:sz w:val="28"/>
          <w:szCs w:val="28"/>
          <w:lang w:val="kk-KZ"/>
        </w:rPr>
      </w:pPr>
    </w:p>
    <w:p w:rsidR="00FE2BF9" w:rsidRDefault="00FE2BF9" w:rsidP="00FE2BF9">
      <w:pPr>
        <w:ind w:left="-851"/>
        <w:jc w:val="center"/>
        <w:rPr>
          <w:rFonts w:ascii="Times New Roman" w:hAnsi="Times New Roman" w:cs="Times New Roman"/>
          <w:b/>
          <w:sz w:val="28"/>
          <w:szCs w:val="28"/>
          <w:lang w:val="kk-KZ"/>
        </w:rPr>
      </w:pPr>
    </w:p>
    <w:p w:rsidR="00FE2BF9" w:rsidRPr="004B27EF" w:rsidRDefault="00FE2BF9" w:rsidP="00FE2BF9">
      <w:pPr>
        <w:ind w:left="0" w:firstLine="0"/>
        <w:jc w:val="center"/>
        <w:rPr>
          <w:rFonts w:ascii="Times New Roman" w:hAnsi="Times New Roman" w:cs="Times New Roman"/>
          <w:b/>
          <w:sz w:val="28"/>
          <w:szCs w:val="28"/>
          <w:lang w:val="kk-KZ"/>
        </w:rPr>
      </w:pPr>
      <w:r w:rsidRPr="004B27EF">
        <w:rPr>
          <w:rFonts w:ascii="Times New Roman" w:hAnsi="Times New Roman" w:cs="Times New Roman"/>
          <w:b/>
          <w:sz w:val="28"/>
          <w:szCs w:val="28"/>
          <w:lang w:val="kk-KZ"/>
        </w:rPr>
        <w:t xml:space="preserve">ҚОСЫМША </w:t>
      </w:r>
      <w:r w:rsidR="00C060A4">
        <w:rPr>
          <w:rFonts w:ascii="Times New Roman" w:hAnsi="Times New Roman" w:cs="Times New Roman"/>
          <w:b/>
          <w:sz w:val="28"/>
          <w:szCs w:val="28"/>
          <w:lang w:val="kk-KZ"/>
        </w:rPr>
        <w:t>Г</w:t>
      </w:r>
    </w:p>
    <w:p w:rsidR="00FE2BF9" w:rsidRPr="00AC36C1" w:rsidRDefault="00FE2BF9" w:rsidP="00FE2BF9">
      <w:pPr>
        <w:ind w:left="0" w:firstLine="0"/>
        <w:jc w:val="center"/>
        <w:rPr>
          <w:rFonts w:ascii="Times New Roman" w:hAnsi="Times New Roman" w:cs="Times New Roman"/>
          <w:sz w:val="28"/>
          <w:szCs w:val="28"/>
          <w:lang w:val="kk-KZ"/>
        </w:rPr>
      </w:pPr>
    </w:p>
    <w:p w:rsidR="00FE2BF9" w:rsidRPr="00197859" w:rsidRDefault="00FE2BF9" w:rsidP="00FE2BF9">
      <w:pPr>
        <w:jc w:val="center"/>
        <w:rPr>
          <w:rFonts w:ascii="Times New Roman" w:hAnsi="Times New Roman" w:cs="Times New Roman"/>
          <w:sz w:val="28"/>
          <w:szCs w:val="28"/>
          <w:lang w:val="kk-KZ"/>
        </w:rPr>
      </w:pPr>
      <w:r w:rsidRPr="00197859">
        <w:rPr>
          <w:rFonts w:ascii="Times New Roman" w:hAnsi="Times New Roman" w:cs="Times New Roman"/>
          <w:sz w:val="28"/>
          <w:szCs w:val="28"/>
          <w:lang w:val="kk-KZ"/>
        </w:rPr>
        <w:t>«Өткен тәжірибенің мәселелерді шешу әдісіне әсерін зерттеу»</w:t>
      </w:r>
    </w:p>
    <w:p w:rsidR="00FE2BF9" w:rsidRPr="00197859" w:rsidRDefault="00FE2BF9" w:rsidP="00FE2BF9">
      <w:pPr>
        <w:jc w:val="center"/>
        <w:rPr>
          <w:rFonts w:ascii="Times New Roman" w:hAnsi="Times New Roman" w:cs="Times New Roman"/>
          <w:i/>
          <w:sz w:val="28"/>
          <w:szCs w:val="28"/>
          <w:lang w:val="kk-KZ"/>
        </w:rPr>
      </w:pPr>
      <w:r w:rsidRPr="00197859">
        <w:rPr>
          <w:rFonts w:ascii="Times New Roman" w:hAnsi="Times New Roman" w:cs="Times New Roman"/>
          <w:sz w:val="28"/>
          <w:szCs w:val="28"/>
          <w:lang w:val="kk-KZ"/>
        </w:rPr>
        <w:t xml:space="preserve"> (Лачинс әдістемесі)</w:t>
      </w:r>
    </w:p>
    <w:p w:rsidR="00FE2BF9" w:rsidRDefault="00FE2BF9" w:rsidP="00FE2BF9">
      <w:pPr>
        <w:ind w:left="0" w:firstLine="709"/>
        <w:rPr>
          <w:rFonts w:ascii="Times New Roman" w:hAnsi="Times New Roman" w:cs="Times New Roman"/>
          <w:i/>
          <w:sz w:val="28"/>
          <w:szCs w:val="28"/>
          <w:lang w:val="kk-KZ"/>
        </w:rPr>
      </w:pPr>
    </w:p>
    <w:p w:rsidR="00FE2BF9" w:rsidRPr="003074A3" w:rsidRDefault="00FE2BF9" w:rsidP="00FE2BF9">
      <w:pPr>
        <w:ind w:left="0" w:firstLine="709"/>
        <w:rPr>
          <w:rFonts w:ascii="Times New Roman" w:hAnsi="Times New Roman" w:cs="Times New Roman"/>
          <w:i/>
          <w:sz w:val="28"/>
          <w:szCs w:val="28"/>
          <w:lang w:val="kk-KZ"/>
        </w:rPr>
      </w:pPr>
      <w:r w:rsidRPr="003074A3">
        <w:rPr>
          <w:rFonts w:ascii="Times New Roman" w:hAnsi="Times New Roman" w:cs="Times New Roman"/>
          <w:i/>
          <w:sz w:val="28"/>
          <w:szCs w:val="28"/>
          <w:lang w:val="kk-KZ"/>
        </w:rPr>
        <w:t>Нұсқаулық</w:t>
      </w:r>
      <w:r w:rsidRPr="00E4724F">
        <w:rPr>
          <w:rFonts w:ascii="Times New Roman" w:hAnsi="Times New Roman" w:cs="Times New Roman"/>
          <w:i/>
          <w:sz w:val="28"/>
          <w:szCs w:val="28"/>
          <w:lang w:val="kk-KZ"/>
        </w:rPr>
        <w:t>:</w:t>
      </w:r>
      <w:r w:rsidRPr="003074A3">
        <w:rPr>
          <w:rFonts w:ascii="Times New Roman" w:hAnsi="Times New Roman" w:cs="Times New Roman"/>
          <w:i/>
          <w:sz w:val="28"/>
          <w:szCs w:val="28"/>
          <w:lang w:val="kk-KZ"/>
        </w:rPr>
        <w:t>Сіздің бланкіңізде 10 есеп бар, оларды шешу үшін сіз қарапайым арифметикалық әрекеттерді орындауыңыз қажет. Бланк бетінде немесе дәптерде әрбір есепті шешуде қолданған арифметикалық әрекеттердің бірізділігін жазып отырыңыз. Есептерді ретімен 1-ден 10-ға дейін шешіңіз. Есептерді өздігінен шешу қажет, басқадан қарауға, көшіруге және бір-бірінен кеңес сұрауға тыйым салынады.</w:t>
      </w:r>
    </w:p>
    <w:p w:rsidR="00FE2BF9" w:rsidRDefault="00FE2BF9" w:rsidP="00FE2BF9">
      <w:pPr>
        <w:tabs>
          <w:tab w:val="left" w:pos="993"/>
        </w:tabs>
        <w:ind w:left="0" w:firstLine="709"/>
        <w:rPr>
          <w:rFonts w:ascii="Times New Roman" w:hAnsi="Times New Roman" w:cs="Times New Roman"/>
          <w:sz w:val="28"/>
          <w:szCs w:val="28"/>
          <w:lang w:val="kk-KZ"/>
        </w:rPr>
      </w:pPr>
    </w:p>
    <w:p w:rsidR="00FE2BF9" w:rsidRPr="003074A3" w:rsidRDefault="00FE2BF9" w:rsidP="00FE2BF9">
      <w:pPr>
        <w:tabs>
          <w:tab w:val="left" w:pos="993"/>
        </w:tabs>
        <w:ind w:left="0" w:firstLine="709"/>
        <w:rPr>
          <w:rFonts w:ascii="Times New Roman" w:hAnsi="Times New Roman" w:cs="Times New Roman"/>
          <w:sz w:val="28"/>
          <w:szCs w:val="28"/>
        </w:rPr>
      </w:pPr>
      <w:r w:rsidRPr="003074A3">
        <w:rPr>
          <w:rFonts w:ascii="Times New Roman" w:hAnsi="Times New Roman" w:cs="Times New Roman"/>
          <w:sz w:val="28"/>
          <w:szCs w:val="28"/>
          <w:lang w:val="kk-KZ"/>
        </w:rPr>
        <w:t xml:space="preserve">Әдістемеге материал: </w:t>
      </w:r>
    </w:p>
    <w:p w:rsidR="00FE2BF9" w:rsidRPr="003074A3" w:rsidRDefault="00FE2BF9" w:rsidP="00FE2BF9">
      <w:pPr>
        <w:pStyle w:val="a5"/>
        <w:numPr>
          <w:ilvl w:val="0"/>
          <w:numId w:val="46"/>
        </w:numPr>
        <w:tabs>
          <w:tab w:val="left" w:pos="993"/>
        </w:tabs>
        <w:ind w:left="0" w:firstLine="709"/>
        <w:rPr>
          <w:rFonts w:ascii="Times New Roman" w:hAnsi="Times New Roman" w:cs="Times New Roman"/>
          <w:sz w:val="28"/>
          <w:szCs w:val="28"/>
        </w:rPr>
      </w:pPr>
      <w:r w:rsidRPr="003074A3">
        <w:rPr>
          <w:rFonts w:ascii="Times New Roman" w:hAnsi="Times New Roman" w:cs="Times New Roman"/>
          <w:sz w:val="28"/>
          <w:szCs w:val="28"/>
          <w:lang w:val="kk-KZ"/>
        </w:rPr>
        <w:t xml:space="preserve">Үш түтікше берілген, олардың сыйымдылығы </w:t>
      </w:r>
      <w:r w:rsidRPr="003074A3">
        <w:rPr>
          <w:rFonts w:ascii="Times New Roman" w:hAnsi="Times New Roman" w:cs="Times New Roman"/>
          <w:sz w:val="28"/>
          <w:szCs w:val="28"/>
        </w:rPr>
        <w:t xml:space="preserve">37, 21 </w:t>
      </w:r>
      <w:r w:rsidRPr="003074A3">
        <w:rPr>
          <w:rFonts w:ascii="Times New Roman" w:hAnsi="Times New Roman" w:cs="Times New Roman"/>
          <w:sz w:val="28"/>
          <w:szCs w:val="28"/>
          <w:lang w:val="kk-KZ"/>
        </w:rPr>
        <w:t>және</w:t>
      </w:r>
      <w:r w:rsidRPr="003074A3">
        <w:rPr>
          <w:rFonts w:ascii="Times New Roman" w:hAnsi="Times New Roman" w:cs="Times New Roman"/>
          <w:sz w:val="28"/>
          <w:szCs w:val="28"/>
        </w:rPr>
        <w:t xml:space="preserve"> З литр. </w:t>
      </w:r>
      <w:r w:rsidRPr="003074A3">
        <w:rPr>
          <w:rFonts w:ascii="Times New Roman" w:hAnsi="Times New Roman" w:cs="Times New Roman"/>
          <w:sz w:val="28"/>
          <w:szCs w:val="28"/>
          <w:lang w:val="kk-KZ"/>
        </w:rPr>
        <w:t xml:space="preserve">10 литр суды қалайша тең етіп өлшеп алуға болады? </w:t>
      </w:r>
    </w:p>
    <w:p w:rsidR="00FE2BF9" w:rsidRPr="003074A3" w:rsidRDefault="00FE2BF9" w:rsidP="00FE2BF9">
      <w:pPr>
        <w:pStyle w:val="a5"/>
        <w:numPr>
          <w:ilvl w:val="0"/>
          <w:numId w:val="46"/>
        </w:numPr>
        <w:tabs>
          <w:tab w:val="left" w:pos="993"/>
        </w:tabs>
        <w:ind w:left="0" w:firstLine="709"/>
        <w:rPr>
          <w:rFonts w:ascii="Times New Roman" w:hAnsi="Times New Roman" w:cs="Times New Roman"/>
          <w:sz w:val="28"/>
          <w:szCs w:val="28"/>
          <w:lang w:val="kk-KZ"/>
        </w:rPr>
      </w:pPr>
      <w:r w:rsidRPr="003074A3">
        <w:rPr>
          <w:rFonts w:ascii="Times New Roman" w:hAnsi="Times New Roman" w:cs="Times New Roman"/>
          <w:sz w:val="28"/>
          <w:szCs w:val="28"/>
          <w:lang w:val="kk-KZ"/>
        </w:rPr>
        <w:t>Үш түтікше берілген</w:t>
      </w:r>
      <w:r w:rsidRPr="003074A3">
        <w:rPr>
          <w:rFonts w:ascii="Times New Roman" w:hAnsi="Times New Roman" w:cs="Times New Roman"/>
          <w:sz w:val="28"/>
          <w:szCs w:val="28"/>
        </w:rPr>
        <w:t xml:space="preserve">, </w:t>
      </w:r>
      <w:r w:rsidRPr="003074A3">
        <w:rPr>
          <w:rFonts w:ascii="Times New Roman" w:hAnsi="Times New Roman" w:cs="Times New Roman"/>
          <w:sz w:val="28"/>
          <w:szCs w:val="28"/>
          <w:lang w:val="kk-KZ"/>
        </w:rPr>
        <w:t>олардың сыйымдылығы</w:t>
      </w:r>
      <w:r w:rsidRPr="003074A3">
        <w:rPr>
          <w:rFonts w:ascii="Times New Roman" w:hAnsi="Times New Roman" w:cs="Times New Roman"/>
          <w:sz w:val="28"/>
          <w:szCs w:val="28"/>
        </w:rPr>
        <w:t xml:space="preserve"> 37, 24 </w:t>
      </w:r>
      <w:r w:rsidRPr="003074A3">
        <w:rPr>
          <w:rFonts w:ascii="Times New Roman" w:hAnsi="Times New Roman" w:cs="Times New Roman"/>
          <w:sz w:val="28"/>
          <w:szCs w:val="28"/>
          <w:lang w:val="kk-KZ"/>
        </w:rPr>
        <w:t>және</w:t>
      </w:r>
      <w:r w:rsidRPr="003074A3">
        <w:rPr>
          <w:rFonts w:ascii="Times New Roman" w:hAnsi="Times New Roman" w:cs="Times New Roman"/>
          <w:sz w:val="28"/>
          <w:szCs w:val="28"/>
        </w:rPr>
        <w:t xml:space="preserve"> 2 литр.</w:t>
      </w:r>
      <w:r w:rsidRPr="003074A3">
        <w:rPr>
          <w:rFonts w:ascii="Times New Roman" w:hAnsi="Times New Roman" w:cs="Times New Roman"/>
          <w:sz w:val="28"/>
          <w:szCs w:val="28"/>
          <w:lang w:val="kk-KZ"/>
        </w:rPr>
        <w:t xml:space="preserve"> 9 литр суды қалайша тең етіп өлшеп алуға болады?  </w:t>
      </w:r>
    </w:p>
    <w:p w:rsidR="00FE2BF9" w:rsidRPr="003074A3" w:rsidRDefault="00FE2BF9" w:rsidP="00FE2BF9">
      <w:pPr>
        <w:pStyle w:val="a5"/>
        <w:numPr>
          <w:ilvl w:val="0"/>
          <w:numId w:val="46"/>
        </w:numPr>
        <w:tabs>
          <w:tab w:val="left" w:pos="993"/>
        </w:tabs>
        <w:ind w:left="0" w:firstLine="709"/>
        <w:rPr>
          <w:rFonts w:ascii="Times New Roman" w:hAnsi="Times New Roman" w:cs="Times New Roman"/>
          <w:sz w:val="28"/>
          <w:szCs w:val="28"/>
          <w:lang w:val="kk-KZ"/>
        </w:rPr>
      </w:pPr>
      <w:r w:rsidRPr="003074A3">
        <w:rPr>
          <w:rFonts w:ascii="Times New Roman" w:hAnsi="Times New Roman" w:cs="Times New Roman"/>
          <w:sz w:val="28"/>
          <w:szCs w:val="28"/>
          <w:lang w:val="kk-KZ"/>
        </w:rPr>
        <w:t xml:space="preserve">Үш түтікше берілген, олардың сыйымдылығы 39, 22 және 2 литр. 13 литр суды қалайша тең етіп өлшеп алуға болады?  </w:t>
      </w:r>
    </w:p>
    <w:p w:rsidR="00FE2BF9" w:rsidRPr="003074A3" w:rsidRDefault="00FE2BF9" w:rsidP="00FE2BF9">
      <w:pPr>
        <w:pStyle w:val="a5"/>
        <w:numPr>
          <w:ilvl w:val="0"/>
          <w:numId w:val="46"/>
        </w:numPr>
        <w:tabs>
          <w:tab w:val="left" w:pos="993"/>
        </w:tabs>
        <w:ind w:left="0" w:firstLine="709"/>
        <w:rPr>
          <w:rFonts w:ascii="Times New Roman" w:hAnsi="Times New Roman" w:cs="Times New Roman"/>
          <w:sz w:val="28"/>
          <w:szCs w:val="28"/>
          <w:lang w:val="kk-KZ"/>
        </w:rPr>
      </w:pPr>
      <w:r w:rsidRPr="003074A3">
        <w:rPr>
          <w:rFonts w:ascii="Times New Roman" w:hAnsi="Times New Roman" w:cs="Times New Roman"/>
          <w:sz w:val="28"/>
          <w:szCs w:val="28"/>
          <w:lang w:val="kk-KZ"/>
        </w:rPr>
        <w:t xml:space="preserve">Үш түтікше берілген, олардың сыйымдылығы 38, 25 және 2 литр. 9 литр суды қалайша тең етіп өлшеп алуға болады? </w:t>
      </w:r>
    </w:p>
    <w:p w:rsidR="00FE2BF9" w:rsidRPr="003074A3" w:rsidRDefault="00FE2BF9" w:rsidP="00FE2BF9">
      <w:pPr>
        <w:pStyle w:val="a5"/>
        <w:numPr>
          <w:ilvl w:val="0"/>
          <w:numId w:val="46"/>
        </w:numPr>
        <w:tabs>
          <w:tab w:val="left" w:pos="993"/>
        </w:tabs>
        <w:ind w:left="0" w:firstLine="709"/>
        <w:rPr>
          <w:rFonts w:ascii="Times New Roman" w:hAnsi="Times New Roman" w:cs="Times New Roman"/>
          <w:sz w:val="28"/>
          <w:szCs w:val="28"/>
          <w:lang w:val="kk-KZ"/>
        </w:rPr>
      </w:pPr>
      <w:r w:rsidRPr="003074A3">
        <w:rPr>
          <w:rFonts w:ascii="Times New Roman" w:hAnsi="Times New Roman" w:cs="Times New Roman"/>
          <w:sz w:val="28"/>
          <w:szCs w:val="28"/>
          <w:lang w:val="kk-KZ"/>
        </w:rPr>
        <w:t xml:space="preserve">Үш түтікше берілген, олардың сыйымдылығы 29, 14 және 2 литр. 11 литр суды қалайша тең етіп өлшеп алуға болады?  </w:t>
      </w:r>
    </w:p>
    <w:p w:rsidR="00FE2BF9" w:rsidRPr="003074A3" w:rsidRDefault="00FE2BF9" w:rsidP="00FE2BF9">
      <w:pPr>
        <w:pStyle w:val="a5"/>
        <w:numPr>
          <w:ilvl w:val="0"/>
          <w:numId w:val="46"/>
        </w:numPr>
        <w:tabs>
          <w:tab w:val="left" w:pos="993"/>
        </w:tabs>
        <w:ind w:left="0" w:firstLine="709"/>
        <w:rPr>
          <w:rFonts w:ascii="Times New Roman" w:hAnsi="Times New Roman" w:cs="Times New Roman"/>
          <w:sz w:val="28"/>
          <w:szCs w:val="28"/>
          <w:lang w:val="kk-KZ"/>
        </w:rPr>
      </w:pPr>
      <w:r w:rsidRPr="003074A3">
        <w:rPr>
          <w:rFonts w:ascii="Times New Roman" w:hAnsi="Times New Roman" w:cs="Times New Roman"/>
          <w:sz w:val="28"/>
          <w:szCs w:val="28"/>
          <w:lang w:val="kk-KZ"/>
        </w:rPr>
        <w:t xml:space="preserve">Үш түтікше берілген, олардың сыйымдылығы 28, 14 және 2 литр. 10 литр суды қалайша тең етіп өлшеп алуға болады?  </w:t>
      </w:r>
    </w:p>
    <w:p w:rsidR="00FE2BF9" w:rsidRPr="003074A3" w:rsidRDefault="00FE2BF9" w:rsidP="00FE2BF9">
      <w:pPr>
        <w:pStyle w:val="a5"/>
        <w:numPr>
          <w:ilvl w:val="0"/>
          <w:numId w:val="46"/>
        </w:numPr>
        <w:tabs>
          <w:tab w:val="left" w:pos="993"/>
        </w:tabs>
        <w:ind w:left="0" w:firstLine="709"/>
        <w:rPr>
          <w:rFonts w:ascii="Times New Roman" w:hAnsi="Times New Roman" w:cs="Times New Roman"/>
          <w:sz w:val="28"/>
          <w:szCs w:val="28"/>
          <w:lang w:val="kk-KZ"/>
        </w:rPr>
      </w:pPr>
      <w:r w:rsidRPr="003074A3">
        <w:rPr>
          <w:rFonts w:ascii="Times New Roman" w:hAnsi="Times New Roman" w:cs="Times New Roman"/>
          <w:sz w:val="28"/>
          <w:szCs w:val="28"/>
          <w:lang w:val="kk-KZ"/>
        </w:rPr>
        <w:t xml:space="preserve">Үш түтікше берілген, олардың сыйымдылығы 27, 12 және 3 литр. 9 литр суды қалайша тең етіп өлшеп алуға болады?  </w:t>
      </w:r>
    </w:p>
    <w:p w:rsidR="00FE2BF9" w:rsidRPr="003074A3" w:rsidRDefault="00FE2BF9" w:rsidP="00FE2BF9">
      <w:pPr>
        <w:pStyle w:val="a5"/>
        <w:numPr>
          <w:ilvl w:val="0"/>
          <w:numId w:val="46"/>
        </w:numPr>
        <w:tabs>
          <w:tab w:val="left" w:pos="993"/>
        </w:tabs>
        <w:ind w:left="0" w:firstLine="709"/>
        <w:rPr>
          <w:rFonts w:ascii="Times New Roman" w:hAnsi="Times New Roman" w:cs="Times New Roman"/>
          <w:sz w:val="28"/>
          <w:szCs w:val="28"/>
        </w:rPr>
      </w:pPr>
      <w:r w:rsidRPr="003074A3">
        <w:rPr>
          <w:rFonts w:ascii="Times New Roman" w:hAnsi="Times New Roman" w:cs="Times New Roman"/>
          <w:sz w:val="28"/>
          <w:szCs w:val="28"/>
          <w:lang w:val="kk-KZ"/>
        </w:rPr>
        <w:t xml:space="preserve">Үш түтікше берілген, олардың сыйымдылығы 30, 12 және 3 литр. 15 </w:t>
      </w:r>
      <w:r w:rsidRPr="003074A3">
        <w:rPr>
          <w:rFonts w:ascii="Times New Roman" w:hAnsi="Times New Roman" w:cs="Times New Roman"/>
          <w:sz w:val="28"/>
          <w:szCs w:val="28"/>
        </w:rPr>
        <w:t>литров воды?</w:t>
      </w:r>
      <w:r w:rsidRPr="003074A3">
        <w:rPr>
          <w:rFonts w:ascii="Times New Roman" w:hAnsi="Times New Roman" w:cs="Times New Roman"/>
          <w:sz w:val="28"/>
          <w:szCs w:val="28"/>
          <w:lang w:val="kk-KZ"/>
        </w:rPr>
        <w:t xml:space="preserve"> 10 литр суды қалайша тең етіп өлшеп алуға болады? </w:t>
      </w:r>
    </w:p>
    <w:p w:rsidR="00FE2BF9" w:rsidRPr="003074A3" w:rsidRDefault="00FE2BF9" w:rsidP="00FE2BF9">
      <w:pPr>
        <w:pStyle w:val="a5"/>
        <w:numPr>
          <w:ilvl w:val="0"/>
          <w:numId w:val="46"/>
        </w:numPr>
        <w:tabs>
          <w:tab w:val="left" w:pos="993"/>
        </w:tabs>
        <w:ind w:left="0" w:firstLine="709"/>
        <w:rPr>
          <w:rFonts w:ascii="Times New Roman" w:hAnsi="Times New Roman" w:cs="Times New Roman"/>
          <w:sz w:val="28"/>
          <w:szCs w:val="28"/>
        </w:rPr>
      </w:pPr>
      <w:r w:rsidRPr="003074A3">
        <w:rPr>
          <w:rFonts w:ascii="Times New Roman" w:hAnsi="Times New Roman" w:cs="Times New Roman"/>
          <w:sz w:val="28"/>
          <w:szCs w:val="28"/>
          <w:lang w:val="kk-KZ"/>
        </w:rPr>
        <w:t>Үш түтікше берілген</w:t>
      </w:r>
      <w:r w:rsidRPr="003074A3">
        <w:rPr>
          <w:rFonts w:ascii="Times New Roman" w:hAnsi="Times New Roman" w:cs="Times New Roman"/>
          <w:sz w:val="28"/>
          <w:szCs w:val="28"/>
        </w:rPr>
        <w:t xml:space="preserve">, </w:t>
      </w:r>
      <w:r w:rsidRPr="003074A3">
        <w:rPr>
          <w:rFonts w:ascii="Times New Roman" w:hAnsi="Times New Roman" w:cs="Times New Roman"/>
          <w:sz w:val="28"/>
          <w:szCs w:val="28"/>
          <w:lang w:val="kk-KZ"/>
        </w:rPr>
        <w:t>олардың сыйымдылығы</w:t>
      </w:r>
      <w:r w:rsidRPr="003074A3">
        <w:rPr>
          <w:rFonts w:ascii="Times New Roman" w:hAnsi="Times New Roman" w:cs="Times New Roman"/>
          <w:sz w:val="28"/>
          <w:szCs w:val="28"/>
        </w:rPr>
        <w:t xml:space="preserve"> 28, 7 </w:t>
      </w:r>
      <w:r w:rsidRPr="003074A3">
        <w:rPr>
          <w:rFonts w:ascii="Times New Roman" w:hAnsi="Times New Roman" w:cs="Times New Roman"/>
          <w:sz w:val="28"/>
          <w:szCs w:val="28"/>
          <w:lang w:val="kk-KZ"/>
        </w:rPr>
        <w:t>және</w:t>
      </w:r>
      <w:r w:rsidRPr="003074A3">
        <w:rPr>
          <w:rFonts w:ascii="Times New Roman" w:hAnsi="Times New Roman" w:cs="Times New Roman"/>
          <w:sz w:val="28"/>
          <w:szCs w:val="28"/>
        </w:rPr>
        <w:t xml:space="preserve"> 5 литр. </w:t>
      </w:r>
      <w:r w:rsidRPr="003074A3">
        <w:rPr>
          <w:rFonts w:ascii="Times New Roman" w:hAnsi="Times New Roman" w:cs="Times New Roman"/>
          <w:sz w:val="28"/>
          <w:szCs w:val="28"/>
          <w:lang w:val="kk-KZ"/>
        </w:rPr>
        <w:t xml:space="preserve">12 литр суды қалайша тең етіп өлшеп алуға болады? </w:t>
      </w:r>
    </w:p>
    <w:p w:rsidR="00FE2BF9" w:rsidRPr="00C060A4" w:rsidRDefault="00FE2BF9" w:rsidP="00FE2BF9">
      <w:pPr>
        <w:pStyle w:val="a5"/>
        <w:numPr>
          <w:ilvl w:val="0"/>
          <w:numId w:val="46"/>
        </w:numPr>
        <w:tabs>
          <w:tab w:val="left" w:pos="993"/>
        </w:tabs>
        <w:ind w:left="0" w:firstLine="709"/>
        <w:rPr>
          <w:rFonts w:ascii="Times New Roman" w:hAnsi="Times New Roman" w:cs="Times New Roman"/>
          <w:sz w:val="28"/>
          <w:szCs w:val="28"/>
        </w:rPr>
      </w:pPr>
      <w:r w:rsidRPr="003074A3">
        <w:rPr>
          <w:rFonts w:ascii="Times New Roman" w:hAnsi="Times New Roman" w:cs="Times New Roman"/>
          <w:sz w:val="28"/>
          <w:szCs w:val="28"/>
          <w:lang w:val="kk-KZ"/>
        </w:rPr>
        <w:t>Үш түтікше берілген</w:t>
      </w:r>
      <w:r w:rsidRPr="003074A3">
        <w:rPr>
          <w:rFonts w:ascii="Times New Roman" w:hAnsi="Times New Roman" w:cs="Times New Roman"/>
          <w:sz w:val="28"/>
          <w:szCs w:val="28"/>
        </w:rPr>
        <w:t xml:space="preserve">, </w:t>
      </w:r>
      <w:r w:rsidRPr="003074A3">
        <w:rPr>
          <w:rFonts w:ascii="Times New Roman" w:hAnsi="Times New Roman" w:cs="Times New Roman"/>
          <w:sz w:val="28"/>
          <w:szCs w:val="28"/>
          <w:lang w:val="kk-KZ"/>
        </w:rPr>
        <w:t>олардың сыйымдылығы</w:t>
      </w:r>
      <w:r w:rsidRPr="003074A3">
        <w:rPr>
          <w:rFonts w:ascii="Times New Roman" w:hAnsi="Times New Roman" w:cs="Times New Roman"/>
          <w:sz w:val="28"/>
          <w:szCs w:val="28"/>
        </w:rPr>
        <w:t xml:space="preserve"> 26, 10 </w:t>
      </w:r>
      <w:r w:rsidRPr="003074A3">
        <w:rPr>
          <w:rFonts w:ascii="Times New Roman" w:hAnsi="Times New Roman" w:cs="Times New Roman"/>
          <w:sz w:val="28"/>
          <w:szCs w:val="28"/>
          <w:lang w:val="kk-KZ"/>
        </w:rPr>
        <w:t>және</w:t>
      </w:r>
      <w:r w:rsidRPr="003074A3">
        <w:rPr>
          <w:rFonts w:ascii="Times New Roman" w:hAnsi="Times New Roman" w:cs="Times New Roman"/>
          <w:sz w:val="28"/>
          <w:szCs w:val="28"/>
        </w:rPr>
        <w:t xml:space="preserve"> 3 литр. </w:t>
      </w:r>
      <w:r w:rsidRPr="003074A3">
        <w:rPr>
          <w:rFonts w:ascii="Times New Roman" w:hAnsi="Times New Roman" w:cs="Times New Roman"/>
          <w:sz w:val="28"/>
          <w:szCs w:val="28"/>
          <w:lang w:val="kk-KZ"/>
        </w:rPr>
        <w:t xml:space="preserve">10 литр суды қалайша тең етіп өлшеп алуға болады? </w:t>
      </w:r>
    </w:p>
    <w:p w:rsidR="00C060A4" w:rsidRPr="003074A3" w:rsidRDefault="00C060A4" w:rsidP="00C060A4">
      <w:pPr>
        <w:pStyle w:val="a5"/>
        <w:tabs>
          <w:tab w:val="left" w:pos="993"/>
        </w:tabs>
        <w:ind w:left="709" w:firstLine="0"/>
        <w:rPr>
          <w:rFonts w:ascii="Times New Roman" w:hAnsi="Times New Roman" w:cs="Times New Roman"/>
          <w:sz w:val="28"/>
          <w:szCs w:val="28"/>
        </w:rPr>
      </w:pPr>
    </w:p>
    <w:p w:rsidR="00FE2BF9" w:rsidRPr="003074A3" w:rsidRDefault="00FE2BF9" w:rsidP="00FE2BF9">
      <w:pPr>
        <w:ind w:left="0" w:firstLine="709"/>
        <w:rPr>
          <w:rFonts w:ascii="Times New Roman" w:hAnsi="Times New Roman" w:cs="Times New Roman"/>
          <w:i/>
          <w:sz w:val="28"/>
          <w:szCs w:val="28"/>
          <w:lang w:val="kk-KZ"/>
        </w:rPr>
      </w:pPr>
      <w:r w:rsidRPr="003074A3">
        <w:rPr>
          <w:rFonts w:ascii="Times New Roman" w:hAnsi="Times New Roman" w:cs="Times New Roman"/>
          <w:i/>
          <w:sz w:val="28"/>
          <w:szCs w:val="28"/>
          <w:lang w:val="kk-KZ"/>
        </w:rPr>
        <w:t>Нұсқаулық</w:t>
      </w:r>
      <w:r w:rsidRPr="00AC36C1">
        <w:rPr>
          <w:rFonts w:ascii="Times New Roman" w:hAnsi="Times New Roman" w:cs="Times New Roman"/>
          <w:i/>
          <w:sz w:val="28"/>
          <w:szCs w:val="28"/>
          <w:lang w:val="kk-KZ"/>
        </w:rPr>
        <w:t>:</w:t>
      </w:r>
      <w:r w:rsidRPr="003074A3">
        <w:rPr>
          <w:rFonts w:ascii="Times New Roman" w:hAnsi="Times New Roman" w:cs="Times New Roman"/>
          <w:i/>
          <w:sz w:val="28"/>
          <w:szCs w:val="28"/>
          <w:lang w:val="kk-KZ"/>
        </w:rPr>
        <w:t xml:space="preserve">Сіздің бланкіңізде 10 есеп бар, оларды шешу үшін сіз қарапайым арифметикалық әрекеттерді орындауыңыз қажет. Бланк бетінде немесе дәптерде әрбір есепті шешуде қолданған арифметикалық әрекеттердің бірізділігін жазып отырыңыз. </w:t>
      </w:r>
      <w:r>
        <w:rPr>
          <w:rFonts w:ascii="Times New Roman" w:hAnsi="Times New Roman" w:cs="Times New Roman"/>
          <w:i/>
          <w:sz w:val="28"/>
          <w:szCs w:val="28"/>
          <w:lang w:val="kk-KZ"/>
        </w:rPr>
        <w:t xml:space="preserve">Уақыт шектелмеген. </w:t>
      </w:r>
      <w:r w:rsidRPr="003074A3">
        <w:rPr>
          <w:rFonts w:ascii="Times New Roman" w:hAnsi="Times New Roman" w:cs="Times New Roman"/>
          <w:i/>
          <w:sz w:val="28"/>
          <w:szCs w:val="28"/>
          <w:lang w:val="kk-KZ"/>
        </w:rPr>
        <w:t>Есептерді ретімен 1-ден 10-ға дейін шешіңіз. Есептерді өздігінен шешу қажет, басқадан қарауға, көшіруге және бір-бірінен кеңес сұрауға тыйым салынады.</w:t>
      </w:r>
    </w:p>
    <w:p w:rsidR="00E60270" w:rsidRDefault="00E60270" w:rsidP="00FE2BF9">
      <w:pPr>
        <w:ind w:left="0" w:firstLine="709"/>
        <w:rPr>
          <w:rFonts w:ascii="Times New Roman" w:hAnsi="Times New Roman" w:cs="Times New Roman"/>
          <w:sz w:val="28"/>
          <w:szCs w:val="28"/>
          <w:lang w:val="kk-KZ"/>
        </w:rPr>
      </w:pPr>
    </w:p>
    <w:p w:rsidR="00E60270" w:rsidRDefault="00E60270" w:rsidP="00FE2BF9">
      <w:pPr>
        <w:ind w:left="0" w:firstLine="709"/>
        <w:rPr>
          <w:rFonts w:ascii="Times New Roman" w:hAnsi="Times New Roman" w:cs="Times New Roman"/>
          <w:sz w:val="28"/>
          <w:szCs w:val="28"/>
          <w:lang w:val="kk-KZ"/>
        </w:rPr>
      </w:pPr>
    </w:p>
    <w:p w:rsidR="00FE2BF9" w:rsidRPr="004B7B28" w:rsidRDefault="00E60270" w:rsidP="00FE2BF9">
      <w:pPr>
        <w:ind w:left="0" w:firstLine="709"/>
        <w:rPr>
          <w:rFonts w:ascii="Times New Roman" w:hAnsi="Times New Roman" w:cs="Times New Roman"/>
          <w:sz w:val="28"/>
          <w:szCs w:val="28"/>
          <w:lang w:val="kk-KZ"/>
        </w:rPr>
      </w:pPr>
      <w:r>
        <w:rPr>
          <w:rFonts w:ascii="Times New Roman" w:hAnsi="Times New Roman" w:cs="Times New Roman"/>
          <w:sz w:val="28"/>
          <w:szCs w:val="28"/>
          <w:lang w:val="kk-KZ"/>
        </w:rPr>
        <w:lastRenderedPageBreak/>
        <w:t>Әдістемеге материал</w:t>
      </w:r>
      <w:r w:rsidR="00FE2BF9" w:rsidRPr="004B7B28">
        <w:rPr>
          <w:rFonts w:ascii="Times New Roman" w:hAnsi="Times New Roman" w:cs="Times New Roman"/>
          <w:sz w:val="28"/>
          <w:szCs w:val="28"/>
          <w:lang w:val="kk-KZ"/>
        </w:rPr>
        <w:t>:</w:t>
      </w:r>
    </w:p>
    <w:p w:rsidR="00FE2BF9" w:rsidRPr="004B7B28" w:rsidRDefault="00FE2BF9" w:rsidP="00FE2BF9">
      <w:pPr>
        <w:ind w:left="0" w:firstLine="709"/>
        <w:rPr>
          <w:rFonts w:ascii="Times New Roman" w:hAnsi="Times New Roman" w:cs="Times New Roman"/>
          <w:sz w:val="28"/>
          <w:szCs w:val="28"/>
          <w:lang w:val="kk-KZ"/>
        </w:rPr>
      </w:pPr>
      <w:r w:rsidRPr="004B7B28">
        <w:rPr>
          <w:rFonts w:ascii="Times New Roman" w:hAnsi="Times New Roman" w:cs="Times New Roman"/>
          <w:sz w:val="28"/>
          <w:szCs w:val="28"/>
          <w:lang w:val="kk-KZ"/>
        </w:rPr>
        <w:t xml:space="preserve">1. Үш түтікше берілген, олардың сыйымдылығы 26, 10 және 3 литр. 10 литр суды қалайша тең етіп өлшеп алуға болады? </w:t>
      </w:r>
    </w:p>
    <w:p w:rsidR="00FE2BF9" w:rsidRPr="00E4724F" w:rsidRDefault="00FE2BF9" w:rsidP="00FE2BF9">
      <w:pPr>
        <w:ind w:left="0" w:firstLine="709"/>
        <w:rPr>
          <w:rFonts w:ascii="Times New Roman" w:hAnsi="Times New Roman" w:cs="Times New Roman"/>
          <w:sz w:val="28"/>
          <w:szCs w:val="28"/>
          <w:lang w:val="kk-KZ"/>
        </w:rPr>
      </w:pPr>
      <w:r w:rsidRPr="003D2809">
        <w:rPr>
          <w:rFonts w:ascii="Times New Roman" w:hAnsi="Times New Roman" w:cs="Times New Roman"/>
          <w:sz w:val="28"/>
          <w:szCs w:val="28"/>
          <w:lang w:val="kk-KZ"/>
        </w:rPr>
        <w:t xml:space="preserve">2. </w:t>
      </w:r>
      <w:r w:rsidRPr="004B7B28">
        <w:rPr>
          <w:rFonts w:ascii="Times New Roman" w:hAnsi="Times New Roman" w:cs="Times New Roman"/>
          <w:sz w:val="28"/>
          <w:szCs w:val="28"/>
          <w:lang w:val="kk-KZ"/>
        </w:rPr>
        <w:t>Үш түтікше берілген</w:t>
      </w:r>
      <w:r w:rsidRPr="003D2809">
        <w:rPr>
          <w:rFonts w:ascii="Times New Roman" w:hAnsi="Times New Roman" w:cs="Times New Roman"/>
          <w:sz w:val="28"/>
          <w:szCs w:val="28"/>
          <w:lang w:val="kk-KZ"/>
        </w:rPr>
        <w:t xml:space="preserve">, </w:t>
      </w:r>
      <w:r w:rsidRPr="004B7B28">
        <w:rPr>
          <w:rFonts w:ascii="Times New Roman" w:hAnsi="Times New Roman" w:cs="Times New Roman"/>
          <w:sz w:val="28"/>
          <w:szCs w:val="28"/>
          <w:lang w:val="kk-KZ"/>
        </w:rPr>
        <w:t>олардың сыйымдылығы</w:t>
      </w:r>
      <w:r w:rsidRPr="003D2809">
        <w:rPr>
          <w:rFonts w:ascii="Times New Roman" w:hAnsi="Times New Roman" w:cs="Times New Roman"/>
          <w:sz w:val="28"/>
          <w:szCs w:val="28"/>
          <w:lang w:val="kk-KZ"/>
        </w:rPr>
        <w:t xml:space="preserve"> 28, 7 </w:t>
      </w:r>
      <w:r w:rsidRPr="004B7B28">
        <w:rPr>
          <w:rFonts w:ascii="Times New Roman" w:hAnsi="Times New Roman" w:cs="Times New Roman"/>
          <w:sz w:val="28"/>
          <w:szCs w:val="28"/>
          <w:lang w:val="kk-KZ"/>
        </w:rPr>
        <w:t>және</w:t>
      </w:r>
      <w:r w:rsidRPr="003D2809">
        <w:rPr>
          <w:rFonts w:ascii="Times New Roman" w:hAnsi="Times New Roman" w:cs="Times New Roman"/>
          <w:sz w:val="28"/>
          <w:szCs w:val="28"/>
          <w:lang w:val="kk-KZ"/>
        </w:rPr>
        <w:t xml:space="preserve"> 5 литр. </w:t>
      </w:r>
      <w:r w:rsidRPr="004B7B28">
        <w:rPr>
          <w:rFonts w:ascii="Times New Roman" w:hAnsi="Times New Roman" w:cs="Times New Roman"/>
          <w:sz w:val="28"/>
          <w:szCs w:val="28"/>
          <w:lang w:val="kk-KZ"/>
        </w:rPr>
        <w:t xml:space="preserve">12 литр суды қалайша тең етіп өлшеп алуға болады? </w:t>
      </w:r>
    </w:p>
    <w:p w:rsidR="00FE2BF9" w:rsidRPr="004B7B28" w:rsidRDefault="00FE2BF9" w:rsidP="00FE2BF9">
      <w:pPr>
        <w:ind w:left="0" w:firstLine="709"/>
        <w:rPr>
          <w:rFonts w:ascii="Times New Roman" w:hAnsi="Times New Roman" w:cs="Times New Roman"/>
          <w:sz w:val="28"/>
          <w:szCs w:val="28"/>
        </w:rPr>
      </w:pPr>
      <w:r w:rsidRPr="00E4724F">
        <w:rPr>
          <w:rFonts w:ascii="Times New Roman" w:hAnsi="Times New Roman" w:cs="Times New Roman"/>
          <w:sz w:val="28"/>
          <w:szCs w:val="28"/>
          <w:lang w:val="kk-KZ"/>
        </w:rPr>
        <w:t xml:space="preserve">3. </w:t>
      </w:r>
      <w:r w:rsidRPr="004B7B28">
        <w:rPr>
          <w:rFonts w:ascii="Times New Roman" w:hAnsi="Times New Roman" w:cs="Times New Roman"/>
          <w:sz w:val="28"/>
          <w:szCs w:val="28"/>
          <w:lang w:val="kk-KZ"/>
        </w:rPr>
        <w:t xml:space="preserve">Үш түтікше берілген, олардың сыйымдылығы 30, 12 және 3 литр. 15 </w:t>
      </w:r>
      <w:r w:rsidRPr="004B7B28">
        <w:rPr>
          <w:rFonts w:ascii="Times New Roman" w:hAnsi="Times New Roman" w:cs="Times New Roman"/>
          <w:sz w:val="28"/>
          <w:szCs w:val="28"/>
        </w:rPr>
        <w:t>литров воды?</w:t>
      </w:r>
      <w:r w:rsidRPr="004B7B28">
        <w:rPr>
          <w:rFonts w:ascii="Times New Roman" w:hAnsi="Times New Roman" w:cs="Times New Roman"/>
          <w:sz w:val="28"/>
          <w:szCs w:val="28"/>
          <w:lang w:val="kk-KZ"/>
        </w:rPr>
        <w:t xml:space="preserve"> 10 литр суды қалайша тең етіп өлшеп алуға болады? </w:t>
      </w:r>
    </w:p>
    <w:p w:rsidR="00FE2BF9" w:rsidRPr="004B7B28" w:rsidRDefault="00FE2BF9" w:rsidP="00FE2BF9">
      <w:pPr>
        <w:ind w:left="0" w:firstLine="709"/>
        <w:rPr>
          <w:rFonts w:ascii="Times New Roman" w:hAnsi="Times New Roman" w:cs="Times New Roman"/>
          <w:sz w:val="28"/>
          <w:szCs w:val="28"/>
          <w:lang w:val="kk-KZ"/>
        </w:rPr>
      </w:pPr>
      <w:r w:rsidRPr="004B7B28">
        <w:rPr>
          <w:rFonts w:ascii="Times New Roman" w:hAnsi="Times New Roman" w:cs="Times New Roman"/>
          <w:sz w:val="28"/>
          <w:szCs w:val="28"/>
        </w:rPr>
        <w:t xml:space="preserve">4. </w:t>
      </w:r>
      <w:r w:rsidRPr="004B7B28">
        <w:rPr>
          <w:rFonts w:ascii="Times New Roman" w:hAnsi="Times New Roman" w:cs="Times New Roman"/>
          <w:sz w:val="28"/>
          <w:szCs w:val="28"/>
          <w:lang w:val="kk-KZ"/>
        </w:rPr>
        <w:t xml:space="preserve">Үш түтікше берілген, олардың сыйымдылығы 27, 12 және 3 литр. 9 литр суды қалайша тең етіп өлшеп алуға болады?  </w:t>
      </w:r>
    </w:p>
    <w:p w:rsidR="00FE2BF9" w:rsidRPr="004B7B28" w:rsidRDefault="00FE2BF9" w:rsidP="00FE2BF9">
      <w:pPr>
        <w:ind w:left="0" w:firstLine="709"/>
        <w:rPr>
          <w:rFonts w:ascii="Times New Roman" w:hAnsi="Times New Roman" w:cs="Times New Roman"/>
          <w:sz w:val="28"/>
          <w:szCs w:val="28"/>
          <w:lang w:val="kk-KZ"/>
        </w:rPr>
      </w:pPr>
      <w:r w:rsidRPr="004B7B28">
        <w:rPr>
          <w:rFonts w:ascii="Times New Roman" w:hAnsi="Times New Roman" w:cs="Times New Roman"/>
          <w:sz w:val="28"/>
          <w:szCs w:val="28"/>
          <w:lang w:val="kk-KZ"/>
        </w:rPr>
        <w:t xml:space="preserve">5. Үш түтікше берілген, олардың сыйымдылығы 28, 14 және 2 литр. 10 литр суды қалайша тең етіп өлшеп алуға болады?  </w:t>
      </w:r>
    </w:p>
    <w:p w:rsidR="00FE2BF9" w:rsidRPr="004B7B28" w:rsidRDefault="00FE2BF9" w:rsidP="00FE2BF9">
      <w:pPr>
        <w:ind w:left="0" w:firstLine="709"/>
        <w:rPr>
          <w:rFonts w:ascii="Times New Roman" w:hAnsi="Times New Roman" w:cs="Times New Roman"/>
          <w:sz w:val="28"/>
          <w:szCs w:val="28"/>
          <w:lang w:val="kk-KZ"/>
        </w:rPr>
      </w:pPr>
      <w:r w:rsidRPr="004B7B28">
        <w:rPr>
          <w:rFonts w:ascii="Times New Roman" w:hAnsi="Times New Roman" w:cs="Times New Roman"/>
          <w:sz w:val="28"/>
          <w:szCs w:val="28"/>
          <w:lang w:val="kk-KZ"/>
        </w:rPr>
        <w:t xml:space="preserve">6. Үш түтікше берілген, олардың сыйымдылығы 38, 25 және 2 литр. 9 литр суды қалайша тең етіп өлшеп алуға болады? </w:t>
      </w:r>
    </w:p>
    <w:p w:rsidR="00FE2BF9" w:rsidRDefault="00FE2BF9" w:rsidP="00FE2BF9">
      <w:pPr>
        <w:ind w:left="0" w:firstLine="709"/>
        <w:rPr>
          <w:rFonts w:ascii="Times New Roman" w:hAnsi="Times New Roman" w:cs="Times New Roman"/>
          <w:sz w:val="28"/>
          <w:szCs w:val="28"/>
          <w:lang w:val="kk-KZ"/>
        </w:rPr>
      </w:pPr>
      <w:r w:rsidRPr="004B7B28">
        <w:rPr>
          <w:rFonts w:ascii="Times New Roman" w:hAnsi="Times New Roman" w:cs="Times New Roman"/>
          <w:sz w:val="28"/>
          <w:szCs w:val="28"/>
          <w:lang w:val="kk-KZ"/>
        </w:rPr>
        <w:t xml:space="preserve">7. Үш түтікше берілген, олардың сыйымдылығы 29, 14 және 2 литр. 11 литр суды қалайша тең етіп өлшеп алуға болады? </w:t>
      </w:r>
    </w:p>
    <w:p w:rsidR="00FE2BF9" w:rsidRPr="004B7B28" w:rsidRDefault="00FE2BF9" w:rsidP="00FE2BF9">
      <w:pPr>
        <w:ind w:left="0" w:firstLine="709"/>
        <w:rPr>
          <w:rFonts w:ascii="Times New Roman" w:hAnsi="Times New Roman" w:cs="Times New Roman"/>
          <w:sz w:val="28"/>
          <w:szCs w:val="28"/>
          <w:lang w:val="kk-KZ"/>
        </w:rPr>
      </w:pPr>
      <w:r w:rsidRPr="004B7B28">
        <w:rPr>
          <w:rFonts w:ascii="Times New Roman" w:hAnsi="Times New Roman" w:cs="Times New Roman"/>
          <w:sz w:val="28"/>
          <w:szCs w:val="28"/>
          <w:lang w:val="kk-KZ"/>
        </w:rPr>
        <w:t xml:space="preserve">8. Үш түтікше берілген, олардың сыйымдылығы 39, 22 және 2 литр. 13 литр суды қалайша тең етіп өлшеп алуға болады?  </w:t>
      </w:r>
    </w:p>
    <w:p w:rsidR="00FE2BF9" w:rsidRPr="004B7B28" w:rsidRDefault="00FE2BF9" w:rsidP="00FE2BF9">
      <w:pPr>
        <w:ind w:left="0" w:firstLine="709"/>
        <w:rPr>
          <w:rFonts w:ascii="Times New Roman" w:hAnsi="Times New Roman" w:cs="Times New Roman"/>
          <w:sz w:val="28"/>
          <w:szCs w:val="28"/>
          <w:lang w:val="kk-KZ"/>
        </w:rPr>
      </w:pPr>
      <w:r w:rsidRPr="004B7B28">
        <w:rPr>
          <w:rFonts w:ascii="Times New Roman" w:hAnsi="Times New Roman" w:cs="Times New Roman"/>
          <w:sz w:val="28"/>
          <w:szCs w:val="28"/>
          <w:lang w:val="kk-KZ"/>
        </w:rPr>
        <w:t xml:space="preserve">9. Үш түтікше берілген, олардың сыйымдылығы 37, 24 және 2 литр. 9 литр суды қалайша тең етіп өлшеп алуға болады?  </w:t>
      </w:r>
    </w:p>
    <w:p w:rsidR="00FE2BF9" w:rsidRPr="00E4724F" w:rsidRDefault="00FE2BF9" w:rsidP="00FE2BF9">
      <w:pPr>
        <w:ind w:left="0" w:firstLine="709"/>
        <w:rPr>
          <w:rFonts w:ascii="Times New Roman" w:hAnsi="Times New Roman" w:cs="Times New Roman"/>
          <w:sz w:val="28"/>
          <w:szCs w:val="28"/>
          <w:lang w:val="kk-KZ"/>
        </w:rPr>
      </w:pPr>
      <w:r w:rsidRPr="004B7B28">
        <w:rPr>
          <w:rFonts w:ascii="Times New Roman" w:hAnsi="Times New Roman" w:cs="Times New Roman"/>
          <w:sz w:val="28"/>
          <w:szCs w:val="28"/>
          <w:lang w:val="kk-KZ"/>
        </w:rPr>
        <w:t xml:space="preserve">10. Үш түтікше берілген, олардың сыйымдылығы 37, 21 және 3 литр. 10 литр суды қалайша тең етіп өлшеп алуға болады? </w:t>
      </w:r>
    </w:p>
    <w:p w:rsidR="00FE2BF9" w:rsidRPr="00E4724F" w:rsidRDefault="00FE2BF9" w:rsidP="00FE2BF9">
      <w:pPr>
        <w:rPr>
          <w:rFonts w:ascii="Times New Roman" w:hAnsi="Times New Roman" w:cs="Times New Roman"/>
          <w:sz w:val="28"/>
          <w:szCs w:val="28"/>
          <w:lang w:val="kk-KZ"/>
        </w:rPr>
      </w:pPr>
    </w:p>
    <w:p w:rsidR="00FE2BF9" w:rsidRPr="00E4724F" w:rsidRDefault="00FE2BF9" w:rsidP="00E60270">
      <w:pPr>
        <w:ind w:firstLine="493"/>
        <w:rPr>
          <w:rFonts w:ascii="Times New Roman" w:hAnsi="Times New Roman" w:cs="Times New Roman"/>
          <w:sz w:val="28"/>
          <w:szCs w:val="28"/>
          <w:lang w:val="kk-KZ"/>
        </w:rPr>
      </w:pPr>
      <w:r>
        <w:rPr>
          <w:rFonts w:ascii="Times New Roman" w:hAnsi="Times New Roman" w:cs="Times New Roman"/>
          <w:sz w:val="28"/>
          <w:szCs w:val="28"/>
          <w:lang w:val="kk-KZ"/>
        </w:rPr>
        <w:t>Жауаптар бланкісі</w:t>
      </w:r>
    </w:p>
    <w:p w:rsidR="00FE2BF9" w:rsidRPr="00E4724F" w:rsidRDefault="00FE2BF9" w:rsidP="00FE2BF9">
      <w:pPr>
        <w:rPr>
          <w:rFonts w:ascii="Times New Roman" w:hAnsi="Times New Roman" w:cs="Times New Roman"/>
          <w:sz w:val="28"/>
          <w:szCs w:val="28"/>
          <w:lang w:val="kk-KZ"/>
        </w:rPr>
      </w:pPr>
      <w:r>
        <w:rPr>
          <w:rFonts w:ascii="Times New Roman" w:hAnsi="Times New Roman" w:cs="Times New Roman"/>
          <w:sz w:val="28"/>
          <w:szCs w:val="28"/>
          <w:lang w:val="kk-KZ"/>
        </w:rPr>
        <w:t>Тегі, аты-жөні</w:t>
      </w:r>
      <w:r w:rsidRPr="00E4724F">
        <w:rPr>
          <w:rFonts w:ascii="Times New Roman" w:hAnsi="Times New Roman" w:cs="Times New Roman"/>
          <w:sz w:val="28"/>
          <w:szCs w:val="28"/>
          <w:lang w:val="kk-KZ"/>
        </w:rPr>
        <w:t>___________________________________________</w:t>
      </w:r>
      <w:r>
        <w:rPr>
          <w:rFonts w:ascii="Times New Roman" w:hAnsi="Times New Roman" w:cs="Times New Roman"/>
          <w:sz w:val="28"/>
          <w:szCs w:val="28"/>
          <w:lang w:val="kk-KZ"/>
        </w:rPr>
        <w:t>топ</w:t>
      </w:r>
      <w:r w:rsidRPr="00E4724F">
        <w:rPr>
          <w:rFonts w:ascii="Times New Roman" w:hAnsi="Times New Roman" w:cs="Times New Roman"/>
          <w:sz w:val="28"/>
          <w:szCs w:val="28"/>
          <w:lang w:val="kk-KZ"/>
        </w:rPr>
        <w:t>________</w:t>
      </w:r>
    </w:p>
    <w:p w:rsidR="00FE2BF9" w:rsidRPr="00E4724F" w:rsidRDefault="00FE2BF9" w:rsidP="00FE2BF9">
      <w:pPr>
        <w:rPr>
          <w:rFonts w:ascii="Times New Roman" w:hAnsi="Times New Roman" w:cs="Times New Roman"/>
          <w:sz w:val="28"/>
          <w:szCs w:val="28"/>
          <w:lang w:val="kk-KZ"/>
        </w:rPr>
      </w:pPr>
    </w:p>
    <w:tbl>
      <w:tblPr>
        <w:tblStyle w:val="a9"/>
        <w:tblW w:w="0" w:type="auto"/>
        <w:tblInd w:w="234" w:type="dxa"/>
        <w:tblLook w:val="04A0" w:firstRow="1" w:lastRow="0" w:firstColumn="1" w:lastColumn="0" w:noHBand="0" w:noVBand="1"/>
      </w:tblPr>
      <w:tblGrid>
        <w:gridCol w:w="756"/>
        <w:gridCol w:w="8585"/>
      </w:tblGrid>
      <w:tr w:rsidR="00FE2BF9" w:rsidRPr="003074A3" w:rsidTr="00715C2E">
        <w:tc>
          <w:tcPr>
            <w:tcW w:w="756" w:type="dxa"/>
          </w:tcPr>
          <w:p w:rsidR="00FE2BF9" w:rsidRPr="003074A3" w:rsidRDefault="00FE2BF9" w:rsidP="00715C2E">
            <w:pPr>
              <w:rPr>
                <w:rFonts w:ascii="Times New Roman" w:hAnsi="Times New Roman" w:cs="Times New Roman"/>
                <w:sz w:val="28"/>
                <w:szCs w:val="28"/>
              </w:rPr>
            </w:pPr>
            <w:r w:rsidRPr="003074A3">
              <w:rPr>
                <w:rFonts w:ascii="Times New Roman" w:hAnsi="Times New Roman" w:cs="Times New Roman"/>
                <w:sz w:val="28"/>
                <w:szCs w:val="28"/>
              </w:rPr>
              <w:t>№</w:t>
            </w:r>
          </w:p>
        </w:tc>
        <w:tc>
          <w:tcPr>
            <w:tcW w:w="8585" w:type="dxa"/>
          </w:tcPr>
          <w:p w:rsidR="00FE2BF9" w:rsidRPr="003074A3" w:rsidRDefault="00FE2BF9" w:rsidP="00715C2E">
            <w:pPr>
              <w:rPr>
                <w:rFonts w:ascii="Times New Roman" w:hAnsi="Times New Roman" w:cs="Times New Roman"/>
                <w:sz w:val="28"/>
                <w:szCs w:val="28"/>
              </w:rPr>
            </w:pPr>
            <w:r>
              <w:rPr>
                <w:rFonts w:ascii="Times New Roman" w:hAnsi="Times New Roman" w:cs="Times New Roman"/>
                <w:sz w:val="28"/>
                <w:szCs w:val="28"/>
                <w:lang w:val="kk-KZ"/>
              </w:rPr>
              <w:t>Шешімі</w:t>
            </w:r>
          </w:p>
        </w:tc>
      </w:tr>
      <w:tr w:rsidR="00FE2BF9" w:rsidRPr="003074A3" w:rsidTr="00715C2E">
        <w:tc>
          <w:tcPr>
            <w:tcW w:w="756" w:type="dxa"/>
          </w:tcPr>
          <w:p w:rsidR="00FE2BF9" w:rsidRPr="003074A3" w:rsidRDefault="00FE2BF9" w:rsidP="00715C2E">
            <w:pPr>
              <w:rPr>
                <w:rFonts w:ascii="Times New Roman" w:hAnsi="Times New Roman" w:cs="Times New Roman"/>
                <w:sz w:val="28"/>
                <w:szCs w:val="28"/>
              </w:rPr>
            </w:pPr>
            <w:r w:rsidRPr="003074A3">
              <w:rPr>
                <w:rFonts w:ascii="Times New Roman" w:hAnsi="Times New Roman" w:cs="Times New Roman"/>
                <w:sz w:val="28"/>
                <w:szCs w:val="28"/>
              </w:rPr>
              <w:t>1</w:t>
            </w:r>
          </w:p>
        </w:tc>
        <w:tc>
          <w:tcPr>
            <w:tcW w:w="8585" w:type="dxa"/>
          </w:tcPr>
          <w:p w:rsidR="00FE2BF9" w:rsidRPr="003074A3" w:rsidRDefault="00FE2BF9" w:rsidP="00715C2E">
            <w:pPr>
              <w:rPr>
                <w:rFonts w:ascii="Times New Roman" w:hAnsi="Times New Roman" w:cs="Times New Roman"/>
                <w:sz w:val="28"/>
                <w:szCs w:val="28"/>
              </w:rPr>
            </w:pPr>
          </w:p>
        </w:tc>
      </w:tr>
      <w:tr w:rsidR="00FE2BF9" w:rsidRPr="003074A3" w:rsidTr="00715C2E">
        <w:tc>
          <w:tcPr>
            <w:tcW w:w="756" w:type="dxa"/>
          </w:tcPr>
          <w:p w:rsidR="00FE2BF9" w:rsidRPr="003074A3" w:rsidRDefault="00FE2BF9" w:rsidP="00715C2E">
            <w:pPr>
              <w:rPr>
                <w:rFonts w:ascii="Times New Roman" w:hAnsi="Times New Roman" w:cs="Times New Roman"/>
                <w:sz w:val="28"/>
                <w:szCs w:val="28"/>
              </w:rPr>
            </w:pPr>
            <w:r w:rsidRPr="003074A3">
              <w:rPr>
                <w:rFonts w:ascii="Times New Roman" w:hAnsi="Times New Roman" w:cs="Times New Roman"/>
                <w:sz w:val="28"/>
                <w:szCs w:val="28"/>
              </w:rPr>
              <w:t>2</w:t>
            </w:r>
          </w:p>
        </w:tc>
        <w:tc>
          <w:tcPr>
            <w:tcW w:w="8585" w:type="dxa"/>
          </w:tcPr>
          <w:p w:rsidR="00FE2BF9" w:rsidRPr="003074A3" w:rsidRDefault="00FE2BF9" w:rsidP="00715C2E">
            <w:pPr>
              <w:rPr>
                <w:rFonts w:ascii="Times New Roman" w:hAnsi="Times New Roman" w:cs="Times New Roman"/>
                <w:sz w:val="28"/>
                <w:szCs w:val="28"/>
              </w:rPr>
            </w:pPr>
          </w:p>
        </w:tc>
      </w:tr>
      <w:tr w:rsidR="00FE2BF9" w:rsidRPr="003074A3" w:rsidTr="00715C2E">
        <w:tc>
          <w:tcPr>
            <w:tcW w:w="756" w:type="dxa"/>
          </w:tcPr>
          <w:p w:rsidR="00FE2BF9" w:rsidRPr="003074A3" w:rsidRDefault="00FE2BF9" w:rsidP="00715C2E">
            <w:pPr>
              <w:rPr>
                <w:rFonts w:ascii="Times New Roman" w:hAnsi="Times New Roman" w:cs="Times New Roman"/>
                <w:sz w:val="28"/>
                <w:szCs w:val="28"/>
              </w:rPr>
            </w:pPr>
            <w:r w:rsidRPr="003074A3">
              <w:rPr>
                <w:rFonts w:ascii="Times New Roman" w:hAnsi="Times New Roman" w:cs="Times New Roman"/>
                <w:sz w:val="28"/>
                <w:szCs w:val="28"/>
              </w:rPr>
              <w:t>3</w:t>
            </w:r>
          </w:p>
        </w:tc>
        <w:tc>
          <w:tcPr>
            <w:tcW w:w="8585" w:type="dxa"/>
          </w:tcPr>
          <w:p w:rsidR="00FE2BF9" w:rsidRPr="003074A3" w:rsidRDefault="00FE2BF9" w:rsidP="00715C2E">
            <w:pPr>
              <w:rPr>
                <w:rFonts w:ascii="Times New Roman" w:hAnsi="Times New Roman" w:cs="Times New Roman"/>
                <w:sz w:val="28"/>
                <w:szCs w:val="28"/>
              </w:rPr>
            </w:pPr>
          </w:p>
        </w:tc>
      </w:tr>
      <w:tr w:rsidR="00FE2BF9" w:rsidRPr="003074A3" w:rsidTr="00715C2E">
        <w:tc>
          <w:tcPr>
            <w:tcW w:w="756" w:type="dxa"/>
          </w:tcPr>
          <w:p w:rsidR="00FE2BF9" w:rsidRPr="003074A3" w:rsidRDefault="00FE2BF9" w:rsidP="00715C2E">
            <w:pPr>
              <w:rPr>
                <w:rFonts w:ascii="Times New Roman" w:hAnsi="Times New Roman" w:cs="Times New Roman"/>
                <w:sz w:val="28"/>
                <w:szCs w:val="28"/>
              </w:rPr>
            </w:pPr>
            <w:r w:rsidRPr="003074A3">
              <w:rPr>
                <w:rFonts w:ascii="Times New Roman" w:hAnsi="Times New Roman" w:cs="Times New Roman"/>
                <w:sz w:val="28"/>
                <w:szCs w:val="28"/>
              </w:rPr>
              <w:t>4</w:t>
            </w:r>
          </w:p>
        </w:tc>
        <w:tc>
          <w:tcPr>
            <w:tcW w:w="8585" w:type="dxa"/>
          </w:tcPr>
          <w:p w:rsidR="00FE2BF9" w:rsidRPr="003074A3" w:rsidRDefault="00FE2BF9" w:rsidP="00715C2E">
            <w:pPr>
              <w:rPr>
                <w:rFonts w:ascii="Times New Roman" w:hAnsi="Times New Roman" w:cs="Times New Roman"/>
                <w:sz w:val="28"/>
                <w:szCs w:val="28"/>
              </w:rPr>
            </w:pPr>
          </w:p>
        </w:tc>
      </w:tr>
      <w:tr w:rsidR="00FE2BF9" w:rsidRPr="003074A3" w:rsidTr="00715C2E">
        <w:tc>
          <w:tcPr>
            <w:tcW w:w="756" w:type="dxa"/>
          </w:tcPr>
          <w:p w:rsidR="00FE2BF9" w:rsidRPr="003074A3" w:rsidRDefault="00FE2BF9" w:rsidP="00715C2E">
            <w:pPr>
              <w:rPr>
                <w:rFonts w:ascii="Times New Roman" w:hAnsi="Times New Roman" w:cs="Times New Roman"/>
                <w:sz w:val="28"/>
                <w:szCs w:val="28"/>
              </w:rPr>
            </w:pPr>
            <w:r w:rsidRPr="003074A3">
              <w:rPr>
                <w:rFonts w:ascii="Times New Roman" w:hAnsi="Times New Roman" w:cs="Times New Roman"/>
                <w:sz w:val="28"/>
                <w:szCs w:val="28"/>
              </w:rPr>
              <w:t>5</w:t>
            </w:r>
          </w:p>
        </w:tc>
        <w:tc>
          <w:tcPr>
            <w:tcW w:w="8585" w:type="dxa"/>
          </w:tcPr>
          <w:p w:rsidR="00FE2BF9" w:rsidRPr="003074A3" w:rsidRDefault="00FE2BF9" w:rsidP="00715C2E">
            <w:pPr>
              <w:rPr>
                <w:rFonts w:ascii="Times New Roman" w:hAnsi="Times New Roman" w:cs="Times New Roman"/>
                <w:sz w:val="28"/>
                <w:szCs w:val="28"/>
              </w:rPr>
            </w:pPr>
          </w:p>
        </w:tc>
      </w:tr>
    </w:tbl>
    <w:p w:rsidR="00FE2BF9" w:rsidRDefault="00FE2BF9" w:rsidP="00FE2BF9">
      <w:pPr>
        <w:rPr>
          <w:rFonts w:ascii="Times New Roman" w:hAnsi="Times New Roman" w:cs="Times New Roman"/>
          <w:sz w:val="28"/>
          <w:szCs w:val="28"/>
          <w:lang w:val="kk-KZ"/>
        </w:rPr>
      </w:pPr>
    </w:p>
    <w:p w:rsidR="00FE2BF9" w:rsidRDefault="00FE2BF9" w:rsidP="00FE2BF9">
      <w:pPr>
        <w:rPr>
          <w:rFonts w:ascii="Times New Roman" w:hAnsi="Times New Roman" w:cs="Times New Roman"/>
          <w:sz w:val="28"/>
          <w:szCs w:val="28"/>
          <w:lang w:val="kk-KZ"/>
        </w:rPr>
      </w:pPr>
    </w:p>
    <w:p w:rsidR="00FE2BF9" w:rsidRDefault="00FE2BF9" w:rsidP="00FE2BF9">
      <w:pPr>
        <w:rPr>
          <w:rFonts w:ascii="Times New Roman" w:hAnsi="Times New Roman" w:cs="Times New Roman"/>
          <w:sz w:val="28"/>
          <w:szCs w:val="28"/>
          <w:lang w:val="kk-KZ"/>
        </w:rPr>
      </w:pPr>
    </w:p>
    <w:p w:rsidR="00FE2BF9" w:rsidRDefault="00FE2BF9" w:rsidP="00FE2BF9">
      <w:pPr>
        <w:rPr>
          <w:rFonts w:ascii="Times New Roman" w:hAnsi="Times New Roman" w:cs="Times New Roman"/>
          <w:sz w:val="28"/>
          <w:szCs w:val="28"/>
          <w:lang w:val="kk-KZ"/>
        </w:rPr>
      </w:pPr>
    </w:p>
    <w:p w:rsidR="00FE2BF9" w:rsidRDefault="00FE2BF9" w:rsidP="00FE2BF9">
      <w:pPr>
        <w:rPr>
          <w:rFonts w:ascii="Times New Roman" w:hAnsi="Times New Roman" w:cs="Times New Roman"/>
          <w:sz w:val="28"/>
          <w:szCs w:val="28"/>
          <w:lang w:val="kk-KZ"/>
        </w:rPr>
      </w:pPr>
    </w:p>
    <w:p w:rsidR="00FE2BF9" w:rsidRDefault="00FE2BF9" w:rsidP="00FE2BF9">
      <w:pPr>
        <w:rPr>
          <w:rFonts w:ascii="Times New Roman" w:hAnsi="Times New Roman" w:cs="Times New Roman"/>
          <w:sz w:val="28"/>
          <w:szCs w:val="28"/>
          <w:lang w:val="kk-KZ"/>
        </w:rPr>
      </w:pPr>
    </w:p>
    <w:p w:rsidR="00FE2BF9" w:rsidRDefault="00FE2BF9" w:rsidP="00FE2BF9">
      <w:pPr>
        <w:rPr>
          <w:rFonts w:ascii="Times New Roman" w:hAnsi="Times New Roman" w:cs="Times New Roman"/>
          <w:sz w:val="28"/>
          <w:szCs w:val="28"/>
          <w:lang w:val="kk-KZ"/>
        </w:rPr>
      </w:pPr>
    </w:p>
    <w:p w:rsidR="00FE2BF9" w:rsidRDefault="00FE2BF9" w:rsidP="00FE2BF9">
      <w:pPr>
        <w:rPr>
          <w:rFonts w:ascii="Times New Roman" w:hAnsi="Times New Roman" w:cs="Times New Roman"/>
          <w:sz w:val="28"/>
          <w:szCs w:val="28"/>
          <w:lang w:val="kk-KZ"/>
        </w:rPr>
      </w:pPr>
    </w:p>
    <w:p w:rsidR="00FE2BF9" w:rsidRDefault="00FE2BF9" w:rsidP="00FE2BF9">
      <w:pPr>
        <w:rPr>
          <w:rFonts w:ascii="Times New Roman" w:hAnsi="Times New Roman" w:cs="Times New Roman"/>
          <w:sz w:val="28"/>
          <w:szCs w:val="28"/>
          <w:lang w:val="kk-KZ"/>
        </w:rPr>
      </w:pPr>
    </w:p>
    <w:p w:rsidR="00FE2BF9" w:rsidRDefault="00FE2BF9" w:rsidP="00FE2BF9">
      <w:pPr>
        <w:rPr>
          <w:rFonts w:ascii="Times New Roman" w:hAnsi="Times New Roman" w:cs="Times New Roman"/>
          <w:sz w:val="28"/>
          <w:szCs w:val="28"/>
          <w:lang w:val="kk-KZ"/>
        </w:rPr>
      </w:pPr>
    </w:p>
    <w:p w:rsidR="00FE2BF9" w:rsidRDefault="00FE2BF9" w:rsidP="00E60270">
      <w:pPr>
        <w:ind w:left="0" w:firstLine="0"/>
        <w:rPr>
          <w:rFonts w:ascii="Times New Roman" w:hAnsi="Times New Roman" w:cs="Times New Roman"/>
          <w:sz w:val="28"/>
          <w:szCs w:val="28"/>
          <w:lang w:val="kk-KZ"/>
        </w:rPr>
      </w:pPr>
    </w:p>
    <w:p w:rsidR="00E60270" w:rsidRPr="00E4724F" w:rsidRDefault="00E60270" w:rsidP="00E60270">
      <w:pPr>
        <w:ind w:left="0" w:firstLine="0"/>
        <w:rPr>
          <w:rFonts w:ascii="Times New Roman" w:hAnsi="Times New Roman" w:cs="Times New Roman"/>
          <w:sz w:val="28"/>
          <w:szCs w:val="28"/>
          <w:lang w:val="kk-KZ"/>
        </w:rPr>
      </w:pPr>
    </w:p>
    <w:p w:rsidR="00FE2BF9" w:rsidRDefault="00FE2BF9" w:rsidP="00FE2BF9">
      <w:pPr>
        <w:ind w:left="0" w:firstLine="0"/>
        <w:jc w:val="center"/>
        <w:rPr>
          <w:rFonts w:ascii="Times New Roman" w:hAnsi="Times New Roman" w:cs="Times New Roman"/>
          <w:b/>
          <w:sz w:val="28"/>
          <w:szCs w:val="28"/>
          <w:lang w:val="kk-KZ"/>
        </w:rPr>
      </w:pPr>
      <w:r w:rsidRPr="004B27EF">
        <w:rPr>
          <w:rFonts w:ascii="Times New Roman" w:hAnsi="Times New Roman" w:cs="Times New Roman"/>
          <w:b/>
          <w:sz w:val="28"/>
          <w:szCs w:val="28"/>
          <w:lang w:val="kk-KZ"/>
        </w:rPr>
        <w:lastRenderedPageBreak/>
        <w:t xml:space="preserve">ҚОСЫМША </w:t>
      </w:r>
      <w:r w:rsidR="00C060A4">
        <w:rPr>
          <w:rFonts w:ascii="Times New Roman" w:hAnsi="Times New Roman" w:cs="Times New Roman"/>
          <w:b/>
          <w:sz w:val="28"/>
          <w:szCs w:val="28"/>
          <w:lang w:val="kk-KZ"/>
        </w:rPr>
        <w:t>Ғ</w:t>
      </w:r>
    </w:p>
    <w:p w:rsidR="00FE2BF9" w:rsidRPr="004B27EF" w:rsidRDefault="00FE2BF9" w:rsidP="00FE2BF9">
      <w:pPr>
        <w:ind w:left="-851"/>
        <w:jc w:val="center"/>
        <w:rPr>
          <w:rFonts w:ascii="Times New Roman" w:hAnsi="Times New Roman" w:cs="Times New Roman"/>
          <w:b/>
          <w:sz w:val="28"/>
          <w:szCs w:val="28"/>
          <w:lang w:val="kk-KZ"/>
        </w:rPr>
      </w:pPr>
    </w:p>
    <w:p w:rsidR="00FE2BF9" w:rsidRPr="00197859" w:rsidRDefault="00FE2BF9" w:rsidP="00FE2BF9">
      <w:pPr>
        <w:ind w:left="0" w:firstLine="0"/>
        <w:jc w:val="center"/>
        <w:rPr>
          <w:rFonts w:ascii="Times New Roman" w:eastAsia="Times New Roman" w:hAnsi="Times New Roman" w:cs="Times New Roman"/>
          <w:sz w:val="28"/>
          <w:szCs w:val="28"/>
          <w:lang w:val="kk-KZ" w:eastAsia="ru-RU"/>
        </w:rPr>
      </w:pPr>
      <w:r w:rsidRPr="00197859">
        <w:rPr>
          <w:rFonts w:ascii="Times New Roman" w:eastAsia="Times New Roman" w:hAnsi="Times New Roman" w:cs="Times New Roman"/>
          <w:sz w:val="28"/>
          <w:szCs w:val="28"/>
          <w:lang w:val="kk-KZ" w:eastAsia="ru-RU"/>
        </w:rPr>
        <w:t>«Өзін-өзі басқару қабілеті» әдістемесі (Н.М. Пейсахов)</w:t>
      </w:r>
    </w:p>
    <w:p w:rsidR="00FE2BF9" w:rsidRDefault="00FE2BF9" w:rsidP="00FE2BF9">
      <w:pPr>
        <w:ind w:firstLine="709"/>
        <w:rPr>
          <w:rFonts w:ascii="Times New Roman" w:eastAsia="Times New Roman" w:hAnsi="Times New Roman" w:cs="Times New Roman"/>
          <w:sz w:val="28"/>
          <w:szCs w:val="28"/>
          <w:lang w:val="kk-KZ" w:eastAsia="ru-RU"/>
        </w:rPr>
      </w:pPr>
    </w:p>
    <w:p w:rsidR="00FE2BF9" w:rsidRPr="004B27EF" w:rsidRDefault="00FE2BF9" w:rsidP="00FE2BF9">
      <w:pPr>
        <w:ind w:left="0" w:firstLine="709"/>
        <w:rPr>
          <w:rFonts w:ascii="Times New Roman" w:eastAsia="Times New Roman" w:hAnsi="Times New Roman" w:cs="Times New Roman"/>
          <w:sz w:val="28"/>
          <w:szCs w:val="28"/>
          <w:lang w:val="kk-KZ" w:eastAsia="ru-RU"/>
        </w:rPr>
      </w:pPr>
      <w:r w:rsidRPr="004B27EF">
        <w:rPr>
          <w:rFonts w:ascii="Times New Roman" w:eastAsia="Times New Roman" w:hAnsi="Times New Roman" w:cs="Times New Roman"/>
          <w:sz w:val="28"/>
          <w:szCs w:val="28"/>
          <w:lang w:val="kk-KZ" w:eastAsia="ru-RU"/>
        </w:rPr>
        <w:t>Өзінің кәсіптік болашағын және өз мақсаттарына жету жолындағы нақты қадамдарды әрі қарай жоспарлау үшін сізде өз шешімдеріңізбен жүретіндей табандылық пен жігер, алғаш туындаған қиындыққа төтеп беретін алатындай күш бар екендігін білу маңызды. Өмір бойы жалғасатын саяхатқа шығар алдында өзіңнің мүмкіндіктеріңді дұрыс бағалаған жөн, қиындықтар мен күнделікті қайталанбалы тәртіпке төтеп беру қажет, және қажет жағдайда қазіргі уақытта жеткілікті дамымаған, бірақ болашақта қажет болатын қасиеттерді де дамыту маңызды.</w:t>
      </w:r>
    </w:p>
    <w:p w:rsidR="00FE2BF9" w:rsidRPr="0074710F" w:rsidRDefault="00FE2BF9" w:rsidP="00FE2BF9">
      <w:pPr>
        <w:ind w:left="0" w:firstLine="709"/>
        <w:rPr>
          <w:rFonts w:ascii="Times New Roman" w:eastAsia="Times New Roman" w:hAnsi="Times New Roman" w:cs="Times New Roman"/>
          <w:i/>
          <w:sz w:val="28"/>
          <w:szCs w:val="28"/>
          <w:lang w:val="kk-KZ" w:eastAsia="ru-RU"/>
        </w:rPr>
      </w:pPr>
      <w:r w:rsidRPr="0074710F">
        <w:rPr>
          <w:rFonts w:ascii="Times New Roman" w:eastAsia="Times New Roman" w:hAnsi="Times New Roman" w:cs="Times New Roman"/>
          <w:i/>
          <w:sz w:val="28"/>
          <w:szCs w:val="28"/>
          <w:lang w:val="kk-KZ" w:eastAsia="ru-RU"/>
        </w:rPr>
        <w:t>Тестіге нұсқаулық</w:t>
      </w:r>
    </w:p>
    <w:p w:rsidR="00FE2BF9" w:rsidRPr="004B27EF" w:rsidRDefault="00FE2BF9" w:rsidP="00FE2BF9">
      <w:pPr>
        <w:ind w:left="0" w:firstLine="709"/>
        <w:rPr>
          <w:rFonts w:ascii="Times New Roman" w:eastAsia="Times New Roman" w:hAnsi="Times New Roman" w:cs="Times New Roman"/>
          <w:sz w:val="28"/>
          <w:szCs w:val="28"/>
          <w:lang w:val="kk-KZ" w:eastAsia="ru-RU"/>
        </w:rPr>
      </w:pPr>
      <w:r w:rsidRPr="004B27EF">
        <w:rPr>
          <w:rFonts w:ascii="Times New Roman" w:eastAsia="Times New Roman" w:hAnsi="Times New Roman" w:cs="Times New Roman"/>
          <w:sz w:val="28"/>
          <w:szCs w:val="28"/>
          <w:lang w:val="kk-KZ" w:eastAsia="ru-RU"/>
        </w:rPr>
        <w:t>Ұсынылатын сауалнама түрлі жағдаяттарда өзін-өзі ұстай алу қабілеттері туралы білу мүмкіндігін береді. Сауалнамада тұжырымдамалардың екі тобы берілген:</w:t>
      </w:r>
    </w:p>
    <w:p w:rsidR="00FE2BF9" w:rsidRPr="004B27EF"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 </w:t>
      </w:r>
      <w:r w:rsidRPr="004B27EF">
        <w:rPr>
          <w:rFonts w:ascii="Times New Roman" w:eastAsia="Times New Roman" w:hAnsi="Times New Roman" w:cs="Times New Roman"/>
          <w:sz w:val="28"/>
          <w:szCs w:val="28"/>
          <w:lang w:val="kk-KZ" w:eastAsia="ru-RU"/>
        </w:rPr>
        <w:t>Тәжірибеге сүйенуді қажет ететін тұжырымдамалар, мысалы 5 п. Егер сіз шынымен де өз әрекеттер мен қылықтарыңызды жиі бағалайтын болсаңыз, қойылған сұраққа жауап табуға тырыссаңыз, «иә» деп жауап беріңіз, ал егер бұны сирек орындасаңыз, «жоқ» деп беріңіз.</w:t>
      </w:r>
    </w:p>
    <w:p w:rsidR="00FE2BF9" w:rsidRPr="004B27EF" w:rsidRDefault="00FE2BF9" w:rsidP="00FE2BF9">
      <w:pPr>
        <w:ind w:left="0"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2. </w:t>
      </w:r>
      <w:r w:rsidRPr="004B27EF">
        <w:rPr>
          <w:rFonts w:ascii="Times New Roman" w:eastAsia="Times New Roman" w:hAnsi="Times New Roman" w:cs="Times New Roman"/>
          <w:sz w:val="28"/>
          <w:szCs w:val="28"/>
          <w:lang w:val="kk-KZ" w:eastAsia="ru-RU"/>
        </w:rPr>
        <w:t>Сіздің жалпы ортақ пікірге деген көзқарасыңызды білдіретін тұжырымдамалар, мысалы, 28 п. Егер сіз пікірмен келіссеңіз «иә» деп, ал егер келіспесеңіз «жоқ» деп жауап беріңіз. «Иә» жауабы «+» белгісімен, «жоқ» жауабы «-» белгісімен белгіленген.</w:t>
      </w:r>
    </w:p>
    <w:p w:rsidR="00FE2BF9" w:rsidRPr="004B27EF" w:rsidRDefault="00FE2BF9" w:rsidP="00FE2BF9">
      <w:pPr>
        <w:ind w:firstLine="709"/>
        <w:rPr>
          <w:rFonts w:ascii="Times New Roman" w:eastAsia="Times New Roman" w:hAnsi="Times New Roman" w:cs="Times New Roman"/>
          <w:b/>
          <w:bCs/>
          <w:sz w:val="28"/>
          <w:szCs w:val="28"/>
          <w:lang w:val="kk-KZ" w:eastAsia="ru-RU"/>
        </w:rPr>
      </w:pPr>
    </w:p>
    <w:p w:rsidR="00FE2BF9" w:rsidRPr="00504BA0" w:rsidRDefault="00FE2BF9" w:rsidP="00FE2BF9">
      <w:pPr>
        <w:ind w:left="0" w:firstLine="709"/>
        <w:rPr>
          <w:rFonts w:ascii="Times New Roman" w:eastAsia="Times New Roman" w:hAnsi="Times New Roman" w:cs="Times New Roman"/>
          <w:bCs/>
          <w:i/>
          <w:sz w:val="28"/>
          <w:szCs w:val="28"/>
          <w:lang w:val="kk-KZ" w:eastAsia="ru-RU"/>
        </w:rPr>
      </w:pPr>
      <w:r w:rsidRPr="00504BA0">
        <w:rPr>
          <w:rFonts w:ascii="Times New Roman" w:eastAsia="Times New Roman" w:hAnsi="Times New Roman" w:cs="Times New Roman"/>
          <w:bCs/>
          <w:i/>
          <w:sz w:val="28"/>
          <w:szCs w:val="28"/>
          <w:lang w:val="kk-KZ" w:eastAsia="ru-RU"/>
        </w:rPr>
        <w:t>Тест</w:t>
      </w:r>
      <w:r w:rsidRPr="006D2962">
        <w:rPr>
          <w:rFonts w:ascii="Times New Roman" w:eastAsia="Times New Roman" w:hAnsi="Times New Roman" w:cs="Times New Roman"/>
          <w:bCs/>
          <w:i/>
          <w:sz w:val="28"/>
          <w:szCs w:val="28"/>
          <w:lang w:val="kk-KZ" w:eastAsia="ru-RU"/>
        </w:rPr>
        <w:t xml:space="preserve">ік </w:t>
      </w:r>
      <w:r w:rsidRPr="00504BA0">
        <w:rPr>
          <w:rFonts w:ascii="Times New Roman" w:eastAsia="Times New Roman" w:hAnsi="Times New Roman" w:cs="Times New Roman"/>
          <w:bCs/>
          <w:i/>
          <w:sz w:val="28"/>
          <w:szCs w:val="28"/>
          <w:lang w:val="kk-KZ" w:eastAsia="ru-RU"/>
        </w:rPr>
        <w:t>материал</w:t>
      </w:r>
    </w:p>
    <w:p w:rsidR="00FE2BF9" w:rsidRPr="004B27EF" w:rsidRDefault="00FE2BF9" w:rsidP="00FE2BF9">
      <w:pPr>
        <w:ind w:firstLine="709"/>
        <w:jc w:val="center"/>
        <w:rPr>
          <w:rFonts w:ascii="Times New Roman" w:eastAsia="Times New Roman" w:hAnsi="Times New Roman" w:cs="Times New Roman"/>
          <w:b/>
          <w:bCs/>
          <w:sz w:val="28"/>
          <w:szCs w:val="28"/>
          <w:lang w:val="kk-KZ" w:eastAsia="ru-RU"/>
        </w:rPr>
      </w:pPr>
    </w:p>
    <w:p w:rsidR="00FE2BF9" w:rsidRPr="004B27EF" w:rsidRDefault="00FE2BF9" w:rsidP="00FE2BF9">
      <w:pPr>
        <w:ind w:left="0" w:firstLine="709"/>
        <w:rPr>
          <w:rFonts w:ascii="Times New Roman" w:eastAsia="Times New Roman" w:hAnsi="Times New Roman" w:cs="Times New Roman"/>
          <w:b/>
          <w:bCs/>
          <w:sz w:val="28"/>
          <w:szCs w:val="28"/>
          <w:lang w:val="kk-KZ" w:eastAsia="ru-RU"/>
        </w:rPr>
      </w:pPr>
      <w:r w:rsidRPr="006D2962">
        <w:rPr>
          <w:rFonts w:ascii="Times New Roman" w:eastAsia="Times New Roman" w:hAnsi="Times New Roman" w:cs="Times New Roman"/>
          <w:bCs/>
          <w:sz w:val="28"/>
          <w:szCs w:val="28"/>
          <w:lang w:val="kk-KZ" w:eastAsia="ru-RU"/>
        </w:rPr>
        <w:t>Тегі, аты, жөні</w:t>
      </w:r>
      <w:r w:rsidRPr="00504BA0">
        <w:rPr>
          <w:rFonts w:ascii="Times New Roman" w:eastAsia="Times New Roman" w:hAnsi="Times New Roman" w:cs="Times New Roman"/>
          <w:b/>
          <w:bCs/>
          <w:sz w:val="28"/>
          <w:szCs w:val="28"/>
          <w:lang w:val="kk-KZ" w:eastAsia="ru-RU"/>
        </w:rPr>
        <w:t>__________________________________________________</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1. Мен кез-келген қызметте өз мүмкіндіктерімді дұрыс анықтайтынымды тәжірибе көрсетеді.</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2. Мен мұқият адаммын.</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3. Тек соңына дейін жеткізе алатын жұмысқа ғана кірісемін.</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4. Әдетте көздеген мақсатыма жету үшін не істеу керек екенін анық көремін.</w:t>
      </w:r>
    </w:p>
    <w:p w:rsidR="00FE2BF9" w:rsidRPr="006D2962" w:rsidRDefault="00FE2BF9" w:rsidP="00FE2BF9">
      <w:pPr>
        <w:ind w:left="0" w:firstLine="709"/>
        <w:rPr>
          <w:rFonts w:ascii="Times New Roman" w:eastAsia="Times New Roman" w:hAnsi="Times New Roman" w:cs="Times New Roman"/>
          <w:sz w:val="28"/>
          <w:szCs w:val="28"/>
          <w:lang w:eastAsia="ru-RU"/>
        </w:rPr>
      </w:pPr>
      <w:r w:rsidRPr="006D2962">
        <w:rPr>
          <w:rFonts w:ascii="Times New Roman" w:eastAsia="Times New Roman" w:hAnsi="Times New Roman" w:cs="Times New Roman"/>
          <w:sz w:val="28"/>
          <w:szCs w:val="28"/>
          <w:lang w:val="kk-KZ" w:eastAsia="ru-RU"/>
        </w:rPr>
        <w:t>5. Әрдайым «Не жақсы және не жаман?» деген сұраққа жауап табуға тырысамын.</w:t>
      </w:r>
    </w:p>
    <w:p w:rsidR="00FE2BF9" w:rsidRPr="006D2962" w:rsidRDefault="00FE2BF9" w:rsidP="00FE2BF9">
      <w:pPr>
        <w:ind w:left="0" w:firstLine="709"/>
        <w:rPr>
          <w:rFonts w:ascii="Times New Roman" w:eastAsia="Times New Roman" w:hAnsi="Times New Roman" w:cs="Times New Roman"/>
          <w:sz w:val="28"/>
          <w:szCs w:val="28"/>
          <w:lang w:eastAsia="ru-RU"/>
        </w:rPr>
      </w:pPr>
      <w:r w:rsidRPr="006D2962">
        <w:rPr>
          <w:rFonts w:ascii="Times New Roman" w:eastAsia="Times New Roman" w:hAnsi="Times New Roman" w:cs="Times New Roman"/>
          <w:sz w:val="28"/>
          <w:szCs w:val="28"/>
          <w:lang w:val="kk-KZ" w:eastAsia="ru-RU"/>
        </w:rPr>
        <w:t xml:space="preserve">6. Соңғы қадамды жасар алдында барлық «оң» және «теріс» жақтарын салыстырып аламын. </w:t>
      </w:r>
    </w:p>
    <w:p w:rsidR="00FE2BF9" w:rsidRPr="006D2962" w:rsidRDefault="00FE2BF9" w:rsidP="00FE2BF9">
      <w:pPr>
        <w:ind w:left="0" w:firstLine="709"/>
        <w:rPr>
          <w:rFonts w:ascii="Times New Roman" w:eastAsia="Times New Roman" w:hAnsi="Times New Roman" w:cs="Times New Roman"/>
          <w:sz w:val="28"/>
          <w:szCs w:val="28"/>
          <w:lang w:eastAsia="ru-RU"/>
        </w:rPr>
      </w:pPr>
      <w:r w:rsidRPr="006D2962">
        <w:rPr>
          <w:rFonts w:ascii="Times New Roman" w:eastAsia="Times New Roman" w:hAnsi="Times New Roman" w:cs="Times New Roman"/>
          <w:sz w:val="28"/>
          <w:szCs w:val="28"/>
          <w:lang w:val="kk-KZ" w:eastAsia="ru-RU"/>
        </w:rPr>
        <w:t>7. Менімен не болып жатқанын әрдайым түсініп тұрамын.</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 xml:space="preserve">8. Кездейсоқ жағдайлар маған істі соңына дейін жеткізуге кедергі жасай алмайды. </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 xml:space="preserve">9. Бірден шешілмеген мәселені ұзақ уақыт бойы шешуге менің шыдамым жетпейді. </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lastRenderedPageBreak/>
        <w:t xml:space="preserve">10. Өз қылықтарым мен қызметтерімді алдын ала болжағанды ұнатпаймын. </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 xml:space="preserve">11. Өмірімдегі басты мақсаттар жайлы сирек ойланамын. </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 xml:space="preserve">12. Ойластырылған жоспарлардың болмауы мен үшін жақсы нәтижеге жетуде кедергі бола алмайды. </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 xml:space="preserve">13. Қалағаныма қол жеткіздім бе, жоқ па екенін көп жағдайда айта алмаймын. </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 xml:space="preserve">14. Менің шешімдерді таңдауыма қойылған мақсаттар емес, сол сәттегі көңіл күйім ықпал етеді. </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 xml:space="preserve">15. Көп жағдайда мен бір немесе бірнеше сағаттың босқа кеткенін сезінемін. </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 xml:space="preserve">16. Орын алған ақаулықтарды міндетті түрде түзететін адам, әрдайым жаңа ақаулықтарға орын беретінін байқамайды. </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 xml:space="preserve">17. Күрделлі мәселені шешу кезінде жаңа энергия мен күш ағынын сезінемін. </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 xml:space="preserve">18. Мен өзімнің өмірлік перспективаларымды анық елестетемін. </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 xml:space="preserve">19. Менің мақсаттан бездіретінің барлығынан бас тарта аламын. </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 xml:space="preserve">20. Сөйлегенде және жұмыс жасағанда «Жеті рет өлше, бір рет кес» мақалын ұстанамын. </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21. Өз әрекеттерімді қандай позициядан бағалау қажет екендігін түсінуге көп уақыт бөлемін.</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 xml:space="preserve">22. Өз әрекеттерімде мен тәуекел мен сақтықты тиімді үйлестіремін. </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 xml:space="preserve">23. Өз-өзімді тексеріп отырып, менің екінші табиғатыма айналды. </w:t>
      </w:r>
    </w:p>
    <w:p w:rsidR="00FE2BF9" w:rsidRPr="006D2962" w:rsidRDefault="00FE2BF9" w:rsidP="00FE2BF9">
      <w:pPr>
        <w:ind w:left="0" w:firstLine="709"/>
        <w:rPr>
          <w:rFonts w:ascii="Times New Roman" w:eastAsia="Times New Roman" w:hAnsi="Times New Roman" w:cs="Times New Roman"/>
          <w:sz w:val="28"/>
          <w:szCs w:val="28"/>
          <w:lang w:eastAsia="ru-RU"/>
        </w:rPr>
      </w:pPr>
      <w:r w:rsidRPr="006D2962">
        <w:rPr>
          <w:rFonts w:ascii="Times New Roman" w:eastAsia="Times New Roman" w:hAnsi="Times New Roman" w:cs="Times New Roman"/>
          <w:sz w:val="28"/>
          <w:szCs w:val="28"/>
          <w:lang w:val="kk-KZ" w:eastAsia="ru-RU"/>
        </w:rPr>
        <w:t xml:space="preserve">24. Адамдармен қарым-қатынасым нашарлап бара жатқанда, оларды өзгерте аламын. </w:t>
      </w:r>
    </w:p>
    <w:p w:rsidR="00FE2BF9" w:rsidRPr="006D2962" w:rsidRDefault="00FE2BF9" w:rsidP="00FE2BF9">
      <w:pPr>
        <w:ind w:left="0" w:firstLine="709"/>
        <w:rPr>
          <w:rFonts w:ascii="Times New Roman" w:eastAsia="Times New Roman" w:hAnsi="Times New Roman" w:cs="Times New Roman"/>
          <w:sz w:val="28"/>
          <w:szCs w:val="28"/>
          <w:lang w:eastAsia="ru-RU"/>
        </w:rPr>
      </w:pPr>
      <w:r w:rsidRPr="006D2962">
        <w:rPr>
          <w:rFonts w:ascii="Times New Roman" w:eastAsia="Times New Roman" w:hAnsi="Times New Roman" w:cs="Times New Roman"/>
          <w:sz w:val="28"/>
          <w:szCs w:val="28"/>
          <w:lang w:val="kk-KZ" w:eastAsia="ru-RU"/>
        </w:rPr>
        <w:t xml:space="preserve">25. Қалыптасқан жағдайда бастыны ерекшелеу үшін әдетте маған қиындық тудырады. </w:t>
      </w:r>
    </w:p>
    <w:p w:rsidR="00FE2BF9" w:rsidRPr="006D2962" w:rsidRDefault="00FE2BF9" w:rsidP="00FE2BF9">
      <w:pPr>
        <w:ind w:left="0" w:firstLine="709"/>
        <w:rPr>
          <w:rFonts w:ascii="Times New Roman" w:eastAsia="Times New Roman" w:hAnsi="Times New Roman" w:cs="Times New Roman"/>
          <w:sz w:val="28"/>
          <w:szCs w:val="28"/>
          <w:lang w:eastAsia="ru-RU"/>
        </w:rPr>
      </w:pPr>
      <w:r w:rsidRPr="006D2962">
        <w:rPr>
          <w:rFonts w:ascii="Times New Roman" w:eastAsia="Times New Roman" w:hAnsi="Times New Roman" w:cs="Times New Roman"/>
          <w:sz w:val="28"/>
          <w:szCs w:val="28"/>
          <w:lang w:val="kk-KZ" w:eastAsia="ru-RU"/>
        </w:rPr>
        <w:t xml:space="preserve">26. Өмір менің болжамдарым сирек іске асатынын көрсетеді. </w:t>
      </w:r>
    </w:p>
    <w:p w:rsidR="00FE2BF9" w:rsidRPr="006D2962" w:rsidRDefault="00FE2BF9" w:rsidP="00FE2BF9">
      <w:pPr>
        <w:ind w:left="0" w:firstLine="709"/>
        <w:rPr>
          <w:rFonts w:ascii="Times New Roman" w:eastAsia="Times New Roman" w:hAnsi="Times New Roman" w:cs="Times New Roman"/>
          <w:sz w:val="28"/>
          <w:szCs w:val="28"/>
          <w:lang w:eastAsia="ru-RU"/>
        </w:rPr>
      </w:pPr>
      <w:r w:rsidRPr="006D2962">
        <w:rPr>
          <w:rFonts w:ascii="Times New Roman" w:eastAsia="Times New Roman" w:hAnsi="Times New Roman" w:cs="Times New Roman"/>
          <w:sz w:val="28"/>
          <w:szCs w:val="28"/>
          <w:lang w:val="kk-KZ" w:eastAsia="ru-RU"/>
        </w:rPr>
        <w:t xml:space="preserve">27. Әрқашан нені қалайтындарын білетін адамдар мен үшін тым рационалды болып табылады. </w:t>
      </w:r>
    </w:p>
    <w:p w:rsidR="00FE2BF9" w:rsidRPr="006D2962" w:rsidRDefault="00FE2BF9" w:rsidP="00FE2BF9">
      <w:pPr>
        <w:ind w:left="0" w:firstLine="709"/>
        <w:rPr>
          <w:rFonts w:ascii="Times New Roman" w:eastAsia="Times New Roman" w:hAnsi="Times New Roman" w:cs="Times New Roman"/>
          <w:sz w:val="28"/>
          <w:szCs w:val="28"/>
          <w:lang w:eastAsia="ru-RU"/>
        </w:rPr>
      </w:pPr>
      <w:r w:rsidRPr="006D2962">
        <w:rPr>
          <w:rFonts w:ascii="Times New Roman" w:eastAsia="Times New Roman" w:hAnsi="Times New Roman" w:cs="Times New Roman"/>
          <w:sz w:val="28"/>
          <w:szCs w:val="28"/>
          <w:lang w:val="kk-KZ" w:eastAsia="ru-RU"/>
        </w:rPr>
        <w:t xml:space="preserve">28. Сәттілік алдын ала болжайтын емес, әрекеттердің өздігінен болуына көнетін адамдардың еншісінде болады. </w:t>
      </w:r>
    </w:p>
    <w:p w:rsidR="00FE2BF9" w:rsidRPr="006D2962" w:rsidRDefault="00FE2BF9" w:rsidP="00FE2BF9">
      <w:pPr>
        <w:ind w:left="0" w:firstLine="709"/>
        <w:rPr>
          <w:rFonts w:ascii="Times New Roman" w:eastAsia="Times New Roman" w:hAnsi="Times New Roman" w:cs="Times New Roman"/>
          <w:sz w:val="28"/>
          <w:szCs w:val="28"/>
          <w:lang w:eastAsia="ru-RU"/>
        </w:rPr>
      </w:pPr>
      <w:r w:rsidRPr="006D2962">
        <w:rPr>
          <w:rFonts w:ascii="Times New Roman" w:eastAsia="Times New Roman" w:hAnsi="Times New Roman" w:cs="Times New Roman"/>
          <w:sz w:val="28"/>
          <w:szCs w:val="28"/>
          <w:lang w:val="kk-KZ" w:eastAsia="ru-RU"/>
        </w:rPr>
        <w:t xml:space="preserve">29. Жақын адамдармен қарым-қатынаста маған шектілік сезімі жетіспейді. </w:t>
      </w:r>
    </w:p>
    <w:p w:rsidR="00FE2BF9" w:rsidRPr="006D2962" w:rsidRDefault="00FE2BF9" w:rsidP="00FE2BF9">
      <w:pPr>
        <w:ind w:left="0" w:firstLine="709"/>
        <w:rPr>
          <w:rFonts w:ascii="Times New Roman" w:eastAsia="Times New Roman" w:hAnsi="Times New Roman" w:cs="Times New Roman"/>
          <w:sz w:val="28"/>
          <w:szCs w:val="28"/>
          <w:lang w:eastAsia="ru-RU"/>
        </w:rPr>
      </w:pPr>
      <w:r w:rsidRPr="006D2962">
        <w:rPr>
          <w:rFonts w:ascii="Times New Roman" w:eastAsia="Times New Roman" w:hAnsi="Times New Roman" w:cs="Times New Roman"/>
          <w:sz w:val="28"/>
          <w:szCs w:val="28"/>
          <w:lang w:val="kk-KZ" w:eastAsia="ru-RU"/>
        </w:rPr>
        <w:t xml:space="preserve">30. Мені шұғыл шешімдер қабылдау қажеттілігі абыржытады. </w:t>
      </w:r>
    </w:p>
    <w:p w:rsidR="00FE2BF9" w:rsidRPr="006D2962" w:rsidRDefault="00FE2BF9" w:rsidP="00FE2BF9">
      <w:pPr>
        <w:ind w:left="0" w:firstLine="709"/>
        <w:rPr>
          <w:rFonts w:ascii="Times New Roman" w:eastAsia="Times New Roman" w:hAnsi="Times New Roman" w:cs="Times New Roman"/>
          <w:sz w:val="28"/>
          <w:szCs w:val="28"/>
          <w:lang w:eastAsia="ru-RU"/>
        </w:rPr>
      </w:pPr>
      <w:r w:rsidRPr="006D2962">
        <w:rPr>
          <w:rFonts w:ascii="Times New Roman" w:eastAsia="Times New Roman" w:hAnsi="Times New Roman" w:cs="Times New Roman"/>
          <w:sz w:val="28"/>
          <w:szCs w:val="28"/>
          <w:lang w:val="kk-KZ" w:eastAsia="ru-RU"/>
        </w:rPr>
        <w:t xml:space="preserve">31. Әдетте өз сөзімді бақылай қоймаймын. </w:t>
      </w:r>
    </w:p>
    <w:p w:rsidR="00FE2BF9" w:rsidRPr="006D2962" w:rsidRDefault="00FE2BF9" w:rsidP="00FE2BF9">
      <w:pPr>
        <w:ind w:left="0" w:firstLine="709"/>
        <w:rPr>
          <w:rFonts w:ascii="Times New Roman" w:eastAsia="Times New Roman" w:hAnsi="Times New Roman" w:cs="Times New Roman"/>
          <w:sz w:val="28"/>
          <w:szCs w:val="28"/>
          <w:lang w:eastAsia="ru-RU"/>
        </w:rPr>
      </w:pPr>
      <w:r w:rsidRPr="006D2962">
        <w:rPr>
          <w:rFonts w:ascii="Times New Roman" w:eastAsia="Times New Roman" w:hAnsi="Times New Roman" w:cs="Times New Roman"/>
          <w:sz w:val="28"/>
          <w:szCs w:val="28"/>
          <w:lang w:val="kk-KZ" w:eastAsia="ru-RU"/>
        </w:rPr>
        <w:t xml:space="preserve">31. Өзімнің кейбір әдеттерімді қалай өзгертуге болатыны білсем, асыға өзгертер едім. </w:t>
      </w:r>
    </w:p>
    <w:p w:rsidR="00FE2BF9" w:rsidRPr="006D2962" w:rsidRDefault="00FE2BF9" w:rsidP="00FE2BF9">
      <w:pPr>
        <w:ind w:left="0" w:firstLine="709"/>
        <w:rPr>
          <w:rFonts w:ascii="Times New Roman" w:eastAsia="Times New Roman" w:hAnsi="Times New Roman" w:cs="Times New Roman"/>
          <w:sz w:val="28"/>
          <w:szCs w:val="28"/>
          <w:lang w:eastAsia="ru-RU"/>
        </w:rPr>
      </w:pPr>
      <w:r w:rsidRPr="006D2962">
        <w:rPr>
          <w:rFonts w:ascii="Times New Roman" w:eastAsia="Times New Roman" w:hAnsi="Times New Roman" w:cs="Times New Roman"/>
          <w:sz w:val="28"/>
          <w:szCs w:val="28"/>
          <w:lang w:val="kk-KZ" w:eastAsia="ru-RU"/>
        </w:rPr>
        <w:t xml:space="preserve">33. Менің үнемі ойлайтыным – мен нені қалаймын және не істеуім керек. </w:t>
      </w:r>
    </w:p>
    <w:p w:rsidR="00FE2BF9" w:rsidRPr="006D2962" w:rsidRDefault="00FE2BF9" w:rsidP="00FE2BF9">
      <w:pPr>
        <w:ind w:left="0" w:firstLine="709"/>
        <w:rPr>
          <w:rFonts w:ascii="Times New Roman" w:eastAsia="Times New Roman" w:hAnsi="Times New Roman" w:cs="Times New Roman"/>
          <w:sz w:val="28"/>
          <w:szCs w:val="28"/>
          <w:lang w:eastAsia="ru-RU"/>
        </w:rPr>
      </w:pPr>
      <w:r w:rsidRPr="006D2962">
        <w:rPr>
          <w:rFonts w:ascii="Times New Roman" w:eastAsia="Times New Roman" w:hAnsi="Times New Roman" w:cs="Times New Roman"/>
          <w:sz w:val="28"/>
          <w:szCs w:val="28"/>
          <w:lang w:val="kk-KZ" w:eastAsia="ru-RU"/>
        </w:rPr>
        <w:t xml:space="preserve">34. Адамдардан қандай қылықтар күтуге болатынын алдын ала білемін. </w:t>
      </w:r>
    </w:p>
    <w:p w:rsidR="00FE2BF9" w:rsidRPr="006D2962" w:rsidRDefault="00FE2BF9" w:rsidP="00FE2BF9">
      <w:pPr>
        <w:ind w:left="0" w:firstLine="709"/>
        <w:rPr>
          <w:rFonts w:ascii="Times New Roman" w:eastAsia="Times New Roman" w:hAnsi="Times New Roman" w:cs="Times New Roman"/>
          <w:sz w:val="28"/>
          <w:szCs w:val="28"/>
          <w:lang w:eastAsia="ru-RU"/>
        </w:rPr>
      </w:pPr>
      <w:r w:rsidRPr="006D2962">
        <w:rPr>
          <w:rFonts w:ascii="Times New Roman" w:eastAsia="Times New Roman" w:hAnsi="Times New Roman" w:cs="Times New Roman"/>
          <w:sz w:val="28"/>
          <w:szCs w:val="28"/>
          <w:lang w:val="kk-KZ" w:eastAsia="ru-RU"/>
        </w:rPr>
        <w:t xml:space="preserve">35. Әдетте басынан бастап-ақ болатын нәтижені анық елестете аламын. </w:t>
      </w:r>
    </w:p>
    <w:p w:rsidR="00FE2BF9" w:rsidRPr="006D2962" w:rsidRDefault="00FE2BF9" w:rsidP="00FE2BF9">
      <w:pPr>
        <w:ind w:left="0" w:firstLine="709"/>
        <w:rPr>
          <w:rFonts w:ascii="Times New Roman" w:eastAsia="Times New Roman" w:hAnsi="Times New Roman" w:cs="Times New Roman"/>
          <w:sz w:val="28"/>
          <w:szCs w:val="28"/>
          <w:lang w:eastAsia="ru-RU"/>
        </w:rPr>
      </w:pPr>
      <w:r w:rsidRPr="006D2962">
        <w:rPr>
          <w:rFonts w:ascii="Times New Roman" w:eastAsia="Times New Roman" w:hAnsi="Times New Roman" w:cs="Times New Roman"/>
          <w:sz w:val="28"/>
          <w:szCs w:val="28"/>
          <w:lang w:val="kk-KZ" w:eastAsia="ru-RU"/>
        </w:rPr>
        <w:t xml:space="preserve">36. Анық, нақты жоспар құрастырмайынша байсалды әңгіме құрмаймын. </w:t>
      </w:r>
    </w:p>
    <w:p w:rsidR="00FE2BF9" w:rsidRPr="006D2962" w:rsidRDefault="00FE2BF9" w:rsidP="00FE2BF9">
      <w:pPr>
        <w:ind w:left="0" w:firstLine="709"/>
        <w:rPr>
          <w:rFonts w:ascii="Times New Roman" w:eastAsia="Times New Roman" w:hAnsi="Times New Roman" w:cs="Times New Roman"/>
          <w:sz w:val="28"/>
          <w:szCs w:val="28"/>
          <w:lang w:eastAsia="ru-RU"/>
        </w:rPr>
      </w:pPr>
      <w:r w:rsidRPr="006D2962">
        <w:rPr>
          <w:rFonts w:ascii="Times New Roman" w:eastAsia="Times New Roman" w:hAnsi="Times New Roman" w:cs="Times New Roman"/>
          <w:sz w:val="28"/>
          <w:szCs w:val="28"/>
          <w:lang w:val="kk-KZ" w:eastAsia="ru-RU"/>
        </w:rPr>
        <w:t xml:space="preserve">37. Менің өз еңбегімді бағалайтын нақты бағыттарым бар. </w:t>
      </w:r>
    </w:p>
    <w:p w:rsidR="00FE2BF9" w:rsidRPr="006D2962" w:rsidRDefault="00FE2BF9" w:rsidP="00FE2BF9">
      <w:pPr>
        <w:ind w:left="0" w:firstLine="709"/>
        <w:rPr>
          <w:rFonts w:ascii="Times New Roman" w:eastAsia="Times New Roman" w:hAnsi="Times New Roman" w:cs="Times New Roman"/>
          <w:sz w:val="28"/>
          <w:szCs w:val="28"/>
          <w:lang w:eastAsia="ru-RU"/>
        </w:rPr>
      </w:pPr>
      <w:r w:rsidRPr="006D2962">
        <w:rPr>
          <w:rFonts w:ascii="Times New Roman" w:eastAsia="Times New Roman" w:hAnsi="Times New Roman" w:cs="Times New Roman"/>
          <w:sz w:val="28"/>
          <w:szCs w:val="28"/>
          <w:lang w:val="kk-KZ" w:eastAsia="ru-RU"/>
        </w:rPr>
        <w:lastRenderedPageBreak/>
        <w:t xml:space="preserve">38. Мен әрдайым өзім қабылдайтын шешімдердің нәтижелерін ескеремін. </w:t>
      </w:r>
    </w:p>
    <w:p w:rsidR="00FE2BF9" w:rsidRPr="006D2962" w:rsidRDefault="00FE2BF9" w:rsidP="00FE2BF9">
      <w:pPr>
        <w:ind w:left="0" w:firstLine="709"/>
        <w:rPr>
          <w:rFonts w:ascii="Times New Roman" w:eastAsia="Times New Roman" w:hAnsi="Times New Roman" w:cs="Times New Roman"/>
          <w:sz w:val="28"/>
          <w:szCs w:val="28"/>
          <w:lang w:eastAsia="ru-RU"/>
        </w:rPr>
      </w:pPr>
      <w:r w:rsidRPr="006D2962">
        <w:rPr>
          <w:rFonts w:ascii="Times New Roman" w:eastAsia="Times New Roman" w:hAnsi="Times New Roman" w:cs="Times New Roman"/>
          <w:sz w:val="28"/>
          <w:szCs w:val="28"/>
          <w:lang w:val="kk-KZ" w:eastAsia="ru-RU"/>
        </w:rPr>
        <w:t xml:space="preserve">39. Дау-дамай кезінде мені түсініп жатқан-жатпағанын мұқият бақылаймын. </w:t>
      </w:r>
    </w:p>
    <w:p w:rsidR="00FE2BF9" w:rsidRPr="006D2962" w:rsidRDefault="00FE2BF9" w:rsidP="00FE2BF9">
      <w:pPr>
        <w:ind w:left="0" w:firstLine="709"/>
        <w:rPr>
          <w:rFonts w:ascii="Times New Roman" w:eastAsia="Times New Roman" w:hAnsi="Times New Roman" w:cs="Times New Roman"/>
          <w:sz w:val="28"/>
          <w:szCs w:val="28"/>
          <w:lang w:eastAsia="ru-RU"/>
        </w:rPr>
      </w:pPr>
      <w:r w:rsidRPr="006D2962">
        <w:rPr>
          <w:rFonts w:ascii="Times New Roman" w:eastAsia="Times New Roman" w:hAnsi="Times New Roman" w:cs="Times New Roman"/>
          <w:sz w:val="28"/>
          <w:szCs w:val="28"/>
          <w:lang w:val="kk-KZ" w:eastAsia="ru-RU"/>
        </w:rPr>
        <w:t xml:space="preserve">40. Мен аяқталған жұмыс қайта-қайта жетілдіре беруге дайынмын. </w:t>
      </w:r>
    </w:p>
    <w:p w:rsidR="00FE2BF9" w:rsidRPr="006D2962" w:rsidRDefault="00FE2BF9" w:rsidP="00FE2BF9">
      <w:pPr>
        <w:ind w:left="0" w:firstLine="709"/>
        <w:rPr>
          <w:rFonts w:ascii="Times New Roman" w:eastAsia="Times New Roman" w:hAnsi="Times New Roman" w:cs="Times New Roman"/>
          <w:sz w:val="28"/>
          <w:szCs w:val="28"/>
          <w:lang w:eastAsia="ru-RU"/>
        </w:rPr>
      </w:pPr>
      <w:r w:rsidRPr="006D2962">
        <w:rPr>
          <w:rFonts w:ascii="Times New Roman" w:eastAsia="Times New Roman" w:hAnsi="Times New Roman" w:cs="Times New Roman"/>
          <w:sz w:val="28"/>
          <w:szCs w:val="28"/>
          <w:lang w:val="kk-KZ" w:eastAsia="ru-RU"/>
        </w:rPr>
        <w:t xml:space="preserve">41. Өмірлік қиындықтарды қанша сараптағанмен, толық анықтылыққа қол жеткізе алмаймын. </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 xml:space="preserve">42. Өмір соншалықты қиын, мен оқиғалар ағымының алдын алу босқа уақыт кетіру деп санаймын. </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 xml:space="preserve">43. Бір кездері қойған мақсат жолында жүре беру өмірді кедейлендіреді. </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 xml:space="preserve">44. Жоспарласаң да, жоспарламасаң да, жағдаяттар маңыздырақ деп есептеймін. </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 xml:space="preserve">45. Соңғы кезде басты нәрселерді ұмытып, ұсақ-түйекке мән беретін болғанымды байқап жүрмін. </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 xml:space="preserve">46. Мүмкін нұсқалардың көп болуы себебінен кейде маған дұрыс шешім табу қиынға түседі. </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 xml:space="preserve">47. Ұрыс-керістерде өз-өзімді ұстай алмай қалатынымды байқаймын. </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48. Жұмысты аяқтаған соң, орын алған ақаулықтарды түзетпеуге тырысамын.</w:t>
      </w:r>
    </w:p>
    <w:p w:rsidR="00FE2BF9" w:rsidRPr="006D2962" w:rsidRDefault="00FE2BF9" w:rsidP="00FE2BF9">
      <w:pPr>
        <w:ind w:left="0" w:firstLine="709"/>
        <w:rPr>
          <w:rFonts w:ascii="Times New Roman" w:eastAsia="Times New Roman" w:hAnsi="Times New Roman" w:cs="Times New Roman"/>
          <w:i/>
          <w:sz w:val="28"/>
          <w:szCs w:val="28"/>
          <w:lang w:val="kk-KZ" w:eastAsia="ru-RU"/>
        </w:rPr>
      </w:pPr>
      <w:r w:rsidRPr="006D2962">
        <w:rPr>
          <w:rFonts w:ascii="Times New Roman" w:eastAsia="Times New Roman" w:hAnsi="Times New Roman" w:cs="Times New Roman"/>
          <w:bCs/>
          <w:i/>
          <w:sz w:val="28"/>
          <w:szCs w:val="28"/>
          <w:lang w:val="kk-KZ" w:eastAsia="ru-RU"/>
        </w:rPr>
        <w:t>Пейсахов әдістемесінің кілті</w:t>
      </w:r>
    </w:p>
    <w:p w:rsidR="00FE2BF9" w:rsidRPr="006D2962" w:rsidRDefault="00FE2BF9" w:rsidP="00FE2BF9">
      <w:pPr>
        <w:ind w:left="0" w:firstLine="709"/>
        <w:rPr>
          <w:rFonts w:ascii="Times New Roman" w:eastAsia="Times New Roman" w:hAnsi="Times New Roman" w:cs="Times New Roman"/>
          <w:sz w:val="28"/>
          <w:szCs w:val="28"/>
          <w:lang w:val="kk-KZ" w:eastAsia="ru-RU"/>
        </w:rPr>
      </w:pPr>
      <w:r w:rsidRPr="006D2962">
        <w:rPr>
          <w:rFonts w:ascii="Times New Roman" w:eastAsia="Times New Roman" w:hAnsi="Times New Roman" w:cs="Times New Roman"/>
          <w:sz w:val="28"/>
          <w:szCs w:val="28"/>
          <w:lang w:val="kk-KZ" w:eastAsia="ru-RU"/>
        </w:rPr>
        <w:t>Әдістемеге қосымшада жауаптар бланкісі құрылған, онда сыналушы тұжырымдармен келісу белгісін («+») және келіспеу белгісін («-») қояды. Бұл бланкілер пунктілердің орналасу құрылымына сәйкес әрбір сыналушының деректерін өңдеу ыңғайлылығы үшін құрастырылған кілтке сай келеді.</w:t>
      </w:r>
    </w:p>
    <w:p w:rsidR="00FE2BF9" w:rsidRDefault="00FE2BF9" w:rsidP="00FE2BF9">
      <w:pPr>
        <w:ind w:left="0" w:firstLine="0"/>
        <w:rPr>
          <w:rFonts w:ascii="Times New Roman" w:eastAsia="Times New Roman" w:hAnsi="Times New Roman" w:cs="Times New Roman"/>
          <w:b/>
          <w:bCs/>
          <w:sz w:val="28"/>
          <w:szCs w:val="28"/>
          <w:lang w:val="kk-KZ" w:eastAsia="ru-RU"/>
        </w:rPr>
      </w:pPr>
    </w:p>
    <w:p w:rsidR="00FE2BF9" w:rsidRDefault="00E60270" w:rsidP="00FE2BF9">
      <w:pPr>
        <w:ind w:left="0" w:firstLine="0"/>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Кесте Ғ</w:t>
      </w:r>
      <w:r w:rsidR="00FE2BF9">
        <w:rPr>
          <w:rFonts w:ascii="Times New Roman" w:eastAsia="Times New Roman" w:hAnsi="Times New Roman" w:cs="Times New Roman"/>
          <w:bCs/>
          <w:sz w:val="28"/>
          <w:szCs w:val="28"/>
          <w:lang w:val="kk-KZ" w:eastAsia="ru-RU"/>
        </w:rPr>
        <w:t xml:space="preserve">.1 – </w:t>
      </w:r>
      <w:r w:rsidR="00FE2BF9" w:rsidRPr="0074710F">
        <w:rPr>
          <w:rFonts w:ascii="Times New Roman" w:eastAsia="Times New Roman" w:hAnsi="Times New Roman" w:cs="Times New Roman"/>
          <w:bCs/>
          <w:sz w:val="28"/>
          <w:szCs w:val="28"/>
          <w:lang w:val="kk-KZ" w:eastAsia="ru-RU"/>
        </w:rPr>
        <w:t>Толтыру үлгісі</w:t>
      </w:r>
    </w:p>
    <w:p w:rsidR="00FE2BF9" w:rsidRPr="0074710F" w:rsidRDefault="00FE2BF9" w:rsidP="00FE2BF9">
      <w:pPr>
        <w:ind w:left="0" w:firstLine="0"/>
        <w:rPr>
          <w:rFonts w:ascii="Times New Roman" w:eastAsia="Times New Roman" w:hAnsi="Times New Roman" w:cs="Times New Roman"/>
          <w:bCs/>
          <w:sz w:val="16"/>
          <w:szCs w:val="16"/>
          <w:lang w:val="kk-KZ" w:eastAsia="ru-RU"/>
        </w:rPr>
      </w:pPr>
    </w:p>
    <w:tbl>
      <w:tblPr>
        <w:tblStyle w:val="a9"/>
        <w:tblW w:w="0" w:type="auto"/>
        <w:tblInd w:w="122" w:type="dxa"/>
        <w:tblLook w:val="04A0" w:firstRow="1" w:lastRow="0" w:firstColumn="1" w:lastColumn="0" w:noHBand="0" w:noVBand="1"/>
      </w:tblPr>
      <w:tblGrid>
        <w:gridCol w:w="1471"/>
        <w:gridCol w:w="1376"/>
        <w:gridCol w:w="1377"/>
        <w:gridCol w:w="1377"/>
        <w:gridCol w:w="1377"/>
        <w:gridCol w:w="1377"/>
        <w:gridCol w:w="1377"/>
      </w:tblGrid>
      <w:tr w:rsidR="00FE2BF9" w:rsidRPr="004B27EF" w:rsidTr="00715C2E">
        <w:tc>
          <w:tcPr>
            <w:tcW w:w="8355" w:type="dxa"/>
            <w:gridSpan w:val="6"/>
          </w:tcPr>
          <w:p w:rsidR="00FE2BF9" w:rsidRPr="004B27EF" w:rsidRDefault="00FE2BF9" w:rsidP="00715C2E">
            <w:pPr>
              <w:ind w:left="0" w:firstLine="0"/>
              <w:jc w:val="center"/>
              <w:rPr>
                <w:rFonts w:ascii="Times New Roman" w:eastAsia="Times New Roman" w:hAnsi="Times New Roman" w:cs="Times New Roman"/>
                <w:sz w:val="28"/>
                <w:szCs w:val="28"/>
                <w:lang w:val="kk-KZ" w:eastAsia="ru-RU"/>
              </w:rPr>
            </w:pPr>
            <w:r w:rsidRPr="004B27EF">
              <w:rPr>
                <w:rFonts w:ascii="Times New Roman" w:eastAsia="Times New Roman" w:hAnsi="Times New Roman"/>
                <w:sz w:val="24"/>
                <w:szCs w:val="24"/>
                <w:lang w:val="kk-KZ" w:eastAsia="ru-RU"/>
              </w:rPr>
              <w:t>Сұраққа жауаптар</w:t>
            </w:r>
            <w:r w:rsidRPr="004B27EF">
              <w:rPr>
                <w:rFonts w:ascii="Times New Roman" w:eastAsia="Times New Roman" w:hAnsi="Times New Roman"/>
                <w:sz w:val="24"/>
                <w:szCs w:val="24"/>
                <w:lang w:eastAsia="ru-RU"/>
              </w:rPr>
              <w:t xml:space="preserve"> (N)</w:t>
            </w:r>
          </w:p>
        </w:tc>
        <w:tc>
          <w:tcPr>
            <w:tcW w:w="1377" w:type="dxa"/>
          </w:tcPr>
          <w:p w:rsidR="00FE2BF9" w:rsidRPr="004B27EF" w:rsidRDefault="00FE2BF9" w:rsidP="00715C2E">
            <w:pPr>
              <w:ind w:left="0" w:firstLine="0"/>
              <w:jc w:val="left"/>
              <w:rPr>
                <w:rFonts w:ascii="Times New Roman" w:eastAsia="Times New Roman" w:hAnsi="Times New Roman" w:cs="Times New Roman"/>
                <w:sz w:val="28"/>
                <w:szCs w:val="28"/>
                <w:lang w:val="kk-KZ" w:eastAsia="ru-RU"/>
              </w:rPr>
            </w:pPr>
            <w:r w:rsidRPr="004B27EF">
              <w:rPr>
                <w:rFonts w:ascii="Times New Roman" w:eastAsia="Times New Roman" w:hAnsi="Times New Roman"/>
                <w:sz w:val="24"/>
                <w:szCs w:val="24"/>
                <w:lang w:val="kk-KZ" w:eastAsia="ru-RU"/>
              </w:rPr>
              <w:t>Ұпайлар</w:t>
            </w:r>
          </w:p>
        </w:tc>
      </w:tr>
      <w:tr w:rsidR="00FE2BF9" w:rsidRPr="004B27EF" w:rsidTr="00715C2E">
        <w:tc>
          <w:tcPr>
            <w:tcW w:w="1471"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1</w:t>
            </w:r>
          </w:p>
        </w:tc>
        <w:tc>
          <w:tcPr>
            <w:tcW w:w="1376"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17</w:t>
            </w:r>
          </w:p>
        </w:tc>
        <w:tc>
          <w:tcPr>
            <w:tcW w:w="1377"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33</w:t>
            </w:r>
          </w:p>
        </w:tc>
        <w:tc>
          <w:tcPr>
            <w:tcW w:w="1377"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9</w:t>
            </w:r>
          </w:p>
        </w:tc>
        <w:tc>
          <w:tcPr>
            <w:tcW w:w="1377"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25</w:t>
            </w:r>
          </w:p>
        </w:tc>
        <w:tc>
          <w:tcPr>
            <w:tcW w:w="1377"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41</w:t>
            </w:r>
          </w:p>
        </w:tc>
        <w:tc>
          <w:tcPr>
            <w:tcW w:w="1377" w:type="dxa"/>
          </w:tcPr>
          <w:p w:rsidR="00FE2BF9" w:rsidRPr="004B27EF" w:rsidRDefault="00FE2BF9" w:rsidP="00715C2E">
            <w:pPr>
              <w:ind w:left="0" w:firstLine="0"/>
              <w:jc w:val="center"/>
              <w:rPr>
                <w:rFonts w:ascii="Times New Roman" w:eastAsia="Times New Roman" w:hAnsi="Times New Roman" w:cs="Times New Roman"/>
                <w:sz w:val="28"/>
                <w:szCs w:val="28"/>
                <w:lang w:val="kk-KZ" w:eastAsia="ru-RU"/>
              </w:rPr>
            </w:pPr>
          </w:p>
        </w:tc>
      </w:tr>
      <w:tr w:rsidR="00FE2BF9" w:rsidRPr="004B27EF" w:rsidTr="00715C2E">
        <w:tc>
          <w:tcPr>
            <w:tcW w:w="1471"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2</w:t>
            </w:r>
          </w:p>
        </w:tc>
        <w:tc>
          <w:tcPr>
            <w:tcW w:w="1376"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18</w:t>
            </w:r>
          </w:p>
        </w:tc>
        <w:tc>
          <w:tcPr>
            <w:tcW w:w="1377"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34</w:t>
            </w:r>
          </w:p>
        </w:tc>
        <w:tc>
          <w:tcPr>
            <w:tcW w:w="1377"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10</w:t>
            </w:r>
          </w:p>
        </w:tc>
        <w:tc>
          <w:tcPr>
            <w:tcW w:w="1377"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26</w:t>
            </w:r>
          </w:p>
        </w:tc>
        <w:tc>
          <w:tcPr>
            <w:tcW w:w="1377"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42</w:t>
            </w:r>
          </w:p>
        </w:tc>
        <w:tc>
          <w:tcPr>
            <w:tcW w:w="1377" w:type="dxa"/>
          </w:tcPr>
          <w:p w:rsidR="00FE2BF9" w:rsidRPr="004B27EF" w:rsidRDefault="00FE2BF9" w:rsidP="00715C2E">
            <w:pPr>
              <w:ind w:left="0" w:firstLine="0"/>
              <w:jc w:val="center"/>
              <w:rPr>
                <w:rFonts w:ascii="Times New Roman" w:eastAsia="Times New Roman" w:hAnsi="Times New Roman" w:cs="Times New Roman"/>
                <w:sz w:val="28"/>
                <w:szCs w:val="28"/>
                <w:lang w:val="kk-KZ" w:eastAsia="ru-RU"/>
              </w:rPr>
            </w:pPr>
          </w:p>
        </w:tc>
      </w:tr>
      <w:tr w:rsidR="00FE2BF9" w:rsidRPr="004B27EF" w:rsidTr="00715C2E">
        <w:tc>
          <w:tcPr>
            <w:tcW w:w="1471"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3</w:t>
            </w:r>
          </w:p>
        </w:tc>
        <w:tc>
          <w:tcPr>
            <w:tcW w:w="1376"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19</w:t>
            </w:r>
          </w:p>
        </w:tc>
        <w:tc>
          <w:tcPr>
            <w:tcW w:w="1377"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35</w:t>
            </w:r>
          </w:p>
        </w:tc>
        <w:tc>
          <w:tcPr>
            <w:tcW w:w="1377"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11</w:t>
            </w:r>
          </w:p>
        </w:tc>
        <w:tc>
          <w:tcPr>
            <w:tcW w:w="1377"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27</w:t>
            </w:r>
          </w:p>
        </w:tc>
        <w:tc>
          <w:tcPr>
            <w:tcW w:w="1377"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43</w:t>
            </w:r>
          </w:p>
        </w:tc>
        <w:tc>
          <w:tcPr>
            <w:tcW w:w="1377" w:type="dxa"/>
          </w:tcPr>
          <w:p w:rsidR="00FE2BF9" w:rsidRPr="004B27EF" w:rsidRDefault="00FE2BF9" w:rsidP="00715C2E">
            <w:pPr>
              <w:ind w:left="0" w:firstLine="0"/>
              <w:jc w:val="center"/>
              <w:rPr>
                <w:rFonts w:ascii="Times New Roman" w:eastAsia="Times New Roman" w:hAnsi="Times New Roman" w:cs="Times New Roman"/>
                <w:sz w:val="28"/>
                <w:szCs w:val="28"/>
                <w:lang w:val="kk-KZ" w:eastAsia="ru-RU"/>
              </w:rPr>
            </w:pPr>
          </w:p>
        </w:tc>
      </w:tr>
      <w:tr w:rsidR="00FE2BF9" w:rsidRPr="004B27EF" w:rsidTr="00715C2E">
        <w:tc>
          <w:tcPr>
            <w:tcW w:w="1471"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4</w:t>
            </w:r>
          </w:p>
        </w:tc>
        <w:tc>
          <w:tcPr>
            <w:tcW w:w="1376"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20</w:t>
            </w:r>
          </w:p>
        </w:tc>
        <w:tc>
          <w:tcPr>
            <w:tcW w:w="1377"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36</w:t>
            </w:r>
          </w:p>
        </w:tc>
        <w:tc>
          <w:tcPr>
            <w:tcW w:w="1377"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12</w:t>
            </w:r>
          </w:p>
        </w:tc>
        <w:tc>
          <w:tcPr>
            <w:tcW w:w="1377"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28</w:t>
            </w:r>
          </w:p>
        </w:tc>
        <w:tc>
          <w:tcPr>
            <w:tcW w:w="1377"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44</w:t>
            </w:r>
          </w:p>
        </w:tc>
        <w:tc>
          <w:tcPr>
            <w:tcW w:w="1377" w:type="dxa"/>
          </w:tcPr>
          <w:p w:rsidR="00FE2BF9" w:rsidRPr="004B27EF" w:rsidRDefault="00FE2BF9" w:rsidP="00715C2E">
            <w:pPr>
              <w:ind w:left="0" w:firstLine="0"/>
              <w:jc w:val="center"/>
              <w:rPr>
                <w:rFonts w:ascii="Times New Roman" w:eastAsia="Times New Roman" w:hAnsi="Times New Roman" w:cs="Times New Roman"/>
                <w:sz w:val="28"/>
                <w:szCs w:val="28"/>
                <w:lang w:val="kk-KZ" w:eastAsia="ru-RU"/>
              </w:rPr>
            </w:pPr>
          </w:p>
        </w:tc>
      </w:tr>
      <w:tr w:rsidR="00FE2BF9" w:rsidRPr="004B27EF" w:rsidTr="00715C2E">
        <w:tc>
          <w:tcPr>
            <w:tcW w:w="1471"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5</w:t>
            </w:r>
          </w:p>
        </w:tc>
        <w:tc>
          <w:tcPr>
            <w:tcW w:w="1376"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21</w:t>
            </w:r>
          </w:p>
        </w:tc>
        <w:tc>
          <w:tcPr>
            <w:tcW w:w="1377"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37</w:t>
            </w:r>
          </w:p>
        </w:tc>
        <w:tc>
          <w:tcPr>
            <w:tcW w:w="1377"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13</w:t>
            </w:r>
          </w:p>
        </w:tc>
        <w:tc>
          <w:tcPr>
            <w:tcW w:w="1377"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29</w:t>
            </w:r>
          </w:p>
        </w:tc>
        <w:tc>
          <w:tcPr>
            <w:tcW w:w="1377"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45</w:t>
            </w:r>
          </w:p>
        </w:tc>
        <w:tc>
          <w:tcPr>
            <w:tcW w:w="1377" w:type="dxa"/>
          </w:tcPr>
          <w:p w:rsidR="00FE2BF9" w:rsidRPr="004B27EF" w:rsidRDefault="00FE2BF9" w:rsidP="00715C2E">
            <w:pPr>
              <w:ind w:left="0" w:firstLine="0"/>
              <w:jc w:val="center"/>
              <w:rPr>
                <w:rFonts w:ascii="Times New Roman" w:eastAsia="Times New Roman" w:hAnsi="Times New Roman" w:cs="Times New Roman"/>
                <w:sz w:val="28"/>
                <w:szCs w:val="28"/>
                <w:lang w:val="kk-KZ" w:eastAsia="ru-RU"/>
              </w:rPr>
            </w:pPr>
          </w:p>
        </w:tc>
      </w:tr>
      <w:tr w:rsidR="00FE2BF9" w:rsidRPr="004B27EF" w:rsidTr="00715C2E">
        <w:tc>
          <w:tcPr>
            <w:tcW w:w="1471"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6</w:t>
            </w:r>
          </w:p>
        </w:tc>
        <w:tc>
          <w:tcPr>
            <w:tcW w:w="1376"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22</w:t>
            </w:r>
          </w:p>
        </w:tc>
        <w:tc>
          <w:tcPr>
            <w:tcW w:w="1377"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38</w:t>
            </w:r>
          </w:p>
        </w:tc>
        <w:tc>
          <w:tcPr>
            <w:tcW w:w="1377"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14</w:t>
            </w:r>
          </w:p>
        </w:tc>
        <w:tc>
          <w:tcPr>
            <w:tcW w:w="1377"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30</w:t>
            </w:r>
          </w:p>
        </w:tc>
        <w:tc>
          <w:tcPr>
            <w:tcW w:w="1377" w:type="dxa"/>
          </w:tcPr>
          <w:p w:rsidR="00FE2BF9" w:rsidRPr="004B27EF" w:rsidRDefault="00FE2BF9" w:rsidP="00715C2E">
            <w:pPr>
              <w:ind w:left="0" w:firstLine="0"/>
              <w:jc w:val="center"/>
              <w:rPr>
                <w:rFonts w:ascii="Times New Roman" w:eastAsia="Times New Roman" w:hAnsi="Times New Roman"/>
                <w:sz w:val="24"/>
                <w:szCs w:val="24"/>
                <w:lang w:eastAsia="ru-RU"/>
              </w:rPr>
            </w:pPr>
            <w:r w:rsidRPr="004B27EF">
              <w:rPr>
                <w:rFonts w:ascii="Times New Roman" w:eastAsia="Times New Roman" w:hAnsi="Times New Roman"/>
                <w:sz w:val="24"/>
                <w:szCs w:val="24"/>
                <w:lang w:eastAsia="ru-RU"/>
              </w:rPr>
              <w:t>46</w:t>
            </w:r>
          </w:p>
        </w:tc>
        <w:tc>
          <w:tcPr>
            <w:tcW w:w="1377" w:type="dxa"/>
          </w:tcPr>
          <w:p w:rsidR="00FE2BF9" w:rsidRPr="004B27EF" w:rsidRDefault="00FE2BF9" w:rsidP="00715C2E">
            <w:pPr>
              <w:ind w:left="0" w:firstLine="0"/>
              <w:jc w:val="center"/>
              <w:rPr>
                <w:rFonts w:ascii="Times New Roman" w:eastAsia="Times New Roman" w:hAnsi="Times New Roman" w:cs="Times New Roman"/>
                <w:sz w:val="28"/>
                <w:szCs w:val="28"/>
                <w:lang w:val="kk-KZ" w:eastAsia="ru-RU"/>
              </w:rPr>
            </w:pPr>
          </w:p>
        </w:tc>
      </w:tr>
    </w:tbl>
    <w:p w:rsidR="00FE2BF9" w:rsidRPr="004B27EF" w:rsidRDefault="00FE2BF9" w:rsidP="00FE2BF9">
      <w:pPr>
        <w:ind w:firstLine="709"/>
        <w:jc w:val="left"/>
        <w:rPr>
          <w:rFonts w:ascii="Times New Roman" w:eastAsia="Times New Roman" w:hAnsi="Times New Roman" w:cs="Times New Roman"/>
          <w:sz w:val="28"/>
          <w:szCs w:val="28"/>
          <w:lang w:val="kk-KZ" w:eastAsia="ru-RU"/>
        </w:rPr>
      </w:pPr>
    </w:p>
    <w:p w:rsidR="00FE2BF9" w:rsidRPr="004B27EF" w:rsidRDefault="00FE2BF9" w:rsidP="00FE2BF9">
      <w:pPr>
        <w:ind w:left="0" w:firstLine="709"/>
        <w:rPr>
          <w:rFonts w:ascii="Times New Roman" w:eastAsia="Times New Roman" w:hAnsi="Times New Roman" w:cs="Times New Roman"/>
          <w:sz w:val="28"/>
          <w:szCs w:val="28"/>
          <w:lang w:val="kk-KZ" w:eastAsia="ru-RU"/>
        </w:rPr>
      </w:pPr>
      <w:r w:rsidRPr="004B27EF">
        <w:rPr>
          <w:rFonts w:ascii="Times New Roman" w:eastAsia="Times New Roman" w:hAnsi="Times New Roman" w:cs="Times New Roman"/>
          <w:sz w:val="28"/>
          <w:szCs w:val="28"/>
          <w:lang w:val="kk-KZ" w:eastAsia="ru-RU"/>
        </w:rPr>
        <w:t>Кілт бойынша әдістеме пунктілерінің барлық жиынтығы екі бөлікке бөлінеді: оң (бланкінің үстіңгі жағы) және теріс (бланкінің астыңғы жағы). Кілттің оң бөлігінде әрбір жауап үшін бөлімнің жалпы нәтижесіне «+», сонымен қатар, соммалық нәтижесіне 1 ұпай қосылады. Теріс бөлігінде әр жауап үшін «-» беріледі.</w:t>
      </w:r>
    </w:p>
    <w:p w:rsidR="00FE2BF9" w:rsidRPr="004B27EF" w:rsidRDefault="00FE2BF9" w:rsidP="00FE2BF9">
      <w:pPr>
        <w:ind w:left="0" w:firstLine="709"/>
        <w:rPr>
          <w:rFonts w:ascii="Times New Roman" w:eastAsia="Times New Roman" w:hAnsi="Times New Roman" w:cs="Times New Roman"/>
          <w:sz w:val="28"/>
          <w:szCs w:val="28"/>
          <w:lang w:val="kk-KZ" w:eastAsia="ru-RU"/>
        </w:rPr>
      </w:pPr>
      <w:r w:rsidRPr="004B27EF">
        <w:rPr>
          <w:rFonts w:ascii="Times New Roman" w:eastAsia="Times New Roman" w:hAnsi="Times New Roman" w:cs="Times New Roman"/>
          <w:sz w:val="28"/>
          <w:szCs w:val="28"/>
          <w:lang w:val="kk-KZ" w:eastAsia="ru-RU"/>
        </w:rPr>
        <w:t>Кілтте пунктілер әр бөлім бойынша нәтижелерді көлденеңінен есептеуге ыңғайлы, сосын жалпы нәтижені де есептеуге ыңғайлы болатындай орналасқан. Тестіге қосымша сандық нәтижелерді сапалық нәтижелерге айналдыруға мүмкіндік беретін локалдық бағалау шкаласы берілген.</w:t>
      </w:r>
    </w:p>
    <w:p w:rsidR="00FE2BF9" w:rsidRPr="0074710F" w:rsidRDefault="00FE2BF9" w:rsidP="00FE2BF9">
      <w:pPr>
        <w:ind w:left="0" w:firstLine="709"/>
        <w:rPr>
          <w:rFonts w:ascii="Times New Roman" w:eastAsia="Times New Roman" w:hAnsi="Times New Roman" w:cs="Times New Roman"/>
          <w:bCs/>
          <w:i/>
          <w:sz w:val="28"/>
          <w:szCs w:val="28"/>
          <w:lang w:val="kk-KZ" w:eastAsia="ru-RU"/>
        </w:rPr>
      </w:pPr>
      <w:r w:rsidRPr="0074710F">
        <w:rPr>
          <w:rFonts w:ascii="Times New Roman" w:eastAsia="Times New Roman" w:hAnsi="Times New Roman" w:cs="Times New Roman"/>
          <w:bCs/>
          <w:i/>
          <w:sz w:val="28"/>
          <w:szCs w:val="28"/>
          <w:lang w:val="kk-KZ" w:eastAsia="ru-RU"/>
        </w:rPr>
        <w:t>Мәндер есебі. Нәтижелерді өңдеу</w:t>
      </w:r>
    </w:p>
    <w:p w:rsidR="00FE2BF9" w:rsidRPr="004B27EF" w:rsidRDefault="00FE2BF9" w:rsidP="00FE2BF9">
      <w:pPr>
        <w:ind w:left="0" w:firstLine="709"/>
        <w:rPr>
          <w:rFonts w:ascii="Times New Roman" w:eastAsia="Times New Roman" w:hAnsi="Times New Roman" w:cs="Times New Roman"/>
          <w:sz w:val="28"/>
          <w:szCs w:val="28"/>
          <w:lang w:val="kk-KZ" w:eastAsia="ru-RU"/>
        </w:rPr>
      </w:pPr>
      <w:r w:rsidRPr="004B27EF">
        <w:rPr>
          <w:rFonts w:ascii="Times New Roman" w:eastAsia="Times New Roman" w:hAnsi="Times New Roman" w:cs="Times New Roman"/>
          <w:sz w:val="28"/>
          <w:szCs w:val="28"/>
          <w:lang w:val="kk-KZ" w:eastAsia="ru-RU"/>
        </w:rPr>
        <w:lastRenderedPageBreak/>
        <w:t>Алғашқы жолдағы «иә» және «жоқ» жауаптарын есептеу, жалпы сомасын табу; содан соң, екінші жолдағы «иә» және «жоқ» жауаптарының санын табу және т.с.с.</w:t>
      </w:r>
    </w:p>
    <w:p w:rsidR="00FE2BF9" w:rsidRPr="004B27EF" w:rsidRDefault="00FE2BF9" w:rsidP="00FE2BF9">
      <w:pPr>
        <w:ind w:firstLine="709"/>
        <w:rPr>
          <w:rFonts w:ascii="Times New Roman" w:eastAsia="Times New Roman" w:hAnsi="Times New Roman" w:cs="Times New Roman"/>
          <w:b/>
          <w:bCs/>
          <w:sz w:val="28"/>
          <w:szCs w:val="28"/>
          <w:lang w:val="kk-KZ" w:eastAsia="ru-RU"/>
        </w:rPr>
      </w:pPr>
    </w:p>
    <w:p w:rsidR="00FE2BF9" w:rsidRPr="0074710F" w:rsidRDefault="00E60270" w:rsidP="00FE2BF9">
      <w:pPr>
        <w:ind w:left="0" w:firstLine="0"/>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Кесте Ғ</w:t>
      </w:r>
      <w:r w:rsidR="00FE2BF9">
        <w:rPr>
          <w:rFonts w:ascii="Times New Roman" w:eastAsia="Times New Roman" w:hAnsi="Times New Roman" w:cs="Times New Roman"/>
          <w:bCs/>
          <w:sz w:val="28"/>
          <w:szCs w:val="28"/>
          <w:lang w:val="kk-KZ" w:eastAsia="ru-RU"/>
        </w:rPr>
        <w:t xml:space="preserve">.2 – </w:t>
      </w:r>
      <w:r w:rsidR="00FE2BF9" w:rsidRPr="0074710F">
        <w:rPr>
          <w:rFonts w:ascii="Times New Roman" w:eastAsia="Times New Roman" w:hAnsi="Times New Roman" w:cs="Times New Roman"/>
          <w:bCs/>
          <w:sz w:val="28"/>
          <w:szCs w:val="28"/>
          <w:lang w:val="kk-KZ" w:eastAsia="ru-RU"/>
        </w:rPr>
        <w:t>Бақылау карточкасының бланкісі</w:t>
      </w:r>
    </w:p>
    <w:p w:rsidR="00FE2BF9" w:rsidRPr="0074710F" w:rsidRDefault="00FE2BF9" w:rsidP="00FE2BF9">
      <w:pPr>
        <w:ind w:firstLine="709"/>
        <w:jc w:val="right"/>
        <w:rPr>
          <w:rFonts w:ascii="Times New Roman" w:eastAsia="Times New Roman" w:hAnsi="Times New Roman" w:cs="Times New Roman"/>
          <w:b/>
          <w:bCs/>
          <w:sz w:val="16"/>
          <w:szCs w:val="16"/>
          <w:lang w:val="kk-KZ" w:eastAsia="ru-RU"/>
        </w:rPr>
      </w:pPr>
    </w:p>
    <w:tbl>
      <w:tblPr>
        <w:tblStyle w:val="a9"/>
        <w:tblW w:w="0" w:type="auto"/>
        <w:tblInd w:w="122" w:type="dxa"/>
        <w:tblLook w:val="04A0" w:firstRow="1" w:lastRow="0" w:firstColumn="1" w:lastColumn="0" w:noHBand="0" w:noVBand="1"/>
      </w:tblPr>
      <w:tblGrid>
        <w:gridCol w:w="378"/>
        <w:gridCol w:w="392"/>
        <w:gridCol w:w="378"/>
        <w:gridCol w:w="593"/>
        <w:gridCol w:w="2386"/>
        <w:gridCol w:w="8"/>
        <w:gridCol w:w="476"/>
        <w:gridCol w:w="1161"/>
        <w:gridCol w:w="2282"/>
        <w:gridCol w:w="1568"/>
      </w:tblGrid>
      <w:tr w:rsidR="00FE2BF9" w:rsidRPr="00902E2D" w:rsidTr="00715C2E">
        <w:trPr>
          <w:trHeight w:val="1104"/>
        </w:trPr>
        <w:tc>
          <w:tcPr>
            <w:tcW w:w="1741" w:type="dxa"/>
            <w:gridSpan w:val="4"/>
            <w:tcBorders>
              <w:right w:val="single" w:sz="4" w:space="0" w:color="auto"/>
            </w:tcBorders>
          </w:tcPr>
          <w:p w:rsidR="00FE2BF9" w:rsidRPr="00B15ADE" w:rsidRDefault="00FE2BF9" w:rsidP="00715C2E">
            <w:pPr>
              <w:ind w:left="0" w:firstLine="0"/>
              <w:jc w:val="center"/>
              <w:rPr>
                <w:rFonts w:ascii="Times New Roman" w:eastAsia="Times New Roman" w:hAnsi="Times New Roman" w:cs="Times New Roman"/>
                <w:bCs/>
                <w:sz w:val="24"/>
                <w:szCs w:val="24"/>
                <w:lang w:val="kk-KZ" w:eastAsia="ru-RU"/>
              </w:rPr>
            </w:pPr>
            <w:r w:rsidRPr="00B15ADE">
              <w:rPr>
                <w:rFonts w:ascii="Times New Roman" w:eastAsia="Times New Roman" w:hAnsi="Times New Roman" w:cs="Times New Roman"/>
                <w:bCs/>
                <w:sz w:val="24"/>
                <w:szCs w:val="24"/>
                <w:lang w:val="kk-KZ" w:eastAsia="ru-RU"/>
              </w:rPr>
              <w:t>Ия</w:t>
            </w:r>
          </w:p>
          <w:p w:rsidR="00FE2BF9" w:rsidRDefault="00FE2BF9" w:rsidP="00715C2E">
            <w:pPr>
              <w:ind w:left="0" w:firstLine="0"/>
              <w:jc w:val="center"/>
              <w:rPr>
                <w:rFonts w:ascii="Times New Roman" w:eastAsia="Times New Roman" w:hAnsi="Times New Roman" w:cs="Times New Roman"/>
                <w:bCs/>
                <w:sz w:val="24"/>
                <w:szCs w:val="24"/>
                <w:lang w:val="kk-KZ" w:eastAsia="ru-RU"/>
              </w:rPr>
            </w:pPr>
          </w:p>
          <w:p w:rsidR="00FE2BF9" w:rsidRPr="006D2962" w:rsidRDefault="00FE2BF9" w:rsidP="00715C2E">
            <w:pPr>
              <w:ind w:left="0" w:firstLine="0"/>
              <w:jc w:val="center"/>
              <w:rPr>
                <w:rFonts w:ascii="Times New Roman" w:eastAsia="Times New Roman" w:hAnsi="Times New Roman" w:cs="Times New Roman"/>
                <w:bCs/>
                <w:sz w:val="24"/>
                <w:szCs w:val="24"/>
                <w:lang w:val="kk-KZ" w:eastAsia="ru-RU"/>
              </w:rPr>
            </w:pPr>
          </w:p>
        </w:tc>
        <w:tc>
          <w:tcPr>
            <w:tcW w:w="2386" w:type="dxa"/>
            <w:tcBorders>
              <w:left w:val="single" w:sz="4" w:space="0" w:color="auto"/>
              <w:right w:val="single" w:sz="4" w:space="0" w:color="auto"/>
            </w:tcBorders>
          </w:tcPr>
          <w:p w:rsidR="00FE2BF9" w:rsidRPr="006D2962" w:rsidRDefault="00FE2BF9" w:rsidP="00715C2E">
            <w:pPr>
              <w:ind w:left="0" w:firstLine="0"/>
              <w:jc w:val="center"/>
              <w:rPr>
                <w:rFonts w:ascii="Times New Roman" w:eastAsia="Times New Roman" w:hAnsi="Times New Roman" w:cs="Times New Roman"/>
                <w:bCs/>
                <w:sz w:val="24"/>
                <w:szCs w:val="24"/>
                <w:lang w:val="kk-KZ" w:eastAsia="ru-RU"/>
              </w:rPr>
            </w:pPr>
            <w:r w:rsidRPr="00B15ADE">
              <w:rPr>
                <w:rFonts w:ascii="Times New Roman" w:eastAsia="Times New Roman" w:hAnsi="Times New Roman" w:cs="Times New Roman"/>
                <w:bCs/>
                <w:sz w:val="24"/>
                <w:szCs w:val="24"/>
                <w:lang w:val="kk-KZ" w:eastAsia="ru-RU"/>
              </w:rPr>
              <w:t>Жоқ</w:t>
            </w:r>
          </w:p>
        </w:tc>
        <w:tc>
          <w:tcPr>
            <w:tcW w:w="484" w:type="dxa"/>
            <w:gridSpan w:val="2"/>
            <w:tcBorders>
              <w:left w:val="single" w:sz="4" w:space="0" w:color="auto"/>
            </w:tcBorders>
          </w:tcPr>
          <w:p w:rsidR="00FE2BF9" w:rsidRPr="006D2962" w:rsidRDefault="00FE2BF9" w:rsidP="00715C2E">
            <w:pPr>
              <w:ind w:left="0" w:firstLine="0"/>
              <w:jc w:val="center"/>
              <w:rPr>
                <w:rFonts w:ascii="Times New Roman" w:eastAsia="Times New Roman" w:hAnsi="Times New Roman" w:cs="Times New Roman"/>
                <w:bCs/>
                <w:sz w:val="24"/>
                <w:szCs w:val="24"/>
                <w:lang w:val="kk-KZ" w:eastAsia="ru-RU"/>
              </w:rPr>
            </w:pPr>
          </w:p>
        </w:tc>
        <w:tc>
          <w:tcPr>
            <w:tcW w:w="1161" w:type="dxa"/>
            <w:vAlign w:val="center"/>
          </w:tcPr>
          <w:p w:rsidR="00FE2BF9" w:rsidRPr="00B15ADE" w:rsidRDefault="00FE2BF9" w:rsidP="00715C2E">
            <w:pPr>
              <w:ind w:left="0" w:firstLine="0"/>
              <w:jc w:val="center"/>
              <w:rPr>
                <w:rFonts w:ascii="Times New Roman" w:eastAsia="Times New Roman" w:hAnsi="Times New Roman" w:cs="Times New Roman"/>
                <w:sz w:val="24"/>
                <w:szCs w:val="24"/>
                <w:lang w:val="kk-KZ" w:eastAsia="ru-RU"/>
              </w:rPr>
            </w:pPr>
            <w:r w:rsidRPr="00B15ADE">
              <w:rPr>
                <w:rFonts w:ascii="Times New Roman" w:eastAsia="Times New Roman" w:hAnsi="Times New Roman" w:cs="Times New Roman"/>
                <w:sz w:val="24"/>
                <w:szCs w:val="24"/>
                <w:lang w:val="kk-KZ" w:eastAsia="ru-RU"/>
              </w:rPr>
              <w:t>Нәтиже,</w:t>
            </w:r>
          </w:p>
          <w:p w:rsidR="00FE2BF9" w:rsidRPr="00B15ADE" w:rsidRDefault="00FE2BF9" w:rsidP="00715C2E">
            <w:pPr>
              <w:ind w:left="0" w:firstLine="0"/>
              <w:jc w:val="center"/>
              <w:rPr>
                <w:rFonts w:ascii="Times New Roman" w:eastAsia="Times New Roman" w:hAnsi="Times New Roman" w:cs="Times New Roman"/>
                <w:b/>
                <w:bCs/>
                <w:sz w:val="24"/>
                <w:szCs w:val="24"/>
                <w:lang w:val="kk-KZ" w:eastAsia="ru-RU"/>
              </w:rPr>
            </w:pPr>
            <w:r w:rsidRPr="00B15ADE">
              <w:rPr>
                <w:rFonts w:ascii="Times New Roman" w:eastAsia="Times New Roman" w:hAnsi="Times New Roman" w:cs="Times New Roman"/>
                <w:sz w:val="24"/>
                <w:szCs w:val="24"/>
                <w:lang w:val="kk-KZ" w:eastAsia="ru-RU"/>
              </w:rPr>
              <w:t>ұпайлар</w:t>
            </w:r>
          </w:p>
        </w:tc>
        <w:tc>
          <w:tcPr>
            <w:tcW w:w="2282" w:type="dxa"/>
            <w:vAlign w:val="center"/>
          </w:tcPr>
          <w:p w:rsidR="00FE2BF9" w:rsidRPr="00B15ADE" w:rsidRDefault="00FE2BF9" w:rsidP="00715C2E">
            <w:pPr>
              <w:ind w:left="0" w:firstLine="0"/>
              <w:jc w:val="center"/>
              <w:rPr>
                <w:rFonts w:ascii="Times New Roman" w:eastAsia="Times New Roman" w:hAnsi="Times New Roman" w:cs="Times New Roman"/>
                <w:b/>
                <w:bCs/>
                <w:sz w:val="24"/>
                <w:szCs w:val="24"/>
                <w:lang w:val="kk-KZ" w:eastAsia="ru-RU"/>
              </w:rPr>
            </w:pPr>
            <w:r w:rsidRPr="00B15ADE">
              <w:rPr>
                <w:rFonts w:ascii="Times New Roman" w:eastAsia="Times New Roman" w:hAnsi="Times New Roman" w:cs="Times New Roman"/>
                <w:sz w:val="24"/>
                <w:szCs w:val="24"/>
                <w:lang w:val="kk-KZ" w:eastAsia="ru-RU"/>
              </w:rPr>
              <w:t>Өзін-өзі басқару кезеңдерінің атауы</w:t>
            </w:r>
          </w:p>
        </w:tc>
        <w:tc>
          <w:tcPr>
            <w:tcW w:w="1568" w:type="dxa"/>
            <w:vAlign w:val="center"/>
          </w:tcPr>
          <w:p w:rsidR="00FE2BF9" w:rsidRPr="00B15ADE" w:rsidRDefault="00FE2BF9" w:rsidP="00715C2E">
            <w:pPr>
              <w:ind w:left="-38" w:right="-66" w:firstLine="0"/>
              <w:jc w:val="center"/>
              <w:rPr>
                <w:rFonts w:ascii="Times New Roman" w:eastAsia="Times New Roman" w:hAnsi="Times New Roman" w:cs="Times New Roman"/>
                <w:b/>
                <w:bCs/>
                <w:sz w:val="24"/>
                <w:szCs w:val="24"/>
                <w:lang w:val="kk-KZ" w:eastAsia="ru-RU"/>
              </w:rPr>
            </w:pPr>
            <w:r w:rsidRPr="00B15ADE">
              <w:rPr>
                <w:rFonts w:ascii="Times New Roman" w:eastAsia="Times New Roman" w:hAnsi="Times New Roman" w:cs="Times New Roman"/>
                <w:sz w:val="24"/>
                <w:szCs w:val="24"/>
                <w:lang w:val="kk-KZ" w:eastAsia="ru-RU"/>
              </w:rPr>
              <w:t>Шкала бойынша өзін-өзі басқару деңгейін бағалау</w:t>
            </w:r>
          </w:p>
        </w:tc>
      </w:tr>
      <w:tr w:rsidR="00FE2BF9" w:rsidRPr="00B15ADE" w:rsidTr="00715C2E">
        <w:tc>
          <w:tcPr>
            <w:tcW w:w="378" w:type="dxa"/>
            <w:tcBorders>
              <w:right w:val="single" w:sz="4" w:space="0" w:color="auto"/>
            </w:tcBorders>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r w:rsidRPr="0074710F">
              <w:rPr>
                <w:rFonts w:ascii="Times New Roman" w:eastAsia="Times New Roman" w:hAnsi="Times New Roman" w:cs="Times New Roman"/>
                <w:bCs/>
                <w:i/>
                <w:sz w:val="24"/>
                <w:szCs w:val="24"/>
                <w:lang w:val="kk-KZ" w:eastAsia="ru-RU"/>
              </w:rPr>
              <w:t>1</w:t>
            </w:r>
          </w:p>
        </w:tc>
        <w:tc>
          <w:tcPr>
            <w:tcW w:w="392" w:type="dxa"/>
            <w:tcBorders>
              <w:right w:val="single" w:sz="4" w:space="0" w:color="auto"/>
            </w:tcBorders>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p>
        </w:tc>
        <w:tc>
          <w:tcPr>
            <w:tcW w:w="378" w:type="dxa"/>
            <w:tcBorders>
              <w:right w:val="single" w:sz="4" w:space="0" w:color="auto"/>
            </w:tcBorders>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p>
        </w:tc>
        <w:tc>
          <w:tcPr>
            <w:tcW w:w="593" w:type="dxa"/>
            <w:tcBorders>
              <w:left w:val="single" w:sz="4" w:space="0" w:color="auto"/>
              <w:right w:val="single" w:sz="4" w:space="0" w:color="auto"/>
            </w:tcBorders>
          </w:tcPr>
          <w:p w:rsidR="00FE2BF9" w:rsidRPr="0074710F" w:rsidRDefault="00FE2BF9" w:rsidP="00715C2E">
            <w:pPr>
              <w:ind w:left="0" w:firstLine="0"/>
              <w:rPr>
                <w:rFonts w:ascii="Times New Roman" w:eastAsia="Times New Roman" w:hAnsi="Times New Roman" w:cs="Times New Roman"/>
                <w:bCs/>
                <w:i/>
                <w:sz w:val="24"/>
                <w:szCs w:val="24"/>
                <w:lang w:eastAsia="ru-RU"/>
              </w:rPr>
            </w:pPr>
            <w:r w:rsidRPr="0074710F">
              <w:rPr>
                <w:rFonts w:ascii="Times New Roman" w:eastAsia="Times New Roman" w:hAnsi="Times New Roman" w:cs="Times New Roman"/>
                <w:bCs/>
                <w:i/>
                <w:sz w:val="24"/>
                <w:szCs w:val="24"/>
                <w:lang w:eastAsia="ru-RU"/>
              </w:rPr>
              <w:t>9</w:t>
            </w:r>
          </w:p>
        </w:tc>
        <w:tc>
          <w:tcPr>
            <w:tcW w:w="2394" w:type="dxa"/>
            <w:gridSpan w:val="2"/>
            <w:tcBorders>
              <w:left w:val="single" w:sz="4" w:space="0" w:color="auto"/>
              <w:right w:val="single" w:sz="4" w:space="0" w:color="auto"/>
            </w:tcBorders>
          </w:tcPr>
          <w:p w:rsidR="00FE2BF9" w:rsidRPr="00B15ADE" w:rsidRDefault="00FE2BF9" w:rsidP="00715C2E">
            <w:pPr>
              <w:ind w:left="0" w:firstLine="0"/>
              <w:rPr>
                <w:rFonts w:ascii="Times New Roman" w:eastAsia="Times New Roman" w:hAnsi="Times New Roman" w:cs="Times New Roman"/>
                <w:bCs/>
                <w:sz w:val="24"/>
                <w:szCs w:val="24"/>
                <w:lang w:val="kk-KZ" w:eastAsia="ru-RU"/>
              </w:rPr>
            </w:pPr>
          </w:p>
        </w:tc>
        <w:tc>
          <w:tcPr>
            <w:tcW w:w="476" w:type="dxa"/>
            <w:tcBorders>
              <w:left w:val="single" w:sz="4" w:space="0" w:color="auto"/>
              <w:right w:val="single" w:sz="4" w:space="0" w:color="auto"/>
            </w:tcBorders>
          </w:tcPr>
          <w:p w:rsidR="00FE2BF9" w:rsidRPr="00B15ADE" w:rsidRDefault="00FE2BF9" w:rsidP="00715C2E">
            <w:pPr>
              <w:ind w:left="0" w:firstLine="0"/>
              <w:rPr>
                <w:rFonts w:ascii="Times New Roman" w:eastAsia="Times New Roman" w:hAnsi="Times New Roman" w:cs="Times New Roman"/>
                <w:bCs/>
                <w:sz w:val="24"/>
                <w:szCs w:val="24"/>
                <w:lang w:val="kk-KZ" w:eastAsia="ru-RU"/>
              </w:rPr>
            </w:pPr>
          </w:p>
        </w:tc>
        <w:tc>
          <w:tcPr>
            <w:tcW w:w="1161" w:type="dxa"/>
            <w:tcBorders>
              <w:left w:val="single" w:sz="4" w:space="0" w:color="auto"/>
            </w:tcBorders>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2282"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r w:rsidRPr="00B15ADE">
              <w:rPr>
                <w:rFonts w:ascii="Times New Roman" w:eastAsia="Times New Roman" w:hAnsi="Times New Roman" w:cs="Times New Roman"/>
                <w:sz w:val="24"/>
                <w:szCs w:val="24"/>
                <w:lang w:val="kk-KZ" w:eastAsia="ru-RU"/>
              </w:rPr>
              <w:t>Қарсылықтар сараптамасы</w:t>
            </w:r>
          </w:p>
        </w:tc>
        <w:tc>
          <w:tcPr>
            <w:tcW w:w="1568" w:type="dxa"/>
          </w:tcPr>
          <w:p w:rsidR="00FE2BF9" w:rsidRPr="00B15ADE" w:rsidRDefault="00FE2BF9" w:rsidP="00715C2E">
            <w:pPr>
              <w:ind w:firstLine="0"/>
              <w:rPr>
                <w:rFonts w:ascii="Times New Roman" w:eastAsia="Times New Roman" w:hAnsi="Times New Roman" w:cs="Times New Roman"/>
                <w:sz w:val="24"/>
                <w:szCs w:val="24"/>
                <w:lang w:val="kk-KZ" w:eastAsia="ru-RU"/>
              </w:rPr>
            </w:pPr>
            <w:r w:rsidRPr="00B15ADE">
              <w:rPr>
                <w:rFonts w:ascii="Times New Roman" w:eastAsia="Times New Roman" w:hAnsi="Times New Roman" w:cs="Times New Roman"/>
                <w:sz w:val="24"/>
                <w:szCs w:val="24"/>
                <w:lang w:val="kk-KZ" w:eastAsia="ru-RU"/>
              </w:rPr>
              <w:t>орташа</w:t>
            </w:r>
          </w:p>
        </w:tc>
      </w:tr>
      <w:tr w:rsidR="00FE2BF9" w:rsidRPr="00B15ADE" w:rsidTr="00715C2E">
        <w:tc>
          <w:tcPr>
            <w:tcW w:w="378"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r w:rsidRPr="0074710F">
              <w:rPr>
                <w:rFonts w:ascii="Times New Roman" w:eastAsia="Times New Roman" w:hAnsi="Times New Roman" w:cs="Times New Roman"/>
                <w:bCs/>
                <w:i/>
                <w:sz w:val="24"/>
                <w:szCs w:val="24"/>
                <w:lang w:val="kk-KZ" w:eastAsia="ru-RU"/>
              </w:rPr>
              <w:t>2</w:t>
            </w:r>
          </w:p>
        </w:tc>
        <w:tc>
          <w:tcPr>
            <w:tcW w:w="392"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p>
        </w:tc>
        <w:tc>
          <w:tcPr>
            <w:tcW w:w="378" w:type="dxa"/>
            <w:tcBorders>
              <w:right w:val="single" w:sz="4" w:space="0" w:color="auto"/>
            </w:tcBorders>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p>
        </w:tc>
        <w:tc>
          <w:tcPr>
            <w:tcW w:w="593" w:type="dxa"/>
            <w:tcBorders>
              <w:left w:val="single" w:sz="4" w:space="0" w:color="auto"/>
            </w:tcBorders>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r w:rsidRPr="0074710F">
              <w:rPr>
                <w:rFonts w:ascii="Times New Roman" w:eastAsia="Times New Roman" w:hAnsi="Times New Roman" w:cs="Times New Roman"/>
                <w:bCs/>
                <w:i/>
                <w:sz w:val="24"/>
                <w:szCs w:val="24"/>
                <w:lang w:val="kk-KZ" w:eastAsia="ru-RU"/>
              </w:rPr>
              <w:t>10</w:t>
            </w:r>
          </w:p>
        </w:tc>
        <w:tc>
          <w:tcPr>
            <w:tcW w:w="2394" w:type="dxa"/>
            <w:gridSpan w:val="2"/>
          </w:tcPr>
          <w:p w:rsidR="00FE2BF9" w:rsidRPr="00B15ADE" w:rsidRDefault="00FE2BF9" w:rsidP="00715C2E">
            <w:pPr>
              <w:ind w:left="18" w:firstLine="0"/>
              <w:rPr>
                <w:rFonts w:ascii="Times New Roman" w:eastAsia="Times New Roman" w:hAnsi="Times New Roman" w:cs="Times New Roman"/>
                <w:sz w:val="24"/>
                <w:szCs w:val="24"/>
                <w:lang w:val="kk-KZ" w:eastAsia="ru-RU"/>
              </w:rPr>
            </w:pPr>
            <w:r w:rsidRPr="00B15ADE">
              <w:rPr>
                <w:rFonts w:ascii="Times New Roman" w:eastAsia="Times New Roman" w:hAnsi="Times New Roman" w:cs="Times New Roman"/>
                <w:sz w:val="24"/>
                <w:szCs w:val="24"/>
                <w:lang w:val="kk-KZ" w:eastAsia="ru-RU"/>
              </w:rPr>
              <w:t>Орташадан төмен</w:t>
            </w:r>
          </w:p>
        </w:tc>
        <w:tc>
          <w:tcPr>
            <w:tcW w:w="476"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1161"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2282" w:type="dxa"/>
          </w:tcPr>
          <w:p w:rsidR="00FE2BF9" w:rsidRPr="00B15ADE" w:rsidRDefault="00FE2BF9" w:rsidP="00715C2E">
            <w:pPr>
              <w:ind w:left="0" w:firstLine="0"/>
              <w:rPr>
                <w:rFonts w:ascii="Times New Roman" w:eastAsia="Times New Roman" w:hAnsi="Times New Roman" w:cs="Times New Roman"/>
                <w:sz w:val="24"/>
                <w:szCs w:val="24"/>
                <w:lang w:eastAsia="ru-RU"/>
              </w:rPr>
            </w:pPr>
            <w:r w:rsidRPr="00B15ADE">
              <w:rPr>
                <w:rFonts w:ascii="Times New Roman" w:eastAsia="Times New Roman" w:hAnsi="Times New Roman" w:cs="Times New Roman"/>
                <w:sz w:val="24"/>
                <w:szCs w:val="24"/>
                <w:lang w:val="kk-KZ" w:eastAsia="ru-RU"/>
              </w:rPr>
              <w:t>Болжау</w:t>
            </w:r>
          </w:p>
        </w:tc>
        <w:tc>
          <w:tcPr>
            <w:tcW w:w="1568"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r w:rsidRPr="00B15ADE">
              <w:rPr>
                <w:rFonts w:ascii="Times New Roman" w:eastAsia="Times New Roman" w:hAnsi="Times New Roman" w:cs="Times New Roman"/>
                <w:sz w:val="24"/>
                <w:szCs w:val="24"/>
                <w:lang w:val="kk-KZ" w:eastAsia="ru-RU"/>
              </w:rPr>
              <w:t>Орташадан төмен</w:t>
            </w:r>
          </w:p>
        </w:tc>
      </w:tr>
      <w:tr w:rsidR="00FE2BF9" w:rsidRPr="00B15ADE" w:rsidTr="00715C2E">
        <w:tc>
          <w:tcPr>
            <w:tcW w:w="378"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r w:rsidRPr="0074710F">
              <w:rPr>
                <w:rFonts w:ascii="Times New Roman" w:eastAsia="Times New Roman" w:hAnsi="Times New Roman" w:cs="Times New Roman"/>
                <w:bCs/>
                <w:i/>
                <w:sz w:val="24"/>
                <w:szCs w:val="24"/>
                <w:lang w:val="kk-KZ" w:eastAsia="ru-RU"/>
              </w:rPr>
              <w:t>3</w:t>
            </w:r>
          </w:p>
        </w:tc>
        <w:tc>
          <w:tcPr>
            <w:tcW w:w="392"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p>
        </w:tc>
        <w:tc>
          <w:tcPr>
            <w:tcW w:w="378"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p>
        </w:tc>
        <w:tc>
          <w:tcPr>
            <w:tcW w:w="593"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r w:rsidRPr="0074710F">
              <w:rPr>
                <w:rFonts w:ascii="Times New Roman" w:eastAsia="Times New Roman" w:hAnsi="Times New Roman" w:cs="Times New Roman"/>
                <w:bCs/>
                <w:i/>
                <w:sz w:val="24"/>
                <w:szCs w:val="24"/>
                <w:lang w:val="kk-KZ" w:eastAsia="ru-RU"/>
              </w:rPr>
              <w:t>11</w:t>
            </w:r>
          </w:p>
        </w:tc>
        <w:tc>
          <w:tcPr>
            <w:tcW w:w="2394" w:type="dxa"/>
            <w:gridSpan w:val="2"/>
          </w:tcPr>
          <w:p w:rsidR="00FE2BF9" w:rsidRPr="00B15ADE" w:rsidRDefault="00FE2BF9" w:rsidP="00715C2E">
            <w:pPr>
              <w:ind w:left="18" w:firstLine="0"/>
              <w:rPr>
                <w:rFonts w:ascii="Times New Roman" w:eastAsia="Times New Roman" w:hAnsi="Times New Roman" w:cs="Times New Roman"/>
                <w:sz w:val="24"/>
                <w:szCs w:val="24"/>
                <w:lang w:val="kk-KZ" w:eastAsia="ru-RU"/>
              </w:rPr>
            </w:pPr>
            <w:r w:rsidRPr="00B15ADE">
              <w:rPr>
                <w:rFonts w:ascii="Times New Roman" w:eastAsia="Times New Roman" w:hAnsi="Times New Roman" w:cs="Times New Roman"/>
                <w:sz w:val="24"/>
                <w:szCs w:val="24"/>
                <w:lang w:val="kk-KZ" w:eastAsia="ru-RU"/>
              </w:rPr>
              <w:t>Орташадан жоғары</w:t>
            </w:r>
          </w:p>
        </w:tc>
        <w:tc>
          <w:tcPr>
            <w:tcW w:w="476"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1161"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2282" w:type="dxa"/>
          </w:tcPr>
          <w:p w:rsidR="00FE2BF9" w:rsidRPr="00B15ADE" w:rsidRDefault="00FE2BF9" w:rsidP="00715C2E">
            <w:pPr>
              <w:ind w:left="0" w:firstLine="0"/>
              <w:rPr>
                <w:rFonts w:ascii="Times New Roman" w:eastAsia="Times New Roman" w:hAnsi="Times New Roman" w:cs="Times New Roman"/>
                <w:sz w:val="24"/>
                <w:szCs w:val="24"/>
                <w:lang w:eastAsia="ru-RU"/>
              </w:rPr>
            </w:pPr>
            <w:r w:rsidRPr="00B15ADE">
              <w:rPr>
                <w:rFonts w:ascii="Times New Roman" w:eastAsia="Times New Roman" w:hAnsi="Times New Roman" w:cs="Times New Roman"/>
                <w:sz w:val="24"/>
                <w:szCs w:val="24"/>
                <w:lang w:val="kk-KZ" w:eastAsia="ru-RU"/>
              </w:rPr>
              <w:t>Мақсат қою</w:t>
            </w:r>
          </w:p>
        </w:tc>
        <w:tc>
          <w:tcPr>
            <w:tcW w:w="1568"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r>
      <w:tr w:rsidR="00FE2BF9" w:rsidRPr="00B15ADE" w:rsidTr="00715C2E">
        <w:tc>
          <w:tcPr>
            <w:tcW w:w="378"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r w:rsidRPr="0074710F">
              <w:rPr>
                <w:rFonts w:ascii="Times New Roman" w:eastAsia="Times New Roman" w:hAnsi="Times New Roman" w:cs="Times New Roman"/>
                <w:bCs/>
                <w:i/>
                <w:sz w:val="24"/>
                <w:szCs w:val="24"/>
                <w:lang w:val="kk-KZ" w:eastAsia="ru-RU"/>
              </w:rPr>
              <w:t>4</w:t>
            </w:r>
          </w:p>
        </w:tc>
        <w:tc>
          <w:tcPr>
            <w:tcW w:w="392"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p>
        </w:tc>
        <w:tc>
          <w:tcPr>
            <w:tcW w:w="378"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p>
        </w:tc>
        <w:tc>
          <w:tcPr>
            <w:tcW w:w="593"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r w:rsidRPr="0074710F">
              <w:rPr>
                <w:rFonts w:ascii="Times New Roman" w:eastAsia="Times New Roman" w:hAnsi="Times New Roman" w:cs="Times New Roman"/>
                <w:bCs/>
                <w:i/>
                <w:sz w:val="24"/>
                <w:szCs w:val="24"/>
                <w:lang w:val="kk-KZ" w:eastAsia="ru-RU"/>
              </w:rPr>
              <w:t>12</w:t>
            </w:r>
          </w:p>
        </w:tc>
        <w:tc>
          <w:tcPr>
            <w:tcW w:w="2394" w:type="dxa"/>
            <w:gridSpan w:val="2"/>
          </w:tcPr>
          <w:p w:rsidR="00FE2BF9" w:rsidRPr="00B15ADE" w:rsidRDefault="00FE2BF9" w:rsidP="00715C2E">
            <w:pPr>
              <w:ind w:left="18" w:firstLine="0"/>
              <w:rPr>
                <w:rFonts w:ascii="Times New Roman" w:eastAsia="Times New Roman" w:hAnsi="Times New Roman" w:cs="Times New Roman"/>
                <w:sz w:val="24"/>
                <w:szCs w:val="24"/>
                <w:lang w:val="kk-KZ" w:eastAsia="ru-RU"/>
              </w:rPr>
            </w:pPr>
            <w:r w:rsidRPr="00B15ADE">
              <w:rPr>
                <w:rFonts w:ascii="Times New Roman" w:eastAsia="Times New Roman" w:hAnsi="Times New Roman" w:cs="Times New Roman"/>
                <w:sz w:val="24"/>
                <w:szCs w:val="24"/>
                <w:lang w:val="kk-KZ" w:eastAsia="ru-RU"/>
              </w:rPr>
              <w:t>Орташа</w:t>
            </w:r>
          </w:p>
        </w:tc>
        <w:tc>
          <w:tcPr>
            <w:tcW w:w="476"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1161"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2282" w:type="dxa"/>
          </w:tcPr>
          <w:p w:rsidR="00FE2BF9" w:rsidRPr="00B15ADE" w:rsidRDefault="00FE2BF9" w:rsidP="00715C2E">
            <w:pPr>
              <w:ind w:left="0" w:firstLine="0"/>
              <w:rPr>
                <w:rFonts w:ascii="Times New Roman" w:eastAsia="Times New Roman" w:hAnsi="Times New Roman" w:cs="Times New Roman"/>
                <w:sz w:val="24"/>
                <w:szCs w:val="24"/>
                <w:lang w:val="kk-KZ" w:eastAsia="ru-RU"/>
              </w:rPr>
            </w:pPr>
            <w:r w:rsidRPr="00B15ADE">
              <w:rPr>
                <w:rFonts w:ascii="Times New Roman" w:eastAsia="Times New Roman" w:hAnsi="Times New Roman" w:cs="Times New Roman"/>
                <w:sz w:val="24"/>
                <w:szCs w:val="24"/>
                <w:lang w:val="kk-KZ" w:eastAsia="ru-RU"/>
              </w:rPr>
              <w:t>Жоспарлау</w:t>
            </w:r>
          </w:p>
        </w:tc>
        <w:tc>
          <w:tcPr>
            <w:tcW w:w="1568"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r w:rsidRPr="00B15ADE">
              <w:rPr>
                <w:rFonts w:ascii="Times New Roman" w:eastAsia="Times New Roman" w:hAnsi="Times New Roman" w:cs="Times New Roman"/>
                <w:sz w:val="24"/>
                <w:szCs w:val="24"/>
                <w:lang w:val="kk-KZ" w:eastAsia="ru-RU"/>
              </w:rPr>
              <w:t>Орташадан жоғары</w:t>
            </w:r>
          </w:p>
        </w:tc>
      </w:tr>
      <w:tr w:rsidR="00FE2BF9" w:rsidRPr="00B15ADE" w:rsidTr="00715C2E">
        <w:tc>
          <w:tcPr>
            <w:tcW w:w="378"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r w:rsidRPr="0074710F">
              <w:rPr>
                <w:rFonts w:ascii="Times New Roman" w:eastAsia="Times New Roman" w:hAnsi="Times New Roman" w:cs="Times New Roman"/>
                <w:bCs/>
                <w:i/>
                <w:sz w:val="24"/>
                <w:szCs w:val="24"/>
                <w:lang w:val="kk-KZ" w:eastAsia="ru-RU"/>
              </w:rPr>
              <w:t>5</w:t>
            </w:r>
          </w:p>
        </w:tc>
        <w:tc>
          <w:tcPr>
            <w:tcW w:w="392"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p>
        </w:tc>
        <w:tc>
          <w:tcPr>
            <w:tcW w:w="378"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p>
        </w:tc>
        <w:tc>
          <w:tcPr>
            <w:tcW w:w="593"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r w:rsidRPr="0074710F">
              <w:rPr>
                <w:rFonts w:ascii="Times New Roman" w:eastAsia="Times New Roman" w:hAnsi="Times New Roman" w:cs="Times New Roman"/>
                <w:bCs/>
                <w:i/>
                <w:sz w:val="24"/>
                <w:szCs w:val="24"/>
                <w:lang w:val="kk-KZ" w:eastAsia="ru-RU"/>
              </w:rPr>
              <w:t>13</w:t>
            </w:r>
          </w:p>
        </w:tc>
        <w:tc>
          <w:tcPr>
            <w:tcW w:w="2394" w:type="dxa"/>
            <w:gridSpan w:val="2"/>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476"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1161"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2282" w:type="dxa"/>
          </w:tcPr>
          <w:p w:rsidR="00FE2BF9" w:rsidRPr="00B15ADE" w:rsidRDefault="00FE2BF9" w:rsidP="00715C2E">
            <w:pPr>
              <w:ind w:left="0" w:firstLine="0"/>
              <w:rPr>
                <w:rFonts w:ascii="Times New Roman" w:eastAsia="Times New Roman" w:hAnsi="Times New Roman" w:cs="Times New Roman"/>
                <w:sz w:val="24"/>
                <w:szCs w:val="24"/>
                <w:lang w:eastAsia="ru-RU"/>
              </w:rPr>
            </w:pPr>
            <w:r w:rsidRPr="00B15ADE">
              <w:rPr>
                <w:rFonts w:ascii="Times New Roman" w:eastAsia="Times New Roman" w:hAnsi="Times New Roman" w:cs="Times New Roman"/>
                <w:sz w:val="24"/>
                <w:szCs w:val="24"/>
                <w:lang w:val="kk-KZ" w:eastAsia="ru-RU"/>
              </w:rPr>
              <w:t>Сапаны бағалау критерийі</w:t>
            </w:r>
          </w:p>
        </w:tc>
        <w:tc>
          <w:tcPr>
            <w:tcW w:w="1568"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r w:rsidRPr="00B15ADE">
              <w:rPr>
                <w:rFonts w:ascii="Times New Roman" w:eastAsia="Times New Roman" w:hAnsi="Times New Roman" w:cs="Times New Roman"/>
                <w:sz w:val="24"/>
                <w:szCs w:val="24"/>
                <w:lang w:val="kk-KZ" w:eastAsia="ru-RU"/>
              </w:rPr>
              <w:t>Орташа</w:t>
            </w:r>
          </w:p>
        </w:tc>
      </w:tr>
      <w:tr w:rsidR="00FE2BF9" w:rsidRPr="00B15ADE" w:rsidTr="00715C2E">
        <w:tc>
          <w:tcPr>
            <w:tcW w:w="378"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r w:rsidRPr="0074710F">
              <w:rPr>
                <w:rFonts w:ascii="Times New Roman" w:eastAsia="Times New Roman" w:hAnsi="Times New Roman" w:cs="Times New Roman"/>
                <w:bCs/>
                <w:i/>
                <w:sz w:val="24"/>
                <w:szCs w:val="24"/>
                <w:lang w:val="kk-KZ" w:eastAsia="ru-RU"/>
              </w:rPr>
              <w:t>6</w:t>
            </w:r>
          </w:p>
        </w:tc>
        <w:tc>
          <w:tcPr>
            <w:tcW w:w="392"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p>
        </w:tc>
        <w:tc>
          <w:tcPr>
            <w:tcW w:w="378"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p>
        </w:tc>
        <w:tc>
          <w:tcPr>
            <w:tcW w:w="593"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r w:rsidRPr="0074710F">
              <w:rPr>
                <w:rFonts w:ascii="Times New Roman" w:eastAsia="Times New Roman" w:hAnsi="Times New Roman" w:cs="Times New Roman"/>
                <w:bCs/>
                <w:i/>
                <w:sz w:val="24"/>
                <w:szCs w:val="24"/>
                <w:lang w:val="kk-KZ" w:eastAsia="ru-RU"/>
              </w:rPr>
              <w:t>14</w:t>
            </w:r>
          </w:p>
        </w:tc>
        <w:tc>
          <w:tcPr>
            <w:tcW w:w="2394" w:type="dxa"/>
            <w:gridSpan w:val="2"/>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476"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1161"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2282" w:type="dxa"/>
          </w:tcPr>
          <w:p w:rsidR="00FE2BF9" w:rsidRPr="00B15ADE" w:rsidRDefault="00FE2BF9" w:rsidP="00715C2E">
            <w:pPr>
              <w:ind w:left="0" w:firstLine="0"/>
              <w:rPr>
                <w:rFonts w:ascii="Times New Roman" w:eastAsia="Times New Roman" w:hAnsi="Times New Roman" w:cs="Times New Roman"/>
                <w:sz w:val="24"/>
                <w:szCs w:val="24"/>
                <w:lang w:val="kk-KZ" w:eastAsia="ru-RU"/>
              </w:rPr>
            </w:pPr>
            <w:r w:rsidRPr="00B15ADE">
              <w:rPr>
                <w:rFonts w:ascii="Times New Roman" w:eastAsia="Times New Roman" w:hAnsi="Times New Roman" w:cs="Times New Roman"/>
                <w:sz w:val="24"/>
                <w:szCs w:val="24"/>
                <w:lang w:val="kk-KZ" w:eastAsia="ru-RU"/>
              </w:rPr>
              <w:t>Шешім қабылдау</w:t>
            </w:r>
          </w:p>
        </w:tc>
        <w:tc>
          <w:tcPr>
            <w:tcW w:w="1568"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r>
      <w:tr w:rsidR="00FE2BF9" w:rsidRPr="00B15ADE" w:rsidTr="00715C2E">
        <w:tc>
          <w:tcPr>
            <w:tcW w:w="378"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r w:rsidRPr="0074710F">
              <w:rPr>
                <w:rFonts w:ascii="Times New Roman" w:eastAsia="Times New Roman" w:hAnsi="Times New Roman" w:cs="Times New Roman"/>
                <w:bCs/>
                <w:i/>
                <w:sz w:val="24"/>
                <w:szCs w:val="24"/>
                <w:lang w:val="kk-KZ" w:eastAsia="ru-RU"/>
              </w:rPr>
              <w:t>7</w:t>
            </w:r>
          </w:p>
        </w:tc>
        <w:tc>
          <w:tcPr>
            <w:tcW w:w="392"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p>
        </w:tc>
        <w:tc>
          <w:tcPr>
            <w:tcW w:w="378"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p>
        </w:tc>
        <w:tc>
          <w:tcPr>
            <w:tcW w:w="593"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r w:rsidRPr="0074710F">
              <w:rPr>
                <w:rFonts w:ascii="Times New Roman" w:eastAsia="Times New Roman" w:hAnsi="Times New Roman" w:cs="Times New Roman"/>
                <w:bCs/>
                <w:i/>
                <w:sz w:val="24"/>
                <w:szCs w:val="24"/>
                <w:lang w:val="kk-KZ" w:eastAsia="ru-RU"/>
              </w:rPr>
              <w:t>15</w:t>
            </w:r>
          </w:p>
        </w:tc>
        <w:tc>
          <w:tcPr>
            <w:tcW w:w="2394" w:type="dxa"/>
            <w:gridSpan w:val="2"/>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476"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1161"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2282" w:type="dxa"/>
          </w:tcPr>
          <w:p w:rsidR="00FE2BF9" w:rsidRPr="00B15ADE" w:rsidRDefault="00FE2BF9" w:rsidP="00715C2E">
            <w:pPr>
              <w:ind w:left="0" w:firstLine="0"/>
              <w:rPr>
                <w:rFonts w:ascii="Times New Roman" w:eastAsia="Times New Roman" w:hAnsi="Times New Roman" w:cs="Times New Roman"/>
                <w:sz w:val="24"/>
                <w:szCs w:val="24"/>
                <w:lang w:val="kk-KZ" w:eastAsia="ru-RU"/>
              </w:rPr>
            </w:pPr>
            <w:r w:rsidRPr="00B15ADE">
              <w:rPr>
                <w:rFonts w:ascii="Times New Roman" w:eastAsia="Times New Roman" w:hAnsi="Times New Roman" w:cs="Times New Roman"/>
                <w:sz w:val="24"/>
                <w:szCs w:val="24"/>
                <w:lang w:val="kk-KZ" w:eastAsia="ru-RU"/>
              </w:rPr>
              <w:t>Өзін-өзі бақылау</w:t>
            </w:r>
          </w:p>
        </w:tc>
        <w:tc>
          <w:tcPr>
            <w:tcW w:w="1568"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r>
      <w:tr w:rsidR="00FE2BF9" w:rsidRPr="00B15ADE" w:rsidTr="00715C2E">
        <w:tc>
          <w:tcPr>
            <w:tcW w:w="378"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r w:rsidRPr="0074710F">
              <w:rPr>
                <w:rFonts w:ascii="Times New Roman" w:eastAsia="Times New Roman" w:hAnsi="Times New Roman" w:cs="Times New Roman"/>
                <w:bCs/>
                <w:i/>
                <w:sz w:val="24"/>
                <w:szCs w:val="24"/>
                <w:lang w:val="kk-KZ" w:eastAsia="ru-RU"/>
              </w:rPr>
              <w:t>8</w:t>
            </w:r>
          </w:p>
        </w:tc>
        <w:tc>
          <w:tcPr>
            <w:tcW w:w="392"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p>
        </w:tc>
        <w:tc>
          <w:tcPr>
            <w:tcW w:w="378"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p>
        </w:tc>
        <w:tc>
          <w:tcPr>
            <w:tcW w:w="593" w:type="dxa"/>
          </w:tcPr>
          <w:p w:rsidR="00FE2BF9" w:rsidRPr="0074710F" w:rsidRDefault="00FE2BF9" w:rsidP="00715C2E">
            <w:pPr>
              <w:ind w:left="0" w:firstLine="0"/>
              <w:rPr>
                <w:rFonts w:ascii="Times New Roman" w:eastAsia="Times New Roman" w:hAnsi="Times New Roman" w:cs="Times New Roman"/>
                <w:bCs/>
                <w:i/>
                <w:sz w:val="24"/>
                <w:szCs w:val="24"/>
                <w:lang w:val="kk-KZ" w:eastAsia="ru-RU"/>
              </w:rPr>
            </w:pPr>
            <w:r w:rsidRPr="0074710F">
              <w:rPr>
                <w:rFonts w:ascii="Times New Roman" w:eastAsia="Times New Roman" w:hAnsi="Times New Roman" w:cs="Times New Roman"/>
                <w:bCs/>
                <w:i/>
                <w:sz w:val="24"/>
                <w:szCs w:val="24"/>
                <w:lang w:val="kk-KZ" w:eastAsia="ru-RU"/>
              </w:rPr>
              <w:t>16</w:t>
            </w:r>
          </w:p>
        </w:tc>
        <w:tc>
          <w:tcPr>
            <w:tcW w:w="2394" w:type="dxa"/>
            <w:gridSpan w:val="2"/>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476"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1161"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2282" w:type="dxa"/>
          </w:tcPr>
          <w:p w:rsidR="00FE2BF9" w:rsidRPr="00B15ADE" w:rsidRDefault="00FE2BF9" w:rsidP="00715C2E">
            <w:pPr>
              <w:ind w:left="0" w:firstLine="0"/>
              <w:rPr>
                <w:rFonts w:ascii="Times New Roman" w:eastAsia="Times New Roman" w:hAnsi="Times New Roman" w:cs="Times New Roman"/>
                <w:sz w:val="24"/>
                <w:szCs w:val="24"/>
                <w:lang w:eastAsia="ru-RU"/>
              </w:rPr>
            </w:pPr>
            <w:r w:rsidRPr="00B15ADE">
              <w:rPr>
                <w:rFonts w:ascii="Times New Roman" w:eastAsia="Times New Roman" w:hAnsi="Times New Roman" w:cs="Times New Roman"/>
                <w:sz w:val="24"/>
                <w:szCs w:val="24"/>
                <w:lang w:val="kk-KZ" w:eastAsia="ru-RU"/>
              </w:rPr>
              <w:t xml:space="preserve">Түзету </w:t>
            </w:r>
          </w:p>
        </w:tc>
        <w:tc>
          <w:tcPr>
            <w:tcW w:w="1568"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r>
      <w:tr w:rsidR="00FE2BF9" w:rsidRPr="00902E2D" w:rsidTr="00715C2E">
        <w:tc>
          <w:tcPr>
            <w:tcW w:w="378"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392"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378"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593"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2394" w:type="dxa"/>
            <w:gridSpan w:val="2"/>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476"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1161"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c>
          <w:tcPr>
            <w:tcW w:w="2282" w:type="dxa"/>
          </w:tcPr>
          <w:p w:rsidR="00FE2BF9" w:rsidRPr="00B15ADE" w:rsidRDefault="00FE2BF9" w:rsidP="00715C2E">
            <w:pPr>
              <w:ind w:left="0" w:firstLine="0"/>
              <w:rPr>
                <w:rFonts w:ascii="Times New Roman" w:eastAsia="Times New Roman" w:hAnsi="Times New Roman" w:cs="Times New Roman"/>
                <w:sz w:val="24"/>
                <w:szCs w:val="24"/>
                <w:lang w:val="kk-KZ" w:eastAsia="ru-RU"/>
              </w:rPr>
            </w:pPr>
            <w:r w:rsidRPr="00B15ADE">
              <w:rPr>
                <w:rFonts w:ascii="Times New Roman" w:eastAsia="Times New Roman" w:hAnsi="Times New Roman" w:cs="Times New Roman"/>
                <w:sz w:val="24"/>
                <w:szCs w:val="24"/>
                <w:lang w:val="kk-KZ" w:eastAsia="ru-RU"/>
              </w:rPr>
              <w:t>Өзін-өзі басқарудың жалпы білігі</w:t>
            </w:r>
          </w:p>
        </w:tc>
        <w:tc>
          <w:tcPr>
            <w:tcW w:w="1568" w:type="dxa"/>
          </w:tcPr>
          <w:p w:rsidR="00FE2BF9" w:rsidRPr="00B15ADE" w:rsidRDefault="00FE2BF9" w:rsidP="00715C2E">
            <w:pPr>
              <w:ind w:left="0" w:firstLine="0"/>
              <w:rPr>
                <w:rFonts w:ascii="Times New Roman" w:eastAsia="Times New Roman" w:hAnsi="Times New Roman" w:cs="Times New Roman"/>
                <w:b/>
                <w:bCs/>
                <w:sz w:val="24"/>
                <w:szCs w:val="24"/>
                <w:lang w:val="kk-KZ" w:eastAsia="ru-RU"/>
              </w:rPr>
            </w:pPr>
          </w:p>
        </w:tc>
      </w:tr>
    </w:tbl>
    <w:p w:rsidR="00FE2BF9" w:rsidRDefault="00FE2BF9" w:rsidP="00FE2BF9">
      <w:pPr>
        <w:ind w:firstLine="709"/>
        <w:rPr>
          <w:rFonts w:ascii="Times New Roman" w:eastAsia="Times New Roman" w:hAnsi="Times New Roman" w:cs="Times New Roman"/>
          <w:b/>
          <w:bCs/>
          <w:sz w:val="28"/>
          <w:szCs w:val="28"/>
          <w:lang w:val="kk-KZ" w:eastAsia="ru-RU"/>
        </w:rPr>
      </w:pPr>
    </w:p>
    <w:p w:rsidR="00FE2BF9" w:rsidRPr="00A42589" w:rsidRDefault="00E60270" w:rsidP="00FE2BF9">
      <w:pPr>
        <w:ind w:left="0" w:firstLine="0"/>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Кесте Ғ</w:t>
      </w:r>
      <w:r w:rsidR="00FE2BF9">
        <w:rPr>
          <w:rFonts w:ascii="Times New Roman" w:eastAsia="Times New Roman" w:hAnsi="Times New Roman" w:cs="Times New Roman"/>
          <w:bCs/>
          <w:sz w:val="28"/>
          <w:szCs w:val="28"/>
          <w:lang w:val="kk-KZ" w:eastAsia="ru-RU"/>
        </w:rPr>
        <w:t xml:space="preserve">.3 – </w:t>
      </w:r>
      <w:r w:rsidR="00FE2BF9" w:rsidRPr="00A42589">
        <w:rPr>
          <w:rFonts w:ascii="Times New Roman" w:eastAsia="Times New Roman" w:hAnsi="Times New Roman" w:cs="Times New Roman"/>
          <w:bCs/>
          <w:sz w:val="28"/>
          <w:szCs w:val="28"/>
          <w:lang w:val="kk-KZ" w:eastAsia="ru-RU"/>
        </w:rPr>
        <w:t>Бақылау карточкасын өңдеудің мысалы</w:t>
      </w:r>
    </w:p>
    <w:p w:rsidR="00FE2BF9" w:rsidRPr="00040FFA" w:rsidRDefault="00FE2BF9" w:rsidP="00FE2BF9">
      <w:pPr>
        <w:ind w:left="0" w:firstLine="0"/>
        <w:rPr>
          <w:rFonts w:ascii="Times New Roman" w:eastAsia="Times New Roman" w:hAnsi="Times New Roman" w:cs="Times New Roman"/>
          <w:b/>
          <w:bCs/>
          <w:sz w:val="16"/>
          <w:szCs w:val="16"/>
          <w:lang w:val="kk-KZ" w:eastAsia="ru-RU"/>
        </w:rPr>
      </w:pPr>
    </w:p>
    <w:tbl>
      <w:tblPr>
        <w:tblW w:w="9713" w:type="dxa"/>
        <w:tblCellSpacing w:w="0" w:type="dxa"/>
        <w:tblCellMar>
          <w:left w:w="30" w:type="dxa"/>
          <w:right w:w="30" w:type="dxa"/>
        </w:tblCellMar>
        <w:tblLook w:val="04A0" w:firstRow="1" w:lastRow="0" w:firstColumn="1" w:lastColumn="0" w:noHBand="0" w:noVBand="1"/>
      </w:tblPr>
      <w:tblGrid>
        <w:gridCol w:w="519"/>
        <w:gridCol w:w="628"/>
        <w:gridCol w:w="694"/>
        <w:gridCol w:w="629"/>
        <w:gridCol w:w="629"/>
        <w:gridCol w:w="694"/>
        <w:gridCol w:w="95"/>
        <w:gridCol w:w="1869"/>
        <w:gridCol w:w="2061"/>
        <w:gridCol w:w="70"/>
        <w:gridCol w:w="1825"/>
      </w:tblGrid>
      <w:tr w:rsidR="00FE2BF9" w:rsidRPr="00040FFA" w:rsidTr="00715C2E">
        <w:trPr>
          <w:tblCellSpacing w:w="0" w:type="dxa"/>
        </w:trPr>
        <w:tc>
          <w:tcPr>
            <w:tcW w:w="3888" w:type="dxa"/>
            <w:gridSpan w:val="7"/>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709"/>
              <w:rPr>
                <w:rFonts w:ascii="Times New Roman" w:eastAsia="Times New Roman" w:hAnsi="Times New Roman" w:cs="Times New Roman"/>
                <w:sz w:val="24"/>
                <w:szCs w:val="24"/>
                <w:lang w:val="kk-KZ" w:eastAsia="ru-RU"/>
              </w:rPr>
            </w:pPr>
            <w:r w:rsidRPr="00040FFA">
              <w:rPr>
                <w:rFonts w:ascii="Times New Roman" w:eastAsia="Times New Roman" w:hAnsi="Times New Roman" w:cs="Times New Roman"/>
                <w:sz w:val="24"/>
                <w:szCs w:val="24"/>
                <w:lang w:val="kk-KZ" w:eastAsia="ru-RU"/>
              </w:rPr>
              <w:t> </w:t>
            </w:r>
          </w:p>
        </w:tc>
        <w:tc>
          <w:tcPr>
            <w:tcW w:w="1869" w:type="dxa"/>
            <w:vMerge w:val="restar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Нәтиже, ұпайлар</w:t>
            </w:r>
          </w:p>
        </w:tc>
        <w:tc>
          <w:tcPr>
            <w:tcW w:w="2131" w:type="dxa"/>
            <w:gridSpan w:val="2"/>
            <w:vMerge w:val="restar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Өзін-өзі басқару кезеңдерінің атауы</w:t>
            </w:r>
          </w:p>
        </w:tc>
        <w:tc>
          <w:tcPr>
            <w:tcW w:w="1825" w:type="dxa"/>
            <w:vMerge w:val="restar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left="66" w:firstLine="8"/>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Шкала бойын ша өзін-өзі басқару дең гейін бағалау</w:t>
            </w:r>
          </w:p>
        </w:tc>
      </w:tr>
      <w:tr w:rsidR="00FE2BF9" w:rsidRPr="00040FFA" w:rsidTr="00715C2E">
        <w:trPr>
          <w:tblCellSpacing w:w="0" w:type="dxa"/>
        </w:trPr>
        <w:tc>
          <w:tcPr>
            <w:tcW w:w="1841" w:type="dxa"/>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709"/>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Иә</w:t>
            </w:r>
          </w:p>
        </w:tc>
        <w:tc>
          <w:tcPr>
            <w:tcW w:w="1952" w:type="dxa"/>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709"/>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Жоқ</w:t>
            </w:r>
          </w:p>
        </w:tc>
        <w:tc>
          <w:tcPr>
            <w:tcW w:w="0" w:type="auto"/>
            <w:vAlign w:val="center"/>
            <w:hideMark/>
          </w:tcPr>
          <w:p w:rsidR="00FE2BF9" w:rsidRPr="00040FFA" w:rsidRDefault="00FE2BF9" w:rsidP="00715C2E">
            <w:pPr>
              <w:ind w:firstLine="709"/>
              <w:rPr>
                <w:rFonts w:ascii="Times New Roman" w:eastAsia="Times New Roman" w:hAnsi="Times New Roman" w:cs="Times New Roman"/>
                <w:sz w:val="24"/>
                <w:szCs w:val="24"/>
                <w:lang w:eastAsia="ru-RU"/>
              </w:rPr>
            </w:pPr>
          </w:p>
        </w:tc>
        <w:tc>
          <w:tcPr>
            <w:tcW w:w="1869" w:type="dxa"/>
            <w:vMerge/>
            <w:tcBorders>
              <w:top w:val="double" w:sz="6" w:space="0" w:color="00000A"/>
              <w:left w:val="double" w:sz="6" w:space="0" w:color="00000A"/>
              <w:bottom w:val="double" w:sz="6" w:space="0" w:color="00000A"/>
              <w:right w:val="double" w:sz="6" w:space="0" w:color="00000A"/>
            </w:tcBorders>
            <w:vAlign w:val="center"/>
            <w:hideMark/>
          </w:tcPr>
          <w:p w:rsidR="00FE2BF9" w:rsidRPr="00040FFA" w:rsidRDefault="00FE2BF9" w:rsidP="00715C2E">
            <w:pPr>
              <w:ind w:firstLine="709"/>
              <w:rPr>
                <w:rFonts w:ascii="Times New Roman" w:eastAsia="Times New Roman" w:hAnsi="Times New Roman" w:cs="Times New Roman"/>
                <w:sz w:val="24"/>
                <w:szCs w:val="24"/>
                <w:lang w:eastAsia="ru-RU"/>
              </w:rPr>
            </w:pPr>
          </w:p>
        </w:tc>
        <w:tc>
          <w:tcPr>
            <w:tcW w:w="2131" w:type="dxa"/>
            <w:gridSpan w:val="2"/>
            <w:vMerge/>
            <w:tcBorders>
              <w:top w:val="double" w:sz="6" w:space="0" w:color="00000A"/>
              <w:left w:val="double" w:sz="6" w:space="0" w:color="00000A"/>
              <w:bottom w:val="double" w:sz="6" w:space="0" w:color="00000A"/>
              <w:right w:val="double" w:sz="6" w:space="0" w:color="00000A"/>
            </w:tcBorders>
            <w:vAlign w:val="center"/>
            <w:hideMark/>
          </w:tcPr>
          <w:p w:rsidR="00FE2BF9" w:rsidRPr="00040FFA" w:rsidRDefault="00FE2BF9" w:rsidP="00715C2E">
            <w:pPr>
              <w:ind w:firstLine="709"/>
              <w:rPr>
                <w:rFonts w:ascii="Times New Roman" w:eastAsia="Times New Roman" w:hAnsi="Times New Roman" w:cs="Times New Roman"/>
                <w:sz w:val="24"/>
                <w:szCs w:val="24"/>
                <w:lang w:eastAsia="ru-RU"/>
              </w:rPr>
            </w:pPr>
          </w:p>
        </w:tc>
        <w:tc>
          <w:tcPr>
            <w:tcW w:w="1825" w:type="dxa"/>
            <w:vMerge/>
            <w:tcBorders>
              <w:top w:val="double" w:sz="6" w:space="0" w:color="00000A"/>
              <w:left w:val="double" w:sz="6" w:space="0" w:color="00000A"/>
              <w:bottom w:val="double" w:sz="6" w:space="0" w:color="00000A"/>
              <w:right w:val="double" w:sz="6" w:space="0" w:color="00000A"/>
            </w:tcBorders>
            <w:vAlign w:val="center"/>
            <w:hideMark/>
          </w:tcPr>
          <w:p w:rsidR="00FE2BF9" w:rsidRPr="00040FFA" w:rsidRDefault="00FE2BF9" w:rsidP="00715C2E">
            <w:pPr>
              <w:ind w:firstLine="709"/>
              <w:rPr>
                <w:rFonts w:ascii="Times New Roman" w:eastAsia="Times New Roman" w:hAnsi="Times New Roman" w:cs="Times New Roman"/>
                <w:sz w:val="24"/>
                <w:szCs w:val="24"/>
                <w:lang w:eastAsia="ru-RU"/>
              </w:rPr>
            </w:pPr>
          </w:p>
        </w:tc>
      </w:tr>
      <w:tr w:rsidR="00FE2BF9" w:rsidRPr="00040FFA" w:rsidTr="00715C2E">
        <w:trPr>
          <w:tblCellSpacing w:w="0" w:type="dxa"/>
        </w:trPr>
        <w:tc>
          <w:tcPr>
            <w:tcW w:w="51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left="0"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w:t>
            </w:r>
          </w:p>
        </w:tc>
        <w:tc>
          <w:tcPr>
            <w:tcW w:w="628"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17</w:t>
            </w:r>
          </w:p>
        </w:tc>
        <w:tc>
          <w:tcPr>
            <w:tcW w:w="694"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33</w:t>
            </w:r>
          </w:p>
        </w:tc>
        <w:tc>
          <w:tcPr>
            <w:tcW w:w="62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9</w:t>
            </w:r>
          </w:p>
        </w:tc>
        <w:tc>
          <w:tcPr>
            <w:tcW w:w="62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25</w:t>
            </w:r>
          </w:p>
        </w:tc>
        <w:tc>
          <w:tcPr>
            <w:tcW w:w="694"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41</w:t>
            </w:r>
          </w:p>
        </w:tc>
        <w:tc>
          <w:tcPr>
            <w:tcW w:w="1964"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709"/>
              <w:rPr>
                <w:rFonts w:ascii="Times New Roman" w:eastAsia="Times New Roman" w:hAnsi="Times New Roman" w:cs="Times New Roman"/>
                <w:sz w:val="24"/>
                <w:szCs w:val="24"/>
                <w:lang w:eastAsia="ru-RU"/>
              </w:rPr>
            </w:pPr>
          </w:p>
        </w:tc>
        <w:tc>
          <w:tcPr>
            <w:tcW w:w="2061"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 xml:space="preserve">Қарсылықтар сараптамасы </w:t>
            </w:r>
          </w:p>
        </w:tc>
        <w:tc>
          <w:tcPr>
            <w:tcW w:w="189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0"/>
              <w:rPr>
                <w:rFonts w:ascii="Times New Roman" w:eastAsia="Times New Roman" w:hAnsi="Times New Roman" w:cs="Times New Roman"/>
                <w:sz w:val="24"/>
                <w:szCs w:val="24"/>
                <w:lang w:val="kk-KZ" w:eastAsia="ru-RU"/>
              </w:rPr>
            </w:pPr>
            <w:r w:rsidRPr="00040FFA">
              <w:rPr>
                <w:rFonts w:ascii="Times New Roman" w:eastAsia="Times New Roman" w:hAnsi="Times New Roman" w:cs="Times New Roman"/>
                <w:sz w:val="24"/>
                <w:szCs w:val="24"/>
                <w:lang w:val="kk-KZ" w:eastAsia="ru-RU"/>
              </w:rPr>
              <w:t>орташа</w:t>
            </w:r>
          </w:p>
        </w:tc>
      </w:tr>
      <w:tr w:rsidR="00FE2BF9" w:rsidRPr="00040FFA" w:rsidTr="00715C2E">
        <w:trPr>
          <w:tblCellSpacing w:w="0" w:type="dxa"/>
        </w:trPr>
        <w:tc>
          <w:tcPr>
            <w:tcW w:w="51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left="0"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w:t>
            </w:r>
          </w:p>
        </w:tc>
        <w:tc>
          <w:tcPr>
            <w:tcW w:w="628"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18</w:t>
            </w:r>
          </w:p>
        </w:tc>
        <w:tc>
          <w:tcPr>
            <w:tcW w:w="694"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34</w:t>
            </w:r>
          </w:p>
        </w:tc>
        <w:tc>
          <w:tcPr>
            <w:tcW w:w="62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10</w:t>
            </w:r>
          </w:p>
        </w:tc>
        <w:tc>
          <w:tcPr>
            <w:tcW w:w="62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26</w:t>
            </w:r>
          </w:p>
        </w:tc>
        <w:tc>
          <w:tcPr>
            <w:tcW w:w="694"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42</w:t>
            </w:r>
          </w:p>
        </w:tc>
        <w:tc>
          <w:tcPr>
            <w:tcW w:w="1964"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709"/>
              <w:rPr>
                <w:rFonts w:ascii="Times New Roman" w:eastAsia="Times New Roman" w:hAnsi="Times New Roman" w:cs="Times New Roman"/>
                <w:sz w:val="24"/>
                <w:szCs w:val="24"/>
                <w:lang w:eastAsia="ru-RU"/>
              </w:rPr>
            </w:pPr>
          </w:p>
        </w:tc>
        <w:tc>
          <w:tcPr>
            <w:tcW w:w="2061"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Болжау</w:t>
            </w:r>
          </w:p>
        </w:tc>
        <w:tc>
          <w:tcPr>
            <w:tcW w:w="189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0"/>
              <w:rPr>
                <w:rFonts w:ascii="Times New Roman" w:eastAsia="Times New Roman" w:hAnsi="Times New Roman" w:cs="Times New Roman"/>
                <w:sz w:val="24"/>
                <w:szCs w:val="24"/>
                <w:lang w:val="kk-KZ" w:eastAsia="ru-RU"/>
              </w:rPr>
            </w:pPr>
            <w:r w:rsidRPr="00040FFA">
              <w:rPr>
                <w:rFonts w:ascii="Times New Roman" w:eastAsia="Times New Roman" w:hAnsi="Times New Roman" w:cs="Times New Roman"/>
                <w:sz w:val="24"/>
                <w:szCs w:val="24"/>
                <w:lang w:val="kk-KZ" w:eastAsia="ru-RU"/>
              </w:rPr>
              <w:t>Орташадан төмен</w:t>
            </w:r>
          </w:p>
        </w:tc>
      </w:tr>
      <w:tr w:rsidR="00FE2BF9" w:rsidRPr="00040FFA" w:rsidTr="00715C2E">
        <w:trPr>
          <w:tblCellSpacing w:w="0" w:type="dxa"/>
        </w:trPr>
        <w:tc>
          <w:tcPr>
            <w:tcW w:w="51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w:t>
            </w:r>
          </w:p>
        </w:tc>
        <w:tc>
          <w:tcPr>
            <w:tcW w:w="628"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19</w:t>
            </w:r>
          </w:p>
        </w:tc>
        <w:tc>
          <w:tcPr>
            <w:tcW w:w="694"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35</w:t>
            </w:r>
          </w:p>
        </w:tc>
        <w:tc>
          <w:tcPr>
            <w:tcW w:w="62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11</w:t>
            </w:r>
          </w:p>
        </w:tc>
        <w:tc>
          <w:tcPr>
            <w:tcW w:w="62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27</w:t>
            </w:r>
          </w:p>
        </w:tc>
        <w:tc>
          <w:tcPr>
            <w:tcW w:w="694"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43</w:t>
            </w:r>
          </w:p>
        </w:tc>
        <w:tc>
          <w:tcPr>
            <w:tcW w:w="1964"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709"/>
              <w:rPr>
                <w:rFonts w:ascii="Times New Roman" w:eastAsia="Times New Roman" w:hAnsi="Times New Roman" w:cs="Times New Roman"/>
                <w:sz w:val="24"/>
                <w:szCs w:val="24"/>
                <w:lang w:eastAsia="ru-RU"/>
              </w:rPr>
            </w:pPr>
          </w:p>
        </w:tc>
        <w:tc>
          <w:tcPr>
            <w:tcW w:w="2061"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Мақсат қою</w:t>
            </w:r>
          </w:p>
        </w:tc>
        <w:tc>
          <w:tcPr>
            <w:tcW w:w="189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0"/>
              <w:rPr>
                <w:rFonts w:ascii="Times New Roman" w:eastAsia="Times New Roman" w:hAnsi="Times New Roman" w:cs="Times New Roman"/>
                <w:sz w:val="24"/>
                <w:szCs w:val="24"/>
                <w:lang w:val="kk-KZ" w:eastAsia="ru-RU"/>
              </w:rPr>
            </w:pPr>
            <w:r w:rsidRPr="00040FFA">
              <w:rPr>
                <w:rFonts w:ascii="Times New Roman" w:eastAsia="Times New Roman" w:hAnsi="Times New Roman" w:cs="Times New Roman"/>
                <w:sz w:val="24"/>
                <w:szCs w:val="24"/>
                <w:lang w:val="kk-KZ" w:eastAsia="ru-RU"/>
              </w:rPr>
              <w:t>Орташадан жоғары</w:t>
            </w:r>
          </w:p>
        </w:tc>
      </w:tr>
      <w:tr w:rsidR="00FE2BF9" w:rsidRPr="00040FFA" w:rsidTr="00715C2E">
        <w:trPr>
          <w:trHeight w:val="40"/>
          <w:tblCellSpacing w:w="0" w:type="dxa"/>
        </w:trPr>
        <w:tc>
          <w:tcPr>
            <w:tcW w:w="51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4</w:t>
            </w:r>
          </w:p>
        </w:tc>
        <w:tc>
          <w:tcPr>
            <w:tcW w:w="628"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left="215"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20</w:t>
            </w:r>
          </w:p>
        </w:tc>
        <w:tc>
          <w:tcPr>
            <w:tcW w:w="694"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left="215"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36</w:t>
            </w:r>
          </w:p>
        </w:tc>
        <w:tc>
          <w:tcPr>
            <w:tcW w:w="62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left="215"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12</w:t>
            </w:r>
          </w:p>
        </w:tc>
        <w:tc>
          <w:tcPr>
            <w:tcW w:w="62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left="215"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28</w:t>
            </w:r>
          </w:p>
        </w:tc>
        <w:tc>
          <w:tcPr>
            <w:tcW w:w="694"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left="215"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44</w:t>
            </w:r>
          </w:p>
        </w:tc>
        <w:tc>
          <w:tcPr>
            <w:tcW w:w="1964"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left="215" w:firstLine="709"/>
              <w:rPr>
                <w:rFonts w:ascii="Times New Roman" w:eastAsia="Times New Roman" w:hAnsi="Times New Roman" w:cs="Times New Roman"/>
                <w:sz w:val="24"/>
                <w:szCs w:val="24"/>
                <w:lang w:eastAsia="ru-RU"/>
              </w:rPr>
            </w:pPr>
          </w:p>
        </w:tc>
        <w:tc>
          <w:tcPr>
            <w:tcW w:w="2061"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left="215"/>
              <w:rPr>
                <w:rFonts w:ascii="Times New Roman" w:eastAsia="Times New Roman" w:hAnsi="Times New Roman" w:cs="Times New Roman"/>
                <w:sz w:val="24"/>
                <w:szCs w:val="24"/>
                <w:lang w:val="kk-KZ" w:eastAsia="ru-RU"/>
              </w:rPr>
            </w:pPr>
            <w:r w:rsidRPr="00040FFA">
              <w:rPr>
                <w:rFonts w:ascii="Times New Roman" w:eastAsia="Times New Roman" w:hAnsi="Times New Roman" w:cs="Times New Roman"/>
                <w:sz w:val="24"/>
                <w:szCs w:val="24"/>
                <w:lang w:val="kk-KZ" w:eastAsia="ru-RU"/>
              </w:rPr>
              <w:t>Жоспарлау</w:t>
            </w:r>
          </w:p>
        </w:tc>
        <w:tc>
          <w:tcPr>
            <w:tcW w:w="189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left="215" w:firstLine="0"/>
              <w:rPr>
                <w:rFonts w:ascii="Times New Roman" w:eastAsia="Times New Roman" w:hAnsi="Times New Roman" w:cs="Times New Roman"/>
                <w:sz w:val="24"/>
                <w:szCs w:val="24"/>
                <w:lang w:val="kk-KZ" w:eastAsia="ru-RU"/>
              </w:rPr>
            </w:pPr>
            <w:r w:rsidRPr="00040FFA">
              <w:rPr>
                <w:rFonts w:ascii="Times New Roman" w:eastAsia="Times New Roman" w:hAnsi="Times New Roman" w:cs="Times New Roman"/>
                <w:sz w:val="24"/>
                <w:szCs w:val="24"/>
                <w:lang w:val="kk-KZ" w:eastAsia="ru-RU"/>
              </w:rPr>
              <w:t>Орташа</w:t>
            </w:r>
          </w:p>
        </w:tc>
      </w:tr>
      <w:tr w:rsidR="00FE2BF9" w:rsidRPr="00040FFA" w:rsidTr="00715C2E">
        <w:trPr>
          <w:tblCellSpacing w:w="0" w:type="dxa"/>
        </w:trPr>
        <w:tc>
          <w:tcPr>
            <w:tcW w:w="51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left="0"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5</w:t>
            </w:r>
          </w:p>
        </w:tc>
        <w:tc>
          <w:tcPr>
            <w:tcW w:w="628"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21</w:t>
            </w:r>
          </w:p>
        </w:tc>
        <w:tc>
          <w:tcPr>
            <w:tcW w:w="694"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37</w:t>
            </w:r>
          </w:p>
        </w:tc>
        <w:tc>
          <w:tcPr>
            <w:tcW w:w="62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13</w:t>
            </w:r>
          </w:p>
        </w:tc>
        <w:tc>
          <w:tcPr>
            <w:tcW w:w="62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29</w:t>
            </w:r>
          </w:p>
        </w:tc>
        <w:tc>
          <w:tcPr>
            <w:tcW w:w="694"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45</w:t>
            </w:r>
          </w:p>
        </w:tc>
        <w:tc>
          <w:tcPr>
            <w:tcW w:w="1964"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709"/>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 </w:t>
            </w:r>
          </w:p>
        </w:tc>
        <w:tc>
          <w:tcPr>
            <w:tcW w:w="2061"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Сапаны бағалау критерийі</w:t>
            </w:r>
          </w:p>
        </w:tc>
        <w:tc>
          <w:tcPr>
            <w:tcW w:w="189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709"/>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 </w:t>
            </w:r>
          </w:p>
        </w:tc>
      </w:tr>
      <w:tr w:rsidR="00FE2BF9" w:rsidRPr="00040FFA" w:rsidTr="00715C2E">
        <w:trPr>
          <w:tblCellSpacing w:w="0" w:type="dxa"/>
        </w:trPr>
        <w:tc>
          <w:tcPr>
            <w:tcW w:w="51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left="0"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6</w:t>
            </w:r>
          </w:p>
        </w:tc>
        <w:tc>
          <w:tcPr>
            <w:tcW w:w="628"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22</w:t>
            </w:r>
          </w:p>
        </w:tc>
        <w:tc>
          <w:tcPr>
            <w:tcW w:w="694"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38</w:t>
            </w:r>
          </w:p>
        </w:tc>
        <w:tc>
          <w:tcPr>
            <w:tcW w:w="62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14</w:t>
            </w:r>
          </w:p>
        </w:tc>
        <w:tc>
          <w:tcPr>
            <w:tcW w:w="62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30</w:t>
            </w:r>
          </w:p>
        </w:tc>
        <w:tc>
          <w:tcPr>
            <w:tcW w:w="694"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46</w:t>
            </w:r>
          </w:p>
        </w:tc>
        <w:tc>
          <w:tcPr>
            <w:tcW w:w="1964"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709"/>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 </w:t>
            </w:r>
          </w:p>
        </w:tc>
        <w:tc>
          <w:tcPr>
            <w:tcW w:w="2061"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val="kk-KZ" w:eastAsia="ru-RU"/>
              </w:rPr>
            </w:pPr>
            <w:r w:rsidRPr="00040FFA">
              <w:rPr>
                <w:rFonts w:ascii="Times New Roman" w:eastAsia="Times New Roman" w:hAnsi="Times New Roman" w:cs="Times New Roman"/>
                <w:sz w:val="24"/>
                <w:szCs w:val="24"/>
                <w:lang w:val="kk-KZ" w:eastAsia="ru-RU"/>
              </w:rPr>
              <w:t>Шешім қабылдау</w:t>
            </w:r>
          </w:p>
        </w:tc>
        <w:tc>
          <w:tcPr>
            <w:tcW w:w="189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709"/>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 </w:t>
            </w:r>
          </w:p>
        </w:tc>
      </w:tr>
      <w:tr w:rsidR="00FE2BF9" w:rsidRPr="00040FFA" w:rsidTr="00715C2E">
        <w:trPr>
          <w:tblCellSpacing w:w="0" w:type="dxa"/>
        </w:trPr>
        <w:tc>
          <w:tcPr>
            <w:tcW w:w="51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left="0"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7</w:t>
            </w:r>
          </w:p>
        </w:tc>
        <w:tc>
          <w:tcPr>
            <w:tcW w:w="628"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23</w:t>
            </w:r>
          </w:p>
        </w:tc>
        <w:tc>
          <w:tcPr>
            <w:tcW w:w="694"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39</w:t>
            </w:r>
          </w:p>
        </w:tc>
        <w:tc>
          <w:tcPr>
            <w:tcW w:w="62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15</w:t>
            </w:r>
          </w:p>
        </w:tc>
        <w:tc>
          <w:tcPr>
            <w:tcW w:w="62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31</w:t>
            </w:r>
          </w:p>
        </w:tc>
        <w:tc>
          <w:tcPr>
            <w:tcW w:w="694"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47</w:t>
            </w:r>
          </w:p>
        </w:tc>
        <w:tc>
          <w:tcPr>
            <w:tcW w:w="1964"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709"/>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 </w:t>
            </w:r>
          </w:p>
        </w:tc>
        <w:tc>
          <w:tcPr>
            <w:tcW w:w="2061"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left="23" w:firstLine="51"/>
              <w:rPr>
                <w:rFonts w:ascii="Times New Roman" w:eastAsia="Times New Roman" w:hAnsi="Times New Roman" w:cs="Times New Roman"/>
                <w:sz w:val="24"/>
                <w:szCs w:val="24"/>
                <w:lang w:val="kk-KZ" w:eastAsia="ru-RU"/>
              </w:rPr>
            </w:pPr>
            <w:r w:rsidRPr="00040FFA">
              <w:rPr>
                <w:rFonts w:ascii="Times New Roman" w:eastAsia="Times New Roman" w:hAnsi="Times New Roman" w:cs="Times New Roman"/>
                <w:sz w:val="24"/>
                <w:szCs w:val="24"/>
                <w:lang w:val="kk-KZ" w:eastAsia="ru-RU"/>
              </w:rPr>
              <w:t>Өзін-өзі бақылау</w:t>
            </w:r>
          </w:p>
        </w:tc>
        <w:tc>
          <w:tcPr>
            <w:tcW w:w="189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709"/>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 </w:t>
            </w:r>
          </w:p>
        </w:tc>
      </w:tr>
      <w:tr w:rsidR="00FE2BF9" w:rsidRPr="00040FFA" w:rsidTr="00715C2E">
        <w:trPr>
          <w:trHeight w:val="210"/>
          <w:tblCellSpacing w:w="0" w:type="dxa"/>
        </w:trPr>
        <w:tc>
          <w:tcPr>
            <w:tcW w:w="51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left="0"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8</w:t>
            </w:r>
          </w:p>
        </w:tc>
        <w:tc>
          <w:tcPr>
            <w:tcW w:w="628"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24</w:t>
            </w:r>
          </w:p>
        </w:tc>
        <w:tc>
          <w:tcPr>
            <w:tcW w:w="694"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40</w:t>
            </w:r>
          </w:p>
        </w:tc>
        <w:tc>
          <w:tcPr>
            <w:tcW w:w="62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16</w:t>
            </w:r>
          </w:p>
        </w:tc>
        <w:tc>
          <w:tcPr>
            <w:tcW w:w="62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32</w:t>
            </w:r>
          </w:p>
        </w:tc>
        <w:tc>
          <w:tcPr>
            <w:tcW w:w="694"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48</w:t>
            </w:r>
          </w:p>
        </w:tc>
        <w:tc>
          <w:tcPr>
            <w:tcW w:w="1964"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709"/>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 </w:t>
            </w:r>
          </w:p>
        </w:tc>
        <w:tc>
          <w:tcPr>
            <w:tcW w:w="2061"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 xml:space="preserve">Түзету </w:t>
            </w:r>
          </w:p>
        </w:tc>
        <w:tc>
          <w:tcPr>
            <w:tcW w:w="189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709"/>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 </w:t>
            </w:r>
          </w:p>
        </w:tc>
      </w:tr>
      <w:tr w:rsidR="00FE2BF9" w:rsidRPr="00040FFA" w:rsidTr="00715C2E">
        <w:trPr>
          <w:tblCellSpacing w:w="0" w:type="dxa"/>
        </w:trPr>
        <w:tc>
          <w:tcPr>
            <w:tcW w:w="51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AC36C1" w:rsidRDefault="00FE2BF9" w:rsidP="00715C2E">
            <w:pPr>
              <w:ind w:left="0" w:firstLine="0"/>
              <w:rPr>
                <w:rFonts w:ascii="Times New Roman" w:eastAsia="Times New Roman" w:hAnsi="Times New Roman" w:cs="Times New Roman"/>
                <w:sz w:val="24"/>
                <w:szCs w:val="24"/>
                <w:lang w:val="kk-KZ" w:eastAsia="ru-RU"/>
              </w:rPr>
            </w:pPr>
          </w:p>
        </w:tc>
        <w:tc>
          <w:tcPr>
            <w:tcW w:w="628"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AC36C1" w:rsidRDefault="00FE2BF9" w:rsidP="00715C2E">
            <w:pPr>
              <w:ind w:left="0" w:firstLine="0"/>
              <w:rPr>
                <w:rFonts w:ascii="Times New Roman" w:eastAsia="Times New Roman" w:hAnsi="Times New Roman" w:cs="Times New Roman"/>
                <w:sz w:val="24"/>
                <w:szCs w:val="24"/>
                <w:lang w:val="kk-KZ" w:eastAsia="ru-RU"/>
              </w:rPr>
            </w:pPr>
          </w:p>
        </w:tc>
        <w:tc>
          <w:tcPr>
            <w:tcW w:w="694"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left="0"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 </w:t>
            </w:r>
          </w:p>
        </w:tc>
        <w:tc>
          <w:tcPr>
            <w:tcW w:w="62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left="0"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 </w:t>
            </w:r>
          </w:p>
        </w:tc>
        <w:tc>
          <w:tcPr>
            <w:tcW w:w="62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left="0"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 </w:t>
            </w:r>
          </w:p>
        </w:tc>
        <w:tc>
          <w:tcPr>
            <w:tcW w:w="694"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left="0"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 </w:t>
            </w:r>
          </w:p>
        </w:tc>
        <w:tc>
          <w:tcPr>
            <w:tcW w:w="1964"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Жалпы сома</w:t>
            </w:r>
          </w:p>
        </w:tc>
        <w:tc>
          <w:tcPr>
            <w:tcW w:w="2061"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left="23" w:firstLine="51"/>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 xml:space="preserve">Өзін-өзі </w:t>
            </w:r>
            <w:r w:rsidRPr="00040FFA">
              <w:rPr>
                <w:rFonts w:ascii="Times New Roman" w:eastAsia="Times New Roman" w:hAnsi="Times New Roman" w:cs="Times New Roman"/>
                <w:sz w:val="24"/>
                <w:szCs w:val="24"/>
                <w:lang w:val="kk-KZ" w:eastAsia="ru-RU"/>
              </w:rPr>
              <w:lastRenderedPageBreak/>
              <w:t>басқарудың жалпы білігі</w:t>
            </w:r>
          </w:p>
        </w:tc>
        <w:tc>
          <w:tcPr>
            <w:tcW w:w="1895" w:type="dxa"/>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709"/>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lastRenderedPageBreak/>
              <w:t> </w:t>
            </w:r>
          </w:p>
        </w:tc>
      </w:tr>
    </w:tbl>
    <w:p w:rsidR="00FE2BF9" w:rsidRDefault="00E60270" w:rsidP="00FE2BF9">
      <w:pPr>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Кесте Ғ</w:t>
      </w:r>
      <w:r w:rsidR="00FE2BF9">
        <w:rPr>
          <w:rFonts w:ascii="Times New Roman" w:eastAsia="Times New Roman" w:hAnsi="Times New Roman" w:cs="Times New Roman"/>
          <w:bCs/>
          <w:sz w:val="28"/>
          <w:szCs w:val="28"/>
          <w:lang w:val="kk-KZ" w:eastAsia="ru-RU"/>
        </w:rPr>
        <w:t xml:space="preserve">.4 – </w:t>
      </w:r>
      <w:r w:rsidR="00FE2BF9" w:rsidRPr="0074710F">
        <w:rPr>
          <w:rFonts w:ascii="Times New Roman" w:eastAsia="Times New Roman" w:hAnsi="Times New Roman" w:cs="Times New Roman"/>
          <w:bCs/>
          <w:sz w:val="28"/>
          <w:szCs w:val="28"/>
          <w:lang w:val="kk-KZ" w:eastAsia="ru-RU"/>
        </w:rPr>
        <w:t>Бақылау карточкасын өңдеудің мысалы</w:t>
      </w:r>
    </w:p>
    <w:p w:rsidR="00FE2BF9" w:rsidRPr="00040FFA" w:rsidRDefault="00FE2BF9" w:rsidP="00FE2BF9">
      <w:pPr>
        <w:rPr>
          <w:rFonts w:ascii="Times New Roman" w:eastAsia="Times New Roman" w:hAnsi="Times New Roman" w:cs="Times New Roman"/>
          <w:sz w:val="16"/>
          <w:szCs w:val="16"/>
          <w:lang w:eastAsia="ru-RU"/>
        </w:rPr>
      </w:pP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470"/>
        <w:gridCol w:w="725"/>
        <w:gridCol w:w="771"/>
        <w:gridCol w:w="589"/>
        <w:gridCol w:w="589"/>
        <w:gridCol w:w="626"/>
        <w:gridCol w:w="169"/>
        <w:gridCol w:w="220"/>
        <w:gridCol w:w="851"/>
        <w:gridCol w:w="339"/>
        <w:gridCol w:w="1777"/>
        <w:gridCol w:w="278"/>
        <w:gridCol w:w="2381"/>
      </w:tblGrid>
      <w:tr w:rsidR="00FE2BF9" w:rsidRPr="00040FFA" w:rsidTr="00715C2E">
        <w:trPr>
          <w:tblCellSpacing w:w="7" w:type="dxa"/>
        </w:trPr>
        <w:tc>
          <w:tcPr>
            <w:tcW w:w="2082" w:type="pct"/>
            <w:gridSpan w:val="8"/>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709"/>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 </w:t>
            </w:r>
          </w:p>
        </w:tc>
        <w:tc>
          <w:tcPr>
            <w:tcW w:w="607" w:type="pct"/>
            <w:gridSpan w:val="2"/>
            <w:vMerge w:val="restar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Нәтиже, ұпайлар</w:t>
            </w:r>
          </w:p>
        </w:tc>
        <w:tc>
          <w:tcPr>
            <w:tcW w:w="1053" w:type="pct"/>
            <w:gridSpan w:val="2"/>
            <w:vMerge w:val="restar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Өзін-өзі басқару кезеңдерінің атауы</w:t>
            </w:r>
          </w:p>
        </w:tc>
        <w:tc>
          <w:tcPr>
            <w:tcW w:w="1223" w:type="pct"/>
            <w:vMerge w:val="restar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 xml:space="preserve">Шкала бойынша өзін-өзі басқару деңгейін бағалау </w:t>
            </w:r>
          </w:p>
        </w:tc>
      </w:tr>
      <w:tr w:rsidR="00FE2BF9" w:rsidRPr="00040FFA" w:rsidTr="00715C2E">
        <w:trPr>
          <w:tblCellSpacing w:w="7" w:type="dxa"/>
        </w:trPr>
        <w:tc>
          <w:tcPr>
            <w:tcW w:w="986"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Иә</w:t>
            </w:r>
            <w:r w:rsidRPr="00040FFA">
              <w:rPr>
                <w:rFonts w:ascii="Times New Roman" w:eastAsia="Times New Roman" w:hAnsi="Times New Roman" w:cs="Times New Roman"/>
                <w:sz w:val="24"/>
                <w:szCs w:val="24"/>
                <w:lang w:eastAsia="ru-RU"/>
              </w:rPr>
              <w:t xml:space="preserve"> (+)</w:t>
            </w:r>
          </w:p>
        </w:tc>
        <w:tc>
          <w:tcPr>
            <w:tcW w:w="988" w:type="pct"/>
            <w:gridSpan w:val="4"/>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Жоқ</w:t>
            </w:r>
            <w:r w:rsidRPr="00040FFA">
              <w:rPr>
                <w:rFonts w:ascii="Times New Roman" w:eastAsia="Times New Roman" w:hAnsi="Times New Roman" w:cs="Times New Roman"/>
                <w:sz w:val="24"/>
                <w:szCs w:val="24"/>
                <w:lang w:eastAsia="ru-RU"/>
              </w:rPr>
              <w:t xml:space="preserve"> (+)</w:t>
            </w:r>
          </w:p>
        </w:tc>
        <w:tc>
          <w:tcPr>
            <w:tcW w:w="0" w:type="auto"/>
            <w:vAlign w:val="center"/>
            <w:hideMark/>
          </w:tcPr>
          <w:p w:rsidR="00FE2BF9" w:rsidRPr="00040FFA" w:rsidRDefault="00FE2BF9" w:rsidP="00715C2E">
            <w:pPr>
              <w:ind w:firstLine="709"/>
              <w:rPr>
                <w:rFonts w:ascii="Times New Roman" w:eastAsia="Times New Roman" w:hAnsi="Times New Roman" w:cs="Times New Roman"/>
                <w:sz w:val="24"/>
                <w:szCs w:val="24"/>
                <w:lang w:eastAsia="ru-RU"/>
              </w:rPr>
            </w:pPr>
          </w:p>
        </w:tc>
        <w:tc>
          <w:tcPr>
            <w:tcW w:w="0" w:type="auto"/>
            <w:gridSpan w:val="2"/>
            <w:vMerge/>
            <w:tcBorders>
              <w:top w:val="double" w:sz="6" w:space="0" w:color="00000A"/>
              <w:left w:val="double" w:sz="6" w:space="0" w:color="00000A"/>
              <w:bottom w:val="double" w:sz="6" w:space="0" w:color="00000A"/>
              <w:right w:val="double" w:sz="6" w:space="0" w:color="00000A"/>
            </w:tcBorders>
            <w:vAlign w:val="center"/>
            <w:hideMark/>
          </w:tcPr>
          <w:p w:rsidR="00FE2BF9" w:rsidRPr="00040FFA" w:rsidRDefault="00FE2BF9" w:rsidP="00715C2E">
            <w:pPr>
              <w:ind w:firstLine="709"/>
              <w:rPr>
                <w:rFonts w:ascii="Times New Roman" w:eastAsia="Times New Roman" w:hAnsi="Times New Roman" w:cs="Times New Roman"/>
                <w:sz w:val="24"/>
                <w:szCs w:val="24"/>
                <w:lang w:eastAsia="ru-RU"/>
              </w:rPr>
            </w:pPr>
          </w:p>
        </w:tc>
        <w:tc>
          <w:tcPr>
            <w:tcW w:w="0" w:type="auto"/>
            <w:gridSpan w:val="2"/>
            <w:vMerge/>
            <w:tcBorders>
              <w:top w:val="double" w:sz="6" w:space="0" w:color="00000A"/>
              <w:left w:val="double" w:sz="6" w:space="0" w:color="00000A"/>
              <w:bottom w:val="double" w:sz="6" w:space="0" w:color="00000A"/>
              <w:right w:val="double" w:sz="6" w:space="0" w:color="00000A"/>
            </w:tcBorders>
            <w:vAlign w:val="center"/>
            <w:hideMark/>
          </w:tcPr>
          <w:p w:rsidR="00FE2BF9" w:rsidRPr="00040FFA" w:rsidRDefault="00FE2BF9" w:rsidP="00715C2E">
            <w:pPr>
              <w:ind w:firstLine="709"/>
              <w:rPr>
                <w:rFonts w:ascii="Times New Roman" w:eastAsia="Times New Roman" w:hAnsi="Times New Roman" w:cs="Times New Roman"/>
                <w:sz w:val="24"/>
                <w:szCs w:val="24"/>
                <w:lang w:eastAsia="ru-RU"/>
              </w:rPr>
            </w:pPr>
          </w:p>
        </w:tc>
        <w:tc>
          <w:tcPr>
            <w:tcW w:w="0" w:type="auto"/>
            <w:vMerge/>
            <w:tcBorders>
              <w:top w:val="double" w:sz="6" w:space="0" w:color="00000A"/>
              <w:left w:val="double" w:sz="6" w:space="0" w:color="00000A"/>
              <w:bottom w:val="double" w:sz="6" w:space="0" w:color="00000A"/>
              <w:right w:val="double" w:sz="6" w:space="0" w:color="00000A"/>
            </w:tcBorders>
            <w:vAlign w:val="center"/>
            <w:hideMark/>
          </w:tcPr>
          <w:p w:rsidR="00FE2BF9" w:rsidRPr="00040FFA" w:rsidRDefault="00FE2BF9" w:rsidP="00715C2E">
            <w:pPr>
              <w:ind w:firstLine="709"/>
              <w:rPr>
                <w:rFonts w:ascii="Times New Roman" w:eastAsia="Times New Roman" w:hAnsi="Times New Roman" w:cs="Times New Roman"/>
                <w:sz w:val="24"/>
                <w:szCs w:val="24"/>
                <w:lang w:eastAsia="ru-RU"/>
              </w:rPr>
            </w:pPr>
          </w:p>
        </w:tc>
      </w:tr>
      <w:tr w:rsidR="00FE2BF9" w:rsidRPr="00040FFA" w:rsidTr="00715C2E">
        <w:trPr>
          <w:tblCellSpacing w:w="7" w:type="dxa"/>
        </w:trPr>
        <w:tc>
          <w:tcPr>
            <w:tcW w:w="229"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w:t>
            </w:r>
          </w:p>
        </w:tc>
        <w:tc>
          <w:tcPr>
            <w:tcW w:w="363"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17-</w:t>
            </w:r>
          </w:p>
        </w:tc>
        <w:tc>
          <w:tcPr>
            <w:tcW w:w="379"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33-</w:t>
            </w:r>
          </w:p>
        </w:tc>
        <w:tc>
          <w:tcPr>
            <w:tcW w:w="294"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9-</w:t>
            </w:r>
          </w:p>
        </w:tc>
        <w:tc>
          <w:tcPr>
            <w:tcW w:w="294"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25+</w:t>
            </w:r>
          </w:p>
        </w:tc>
        <w:tc>
          <w:tcPr>
            <w:tcW w:w="305"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41-</w:t>
            </w:r>
          </w:p>
        </w:tc>
        <w:tc>
          <w:tcPr>
            <w:tcW w:w="626"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Z1=1+2=3</w:t>
            </w:r>
          </w:p>
        </w:tc>
        <w:tc>
          <w:tcPr>
            <w:tcW w:w="1085" w:type="pct"/>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Қарсылықтар сараптамасы</w:t>
            </w:r>
          </w:p>
        </w:tc>
        <w:tc>
          <w:tcPr>
            <w:tcW w:w="1353" w:type="pct"/>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орташа</w:t>
            </w:r>
          </w:p>
        </w:tc>
      </w:tr>
      <w:tr w:rsidR="00FE2BF9" w:rsidRPr="00040FFA" w:rsidTr="00715C2E">
        <w:trPr>
          <w:tblCellSpacing w:w="7" w:type="dxa"/>
        </w:trPr>
        <w:tc>
          <w:tcPr>
            <w:tcW w:w="229"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w:t>
            </w:r>
          </w:p>
        </w:tc>
        <w:tc>
          <w:tcPr>
            <w:tcW w:w="363"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18+</w:t>
            </w:r>
          </w:p>
        </w:tc>
        <w:tc>
          <w:tcPr>
            <w:tcW w:w="379"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34+</w:t>
            </w:r>
          </w:p>
        </w:tc>
        <w:tc>
          <w:tcPr>
            <w:tcW w:w="294"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10+</w:t>
            </w:r>
          </w:p>
        </w:tc>
        <w:tc>
          <w:tcPr>
            <w:tcW w:w="294"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26+</w:t>
            </w:r>
          </w:p>
        </w:tc>
        <w:tc>
          <w:tcPr>
            <w:tcW w:w="305"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42+</w:t>
            </w:r>
          </w:p>
        </w:tc>
        <w:tc>
          <w:tcPr>
            <w:tcW w:w="626"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Z2=2+0=2</w:t>
            </w:r>
          </w:p>
        </w:tc>
        <w:tc>
          <w:tcPr>
            <w:tcW w:w="1085" w:type="pct"/>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Болжау</w:t>
            </w:r>
          </w:p>
        </w:tc>
        <w:tc>
          <w:tcPr>
            <w:tcW w:w="1353" w:type="pct"/>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ортадан төмен</w:t>
            </w:r>
          </w:p>
        </w:tc>
      </w:tr>
      <w:tr w:rsidR="00FE2BF9" w:rsidRPr="00040FFA" w:rsidTr="00715C2E">
        <w:trPr>
          <w:tblCellSpacing w:w="7" w:type="dxa"/>
        </w:trPr>
        <w:tc>
          <w:tcPr>
            <w:tcW w:w="229"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w:t>
            </w:r>
          </w:p>
        </w:tc>
        <w:tc>
          <w:tcPr>
            <w:tcW w:w="363"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19+</w:t>
            </w:r>
          </w:p>
        </w:tc>
        <w:tc>
          <w:tcPr>
            <w:tcW w:w="379"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35+</w:t>
            </w:r>
          </w:p>
        </w:tc>
        <w:tc>
          <w:tcPr>
            <w:tcW w:w="294"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11-</w:t>
            </w:r>
          </w:p>
        </w:tc>
        <w:tc>
          <w:tcPr>
            <w:tcW w:w="294"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27+</w:t>
            </w:r>
          </w:p>
        </w:tc>
        <w:tc>
          <w:tcPr>
            <w:tcW w:w="305"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43-</w:t>
            </w:r>
          </w:p>
        </w:tc>
        <w:tc>
          <w:tcPr>
            <w:tcW w:w="626"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Z3=3+2=5</w:t>
            </w:r>
          </w:p>
        </w:tc>
        <w:tc>
          <w:tcPr>
            <w:tcW w:w="1085" w:type="pct"/>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Мақсат қою</w:t>
            </w:r>
          </w:p>
        </w:tc>
        <w:tc>
          <w:tcPr>
            <w:tcW w:w="1353" w:type="pct"/>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ортадан жоғары</w:t>
            </w:r>
          </w:p>
        </w:tc>
      </w:tr>
      <w:tr w:rsidR="00FE2BF9" w:rsidRPr="00040FFA" w:rsidTr="00715C2E">
        <w:trPr>
          <w:tblCellSpacing w:w="7" w:type="dxa"/>
        </w:trPr>
        <w:tc>
          <w:tcPr>
            <w:tcW w:w="229"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4-</w:t>
            </w:r>
          </w:p>
        </w:tc>
        <w:tc>
          <w:tcPr>
            <w:tcW w:w="363"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20-</w:t>
            </w:r>
          </w:p>
        </w:tc>
        <w:tc>
          <w:tcPr>
            <w:tcW w:w="379"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36+</w:t>
            </w:r>
          </w:p>
        </w:tc>
        <w:tc>
          <w:tcPr>
            <w:tcW w:w="294"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12-</w:t>
            </w:r>
          </w:p>
        </w:tc>
        <w:tc>
          <w:tcPr>
            <w:tcW w:w="294"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28-</w:t>
            </w:r>
          </w:p>
        </w:tc>
        <w:tc>
          <w:tcPr>
            <w:tcW w:w="305"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44+</w:t>
            </w:r>
          </w:p>
        </w:tc>
        <w:tc>
          <w:tcPr>
            <w:tcW w:w="626"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Z4=1+2=3</w:t>
            </w:r>
          </w:p>
        </w:tc>
        <w:tc>
          <w:tcPr>
            <w:tcW w:w="1085" w:type="pct"/>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val="kk-KZ" w:eastAsia="ru-RU"/>
              </w:rPr>
            </w:pPr>
            <w:r w:rsidRPr="00040FFA">
              <w:rPr>
                <w:rFonts w:ascii="Times New Roman" w:eastAsia="Times New Roman" w:hAnsi="Times New Roman" w:cs="Times New Roman"/>
                <w:sz w:val="24"/>
                <w:szCs w:val="24"/>
                <w:lang w:val="kk-KZ" w:eastAsia="ru-RU"/>
              </w:rPr>
              <w:t>Жоспарлау</w:t>
            </w:r>
          </w:p>
        </w:tc>
        <w:tc>
          <w:tcPr>
            <w:tcW w:w="1353" w:type="pct"/>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орташа</w:t>
            </w:r>
          </w:p>
        </w:tc>
      </w:tr>
      <w:tr w:rsidR="00FE2BF9" w:rsidRPr="00040FFA" w:rsidTr="00715C2E">
        <w:trPr>
          <w:tblCellSpacing w:w="7" w:type="dxa"/>
        </w:trPr>
        <w:tc>
          <w:tcPr>
            <w:tcW w:w="229"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left="0"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5</w:t>
            </w:r>
          </w:p>
        </w:tc>
        <w:tc>
          <w:tcPr>
            <w:tcW w:w="363"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21</w:t>
            </w:r>
          </w:p>
        </w:tc>
        <w:tc>
          <w:tcPr>
            <w:tcW w:w="379"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37</w:t>
            </w:r>
          </w:p>
        </w:tc>
        <w:tc>
          <w:tcPr>
            <w:tcW w:w="294"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13</w:t>
            </w:r>
          </w:p>
        </w:tc>
        <w:tc>
          <w:tcPr>
            <w:tcW w:w="294"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29</w:t>
            </w:r>
          </w:p>
        </w:tc>
        <w:tc>
          <w:tcPr>
            <w:tcW w:w="305"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45</w:t>
            </w:r>
          </w:p>
        </w:tc>
        <w:tc>
          <w:tcPr>
            <w:tcW w:w="626"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Z5=</w:t>
            </w:r>
          </w:p>
        </w:tc>
        <w:tc>
          <w:tcPr>
            <w:tcW w:w="1085" w:type="pct"/>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left="103" w:hanging="29"/>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Сапаны баға лау критерийі</w:t>
            </w:r>
          </w:p>
        </w:tc>
        <w:tc>
          <w:tcPr>
            <w:tcW w:w="1353" w:type="pct"/>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709"/>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 </w:t>
            </w:r>
          </w:p>
        </w:tc>
      </w:tr>
      <w:tr w:rsidR="00FE2BF9" w:rsidRPr="00040FFA" w:rsidTr="00715C2E">
        <w:trPr>
          <w:tblCellSpacing w:w="7" w:type="dxa"/>
        </w:trPr>
        <w:tc>
          <w:tcPr>
            <w:tcW w:w="229"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left="0"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6</w:t>
            </w:r>
          </w:p>
        </w:tc>
        <w:tc>
          <w:tcPr>
            <w:tcW w:w="363"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22</w:t>
            </w:r>
          </w:p>
        </w:tc>
        <w:tc>
          <w:tcPr>
            <w:tcW w:w="379"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38</w:t>
            </w:r>
          </w:p>
        </w:tc>
        <w:tc>
          <w:tcPr>
            <w:tcW w:w="294"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14</w:t>
            </w:r>
          </w:p>
        </w:tc>
        <w:tc>
          <w:tcPr>
            <w:tcW w:w="294"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30</w:t>
            </w:r>
          </w:p>
        </w:tc>
        <w:tc>
          <w:tcPr>
            <w:tcW w:w="305"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46</w:t>
            </w:r>
          </w:p>
        </w:tc>
        <w:tc>
          <w:tcPr>
            <w:tcW w:w="626"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Z6=</w:t>
            </w:r>
          </w:p>
        </w:tc>
        <w:tc>
          <w:tcPr>
            <w:tcW w:w="1085" w:type="pct"/>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left="103" w:hanging="29"/>
              <w:rPr>
                <w:rFonts w:ascii="Times New Roman" w:eastAsia="Times New Roman" w:hAnsi="Times New Roman" w:cs="Times New Roman"/>
                <w:sz w:val="24"/>
                <w:szCs w:val="24"/>
                <w:lang w:val="kk-KZ" w:eastAsia="ru-RU"/>
              </w:rPr>
            </w:pPr>
            <w:r w:rsidRPr="00040FFA">
              <w:rPr>
                <w:rFonts w:ascii="Times New Roman" w:eastAsia="Times New Roman" w:hAnsi="Times New Roman" w:cs="Times New Roman"/>
                <w:sz w:val="24"/>
                <w:szCs w:val="24"/>
                <w:lang w:val="kk-KZ" w:eastAsia="ru-RU"/>
              </w:rPr>
              <w:t>Шешім қабылдау</w:t>
            </w:r>
          </w:p>
        </w:tc>
        <w:tc>
          <w:tcPr>
            <w:tcW w:w="1353" w:type="pct"/>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709"/>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 </w:t>
            </w:r>
          </w:p>
        </w:tc>
      </w:tr>
      <w:tr w:rsidR="00FE2BF9" w:rsidRPr="00040FFA" w:rsidTr="00715C2E">
        <w:trPr>
          <w:tblCellSpacing w:w="7" w:type="dxa"/>
        </w:trPr>
        <w:tc>
          <w:tcPr>
            <w:tcW w:w="229"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left="0"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7</w:t>
            </w:r>
          </w:p>
        </w:tc>
        <w:tc>
          <w:tcPr>
            <w:tcW w:w="363"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23</w:t>
            </w:r>
          </w:p>
        </w:tc>
        <w:tc>
          <w:tcPr>
            <w:tcW w:w="379"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39</w:t>
            </w:r>
          </w:p>
        </w:tc>
        <w:tc>
          <w:tcPr>
            <w:tcW w:w="294"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15</w:t>
            </w:r>
          </w:p>
        </w:tc>
        <w:tc>
          <w:tcPr>
            <w:tcW w:w="294"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31</w:t>
            </w:r>
          </w:p>
        </w:tc>
        <w:tc>
          <w:tcPr>
            <w:tcW w:w="305"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47</w:t>
            </w:r>
          </w:p>
        </w:tc>
        <w:tc>
          <w:tcPr>
            <w:tcW w:w="626"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Z7=</w:t>
            </w:r>
          </w:p>
        </w:tc>
        <w:tc>
          <w:tcPr>
            <w:tcW w:w="1085" w:type="pct"/>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left="103" w:hanging="29"/>
              <w:rPr>
                <w:rFonts w:ascii="Times New Roman" w:eastAsia="Times New Roman" w:hAnsi="Times New Roman" w:cs="Times New Roman"/>
                <w:sz w:val="24"/>
                <w:szCs w:val="24"/>
                <w:lang w:val="kk-KZ" w:eastAsia="ru-RU"/>
              </w:rPr>
            </w:pPr>
            <w:r w:rsidRPr="00040FFA">
              <w:rPr>
                <w:rFonts w:ascii="Times New Roman" w:eastAsia="Times New Roman" w:hAnsi="Times New Roman" w:cs="Times New Roman"/>
                <w:sz w:val="24"/>
                <w:szCs w:val="24"/>
                <w:lang w:val="kk-KZ" w:eastAsia="ru-RU"/>
              </w:rPr>
              <w:t>Өзін-өзі бақылау</w:t>
            </w:r>
          </w:p>
        </w:tc>
        <w:tc>
          <w:tcPr>
            <w:tcW w:w="1353" w:type="pct"/>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709"/>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 </w:t>
            </w:r>
          </w:p>
        </w:tc>
      </w:tr>
      <w:tr w:rsidR="00FE2BF9" w:rsidRPr="00040FFA" w:rsidTr="00715C2E">
        <w:trPr>
          <w:tblCellSpacing w:w="7" w:type="dxa"/>
        </w:trPr>
        <w:tc>
          <w:tcPr>
            <w:tcW w:w="229"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left="0"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8</w:t>
            </w:r>
          </w:p>
        </w:tc>
        <w:tc>
          <w:tcPr>
            <w:tcW w:w="363"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24</w:t>
            </w:r>
          </w:p>
        </w:tc>
        <w:tc>
          <w:tcPr>
            <w:tcW w:w="379"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40</w:t>
            </w:r>
          </w:p>
        </w:tc>
        <w:tc>
          <w:tcPr>
            <w:tcW w:w="294"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16</w:t>
            </w:r>
          </w:p>
        </w:tc>
        <w:tc>
          <w:tcPr>
            <w:tcW w:w="294"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32</w:t>
            </w:r>
          </w:p>
        </w:tc>
        <w:tc>
          <w:tcPr>
            <w:tcW w:w="305"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48</w:t>
            </w:r>
          </w:p>
        </w:tc>
        <w:tc>
          <w:tcPr>
            <w:tcW w:w="626"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Z8=</w:t>
            </w:r>
          </w:p>
        </w:tc>
        <w:tc>
          <w:tcPr>
            <w:tcW w:w="1085" w:type="pct"/>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 xml:space="preserve">Түзету </w:t>
            </w:r>
          </w:p>
        </w:tc>
        <w:tc>
          <w:tcPr>
            <w:tcW w:w="1353" w:type="pct"/>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709"/>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 </w:t>
            </w:r>
          </w:p>
        </w:tc>
      </w:tr>
      <w:tr w:rsidR="00FE2BF9" w:rsidRPr="00040FFA" w:rsidTr="00715C2E">
        <w:trPr>
          <w:tblCellSpacing w:w="7" w:type="dxa"/>
        </w:trPr>
        <w:tc>
          <w:tcPr>
            <w:tcW w:w="986"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left="0" w:firstLine="0"/>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 </w:t>
            </w:r>
          </w:p>
        </w:tc>
        <w:tc>
          <w:tcPr>
            <w:tcW w:w="907"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 </w:t>
            </w:r>
          </w:p>
        </w:tc>
        <w:tc>
          <w:tcPr>
            <w:tcW w:w="626" w:type="pct"/>
            <w:gridSpan w:val="3"/>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Жалпы сома</w:t>
            </w:r>
          </w:p>
        </w:tc>
        <w:tc>
          <w:tcPr>
            <w:tcW w:w="1085" w:type="pct"/>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Өзін-өзі басқарудың жалпы білігі</w:t>
            </w:r>
          </w:p>
        </w:tc>
        <w:tc>
          <w:tcPr>
            <w:tcW w:w="1353" w:type="pct"/>
            <w:gridSpan w:val="2"/>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709"/>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 </w:t>
            </w:r>
          </w:p>
        </w:tc>
      </w:tr>
    </w:tbl>
    <w:p w:rsidR="00FE2BF9" w:rsidRPr="004B27EF" w:rsidRDefault="00FE2BF9" w:rsidP="00FE2BF9">
      <w:pPr>
        <w:ind w:firstLine="709"/>
        <w:rPr>
          <w:rFonts w:ascii="Times New Roman" w:eastAsia="Times New Roman" w:hAnsi="Times New Roman" w:cs="Times New Roman"/>
          <w:sz w:val="28"/>
          <w:szCs w:val="28"/>
          <w:lang w:eastAsia="ru-RU"/>
        </w:rPr>
      </w:pPr>
    </w:p>
    <w:p w:rsidR="00FE2BF9" w:rsidRDefault="00E60270" w:rsidP="00FE2BF9">
      <w:pPr>
        <w:ind w:left="0" w:firstLine="0"/>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Кесте Ғ</w:t>
      </w:r>
      <w:r w:rsidR="00FE2BF9">
        <w:rPr>
          <w:rFonts w:ascii="Times New Roman" w:eastAsia="Times New Roman" w:hAnsi="Times New Roman" w:cs="Times New Roman"/>
          <w:bCs/>
          <w:sz w:val="28"/>
          <w:szCs w:val="28"/>
          <w:lang w:val="kk-KZ" w:eastAsia="ru-RU"/>
        </w:rPr>
        <w:t xml:space="preserve">.5 – </w:t>
      </w:r>
      <w:r w:rsidR="00FE2BF9" w:rsidRPr="0074710F">
        <w:rPr>
          <w:rFonts w:ascii="Times New Roman" w:eastAsia="Times New Roman" w:hAnsi="Times New Roman" w:cs="Times New Roman"/>
          <w:bCs/>
          <w:sz w:val="28"/>
          <w:szCs w:val="28"/>
          <w:lang w:eastAsia="ru-RU"/>
        </w:rPr>
        <w:t>Психодиагности</w:t>
      </w:r>
      <w:r w:rsidR="00FE2BF9" w:rsidRPr="0074710F">
        <w:rPr>
          <w:rFonts w:ascii="Times New Roman" w:eastAsia="Times New Roman" w:hAnsi="Times New Roman" w:cs="Times New Roman"/>
          <w:bCs/>
          <w:sz w:val="28"/>
          <w:szCs w:val="28"/>
          <w:lang w:val="kk-KZ" w:eastAsia="ru-RU"/>
        </w:rPr>
        <w:t xml:space="preserve">калық </w:t>
      </w:r>
      <w:r w:rsidR="00FE2BF9" w:rsidRPr="0074710F">
        <w:rPr>
          <w:rFonts w:ascii="Times New Roman" w:eastAsia="Times New Roman" w:hAnsi="Times New Roman" w:cs="Times New Roman"/>
          <w:bCs/>
          <w:sz w:val="28"/>
          <w:szCs w:val="28"/>
          <w:lang w:eastAsia="ru-RU"/>
        </w:rPr>
        <w:t>шкала</w:t>
      </w:r>
    </w:p>
    <w:p w:rsidR="00FE2BF9" w:rsidRPr="00AC36C1" w:rsidRDefault="00FE2BF9" w:rsidP="00FE2BF9">
      <w:pPr>
        <w:ind w:left="0" w:firstLine="0"/>
        <w:rPr>
          <w:rFonts w:ascii="Times New Roman" w:eastAsia="Times New Roman" w:hAnsi="Times New Roman" w:cs="Times New Roman"/>
          <w:sz w:val="16"/>
          <w:szCs w:val="16"/>
          <w:lang w:val="kk-KZ" w:eastAsia="ru-RU"/>
        </w:rPr>
      </w:pPr>
    </w:p>
    <w:tbl>
      <w:tblPr>
        <w:tblW w:w="9727" w:type="dxa"/>
        <w:tblCellSpacing w:w="7" w:type="dxa"/>
        <w:tblCellMar>
          <w:top w:w="30" w:type="dxa"/>
          <w:left w:w="30" w:type="dxa"/>
          <w:bottom w:w="30" w:type="dxa"/>
          <w:right w:w="30" w:type="dxa"/>
        </w:tblCellMar>
        <w:tblLook w:val="04A0" w:firstRow="1" w:lastRow="0" w:firstColumn="1" w:lastColumn="0" w:noHBand="0" w:noVBand="1"/>
      </w:tblPr>
      <w:tblGrid>
        <w:gridCol w:w="1868"/>
        <w:gridCol w:w="1470"/>
        <w:gridCol w:w="1502"/>
        <w:gridCol w:w="1496"/>
        <w:gridCol w:w="1502"/>
        <w:gridCol w:w="1889"/>
      </w:tblGrid>
      <w:tr w:rsidR="00FE2BF9" w:rsidRPr="00040FFA" w:rsidTr="00715C2E">
        <w:trPr>
          <w:tblCellSpacing w:w="7" w:type="dxa"/>
        </w:trPr>
        <w:tc>
          <w:tcPr>
            <w:tcW w:w="1847" w:type="dxa"/>
            <w:vMerge w:val="restar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Көрсеткіштер</w:t>
            </w:r>
          </w:p>
        </w:tc>
        <w:tc>
          <w:tcPr>
            <w:tcW w:w="7838" w:type="dxa"/>
            <w:gridSpan w:val="5"/>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ind w:firstLine="709"/>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 xml:space="preserve">Өзін-өзі басқару қабілетінің деңгейлері </w:t>
            </w:r>
          </w:p>
        </w:tc>
      </w:tr>
      <w:tr w:rsidR="00FE2BF9" w:rsidRPr="00040FFA" w:rsidTr="00715C2E">
        <w:trPr>
          <w:tblCellSpacing w:w="7" w:type="dxa"/>
        </w:trPr>
        <w:tc>
          <w:tcPr>
            <w:tcW w:w="0" w:type="auto"/>
            <w:vMerge/>
            <w:tcBorders>
              <w:top w:val="double" w:sz="6" w:space="0" w:color="00000A"/>
              <w:left w:val="double" w:sz="6" w:space="0" w:color="00000A"/>
              <w:bottom w:val="double" w:sz="6" w:space="0" w:color="00000A"/>
              <w:right w:val="double" w:sz="6" w:space="0" w:color="00000A"/>
            </w:tcBorders>
            <w:vAlign w:val="center"/>
            <w:hideMark/>
          </w:tcPr>
          <w:p w:rsidR="00FE2BF9" w:rsidRPr="00040FFA" w:rsidRDefault="00FE2BF9" w:rsidP="00715C2E">
            <w:pPr>
              <w:ind w:firstLine="709"/>
              <w:rPr>
                <w:rFonts w:ascii="Times New Roman" w:eastAsia="Times New Roman" w:hAnsi="Times New Roman" w:cs="Times New Roman"/>
                <w:sz w:val="24"/>
                <w:szCs w:val="24"/>
                <w:lang w:eastAsia="ru-RU"/>
              </w:rPr>
            </w:pPr>
          </w:p>
        </w:tc>
        <w:tc>
          <w:tcPr>
            <w:tcW w:w="1456"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төмен</w:t>
            </w:r>
          </w:p>
        </w:tc>
        <w:tc>
          <w:tcPr>
            <w:tcW w:w="1488"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ортадан төмен</w:t>
            </w:r>
          </w:p>
        </w:tc>
        <w:tc>
          <w:tcPr>
            <w:tcW w:w="1482"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орташа</w:t>
            </w:r>
          </w:p>
        </w:tc>
        <w:tc>
          <w:tcPr>
            <w:tcW w:w="1488"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ортадан жоғары</w:t>
            </w:r>
          </w:p>
        </w:tc>
        <w:tc>
          <w:tcPr>
            <w:tcW w:w="1868"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жоғары</w:t>
            </w:r>
          </w:p>
        </w:tc>
      </w:tr>
      <w:tr w:rsidR="00FE2BF9" w:rsidRPr="00040FFA" w:rsidTr="00715C2E">
        <w:trPr>
          <w:tblCellSpacing w:w="7" w:type="dxa"/>
        </w:trPr>
        <w:tc>
          <w:tcPr>
            <w:tcW w:w="1847"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Ер адамдар</w:t>
            </w:r>
            <w:r w:rsidRPr="00040FFA">
              <w:rPr>
                <w:rFonts w:ascii="Times New Roman" w:eastAsia="Times New Roman" w:hAnsi="Times New Roman" w:cs="Times New Roman"/>
                <w:sz w:val="24"/>
                <w:szCs w:val="24"/>
                <w:lang w:eastAsia="ru-RU"/>
              </w:rPr>
              <w:t xml:space="preserve"> Σ</w:t>
            </w:r>
            <w:r w:rsidRPr="00040FFA">
              <w:rPr>
                <w:rFonts w:ascii="Times New Roman" w:eastAsia="Times New Roman" w:hAnsi="Times New Roman" w:cs="Times New Roman"/>
                <w:sz w:val="24"/>
                <w:szCs w:val="24"/>
                <w:lang w:val="kk-KZ" w:eastAsia="ru-RU"/>
              </w:rPr>
              <w:t>жалпы</w:t>
            </w:r>
            <w:r w:rsidRPr="00040FFA">
              <w:rPr>
                <w:rFonts w:ascii="Times New Roman" w:eastAsia="Times New Roman" w:hAnsi="Times New Roman" w:cs="Times New Roman"/>
                <w:sz w:val="24"/>
                <w:szCs w:val="24"/>
                <w:lang w:eastAsia="ru-RU"/>
              </w:rPr>
              <w:t>.</w:t>
            </w:r>
          </w:p>
        </w:tc>
        <w:tc>
          <w:tcPr>
            <w:tcW w:w="1456"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0</w:t>
            </w:r>
            <w:r w:rsidRPr="00040FFA">
              <w:rPr>
                <w:rFonts w:ascii="Times New Roman" w:eastAsia="Times New Roman" w:hAnsi="Times New Roman" w:cs="Times New Roman"/>
                <w:sz w:val="24"/>
                <w:szCs w:val="24"/>
                <w:lang w:val="kk-KZ" w:eastAsia="ru-RU"/>
              </w:rPr>
              <w:t>-</w:t>
            </w:r>
            <w:r w:rsidRPr="00040FFA">
              <w:rPr>
                <w:rFonts w:ascii="Times New Roman" w:eastAsia="Times New Roman" w:hAnsi="Times New Roman" w:cs="Times New Roman"/>
                <w:sz w:val="24"/>
                <w:szCs w:val="24"/>
                <w:lang w:eastAsia="ru-RU"/>
              </w:rPr>
              <w:t>13</w:t>
            </w:r>
          </w:p>
        </w:tc>
        <w:tc>
          <w:tcPr>
            <w:tcW w:w="1488"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14</w:t>
            </w:r>
            <w:r w:rsidRPr="00040FFA">
              <w:rPr>
                <w:rFonts w:ascii="Times New Roman" w:eastAsia="Times New Roman" w:hAnsi="Times New Roman" w:cs="Times New Roman"/>
                <w:sz w:val="24"/>
                <w:szCs w:val="24"/>
                <w:lang w:val="kk-KZ" w:eastAsia="ru-RU"/>
              </w:rPr>
              <w:t>-</w:t>
            </w:r>
            <w:r w:rsidRPr="00040FFA">
              <w:rPr>
                <w:rFonts w:ascii="Times New Roman" w:eastAsia="Times New Roman" w:hAnsi="Times New Roman" w:cs="Times New Roman"/>
                <w:sz w:val="24"/>
                <w:szCs w:val="24"/>
                <w:lang w:eastAsia="ru-RU"/>
              </w:rPr>
              <w:t>22</w:t>
            </w:r>
          </w:p>
        </w:tc>
        <w:tc>
          <w:tcPr>
            <w:tcW w:w="1482"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23</w:t>
            </w:r>
            <w:r w:rsidRPr="00040FFA">
              <w:rPr>
                <w:rFonts w:ascii="Times New Roman" w:eastAsia="Times New Roman" w:hAnsi="Times New Roman" w:cs="Times New Roman"/>
                <w:sz w:val="24"/>
                <w:szCs w:val="24"/>
                <w:lang w:val="kk-KZ" w:eastAsia="ru-RU"/>
              </w:rPr>
              <w:t>-</w:t>
            </w:r>
            <w:r w:rsidRPr="00040FFA">
              <w:rPr>
                <w:rFonts w:ascii="Times New Roman" w:eastAsia="Times New Roman" w:hAnsi="Times New Roman" w:cs="Times New Roman"/>
                <w:sz w:val="24"/>
                <w:szCs w:val="24"/>
                <w:lang w:eastAsia="ru-RU"/>
              </w:rPr>
              <w:t>31</w:t>
            </w:r>
          </w:p>
        </w:tc>
        <w:tc>
          <w:tcPr>
            <w:tcW w:w="1488"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32</w:t>
            </w:r>
            <w:r w:rsidRPr="00040FFA">
              <w:rPr>
                <w:rFonts w:ascii="Times New Roman" w:eastAsia="Times New Roman" w:hAnsi="Times New Roman" w:cs="Times New Roman"/>
                <w:sz w:val="24"/>
                <w:szCs w:val="24"/>
                <w:lang w:val="kk-KZ" w:eastAsia="ru-RU"/>
              </w:rPr>
              <w:t>-</w:t>
            </w:r>
            <w:r w:rsidRPr="00040FFA">
              <w:rPr>
                <w:rFonts w:ascii="Times New Roman" w:eastAsia="Times New Roman" w:hAnsi="Times New Roman" w:cs="Times New Roman"/>
                <w:sz w:val="24"/>
                <w:szCs w:val="24"/>
                <w:lang w:eastAsia="ru-RU"/>
              </w:rPr>
              <w:t>40</w:t>
            </w:r>
          </w:p>
        </w:tc>
        <w:tc>
          <w:tcPr>
            <w:tcW w:w="1868"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41</w:t>
            </w:r>
          </w:p>
        </w:tc>
      </w:tr>
      <w:tr w:rsidR="00FE2BF9" w:rsidRPr="00040FFA" w:rsidTr="00715C2E">
        <w:trPr>
          <w:tblCellSpacing w:w="7" w:type="dxa"/>
        </w:trPr>
        <w:tc>
          <w:tcPr>
            <w:tcW w:w="1847"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Әйелдер</w:t>
            </w:r>
            <w:r w:rsidRPr="00040FFA">
              <w:rPr>
                <w:rFonts w:ascii="Times New Roman" w:eastAsia="Times New Roman" w:hAnsi="Times New Roman" w:cs="Times New Roman"/>
                <w:sz w:val="24"/>
                <w:szCs w:val="24"/>
                <w:lang w:eastAsia="ru-RU"/>
              </w:rPr>
              <w:t xml:space="preserve"> Σ</w:t>
            </w:r>
            <w:r w:rsidRPr="00040FFA">
              <w:rPr>
                <w:rFonts w:ascii="Times New Roman" w:eastAsia="Times New Roman" w:hAnsi="Times New Roman" w:cs="Times New Roman"/>
                <w:sz w:val="24"/>
                <w:szCs w:val="24"/>
                <w:lang w:val="kk-KZ" w:eastAsia="ru-RU"/>
              </w:rPr>
              <w:t>жалпы</w:t>
            </w:r>
            <w:r w:rsidRPr="00040FFA">
              <w:rPr>
                <w:rFonts w:ascii="Times New Roman" w:eastAsia="Times New Roman" w:hAnsi="Times New Roman" w:cs="Times New Roman"/>
                <w:sz w:val="24"/>
                <w:szCs w:val="24"/>
                <w:lang w:eastAsia="ru-RU"/>
              </w:rPr>
              <w:t>.</w:t>
            </w:r>
          </w:p>
        </w:tc>
        <w:tc>
          <w:tcPr>
            <w:tcW w:w="1456"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0</w:t>
            </w:r>
            <w:r w:rsidRPr="00040FFA">
              <w:rPr>
                <w:rFonts w:ascii="Times New Roman" w:eastAsia="Times New Roman" w:hAnsi="Times New Roman" w:cs="Times New Roman"/>
                <w:sz w:val="24"/>
                <w:szCs w:val="24"/>
                <w:lang w:val="kk-KZ" w:eastAsia="ru-RU"/>
              </w:rPr>
              <w:t>-</w:t>
            </w:r>
            <w:r w:rsidRPr="00040FFA">
              <w:rPr>
                <w:rFonts w:ascii="Times New Roman" w:eastAsia="Times New Roman" w:hAnsi="Times New Roman" w:cs="Times New Roman"/>
                <w:sz w:val="24"/>
                <w:szCs w:val="24"/>
                <w:lang w:eastAsia="ru-RU"/>
              </w:rPr>
              <w:t>11</w:t>
            </w:r>
          </w:p>
        </w:tc>
        <w:tc>
          <w:tcPr>
            <w:tcW w:w="1488"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12</w:t>
            </w:r>
            <w:r w:rsidRPr="00040FFA">
              <w:rPr>
                <w:rFonts w:ascii="Times New Roman" w:eastAsia="Times New Roman" w:hAnsi="Times New Roman" w:cs="Times New Roman"/>
                <w:sz w:val="24"/>
                <w:szCs w:val="24"/>
                <w:lang w:val="kk-KZ" w:eastAsia="ru-RU"/>
              </w:rPr>
              <w:t>-</w:t>
            </w:r>
            <w:r w:rsidRPr="00040FFA">
              <w:rPr>
                <w:rFonts w:ascii="Times New Roman" w:eastAsia="Times New Roman" w:hAnsi="Times New Roman" w:cs="Times New Roman"/>
                <w:sz w:val="24"/>
                <w:szCs w:val="24"/>
                <w:lang w:eastAsia="ru-RU"/>
              </w:rPr>
              <w:t>21</w:t>
            </w:r>
          </w:p>
        </w:tc>
        <w:tc>
          <w:tcPr>
            <w:tcW w:w="1482"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22</w:t>
            </w:r>
            <w:r w:rsidRPr="00040FFA">
              <w:rPr>
                <w:rFonts w:ascii="Times New Roman" w:eastAsia="Times New Roman" w:hAnsi="Times New Roman" w:cs="Times New Roman"/>
                <w:sz w:val="24"/>
                <w:szCs w:val="24"/>
                <w:lang w:val="kk-KZ" w:eastAsia="ru-RU"/>
              </w:rPr>
              <w:t>-</w:t>
            </w:r>
            <w:r w:rsidRPr="00040FFA">
              <w:rPr>
                <w:rFonts w:ascii="Times New Roman" w:eastAsia="Times New Roman" w:hAnsi="Times New Roman" w:cs="Times New Roman"/>
                <w:sz w:val="24"/>
                <w:szCs w:val="24"/>
                <w:lang w:eastAsia="ru-RU"/>
              </w:rPr>
              <w:t>30</w:t>
            </w:r>
          </w:p>
        </w:tc>
        <w:tc>
          <w:tcPr>
            <w:tcW w:w="1488"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31</w:t>
            </w:r>
            <w:r w:rsidRPr="00040FFA">
              <w:rPr>
                <w:rFonts w:ascii="Times New Roman" w:eastAsia="Times New Roman" w:hAnsi="Times New Roman" w:cs="Times New Roman"/>
                <w:sz w:val="24"/>
                <w:szCs w:val="24"/>
                <w:lang w:val="kk-KZ" w:eastAsia="ru-RU"/>
              </w:rPr>
              <w:t>-</w:t>
            </w:r>
            <w:r w:rsidRPr="00040FFA">
              <w:rPr>
                <w:rFonts w:ascii="Times New Roman" w:eastAsia="Times New Roman" w:hAnsi="Times New Roman" w:cs="Times New Roman"/>
                <w:sz w:val="24"/>
                <w:szCs w:val="24"/>
                <w:lang w:eastAsia="ru-RU"/>
              </w:rPr>
              <w:t>39</w:t>
            </w:r>
          </w:p>
        </w:tc>
        <w:tc>
          <w:tcPr>
            <w:tcW w:w="1868"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40</w:t>
            </w:r>
          </w:p>
        </w:tc>
      </w:tr>
      <w:tr w:rsidR="00FE2BF9" w:rsidRPr="00040FFA" w:rsidTr="00715C2E">
        <w:trPr>
          <w:tblCellSpacing w:w="7" w:type="dxa"/>
        </w:trPr>
        <w:tc>
          <w:tcPr>
            <w:tcW w:w="1847"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val="kk-KZ" w:eastAsia="ru-RU"/>
              </w:rPr>
            </w:pPr>
            <w:r w:rsidRPr="00040FFA">
              <w:rPr>
                <w:rFonts w:ascii="Times New Roman" w:eastAsia="Times New Roman" w:hAnsi="Times New Roman" w:cs="Times New Roman"/>
                <w:sz w:val="24"/>
                <w:szCs w:val="24"/>
                <w:lang w:eastAsia="ru-RU"/>
              </w:rPr>
              <w:t xml:space="preserve">Σi - </w:t>
            </w:r>
            <w:r w:rsidRPr="00040FFA">
              <w:rPr>
                <w:rFonts w:ascii="Times New Roman" w:eastAsia="Times New Roman" w:hAnsi="Times New Roman" w:cs="Times New Roman"/>
                <w:sz w:val="24"/>
                <w:szCs w:val="24"/>
                <w:lang w:val="kk-KZ" w:eastAsia="ru-RU"/>
              </w:rPr>
              <w:t>кезеңдер</w:t>
            </w:r>
          </w:p>
        </w:tc>
        <w:tc>
          <w:tcPr>
            <w:tcW w:w="1456"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0</w:t>
            </w:r>
            <w:r w:rsidRPr="00040FFA">
              <w:rPr>
                <w:rFonts w:ascii="Times New Roman" w:eastAsia="Times New Roman" w:hAnsi="Times New Roman" w:cs="Times New Roman"/>
                <w:sz w:val="24"/>
                <w:szCs w:val="24"/>
                <w:lang w:val="kk-KZ" w:eastAsia="ru-RU"/>
              </w:rPr>
              <w:t>-</w:t>
            </w:r>
            <w:r w:rsidRPr="00040FFA">
              <w:rPr>
                <w:rFonts w:ascii="Times New Roman" w:eastAsia="Times New Roman" w:hAnsi="Times New Roman" w:cs="Times New Roman"/>
                <w:sz w:val="24"/>
                <w:szCs w:val="24"/>
                <w:lang w:eastAsia="ru-RU"/>
              </w:rPr>
              <w:t>1</w:t>
            </w:r>
          </w:p>
        </w:tc>
        <w:tc>
          <w:tcPr>
            <w:tcW w:w="1488"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w:t>
            </w:r>
          </w:p>
        </w:tc>
        <w:tc>
          <w:tcPr>
            <w:tcW w:w="1482"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w:t>
            </w:r>
            <w:r w:rsidRPr="00040FFA">
              <w:rPr>
                <w:rFonts w:ascii="Times New Roman" w:eastAsia="Times New Roman" w:hAnsi="Times New Roman" w:cs="Times New Roman"/>
                <w:sz w:val="24"/>
                <w:szCs w:val="24"/>
                <w:lang w:val="kk-KZ" w:eastAsia="ru-RU"/>
              </w:rPr>
              <w:t>-</w:t>
            </w:r>
            <w:r w:rsidRPr="00040FFA">
              <w:rPr>
                <w:rFonts w:ascii="Times New Roman" w:eastAsia="Times New Roman" w:hAnsi="Times New Roman" w:cs="Times New Roman"/>
                <w:sz w:val="24"/>
                <w:szCs w:val="24"/>
                <w:lang w:eastAsia="ru-RU"/>
              </w:rPr>
              <w:t>4</w:t>
            </w:r>
          </w:p>
        </w:tc>
        <w:tc>
          <w:tcPr>
            <w:tcW w:w="1488"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5</w:t>
            </w:r>
          </w:p>
        </w:tc>
        <w:tc>
          <w:tcPr>
            <w:tcW w:w="1868"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6</w:t>
            </w:r>
          </w:p>
        </w:tc>
      </w:tr>
    </w:tbl>
    <w:p w:rsidR="00FE2BF9" w:rsidRDefault="00FE2BF9" w:rsidP="00FE2BF9">
      <w:pPr>
        <w:ind w:firstLine="709"/>
        <w:rPr>
          <w:rFonts w:ascii="Times New Roman" w:eastAsia="Times New Roman" w:hAnsi="Times New Roman" w:cs="Times New Roman"/>
          <w:sz w:val="28"/>
          <w:szCs w:val="28"/>
          <w:lang w:val="kk-KZ" w:eastAsia="ru-RU"/>
        </w:rPr>
      </w:pPr>
    </w:p>
    <w:p w:rsidR="00FE2BF9" w:rsidRPr="00040FFA" w:rsidRDefault="00FE2BF9" w:rsidP="00FE2BF9">
      <w:pPr>
        <w:ind w:firstLine="709"/>
        <w:rPr>
          <w:rFonts w:ascii="Times New Roman" w:eastAsia="Times New Roman" w:hAnsi="Times New Roman" w:cs="Times New Roman"/>
          <w:sz w:val="28"/>
          <w:szCs w:val="28"/>
          <w:lang w:val="kk-KZ" w:eastAsia="ru-RU"/>
        </w:rPr>
      </w:pPr>
      <w:r w:rsidRPr="004B27EF">
        <w:rPr>
          <w:rFonts w:ascii="Times New Roman" w:eastAsia="Times New Roman" w:hAnsi="Times New Roman" w:cs="Times New Roman"/>
          <w:sz w:val="28"/>
          <w:szCs w:val="28"/>
          <w:lang w:val="kk-KZ" w:eastAsia="ru-RU"/>
        </w:rPr>
        <w:t>Өзін-өзі басқаруға деген жалпы қабілеттілігін анықтау</w:t>
      </w:r>
      <w:r w:rsidRPr="00040FFA">
        <w:rPr>
          <w:rFonts w:ascii="Times New Roman" w:eastAsia="Times New Roman" w:hAnsi="Times New Roman" w:cs="Times New Roman"/>
          <w:sz w:val="28"/>
          <w:szCs w:val="28"/>
          <w:lang w:val="kk-KZ" w:eastAsia="ru-RU"/>
        </w:rPr>
        <w:t> </w:t>
      </w:r>
      <w:r w:rsidRPr="00040FFA">
        <w:rPr>
          <w:rFonts w:ascii="Times New Roman" w:eastAsia="Times New Roman" w:hAnsi="Times New Roman" w:cs="Times New Roman"/>
          <w:sz w:val="28"/>
          <w:szCs w:val="28"/>
          <w:lang w:val="kk-KZ" w:eastAsia="ru-RU"/>
        </w:rPr>
        <w:br/>
      </w:r>
      <w:r w:rsidRPr="004B27EF">
        <w:rPr>
          <w:rFonts w:ascii="Times New Roman" w:eastAsia="Times New Roman" w:hAnsi="Times New Roman" w:cs="Times New Roman"/>
          <w:sz w:val="28"/>
          <w:szCs w:val="28"/>
          <w:lang w:eastAsia="ru-RU"/>
        </w:rPr>
        <w:t>Σ</w:t>
      </w:r>
      <w:r w:rsidRPr="004B27EF">
        <w:rPr>
          <w:rFonts w:ascii="Times New Roman" w:eastAsia="Times New Roman" w:hAnsi="Times New Roman" w:cs="Times New Roman"/>
          <w:sz w:val="28"/>
          <w:szCs w:val="28"/>
          <w:lang w:val="kk-KZ" w:eastAsia="ru-RU"/>
        </w:rPr>
        <w:t>жалпы</w:t>
      </w:r>
      <w:r w:rsidRPr="00040FFA">
        <w:rPr>
          <w:rFonts w:ascii="Times New Roman" w:eastAsia="Times New Roman" w:hAnsi="Times New Roman" w:cs="Times New Roman"/>
          <w:sz w:val="28"/>
          <w:szCs w:val="28"/>
          <w:lang w:val="kk-KZ" w:eastAsia="ru-RU"/>
        </w:rPr>
        <w:t xml:space="preserve">. </w:t>
      </w:r>
      <w:r w:rsidRPr="00504BA0">
        <w:rPr>
          <w:rFonts w:ascii="Times New Roman" w:eastAsia="Times New Roman" w:hAnsi="Times New Roman" w:cs="Times New Roman"/>
          <w:sz w:val="28"/>
          <w:szCs w:val="28"/>
          <w:lang w:val="kk-KZ" w:eastAsia="ru-RU"/>
        </w:rPr>
        <w:t xml:space="preserve">= </w:t>
      </w:r>
      <w:r w:rsidRPr="004B27EF">
        <w:rPr>
          <w:rFonts w:ascii="Times New Roman" w:eastAsia="Times New Roman" w:hAnsi="Times New Roman" w:cs="Times New Roman"/>
          <w:sz w:val="28"/>
          <w:szCs w:val="28"/>
          <w:lang w:eastAsia="ru-RU"/>
        </w:rPr>
        <w:t>Σ</w:t>
      </w:r>
      <w:r w:rsidRPr="00504BA0">
        <w:rPr>
          <w:rFonts w:ascii="Times New Roman" w:eastAsia="Times New Roman" w:hAnsi="Times New Roman" w:cs="Times New Roman"/>
          <w:sz w:val="28"/>
          <w:szCs w:val="28"/>
          <w:lang w:val="kk-KZ" w:eastAsia="ru-RU"/>
        </w:rPr>
        <w:t xml:space="preserve">1 + </w:t>
      </w:r>
      <w:r w:rsidRPr="004B27EF">
        <w:rPr>
          <w:rFonts w:ascii="Times New Roman" w:eastAsia="Times New Roman" w:hAnsi="Times New Roman" w:cs="Times New Roman"/>
          <w:sz w:val="28"/>
          <w:szCs w:val="28"/>
          <w:lang w:eastAsia="ru-RU"/>
        </w:rPr>
        <w:t>Σ</w:t>
      </w:r>
      <w:r w:rsidRPr="00504BA0">
        <w:rPr>
          <w:rFonts w:ascii="Times New Roman" w:eastAsia="Times New Roman" w:hAnsi="Times New Roman" w:cs="Times New Roman"/>
          <w:sz w:val="28"/>
          <w:szCs w:val="28"/>
          <w:lang w:val="kk-KZ" w:eastAsia="ru-RU"/>
        </w:rPr>
        <w:t xml:space="preserve">2 + </w:t>
      </w:r>
      <w:r w:rsidRPr="004B27EF">
        <w:rPr>
          <w:rFonts w:ascii="Times New Roman" w:eastAsia="Times New Roman" w:hAnsi="Times New Roman" w:cs="Times New Roman"/>
          <w:sz w:val="28"/>
          <w:szCs w:val="28"/>
          <w:lang w:eastAsia="ru-RU"/>
        </w:rPr>
        <w:t>Σ</w:t>
      </w:r>
      <w:r w:rsidRPr="00504BA0">
        <w:rPr>
          <w:rFonts w:ascii="Times New Roman" w:eastAsia="Times New Roman" w:hAnsi="Times New Roman" w:cs="Times New Roman"/>
          <w:sz w:val="28"/>
          <w:szCs w:val="28"/>
          <w:lang w:val="kk-KZ" w:eastAsia="ru-RU"/>
        </w:rPr>
        <w:t xml:space="preserve">3 + … </w:t>
      </w:r>
      <w:r w:rsidRPr="004B27EF">
        <w:rPr>
          <w:rFonts w:ascii="Times New Roman" w:eastAsia="Times New Roman" w:hAnsi="Times New Roman" w:cs="Times New Roman"/>
          <w:sz w:val="28"/>
          <w:szCs w:val="28"/>
          <w:lang w:eastAsia="ru-RU"/>
        </w:rPr>
        <w:t>Σ</w:t>
      </w:r>
      <w:r w:rsidRPr="00504BA0">
        <w:rPr>
          <w:rFonts w:ascii="Times New Roman" w:eastAsia="Times New Roman" w:hAnsi="Times New Roman" w:cs="Times New Roman"/>
          <w:sz w:val="28"/>
          <w:szCs w:val="28"/>
          <w:lang w:val="kk-KZ" w:eastAsia="ru-RU"/>
        </w:rPr>
        <w:t>8</w:t>
      </w:r>
      <w:r>
        <w:rPr>
          <w:rFonts w:ascii="Times New Roman" w:eastAsia="Times New Roman" w:hAnsi="Times New Roman" w:cs="Times New Roman"/>
          <w:sz w:val="28"/>
          <w:szCs w:val="28"/>
          <w:lang w:val="kk-KZ" w:eastAsia="ru-RU"/>
        </w:rPr>
        <w:t>.</w:t>
      </w:r>
    </w:p>
    <w:p w:rsidR="00FE2BF9" w:rsidRPr="004B27EF" w:rsidRDefault="00FE2BF9" w:rsidP="00FE2BF9">
      <w:pPr>
        <w:ind w:firstLine="709"/>
        <w:rPr>
          <w:rFonts w:ascii="Times New Roman" w:eastAsia="Times New Roman" w:hAnsi="Times New Roman" w:cs="Times New Roman"/>
          <w:sz w:val="28"/>
          <w:szCs w:val="28"/>
          <w:lang w:val="kk-KZ" w:eastAsia="ru-RU"/>
        </w:rPr>
      </w:pPr>
      <w:r w:rsidRPr="004B27EF">
        <w:rPr>
          <w:rFonts w:ascii="Times New Roman" w:eastAsia="Times New Roman" w:hAnsi="Times New Roman" w:cs="Times New Roman"/>
          <w:sz w:val="28"/>
          <w:szCs w:val="28"/>
          <w:lang w:val="kk-KZ" w:eastAsia="ru-RU"/>
        </w:rPr>
        <w:t xml:space="preserve">Содан соң, жынсыстық ерекшелікті ескере отырып </w:t>
      </w:r>
      <w:r w:rsidRPr="004B27EF">
        <w:rPr>
          <w:rFonts w:ascii="Times New Roman" w:eastAsia="Times New Roman" w:hAnsi="Times New Roman" w:cs="Times New Roman"/>
          <w:sz w:val="28"/>
          <w:szCs w:val="28"/>
          <w:lang w:eastAsia="ru-RU"/>
        </w:rPr>
        <w:t>Σ</w:t>
      </w:r>
      <w:r w:rsidRPr="004B27EF">
        <w:rPr>
          <w:rFonts w:ascii="Times New Roman" w:eastAsia="Times New Roman" w:hAnsi="Times New Roman" w:cs="Times New Roman"/>
          <w:sz w:val="28"/>
          <w:szCs w:val="28"/>
          <w:lang w:val="kk-KZ" w:eastAsia="ru-RU"/>
        </w:rPr>
        <w:t>жалпы. Психодиагностикалық шкаламен салыстыру қажет. Бұл ретте барлық мүмкін нәтижелер бес градация бойынша бөлінеді: төмен, ортадан төмен, орташа, ортадан жоғары, жоғары; осы деңгейлердің әрқайсысы үшін шектік мәндер белгіленген.</w:t>
      </w:r>
    </w:p>
    <w:p w:rsidR="00FE2BF9" w:rsidRPr="004B27EF" w:rsidRDefault="00FE2BF9" w:rsidP="00FE2BF9">
      <w:pPr>
        <w:ind w:firstLine="709"/>
        <w:rPr>
          <w:rFonts w:ascii="Times New Roman" w:eastAsia="Times New Roman" w:hAnsi="Times New Roman" w:cs="Times New Roman"/>
          <w:sz w:val="28"/>
          <w:szCs w:val="28"/>
          <w:lang w:val="kk-KZ" w:eastAsia="ru-RU"/>
        </w:rPr>
      </w:pPr>
    </w:p>
    <w:p w:rsidR="00FE2BF9" w:rsidRDefault="00E60270" w:rsidP="00FE2BF9">
      <w:pPr>
        <w:ind w:left="0" w:firstLine="0"/>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Кесте Ғ</w:t>
      </w:r>
      <w:r w:rsidR="00FE2BF9">
        <w:rPr>
          <w:rFonts w:ascii="Times New Roman" w:eastAsia="Times New Roman" w:hAnsi="Times New Roman" w:cs="Times New Roman"/>
          <w:bCs/>
          <w:sz w:val="28"/>
          <w:szCs w:val="28"/>
          <w:lang w:val="kk-KZ" w:eastAsia="ru-RU"/>
        </w:rPr>
        <w:t xml:space="preserve">.6 – </w:t>
      </w:r>
      <w:r w:rsidR="00FE2BF9" w:rsidRPr="0074710F">
        <w:rPr>
          <w:rFonts w:ascii="Times New Roman" w:eastAsia="Times New Roman" w:hAnsi="Times New Roman" w:cs="Times New Roman"/>
          <w:bCs/>
          <w:sz w:val="28"/>
          <w:szCs w:val="28"/>
          <w:lang w:val="kk-KZ" w:eastAsia="ru-RU"/>
        </w:rPr>
        <w:t>Психодиагностикалық шкала</w:t>
      </w:r>
    </w:p>
    <w:p w:rsidR="00FE2BF9" w:rsidRPr="00040FFA" w:rsidRDefault="00FE2BF9" w:rsidP="00FE2BF9">
      <w:pPr>
        <w:ind w:left="0" w:firstLine="0"/>
        <w:rPr>
          <w:rFonts w:ascii="Times New Roman" w:eastAsia="Times New Roman" w:hAnsi="Times New Roman" w:cs="Times New Roman"/>
          <w:sz w:val="16"/>
          <w:szCs w:val="16"/>
          <w:lang w:eastAsia="ru-RU"/>
        </w:rPr>
      </w:pPr>
    </w:p>
    <w:tbl>
      <w:tblPr>
        <w:tblW w:w="9639" w:type="dxa"/>
        <w:tblCellSpacing w:w="7" w:type="dxa"/>
        <w:tblInd w:w="88" w:type="dxa"/>
        <w:tblCellMar>
          <w:top w:w="30" w:type="dxa"/>
          <w:left w:w="30" w:type="dxa"/>
          <w:bottom w:w="30" w:type="dxa"/>
          <w:right w:w="30" w:type="dxa"/>
        </w:tblCellMar>
        <w:tblLook w:val="04A0" w:firstRow="1" w:lastRow="0" w:firstColumn="1" w:lastColumn="0" w:noHBand="0" w:noVBand="1"/>
      </w:tblPr>
      <w:tblGrid>
        <w:gridCol w:w="1750"/>
        <w:gridCol w:w="1440"/>
        <w:gridCol w:w="1706"/>
        <w:gridCol w:w="1361"/>
        <w:gridCol w:w="2107"/>
        <w:gridCol w:w="1275"/>
      </w:tblGrid>
      <w:tr w:rsidR="00FE2BF9" w:rsidRPr="00040FFA" w:rsidTr="00715C2E">
        <w:trPr>
          <w:tblCellSpacing w:w="7" w:type="dxa"/>
        </w:trPr>
        <w:tc>
          <w:tcPr>
            <w:tcW w:w="172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hanging="162"/>
              <w:jc w:val="center"/>
              <w:rPr>
                <w:rFonts w:ascii="Times New Roman" w:eastAsia="Times New Roman" w:hAnsi="Times New Roman" w:cs="Times New Roman"/>
                <w:sz w:val="24"/>
                <w:szCs w:val="24"/>
                <w:lang w:eastAsia="ru-RU"/>
              </w:rPr>
            </w:pPr>
            <w:r w:rsidRPr="00A42589">
              <w:rPr>
                <w:rFonts w:ascii="Times New Roman" w:eastAsia="Times New Roman" w:hAnsi="Times New Roman" w:cs="Times New Roman"/>
                <w:sz w:val="24"/>
                <w:szCs w:val="24"/>
                <w:lang w:val="kk-KZ" w:eastAsia="ru-RU"/>
              </w:rPr>
              <w:t>К</w:t>
            </w:r>
            <w:r>
              <w:rPr>
                <w:rFonts w:ascii="Times New Roman" w:eastAsia="Times New Roman" w:hAnsi="Times New Roman" w:cs="Times New Roman"/>
                <w:sz w:val="24"/>
                <w:szCs w:val="24"/>
                <w:lang w:val="kk-KZ" w:eastAsia="ru-RU"/>
              </w:rPr>
              <w:t>өрсеткіш</w:t>
            </w:r>
            <w:r w:rsidRPr="00A42589">
              <w:rPr>
                <w:rFonts w:ascii="Times New Roman" w:eastAsia="Times New Roman" w:hAnsi="Times New Roman" w:cs="Times New Roman"/>
                <w:sz w:val="24"/>
                <w:szCs w:val="24"/>
                <w:lang w:val="kk-KZ" w:eastAsia="ru-RU"/>
              </w:rPr>
              <w:t>тер</w:t>
            </w:r>
          </w:p>
        </w:tc>
        <w:tc>
          <w:tcPr>
            <w:tcW w:w="1426"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left="12" w:firstLine="0"/>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Төмен</w:t>
            </w:r>
          </w:p>
        </w:tc>
        <w:tc>
          <w:tcPr>
            <w:tcW w:w="1692"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left="12" w:firstLine="0"/>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Ортадан төмен</w:t>
            </w:r>
          </w:p>
        </w:tc>
        <w:tc>
          <w:tcPr>
            <w:tcW w:w="1347"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left="12" w:firstLine="0"/>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Орташа</w:t>
            </w:r>
          </w:p>
        </w:tc>
        <w:tc>
          <w:tcPr>
            <w:tcW w:w="2093"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left="12" w:firstLine="0"/>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Ортадан жоғары</w:t>
            </w:r>
          </w:p>
        </w:tc>
        <w:tc>
          <w:tcPr>
            <w:tcW w:w="1254"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hideMark/>
          </w:tcPr>
          <w:p w:rsidR="00FE2BF9" w:rsidRPr="00040FFA" w:rsidRDefault="00FE2BF9" w:rsidP="00715C2E">
            <w:pPr>
              <w:ind w:left="12" w:firstLine="0"/>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Жоғары</w:t>
            </w:r>
          </w:p>
        </w:tc>
      </w:tr>
      <w:tr w:rsidR="00FE2BF9" w:rsidRPr="00040FFA" w:rsidTr="00715C2E">
        <w:trPr>
          <w:tblCellSpacing w:w="7" w:type="dxa"/>
        </w:trPr>
        <w:tc>
          <w:tcPr>
            <w:tcW w:w="172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lastRenderedPageBreak/>
              <w:t>Бөлімдер</w:t>
            </w:r>
          </w:p>
        </w:tc>
        <w:tc>
          <w:tcPr>
            <w:tcW w:w="1426"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0-1</w:t>
            </w:r>
          </w:p>
        </w:tc>
        <w:tc>
          <w:tcPr>
            <w:tcW w:w="1692"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2-3</w:t>
            </w:r>
          </w:p>
        </w:tc>
        <w:tc>
          <w:tcPr>
            <w:tcW w:w="1347"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4-7</w:t>
            </w:r>
          </w:p>
        </w:tc>
        <w:tc>
          <w:tcPr>
            <w:tcW w:w="2093"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8-9</w:t>
            </w:r>
          </w:p>
        </w:tc>
        <w:tc>
          <w:tcPr>
            <w:tcW w:w="1254"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10</w:t>
            </w:r>
          </w:p>
        </w:tc>
      </w:tr>
      <w:tr w:rsidR="00FE2BF9" w:rsidRPr="00040FFA" w:rsidTr="00715C2E">
        <w:trPr>
          <w:tblCellSpacing w:w="7" w:type="dxa"/>
        </w:trPr>
        <w:tc>
          <w:tcPr>
            <w:tcW w:w="1729"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val="kk-KZ" w:eastAsia="ru-RU"/>
              </w:rPr>
              <w:t>Жалпы СӨБ</w:t>
            </w:r>
          </w:p>
        </w:tc>
        <w:tc>
          <w:tcPr>
            <w:tcW w:w="1426"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0-19</w:t>
            </w:r>
          </w:p>
        </w:tc>
        <w:tc>
          <w:tcPr>
            <w:tcW w:w="1692"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20-36</w:t>
            </w:r>
          </w:p>
        </w:tc>
        <w:tc>
          <w:tcPr>
            <w:tcW w:w="1347"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37-50</w:t>
            </w:r>
          </w:p>
        </w:tc>
        <w:tc>
          <w:tcPr>
            <w:tcW w:w="2093"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51-65</w:t>
            </w:r>
          </w:p>
        </w:tc>
        <w:tc>
          <w:tcPr>
            <w:tcW w:w="1254" w:type="dxa"/>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hideMark/>
          </w:tcPr>
          <w:p w:rsidR="00FE2BF9" w:rsidRPr="00040FFA" w:rsidRDefault="00FE2BF9" w:rsidP="00715C2E">
            <w:pPr>
              <w:jc w:val="center"/>
              <w:rPr>
                <w:rFonts w:ascii="Times New Roman" w:eastAsia="Times New Roman" w:hAnsi="Times New Roman" w:cs="Times New Roman"/>
                <w:sz w:val="24"/>
                <w:szCs w:val="24"/>
                <w:lang w:eastAsia="ru-RU"/>
              </w:rPr>
            </w:pPr>
            <w:r w:rsidRPr="00040FFA">
              <w:rPr>
                <w:rFonts w:ascii="Times New Roman" w:eastAsia="Times New Roman" w:hAnsi="Times New Roman" w:cs="Times New Roman"/>
                <w:sz w:val="24"/>
                <w:szCs w:val="24"/>
                <w:lang w:eastAsia="ru-RU"/>
              </w:rPr>
              <w:t>66-80</w:t>
            </w:r>
          </w:p>
        </w:tc>
      </w:tr>
    </w:tbl>
    <w:p w:rsidR="00FE2BF9" w:rsidRPr="004B27EF" w:rsidRDefault="00FE2BF9" w:rsidP="00FE2BF9">
      <w:pPr>
        <w:ind w:left="0" w:firstLine="709"/>
        <w:rPr>
          <w:rFonts w:ascii="Times New Roman" w:eastAsia="Times New Roman" w:hAnsi="Times New Roman" w:cs="Times New Roman"/>
          <w:sz w:val="28"/>
          <w:szCs w:val="28"/>
          <w:lang w:val="kk-KZ" w:eastAsia="ru-RU"/>
        </w:rPr>
      </w:pPr>
      <w:r w:rsidRPr="004B27EF">
        <w:rPr>
          <w:rFonts w:ascii="Times New Roman" w:eastAsia="Times New Roman" w:hAnsi="Times New Roman" w:cs="Times New Roman"/>
          <w:sz w:val="28"/>
          <w:szCs w:val="28"/>
          <w:lang w:val="kk-KZ" w:eastAsia="ru-RU"/>
        </w:rPr>
        <w:t>Егер сауалнама нәтижелері шкаланың оң жақ бөлігінде жатса, онда өзін-өзі басқару жүйесі жалпы алғанда берілген адамда бар, дегенмен, бұл жағдайда берілген адам шамадан тыс үнемді және рационалды болуы қаупі бар, оған эмоциялар жетіспейді. Бұл туралы ойланған жөн, өзіңді бақылау қажет, рационалдылық пен эмоциялылық тарапынан өз қылықтарың мен әрекеттеріңді сараптау қажет. Егер сауалнама нәтижелері төменгі бағалар бойында орналасса, берілген адамда әлі толыққанды өзін-өзі басқару жүйесі жоқ, тек оның жекелеген бөлімдері ғана бар дегенді білдіреді. Мұндай адам өзінің сәтсіздіктерін қатты уайымдайды, бірақ сол уайымнан артық ештеңе істемейді. Оның эмоционалдық бғасы рационалдық сараптамадан жоғарырақ, яғни, бұл жағдайда өзін-өзі басқарудың толыққанды циклы басталмайды, тіпті қалыптаспайды да. Өзін-өзі басқару жүйесінің жекелеген кезеңдерінің қалыптасуын білу үшін өз нәтижелеріңізді шкалада келтірілген сандармен салыстырыңыз және өзін-өзі басқарудың сегіз бөлімдерінің әрқайсысының даму деңгейін анықтаңыз. Олардың барлығы 0-ден 6 ұпайға дейінгі бір шкалада бағаланады. Осы сегіз бөлімдердің қайсысы жақсы, қайсысы әлсіз дамығанын қараңыз. Бұл жайлы ойланыңыз және әрі қарай не істеу керек, адамдағы болжау, жоспарлау, бақылау және т.б. қабілеттерді қалай дамыту керектігін анықтаңыз.</w:t>
      </w:r>
    </w:p>
    <w:p w:rsidR="00FE2BF9" w:rsidRPr="004B27EF" w:rsidRDefault="00FE2BF9" w:rsidP="00FE2BF9">
      <w:pPr>
        <w:ind w:left="0" w:firstLine="709"/>
        <w:rPr>
          <w:rFonts w:ascii="Times New Roman" w:eastAsia="Times New Roman" w:hAnsi="Times New Roman" w:cs="Times New Roman"/>
          <w:sz w:val="28"/>
          <w:szCs w:val="28"/>
          <w:lang w:val="kk-KZ" w:eastAsia="ru-RU"/>
        </w:rPr>
      </w:pPr>
      <w:r w:rsidRPr="004B27EF">
        <w:rPr>
          <w:rFonts w:ascii="Times New Roman" w:eastAsia="Times New Roman" w:hAnsi="Times New Roman" w:cs="Times New Roman"/>
          <w:sz w:val="28"/>
          <w:szCs w:val="28"/>
          <w:lang w:val="kk-KZ" w:eastAsia="ru-RU"/>
        </w:rPr>
        <w:t>Өзін-өзі басқару жүйесінің тігінен ұйымдастырылуын құру дамудың екінші кезеңінің мақсаты болып табылады. Адам өзінің белсенділігі формаларының барлық иерархиясын саналы әрі мақсатты түрде өзгертуге үйренуі қажет: қарым-қатынас, мінез-құлық, әрекет, уайымдаулар. Оны ретімен жүзеге асыруға болады, төменгі қабаттан, сезімдер мен эмоциялардан бастап. Басқа жолдары да мүмкін, өзін-өзі басқару қабілеттерін жетілдіре бастауға болады: не қолдан келеді, неге деген қызығушылық жоғары.</w:t>
      </w:r>
    </w:p>
    <w:p w:rsidR="00FE2BF9" w:rsidRPr="004B27EF" w:rsidRDefault="00FE2BF9" w:rsidP="00FE2BF9">
      <w:pPr>
        <w:ind w:left="0" w:firstLine="709"/>
        <w:rPr>
          <w:rFonts w:ascii="Times New Roman" w:hAnsi="Times New Roman" w:cs="Times New Roman"/>
          <w:sz w:val="28"/>
          <w:szCs w:val="28"/>
          <w:lang w:val="kk-KZ"/>
        </w:rPr>
      </w:pPr>
    </w:p>
    <w:p w:rsidR="00FE2BF9" w:rsidRPr="004B27EF" w:rsidRDefault="00FE2BF9" w:rsidP="00FE2BF9">
      <w:pPr>
        <w:rPr>
          <w:rFonts w:ascii="Times New Roman" w:hAnsi="Times New Roman" w:cs="Times New Roman"/>
          <w:sz w:val="28"/>
          <w:szCs w:val="28"/>
          <w:lang w:val="kk-KZ"/>
        </w:rPr>
      </w:pPr>
    </w:p>
    <w:p w:rsidR="00FE2BF9" w:rsidRPr="004B27EF" w:rsidRDefault="00FE2BF9" w:rsidP="00FE2BF9">
      <w:pPr>
        <w:ind w:left="-851"/>
        <w:jc w:val="center"/>
        <w:rPr>
          <w:rFonts w:ascii="Times New Roman" w:hAnsi="Times New Roman" w:cs="Times New Roman"/>
          <w:b/>
          <w:sz w:val="28"/>
          <w:szCs w:val="28"/>
          <w:lang w:val="kk-KZ"/>
        </w:rPr>
      </w:pPr>
    </w:p>
    <w:p w:rsidR="00FE2BF9" w:rsidRPr="004B27EF" w:rsidRDefault="00FE2BF9" w:rsidP="00FE2BF9">
      <w:pPr>
        <w:ind w:left="-851"/>
        <w:rPr>
          <w:rFonts w:ascii="Times New Roman" w:hAnsi="Times New Roman" w:cs="Times New Roman"/>
          <w:sz w:val="28"/>
          <w:szCs w:val="28"/>
          <w:lang w:val="kk-KZ"/>
        </w:rPr>
      </w:pPr>
    </w:p>
    <w:p w:rsidR="00FE2BF9" w:rsidRDefault="00FE2BF9">
      <w:pPr>
        <w:pStyle w:val="a7"/>
        <w:spacing w:after="0"/>
        <w:rPr>
          <w:rFonts w:ascii="Times New Roman" w:hAnsi="Times New Roman" w:cs="Times New Roman"/>
          <w:sz w:val="28"/>
          <w:szCs w:val="28"/>
          <w:lang w:val="kk-KZ"/>
        </w:rPr>
      </w:pPr>
    </w:p>
    <w:p w:rsidR="00C060A4" w:rsidRDefault="00C060A4">
      <w:pPr>
        <w:pStyle w:val="a7"/>
        <w:spacing w:after="0"/>
        <w:rPr>
          <w:rFonts w:ascii="Times New Roman" w:hAnsi="Times New Roman" w:cs="Times New Roman"/>
          <w:sz w:val="28"/>
          <w:szCs w:val="28"/>
          <w:lang w:val="kk-KZ"/>
        </w:rPr>
      </w:pPr>
    </w:p>
    <w:p w:rsidR="00C060A4" w:rsidRDefault="00C060A4">
      <w:pPr>
        <w:pStyle w:val="a7"/>
        <w:spacing w:after="0"/>
        <w:rPr>
          <w:rFonts w:ascii="Times New Roman" w:hAnsi="Times New Roman" w:cs="Times New Roman"/>
          <w:sz w:val="28"/>
          <w:szCs w:val="28"/>
          <w:lang w:val="kk-KZ"/>
        </w:rPr>
      </w:pPr>
    </w:p>
    <w:p w:rsidR="00C060A4" w:rsidRDefault="00C060A4">
      <w:pPr>
        <w:pStyle w:val="a7"/>
        <w:spacing w:after="0"/>
        <w:rPr>
          <w:rFonts w:ascii="Times New Roman" w:hAnsi="Times New Roman" w:cs="Times New Roman"/>
          <w:sz w:val="28"/>
          <w:szCs w:val="28"/>
          <w:lang w:val="kk-KZ"/>
        </w:rPr>
      </w:pPr>
    </w:p>
    <w:p w:rsidR="00C060A4" w:rsidRDefault="00C060A4">
      <w:pPr>
        <w:pStyle w:val="a7"/>
        <w:spacing w:after="0"/>
        <w:rPr>
          <w:rFonts w:ascii="Times New Roman" w:hAnsi="Times New Roman" w:cs="Times New Roman"/>
          <w:sz w:val="28"/>
          <w:szCs w:val="28"/>
          <w:lang w:val="kk-KZ"/>
        </w:rPr>
      </w:pPr>
    </w:p>
    <w:p w:rsidR="00C060A4" w:rsidRDefault="00C060A4">
      <w:pPr>
        <w:pStyle w:val="a7"/>
        <w:spacing w:after="0"/>
        <w:rPr>
          <w:rFonts w:ascii="Times New Roman" w:hAnsi="Times New Roman" w:cs="Times New Roman"/>
          <w:sz w:val="28"/>
          <w:szCs w:val="28"/>
          <w:lang w:val="kk-KZ"/>
        </w:rPr>
      </w:pPr>
    </w:p>
    <w:p w:rsidR="00C060A4" w:rsidRDefault="00C060A4">
      <w:pPr>
        <w:pStyle w:val="a7"/>
        <w:spacing w:after="0"/>
        <w:rPr>
          <w:rFonts w:ascii="Times New Roman" w:hAnsi="Times New Roman" w:cs="Times New Roman"/>
          <w:sz w:val="28"/>
          <w:szCs w:val="28"/>
          <w:lang w:val="kk-KZ"/>
        </w:rPr>
      </w:pPr>
    </w:p>
    <w:p w:rsidR="00FE2BF9" w:rsidRDefault="00FE2BF9">
      <w:pPr>
        <w:pStyle w:val="a7"/>
        <w:spacing w:after="0"/>
        <w:rPr>
          <w:rFonts w:ascii="Times New Roman" w:hAnsi="Times New Roman" w:cs="Times New Roman"/>
          <w:sz w:val="28"/>
          <w:szCs w:val="28"/>
          <w:lang w:val="kk-KZ"/>
        </w:rPr>
      </w:pPr>
    </w:p>
    <w:p w:rsidR="00FE2BF9" w:rsidRDefault="00FE2BF9">
      <w:pPr>
        <w:pStyle w:val="a7"/>
        <w:spacing w:after="0"/>
        <w:rPr>
          <w:rFonts w:ascii="Times New Roman" w:hAnsi="Times New Roman" w:cs="Times New Roman"/>
          <w:sz w:val="28"/>
          <w:szCs w:val="28"/>
          <w:lang w:val="kk-KZ"/>
        </w:rPr>
      </w:pPr>
    </w:p>
    <w:p w:rsidR="00FE2BF9" w:rsidRDefault="00FE2BF9">
      <w:pPr>
        <w:pStyle w:val="a7"/>
        <w:spacing w:after="0"/>
        <w:rPr>
          <w:rFonts w:ascii="Times New Roman" w:hAnsi="Times New Roman" w:cs="Times New Roman"/>
          <w:sz w:val="28"/>
          <w:szCs w:val="28"/>
          <w:lang w:val="kk-KZ"/>
        </w:rPr>
      </w:pPr>
    </w:p>
    <w:p w:rsidR="00FE2BF9" w:rsidRDefault="00FE2BF9">
      <w:pPr>
        <w:pStyle w:val="a7"/>
        <w:spacing w:after="0"/>
        <w:rPr>
          <w:rFonts w:ascii="Times New Roman" w:hAnsi="Times New Roman" w:cs="Times New Roman"/>
          <w:sz w:val="28"/>
          <w:szCs w:val="28"/>
          <w:lang w:val="kk-KZ"/>
        </w:rPr>
      </w:pPr>
    </w:p>
    <w:p w:rsidR="00FE2BF9" w:rsidRDefault="00FE2BF9">
      <w:pPr>
        <w:pStyle w:val="a7"/>
        <w:spacing w:after="0"/>
        <w:rPr>
          <w:rFonts w:ascii="Times New Roman" w:hAnsi="Times New Roman" w:cs="Times New Roman"/>
          <w:sz w:val="28"/>
          <w:szCs w:val="28"/>
          <w:lang w:val="kk-KZ"/>
        </w:rPr>
      </w:pPr>
    </w:p>
    <w:p w:rsidR="00FE2BF9" w:rsidRDefault="00FE2BF9">
      <w:pPr>
        <w:pStyle w:val="a7"/>
        <w:spacing w:after="0"/>
        <w:rPr>
          <w:rFonts w:ascii="Times New Roman" w:hAnsi="Times New Roman" w:cs="Times New Roman"/>
          <w:sz w:val="28"/>
          <w:szCs w:val="28"/>
          <w:lang w:val="kk-KZ"/>
        </w:rPr>
      </w:pPr>
    </w:p>
    <w:p w:rsidR="00C060A4" w:rsidRDefault="00C060A4" w:rsidP="00C060A4">
      <w:pPr>
        <w:ind w:left="0" w:firstLine="0"/>
        <w:jc w:val="center"/>
        <w:rPr>
          <w:rFonts w:ascii="Times New Roman" w:hAnsi="Times New Roman" w:cs="Times New Roman"/>
          <w:b/>
          <w:sz w:val="28"/>
          <w:szCs w:val="28"/>
          <w:lang w:val="kk-KZ"/>
        </w:rPr>
      </w:pPr>
      <w:r w:rsidRPr="004B27EF">
        <w:rPr>
          <w:rFonts w:ascii="Times New Roman" w:hAnsi="Times New Roman" w:cs="Times New Roman"/>
          <w:b/>
          <w:sz w:val="28"/>
          <w:szCs w:val="28"/>
          <w:lang w:val="kk-KZ"/>
        </w:rPr>
        <w:t xml:space="preserve">ҚОСЫМША </w:t>
      </w:r>
      <w:r w:rsidR="00E60270">
        <w:rPr>
          <w:rFonts w:ascii="Times New Roman" w:hAnsi="Times New Roman" w:cs="Times New Roman"/>
          <w:b/>
          <w:sz w:val="28"/>
          <w:szCs w:val="28"/>
          <w:lang w:val="kk-KZ"/>
        </w:rPr>
        <w:t>Д</w:t>
      </w:r>
    </w:p>
    <w:p w:rsidR="00C060A4" w:rsidRDefault="00C060A4" w:rsidP="00C060A4">
      <w:pPr>
        <w:ind w:left="0" w:firstLine="0"/>
        <w:jc w:val="center"/>
        <w:rPr>
          <w:rFonts w:ascii="Times New Roman" w:hAnsi="Times New Roman" w:cs="Times New Roman"/>
          <w:b/>
          <w:sz w:val="28"/>
          <w:szCs w:val="28"/>
          <w:lang w:val="kk-KZ"/>
        </w:rPr>
      </w:pPr>
    </w:p>
    <w:p w:rsidR="00C060A4" w:rsidRDefault="00C060A4" w:rsidP="00E60270">
      <w:pPr>
        <w:pStyle w:val="1"/>
        <w:tabs>
          <w:tab w:val="right" w:pos="10315"/>
        </w:tabs>
        <w:ind w:left="4552" w:hanging="3843"/>
        <w:rPr>
          <w:b w:val="0"/>
        </w:rPr>
      </w:pPr>
      <w:r>
        <w:rPr>
          <w:b w:val="0"/>
        </w:rPr>
        <w:t xml:space="preserve">Кесте </w:t>
      </w:r>
      <w:r w:rsidR="00E60270">
        <w:rPr>
          <w:b w:val="0"/>
        </w:rPr>
        <w:t>Д</w:t>
      </w:r>
      <w:r>
        <w:rPr>
          <w:b w:val="0"/>
        </w:rPr>
        <w:t xml:space="preserve">.1 – </w:t>
      </w:r>
      <w:r w:rsidRPr="00A31BA2">
        <w:rPr>
          <w:b w:val="0"/>
        </w:rPr>
        <w:t>«Инновациялық ойлау» сауалнамасы (М.Киртон)</w:t>
      </w:r>
    </w:p>
    <w:p w:rsidR="00C060A4" w:rsidRPr="009A7FE4" w:rsidRDefault="00C060A4" w:rsidP="00C060A4">
      <w:pPr>
        <w:pStyle w:val="1"/>
        <w:tabs>
          <w:tab w:val="right" w:pos="10315"/>
        </w:tabs>
        <w:ind w:left="4552" w:hanging="4552"/>
        <w:rPr>
          <w:b w:val="0"/>
          <w:sz w:val="16"/>
          <w:szCs w:val="16"/>
        </w:rPr>
      </w:pPr>
    </w:p>
    <w:tbl>
      <w:tblPr>
        <w:tblStyle w:val="a9"/>
        <w:tblpPr w:leftFromText="180" w:rightFromText="180" w:vertAnchor="text" w:horzAnchor="margin" w:tblpX="90" w:tblpY="49"/>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4"/>
        <w:gridCol w:w="406"/>
        <w:gridCol w:w="420"/>
        <w:gridCol w:w="421"/>
        <w:gridCol w:w="448"/>
        <w:gridCol w:w="532"/>
      </w:tblGrid>
      <w:tr w:rsidR="00C060A4" w:rsidRPr="0074710F" w:rsidTr="00490E79">
        <w:trPr>
          <w:trHeight w:val="559"/>
        </w:trPr>
        <w:tc>
          <w:tcPr>
            <w:tcW w:w="7485" w:type="dxa"/>
            <w:vAlign w:val="center"/>
          </w:tcPr>
          <w:p w:rsidR="00C060A4" w:rsidRPr="00B15ADE" w:rsidRDefault="00C060A4" w:rsidP="00490E79">
            <w:pPr>
              <w:pStyle w:val="a7"/>
              <w:tabs>
                <w:tab w:val="left" w:pos="2511"/>
              </w:tabs>
              <w:spacing w:after="0"/>
              <w:ind w:left="0" w:right="425" w:firstLine="0"/>
              <w:jc w:val="center"/>
              <w:rPr>
                <w:rFonts w:ascii="Times New Roman" w:hAnsi="Times New Roman" w:cs="Times New Roman"/>
                <w:lang w:val="kk-KZ"/>
              </w:rPr>
            </w:pPr>
            <w:r>
              <w:rPr>
                <w:rFonts w:ascii="Times New Roman" w:hAnsi="Times New Roman" w:cs="Times New Roman"/>
                <w:lang w:val="kk-KZ"/>
              </w:rPr>
              <w:t>Жауап нұсқалары</w:t>
            </w:r>
          </w:p>
        </w:tc>
        <w:tc>
          <w:tcPr>
            <w:tcW w:w="1247" w:type="dxa"/>
            <w:gridSpan w:val="3"/>
            <w:vAlign w:val="center"/>
          </w:tcPr>
          <w:p w:rsidR="00C060A4" w:rsidRPr="0074710F" w:rsidRDefault="00C060A4" w:rsidP="00490E79">
            <w:pPr>
              <w:pStyle w:val="TableParagraph"/>
              <w:spacing w:before="0" w:beforeAutospacing="0" w:after="0" w:afterAutospacing="0"/>
              <w:jc w:val="center"/>
              <w:rPr>
                <w:lang w:val="kk-KZ"/>
              </w:rPr>
            </w:pPr>
            <w:r w:rsidRPr="0074710F">
              <w:rPr>
                <w:lang w:val="kk-KZ"/>
              </w:rPr>
              <w:t>Min</w:t>
            </w:r>
          </w:p>
        </w:tc>
        <w:tc>
          <w:tcPr>
            <w:tcW w:w="979" w:type="dxa"/>
            <w:gridSpan w:val="2"/>
            <w:vAlign w:val="center"/>
          </w:tcPr>
          <w:p w:rsidR="00C060A4" w:rsidRPr="0074710F" w:rsidRDefault="00C060A4" w:rsidP="00490E79">
            <w:pPr>
              <w:pStyle w:val="TableParagraph"/>
              <w:spacing w:before="0" w:beforeAutospacing="0" w:after="0" w:afterAutospacing="0"/>
              <w:ind w:right="-1"/>
              <w:jc w:val="center"/>
              <w:rPr>
                <w:lang w:val="kk-KZ"/>
              </w:rPr>
            </w:pPr>
            <w:r w:rsidRPr="0074710F">
              <w:rPr>
                <w:lang w:val="kk-KZ"/>
              </w:rPr>
              <w:t>Max</w:t>
            </w:r>
          </w:p>
        </w:tc>
      </w:tr>
      <w:tr w:rsidR="00C060A4" w:rsidRPr="0074710F" w:rsidTr="00490E79">
        <w:tc>
          <w:tcPr>
            <w:tcW w:w="7485" w:type="dxa"/>
            <w:vAlign w:val="center"/>
          </w:tcPr>
          <w:p w:rsidR="00C060A4" w:rsidRPr="00B15ADE" w:rsidRDefault="00C060A4" w:rsidP="00490E79">
            <w:pPr>
              <w:pStyle w:val="a7"/>
              <w:tabs>
                <w:tab w:val="left" w:pos="2511"/>
              </w:tabs>
              <w:spacing w:after="0"/>
              <w:ind w:left="0" w:right="425" w:firstLine="0"/>
              <w:jc w:val="center"/>
              <w:rPr>
                <w:rFonts w:ascii="Times New Roman" w:hAnsi="Times New Roman" w:cs="Times New Roman"/>
                <w:lang w:val="kk-KZ"/>
              </w:rPr>
            </w:pPr>
            <w:r>
              <w:rPr>
                <w:rFonts w:ascii="Times New Roman" w:hAnsi="Times New Roman" w:cs="Times New Roman"/>
                <w:lang w:val="kk-KZ"/>
              </w:rPr>
              <w:t>1</w:t>
            </w:r>
          </w:p>
        </w:tc>
        <w:tc>
          <w:tcPr>
            <w:tcW w:w="826" w:type="dxa"/>
            <w:gridSpan w:val="2"/>
            <w:vAlign w:val="center"/>
          </w:tcPr>
          <w:p w:rsidR="00C060A4" w:rsidRPr="0074710F" w:rsidRDefault="00C060A4" w:rsidP="00490E79">
            <w:pPr>
              <w:pStyle w:val="TableParagraph"/>
              <w:spacing w:before="0" w:beforeAutospacing="0" w:after="0" w:afterAutospacing="0"/>
              <w:jc w:val="center"/>
              <w:rPr>
                <w:lang w:val="kk-KZ"/>
              </w:rPr>
            </w:pPr>
            <w:r>
              <w:rPr>
                <w:lang w:val="kk-KZ"/>
              </w:rPr>
              <w:t>2</w:t>
            </w:r>
          </w:p>
        </w:tc>
        <w:tc>
          <w:tcPr>
            <w:tcW w:w="420" w:type="dxa"/>
            <w:vAlign w:val="center"/>
          </w:tcPr>
          <w:p w:rsidR="00C060A4" w:rsidRPr="0074710F" w:rsidRDefault="00C060A4" w:rsidP="00490E79">
            <w:pPr>
              <w:pStyle w:val="TableParagraph"/>
              <w:spacing w:before="0" w:beforeAutospacing="0" w:after="0" w:afterAutospacing="0"/>
              <w:jc w:val="center"/>
              <w:rPr>
                <w:lang w:val="kk-KZ"/>
              </w:rPr>
            </w:pPr>
            <w:r w:rsidRPr="0074710F">
              <w:rPr>
                <w:lang w:val="kk-KZ"/>
              </w:rPr>
              <w:t>3</w:t>
            </w:r>
          </w:p>
        </w:tc>
        <w:tc>
          <w:tcPr>
            <w:tcW w:w="980" w:type="dxa"/>
            <w:gridSpan w:val="2"/>
            <w:vAlign w:val="center"/>
          </w:tcPr>
          <w:p w:rsidR="00C060A4" w:rsidRPr="0074710F" w:rsidRDefault="00C060A4" w:rsidP="00490E79">
            <w:pPr>
              <w:pStyle w:val="TableParagraph"/>
              <w:spacing w:before="0" w:beforeAutospacing="0" w:after="0" w:afterAutospacing="0"/>
              <w:ind w:right="-1"/>
              <w:jc w:val="center"/>
              <w:rPr>
                <w:lang w:val="kk-KZ"/>
              </w:rPr>
            </w:pPr>
            <w:r>
              <w:rPr>
                <w:lang w:val="kk-KZ"/>
              </w:rPr>
              <w:t>4</w:t>
            </w:r>
          </w:p>
        </w:tc>
      </w:tr>
      <w:tr w:rsidR="00C060A4" w:rsidRPr="0074710F" w:rsidTr="00490E79">
        <w:trPr>
          <w:trHeight w:val="439"/>
        </w:trPr>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Маған өз өмірінде бірнеше маманд</w:t>
            </w:r>
            <w:r>
              <w:rPr>
                <w:rFonts w:ascii="Times New Roman" w:hAnsi="Times New Roman" w:cs="Times New Roman"/>
                <w:lang w:val="kk-KZ"/>
              </w:rPr>
              <w:t>ықтар ауыстырған адамдар ұнайды</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Мен танымайтын адамдармен кездесуге және қатынас құруға қорығпаймын.</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Идеялар қалыптастыру менің табиғи қасиетімнің бірі.</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Мен ойыма келетін идеяларға берілетінім бар.</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Мен идеяларымды қабылдайтын және қолдайтын адамдармен бір ұжымда жұмыс істеген ыңғайлы.</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Мен әріптестерімнің жаңа әрекеттерінің нәтижелерімен лезде қызығамын.</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Мен өзімді қызықтырған жаңа жұмыспен, оның сәтсіздікке ұшырауы қаупіне қарамастан кірісуге дайынмын.</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Мен жаңа қызықты жұмыс мақсатында өз мапсабымның қызығушылықтарын тәуекел етуге дайынмын.</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Мен тәуекелді іс-шараға өз қаражатымды салуға дайынмын.</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Маған тәукелге барғыш адамдар ұнайды.</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Мен әріптестерімді жиі әдеттен тыс ұсыныстарыммен таң қалдырамын.</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Көбі мен жеткілікті тәртіпті емес деп есептейді.</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Мен жалпыға ортақ постулаттарды жиі күдікке саламын.</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Басшылықтан жаңа міндет ала отырып, мен жиі оның дұрыстығы және мақсаттылығына күмәнданамын.</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Көбі мені ұжым ішіндегі тыныштықты бұзады деп есептейді.</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Мен өз идеяларымды басқаларға тарата аламын.</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Мен көп жаңа идеялар табамын, олардың көбін кейін өзім де дұрыс емес деп мойындаймын.</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Менің ұсыныстарымның көбін мені қоршаған адамдар мүмкін емес деп санайды.</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Менің ұсыныстарым көп жағдайда басынан қарсылық көргенмен, кейін тікелей байланысты адамдармен мойындалады.</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Мен кез-келген мәселенің шешімі – жүйенің радикалды қайта құрылуында деп санаймын.</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Шамадан тыс тақуалық адамдар менің ашуымды келтіреді.</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Мен өз идеяларымды қорғауда мені қоршағандардың көбіне қарсы тұруға дайынмын.</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Мен білімнің жаңа салаларын меңгергенді ұнатамын.</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Қыдырғанда мен түрлі бағыттармен жүргенді қалаймын.</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Мен енді қаланып келе жатқан ұйымға қызметке тұрудан қорықпаймын.</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Мен өзіме таныс емес, жаңа орындарға сапарға қызыға барамын.</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Borders>
              <w:bottom w:val="nil"/>
            </w:tcBorders>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lastRenderedPageBreak/>
              <w:t>Егер қаражат мүмкіндігі болса, мен көлігімді неғұрлым жиі ауыстырып тұрар едім.</w:t>
            </w:r>
          </w:p>
        </w:tc>
        <w:tc>
          <w:tcPr>
            <w:tcW w:w="406" w:type="dxa"/>
            <w:tcBorders>
              <w:bottom w:val="nil"/>
            </w:tcBorders>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tcBorders>
              <w:bottom w:val="nil"/>
            </w:tcBorders>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tcBorders>
              <w:bottom w:val="nil"/>
            </w:tcBorders>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tcBorders>
              <w:bottom w:val="nil"/>
            </w:tcBorders>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tcBorders>
              <w:bottom w:val="nil"/>
            </w:tcBorders>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9711" w:type="dxa"/>
            <w:gridSpan w:val="6"/>
            <w:tcBorders>
              <w:top w:val="nil"/>
              <w:left w:val="nil"/>
              <w:right w:val="nil"/>
            </w:tcBorders>
          </w:tcPr>
          <w:p w:rsidR="00C060A4" w:rsidRPr="0074710F" w:rsidRDefault="00E60270" w:rsidP="00490E79">
            <w:pPr>
              <w:pStyle w:val="a7"/>
              <w:tabs>
                <w:tab w:val="left" w:pos="2511"/>
              </w:tabs>
              <w:spacing w:after="0"/>
              <w:ind w:right="425" w:hanging="286"/>
              <w:rPr>
                <w:rFonts w:ascii="Times New Roman" w:hAnsi="Times New Roman" w:cs="Times New Roman"/>
                <w:sz w:val="28"/>
                <w:szCs w:val="28"/>
                <w:lang w:val="kk-KZ"/>
              </w:rPr>
            </w:pPr>
            <w:r>
              <w:rPr>
                <w:rFonts w:ascii="Times New Roman" w:hAnsi="Times New Roman" w:cs="Times New Roman"/>
                <w:sz w:val="28"/>
                <w:szCs w:val="28"/>
                <w:lang w:val="kk-KZ"/>
              </w:rPr>
              <w:t>Д</w:t>
            </w:r>
            <w:r w:rsidR="00C060A4" w:rsidRPr="0074710F">
              <w:rPr>
                <w:rFonts w:ascii="Times New Roman" w:hAnsi="Times New Roman" w:cs="Times New Roman"/>
                <w:sz w:val="28"/>
                <w:szCs w:val="28"/>
                <w:lang w:val="kk-KZ"/>
              </w:rPr>
              <w:t>.1-кестенің жалғасы</w:t>
            </w:r>
          </w:p>
          <w:p w:rsidR="00C060A4" w:rsidRPr="0074710F" w:rsidRDefault="00C060A4" w:rsidP="00490E79">
            <w:pPr>
              <w:pStyle w:val="a7"/>
              <w:tabs>
                <w:tab w:val="left" w:pos="2511"/>
              </w:tabs>
              <w:spacing w:after="0"/>
              <w:ind w:right="425" w:hanging="342"/>
              <w:rPr>
                <w:rFonts w:ascii="Times New Roman" w:hAnsi="Times New Roman" w:cs="Times New Roman"/>
                <w:sz w:val="16"/>
                <w:szCs w:val="16"/>
                <w:lang w:val="kk-KZ"/>
              </w:rPr>
            </w:pP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jc w:val="center"/>
              <w:rPr>
                <w:rFonts w:ascii="Times New Roman" w:hAnsi="Times New Roman" w:cs="Times New Roman"/>
                <w:lang w:val="kk-KZ"/>
              </w:rPr>
            </w:pPr>
            <w:r>
              <w:rPr>
                <w:rFonts w:ascii="Times New Roman" w:hAnsi="Times New Roman" w:cs="Times New Roman"/>
                <w:lang w:val="kk-KZ"/>
              </w:rPr>
              <w:t>1</w:t>
            </w:r>
          </w:p>
        </w:tc>
        <w:tc>
          <w:tcPr>
            <w:tcW w:w="826" w:type="dxa"/>
            <w:gridSpan w:val="2"/>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Pr>
                <w:rFonts w:ascii="Times New Roman" w:hAnsi="Times New Roman" w:cs="Times New Roman"/>
                <w:lang w:val="kk-KZ"/>
              </w:rPr>
              <w:t>3</w:t>
            </w:r>
          </w:p>
        </w:tc>
        <w:tc>
          <w:tcPr>
            <w:tcW w:w="980" w:type="dxa"/>
            <w:gridSpan w:val="2"/>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Pr>
                <w:rFonts w:ascii="Times New Roman" w:hAnsi="Times New Roman" w:cs="Times New Roman"/>
                <w:lang w:val="kk-KZ"/>
              </w:rPr>
              <w:t>4</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Мен жеке жинақтарымды еншілес кәсіпорынға (қолданбалы ғылыми зерттеулер, жобалық-конструкторлық қызметпен, техникалық жаңалықтар енгізумен айналысатын фирмаларға) салуға дайынмын.</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Мен еншілес кәсіпорын құрудың бастамашысы болуға дайынмын.</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Мен жеке бас бостандығын және бастамашылық қызмет мүмкіндігін (тіпті өз басымның жағдайына зиян келсе де) жоғары бағалаймын.</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Мен шамадан тыс абай адамдарды ұнатпаймын.</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r w:rsidR="00C060A4" w:rsidRPr="00E4724F" w:rsidTr="00490E79">
        <w:tc>
          <w:tcPr>
            <w:tcW w:w="7485" w:type="dxa"/>
          </w:tcPr>
          <w:p w:rsidR="00C060A4" w:rsidRPr="00E4724F" w:rsidRDefault="00C060A4" w:rsidP="00490E79">
            <w:pPr>
              <w:pStyle w:val="a7"/>
              <w:tabs>
                <w:tab w:val="left" w:pos="2511"/>
              </w:tabs>
              <w:spacing w:after="0"/>
              <w:ind w:left="56" w:right="425" w:firstLine="18"/>
              <w:rPr>
                <w:rFonts w:ascii="Times New Roman" w:hAnsi="Times New Roman" w:cs="Times New Roman"/>
                <w:lang w:val="kk-KZ"/>
              </w:rPr>
            </w:pPr>
            <w:r w:rsidRPr="00E4724F">
              <w:rPr>
                <w:rFonts w:ascii="Times New Roman" w:hAnsi="Times New Roman" w:cs="Times New Roman"/>
                <w:lang w:val="kk-KZ"/>
              </w:rPr>
              <w:t>Мен қызметтегі дербестікті бағалаймын.</w:t>
            </w:r>
          </w:p>
        </w:tc>
        <w:tc>
          <w:tcPr>
            <w:tcW w:w="406"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1</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2</w:t>
            </w:r>
          </w:p>
        </w:tc>
        <w:tc>
          <w:tcPr>
            <w:tcW w:w="420"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3</w:t>
            </w:r>
          </w:p>
        </w:tc>
        <w:tc>
          <w:tcPr>
            <w:tcW w:w="448"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4</w:t>
            </w:r>
          </w:p>
        </w:tc>
        <w:tc>
          <w:tcPr>
            <w:tcW w:w="532" w:type="dxa"/>
            <w:vAlign w:val="center"/>
          </w:tcPr>
          <w:p w:rsidR="00C060A4" w:rsidRPr="00E4724F" w:rsidRDefault="00C060A4" w:rsidP="00490E79">
            <w:pPr>
              <w:pStyle w:val="a7"/>
              <w:tabs>
                <w:tab w:val="left" w:pos="2511"/>
              </w:tabs>
              <w:spacing w:after="0"/>
              <w:ind w:right="425"/>
              <w:jc w:val="center"/>
              <w:rPr>
                <w:rFonts w:ascii="Times New Roman" w:hAnsi="Times New Roman" w:cs="Times New Roman"/>
                <w:lang w:val="kk-KZ"/>
              </w:rPr>
            </w:pPr>
            <w:r w:rsidRPr="00E4724F">
              <w:rPr>
                <w:rFonts w:ascii="Times New Roman" w:hAnsi="Times New Roman" w:cs="Times New Roman"/>
                <w:lang w:val="kk-KZ"/>
              </w:rPr>
              <w:t>5</w:t>
            </w:r>
          </w:p>
        </w:tc>
      </w:tr>
    </w:tbl>
    <w:p w:rsidR="00C060A4" w:rsidRPr="00E4724F" w:rsidRDefault="00C060A4" w:rsidP="00C060A4">
      <w:pPr>
        <w:pStyle w:val="a7"/>
        <w:ind w:left="426" w:right="425" w:hanging="568"/>
        <w:rPr>
          <w:rFonts w:ascii="Times New Roman" w:hAnsi="Times New Roman" w:cs="Times New Roman"/>
          <w:lang w:val="kk-KZ"/>
        </w:rPr>
      </w:pPr>
    </w:p>
    <w:p w:rsidR="00C060A4" w:rsidRPr="00E4724F" w:rsidRDefault="00C060A4" w:rsidP="00C060A4">
      <w:pPr>
        <w:ind w:left="0" w:firstLine="709"/>
        <w:rPr>
          <w:rFonts w:ascii="Times New Roman" w:hAnsi="Times New Roman" w:cs="Times New Roman"/>
          <w:sz w:val="28"/>
          <w:lang w:val="kk-KZ"/>
        </w:rPr>
      </w:pPr>
      <w:r w:rsidRPr="00E4724F">
        <w:rPr>
          <w:rFonts w:ascii="Times New Roman" w:hAnsi="Times New Roman" w:cs="Times New Roman"/>
          <w:sz w:val="28"/>
          <w:lang w:val="kk-KZ"/>
        </w:rPr>
        <w:t>Киртон көрсеткіші инновациялық ойлау типін (бейімделгіштер - жаңашылдар) анықтауға арналған.</w:t>
      </w:r>
    </w:p>
    <w:p w:rsidR="00C060A4" w:rsidRPr="00E4724F" w:rsidRDefault="00C060A4" w:rsidP="00C060A4">
      <w:pPr>
        <w:ind w:left="0" w:firstLine="709"/>
        <w:rPr>
          <w:rFonts w:ascii="Times New Roman" w:hAnsi="Times New Roman" w:cs="Times New Roman"/>
          <w:sz w:val="28"/>
          <w:lang w:val="kk-KZ"/>
        </w:rPr>
      </w:pPr>
      <w:r w:rsidRPr="00E4724F">
        <w:rPr>
          <w:rFonts w:ascii="Times New Roman" w:hAnsi="Times New Roman" w:cs="Times New Roman"/>
          <w:sz w:val="28"/>
          <w:lang w:val="kk-KZ"/>
        </w:rPr>
        <w:t>Киртон теориясына сәйкес, әр тұлғаның өзінің қалайтын ойлау стилі болады, бұл стиль тұлғаның мәселелерді шешуі, шешімдер қабылдауы және жалпы алғанда барлық шығармашылық әрекетіне ықпал етеді. Әр адамның ойлау стилі бір шкаланың екі полюсы арасында орналасқан. Мінезі бір полюсқа жақын болып келетін адамдарды «жаңашылдар» деп атайды, ал мінезі шкаланың екінші шетіне сай келетін адамдарды «бейімделгіштер» деп атайды.</w:t>
      </w:r>
    </w:p>
    <w:p w:rsidR="00C060A4" w:rsidRPr="00E4724F" w:rsidRDefault="00C060A4" w:rsidP="00C060A4">
      <w:pPr>
        <w:ind w:left="0" w:firstLine="709"/>
        <w:rPr>
          <w:rFonts w:ascii="Times New Roman" w:hAnsi="Times New Roman" w:cs="Times New Roman"/>
          <w:sz w:val="28"/>
          <w:lang w:val="kk-KZ"/>
        </w:rPr>
      </w:pPr>
      <w:r w:rsidRPr="00E4724F">
        <w:rPr>
          <w:rFonts w:ascii="Times New Roman" w:hAnsi="Times New Roman" w:cs="Times New Roman"/>
          <w:sz w:val="28"/>
          <w:lang w:val="kk-KZ"/>
        </w:rPr>
        <w:t>Жаңашылдар жұмыс жағдайының жиі алмасып тұрғанын қалайды, мәселелерді және шарттарды асыра бағалау және жаңаша анықтауға бейім. Дегенмен, олар өздері бастаған істерін әрқашан соңына дейін жеткізбейді.Бейімделгіштер жақсы құрастырылған және тұрақты жұмыс шарттарын қалайды. Олар бар әдістер мен тәжірибелерді жетілдіріп отырады, және мәселелерді шешудің бар дәстүрлерді бұзбайтын басқа әдістерін ұсынып отырады.</w:t>
      </w:r>
    </w:p>
    <w:p w:rsidR="00C060A4" w:rsidRPr="00E4724F" w:rsidRDefault="00C060A4" w:rsidP="00C060A4">
      <w:pPr>
        <w:ind w:left="0" w:firstLine="709"/>
        <w:rPr>
          <w:rFonts w:ascii="Times New Roman" w:hAnsi="Times New Roman" w:cs="Times New Roman"/>
          <w:sz w:val="28"/>
          <w:lang w:val="kk-KZ"/>
        </w:rPr>
      </w:pPr>
      <w:r w:rsidRPr="00E4724F">
        <w:rPr>
          <w:rFonts w:ascii="Times New Roman" w:hAnsi="Times New Roman" w:cs="Times New Roman"/>
          <w:sz w:val="28"/>
          <w:lang w:val="kk-KZ"/>
        </w:rPr>
        <w:t>Кейбіреулерінде ойлау стилі белгілі бір нүктеге жақын жатады. Ондай адамдарды супербейімделгіштер немесе супержаңашылдар деп атайды.</w:t>
      </w:r>
    </w:p>
    <w:p w:rsidR="00C060A4" w:rsidRPr="00E4724F" w:rsidRDefault="00C060A4" w:rsidP="00C060A4">
      <w:pPr>
        <w:ind w:left="0" w:firstLine="709"/>
        <w:rPr>
          <w:rFonts w:ascii="Times New Roman" w:hAnsi="Times New Roman" w:cs="Times New Roman"/>
          <w:sz w:val="28"/>
          <w:lang w:val="kk-KZ"/>
        </w:rPr>
      </w:pPr>
      <w:r w:rsidRPr="00E4724F">
        <w:rPr>
          <w:rFonts w:ascii="Times New Roman" w:hAnsi="Times New Roman" w:cs="Times New Roman"/>
          <w:sz w:val="28"/>
          <w:lang w:val="kk-KZ"/>
        </w:rPr>
        <w:t>Супербейімделгіштер сипаттамалары:</w:t>
      </w:r>
    </w:p>
    <w:p w:rsidR="00C060A4" w:rsidRPr="00E4724F" w:rsidRDefault="00C060A4" w:rsidP="00C060A4">
      <w:pPr>
        <w:ind w:left="0" w:firstLine="709"/>
        <w:rPr>
          <w:rFonts w:ascii="Times New Roman" w:hAnsi="Times New Roman" w:cs="Times New Roman"/>
          <w:sz w:val="28"/>
          <w:lang w:val="kk-KZ"/>
        </w:rPr>
      </w:pPr>
      <w:r w:rsidRPr="00E4724F">
        <w:rPr>
          <w:rFonts w:ascii="Times New Roman" w:hAnsi="Times New Roman" w:cs="Times New Roman"/>
          <w:sz w:val="28"/>
          <w:lang w:val="kk-KZ"/>
        </w:rPr>
        <w:t>Тиянақты, сенімді, әдістемешіл, саналы.</w:t>
      </w:r>
    </w:p>
    <w:p w:rsidR="00C060A4" w:rsidRPr="00E4724F" w:rsidRDefault="00C060A4" w:rsidP="00C060A4">
      <w:pPr>
        <w:ind w:left="0" w:firstLine="709"/>
        <w:rPr>
          <w:rFonts w:ascii="Times New Roman" w:hAnsi="Times New Roman" w:cs="Times New Roman"/>
          <w:sz w:val="28"/>
          <w:lang w:val="kk-KZ"/>
        </w:rPr>
      </w:pPr>
      <w:r w:rsidRPr="00E4724F">
        <w:rPr>
          <w:rFonts w:ascii="Times New Roman" w:hAnsi="Times New Roman" w:cs="Times New Roman"/>
          <w:sz w:val="28"/>
          <w:lang w:val="kk-KZ"/>
        </w:rPr>
        <w:t>Мәселелерді түсінікті және тексерілген жолдармен шешеді.</w:t>
      </w:r>
    </w:p>
    <w:p w:rsidR="00C060A4" w:rsidRPr="00E4724F" w:rsidRDefault="00C060A4" w:rsidP="00C060A4">
      <w:pPr>
        <w:ind w:left="0" w:firstLine="709"/>
        <w:rPr>
          <w:rFonts w:ascii="Times New Roman" w:hAnsi="Times New Roman" w:cs="Times New Roman"/>
          <w:sz w:val="28"/>
          <w:lang w:val="kk-KZ"/>
        </w:rPr>
      </w:pPr>
      <w:r w:rsidRPr="00E4724F">
        <w:rPr>
          <w:rFonts w:ascii="Times New Roman" w:hAnsi="Times New Roman" w:cs="Times New Roman"/>
          <w:sz w:val="28"/>
          <w:lang w:val="kk-KZ"/>
        </w:rPr>
        <w:t>Мәселелерді жетілдірулер енгізу және нәтижелілігін арттыру жолымен шешеді.</w:t>
      </w:r>
    </w:p>
    <w:p w:rsidR="00C060A4" w:rsidRPr="00E4724F" w:rsidRDefault="00C060A4" w:rsidP="00C060A4">
      <w:pPr>
        <w:ind w:left="0" w:firstLine="709"/>
        <w:rPr>
          <w:rFonts w:ascii="Times New Roman" w:hAnsi="Times New Roman" w:cs="Times New Roman"/>
          <w:sz w:val="28"/>
          <w:lang w:val="kk-KZ"/>
        </w:rPr>
      </w:pPr>
      <w:r w:rsidRPr="00E4724F">
        <w:rPr>
          <w:rFonts w:ascii="Times New Roman" w:hAnsi="Times New Roman" w:cs="Times New Roman"/>
          <w:sz w:val="28"/>
          <w:lang w:val="kk-KZ"/>
        </w:rPr>
        <w:t>Ережелермен қақтығысқа сирек түседі, топта тұрақтылықты қамтамасыз етеді.</w:t>
      </w:r>
    </w:p>
    <w:p w:rsidR="00C060A4" w:rsidRPr="00E4724F" w:rsidRDefault="00C060A4" w:rsidP="00C060A4">
      <w:pPr>
        <w:ind w:left="0" w:firstLine="709"/>
        <w:rPr>
          <w:rFonts w:ascii="Times New Roman" w:hAnsi="Times New Roman" w:cs="Times New Roman"/>
          <w:sz w:val="28"/>
          <w:lang w:val="kk-KZ"/>
        </w:rPr>
      </w:pPr>
      <w:r w:rsidRPr="00E4724F">
        <w:rPr>
          <w:rFonts w:ascii="Times New Roman" w:hAnsi="Times New Roman" w:cs="Times New Roman"/>
          <w:sz w:val="28"/>
          <w:lang w:val="kk-KZ"/>
        </w:rPr>
        <w:t>Арасында қауіпсіз идеялар құрайды.</w:t>
      </w:r>
    </w:p>
    <w:p w:rsidR="00C060A4" w:rsidRPr="00E4724F" w:rsidRDefault="00C060A4" w:rsidP="00C060A4">
      <w:pPr>
        <w:ind w:left="0" w:firstLine="709"/>
        <w:rPr>
          <w:rFonts w:ascii="Times New Roman" w:hAnsi="Times New Roman" w:cs="Times New Roman"/>
          <w:sz w:val="28"/>
          <w:lang w:val="kk-KZ"/>
        </w:rPr>
      </w:pPr>
      <w:r w:rsidRPr="00E4724F">
        <w:rPr>
          <w:rFonts w:ascii="Times New Roman" w:hAnsi="Times New Roman" w:cs="Times New Roman"/>
          <w:sz w:val="28"/>
          <w:lang w:val="kk-KZ"/>
        </w:rPr>
        <w:t>Көпшілікке қолдануға болатын шешімдер ұсынады.</w:t>
      </w:r>
    </w:p>
    <w:p w:rsidR="00C060A4" w:rsidRPr="00E4724F" w:rsidRDefault="00C060A4" w:rsidP="00C060A4">
      <w:pPr>
        <w:ind w:left="0" w:firstLine="709"/>
        <w:rPr>
          <w:rFonts w:ascii="Times New Roman" w:hAnsi="Times New Roman" w:cs="Times New Roman"/>
          <w:sz w:val="28"/>
          <w:lang w:val="kk-KZ"/>
        </w:rPr>
      </w:pPr>
      <w:r w:rsidRPr="00E4724F">
        <w:rPr>
          <w:rFonts w:ascii="Times New Roman" w:hAnsi="Times New Roman" w:cs="Times New Roman"/>
          <w:sz w:val="28"/>
          <w:lang w:val="kk-KZ"/>
        </w:rPr>
        <w:t>Супержаңашылдар сипаттамасы:</w:t>
      </w:r>
    </w:p>
    <w:p w:rsidR="00C060A4" w:rsidRPr="00E4724F" w:rsidRDefault="00C060A4" w:rsidP="00C060A4">
      <w:pPr>
        <w:ind w:left="0" w:firstLine="709"/>
        <w:rPr>
          <w:rFonts w:ascii="Times New Roman" w:hAnsi="Times New Roman" w:cs="Times New Roman"/>
          <w:sz w:val="28"/>
          <w:lang w:val="kk-KZ"/>
        </w:rPr>
      </w:pPr>
      <w:r w:rsidRPr="00E4724F">
        <w:rPr>
          <w:rFonts w:ascii="Times New Roman" w:hAnsi="Times New Roman" w:cs="Times New Roman"/>
          <w:sz w:val="28"/>
          <w:lang w:val="kk-KZ"/>
        </w:rPr>
        <w:t>Тәртіпке бағынбайтын адамға ұқсайды, ойлауы әдеттен тыс.</w:t>
      </w:r>
    </w:p>
    <w:p w:rsidR="00C060A4" w:rsidRPr="00E4724F" w:rsidRDefault="00C060A4" w:rsidP="00C060A4">
      <w:pPr>
        <w:ind w:left="0" w:firstLine="709"/>
        <w:rPr>
          <w:rFonts w:ascii="Times New Roman" w:hAnsi="Times New Roman" w:cs="Times New Roman"/>
          <w:sz w:val="28"/>
          <w:lang w:val="kk-KZ"/>
        </w:rPr>
      </w:pPr>
      <w:r w:rsidRPr="00E4724F">
        <w:rPr>
          <w:rFonts w:ascii="Times New Roman" w:hAnsi="Times New Roman" w:cs="Times New Roman"/>
          <w:sz w:val="28"/>
          <w:lang w:val="kk-KZ"/>
        </w:rPr>
        <w:lastRenderedPageBreak/>
        <w:t>Жалпыға ортақ, негізгі жағдаяттарды күдікке салады.</w:t>
      </w:r>
    </w:p>
    <w:p w:rsidR="00C060A4" w:rsidRPr="00E4724F" w:rsidRDefault="00C060A4" w:rsidP="00C060A4">
      <w:pPr>
        <w:ind w:left="0" w:firstLine="709"/>
        <w:rPr>
          <w:rFonts w:ascii="Times New Roman" w:hAnsi="Times New Roman" w:cs="Times New Roman"/>
          <w:sz w:val="28"/>
          <w:lang w:val="kk-KZ"/>
        </w:rPr>
      </w:pPr>
      <w:r w:rsidRPr="00E4724F">
        <w:rPr>
          <w:rFonts w:ascii="Times New Roman" w:hAnsi="Times New Roman" w:cs="Times New Roman"/>
          <w:sz w:val="28"/>
          <w:lang w:val="kk-KZ"/>
        </w:rPr>
        <w:t>Мәселелерді жаңадан анықтап отырып немесе олардың шарттарын ауыстыра отырып шешеді.</w:t>
      </w:r>
    </w:p>
    <w:p w:rsidR="00C060A4" w:rsidRPr="00E4724F" w:rsidRDefault="00C060A4" w:rsidP="00C060A4">
      <w:pPr>
        <w:ind w:left="0" w:firstLine="709"/>
        <w:rPr>
          <w:rFonts w:ascii="Times New Roman" w:hAnsi="Times New Roman" w:cs="Times New Roman"/>
          <w:sz w:val="28"/>
          <w:lang w:val="kk-KZ"/>
        </w:rPr>
      </w:pPr>
      <w:r w:rsidRPr="00E4724F">
        <w:rPr>
          <w:rFonts w:ascii="Times New Roman" w:hAnsi="Times New Roman" w:cs="Times New Roman"/>
          <w:sz w:val="28"/>
          <w:lang w:val="kk-KZ"/>
        </w:rPr>
        <w:t>Ережелерге жиі қарсы шығады.</w:t>
      </w:r>
    </w:p>
    <w:p w:rsidR="00C060A4" w:rsidRPr="00E4724F" w:rsidRDefault="00C060A4" w:rsidP="00C060A4">
      <w:pPr>
        <w:ind w:left="0" w:firstLine="709"/>
        <w:rPr>
          <w:rFonts w:ascii="Times New Roman" w:hAnsi="Times New Roman" w:cs="Times New Roman"/>
          <w:sz w:val="28"/>
          <w:lang w:val="kk-KZ"/>
        </w:rPr>
      </w:pPr>
      <w:r w:rsidRPr="00E4724F">
        <w:rPr>
          <w:rFonts w:ascii="Times New Roman" w:hAnsi="Times New Roman" w:cs="Times New Roman"/>
          <w:sz w:val="28"/>
          <w:lang w:val="kk-KZ"/>
        </w:rPr>
        <w:t>Көп жағдайда тәуекелді болып табылатын көптеген идеялар құрайды.</w:t>
      </w:r>
    </w:p>
    <w:p w:rsidR="00C060A4" w:rsidRPr="00E4724F" w:rsidRDefault="00C060A4" w:rsidP="00C060A4">
      <w:pPr>
        <w:ind w:left="0" w:firstLine="709"/>
        <w:rPr>
          <w:rFonts w:ascii="Times New Roman" w:hAnsi="Times New Roman" w:cs="Times New Roman"/>
          <w:sz w:val="28"/>
          <w:lang w:val="kk-KZ"/>
        </w:rPr>
      </w:pPr>
      <w:r w:rsidRPr="00E4724F">
        <w:rPr>
          <w:rFonts w:ascii="Times New Roman" w:hAnsi="Times New Roman" w:cs="Times New Roman"/>
          <w:sz w:val="28"/>
          <w:lang w:val="kk-KZ"/>
        </w:rPr>
        <w:t>Көпшілік үшін жарамсыз болып табылатын шешу жолдарын ұсынады.</w:t>
      </w:r>
    </w:p>
    <w:p w:rsidR="00C060A4" w:rsidRPr="00E4724F" w:rsidRDefault="00C060A4" w:rsidP="00C060A4">
      <w:pPr>
        <w:ind w:left="0" w:firstLine="709"/>
        <w:rPr>
          <w:rFonts w:ascii="Times New Roman" w:hAnsi="Times New Roman" w:cs="Times New Roman"/>
          <w:sz w:val="28"/>
          <w:lang w:val="kk-KZ"/>
        </w:rPr>
      </w:pPr>
      <w:r w:rsidRPr="00E4724F">
        <w:rPr>
          <w:rFonts w:ascii="Times New Roman" w:hAnsi="Times New Roman" w:cs="Times New Roman"/>
          <w:sz w:val="28"/>
          <w:lang w:val="kk-KZ"/>
        </w:rPr>
        <w:t>Киртон көрсеткіші белгілі бір адамның ойлау стилі шкаланың екі шеткі нүктесінің арасындағы қай орында орналасқанын анықтауға мүмкіндік береді. Ол 32 пунктіден тұратын тізімді құрайды, олар ойлау стилінің сандық өлшемін алуға мүмкіндік береді. Шкаланың теориялық шекаралары – 32-ден 160-қа дейін, орташа мәні 96. Үлкен сұрыптаудың (500 өлшемнен астам) тәжірибелік сараптамасы қалыпты үлестіру және орташа мән шеңберінде 45-146 шекарасын береді, ол 95-ке тең (ер адамдар үшін – 98, әйелдер үшін - 91).</w:t>
      </w:r>
    </w:p>
    <w:p w:rsidR="00C060A4" w:rsidRPr="00E4724F" w:rsidRDefault="00C060A4" w:rsidP="00C060A4">
      <w:pPr>
        <w:ind w:left="0" w:firstLine="709"/>
        <w:rPr>
          <w:rFonts w:ascii="Times New Roman" w:hAnsi="Times New Roman" w:cs="Times New Roman"/>
          <w:sz w:val="28"/>
          <w:lang w:val="kk-KZ"/>
        </w:rPr>
      </w:pPr>
      <w:r w:rsidRPr="00E4724F">
        <w:rPr>
          <w:rFonts w:ascii="Times New Roman" w:hAnsi="Times New Roman" w:cs="Times New Roman"/>
          <w:sz w:val="28"/>
          <w:lang w:val="kk-KZ"/>
        </w:rPr>
        <w:t>Инновациялық сипаттамаларды бағалау үшін ойлаудың алты тобы ерекшеленеді. Шеткі позицияларды алып тұрған супербейімделгіштер (32-54 ұпай) және супержаңашылдар (138-160 ұпай) арасында төрт топ бар: бейімделгіштер (54-75 ұпай), әлсіз білдірілген бейімделгіштер (75-96 ұпай), әлсіз білдірілген жаңашылдар (96-117 ұпай) және жаңашылдар (117-138 ұпай). Олардың арасындағы айырмашылық – бұл идеялар қалыптастыру жылдамдығы және олардың әдеттен тыс болуы.</w:t>
      </w:r>
    </w:p>
    <w:p w:rsidR="00C060A4" w:rsidRPr="00E4724F" w:rsidRDefault="00C060A4" w:rsidP="00C060A4">
      <w:pPr>
        <w:ind w:left="0" w:firstLine="709"/>
        <w:rPr>
          <w:rFonts w:ascii="Times New Roman" w:hAnsi="Times New Roman" w:cs="Times New Roman"/>
          <w:sz w:val="28"/>
          <w:lang w:val="kk-KZ"/>
        </w:rPr>
      </w:pPr>
      <w:r w:rsidRPr="00E4724F">
        <w:rPr>
          <w:rFonts w:ascii="Times New Roman" w:hAnsi="Times New Roman" w:cs="Times New Roman"/>
          <w:sz w:val="28"/>
          <w:lang w:val="kk-KZ"/>
        </w:rPr>
        <w:t>Бұл үздіксіздіктегі «жақсы» немесе «жаман» орын болуы мүмкін емес: әркім шығармашылық шешімдер қалыптастыра алады, бірақ түрлі адамдардың ұсыныстарындағы айырмашылықтар олардың ойлау стиліндегі айырмашылықтардың көрінісі болып табылады. Дегенмен, бірдей тапсырманы ала отырып, бейімделгіштер мен жаңашылдар оны өздерінше орындағанды қалайды.</w:t>
      </w:r>
    </w:p>
    <w:p w:rsidR="00C060A4" w:rsidRDefault="00C060A4" w:rsidP="00C060A4">
      <w:pPr>
        <w:pStyle w:val="a7"/>
        <w:spacing w:after="0"/>
        <w:rPr>
          <w:rFonts w:ascii="Times New Roman" w:hAnsi="Times New Roman" w:cs="Times New Roman"/>
          <w:sz w:val="28"/>
          <w:szCs w:val="28"/>
          <w:lang w:val="kk-KZ"/>
        </w:rPr>
      </w:pPr>
    </w:p>
    <w:p w:rsidR="00C060A4" w:rsidRPr="00E10A61" w:rsidRDefault="00C060A4" w:rsidP="00C060A4">
      <w:pPr>
        <w:rPr>
          <w:lang w:val="kk-KZ"/>
        </w:rPr>
      </w:pPr>
    </w:p>
    <w:p w:rsidR="00FE2BF9" w:rsidRDefault="00FE2BF9">
      <w:pPr>
        <w:pStyle w:val="a7"/>
        <w:spacing w:after="0"/>
        <w:rPr>
          <w:rFonts w:ascii="Times New Roman" w:hAnsi="Times New Roman" w:cs="Times New Roman"/>
          <w:sz w:val="28"/>
          <w:szCs w:val="28"/>
          <w:lang w:val="kk-KZ"/>
        </w:rPr>
      </w:pPr>
    </w:p>
    <w:p w:rsidR="00FE2BF9" w:rsidRPr="004B27EF" w:rsidRDefault="00FE2BF9">
      <w:pPr>
        <w:pStyle w:val="a7"/>
        <w:spacing w:after="0"/>
        <w:rPr>
          <w:rFonts w:ascii="Times New Roman" w:hAnsi="Times New Roman" w:cs="Times New Roman"/>
          <w:sz w:val="28"/>
          <w:szCs w:val="28"/>
          <w:lang w:val="kk-KZ"/>
        </w:rPr>
      </w:pPr>
    </w:p>
    <w:sectPr w:rsidR="00FE2BF9" w:rsidRPr="004B27EF" w:rsidSect="00504BA0">
      <w:headerReference w:type="even" r:id="rId50"/>
      <w:headerReference w:type="default" r:id="rId51"/>
      <w:footerReference w:type="even" r:id="rId52"/>
      <w:footerReference w:type="default" r:id="rId53"/>
      <w:headerReference w:type="first" r:id="rId54"/>
      <w:pgSz w:w="11906" w:h="16838"/>
      <w:pgMar w:top="1276" w:right="567"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1B5" w:rsidRDefault="008161B5">
      <w:r>
        <w:separator/>
      </w:r>
    </w:p>
  </w:endnote>
  <w:endnote w:type="continuationSeparator" w:id="0">
    <w:p w:rsidR="008161B5" w:rsidRDefault="00816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E2D" w:rsidRDefault="00902E2D">
    <w:pPr>
      <w:pStyle w:val="af"/>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6B429C">
      <w:rPr>
        <w:rFonts w:ascii="Times New Roman" w:hAnsi="Times New Roman" w:cs="Times New Roman"/>
        <w:noProof/>
      </w:rPr>
      <w:t>1</w:t>
    </w:r>
    <w:r>
      <w:rPr>
        <w:rFonts w:ascii="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E2D" w:rsidRDefault="00902E2D">
    <w:pPr>
      <w:spacing w:line="259" w:lineRule="auto"/>
      <w:ind w:right="2"/>
      <w:jc w:val="center"/>
    </w:pPr>
    <w:r>
      <w:fldChar w:fldCharType="begin"/>
    </w:r>
    <w:r>
      <w:instrText xml:space="preserve"> PAGE   \* MERGEFORMAT </w:instrText>
    </w:r>
    <w:r>
      <w:fldChar w:fldCharType="separate"/>
    </w:r>
    <w:r>
      <w:t>1</w:t>
    </w:r>
    <w:r>
      <w:fldChar w:fldCharType="end"/>
    </w:r>
  </w:p>
  <w:p w:rsidR="00902E2D" w:rsidRDefault="00902E2D">
    <w:pPr>
      <w:spacing w:line="259" w:lineRule="auto"/>
    </w:pPr>
  </w:p>
  <w:p w:rsidR="00902E2D" w:rsidRDefault="00902E2D"/>
  <w:p w:rsidR="00902E2D" w:rsidRDefault="00902E2D"/>
  <w:p w:rsidR="00902E2D" w:rsidRDefault="00902E2D"/>
  <w:p w:rsidR="00902E2D" w:rsidRDefault="00902E2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E2D" w:rsidRDefault="00902E2D" w:rsidP="00732184">
    <w:pPr>
      <w:jc w:val="center"/>
      <w:rPr>
        <w:rFonts w:ascii="Times New Roman" w:hAnsi="Times New Roman" w:cs="Times New Roman"/>
        <w:sz w:val="24"/>
        <w:szCs w:val="24"/>
      </w:rPr>
    </w:pPr>
    <w:r w:rsidRPr="00732184">
      <w:rPr>
        <w:rFonts w:ascii="Times New Roman" w:hAnsi="Times New Roman" w:cs="Times New Roman"/>
        <w:sz w:val="24"/>
        <w:szCs w:val="24"/>
      </w:rPr>
      <w:fldChar w:fldCharType="begin"/>
    </w:r>
    <w:r w:rsidRPr="00732184">
      <w:rPr>
        <w:rFonts w:ascii="Times New Roman" w:hAnsi="Times New Roman" w:cs="Times New Roman"/>
        <w:sz w:val="24"/>
        <w:szCs w:val="24"/>
      </w:rPr>
      <w:instrText xml:space="preserve"> PAGE   \* MERGEFORMAT </w:instrText>
    </w:r>
    <w:r w:rsidRPr="00732184">
      <w:rPr>
        <w:rFonts w:ascii="Times New Roman" w:hAnsi="Times New Roman" w:cs="Times New Roman"/>
        <w:sz w:val="24"/>
        <w:szCs w:val="24"/>
      </w:rPr>
      <w:fldChar w:fldCharType="separate"/>
    </w:r>
    <w:r w:rsidR="006B429C">
      <w:rPr>
        <w:rFonts w:ascii="Times New Roman" w:hAnsi="Times New Roman" w:cs="Times New Roman"/>
        <w:noProof/>
        <w:sz w:val="24"/>
        <w:szCs w:val="24"/>
      </w:rPr>
      <w:t>21</w:t>
    </w:r>
    <w:r w:rsidRPr="00732184">
      <w:rPr>
        <w:rFonts w:ascii="Times New Roman" w:hAnsi="Times New Roman" w:cs="Times New Roman"/>
        <w:sz w:val="24"/>
        <w:szCs w:val="24"/>
      </w:rPr>
      <w:fldChar w:fldCharType="end"/>
    </w:r>
  </w:p>
  <w:p w:rsidR="00902E2D" w:rsidRPr="00732184" w:rsidRDefault="00902E2D" w:rsidP="00732184">
    <w:pPr>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1B5" w:rsidRDefault="008161B5">
      <w:r>
        <w:separator/>
      </w:r>
    </w:p>
  </w:footnote>
  <w:footnote w:type="continuationSeparator" w:id="0">
    <w:p w:rsidR="008161B5" w:rsidRDefault="008161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E2D" w:rsidRDefault="00902E2D">
    <w:pPr>
      <w:spacing w:line="259" w:lineRule="auto"/>
    </w:pPr>
    <w:r>
      <w:t xml:space="preserve">3 – кестенің жалғасы </w:t>
    </w:r>
  </w:p>
  <w:p w:rsidR="00902E2D" w:rsidRDefault="00902E2D"/>
  <w:p w:rsidR="00902E2D" w:rsidRDefault="00902E2D"/>
  <w:p w:rsidR="00902E2D" w:rsidRDefault="00902E2D"/>
  <w:p w:rsidR="00902E2D" w:rsidRDefault="00902E2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E2D" w:rsidRDefault="00902E2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E2D" w:rsidRDefault="00902E2D">
    <w:pPr>
      <w:tabs>
        <w:tab w:val="center" w:pos="2578"/>
      </w:tabs>
      <w:spacing w:line="259"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visibility:visible;mso-wrap-style:square" o:bullet="t">
        <v:imagedata r:id="rId1" o:title=""/>
      </v:shape>
    </w:pict>
  </w:numPicBullet>
  <w:abstractNum w:abstractNumId="0" w15:restartNumberingAfterBreak="0">
    <w:nsid w:val="00000001"/>
    <w:multiLevelType w:val="hybridMultilevel"/>
    <w:tmpl w:val="EBDE2F34"/>
    <w:lvl w:ilvl="0" w:tplc="F69097E8">
      <w:start w:val="38"/>
      <w:numFmt w:val="decimal"/>
      <w:lvlText w:val="%1"/>
      <w:lvlJc w:val="left"/>
      <w:pPr>
        <w:ind w:left="0" w:firstLine="0"/>
      </w:pPr>
      <w:rPr>
        <w:rFonts w:ascii="Times New Roman" w:eastAsia="Times New Roman" w:hAnsi="Times New Roman" w:cs="Times New Roman" w:hint="default"/>
        <w:b w:val="0"/>
        <w:i w:val="0"/>
        <w:color w:val="000000"/>
        <w:sz w:val="28"/>
        <w:szCs w:val="28"/>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000002"/>
    <w:multiLevelType w:val="hybridMultilevel"/>
    <w:tmpl w:val="C3D669B0"/>
    <w:lvl w:ilvl="0" w:tplc="EB467B72">
      <w:start w:val="1"/>
      <w:numFmt w:val="decimal"/>
      <w:lvlText w:val="%1."/>
      <w:lvlJc w:val="left"/>
      <w:pPr>
        <w:ind w:left="1353" w:hanging="360"/>
      </w:pPr>
      <w:rPr>
        <w:rFonts w:hint="default"/>
        <w:b w:val="0"/>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0000003"/>
    <w:multiLevelType w:val="hybridMultilevel"/>
    <w:tmpl w:val="32E4B13A"/>
    <w:lvl w:ilvl="0" w:tplc="6DCE06B6">
      <w:start w:val="1"/>
      <w:numFmt w:val="decimal"/>
      <w:lvlText w:val="%1."/>
      <w:lvlJc w:val="left"/>
      <w:pPr>
        <w:ind w:left="1070" w:hanging="360"/>
      </w:pPr>
      <w:rPr>
        <w:rFonts w:ascii="Times New Roman" w:hAnsi="Times New Roman" w:cs="Times New Roman"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15:restartNumberingAfterBreak="0">
    <w:nsid w:val="00000004"/>
    <w:multiLevelType w:val="hybridMultilevel"/>
    <w:tmpl w:val="F108866C"/>
    <w:lvl w:ilvl="0" w:tplc="D15E7C6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 w15:restartNumberingAfterBreak="0">
    <w:nsid w:val="00000005"/>
    <w:multiLevelType w:val="hybridMultilevel"/>
    <w:tmpl w:val="4BDE0F56"/>
    <w:lvl w:ilvl="0" w:tplc="A684AB9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0000006"/>
    <w:multiLevelType w:val="hybridMultilevel"/>
    <w:tmpl w:val="9CCA8832"/>
    <w:lvl w:ilvl="0" w:tplc="9656FD32">
      <w:start w:val="1"/>
      <w:numFmt w:val="bullet"/>
      <w:lvlText w:val="–"/>
      <w:lvlJc w:val="left"/>
      <w:pPr>
        <w:ind w:left="720" w:hanging="360"/>
      </w:pPr>
      <w:rPr>
        <w:rFonts w:ascii="Times New Roman" w:hAnsi="Times New Roman" w:cs="Times New Roman" w:hint="default"/>
        <w:w w:val="100"/>
        <w:sz w:val="28"/>
        <w:szCs w:val="28"/>
        <w:lang w:val="kk-KZ" w:eastAsia="en-US" w:bidi="ar-SA"/>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36CE0ADA"/>
    <w:lvl w:ilvl="0" w:tplc="CA8AC3A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524EF890">
      <w:start w:val="1"/>
      <w:numFmt w:val="bullet"/>
      <w:lvlText w:val="o"/>
      <w:lvlJc w:val="left"/>
      <w:pPr>
        <w:ind w:left="165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4CBADE5A">
      <w:start w:val="1"/>
      <w:numFmt w:val="bullet"/>
      <w:lvlText w:val="▪"/>
      <w:lvlJc w:val="left"/>
      <w:pPr>
        <w:ind w:left="237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D67CEE44">
      <w:start w:val="1"/>
      <w:numFmt w:val="bullet"/>
      <w:lvlText w:val="•"/>
      <w:lvlJc w:val="left"/>
      <w:pPr>
        <w:ind w:left="309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5B765086">
      <w:start w:val="1"/>
      <w:numFmt w:val="bullet"/>
      <w:lvlText w:val="o"/>
      <w:lvlJc w:val="left"/>
      <w:pPr>
        <w:ind w:left="381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B672EAB8">
      <w:start w:val="1"/>
      <w:numFmt w:val="bullet"/>
      <w:lvlText w:val="▪"/>
      <w:lvlJc w:val="left"/>
      <w:pPr>
        <w:ind w:left="453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292CEB48">
      <w:start w:val="1"/>
      <w:numFmt w:val="bullet"/>
      <w:lvlText w:val="•"/>
      <w:lvlJc w:val="left"/>
      <w:pPr>
        <w:ind w:left="525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D1E023BA">
      <w:start w:val="1"/>
      <w:numFmt w:val="bullet"/>
      <w:lvlText w:val="o"/>
      <w:lvlJc w:val="left"/>
      <w:pPr>
        <w:ind w:left="597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D8D4CC90">
      <w:start w:val="1"/>
      <w:numFmt w:val="bullet"/>
      <w:lvlText w:val="▪"/>
      <w:lvlJc w:val="left"/>
      <w:pPr>
        <w:ind w:left="669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7" w15:restartNumberingAfterBreak="0">
    <w:nsid w:val="00000008"/>
    <w:multiLevelType w:val="hybridMultilevel"/>
    <w:tmpl w:val="73620402"/>
    <w:lvl w:ilvl="0" w:tplc="FD0EA958">
      <w:start w:val="1"/>
      <w:numFmt w:val="decimal"/>
      <w:lvlText w:val="%1)"/>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1D78D066">
      <w:start w:val="1"/>
      <w:numFmt w:val="lowerLetter"/>
      <w:lvlText w:val="%2"/>
      <w:lvlJc w:val="left"/>
      <w:pPr>
        <w:ind w:left="16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5FDCDF9C">
      <w:start w:val="1"/>
      <w:numFmt w:val="lowerRoman"/>
      <w:lvlText w:val="%3"/>
      <w:lvlJc w:val="left"/>
      <w:pPr>
        <w:ind w:left="23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2292AE8A">
      <w:start w:val="1"/>
      <w:numFmt w:val="decimal"/>
      <w:lvlText w:val="%4"/>
      <w:lvlJc w:val="left"/>
      <w:pPr>
        <w:ind w:left="30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91701222">
      <w:start w:val="1"/>
      <w:numFmt w:val="lowerLetter"/>
      <w:lvlText w:val="%5"/>
      <w:lvlJc w:val="left"/>
      <w:pPr>
        <w:ind w:left="380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0E147AC4">
      <w:start w:val="1"/>
      <w:numFmt w:val="lowerRoman"/>
      <w:lvlText w:val="%6"/>
      <w:lvlJc w:val="left"/>
      <w:pPr>
        <w:ind w:left="452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1C38DE24">
      <w:start w:val="1"/>
      <w:numFmt w:val="decimal"/>
      <w:lvlText w:val="%7"/>
      <w:lvlJc w:val="left"/>
      <w:pPr>
        <w:ind w:left="52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90D83B06">
      <w:start w:val="1"/>
      <w:numFmt w:val="lowerLetter"/>
      <w:lvlText w:val="%8"/>
      <w:lvlJc w:val="left"/>
      <w:pPr>
        <w:ind w:left="59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B6EA9FF4">
      <w:start w:val="1"/>
      <w:numFmt w:val="lowerRoman"/>
      <w:lvlText w:val="%9"/>
      <w:lvlJc w:val="left"/>
      <w:pPr>
        <w:ind w:left="66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8" w15:restartNumberingAfterBreak="0">
    <w:nsid w:val="00000009"/>
    <w:multiLevelType w:val="hybridMultilevel"/>
    <w:tmpl w:val="364AFBFE"/>
    <w:lvl w:ilvl="0" w:tplc="B016B9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0000000A"/>
    <w:multiLevelType w:val="hybridMultilevel"/>
    <w:tmpl w:val="EBFCBD7A"/>
    <w:lvl w:ilvl="0" w:tplc="2CF878E8">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000000B"/>
    <w:multiLevelType w:val="hybridMultilevel"/>
    <w:tmpl w:val="E5F0A8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000000C"/>
    <w:multiLevelType w:val="hybridMultilevel"/>
    <w:tmpl w:val="5E4299A8"/>
    <w:lvl w:ilvl="0" w:tplc="29225016">
      <w:start w:val="1"/>
      <w:numFmt w:val="decimal"/>
      <w:lvlText w:val="%1."/>
      <w:lvlJc w:val="left"/>
      <w:pPr>
        <w:ind w:left="928" w:hanging="360"/>
      </w:pPr>
      <w:rPr>
        <w:rFonts w:ascii="Times New Roman" w:eastAsia="Calibri" w:hAnsi="Times New Roman" w:cs="SimSun"/>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15:restartNumberingAfterBreak="0">
    <w:nsid w:val="0000000D"/>
    <w:multiLevelType w:val="hybridMultilevel"/>
    <w:tmpl w:val="A8E49E86"/>
    <w:lvl w:ilvl="0" w:tplc="242400E0">
      <w:start w:val="1"/>
      <w:numFmt w:val="bullet"/>
      <w:lvlText w:val="–"/>
      <w:lvlJc w:val="left"/>
      <w:pPr>
        <w:ind w:left="211"/>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8FAA084">
      <w:start w:val="178"/>
      <w:numFmt w:val="decimal"/>
      <w:lvlText w:val="%2"/>
      <w:lvlJc w:val="left"/>
      <w:pPr>
        <w:ind w:left="72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5F7ED964">
      <w:start w:val="1"/>
      <w:numFmt w:val="lowerRoman"/>
      <w:lvlText w:val="%3"/>
      <w:lvlJc w:val="left"/>
      <w:pPr>
        <w:ind w:left="16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55A8828A">
      <w:start w:val="1"/>
      <w:numFmt w:val="decimal"/>
      <w:lvlText w:val="%4"/>
      <w:lvlJc w:val="left"/>
      <w:pPr>
        <w:ind w:left="23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835A9D3A">
      <w:start w:val="1"/>
      <w:numFmt w:val="lowerLetter"/>
      <w:lvlText w:val="%5"/>
      <w:lvlJc w:val="left"/>
      <w:pPr>
        <w:ind w:left="30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2DD259A0">
      <w:start w:val="1"/>
      <w:numFmt w:val="lowerRoman"/>
      <w:lvlText w:val="%6"/>
      <w:lvlJc w:val="left"/>
      <w:pPr>
        <w:ind w:left="380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E9A270C6">
      <w:start w:val="1"/>
      <w:numFmt w:val="decimal"/>
      <w:lvlText w:val="%7"/>
      <w:lvlJc w:val="left"/>
      <w:pPr>
        <w:ind w:left="452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B64E7600">
      <w:start w:val="1"/>
      <w:numFmt w:val="lowerLetter"/>
      <w:lvlText w:val="%8"/>
      <w:lvlJc w:val="left"/>
      <w:pPr>
        <w:ind w:left="52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61BAACB4">
      <w:start w:val="1"/>
      <w:numFmt w:val="lowerRoman"/>
      <w:lvlText w:val="%9"/>
      <w:lvlJc w:val="left"/>
      <w:pPr>
        <w:ind w:left="59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13" w15:restartNumberingAfterBreak="0">
    <w:nsid w:val="0000000E"/>
    <w:multiLevelType w:val="hybridMultilevel"/>
    <w:tmpl w:val="3A2636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0000000F"/>
    <w:multiLevelType w:val="hybridMultilevel"/>
    <w:tmpl w:val="51F8E634"/>
    <w:lvl w:ilvl="0" w:tplc="E4B23ED8">
      <w:start w:val="1"/>
      <w:numFmt w:val="decimal"/>
      <w:lvlText w:val="%1)"/>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67F230AA">
      <w:start w:val="1"/>
      <w:numFmt w:val="lowerLetter"/>
      <w:lvlText w:val="%2"/>
      <w:lvlJc w:val="left"/>
      <w:pPr>
        <w:ind w:left="16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51FCCA30">
      <w:start w:val="1"/>
      <w:numFmt w:val="lowerRoman"/>
      <w:lvlText w:val="%3"/>
      <w:lvlJc w:val="left"/>
      <w:pPr>
        <w:ind w:left="23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20D05772">
      <w:start w:val="1"/>
      <w:numFmt w:val="decimal"/>
      <w:lvlText w:val="%4"/>
      <w:lvlJc w:val="left"/>
      <w:pPr>
        <w:ind w:left="30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3A1801BE">
      <w:start w:val="1"/>
      <w:numFmt w:val="lowerLetter"/>
      <w:lvlText w:val="%5"/>
      <w:lvlJc w:val="left"/>
      <w:pPr>
        <w:ind w:left="380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2CAE64DC">
      <w:start w:val="1"/>
      <w:numFmt w:val="lowerRoman"/>
      <w:lvlText w:val="%6"/>
      <w:lvlJc w:val="left"/>
      <w:pPr>
        <w:ind w:left="452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B63CC7F8">
      <w:start w:val="1"/>
      <w:numFmt w:val="decimal"/>
      <w:lvlText w:val="%7"/>
      <w:lvlJc w:val="left"/>
      <w:pPr>
        <w:ind w:left="52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06AEC5F0">
      <w:start w:val="1"/>
      <w:numFmt w:val="lowerLetter"/>
      <w:lvlText w:val="%8"/>
      <w:lvlJc w:val="left"/>
      <w:pPr>
        <w:ind w:left="59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23168052">
      <w:start w:val="1"/>
      <w:numFmt w:val="lowerRoman"/>
      <w:lvlText w:val="%9"/>
      <w:lvlJc w:val="left"/>
      <w:pPr>
        <w:ind w:left="66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15" w15:restartNumberingAfterBreak="0">
    <w:nsid w:val="00000010"/>
    <w:multiLevelType w:val="hybridMultilevel"/>
    <w:tmpl w:val="963C0ECA"/>
    <w:lvl w:ilvl="0" w:tplc="9F6A1278">
      <w:start w:val="1"/>
      <w:numFmt w:val="decimal"/>
      <w:lvlText w:val="%1)"/>
      <w:lvlJc w:val="left"/>
      <w:pPr>
        <w:ind w:left="5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C902E70">
      <w:start w:val="1"/>
      <w:numFmt w:val="lowerLetter"/>
      <w:lvlText w:val="%2"/>
      <w:lvlJc w:val="left"/>
      <w:pPr>
        <w:ind w:left="16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D6E4F8E">
      <w:start w:val="1"/>
      <w:numFmt w:val="lowerRoman"/>
      <w:lvlText w:val="%3"/>
      <w:lvlJc w:val="left"/>
      <w:pPr>
        <w:ind w:left="23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671E464E">
      <w:start w:val="1"/>
      <w:numFmt w:val="decimal"/>
      <w:lvlText w:val="%4"/>
      <w:lvlJc w:val="left"/>
      <w:pPr>
        <w:ind w:left="30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A0847BC0">
      <w:start w:val="1"/>
      <w:numFmt w:val="lowerLetter"/>
      <w:lvlText w:val="%5"/>
      <w:lvlJc w:val="left"/>
      <w:pPr>
        <w:ind w:left="380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E55C81D4">
      <w:start w:val="1"/>
      <w:numFmt w:val="lowerRoman"/>
      <w:lvlText w:val="%6"/>
      <w:lvlJc w:val="left"/>
      <w:pPr>
        <w:ind w:left="452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02B07DD4">
      <w:start w:val="1"/>
      <w:numFmt w:val="decimal"/>
      <w:lvlText w:val="%7"/>
      <w:lvlJc w:val="left"/>
      <w:pPr>
        <w:ind w:left="52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BB2074D4">
      <w:start w:val="1"/>
      <w:numFmt w:val="lowerLetter"/>
      <w:lvlText w:val="%8"/>
      <w:lvlJc w:val="left"/>
      <w:pPr>
        <w:ind w:left="59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477A7774">
      <w:start w:val="1"/>
      <w:numFmt w:val="lowerRoman"/>
      <w:lvlText w:val="%9"/>
      <w:lvlJc w:val="left"/>
      <w:pPr>
        <w:ind w:left="66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16" w15:restartNumberingAfterBreak="0">
    <w:nsid w:val="00000011"/>
    <w:multiLevelType w:val="hybridMultilevel"/>
    <w:tmpl w:val="6336810C"/>
    <w:lvl w:ilvl="0" w:tplc="16B20F86">
      <w:start w:val="1"/>
      <w:numFmt w:val="decimal"/>
      <w:lvlText w:val="%1)"/>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2CEB9AE">
      <w:start w:val="1"/>
      <w:numFmt w:val="lowerLetter"/>
      <w:lvlText w:val="%2"/>
      <w:lvlJc w:val="left"/>
      <w:pPr>
        <w:ind w:left="16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7ECFE56">
      <w:start w:val="1"/>
      <w:numFmt w:val="lowerRoman"/>
      <w:lvlText w:val="%3"/>
      <w:lvlJc w:val="left"/>
      <w:pPr>
        <w:ind w:left="23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DE8A08B8">
      <w:start w:val="1"/>
      <w:numFmt w:val="decimal"/>
      <w:lvlText w:val="%4"/>
      <w:lvlJc w:val="left"/>
      <w:pPr>
        <w:ind w:left="30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CAE082E6">
      <w:start w:val="1"/>
      <w:numFmt w:val="lowerLetter"/>
      <w:lvlText w:val="%5"/>
      <w:lvlJc w:val="left"/>
      <w:pPr>
        <w:ind w:left="380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0FC40F74">
      <w:start w:val="1"/>
      <w:numFmt w:val="lowerRoman"/>
      <w:lvlText w:val="%6"/>
      <w:lvlJc w:val="left"/>
      <w:pPr>
        <w:ind w:left="452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2D28AF52">
      <w:start w:val="1"/>
      <w:numFmt w:val="decimal"/>
      <w:lvlText w:val="%7"/>
      <w:lvlJc w:val="left"/>
      <w:pPr>
        <w:ind w:left="52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775679A8">
      <w:start w:val="1"/>
      <w:numFmt w:val="lowerLetter"/>
      <w:lvlText w:val="%8"/>
      <w:lvlJc w:val="left"/>
      <w:pPr>
        <w:ind w:left="59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C3A8975E">
      <w:start w:val="1"/>
      <w:numFmt w:val="lowerRoman"/>
      <w:lvlText w:val="%9"/>
      <w:lvlJc w:val="left"/>
      <w:pPr>
        <w:ind w:left="66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17" w15:restartNumberingAfterBreak="0">
    <w:nsid w:val="00000012"/>
    <w:multiLevelType w:val="singleLevel"/>
    <w:tmpl w:val="C4CA2194"/>
    <w:lvl w:ilvl="0">
      <w:start w:val="1"/>
      <w:numFmt w:val="decimal"/>
      <w:lvlText w:val="%1-"/>
      <w:lvlJc w:val="left"/>
      <w:rPr>
        <w:rFonts w:ascii="Times New Roman" w:hAnsi="Times New Roman" w:cs="Times New Roman" w:hint="default"/>
      </w:rPr>
    </w:lvl>
  </w:abstractNum>
  <w:abstractNum w:abstractNumId="18" w15:restartNumberingAfterBreak="0">
    <w:nsid w:val="00000013"/>
    <w:multiLevelType w:val="hybridMultilevel"/>
    <w:tmpl w:val="A7B2CE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00000014"/>
    <w:multiLevelType w:val="hybridMultilevel"/>
    <w:tmpl w:val="BCCC97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0000015"/>
    <w:multiLevelType w:val="hybridMultilevel"/>
    <w:tmpl w:val="876836E4"/>
    <w:lvl w:ilvl="0" w:tplc="5518CFE4">
      <w:start w:val="1"/>
      <w:numFmt w:val="decimal"/>
      <w:lvlText w:val="%1)"/>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E1B8CB26">
      <w:start w:val="1"/>
      <w:numFmt w:val="lowerLetter"/>
      <w:lvlText w:val="%2"/>
      <w:lvlJc w:val="left"/>
      <w:pPr>
        <w:ind w:left="16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02A26B5C">
      <w:start w:val="1"/>
      <w:numFmt w:val="lowerRoman"/>
      <w:lvlText w:val="%3"/>
      <w:lvlJc w:val="left"/>
      <w:pPr>
        <w:ind w:left="23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2CFE8EC8">
      <w:start w:val="1"/>
      <w:numFmt w:val="decimal"/>
      <w:lvlText w:val="%4"/>
      <w:lvlJc w:val="left"/>
      <w:pPr>
        <w:ind w:left="30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27DC9E02">
      <w:start w:val="1"/>
      <w:numFmt w:val="lowerLetter"/>
      <w:lvlText w:val="%5"/>
      <w:lvlJc w:val="left"/>
      <w:pPr>
        <w:ind w:left="380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43C414DA">
      <w:start w:val="1"/>
      <w:numFmt w:val="lowerRoman"/>
      <w:lvlText w:val="%6"/>
      <w:lvlJc w:val="left"/>
      <w:pPr>
        <w:ind w:left="452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37BA3986">
      <w:start w:val="1"/>
      <w:numFmt w:val="decimal"/>
      <w:lvlText w:val="%7"/>
      <w:lvlJc w:val="left"/>
      <w:pPr>
        <w:ind w:left="52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4858C7AE">
      <w:start w:val="1"/>
      <w:numFmt w:val="lowerLetter"/>
      <w:lvlText w:val="%8"/>
      <w:lvlJc w:val="left"/>
      <w:pPr>
        <w:ind w:left="59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D926228A">
      <w:start w:val="1"/>
      <w:numFmt w:val="lowerRoman"/>
      <w:lvlText w:val="%9"/>
      <w:lvlJc w:val="left"/>
      <w:pPr>
        <w:ind w:left="66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21" w15:restartNumberingAfterBreak="0">
    <w:nsid w:val="00000016"/>
    <w:multiLevelType w:val="hybridMultilevel"/>
    <w:tmpl w:val="ED34A34C"/>
    <w:lvl w:ilvl="0" w:tplc="36BE6FA8">
      <w:start w:val="1"/>
      <w:numFmt w:val="bullet"/>
      <w:lvlText w:val="-"/>
      <w:lvlJc w:val="left"/>
      <w:pPr>
        <w:ind w:left="720" w:hanging="360"/>
      </w:pPr>
      <w:rPr>
        <w:rFonts w:ascii="Calibri" w:hAnsi="Calibri" w:hint="default"/>
      </w:rPr>
    </w:lvl>
    <w:lvl w:ilvl="1" w:tplc="1CB6F74E">
      <w:start w:val="1"/>
      <w:numFmt w:val="bullet"/>
      <w:lvlText w:val="o"/>
      <w:lvlJc w:val="left"/>
      <w:pPr>
        <w:ind w:left="1440" w:hanging="360"/>
      </w:pPr>
      <w:rPr>
        <w:rFonts w:ascii="Courier New" w:hAnsi="Courier New" w:hint="default"/>
      </w:rPr>
    </w:lvl>
    <w:lvl w:ilvl="2" w:tplc="02804916">
      <w:start w:val="1"/>
      <w:numFmt w:val="bullet"/>
      <w:lvlText w:val=""/>
      <w:lvlJc w:val="left"/>
      <w:pPr>
        <w:ind w:left="2160" w:hanging="360"/>
      </w:pPr>
      <w:rPr>
        <w:rFonts w:ascii="Wingdings" w:hAnsi="Wingdings" w:hint="default"/>
      </w:rPr>
    </w:lvl>
    <w:lvl w:ilvl="3" w:tplc="25220A38">
      <w:start w:val="1"/>
      <w:numFmt w:val="bullet"/>
      <w:lvlText w:val=""/>
      <w:lvlJc w:val="left"/>
      <w:pPr>
        <w:ind w:left="2880" w:hanging="360"/>
      </w:pPr>
      <w:rPr>
        <w:rFonts w:ascii="Symbol" w:hAnsi="Symbol" w:hint="default"/>
      </w:rPr>
    </w:lvl>
    <w:lvl w:ilvl="4" w:tplc="47DE7718">
      <w:start w:val="1"/>
      <w:numFmt w:val="bullet"/>
      <w:lvlText w:val="o"/>
      <w:lvlJc w:val="left"/>
      <w:pPr>
        <w:ind w:left="3600" w:hanging="360"/>
      </w:pPr>
      <w:rPr>
        <w:rFonts w:ascii="Courier New" w:hAnsi="Courier New" w:hint="default"/>
      </w:rPr>
    </w:lvl>
    <w:lvl w:ilvl="5" w:tplc="32E020B0">
      <w:start w:val="1"/>
      <w:numFmt w:val="bullet"/>
      <w:lvlText w:val=""/>
      <w:lvlJc w:val="left"/>
      <w:pPr>
        <w:ind w:left="4320" w:hanging="360"/>
      </w:pPr>
      <w:rPr>
        <w:rFonts w:ascii="Wingdings" w:hAnsi="Wingdings" w:hint="default"/>
      </w:rPr>
    </w:lvl>
    <w:lvl w:ilvl="6" w:tplc="403A3FA4">
      <w:start w:val="1"/>
      <w:numFmt w:val="bullet"/>
      <w:lvlText w:val=""/>
      <w:lvlJc w:val="left"/>
      <w:pPr>
        <w:ind w:left="5040" w:hanging="360"/>
      </w:pPr>
      <w:rPr>
        <w:rFonts w:ascii="Symbol" w:hAnsi="Symbol" w:hint="default"/>
      </w:rPr>
    </w:lvl>
    <w:lvl w:ilvl="7" w:tplc="DBD06C30">
      <w:start w:val="1"/>
      <w:numFmt w:val="bullet"/>
      <w:lvlText w:val="o"/>
      <w:lvlJc w:val="left"/>
      <w:pPr>
        <w:ind w:left="5760" w:hanging="360"/>
      </w:pPr>
      <w:rPr>
        <w:rFonts w:ascii="Courier New" w:hAnsi="Courier New" w:hint="default"/>
      </w:rPr>
    </w:lvl>
    <w:lvl w:ilvl="8" w:tplc="E8EAD932">
      <w:start w:val="1"/>
      <w:numFmt w:val="bullet"/>
      <w:lvlText w:val=""/>
      <w:lvlJc w:val="left"/>
      <w:pPr>
        <w:ind w:left="6480" w:hanging="360"/>
      </w:pPr>
      <w:rPr>
        <w:rFonts w:ascii="Wingdings" w:hAnsi="Wingdings" w:hint="default"/>
      </w:rPr>
    </w:lvl>
  </w:abstractNum>
  <w:abstractNum w:abstractNumId="22" w15:restartNumberingAfterBreak="0">
    <w:nsid w:val="00000017"/>
    <w:multiLevelType w:val="hybridMultilevel"/>
    <w:tmpl w:val="01847C22"/>
    <w:lvl w:ilvl="0" w:tplc="F0A452B2">
      <w:start w:val="46"/>
      <w:numFmt w:val="decimal"/>
      <w:lvlText w:val="%1"/>
      <w:lvlJc w:val="left"/>
      <w:pPr>
        <w:ind w:left="0" w:firstLine="0"/>
      </w:pPr>
      <w:rPr>
        <w:rFonts w:ascii="Times New Roman" w:eastAsia="Times New Roman" w:hAnsi="Times New Roman" w:cs="Times New Roman" w:hint="default"/>
        <w:b w:val="0"/>
        <w:i w:val="0"/>
        <w:color w:val="000000"/>
        <w:sz w:val="28"/>
        <w:szCs w:val="28"/>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0000018"/>
    <w:multiLevelType w:val="hybridMultilevel"/>
    <w:tmpl w:val="21E23476"/>
    <w:lvl w:ilvl="0" w:tplc="0584F242">
      <w:start w:val="1"/>
      <w:numFmt w:val="decimal"/>
      <w:lvlText w:val="%1)"/>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59045D7E">
      <w:start w:val="1"/>
      <w:numFmt w:val="lowerLetter"/>
      <w:lvlText w:val="%2"/>
      <w:lvlJc w:val="left"/>
      <w:pPr>
        <w:ind w:left="16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25FA57CC">
      <w:start w:val="1"/>
      <w:numFmt w:val="lowerRoman"/>
      <w:lvlText w:val="%3"/>
      <w:lvlJc w:val="left"/>
      <w:pPr>
        <w:ind w:left="23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C3AAC1E8">
      <w:start w:val="1"/>
      <w:numFmt w:val="decimal"/>
      <w:lvlText w:val="%4"/>
      <w:lvlJc w:val="left"/>
      <w:pPr>
        <w:ind w:left="30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78EA0CDA">
      <w:start w:val="1"/>
      <w:numFmt w:val="lowerLetter"/>
      <w:lvlText w:val="%5"/>
      <w:lvlJc w:val="left"/>
      <w:pPr>
        <w:ind w:left="380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478649F6">
      <w:start w:val="1"/>
      <w:numFmt w:val="lowerRoman"/>
      <w:lvlText w:val="%6"/>
      <w:lvlJc w:val="left"/>
      <w:pPr>
        <w:ind w:left="452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D0F01708">
      <w:start w:val="1"/>
      <w:numFmt w:val="decimal"/>
      <w:lvlText w:val="%7"/>
      <w:lvlJc w:val="left"/>
      <w:pPr>
        <w:ind w:left="524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86E8304">
      <w:start w:val="1"/>
      <w:numFmt w:val="lowerLetter"/>
      <w:lvlText w:val="%8"/>
      <w:lvlJc w:val="left"/>
      <w:pPr>
        <w:ind w:left="596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B8647004">
      <w:start w:val="1"/>
      <w:numFmt w:val="lowerRoman"/>
      <w:lvlText w:val="%9"/>
      <w:lvlJc w:val="left"/>
      <w:pPr>
        <w:ind w:left="6686"/>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24" w15:restartNumberingAfterBreak="0">
    <w:nsid w:val="00000019"/>
    <w:multiLevelType w:val="hybridMultilevel"/>
    <w:tmpl w:val="7D2C93DE"/>
    <w:lvl w:ilvl="0" w:tplc="50F8CB86">
      <w:start w:val="1"/>
      <w:numFmt w:val="bullet"/>
      <w:lvlText w:val="-"/>
      <w:lvlJc w:val="left"/>
      <w:pPr>
        <w:ind w:left="720" w:hanging="360"/>
      </w:pPr>
      <w:rPr>
        <w:rFonts w:ascii="Calibri" w:hAnsi="Calibri" w:hint="default"/>
      </w:rPr>
    </w:lvl>
    <w:lvl w:ilvl="1" w:tplc="4FE6A5B6">
      <w:start w:val="1"/>
      <w:numFmt w:val="bullet"/>
      <w:lvlText w:val="o"/>
      <w:lvlJc w:val="left"/>
      <w:pPr>
        <w:ind w:left="1440" w:hanging="360"/>
      </w:pPr>
      <w:rPr>
        <w:rFonts w:ascii="Courier New" w:hAnsi="Courier New" w:hint="default"/>
      </w:rPr>
    </w:lvl>
    <w:lvl w:ilvl="2" w:tplc="E9FCFD46">
      <w:start w:val="1"/>
      <w:numFmt w:val="bullet"/>
      <w:lvlText w:val=""/>
      <w:lvlJc w:val="left"/>
      <w:pPr>
        <w:ind w:left="2160" w:hanging="360"/>
      </w:pPr>
      <w:rPr>
        <w:rFonts w:ascii="Wingdings" w:hAnsi="Wingdings" w:hint="default"/>
      </w:rPr>
    </w:lvl>
    <w:lvl w:ilvl="3" w:tplc="0CD8F6CE">
      <w:start w:val="1"/>
      <w:numFmt w:val="bullet"/>
      <w:lvlText w:val=""/>
      <w:lvlJc w:val="left"/>
      <w:pPr>
        <w:ind w:left="2880" w:hanging="360"/>
      </w:pPr>
      <w:rPr>
        <w:rFonts w:ascii="Symbol" w:hAnsi="Symbol" w:hint="default"/>
      </w:rPr>
    </w:lvl>
    <w:lvl w:ilvl="4" w:tplc="D7C076CC">
      <w:start w:val="1"/>
      <w:numFmt w:val="bullet"/>
      <w:lvlText w:val="o"/>
      <w:lvlJc w:val="left"/>
      <w:pPr>
        <w:ind w:left="3600" w:hanging="360"/>
      </w:pPr>
      <w:rPr>
        <w:rFonts w:ascii="Courier New" w:hAnsi="Courier New" w:hint="default"/>
      </w:rPr>
    </w:lvl>
    <w:lvl w:ilvl="5" w:tplc="F982AFB4">
      <w:start w:val="1"/>
      <w:numFmt w:val="bullet"/>
      <w:lvlText w:val=""/>
      <w:lvlJc w:val="left"/>
      <w:pPr>
        <w:ind w:left="4320" w:hanging="360"/>
      </w:pPr>
      <w:rPr>
        <w:rFonts w:ascii="Wingdings" w:hAnsi="Wingdings" w:hint="default"/>
      </w:rPr>
    </w:lvl>
    <w:lvl w:ilvl="6" w:tplc="3288D9C6">
      <w:start w:val="1"/>
      <w:numFmt w:val="bullet"/>
      <w:lvlText w:val=""/>
      <w:lvlJc w:val="left"/>
      <w:pPr>
        <w:ind w:left="5040" w:hanging="360"/>
      </w:pPr>
      <w:rPr>
        <w:rFonts w:ascii="Symbol" w:hAnsi="Symbol" w:hint="default"/>
      </w:rPr>
    </w:lvl>
    <w:lvl w:ilvl="7" w:tplc="2F540CE6">
      <w:start w:val="1"/>
      <w:numFmt w:val="bullet"/>
      <w:lvlText w:val="o"/>
      <w:lvlJc w:val="left"/>
      <w:pPr>
        <w:ind w:left="5760" w:hanging="360"/>
      </w:pPr>
      <w:rPr>
        <w:rFonts w:ascii="Courier New" w:hAnsi="Courier New" w:hint="default"/>
      </w:rPr>
    </w:lvl>
    <w:lvl w:ilvl="8" w:tplc="2D9CFDFA">
      <w:start w:val="1"/>
      <w:numFmt w:val="bullet"/>
      <w:lvlText w:val=""/>
      <w:lvlJc w:val="left"/>
      <w:pPr>
        <w:ind w:left="6480" w:hanging="360"/>
      </w:pPr>
      <w:rPr>
        <w:rFonts w:ascii="Wingdings" w:hAnsi="Wingdings" w:hint="default"/>
      </w:rPr>
    </w:lvl>
  </w:abstractNum>
  <w:abstractNum w:abstractNumId="25" w15:restartNumberingAfterBreak="0">
    <w:nsid w:val="0000001A"/>
    <w:multiLevelType w:val="hybridMultilevel"/>
    <w:tmpl w:val="D9261EAE"/>
    <w:lvl w:ilvl="0" w:tplc="A9C2EB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02202397"/>
    <w:multiLevelType w:val="hybridMultilevel"/>
    <w:tmpl w:val="3AA05E08"/>
    <w:lvl w:ilvl="0" w:tplc="C94ACFD8">
      <w:start w:val="1"/>
      <w:numFmt w:val="bullet"/>
      <w:lvlText w:val=""/>
      <w:lvlJc w:val="left"/>
      <w:pPr>
        <w:ind w:left="3090" w:hanging="360"/>
      </w:pPr>
      <w:rPr>
        <w:rFonts w:ascii="Symbol" w:hAnsi="Symbol" w:hint="default"/>
      </w:rPr>
    </w:lvl>
    <w:lvl w:ilvl="1" w:tplc="04190003" w:tentative="1">
      <w:start w:val="1"/>
      <w:numFmt w:val="bullet"/>
      <w:lvlText w:val="o"/>
      <w:lvlJc w:val="left"/>
      <w:pPr>
        <w:ind w:left="3243" w:hanging="360"/>
      </w:pPr>
      <w:rPr>
        <w:rFonts w:ascii="Courier New" w:hAnsi="Courier New" w:cs="Courier New" w:hint="default"/>
      </w:rPr>
    </w:lvl>
    <w:lvl w:ilvl="2" w:tplc="04190005" w:tentative="1">
      <w:start w:val="1"/>
      <w:numFmt w:val="bullet"/>
      <w:lvlText w:val=""/>
      <w:lvlJc w:val="left"/>
      <w:pPr>
        <w:ind w:left="3963" w:hanging="360"/>
      </w:pPr>
      <w:rPr>
        <w:rFonts w:ascii="Wingdings" w:hAnsi="Wingdings" w:hint="default"/>
      </w:rPr>
    </w:lvl>
    <w:lvl w:ilvl="3" w:tplc="04190001" w:tentative="1">
      <w:start w:val="1"/>
      <w:numFmt w:val="bullet"/>
      <w:lvlText w:val=""/>
      <w:lvlJc w:val="left"/>
      <w:pPr>
        <w:ind w:left="4683" w:hanging="360"/>
      </w:pPr>
      <w:rPr>
        <w:rFonts w:ascii="Symbol" w:hAnsi="Symbol" w:hint="default"/>
      </w:rPr>
    </w:lvl>
    <w:lvl w:ilvl="4" w:tplc="04190003" w:tentative="1">
      <w:start w:val="1"/>
      <w:numFmt w:val="bullet"/>
      <w:lvlText w:val="o"/>
      <w:lvlJc w:val="left"/>
      <w:pPr>
        <w:ind w:left="5403" w:hanging="360"/>
      </w:pPr>
      <w:rPr>
        <w:rFonts w:ascii="Courier New" w:hAnsi="Courier New" w:cs="Courier New" w:hint="default"/>
      </w:rPr>
    </w:lvl>
    <w:lvl w:ilvl="5" w:tplc="04190005" w:tentative="1">
      <w:start w:val="1"/>
      <w:numFmt w:val="bullet"/>
      <w:lvlText w:val=""/>
      <w:lvlJc w:val="left"/>
      <w:pPr>
        <w:ind w:left="6123" w:hanging="360"/>
      </w:pPr>
      <w:rPr>
        <w:rFonts w:ascii="Wingdings" w:hAnsi="Wingdings" w:hint="default"/>
      </w:rPr>
    </w:lvl>
    <w:lvl w:ilvl="6" w:tplc="04190001" w:tentative="1">
      <w:start w:val="1"/>
      <w:numFmt w:val="bullet"/>
      <w:lvlText w:val=""/>
      <w:lvlJc w:val="left"/>
      <w:pPr>
        <w:ind w:left="6843" w:hanging="360"/>
      </w:pPr>
      <w:rPr>
        <w:rFonts w:ascii="Symbol" w:hAnsi="Symbol" w:hint="default"/>
      </w:rPr>
    </w:lvl>
    <w:lvl w:ilvl="7" w:tplc="04190003" w:tentative="1">
      <w:start w:val="1"/>
      <w:numFmt w:val="bullet"/>
      <w:lvlText w:val="o"/>
      <w:lvlJc w:val="left"/>
      <w:pPr>
        <w:ind w:left="7563" w:hanging="360"/>
      </w:pPr>
      <w:rPr>
        <w:rFonts w:ascii="Courier New" w:hAnsi="Courier New" w:cs="Courier New" w:hint="default"/>
      </w:rPr>
    </w:lvl>
    <w:lvl w:ilvl="8" w:tplc="04190005" w:tentative="1">
      <w:start w:val="1"/>
      <w:numFmt w:val="bullet"/>
      <w:lvlText w:val=""/>
      <w:lvlJc w:val="left"/>
      <w:pPr>
        <w:ind w:left="8283" w:hanging="360"/>
      </w:pPr>
      <w:rPr>
        <w:rFonts w:ascii="Wingdings" w:hAnsi="Wingdings" w:hint="default"/>
      </w:rPr>
    </w:lvl>
  </w:abstractNum>
  <w:abstractNum w:abstractNumId="27" w15:restartNumberingAfterBreak="0">
    <w:nsid w:val="03505306"/>
    <w:multiLevelType w:val="multilevel"/>
    <w:tmpl w:val="B5E8088C"/>
    <w:lvl w:ilvl="0">
      <w:start w:val="1"/>
      <w:numFmt w:val="decimal"/>
      <w:lvlText w:val="%1"/>
      <w:lvlJc w:val="left"/>
      <w:pPr>
        <w:ind w:left="1035" w:hanging="1035"/>
      </w:pPr>
      <w:rPr>
        <w:rFonts w:hint="default"/>
      </w:rPr>
    </w:lvl>
    <w:lvl w:ilvl="1">
      <w:start w:val="1"/>
      <w:numFmt w:val="decimal"/>
      <w:lvlText w:val="%1.%2"/>
      <w:lvlJc w:val="left"/>
      <w:pPr>
        <w:ind w:left="1602" w:hanging="1035"/>
      </w:pPr>
      <w:rPr>
        <w:rFonts w:hint="default"/>
      </w:rPr>
    </w:lvl>
    <w:lvl w:ilvl="2">
      <w:start w:val="1"/>
      <w:numFmt w:val="decimal"/>
      <w:lvlText w:val="%1.%2.%3"/>
      <w:lvlJc w:val="left"/>
      <w:pPr>
        <w:ind w:left="2169" w:hanging="1035"/>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15:restartNumberingAfterBreak="0">
    <w:nsid w:val="064A627E"/>
    <w:multiLevelType w:val="hybridMultilevel"/>
    <w:tmpl w:val="A9D01C90"/>
    <w:lvl w:ilvl="0" w:tplc="9592A7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0B850CC0"/>
    <w:multiLevelType w:val="multilevel"/>
    <w:tmpl w:val="8F2E3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0570BE"/>
    <w:multiLevelType w:val="hybridMultilevel"/>
    <w:tmpl w:val="FEB40868"/>
    <w:lvl w:ilvl="0" w:tplc="EABCED80">
      <w:start w:val="1"/>
      <w:numFmt w:val="decimal"/>
      <w:lvlText w:val="%1."/>
      <w:lvlJc w:val="left"/>
      <w:pPr>
        <w:ind w:left="3196"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2376947"/>
    <w:multiLevelType w:val="multilevel"/>
    <w:tmpl w:val="38BA8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26F6287"/>
    <w:multiLevelType w:val="hybridMultilevel"/>
    <w:tmpl w:val="0AFA8C3E"/>
    <w:lvl w:ilvl="0" w:tplc="C2908630">
      <w:start w:val="1"/>
      <w:numFmt w:val="decimal"/>
      <w:lvlText w:val="%1."/>
      <w:lvlJc w:val="left"/>
      <w:pPr>
        <w:ind w:left="720" w:hanging="360"/>
      </w:pPr>
      <w:rPr>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3B54268"/>
    <w:multiLevelType w:val="hybridMultilevel"/>
    <w:tmpl w:val="AC2C8F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FD72D0A"/>
    <w:multiLevelType w:val="hybridMultilevel"/>
    <w:tmpl w:val="1F7C2504"/>
    <w:lvl w:ilvl="0" w:tplc="4C7800C6">
      <w:start w:val="1"/>
      <w:numFmt w:val="decimal"/>
      <w:lvlText w:val="%1)"/>
      <w:lvlJc w:val="left"/>
      <w:pPr>
        <w:ind w:left="434" w:hanging="360"/>
      </w:pPr>
      <w:rPr>
        <w:rFonts w:hint="default"/>
      </w:rPr>
    </w:lvl>
    <w:lvl w:ilvl="1" w:tplc="04190019" w:tentative="1">
      <w:start w:val="1"/>
      <w:numFmt w:val="lowerLetter"/>
      <w:lvlText w:val="%2."/>
      <w:lvlJc w:val="left"/>
      <w:pPr>
        <w:ind w:left="1154" w:hanging="360"/>
      </w:pPr>
    </w:lvl>
    <w:lvl w:ilvl="2" w:tplc="0419001B" w:tentative="1">
      <w:start w:val="1"/>
      <w:numFmt w:val="lowerRoman"/>
      <w:lvlText w:val="%3."/>
      <w:lvlJc w:val="right"/>
      <w:pPr>
        <w:ind w:left="1874" w:hanging="180"/>
      </w:pPr>
    </w:lvl>
    <w:lvl w:ilvl="3" w:tplc="0419000F" w:tentative="1">
      <w:start w:val="1"/>
      <w:numFmt w:val="decimal"/>
      <w:lvlText w:val="%4."/>
      <w:lvlJc w:val="left"/>
      <w:pPr>
        <w:ind w:left="2594" w:hanging="360"/>
      </w:pPr>
    </w:lvl>
    <w:lvl w:ilvl="4" w:tplc="04190019" w:tentative="1">
      <w:start w:val="1"/>
      <w:numFmt w:val="lowerLetter"/>
      <w:lvlText w:val="%5."/>
      <w:lvlJc w:val="left"/>
      <w:pPr>
        <w:ind w:left="3314" w:hanging="360"/>
      </w:pPr>
    </w:lvl>
    <w:lvl w:ilvl="5" w:tplc="0419001B" w:tentative="1">
      <w:start w:val="1"/>
      <w:numFmt w:val="lowerRoman"/>
      <w:lvlText w:val="%6."/>
      <w:lvlJc w:val="right"/>
      <w:pPr>
        <w:ind w:left="4034" w:hanging="180"/>
      </w:pPr>
    </w:lvl>
    <w:lvl w:ilvl="6" w:tplc="0419000F" w:tentative="1">
      <w:start w:val="1"/>
      <w:numFmt w:val="decimal"/>
      <w:lvlText w:val="%7."/>
      <w:lvlJc w:val="left"/>
      <w:pPr>
        <w:ind w:left="4754" w:hanging="360"/>
      </w:pPr>
    </w:lvl>
    <w:lvl w:ilvl="7" w:tplc="04190019" w:tentative="1">
      <w:start w:val="1"/>
      <w:numFmt w:val="lowerLetter"/>
      <w:lvlText w:val="%8."/>
      <w:lvlJc w:val="left"/>
      <w:pPr>
        <w:ind w:left="5474" w:hanging="360"/>
      </w:pPr>
    </w:lvl>
    <w:lvl w:ilvl="8" w:tplc="0419001B" w:tentative="1">
      <w:start w:val="1"/>
      <w:numFmt w:val="lowerRoman"/>
      <w:lvlText w:val="%9."/>
      <w:lvlJc w:val="right"/>
      <w:pPr>
        <w:ind w:left="6194" w:hanging="180"/>
      </w:pPr>
    </w:lvl>
  </w:abstractNum>
  <w:abstractNum w:abstractNumId="35" w15:restartNumberingAfterBreak="0">
    <w:nsid w:val="2801689D"/>
    <w:multiLevelType w:val="hybridMultilevel"/>
    <w:tmpl w:val="3D9866E4"/>
    <w:lvl w:ilvl="0" w:tplc="C94ACFD8">
      <w:start w:val="1"/>
      <w:numFmt w:val="bullet"/>
      <w:lvlText w:val=""/>
      <w:lvlJc w:val="left"/>
      <w:pPr>
        <w:ind w:left="199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A536616"/>
    <w:multiLevelType w:val="hybridMultilevel"/>
    <w:tmpl w:val="25FCA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4CB00F3"/>
    <w:multiLevelType w:val="hybridMultilevel"/>
    <w:tmpl w:val="8EBC5F34"/>
    <w:lvl w:ilvl="0" w:tplc="20F47E60">
      <w:start w:val="1"/>
      <w:numFmt w:val="decimal"/>
      <w:lvlText w:val="%1."/>
      <w:lvlJc w:val="left"/>
      <w:pPr>
        <w:ind w:left="1599" w:hanging="103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4A904D46"/>
    <w:multiLevelType w:val="multilevel"/>
    <w:tmpl w:val="6568CB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B45270B"/>
    <w:multiLevelType w:val="hybridMultilevel"/>
    <w:tmpl w:val="EC74BBDE"/>
    <w:lvl w:ilvl="0" w:tplc="C046D43E">
      <w:start w:val="1"/>
      <w:numFmt w:val="decimal"/>
      <w:lvlText w:val="%1."/>
      <w:lvlJc w:val="left"/>
      <w:pPr>
        <w:ind w:left="1803" w:hanging="1092"/>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40" w15:restartNumberingAfterBreak="0">
    <w:nsid w:val="5D056559"/>
    <w:multiLevelType w:val="hybridMultilevel"/>
    <w:tmpl w:val="8C1EEB36"/>
    <w:lvl w:ilvl="0" w:tplc="9656FD32">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238" w:hanging="360"/>
      </w:pPr>
      <w:rPr>
        <w:rFonts w:ascii="Courier New" w:hAnsi="Courier New" w:cs="Courier New" w:hint="default"/>
      </w:rPr>
    </w:lvl>
    <w:lvl w:ilvl="2" w:tplc="04190005" w:tentative="1">
      <w:start w:val="1"/>
      <w:numFmt w:val="bullet"/>
      <w:lvlText w:val=""/>
      <w:lvlJc w:val="left"/>
      <w:pPr>
        <w:ind w:left="2958" w:hanging="360"/>
      </w:pPr>
      <w:rPr>
        <w:rFonts w:ascii="Wingdings" w:hAnsi="Wingdings" w:hint="default"/>
      </w:rPr>
    </w:lvl>
    <w:lvl w:ilvl="3" w:tplc="04190001" w:tentative="1">
      <w:start w:val="1"/>
      <w:numFmt w:val="bullet"/>
      <w:lvlText w:val=""/>
      <w:lvlJc w:val="left"/>
      <w:pPr>
        <w:ind w:left="3678" w:hanging="360"/>
      </w:pPr>
      <w:rPr>
        <w:rFonts w:ascii="Symbol" w:hAnsi="Symbol" w:hint="default"/>
      </w:rPr>
    </w:lvl>
    <w:lvl w:ilvl="4" w:tplc="04190003" w:tentative="1">
      <w:start w:val="1"/>
      <w:numFmt w:val="bullet"/>
      <w:lvlText w:val="o"/>
      <w:lvlJc w:val="left"/>
      <w:pPr>
        <w:ind w:left="4398" w:hanging="360"/>
      </w:pPr>
      <w:rPr>
        <w:rFonts w:ascii="Courier New" w:hAnsi="Courier New" w:cs="Courier New" w:hint="default"/>
      </w:rPr>
    </w:lvl>
    <w:lvl w:ilvl="5" w:tplc="04190005" w:tentative="1">
      <w:start w:val="1"/>
      <w:numFmt w:val="bullet"/>
      <w:lvlText w:val=""/>
      <w:lvlJc w:val="left"/>
      <w:pPr>
        <w:ind w:left="5118" w:hanging="360"/>
      </w:pPr>
      <w:rPr>
        <w:rFonts w:ascii="Wingdings" w:hAnsi="Wingdings" w:hint="default"/>
      </w:rPr>
    </w:lvl>
    <w:lvl w:ilvl="6" w:tplc="04190001" w:tentative="1">
      <w:start w:val="1"/>
      <w:numFmt w:val="bullet"/>
      <w:lvlText w:val=""/>
      <w:lvlJc w:val="left"/>
      <w:pPr>
        <w:ind w:left="5838" w:hanging="360"/>
      </w:pPr>
      <w:rPr>
        <w:rFonts w:ascii="Symbol" w:hAnsi="Symbol" w:hint="default"/>
      </w:rPr>
    </w:lvl>
    <w:lvl w:ilvl="7" w:tplc="04190003" w:tentative="1">
      <w:start w:val="1"/>
      <w:numFmt w:val="bullet"/>
      <w:lvlText w:val="o"/>
      <w:lvlJc w:val="left"/>
      <w:pPr>
        <w:ind w:left="6558" w:hanging="360"/>
      </w:pPr>
      <w:rPr>
        <w:rFonts w:ascii="Courier New" w:hAnsi="Courier New" w:cs="Courier New" w:hint="default"/>
      </w:rPr>
    </w:lvl>
    <w:lvl w:ilvl="8" w:tplc="04190005" w:tentative="1">
      <w:start w:val="1"/>
      <w:numFmt w:val="bullet"/>
      <w:lvlText w:val=""/>
      <w:lvlJc w:val="left"/>
      <w:pPr>
        <w:ind w:left="7278" w:hanging="360"/>
      </w:pPr>
      <w:rPr>
        <w:rFonts w:ascii="Wingdings" w:hAnsi="Wingdings" w:hint="default"/>
      </w:rPr>
    </w:lvl>
  </w:abstractNum>
  <w:abstractNum w:abstractNumId="41" w15:restartNumberingAfterBreak="0">
    <w:nsid w:val="5D4D2724"/>
    <w:multiLevelType w:val="hybridMultilevel"/>
    <w:tmpl w:val="172C6E4C"/>
    <w:lvl w:ilvl="0" w:tplc="EE6C3614">
      <w:start w:val="13"/>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42" w15:restartNumberingAfterBreak="0">
    <w:nsid w:val="6124715F"/>
    <w:multiLevelType w:val="hybridMultilevel"/>
    <w:tmpl w:val="373696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14729A5"/>
    <w:multiLevelType w:val="multilevel"/>
    <w:tmpl w:val="B9D49954"/>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62E67018"/>
    <w:multiLevelType w:val="hybridMultilevel"/>
    <w:tmpl w:val="C18CCE8E"/>
    <w:lvl w:ilvl="0" w:tplc="5008A9D4">
      <w:start w:val="1"/>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45" w15:restartNumberingAfterBreak="0">
    <w:nsid w:val="650B2D49"/>
    <w:multiLevelType w:val="hybridMultilevel"/>
    <w:tmpl w:val="1FF0C216"/>
    <w:lvl w:ilvl="0" w:tplc="5948B2E4">
      <w:start w:val="1"/>
      <w:numFmt w:val="bullet"/>
      <w:lvlText w:val="-"/>
      <w:lvlJc w:val="left"/>
      <w:pPr>
        <w:tabs>
          <w:tab w:val="num" w:pos="720"/>
        </w:tabs>
        <w:ind w:left="720" w:hanging="360"/>
      </w:pPr>
      <w:rPr>
        <w:rFonts w:ascii="Times New Roman" w:hAnsi="Times New Roman" w:hint="default"/>
      </w:rPr>
    </w:lvl>
    <w:lvl w:ilvl="1" w:tplc="4AF0485E" w:tentative="1">
      <w:start w:val="1"/>
      <w:numFmt w:val="bullet"/>
      <w:lvlText w:val="-"/>
      <w:lvlJc w:val="left"/>
      <w:pPr>
        <w:tabs>
          <w:tab w:val="num" w:pos="1440"/>
        </w:tabs>
        <w:ind w:left="1440" w:hanging="360"/>
      </w:pPr>
      <w:rPr>
        <w:rFonts w:ascii="Times New Roman" w:hAnsi="Times New Roman" w:hint="default"/>
      </w:rPr>
    </w:lvl>
    <w:lvl w:ilvl="2" w:tplc="C0E6C53E" w:tentative="1">
      <w:start w:val="1"/>
      <w:numFmt w:val="bullet"/>
      <w:lvlText w:val="-"/>
      <w:lvlJc w:val="left"/>
      <w:pPr>
        <w:tabs>
          <w:tab w:val="num" w:pos="2160"/>
        </w:tabs>
        <w:ind w:left="2160" w:hanging="360"/>
      </w:pPr>
      <w:rPr>
        <w:rFonts w:ascii="Times New Roman" w:hAnsi="Times New Roman" w:hint="default"/>
      </w:rPr>
    </w:lvl>
    <w:lvl w:ilvl="3" w:tplc="7D361190" w:tentative="1">
      <w:start w:val="1"/>
      <w:numFmt w:val="bullet"/>
      <w:lvlText w:val="-"/>
      <w:lvlJc w:val="left"/>
      <w:pPr>
        <w:tabs>
          <w:tab w:val="num" w:pos="2880"/>
        </w:tabs>
        <w:ind w:left="2880" w:hanging="360"/>
      </w:pPr>
      <w:rPr>
        <w:rFonts w:ascii="Times New Roman" w:hAnsi="Times New Roman" w:hint="default"/>
      </w:rPr>
    </w:lvl>
    <w:lvl w:ilvl="4" w:tplc="01FC7388" w:tentative="1">
      <w:start w:val="1"/>
      <w:numFmt w:val="bullet"/>
      <w:lvlText w:val="-"/>
      <w:lvlJc w:val="left"/>
      <w:pPr>
        <w:tabs>
          <w:tab w:val="num" w:pos="3600"/>
        </w:tabs>
        <w:ind w:left="3600" w:hanging="360"/>
      </w:pPr>
      <w:rPr>
        <w:rFonts w:ascii="Times New Roman" w:hAnsi="Times New Roman" w:hint="default"/>
      </w:rPr>
    </w:lvl>
    <w:lvl w:ilvl="5" w:tplc="938CE7BC" w:tentative="1">
      <w:start w:val="1"/>
      <w:numFmt w:val="bullet"/>
      <w:lvlText w:val="-"/>
      <w:lvlJc w:val="left"/>
      <w:pPr>
        <w:tabs>
          <w:tab w:val="num" w:pos="4320"/>
        </w:tabs>
        <w:ind w:left="4320" w:hanging="360"/>
      </w:pPr>
      <w:rPr>
        <w:rFonts w:ascii="Times New Roman" w:hAnsi="Times New Roman" w:hint="default"/>
      </w:rPr>
    </w:lvl>
    <w:lvl w:ilvl="6" w:tplc="D9D8E1A4" w:tentative="1">
      <w:start w:val="1"/>
      <w:numFmt w:val="bullet"/>
      <w:lvlText w:val="-"/>
      <w:lvlJc w:val="left"/>
      <w:pPr>
        <w:tabs>
          <w:tab w:val="num" w:pos="5040"/>
        </w:tabs>
        <w:ind w:left="5040" w:hanging="360"/>
      </w:pPr>
      <w:rPr>
        <w:rFonts w:ascii="Times New Roman" w:hAnsi="Times New Roman" w:hint="default"/>
      </w:rPr>
    </w:lvl>
    <w:lvl w:ilvl="7" w:tplc="FF0AABDA" w:tentative="1">
      <w:start w:val="1"/>
      <w:numFmt w:val="bullet"/>
      <w:lvlText w:val="-"/>
      <w:lvlJc w:val="left"/>
      <w:pPr>
        <w:tabs>
          <w:tab w:val="num" w:pos="5760"/>
        </w:tabs>
        <w:ind w:left="5760" w:hanging="360"/>
      </w:pPr>
      <w:rPr>
        <w:rFonts w:ascii="Times New Roman" w:hAnsi="Times New Roman" w:hint="default"/>
      </w:rPr>
    </w:lvl>
    <w:lvl w:ilvl="8" w:tplc="77EE6CB4"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6ECC476E"/>
    <w:multiLevelType w:val="hybridMultilevel"/>
    <w:tmpl w:val="65CE1C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F6A0597"/>
    <w:multiLevelType w:val="hybridMultilevel"/>
    <w:tmpl w:val="EC3EC3C4"/>
    <w:lvl w:ilvl="0" w:tplc="A87AE5BC">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5BA3D2F"/>
    <w:multiLevelType w:val="multilevel"/>
    <w:tmpl w:val="3B80EBB4"/>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4"/>
  </w:num>
  <w:num w:numId="3">
    <w:abstractNumId w:val="21"/>
  </w:num>
  <w:num w:numId="4">
    <w:abstractNumId w:val="11"/>
  </w:num>
  <w:num w:numId="5">
    <w:abstractNumId w:val="2"/>
  </w:num>
  <w:num w:numId="6">
    <w:abstractNumId w:val="13"/>
  </w:num>
  <w:num w:numId="7">
    <w:abstractNumId w:val="10"/>
  </w:num>
  <w:num w:numId="8">
    <w:abstractNumId w:val="18"/>
  </w:num>
  <w:num w:numId="9">
    <w:abstractNumId w:val="14"/>
  </w:num>
  <w:num w:numId="10">
    <w:abstractNumId w:val="6"/>
  </w:num>
  <w:num w:numId="11">
    <w:abstractNumId w:val="20"/>
  </w:num>
  <w:num w:numId="12">
    <w:abstractNumId w:val="16"/>
  </w:num>
  <w:num w:numId="13">
    <w:abstractNumId w:val="15"/>
  </w:num>
  <w:num w:numId="14">
    <w:abstractNumId w:val="7"/>
  </w:num>
  <w:num w:numId="15">
    <w:abstractNumId w:val="23"/>
  </w:num>
  <w:num w:numId="16">
    <w:abstractNumId w:val="12"/>
  </w:num>
  <w:num w:numId="17">
    <w:abstractNumId w:val="0"/>
  </w:num>
  <w:num w:numId="18">
    <w:abstractNumId w:val="22"/>
  </w:num>
  <w:num w:numId="19">
    <w:abstractNumId w:val="4"/>
  </w:num>
  <w:num w:numId="20">
    <w:abstractNumId w:val="17"/>
  </w:num>
  <w:num w:numId="21">
    <w:abstractNumId w:val="32"/>
  </w:num>
  <w:num w:numId="22">
    <w:abstractNumId w:val="9"/>
  </w:num>
  <w:num w:numId="23">
    <w:abstractNumId w:val="25"/>
  </w:num>
  <w:num w:numId="24">
    <w:abstractNumId w:val="19"/>
  </w:num>
  <w:num w:numId="25">
    <w:abstractNumId w:val="8"/>
  </w:num>
  <w:num w:numId="26">
    <w:abstractNumId w:val="5"/>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num>
  <w:num w:numId="29">
    <w:abstractNumId w:val="36"/>
  </w:num>
  <w:num w:numId="30">
    <w:abstractNumId w:val="31"/>
  </w:num>
  <w:num w:numId="31">
    <w:abstractNumId w:val="37"/>
  </w:num>
  <w:num w:numId="32">
    <w:abstractNumId w:val="39"/>
  </w:num>
  <w:num w:numId="33">
    <w:abstractNumId w:val="26"/>
  </w:num>
  <w:num w:numId="34">
    <w:abstractNumId w:val="35"/>
  </w:num>
  <w:num w:numId="35">
    <w:abstractNumId w:val="41"/>
  </w:num>
  <w:num w:numId="36">
    <w:abstractNumId w:val="27"/>
  </w:num>
  <w:num w:numId="37">
    <w:abstractNumId w:val="42"/>
  </w:num>
  <w:num w:numId="38">
    <w:abstractNumId w:val="38"/>
  </w:num>
  <w:num w:numId="39">
    <w:abstractNumId w:val="47"/>
  </w:num>
  <w:num w:numId="40">
    <w:abstractNumId w:val="43"/>
  </w:num>
  <w:num w:numId="41">
    <w:abstractNumId w:val="33"/>
  </w:num>
  <w:num w:numId="42">
    <w:abstractNumId w:val="34"/>
  </w:num>
  <w:num w:numId="43">
    <w:abstractNumId w:val="44"/>
  </w:num>
  <w:num w:numId="44">
    <w:abstractNumId w:val="40"/>
  </w:num>
  <w:num w:numId="45">
    <w:abstractNumId w:val="45"/>
  </w:num>
  <w:num w:numId="46">
    <w:abstractNumId w:val="46"/>
  </w:num>
  <w:num w:numId="47">
    <w:abstractNumId w:val="28"/>
  </w:num>
  <w:num w:numId="48">
    <w:abstractNumId w:val="29"/>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A00"/>
    <w:rsid w:val="00000059"/>
    <w:rsid w:val="00001509"/>
    <w:rsid w:val="0000167F"/>
    <w:rsid w:val="000027A6"/>
    <w:rsid w:val="00005BA8"/>
    <w:rsid w:val="000113F0"/>
    <w:rsid w:val="0001170F"/>
    <w:rsid w:val="000117C3"/>
    <w:rsid w:val="00011B49"/>
    <w:rsid w:val="00021B50"/>
    <w:rsid w:val="00023973"/>
    <w:rsid w:val="000244EF"/>
    <w:rsid w:val="000245DD"/>
    <w:rsid w:val="0002663C"/>
    <w:rsid w:val="00026B53"/>
    <w:rsid w:val="00027F1E"/>
    <w:rsid w:val="00040FFA"/>
    <w:rsid w:val="000419AB"/>
    <w:rsid w:val="00043795"/>
    <w:rsid w:val="00044E1C"/>
    <w:rsid w:val="000466E7"/>
    <w:rsid w:val="000508B4"/>
    <w:rsid w:val="00051BFF"/>
    <w:rsid w:val="00052721"/>
    <w:rsid w:val="0005455F"/>
    <w:rsid w:val="00057BF9"/>
    <w:rsid w:val="000618D9"/>
    <w:rsid w:val="0006389D"/>
    <w:rsid w:val="000654E7"/>
    <w:rsid w:val="00065886"/>
    <w:rsid w:val="0007144F"/>
    <w:rsid w:val="00074266"/>
    <w:rsid w:val="000813CA"/>
    <w:rsid w:val="0008153E"/>
    <w:rsid w:val="00084230"/>
    <w:rsid w:val="00091FF8"/>
    <w:rsid w:val="00093831"/>
    <w:rsid w:val="00094F73"/>
    <w:rsid w:val="0009501A"/>
    <w:rsid w:val="00095857"/>
    <w:rsid w:val="000A16E1"/>
    <w:rsid w:val="000A21BF"/>
    <w:rsid w:val="000A6E2D"/>
    <w:rsid w:val="000B44A9"/>
    <w:rsid w:val="000B461F"/>
    <w:rsid w:val="000B4F87"/>
    <w:rsid w:val="000B77E6"/>
    <w:rsid w:val="000C14D3"/>
    <w:rsid w:val="000C27E8"/>
    <w:rsid w:val="000C35A0"/>
    <w:rsid w:val="000C4297"/>
    <w:rsid w:val="000C5D66"/>
    <w:rsid w:val="000C65F1"/>
    <w:rsid w:val="000D6404"/>
    <w:rsid w:val="000E0416"/>
    <w:rsid w:val="000E2330"/>
    <w:rsid w:val="000E5910"/>
    <w:rsid w:val="000F1BC3"/>
    <w:rsid w:val="000F45F5"/>
    <w:rsid w:val="000F6546"/>
    <w:rsid w:val="00101BDE"/>
    <w:rsid w:val="001025F0"/>
    <w:rsid w:val="0010314D"/>
    <w:rsid w:val="001065E4"/>
    <w:rsid w:val="00106ABC"/>
    <w:rsid w:val="00106C81"/>
    <w:rsid w:val="0010740D"/>
    <w:rsid w:val="0011432C"/>
    <w:rsid w:val="00117E7D"/>
    <w:rsid w:val="00124ECB"/>
    <w:rsid w:val="00124FD4"/>
    <w:rsid w:val="001315A4"/>
    <w:rsid w:val="00131AC4"/>
    <w:rsid w:val="00134237"/>
    <w:rsid w:val="00135252"/>
    <w:rsid w:val="00135C9D"/>
    <w:rsid w:val="00136932"/>
    <w:rsid w:val="001419FC"/>
    <w:rsid w:val="00143345"/>
    <w:rsid w:val="001439B4"/>
    <w:rsid w:val="001468FF"/>
    <w:rsid w:val="00150BAF"/>
    <w:rsid w:val="00150F78"/>
    <w:rsid w:val="00154B61"/>
    <w:rsid w:val="00157854"/>
    <w:rsid w:val="00162824"/>
    <w:rsid w:val="00170F21"/>
    <w:rsid w:val="00175032"/>
    <w:rsid w:val="001753E9"/>
    <w:rsid w:val="001759E4"/>
    <w:rsid w:val="00187369"/>
    <w:rsid w:val="00190332"/>
    <w:rsid w:val="001903FD"/>
    <w:rsid w:val="00194CC0"/>
    <w:rsid w:val="001953F8"/>
    <w:rsid w:val="00197859"/>
    <w:rsid w:val="00197981"/>
    <w:rsid w:val="001A45CE"/>
    <w:rsid w:val="001A7432"/>
    <w:rsid w:val="001A764F"/>
    <w:rsid w:val="001B1493"/>
    <w:rsid w:val="001B37E5"/>
    <w:rsid w:val="001B4697"/>
    <w:rsid w:val="001C16DC"/>
    <w:rsid w:val="001C2A42"/>
    <w:rsid w:val="001C309B"/>
    <w:rsid w:val="001C59E0"/>
    <w:rsid w:val="001C5EC0"/>
    <w:rsid w:val="001D2F11"/>
    <w:rsid w:val="001D2FCC"/>
    <w:rsid w:val="001D3E5F"/>
    <w:rsid w:val="001E1E32"/>
    <w:rsid w:val="001E39A8"/>
    <w:rsid w:val="001E4958"/>
    <w:rsid w:val="001E4D10"/>
    <w:rsid w:val="001E668C"/>
    <w:rsid w:val="001E6C85"/>
    <w:rsid w:val="001E6E18"/>
    <w:rsid w:val="001E7AF6"/>
    <w:rsid w:val="001E7BE0"/>
    <w:rsid w:val="001F326F"/>
    <w:rsid w:val="001F431B"/>
    <w:rsid w:val="001F5840"/>
    <w:rsid w:val="002010C8"/>
    <w:rsid w:val="0020406F"/>
    <w:rsid w:val="00204BD5"/>
    <w:rsid w:val="002056CD"/>
    <w:rsid w:val="00207935"/>
    <w:rsid w:val="00210FC7"/>
    <w:rsid w:val="00212F74"/>
    <w:rsid w:val="00213343"/>
    <w:rsid w:val="00213523"/>
    <w:rsid w:val="0021530C"/>
    <w:rsid w:val="002156E1"/>
    <w:rsid w:val="00215E13"/>
    <w:rsid w:val="002304F2"/>
    <w:rsid w:val="00233F92"/>
    <w:rsid w:val="002356F7"/>
    <w:rsid w:val="00237765"/>
    <w:rsid w:val="00240C2F"/>
    <w:rsid w:val="002410DF"/>
    <w:rsid w:val="00245BE4"/>
    <w:rsid w:val="002464FA"/>
    <w:rsid w:val="002465B0"/>
    <w:rsid w:val="002526D3"/>
    <w:rsid w:val="00253229"/>
    <w:rsid w:val="00253743"/>
    <w:rsid w:val="00253860"/>
    <w:rsid w:val="00257F90"/>
    <w:rsid w:val="00260475"/>
    <w:rsid w:val="00262602"/>
    <w:rsid w:val="00263230"/>
    <w:rsid w:val="00265447"/>
    <w:rsid w:val="00265506"/>
    <w:rsid w:val="00267DFB"/>
    <w:rsid w:val="00277293"/>
    <w:rsid w:val="00277771"/>
    <w:rsid w:val="0028472A"/>
    <w:rsid w:val="00284932"/>
    <w:rsid w:val="002860B6"/>
    <w:rsid w:val="00290A94"/>
    <w:rsid w:val="00291C0B"/>
    <w:rsid w:val="00292A00"/>
    <w:rsid w:val="00294B93"/>
    <w:rsid w:val="002A168B"/>
    <w:rsid w:val="002A502A"/>
    <w:rsid w:val="002A782E"/>
    <w:rsid w:val="002A7EDD"/>
    <w:rsid w:val="002B2CCE"/>
    <w:rsid w:val="002B7913"/>
    <w:rsid w:val="002C0105"/>
    <w:rsid w:val="002C3258"/>
    <w:rsid w:val="002C6391"/>
    <w:rsid w:val="002C640F"/>
    <w:rsid w:val="002C6B3D"/>
    <w:rsid w:val="002D0153"/>
    <w:rsid w:val="002D5DEC"/>
    <w:rsid w:val="002D684E"/>
    <w:rsid w:val="002E08B0"/>
    <w:rsid w:val="002E09F9"/>
    <w:rsid w:val="002E1346"/>
    <w:rsid w:val="002E2050"/>
    <w:rsid w:val="002E49E0"/>
    <w:rsid w:val="002F3C4B"/>
    <w:rsid w:val="002F4AAA"/>
    <w:rsid w:val="002F732F"/>
    <w:rsid w:val="00300CD9"/>
    <w:rsid w:val="00301129"/>
    <w:rsid w:val="00304512"/>
    <w:rsid w:val="00312061"/>
    <w:rsid w:val="003121B0"/>
    <w:rsid w:val="0031682B"/>
    <w:rsid w:val="00317A1D"/>
    <w:rsid w:val="0032133A"/>
    <w:rsid w:val="00325275"/>
    <w:rsid w:val="00326A20"/>
    <w:rsid w:val="00326F29"/>
    <w:rsid w:val="003312CB"/>
    <w:rsid w:val="003312D2"/>
    <w:rsid w:val="00336A61"/>
    <w:rsid w:val="003401C3"/>
    <w:rsid w:val="00350308"/>
    <w:rsid w:val="003557EE"/>
    <w:rsid w:val="00357DF9"/>
    <w:rsid w:val="003642E5"/>
    <w:rsid w:val="00366D3E"/>
    <w:rsid w:val="003719E3"/>
    <w:rsid w:val="00372BE4"/>
    <w:rsid w:val="0037425E"/>
    <w:rsid w:val="0037713E"/>
    <w:rsid w:val="003774BE"/>
    <w:rsid w:val="0038275F"/>
    <w:rsid w:val="003847CF"/>
    <w:rsid w:val="003859CD"/>
    <w:rsid w:val="00390035"/>
    <w:rsid w:val="00390AD1"/>
    <w:rsid w:val="00394EE1"/>
    <w:rsid w:val="003960BB"/>
    <w:rsid w:val="0039635F"/>
    <w:rsid w:val="003A392F"/>
    <w:rsid w:val="003A562B"/>
    <w:rsid w:val="003B05D8"/>
    <w:rsid w:val="003B1F56"/>
    <w:rsid w:val="003C1765"/>
    <w:rsid w:val="003C256F"/>
    <w:rsid w:val="003C4F69"/>
    <w:rsid w:val="003C5832"/>
    <w:rsid w:val="003C7A87"/>
    <w:rsid w:val="003D0FC7"/>
    <w:rsid w:val="003D22B2"/>
    <w:rsid w:val="003D3D59"/>
    <w:rsid w:val="003E2D6D"/>
    <w:rsid w:val="003E4149"/>
    <w:rsid w:val="003F1415"/>
    <w:rsid w:val="003F579F"/>
    <w:rsid w:val="003F756C"/>
    <w:rsid w:val="0040413F"/>
    <w:rsid w:val="00405216"/>
    <w:rsid w:val="00405FA2"/>
    <w:rsid w:val="00406534"/>
    <w:rsid w:val="00411767"/>
    <w:rsid w:val="004131B1"/>
    <w:rsid w:val="00416631"/>
    <w:rsid w:val="0042658E"/>
    <w:rsid w:val="004310C3"/>
    <w:rsid w:val="0043767C"/>
    <w:rsid w:val="004441F8"/>
    <w:rsid w:val="0044708E"/>
    <w:rsid w:val="00447277"/>
    <w:rsid w:val="00451938"/>
    <w:rsid w:val="00451E92"/>
    <w:rsid w:val="004617E2"/>
    <w:rsid w:val="00461C2C"/>
    <w:rsid w:val="004622DA"/>
    <w:rsid w:val="0046383F"/>
    <w:rsid w:val="00464858"/>
    <w:rsid w:val="004678D8"/>
    <w:rsid w:val="00467E4C"/>
    <w:rsid w:val="0047253F"/>
    <w:rsid w:val="0047713C"/>
    <w:rsid w:val="004809B9"/>
    <w:rsid w:val="004845F4"/>
    <w:rsid w:val="00485DDD"/>
    <w:rsid w:val="00487774"/>
    <w:rsid w:val="00490DA4"/>
    <w:rsid w:val="00490E79"/>
    <w:rsid w:val="00492A6C"/>
    <w:rsid w:val="00493B79"/>
    <w:rsid w:val="00494635"/>
    <w:rsid w:val="00494801"/>
    <w:rsid w:val="00494A15"/>
    <w:rsid w:val="00495CB2"/>
    <w:rsid w:val="00497BC7"/>
    <w:rsid w:val="004A34B0"/>
    <w:rsid w:val="004A47DA"/>
    <w:rsid w:val="004A4915"/>
    <w:rsid w:val="004A4B54"/>
    <w:rsid w:val="004A7840"/>
    <w:rsid w:val="004B27EF"/>
    <w:rsid w:val="004B2D11"/>
    <w:rsid w:val="004B32F5"/>
    <w:rsid w:val="004B7346"/>
    <w:rsid w:val="004B7383"/>
    <w:rsid w:val="004C28D6"/>
    <w:rsid w:val="004C454D"/>
    <w:rsid w:val="004C4A62"/>
    <w:rsid w:val="004C6690"/>
    <w:rsid w:val="004D1402"/>
    <w:rsid w:val="004D18FD"/>
    <w:rsid w:val="004D5B9B"/>
    <w:rsid w:val="004E0AD2"/>
    <w:rsid w:val="004E2A2D"/>
    <w:rsid w:val="004E3C9F"/>
    <w:rsid w:val="004E4612"/>
    <w:rsid w:val="004E46C6"/>
    <w:rsid w:val="004E643D"/>
    <w:rsid w:val="00504469"/>
    <w:rsid w:val="00504671"/>
    <w:rsid w:val="00504BA0"/>
    <w:rsid w:val="005062AB"/>
    <w:rsid w:val="005070A8"/>
    <w:rsid w:val="00507C10"/>
    <w:rsid w:val="00511011"/>
    <w:rsid w:val="0051274E"/>
    <w:rsid w:val="005163D9"/>
    <w:rsid w:val="005165CD"/>
    <w:rsid w:val="00516B57"/>
    <w:rsid w:val="00516FDF"/>
    <w:rsid w:val="00520140"/>
    <w:rsid w:val="00521614"/>
    <w:rsid w:val="005240AC"/>
    <w:rsid w:val="0052521D"/>
    <w:rsid w:val="0052690A"/>
    <w:rsid w:val="005362A2"/>
    <w:rsid w:val="00537034"/>
    <w:rsid w:val="00540007"/>
    <w:rsid w:val="00542464"/>
    <w:rsid w:val="00546E5E"/>
    <w:rsid w:val="005507FC"/>
    <w:rsid w:val="005510EF"/>
    <w:rsid w:val="005518F1"/>
    <w:rsid w:val="00551A26"/>
    <w:rsid w:val="005527A0"/>
    <w:rsid w:val="0055297D"/>
    <w:rsid w:val="00555589"/>
    <w:rsid w:val="00562922"/>
    <w:rsid w:val="005631FE"/>
    <w:rsid w:val="00563527"/>
    <w:rsid w:val="005643CE"/>
    <w:rsid w:val="005645AE"/>
    <w:rsid w:val="005671B8"/>
    <w:rsid w:val="0057230B"/>
    <w:rsid w:val="00575501"/>
    <w:rsid w:val="0057767A"/>
    <w:rsid w:val="005809B4"/>
    <w:rsid w:val="005848A3"/>
    <w:rsid w:val="00587360"/>
    <w:rsid w:val="00590982"/>
    <w:rsid w:val="00590F9A"/>
    <w:rsid w:val="005914FA"/>
    <w:rsid w:val="00593FE5"/>
    <w:rsid w:val="0059483A"/>
    <w:rsid w:val="005A1D66"/>
    <w:rsid w:val="005A3613"/>
    <w:rsid w:val="005B077F"/>
    <w:rsid w:val="005B21FB"/>
    <w:rsid w:val="005B2D37"/>
    <w:rsid w:val="005B48C7"/>
    <w:rsid w:val="005B5E84"/>
    <w:rsid w:val="005C0DD6"/>
    <w:rsid w:val="005C5830"/>
    <w:rsid w:val="005C5A8D"/>
    <w:rsid w:val="005D08F1"/>
    <w:rsid w:val="005D4298"/>
    <w:rsid w:val="005D7C90"/>
    <w:rsid w:val="005E1CD1"/>
    <w:rsid w:val="005E4F94"/>
    <w:rsid w:val="005E5B11"/>
    <w:rsid w:val="005F0E4F"/>
    <w:rsid w:val="005F2B8F"/>
    <w:rsid w:val="005F312F"/>
    <w:rsid w:val="005F4C23"/>
    <w:rsid w:val="005F69D8"/>
    <w:rsid w:val="005F7D68"/>
    <w:rsid w:val="006010AB"/>
    <w:rsid w:val="00602A54"/>
    <w:rsid w:val="00603421"/>
    <w:rsid w:val="00606FB8"/>
    <w:rsid w:val="006138F0"/>
    <w:rsid w:val="006145CF"/>
    <w:rsid w:val="006147DD"/>
    <w:rsid w:val="00615EF6"/>
    <w:rsid w:val="0062199D"/>
    <w:rsid w:val="006219D4"/>
    <w:rsid w:val="00627634"/>
    <w:rsid w:val="00631102"/>
    <w:rsid w:val="00632358"/>
    <w:rsid w:val="0063276E"/>
    <w:rsid w:val="006337BD"/>
    <w:rsid w:val="00634AF1"/>
    <w:rsid w:val="00637DDA"/>
    <w:rsid w:val="00644CF1"/>
    <w:rsid w:val="00646905"/>
    <w:rsid w:val="00646A5D"/>
    <w:rsid w:val="006500EF"/>
    <w:rsid w:val="006513AB"/>
    <w:rsid w:val="00651462"/>
    <w:rsid w:val="00653DD7"/>
    <w:rsid w:val="0065449E"/>
    <w:rsid w:val="00654FA8"/>
    <w:rsid w:val="006556BA"/>
    <w:rsid w:val="00655F22"/>
    <w:rsid w:val="00661707"/>
    <w:rsid w:val="00662047"/>
    <w:rsid w:val="00665DC4"/>
    <w:rsid w:val="006717AE"/>
    <w:rsid w:val="006729BC"/>
    <w:rsid w:val="00674540"/>
    <w:rsid w:val="00676A1D"/>
    <w:rsid w:val="0067752C"/>
    <w:rsid w:val="00680F1D"/>
    <w:rsid w:val="00681D6D"/>
    <w:rsid w:val="00687327"/>
    <w:rsid w:val="00690861"/>
    <w:rsid w:val="00692965"/>
    <w:rsid w:val="00692BB1"/>
    <w:rsid w:val="006967AB"/>
    <w:rsid w:val="00696BAC"/>
    <w:rsid w:val="006A3D68"/>
    <w:rsid w:val="006B0F28"/>
    <w:rsid w:val="006B2268"/>
    <w:rsid w:val="006B2F07"/>
    <w:rsid w:val="006B327E"/>
    <w:rsid w:val="006B429C"/>
    <w:rsid w:val="006B4B59"/>
    <w:rsid w:val="006B5151"/>
    <w:rsid w:val="006B52D7"/>
    <w:rsid w:val="006C15C6"/>
    <w:rsid w:val="006C620F"/>
    <w:rsid w:val="006D175A"/>
    <w:rsid w:val="006D1B6D"/>
    <w:rsid w:val="006D2962"/>
    <w:rsid w:val="006D3695"/>
    <w:rsid w:val="006D74C8"/>
    <w:rsid w:val="006E6B12"/>
    <w:rsid w:val="006E6B57"/>
    <w:rsid w:val="006E72EE"/>
    <w:rsid w:val="006F03EC"/>
    <w:rsid w:val="006F3D25"/>
    <w:rsid w:val="006F5335"/>
    <w:rsid w:val="006F544A"/>
    <w:rsid w:val="007001C7"/>
    <w:rsid w:val="00702BDF"/>
    <w:rsid w:val="00703C36"/>
    <w:rsid w:val="00704CF8"/>
    <w:rsid w:val="00705621"/>
    <w:rsid w:val="0070625F"/>
    <w:rsid w:val="00706B1A"/>
    <w:rsid w:val="007115B9"/>
    <w:rsid w:val="00715C2E"/>
    <w:rsid w:val="007217F0"/>
    <w:rsid w:val="00721DE3"/>
    <w:rsid w:val="00725E9C"/>
    <w:rsid w:val="00726119"/>
    <w:rsid w:val="007269DA"/>
    <w:rsid w:val="0073131C"/>
    <w:rsid w:val="00731458"/>
    <w:rsid w:val="00731A4A"/>
    <w:rsid w:val="00732184"/>
    <w:rsid w:val="00733E95"/>
    <w:rsid w:val="00735D7C"/>
    <w:rsid w:val="00744DD4"/>
    <w:rsid w:val="00746A1B"/>
    <w:rsid w:val="0074710F"/>
    <w:rsid w:val="00747DCC"/>
    <w:rsid w:val="007501D5"/>
    <w:rsid w:val="0075209D"/>
    <w:rsid w:val="007551CF"/>
    <w:rsid w:val="00755899"/>
    <w:rsid w:val="0075646B"/>
    <w:rsid w:val="007650AC"/>
    <w:rsid w:val="00766DCA"/>
    <w:rsid w:val="007670AE"/>
    <w:rsid w:val="00772BCD"/>
    <w:rsid w:val="00783B7D"/>
    <w:rsid w:val="0078534B"/>
    <w:rsid w:val="00786754"/>
    <w:rsid w:val="007876B0"/>
    <w:rsid w:val="00792327"/>
    <w:rsid w:val="00792D66"/>
    <w:rsid w:val="00793A63"/>
    <w:rsid w:val="00796550"/>
    <w:rsid w:val="007A0342"/>
    <w:rsid w:val="007A1147"/>
    <w:rsid w:val="007A383D"/>
    <w:rsid w:val="007A3B8A"/>
    <w:rsid w:val="007B067F"/>
    <w:rsid w:val="007B1DA7"/>
    <w:rsid w:val="007B6918"/>
    <w:rsid w:val="007C0367"/>
    <w:rsid w:val="007C2729"/>
    <w:rsid w:val="007C50B4"/>
    <w:rsid w:val="007C6550"/>
    <w:rsid w:val="007D0FBE"/>
    <w:rsid w:val="007D5379"/>
    <w:rsid w:val="007D5FBA"/>
    <w:rsid w:val="007D754D"/>
    <w:rsid w:val="007E00B2"/>
    <w:rsid w:val="007E0743"/>
    <w:rsid w:val="007E2C24"/>
    <w:rsid w:val="007E34C3"/>
    <w:rsid w:val="007E475E"/>
    <w:rsid w:val="007E48BA"/>
    <w:rsid w:val="007E7C5F"/>
    <w:rsid w:val="007F026B"/>
    <w:rsid w:val="007F18F7"/>
    <w:rsid w:val="007F241E"/>
    <w:rsid w:val="007F393D"/>
    <w:rsid w:val="007F4F37"/>
    <w:rsid w:val="00800009"/>
    <w:rsid w:val="00800676"/>
    <w:rsid w:val="00801206"/>
    <w:rsid w:val="00801933"/>
    <w:rsid w:val="00802054"/>
    <w:rsid w:val="0080422D"/>
    <w:rsid w:val="0080526F"/>
    <w:rsid w:val="00805E21"/>
    <w:rsid w:val="0081138D"/>
    <w:rsid w:val="00814BF8"/>
    <w:rsid w:val="00815267"/>
    <w:rsid w:val="008161B5"/>
    <w:rsid w:val="00820D33"/>
    <w:rsid w:val="00822929"/>
    <w:rsid w:val="00830B7B"/>
    <w:rsid w:val="00831D69"/>
    <w:rsid w:val="00833F92"/>
    <w:rsid w:val="00835DEC"/>
    <w:rsid w:val="00837FE0"/>
    <w:rsid w:val="0084015C"/>
    <w:rsid w:val="00842F7F"/>
    <w:rsid w:val="00843053"/>
    <w:rsid w:val="00843495"/>
    <w:rsid w:val="00846995"/>
    <w:rsid w:val="00846B42"/>
    <w:rsid w:val="008519CB"/>
    <w:rsid w:val="00854EB2"/>
    <w:rsid w:val="008640C1"/>
    <w:rsid w:val="008658AE"/>
    <w:rsid w:val="00875BEA"/>
    <w:rsid w:val="008778AC"/>
    <w:rsid w:val="00877B66"/>
    <w:rsid w:val="00880E79"/>
    <w:rsid w:val="00880FBF"/>
    <w:rsid w:val="008871B1"/>
    <w:rsid w:val="008A4023"/>
    <w:rsid w:val="008A6F12"/>
    <w:rsid w:val="008A6F8F"/>
    <w:rsid w:val="008B31F6"/>
    <w:rsid w:val="008B3945"/>
    <w:rsid w:val="008B39B1"/>
    <w:rsid w:val="008B4ECC"/>
    <w:rsid w:val="008C0FE7"/>
    <w:rsid w:val="008C10A2"/>
    <w:rsid w:val="008C1A69"/>
    <w:rsid w:val="008C1AAD"/>
    <w:rsid w:val="008C608C"/>
    <w:rsid w:val="008C7E9C"/>
    <w:rsid w:val="008D62E7"/>
    <w:rsid w:val="008E40CF"/>
    <w:rsid w:val="008E54F0"/>
    <w:rsid w:val="008F17FD"/>
    <w:rsid w:val="008F2BC6"/>
    <w:rsid w:val="008F2CF8"/>
    <w:rsid w:val="008F3182"/>
    <w:rsid w:val="008F359D"/>
    <w:rsid w:val="008F5306"/>
    <w:rsid w:val="008F5702"/>
    <w:rsid w:val="008F611D"/>
    <w:rsid w:val="00902196"/>
    <w:rsid w:val="00902E2D"/>
    <w:rsid w:val="00904E94"/>
    <w:rsid w:val="00905D82"/>
    <w:rsid w:val="00911990"/>
    <w:rsid w:val="00913A5B"/>
    <w:rsid w:val="009143F5"/>
    <w:rsid w:val="00915439"/>
    <w:rsid w:val="00916498"/>
    <w:rsid w:val="00931DC5"/>
    <w:rsid w:val="00942412"/>
    <w:rsid w:val="00942F25"/>
    <w:rsid w:val="0094352E"/>
    <w:rsid w:val="00945372"/>
    <w:rsid w:val="00945EA7"/>
    <w:rsid w:val="00947531"/>
    <w:rsid w:val="00950F0D"/>
    <w:rsid w:val="00952C48"/>
    <w:rsid w:val="00953631"/>
    <w:rsid w:val="00953B8B"/>
    <w:rsid w:val="009559E3"/>
    <w:rsid w:val="00955FDC"/>
    <w:rsid w:val="00956C71"/>
    <w:rsid w:val="00963285"/>
    <w:rsid w:val="00970B38"/>
    <w:rsid w:val="00971BB2"/>
    <w:rsid w:val="009725A6"/>
    <w:rsid w:val="009727A4"/>
    <w:rsid w:val="00973382"/>
    <w:rsid w:val="00977BEE"/>
    <w:rsid w:val="00977EC1"/>
    <w:rsid w:val="00980075"/>
    <w:rsid w:val="00981315"/>
    <w:rsid w:val="00981584"/>
    <w:rsid w:val="00986247"/>
    <w:rsid w:val="00986AB0"/>
    <w:rsid w:val="00986AEC"/>
    <w:rsid w:val="00990C68"/>
    <w:rsid w:val="00992D08"/>
    <w:rsid w:val="009966F2"/>
    <w:rsid w:val="009A4A79"/>
    <w:rsid w:val="009A5067"/>
    <w:rsid w:val="009A7FE4"/>
    <w:rsid w:val="009B04ED"/>
    <w:rsid w:val="009B1AF7"/>
    <w:rsid w:val="009C1D0E"/>
    <w:rsid w:val="009C7372"/>
    <w:rsid w:val="009D4A89"/>
    <w:rsid w:val="009D5219"/>
    <w:rsid w:val="009E1D3C"/>
    <w:rsid w:val="009E38C7"/>
    <w:rsid w:val="009E47E5"/>
    <w:rsid w:val="009E5FA5"/>
    <w:rsid w:val="009F23A3"/>
    <w:rsid w:val="009F552D"/>
    <w:rsid w:val="009F5C8D"/>
    <w:rsid w:val="00A001F5"/>
    <w:rsid w:val="00A05AD6"/>
    <w:rsid w:val="00A118CF"/>
    <w:rsid w:val="00A143A9"/>
    <w:rsid w:val="00A205D9"/>
    <w:rsid w:val="00A23FE2"/>
    <w:rsid w:val="00A24835"/>
    <w:rsid w:val="00A25181"/>
    <w:rsid w:val="00A31790"/>
    <w:rsid w:val="00A31BA2"/>
    <w:rsid w:val="00A3250D"/>
    <w:rsid w:val="00A32B6E"/>
    <w:rsid w:val="00A32E3D"/>
    <w:rsid w:val="00A33588"/>
    <w:rsid w:val="00A35450"/>
    <w:rsid w:val="00A35948"/>
    <w:rsid w:val="00A36475"/>
    <w:rsid w:val="00A37C12"/>
    <w:rsid w:val="00A37EF1"/>
    <w:rsid w:val="00A4044F"/>
    <w:rsid w:val="00A416B7"/>
    <w:rsid w:val="00A41F9D"/>
    <w:rsid w:val="00A42589"/>
    <w:rsid w:val="00A42D70"/>
    <w:rsid w:val="00A43294"/>
    <w:rsid w:val="00A44169"/>
    <w:rsid w:val="00A44EB4"/>
    <w:rsid w:val="00A47B30"/>
    <w:rsid w:val="00A50F13"/>
    <w:rsid w:val="00A512C8"/>
    <w:rsid w:val="00A520C9"/>
    <w:rsid w:val="00A550C0"/>
    <w:rsid w:val="00A552DB"/>
    <w:rsid w:val="00A57376"/>
    <w:rsid w:val="00A642D2"/>
    <w:rsid w:val="00A663BB"/>
    <w:rsid w:val="00A719D7"/>
    <w:rsid w:val="00A727C7"/>
    <w:rsid w:val="00A732FB"/>
    <w:rsid w:val="00A75DBE"/>
    <w:rsid w:val="00A76089"/>
    <w:rsid w:val="00A823FF"/>
    <w:rsid w:val="00A8325E"/>
    <w:rsid w:val="00A871C4"/>
    <w:rsid w:val="00A87630"/>
    <w:rsid w:val="00A911B5"/>
    <w:rsid w:val="00A912D0"/>
    <w:rsid w:val="00A917A9"/>
    <w:rsid w:val="00A920D0"/>
    <w:rsid w:val="00A939E4"/>
    <w:rsid w:val="00A940FE"/>
    <w:rsid w:val="00A963A5"/>
    <w:rsid w:val="00AA3732"/>
    <w:rsid w:val="00AA465C"/>
    <w:rsid w:val="00AA6928"/>
    <w:rsid w:val="00AB0FB7"/>
    <w:rsid w:val="00AB20CF"/>
    <w:rsid w:val="00AB4C78"/>
    <w:rsid w:val="00AC3219"/>
    <w:rsid w:val="00AC36C1"/>
    <w:rsid w:val="00AD00B7"/>
    <w:rsid w:val="00AD18D2"/>
    <w:rsid w:val="00AD215F"/>
    <w:rsid w:val="00AD3351"/>
    <w:rsid w:val="00AD3B8B"/>
    <w:rsid w:val="00AD4C30"/>
    <w:rsid w:val="00AD778E"/>
    <w:rsid w:val="00AE160E"/>
    <w:rsid w:val="00AE2933"/>
    <w:rsid w:val="00AE5337"/>
    <w:rsid w:val="00AE5BA3"/>
    <w:rsid w:val="00AE65DE"/>
    <w:rsid w:val="00AF0D8E"/>
    <w:rsid w:val="00AF2692"/>
    <w:rsid w:val="00AF4A01"/>
    <w:rsid w:val="00AF6C95"/>
    <w:rsid w:val="00B04D74"/>
    <w:rsid w:val="00B052EB"/>
    <w:rsid w:val="00B103B8"/>
    <w:rsid w:val="00B121C9"/>
    <w:rsid w:val="00B14577"/>
    <w:rsid w:val="00B15ADE"/>
    <w:rsid w:val="00B167E7"/>
    <w:rsid w:val="00B16F11"/>
    <w:rsid w:val="00B211A0"/>
    <w:rsid w:val="00B22757"/>
    <w:rsid w:val="00B2626B"/>
    <w:rsid w:val="00B27B1A"/>
    <w:rsid w:val="00B30C5C"/>
    <w:rsid w:val="00B328C9"/>
    <w:rsid w:val="00B32D18"/>
    <w:rsid w:val="00B35783"/>
    <w:rsid w:val="00B35D53"/>
    <w:rsid w:val="00B373BE"/>
    <w:rsid w:val="00B374E4"/>
    <w:rsid w:val="00B41FD0"/>
    <w:rsid w:val="00B45495"/>
    <w:rsid w:val="00B4754E"/>
    <w:rsid w:val="00B50BC2"/>
    <w:rsid w:val="00B517AA"/>
    <w:rsid w:val="00B522ED"/>
    <w:rsid w:val="00B5275E"/>
    <w:rsid w:val="00B6463A"/>
    <w:rsid w:val="00B6580B"/>
    <w:rsid w:val="00B66374"/>
    <w:rsid w:val="00B7246B"/>
    <w:rsid w:val="00B733A9"/>
    <w:rsid w:val="00B743F1"/>
    <w:rsid w:val="00B764DE"/>
    <w:rsid w:val="00B827AD"/>
    <w:rsid w:val="00B90ED8"/>
    <w:rsid w:val="00B91474"/>
    <w:rsid w:val="00B92005"/>
    <w:rsid w:val="00B92007"/>
    <w:rsid w:val="00BA6D66"/>
    <w:rsid w:val="00BA78D1"/>
    <w:rsid w:val="00BB0227"/>
    <w:rsid w:val="00BB3C5B"/>
    <w:rsid w:val="00BB5AC0"/>
    <w:rsid w:val="00BB6BA2"/>
    <w:rsid w:val="00BC07EE"/>
    <w:rsid w:val="00BC2E44"/>
    <w:rsid w:val="00BC724A"/>
    <w:rsid w:val="00BD0427"/>
    <w:rsid w:val="00BD05A5"/>
    <w:rsid w:val="00BD195D"/>
    <w:rsid w:val="00BD31D7"/>
    <w:rsid w:val="00BD577B"/>
    <w:rsid w:val="00BD60A9"/>
    <w:rsid w:val="00BD7ECB"/>
    <w:rsid w:val="00BE06CD"/>
    <w:rsid w:val="00BE187F"/>
    <w:rsid w:val="00BE463F"/>
    <w:rsid w:val="00BE5A62"/>
    <w:rsid w:val="00BE69AC"/>
    <w:rsid w:val="00BE6C54"/>
    <w:rsid w:val="00BE76DD"/>
    <w:rsid w:val="00BF004E"/>
    <w:rsid w:val="00BF1832"/>
    <w:rsid w:val="00BF405F"/>
    <w:rsid w:val="00BF4E23"/>
    <w:rsid w:val="00BF4EE1"/>
    <w:rsid w:val="00BF5B07"/>
    <w:rsid w:val="00BF6537"/>
    <w:rsid w:val="00BF6DCF"/>
    <w:rsid w:val="00BF77B9"/>
    <w:rsid w:val="00BF7F5B"/>
    <w:rsid w:val="00C060A4"/>
    <w:rsid w:val="00C068AD"/>
    <w:rsid w:val="00C07B44"/>
    <w:rsid w:val="00C11E45"/>
    <w:rsid w:val="00C12271"/>
    <w:rsid w:val="00C131D5"/>
    <w:rsid w:val="00C275F5"/>
    <w:rsid w:val="00C3488B"/>
    <w:rsid w:val="00C37D83"/>
    <w:rsid w:val="00C41987"/>
    <w:rsid w:val="00C42F67"/>
    <w:rsid w:val="00C43162"/>
    <w:rsid w:val="00C4342C"/>
    <w:rsid w:val="00C44D72"/>
    <w:rsid w:val="00C4553B"/>
    <w:rsid w:val="00C4738E"/>
    <w:rsid w:val="00C4755F"/>
    <w:rsid w:val="00C56881"/>
    <w:rsid w:val="00C577D8"/>
    <w:rsid w:val="00C60019"/>
    <w:rsid w:val="00C61425"/>
    <w:rsid w:val="00C619ED"/>
    <w:rsid w:val="00C61EDF"/>
    <w:rsid w:val="00C63052"/>
    <w:rsid w:val="00C73EDD"/>
    <w:rsid w:val="00C746D2"/>
    <w:rsid w:val="00C74A39"/>
    <w:rsid w:val="00C74DF4"/>
    <w:rsid w:val="00C75234"/>
    <w:rsid w:val="00C80BAC"/>
    <w:rsid w:val="00C838D4"/>
    <w:rsid w:val="00C8776A"/>
    <w:rsid w:val="00C87AB0"/>
    <w:rsid w:val="00C90DBD"/>
    <w:rsid w:val="00C91B94"/>
    <w:rsid w:val="00C95A84"/>
    <w:rsid w:val="00CA1C04"/>
    <w:rsid w:val="00CA44F2"/>
    <w:rsid w:val="00CB4902"/>
    <w:rsid w:val="00CB5624"/>
    <w:rsid w:val="00CB7362"/>
    <w:rsid w:val="00CC240E"/>
    <w:rsid w:val="00CC267B"/>
    <w:rsid w:val="00CC6146"/>
    <w:rsid w:val="00CD1AD6"/>
    <w:rsid w:val="00CE21D1"/>
    <w:rsid w:val="00CF3B6B"/>
    <w:rsid w:val="00CF6375"/>
    <w:rsid w:val="00D03307"/>
    <w:rsid w:val="00D068B2"/>
    <w:rsid w:val="00D06DCB"/>
    <w:rsid w:val="00D07CD2"/>
    <w:rsid w:val="00D07D0E"/>
    <w:rsid w:val="00D11123"/>
    <w:rsid w:val="00D11791"/>
    <w:rsid w:val="00D12AF5"/>
    <w:rsid w:val="00D1397E"/>
    <w:rsid w:val="00D15246"/>
    <w:rsid w:val="00D17263"/>
    <w:rsid w:val="00D1739A"/>
    <w:rsid w:val="00D21426"/>
    <w:rsid w:val="00D22A8F"/>
    <w:rsid w:val="00D22F2E"/>
    <w:rsid w:val="00D25560"/>
    <w:rsid w:val="00D266CC"/>
    <w:rsid w:val="00D322F6"/>
    <w:rsid w:val="00D40DE4"/>
    <w:rsid w:val="00D44563"/>
    <w:rsid w:val="00D4501B"/>
    <w:rsid w:val="00D47B5D"/>
    <w:rsid w:val="00D50917"/>
    <w:rsid w:val="00D545C5"/>
    <w:rsid w:val="00D60461"/>
    <w:rsid w:val="00D61A69"/>
    <w:rsid w:val="00D75091"/>
    <w:rsid w:val="00D75B58"/>
    <w:rsid w:val="00D83027"/>
    <w:rsid w:val="00D83903"/>
    <w:rsid w:val="00D8444D"/>
    <w:rsid w:val="00D85D37"/>
    <w:rsid w:val="00D87344"/>
    <w:rsid w:val="00D8762D"/>
    <w:rsid w:val="00D877DC"/>
    <w:rsid w:val="00D87A52"/>
    <w:rsid w:val="00D952B0"/>
    <w:rsid w:val="00DA276F"/>
    <w:rsid w:val="00DA4678"/>
    <w:rsid w:val="00DA6D0B"/>
    <w:rsid w:val="00DB0991"/>
    <w:rsid w:val="00DB4F05"/>
    <w:rsid w:val="00DC136E"/>
    <w:rsid w:val="00DC7EED"/>
    <w:rsid w:val="00DE6A1B"/>
    <w:rsid w:val="00DF0588"/>
    <w:rsid w:val="00DF314D"/>
    <w:rsid w:val="00DF4887"/>
    <w:rsid w:val="00DF4A51"/>
    <w:rsid w:val="00DF4CD1"/>
    <w:rsid w:val="00DF56E7"/>
    <w:rsid w:val="00E025C3"/>
    <w:rsid w:val="00E04AD9"/>
    <w:rsid w:val="00E0607A"/>
    <w:rsid w:val="00E07E98"/>
    <w:rsid w:val="00E12AF1"/>
    <w:rsid w:val="00E15077"/>
    <w:rsid w:val="00E22B33"/>
    <w:rsid w:val="00E23557"/>
    <w:rsid w:val="00E251B4"/>
    <w:rsid w:val="00E25D10"/>
    <w:rsid w:val="00E3049F"/>
    <w:rsid w:val="00E33E1E"/>
    <w:rsid w:val="00E37E88"/>
    <w:rsid w:val="00E425CF"/>
    <w:rsid w:val="00E46E34"/>
    <w:rsid w:val="00E4724F"/>
    <w:rsid w:val="00E506DE"/>
    <w:rsid w:val="00E50F7D"/>
    <w:rsid w:val="00E5111F"/>
    <w:rsid w:val="00E51602"/>
    <w:rsid w:val="00E51E6B"/>
    <w:rsid w:val="00E564EA"/>
    <w:rsid w:val="00E56FDB"/>
    <w:rsid w:val="00E57547"/>
    <w:rsid w:val="00E60270"/>
    <w:rsid w:val="00E6664A"/>
    <w:rsid w:val="00E66EB1"/>
    <w:rsid w:val="00E66F80"/>
    <w:rsid w:val="00E7494B"/>
    <w:rsid w:val="00E75419"/>
    <w:rsid w:val="00E75F17"/>
    <w:rsid w:val="00E80022"/>
    <w:rsid w:val="00E81E6C"/>
    <w:rsid w:val="00E829E9"/>
    <w:rsid w:val="00E833F6"/>
    <w:rsid w:val="00E83746"/>
    <w:rsid w:val="00E83F72"/>
    <w:rsid w:val="00E85E0B"/>
    <w:rsid w:val="00E86D57"/>
    <w:rsid w:val="00E90880"/>
    <w:rsid w:val="00E94810"/>
    <w:rsid w:val="00E949CD"/>
    <w:rsid w:val="00EA2472"/>
    <w:rsid w:val="00EB06D9"/>
    <w:rsid w:val="00EB3100"/>
    <w:rsid w:val="00EB4CE0"/>
    <w:rsid w:val="00EC4EC1"/>
    <w:rsid w:val="00EC58C3"/>
    <w:rsid w:val="00EC6BB9"/>
    <w:rsid w:val="00EC7409"/>
    <w:rsid w:val="00ED2D67"/>
    <w:rsid w:val="00ED4C1F"/>
    <w:rsid w:val="00ED69EB"/>
    <w:rsid w:val="00ED7D8F"/>
    <w:rsid w:val="00EE05B2"/>
    <w:rsid w:val="00EE35A8"/>
    <w:rsid w:val="00EE6E09"/>
    <w:rsid w:val="00EF3E72"/>
    <w:rsid w:val="00EF47EF"/>
    <w:rsid w:val="00EF5AA2"/>
    <w:rsid w:val="00EF5C3D"/>
    <w:rsid w:val="00F11E4F"/>
    <w:rsid w:val="00F12A2E"/>
    <w:rsid w:val="00F12BF9"/>
    <w:rsid w:val="00F15665"/>
    <w:rsid w:val="00F16D86"/>
    <w:rsid w:val="00F17B51"/>
    <w:rsid w:val="00F17ED3"/>
    <w:rsid w:val="00F2107D"/>
    <w:rsid w:val="00F2208E"/>
    <w:rsid w:val="00F279DD"/>
    <w:rsid w:val="00F36907"/>
    <w:rsid w:val="00F36A46"/>
    <w:rsid w:val="00F3712F"/>
    <w:rsid w:val="00F3724B"/>
    <w:rsid w:val="00F3784B"/>
    <w:rsid w:val="00F37D2F"/>
    <w:rsid w:val="00F37DA1"/>
    <w:rsid w:val="00F4354D"/>
    <w:rsid w:val="00F44555"/>
    <w:rsid w:val="00F46853"/>
    <w:rsid w:val="00F502A9"/>
    <w:rsid w:val="00F5206B"/>
    <w:rsid w:val="00F54D62"/>
    <w:rsid w:val="00F5525E"/>
    <w:rsid w:val="00F55DB0"/>
    <w:rsid w:val="00F563C8"/>
    <w:rsid w:val="00F57582"/>
    <w:rsid w:val="00F63ADE"/>
    <w:rsid w:val="00F6585F"/>
    <w:rsid w:val="00F664F4"/>
    <w:rsid w:val="00F6693B"/>
    <w:rsid w:val="00F67A8E"/>
    <w:rsid w:val="00F7203C"/>
    <w:rsid w:val="00F73937"/>
    <w:rsid w:val="00F74FDF"/>
    <w:rsid w:val="00F756E7"/>
    <w:rsid w:val="00F75DF6"/>
    <w:rsid w:val="00F77B0B"/>
    <w:rsid w:val="00F77CC7"/>
    <w:rsid w:val="00F82BE9"/>
    <w:rsid w:val="00F83D68"/>
    <w:rsid w:val="00F83EE6"/>
    <w:rsid w:val="00F84AEE"/>
    <w:rsid w:val="00F86C5A"/>
    <w:rsid w:val="00F87020"/>
    <w:rsid w:val="00F90482"/>
    <w:rsid w:val="00F90EB6"/>
    <w:rsid w:val="00F92D32"/>
    <w:rsid w:val="00FA00E6"/>
    <w:rsid w:val="00FA0C8B"/>
    <w:rsid w:val="00FA7A58"/>
    <w:rsid w:val="00FB1825"/>
    <w:rsid w:val="00FB3294"/>
    <w:rsid w:val="00FC1050"/>
    <w:rsid w:val="00FC7320"/>
    <w:rsid w:val="00FD05B0"/>
    <w:rsid w:val="00FD0602"/>
    <w:rsid w:val="00FD21D5"/>
    <w:rsid w:val="00FD393A"/>
    <w:rsid w:val="00FD417F"/>
    <w:rsid w:val="00FD43F5"/>
    <w:rsid w:val="00FD5EB4"/>
    <w:rsid w:val="00FE0338"/>
    <w:rsid w:val="00FE2BF9"/>
    <w:rsid w:val="00FE347E"/>
    <w:rsid w:val="00FE7877"/>
    <w:rsid w:val="00FF06B9"/>
    <w:rsid w:val="00FF2DAF"/>
    <w:rsid w:val="00FF6999"/>
    <w:rsid w:val="00FF6B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BA4E201-BC13-448A-BD29-75DC5A206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ru-RU" w:eastAsia="en-US" w:bidi="ar-SA"/>
      </w:rPr>
    </w:rPrDefault>
    <w:pPrDefault>
      <w:pPr>
        <w:ind w:left="216" w:hanging="142"/>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50AC"/>
  </w:style>
  <w:style w:type="paragraph" w:styleId="1">
    <w:name w:val="heading 1"/>
    <w:basedOn w:val="a"/>
    <w:link w:val="10"/>
    <w:uiPriority w:val="9"/>
    <w:qFormat/>
    <w:pPr>
      <w:widowControl w:val="0"/>
      <w:autoSpaceDE w:val="0"/>
      <w:autoSpaceDN w:val="0"/>
      <w:ind w:left="1320"/>
      <w:outlineLvl w:val="0"/>
    </w:pPr>
    <w:rPr>
      <w:rFonts w:ascii="Times New Roman" w:eastAsia="Times New Roman" w:hAnsi="Times New Roman" w:cs="Times New Roman"/>
      <w:b/>
      <w:bCs/>
      <w:sz w:val="28"/>
      <w:szCs w:val="28"/>
      <w:lang w:val="kk-KZ"/>
    </w:rPr>
  </w:style>
  <w:style w:type="paragraph" w:styleId="2">
    <w:name w:val="heading 2"/>
    <w:basedOn w:val="a"/>
    <w:next w:val="a"/>
    <w:link w:val="20"/>
    <w:uiPriority w:val="9"/>
    <w:qFormat/>
    <w:pPr>
      <w:keepNext/>
      <w:keepLines/>
      <w:spacing w:before="40"/>
      <w:outlineLvl w:val="1"/>
    </w:pPr>
    <w:rPr>
      <w:rFonts w:ascii="Calibri Light" w:eastAsia="SimSun" w:hAnsi="Calibri Light"/>
      <w:color w:val="2E74B5"/>
      <w:sz w:val="26"/>
      <w:szCs w:val="26"/>
    </w:rPr>
  </w:style>
  <w:style w:type="paragraph" w:styleId="3">
    <w:name w:val="heading 3"/>
    <w:basedOn w:val="a"/>
    <w:next w:val="a"/>
    <w:link w:val="30"/>
    <w:uiPriority w:val="9"/>
    <w:qFormat/>
    <w:pPr>
      <w:keepNext/>
      <w:keepLines/>
      <w:spacing w:before="200"/>
      <w:outlineLvl w:val="2"/>
    </w:pPr>
    <w:rPr>
      <w:rFonts w:ascii="Calibri Light" w:eastAsia="SimSun" w:hAnsi="Calibri Light"/>
      <w:b/>
      <w:bCs/>
      <w:color w:val="5B9BD5"/>
    </w:rPr>
  </w:style>
  <w:style w:type="paragraph" w:styleId="4">
    <w:name w:val="heading 4"/>
    <w:basedOn w:val="a"/>
    <w:next w:val="a"/>
    <w:link w:val="40"/>
    <w:uiPriority w:val="9"/>
    <w:qFormat/>
    <w:pPr>
      <w:keepNext/>
      <w:keepLines/>
      <w:spacing w:before="200"/>
      <w:outlineLvl w:val="3"/>
    </w:pPr>
    <w:rPr>
      <w:rFonts w:ascii="Calibri Light" w:eastAsia="SimSun" w:hAnsi="Calibri Light"/>
      <w:b/>
      <w:bCs/>
      <w:i/>
      <w:iCs/>
      <w:color w:val="5B9BD5"/>
    </w:rPr>
  </w:style>
  <w:style w:type="paragraph" w:styleId="5">
    <w:name w:val="heading 5"/>
    <w:basedOn w:val="a"/>
    <w:next w:val="a"/>
    <w:link w:val="50"/>
    <w:uiPriority w:val="9"/>
    <w:qFormat/>
    <w:pPr>
      <w:keepNext/>
      <w:keepLines/>
      <w:spacing w:before="200"/>
      <w:outlineLvl w:val="4"/>
    </w:pPr>
    <w:rPr>
      <w:rFonts w:ascii="Calibri Light" w:eastAsia="SimSun" w:hAnsi="Calibri Light"/>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Обычный (Web),Знак4"/>
    <w:basedOn w:val="a"/>
    <w:link w:val="a4"/>
    <w:uiPriority w:val="99"/>
    <w:qFormat/>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4">
    <w:name w:val="Обычный (веб) Знак"/>
    <w:aliases w:val="Обычный (веб) Знак Знак Char Знак Знак1,Обычный (веб) Знак Знак Char Char Знак Знак1,Обычный (веб) Знак Знак Знак Знак Знак1,Обычный (веб) Знак Знак Знак1 Знак1,Обычный (веб) Знак Знак Char Знак2,Обычный (Web) Знак,Знак4 Знак1"/>
    <w:link w:val="a3"/>
    <w:uiPriority w:val="99"/>
    <w:rPr>
      <w:rFonts w:ascii="Times New Roman" w:eastAsia="Times New Roman" w:hAnsi="Times New Roman" w:cs="Times New Roman"/>
      <w:sz w:val="24"/>
      <w:szCs w:val="24"/>
      <w:lang w:eastAsia="ru-RU"/>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paragraph" w:styleId="a5">
    <w:name w:val="List Paragraph"/>
    <w:basedOn w:val="a"/>
    <w:link w:val="a6"/>
    <w:uiPriority w:val="34"/>
    <w:qFormat/>
    <w:pPr>
      <w:ind w:left="720"/>
      <w:contextualSpacing/>
    </w:pPr>
  </w:style>
  <w:style w:type="character" w:customStyle="1" w:styleId="10">
    <w:name w:val="Заголовок 1 Знак"/>
    <w:basedOn w:val="a0"/>
    <w:link w:val="1"/>
    <w:uiPriority w:val="9"/>
    <w:rPr>
      <w:rFonts w:ascii="Times New Roman" w:eastAsia="Times New Roman" w:hAnsi="Times New Roman" w:cs="Times New Roman"/>
      <w:b/>
      <w:bCs/>
      <w:sz w:val="28"/>
      <w:szCs w:val="28"/>
      <w:lang w:val="kk-KZ"/>
    </w:rPr>
  </w:style>
  <w:style w:type="paragraph" w:styleId="a7">
    <w:name w:val="Body Text"/>
    <w:basedOn w:val="a"/>
    <w:link w:val="a8"/>
    <w:uiPriority w:val="99"/>
    <w:qFormat/>
    <w:pPr>
      <w:spacing w:after="120"/>
    </w:pPr>
    <w:rPr>
      <w:sz w:val="24"/>
      <w:szCs w:val="24"/>
    </w:rPr>
  </w:style>
  <w:style w:type="character" w:customStyle="1" w:styleId="a8">
    <w:name w:val="Основной текст Знак"/>
    <w:basedOn w:val="a0"/>
    <w:link w:val="a7"/>
    <w:uiPriority w:val="99"/>
    <w:rPr>
      <w:sz w:val="24"/>
      <w:szCs w:val="24"/>
    </w:rPr>
  </w:style>
  <w:style w:type="character" w:customStyle="1" w:styleId="20">
    <w:name w:val="Заголовок 2 Знак"/>
    <w:basedOn w:val="a0"/>
    <w:link w:val="2"/>
    <w:uiPriority w:val="9"/>
    <w:rPr>
      <w:rFonts w:ascii="Calibri Light" w:eastAsia="SimSun" w:hAnsi="Calibri Light" w:cs="SimSun"/>
      <w:color w:val="2E74B5"/>
      <w:sz w:val="26"/>
      <w:szCs w:val="26"/>
    </w:rPr>
  </w:style>
  <w:style w:type="table" w:styleId="a9">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
    <w:basedOn w:val="a1"/>
    <w:next w:val="a9"/>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Pr>
      <w:color w:val="0000FF"/>
      <w:u w:val="single"/>
    </w:rPr>
  </w:style>
  <w:style w:type="character" w:customStyle="1" w:styleId="hl">
    <w:name w:val="hl"/>
    <w:basedOn w:val="a0"/>
  </w:style>
  <w:style w:type="character" w:customStyle="1" w:styleId="50">
    <w:name w:val="Заголовок 5 Знак"/>
    <w:basedOn w:val="a0"/>
    <w:link w:val="5"/>
    <w:uiPriority w:val="9"/>
    <w:rPr>
      <w:rFonts w:ascii="Calibri Light" w:eastAsia="SimSun" w:hAnsi="Calibri Light" w:cs="SimSun"/>
      <w:color w:val="1F4D78"/>
    </w:rPr>
  </w:style>
  <w:style w:type="character" w:customStyle="1" w:styleId="highlight">
    <w:name w:val="highlight"/>
    <w:basedOn w:val="a0"/>
  </w:style>
  <w:style w:type="paragraph" w:styleId="ab">
    <w:name w:val="Balloon Text"/>
    <w:basedOn w:val="a"/>
    <w:link w:val="ac"/>
    <w:uiPriority w:val="99"/>
    <w:rPr>
      <w:rFonts w:ascii="Tahoma" w:hAnsi="Tahoma" w:cs="Tahoma"/>
      <w:sz w:val="16"/>
      <w:szCs w:val="16"/>
    </w:rPr>
  </w:style>
  <w:style w:type="character" w:customStyle="1" w:styleId="ac">
    <w:name w:val="Текст выноски Знак"/>
    <w:basedOn w:val="a0"/>
    <w:link w:val="ab"/>
    <w:uiPriority w:val="99"/>
    <w:rPr>
      <w:rFonts w:ascii="Tahoma" w:hAnsi="Tahoma" w:cs="Tahoma"/>
      <w:sz w:val="16"/>
      <w:szCs w:val="16"/>
    </w:rPr>
  </w:style>
  <w:style w:type="paragraph" w:styleId="ad">
    <w:name w:val="header"/>
    <w:basedOn w:val="a"/>
    <w:link w:val="ae"/>
    <w:uiPriority w:val="99"/>
    <w:pPr>
      <w:tabs>
        <w:tab w:val="center" w:pos="4677"/>
        <w:tab w:val="right" w:pos="9355"/>
      </w:tabs>
    </w:pPr>
  </w:style>
  <w:style w:type="character" w:customStyle="1" w:styleId="ae">
    <w:name w:val="Верхний колонтитул Знак"/>
    <w:basedOn w:val="a0"/>
    <w:link w:val="ad"/>
    <w:uiPriority w:val="99"/>
  </w:style>
  <w:style w:type="paragraph" w:styleId="af">
    <w:name w:val="footer"/>
    <w:basedOn w:val="a"/>
    <w:link w:val="af0"/>
    <w:uiPriority w:val="99"/>
    <w:pPr>
      <w:tabs>
        <w:tab w:val="center" w:pos="4677"/>
        <w:tab w:val="right" w:pos="9355"/>
      </w:tabs>
    </w:pPr>
  </w:style>
  <w:style w:type="character" w:customStyle="1" w:styleId="af0">
    <w:name w:val="Нижний колонтитул Знак"/>
    <w:basedOn w:val="a0"/>
    <w:link w:val="af"/>
    <w:uiPriority w:val="99"/>
  </w:style>
  <w:style w:type="table" w:customStyle="1" w:styleId="21">
    <w:name w:val="Сетка таблицы2"/>
    <w:basedOn w:val="a1"/>
    <w:next w:val="a9"/>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Pr>
      <w:rFonts w:ascii="Calibri Light" w:eastAsia="SimSun" w:hAnsi="Calibri Light" w:cs="SimSun"/>
      <w:b/>
      <w:bCs/>
      <w:i/>
      <w:iCs/>
      <w:color w:val="5B9BD5"/>
    </w:rPr>
  </w:style>
  <w:style w:type="character" w:customStyle="1" w:styleId="30">
    <w:name w:val="Заголовок 3 Знак"/>
    <w:basedOn w:val="a0"/>
    <w:link w:val="3"/>
    <w:uiPriority w:val="9"/>
    <w:rPr>
      <w:rFonts w:ascii="Calibri Light" w:eastAsia="SimSun" w:hAnsi="Calibri Light" w:cs="SimSun"/>
      <w:b/>
      <w:bCs/>
      <w:color w:val="5B9BD5"/>
    </w:rPr>
  </w:style>
  <w:style w:type="character" w:customStyle="1" w:styleId="mw-headline">
    <w:name w:val="mw-headline"/>
    <w:basedOn w:val="a0"/>
  </w:style>
  <w:style w:type="character" w:customStyle="1" w:styleId="mw-editsection">
    <w:name w:val="mw-editsection"/>
    <w:basedOn w:val="a0"/>
  </w:style>
  <w:style w:type="character" w:customStyle="1" w:styleId="mw-editsection-bracket">
    <w:name w:val="mw-editsection-bracket"/>
    <w:basedOn w:val="a0"/>
  </w:style>
  <w:style w:type="character" w:customStyle="1" w:styleId="mw-editsection-divider">
    <w:name w:val="mw-editsection-divider"/>
    <w:basedOn w:val="a0"/>
  </w:style>
  <w:style w:type="character" w:styleId="af1">
    <w:name w:val="Emphasis"/>
    <w:uiPriority w:val="20"/>
    <w:qFormat/>
    <w:rPr>
      <w:i/>
      <w:iCs/>
    </w:rPr>
  </w:style>
  <w:style w:type="character" w:customStyle="1" w:styleId="a6">
    <w:name w:val="Абзац списка Знак"/>
    <w:link w:val="a5"/>
    <w:uiPriority w:val="34"/>
  </w:style>
  <w:style w:type="character" w:styleId="af2">
    <w:name w:val="annotation reference"/>
    <w:basedOn w:val="a0"/>
    <w:uiPriority w:val="99"/>
    <w:rPr>
      <w:sz w:val="16"/>
      <w:szCs w:val="16"/>
    </w:rPr>
  </w:style>
  <w:style w:type="paragraph" w:styleId="af3">
    <w:name w:val="annotation text"/>
    <w:basedOn w:val="a"/>
    <w:link w:val="af4"/>
    <w:uiPriority w:val="99"/>
    <w:rPr>
      <w:sz w:val="20"/>
      <w:szCs w:val="20"/>
    </w:rPr>
  </w:style>
  <w:style w:type="character" w:customStyle="1" w:styleId="af4">
    <w:name w:val="Текст примечания Знак"/>
    <w:basedOn w:val="a0"/>
    <w:link w:val="af3"/>
    <w:uiPriority w:val="99"/>
    <w:rPr>
      <w:sz w:val="20"/>
      <w:szCs w:val="20"/>
    </w:rPr>
  </w:style>
  <w:style w:type="paragraph" w:styleId="af5">
    <w:name w:val="annotation subject"/>
    <w:basedOn w:val="af3"/>
    <w:next w:val="af3"/>
    <w:link w:val="af6"/>
    <w:uiPriority w:val="99"/>
    <w:rPr>
      <w:b/>
      <w:bCs/>
    </w:rPr>
  </w:style>
  <w:style w:type="character" w:customStyle="1" w:styleId="af6">
    <w:name w:val="Тема примечания Знак"/>
    <w:basedOn w:val="af4"/>
    <w:link w:val="af5"/>
    <w:uiPriority w:val="99"/>
    <w:rPr>
      <w:b/>
      <w:bCs/>
      <w:sz w:val="20"/>
      <w:szCs w:val="20"/>
    </w:rPr>
  </w:style>
  <w:style w:type="paragraph" w:styleId="af7">
    <w:name w:val="No Spacing"/>
    <w:uiPriority w:val="1"/>
    <w:qFormat/>
  </w:style>
  <w:style w:type="character" w:customStyle="1" w:styleId="12">
    <w:name w:val="Обычный (веб) Знак1"/>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Знак4 Знак"/>
    <w:uiPriority w:val="99"/>
    <w:rPr>
      <w:rFonts w:ascii="Times New Roman" w:eastAsia="Times New Roman" w:hAnsi="Times New Roman" w:cs="Times New Roman"/>
      <w:sz w:val="24"/>
      <w:szCs w:val="24"/>
      <w:lang w:eastAsia="ru-RU"/>
    </w:rPr>
  </w:style>
  <w:style w:type="table" w:customStyle="1" w:styleId="TableGrid0">
    <w:name w:val="Table Grid0"/>
    <w:rPr>
      <w:rFonts w:eastAsia="SimSun"/>
      <w:lang w:eastAsia="ru-RU"/>
    </w:rPr>
    <w:tblPr>
      <w:tblCellMar>
        <w:top w:w="0" w:type="dxa"/>
        <w:left w:w="0" w:type="dxa"/>
        <w:bottom w:w="0" w:type="dxa"/>
        <w:right w:w="0" w:type="dxa"/>
      </w:tblCellMar>
    </w:tblPr>
  </w:style>
  <w:style w:type="character" w:styleId="af8">
    <w:name w:val="Strong"/>
    <w:basedOn w:val="a0"/>
    <w:uiPriority w:val="22"/>
    <w:qFormat/>
    <w:rPr>
      <w:b/>
      <w:bCs/>
    </w:rPr>
  </w:style>
  <w:style w:type="paragraph" w:customStyle="1" w:styleId="msonormal0">
    <w:name w:val="msonormal"/>
    <w:basedOn w:val="a"/>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paragraph" w:customStyle="1" w:styleId="ListParagraph0">
    <w:name w:val="List Paragraph0"/>
    <w:basedOn w:val="a"/>
    <w:pPr>
      <w:spacing w:before="100" w:beforeAutospacing="1" w:after="100" w:afterAutospacing="1"/>
      <w:ind w:left="0" w:firstLine="0"/>
      <w:contextualSpacing/>
    </w:pPr>
    <w:rPr>
      <w:rFonts w:ascii="Times New Roman" w:hAnsi="Times New Roman" w:cs="Times New Roman"/>
      <w:sz w:val="24"/>
      <w:szCs w:val="24"/>
      <w:lang w:eastAsia="ru-RU"/>
    </w:rPr>
  </w:style>
  <w:style w:type="character" w:customStyle="1" w:styleId="15">
    <w:name w:val="15"/>
    <w:basedOn w:val="a0"/>
    <w:rPr>
      <w:rFonts w:ascii="Times New Roman" w:hAnsi="Times New Roman" w:cs="Times New Roman" w:hint="default"/>
      <w:b/>
      <w:bCs/>
    </w:rPr>
  </w:style>
  <w:style w:type="character" w:customStyle="1" w:styleId="16">
    <w:name w:val="16"/>
    <w:basedOn w:val="a0"/>
    <w:rPr>
      <w:rFonts w:ascii="Times New Roman" w:hAnsi="Times New Roman" w:cs="Times New Roman" w:hint="default"/>
    </w:rPr>
  </w:style>
  <w:style w:type="paragraph" w:customStyle="1" w:styleId="TableParagraph">
    <w:name w:val="Table Paragraph"/>
    <w:basedOn w:val="a"/>
    <w:uiPriority w:val="1"/>
    <w:qFormat/>
    <w:pPr>
      <w:widowControl w:val="0"/>
      <w:autoSpaceDE w:val="0"/>
      <w:autoSpaceDN w:val="0"/>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table" w:customStyle="1" w:styleId="NormalTable0">
    <w:name w:val="Normal Table0"/>
    <w:basedOn w:val="a1"/>
    <w:uiPriority w:val="2"/>
    <w:qFormat/>
    <w:pPr>
      <w:widowControl w:val="0"/>
      <w:autoSpaceDE w:val="0"/>
      <w:autoSpaceDN w:val="0"/>
      <w:ind w:left="0" w:firstLine="0"/>
      <w:jc w:val="left"/>
    </w:pPr>
    <w:rPr>
      <w:rFonts w:ascii="Times New Roman" w:eastAsia="Times New Roman" w:hAnsi="Times New Roman" w:cs="Times New Roman"/>
      <w:sz w:val="20"/>
      <w:szCs w:val="20"/>
      <w:lang w:val="en-US" w:eastAsia="ru-RU"/>
    </w:rPr>
    <w:tblPr>
      <w:tblCellMar>
        <w:left w:w="0" w:type="dxa"/>
        <w:right w:w="0" w:type="dxa"/>
      </w:tblCellMar>
    </w:tblPr>
  </w:style>
  <w:style w:type="character" w:customStyle="1" w:styleId="FontStyle28">
    <w:name w:val="Font Style28"/>
    <w:rPr>
      <w:rFonts w:ascii="Times New Roman" w:hAnsi="Times New Roman" w:cs="Times New Roman"/>
      <w:b/>
      <w:bCs/>
      <w:spacing w:val="10"/>
      <w:sz w:val="14"/>
      <w:szCs w:val="14"/>
    </w:rPr>
  </w:style>
  <w:style w:type="character" w:customStyle="1" w:styleId="FontStyle29">
    <w:name w:val="Font Style29"/>
    <w:rPr>
      <w:rFonts w:ascii="Times New Roman" w:hAnsi="Times New Roman" w:cs="Times New Roman"/>
      <w:sz w:val="18"/>
      <w:szCs w:val="18"/>
    </w:rPr>
  </w:style>
  <w:style w:type="table" w:customStyle="1" w:styleId="TableNormal">
    <w:name w:val="Table Normal"/>
    <w:uiPriority w:val="2"/>
    <w:semiHidden/>
    <w:unhideWhenUsed/>
    <w:qFormat/>
    <w:rsid w:val="00D07CD2"/>
    <w:pPr>
      <w:widowControl w:val="0"/>
      <w:autoSpaceDE w:val="0"/>
      <w:autoSpaceDN w:val="0"/>
      <w:ind w:left="0" w:firstLine="0"/>
      <w:jc w:val="left"/>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character" w:customStyle="1" w:styleId="extendedtext-full">
    <w:name w:val="extendedtext-full"/>
    <w:basedOn w:val="a0"/>
    <w:rsid w:val="007E7C5F"/>
  </w:style>
  <w:style w:type="character" w:customStyle="1" w:styleId="organictextcontentspan">
    <w:name w:val="organictextcontentspan"/>
    <w:basedOn w:val="a0"/>
    <w:rsid w:val="00495CB2"/>
  </w:style>
  <w:style w:type="paragraph" w:customStyle="1" w:styleId="pc">
    <w:name w:val="pc"/>
    <w:basedOn w:val="a"/>
    <w:rsid w:val="004131B1"/>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character" w:customStyle="1" w:styleId="s3">
    <w:name w:val="s3"/>
    <w:basedOn w:val="a0"/>
    <w:rsid w:val="004131B1"/>
  </w:style>
  <w:style w:type="character" w:customStyle="1" w:styleId="s9">
    <w:name w:val="s9"/>
    <w:basedOn w:val="a0"/>
    <w:rsid w:val="004131B1"/>
  </w:style>
  <w:style w:type="paragraph" w:customStyle="1" w:styleId="pji">
    <w:name w:val="pji"/>
    <w:basedOn w:val="a"/>
    <w:rsid w:val="004131B1"/>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B27B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B27B1A"/>
    <w:rPr>
      <w:rFonts w:ascii="Courier New" w:eastAsia="Times New Roman" w:hAnsi="Courier New" w:cs="Times New Roman"/>
      <w:sz w:val="20"/>
      <w:szCs w:val="20"/>
    </w:rPr>
  </w:style>
  <w:style w:type="character" w:customStyle="1" w:styleId="y2iqfc">
    <w:name w:val="y2iqfc"/>
    <w:basedOn w:val="a0"/>
    <w:rsid w:val="006219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99367">
      <w:bodyDiv w:val="1"/>
      <w:marLeft w:val="0"/>
      <w:marRight w:val="0"/>
      <w:marTop w:val="0"/>
      <w:marBottom w:val="0"/>
      <w:divBdr>
        <w:top w:val="none" w:sz="0" w:space="0" w:color="auto"/>
        <w:left w:val="none" w:sz="0" w:space="0" w:color="auto"/>
        <w:bottom w:val="none" w:sz="0" w:space="0" w:color="auto"/>
        <w:right w:val="none" w:sz="0" w:space="0" w:color="auto"/>
      </w:divBdr>
    </w:div>
    <w:div w:id="126820219">
      <w:bodyDiv w:val="1"/>
      <w:marLeft w:val="0"/>
      <w:marRight w:val="0"/>
      <w:marTop w:val="0"/>
      <w:marBottom w:val="0"/>
      <w:divBdr>
        <w:top w:val="none" w:sz="0" w:space="0" w:color="auto"/>
        <w:left w:val="none" w:sz="0" w:space="0" w:color="auto"/>
        <w:bottom w:val="none" w:sz="0" w:space="0" w:color="auto"/>
        <w:right w:val="none" w:sz="0" w:space="0" w:color="auto"/>
      </w:divBdr>
    </w:div>
    <w:div w:id="137387265">
      <w:bodyDiv w:val="1"/>
      <w:marLeft w:val="0"/>
      <w:marRight w:val="0"/>
      <w:marTop w:val="0"/>
      <w:marBottom w:val="0"/>
      <w:divBdr>
        <w:top w:val="none" w:sz="0" w:space="0" w:color="auto"/>
        <w:left w:val="none" w:sz="0" w:space="0" w:color="auto"/>
        <w:bottom w:val="none" w:sz="0" w:space="0" w:color="auto"/>
        <w:right w:val="none" w:sz="0" w:space="0" w:color="auto"/>
      </w:divBdr>
    </w:div>
    <w:div w:id="254442546">
      <w:bodyDiv w:val="1"/>
      <w:marLeft w:val="0"/>
      <w:marRight w:val="0"/>
      <w:marTop w:val="0"/>
      <w:marBottom w:val="0"/>
      <w:divBdr>
        <w:top w:val="none" w:sz="0" w:space="0" w:color="auto"/>
        <w:left w:val="none" w:sz="0" w:space="0" w:color="auto"/>
        <w:bottom w:val="none" w:sz="0" w:space="0" w:color="auto"/>
        <w:right w:val="none" w:sz="0" w:space="0" w:color="auto"/>
      </w:divBdr>
      <w:divsChild>
        <w:div w:id="332495455">
          <w:marLeft w:val="446"/>
          <w:marRight w:val="0"/>
          <w:marTop w:val="0"/>
          <w:marBottom w:val="0"/>
          <w:divBdr>
            <w:top w:val="none" w:sz="0" w:space="0" w:color="auto"/>
            <w:left w:val="none" w:sz="0" w:space="0" w:color="auto"/>
            <w:bottom w:val="none" w:sz="0" w:space="0" w:color="auto"/>
            <w:right w:val="none" w:sz="0" w:space="0" w:color="auto"/>
          </w:divBdr>
        </w:div>
        <w:div w:id="2108454517">
          <w:marLeft w:val="446"/>
          <w:marRight w:val="0"/>
          <w:marTop w:val="0"/>
          <w:marBottom w:val="0"/>
          <w:divBdr>
            <w:top w:val="none" w:sz="0" w:space="0" w:color="auto"/>
            <w:left w:val="none" w:sz="0" w:space="0" w:color="auto"/>
            <w:bottom w:val="none" w:sz="0" w:space="0" w:color="auto"/>
            <w:right w:val="none" w:sz="0" w:space="0" w:color="auto"/>
          </w:divBdr>
        </w:div>
      </w:divsChild>
    </w:div>
    <w:div w:id="373653070">
      <w:bodyDiv w:val="1"/>
      <w:marLeft w:val="0"/>
      <w:marRight w:val="0"/>
      <w:marTop w:val="0"/>
      <w:marBottom w:val="0"/>
      <w:divBdr>
        <w:top w:val="none" w:sz="0" w:space="0" w:color="auto"/>
        <w:left w:val="none" w:sz="0" w:space="0" w:color="auto"/>
        <w:bottom w:val="none" w:sz="0" w:space="0" w:color="auto"/>
        <w:right w:val="none" w:sz="0" w:space="0" w:color="auto"/>
      </w:divBdr>
    </w:div>
    <w:div w:id="424498779">
      <w:bodyDiv w:val="1"/>
      <w:marLeft w:val="0"/>
      <w:marRight w:val="0"/>
      <w:marTop w:val="0"/>
      <w:marBottom w:val="0"/>
      <w:divBdr>
        <w:top w:val="none" w:sz="0" w:space="0" w:color="auto"/>
        <w:left w:val="none" w:sz="0" w:space="0" w:color="auto"/>
        <w:bottom w:val="none" w:sz="0" w:space="0" w:color="auto"/>
        <w:right w:val="none" w:sz="0" w:space="0" w:color="auto"/>
      </w:divBdr>
    </w:div>
    <w:div w:id="690256134">
      <w:bodyDiv w:val="1"/>
      <w:marLeft w:val="0"/>
      <w:marRight w:val="0"/>
      <w:marTop w:val="0"/>
      <w:marBottom w:val="0"/>
      <w:divBdr>
        <w:top w:val="none" w:sz="0" w:space="0" w:color="auto"/>
        <w:left w:val="none" w:sz="0" w:space="0" w:color="auto"/>
        <w:bottom w:val="none" w:sz="0" w:space="0" w:color="auto"/>
        <w:right w:val="none" w:sz="0" w:space="0" w:color="auto"/>
      </w:divBdr>
    </w:div>
    <w:div w:id="901597112">
      <w:bodyDiv w:val="1"/>
      <w:marLeft w:val="0"/>
      <w:marRight w:val="0"/>
      <w:marTop w:val="0"/>
      <w:marBottom w:val="0"/>
      <w:divBdr>
        <w:top w:val="none" w:sz="0" w:space="0" w:color="auto"/>
        <w:left w:val="none" w:sz="0" w:space="0" w:color="auto"/>
        <w:bottom w:val="none" w:sz="0" w:space="0" w:color="auto"/>
        <w:right w:val="none" w:sz="0" w:space="0" w:color="auto"/>
      </w:divBdr>
    </w:div>
    <w:div w:id="1127359734">
      <w:bodyDiv w:val="1"/>
      <w:marLeft w:val="0"/>
      <w:marRight w:val="0"/>
      <w:marTop w:val="0"/>
      <w:marBottom w:val="0"/>
      <w:divBdr>
        <w:top w:val="none" w:sz="0" w:space="0" w:color="auto"/>
        <w:left w:val="none" w:sz="0" w:space="0" w:color="auto"/>
        <w:bottom w:val="none" w:sz="0" w:space="0" w:color="auto"/>
        <w:right w:val="none" w:sz="0" w:space="0" w:color="auto"/>
      </w:divBdr>
    </w:div>
    <w:div w:id="1329942532">
      <w:bodyDiv w:val="1"/>
      <w:marLeft w:val="0"/>
      <w:marRight w:val="0"/>
      <w:marTop w:val="0"/>
      <w:marBottom w:val="0"/>
      <w:divBdr>
        <w:top w:val="none" w:sz="0" w:space="0" w:color="auto"/>
        <w:left w:val="none" w:sz="0" w:space="0" w:color="auto"/>
        <w:bottom w:val="none" w:sz="0" w:space="0" w:color="auto"/>
        <w:right w:val="none" w:sz="0" w:space="0" w:color="auto"/>
      </w:divBdr>
    </w:div>
    <w:div w:id="1334337156">
      <w:bodyDiv w:val="1"/>
      <w:marLeft w:val="0"/>
      <w:marRight w:val="0"/>
      <w:marTop w:val="0"/>
      <w:marBottom w:val="0"/>
      <w:divBdr>
        <w:top w:val="none" w:sz="0" w:space="0" w:color="auto"/>
        <w:left w:val="none" w:sz="0" w:space="0" w:color="auto"/>
        <w:bottom w:val="none" w:sz="0" w:space="0" w:color="auto"/>
        <w:right w:val="none" w:sz="0" w:space="0" w:color="auto"/>
      </w:divBdr>
    </w:div>
    <w:div w:id="1549612536">
      <w:bodyDiv w:val="1"/>
      <w:marLeft w:val="0"/>
      <w:marRight w:val="0"/>
      <w:marTop w:val="0"/>
      <w:marBottom w:val="0"/>
      <w:divBdr>
        <w:top w:val="none" w:sz="0" w:space="0" w:color="auto"/>
        <w:left w:val="none" w:sz="0" w:space="0" w:color="auto"/>
        <w:bottom w:val="none" w:sz="0" w:space="0" w:color="auto"/>
        <w:right w:val="none" w:sz="0" w:space="0" w:color="auto"/>
      </w:divBdr>
    </w:div>
    <w:div w:id="1696811007">
      <w:bodyDiv w:val="1"/>
      <w:marLeft w:val="0"/>
      <w:marRight w:val="0"/>
      <w:marTop w:val="0"/>
      <w:marBottom w:val="0"/>
      <w:divBdr>
        <w:top w:val="none" w:sz="0" w:space="0" w:color="auto"/>
        <w:left w:val="none" w:sz="0" w:space="0" w:color="auto"/>
        <w:bottom w:val="none" w:sz="0" w:space="0" w:color="auto"/>
        <w:right w:val="none" w:sz="0" w:space="0" w:color="auto"/>
      </w:divBdr>
    </w:div>
    <w:div w:id="1792437541">
      <w:bodyDiv w:val="1"/>
      <w:marLeft w:val="0"/>
      <w:marRight w:val="0"/>
      <w:marTop w:val="0"/>
      <w:marBottom w:val="0"/>
      <w:divBdr>
        <w:top w:val="none" w:sz="0" w:space="0" w:color="auto"/>
        <w:left w:val="none" w:sz="0" w:space="0" w:color="auto"/>
        <w:bottom w:val="none" w:sz="0" w:space="0" w:color="auto"/>
        <w:right w:val="none" w:sz="0" w:space="0" w:color="auto"/>
      </w:divBdr>
    </w:div>
    <w:div w:id="1916888965">
      <w:bodyDiv w:val="1"/>
      <w:marLeft w:val="0"/>
      <w:marRight w:val="0"/>
      <w:marTop w:val="0"/>
      <w:marBottom w:val="0"/>
      <w:divBdr>
        <w:top w:val="none" w:sz="0" w:space="0" w:color="auto"/>
        <w:left w:val="none" w:sz="0" w:space="0" w:color="auto"/>
        <w:bottom w:val="none" w:sz="0" w:space="0" w:color="auto"/>
        <w:right w:val="none" w:sz="0" w:space="0" w:color="auto"/>
      </w:divBdr>
    </w:div>
    <w:div w:id="2000574437">
      <w:bodyDiv w:val="1"/>
      <w:marLeft w:val="0"/>
      <w:marRight w:val="0"/>
      <w:marTop w:val="0"/>
      <w:marBottom w:val="0"/>
      <w:divBdr>
        <w:top w:val="none" w:sz="0" w:space="0" w:color="auto"/>
        <w:left w:val="none" w:sz="0" w:space="0" w:color="auto"/>
        <w:bottom w:val="none" w:sz="0" w:space="0" w:color="auto"/>
        <w:right w:val="none" w:sz="0" w:space="0" w:color="auto"/>
      </w:divBdr>
    </w:div>
    <w:div w:id="2045514420">
      <w:bodyDiv w:val="1"/>
      <w:marLeft w:val="0"/>
      <w:marRight w:val="0"/>
      <w:marTop w:val="0"/>
      <w:marBottom w:val="0"/>
      <w:divBdr>
        <w:top w:val="none" w:sz="0" w:space="0" w:color="auto"/>
        <w:left w:val="none" w:sz="0" w:space="0" w:color="auto"/>
        <w:bottom w:val="none" w:sz="0" w:space="0" w:color="auto"/>
        <w:right w:val="none" w:sz="0" w:space="0" w:color="auto"/>
      </w:divBdr>
    </w:div>
    <w:div w:id="2103868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image" Target="media/image5.jpeg"/><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hyperlink" Target="https://gufo.me/dict/social_dict" TargetMode="External"/><Relationship Id="rId47" Type="http://schemas.openxmlformats.org/officeDocument/2006/relationships/image" Target="media/image9.jpeg"/><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hyperlink" Target="http://lib.mgppu.ru/OpacUnicode/app/webroot/index.php?url=/auteurs/view/15652/source:default"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hyperlink" Target="https://vikent.ru/enc/954/"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hyperlink" Target="http://irbis.pspu.kz/cgi-bin/irbis64r_15/cgiirbis_64.exe?LNG=&amp;Z21ID=&amp;I21DBN=BOOK&amp;P21DBN=BOOK&amp;S21STN=1&amp;S21REF=5&amp;S21FMT=fullwebr&amp;C21COM=S&amp;S21CNR=10&amp;S21P01=0&amp;S21P02=1&amp;S21P03=A=&amp;S21STR=%D0%9A%D0%B5%D1%80%D1%82%D0%B0%D0%B5%D0%B2%D0%B0%2C%20%D0%93%2E%20%D0%9C%2E" TargetMode="External"/><Relationship Id="rId48" Type="http://schemas.openxmlformats.org/officeDocument/2006/relationships/image" Target="media/image10.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image" Target="media/image4.png"/><Relationship Id="rId46" Type="http://schemas.openxmlformats.org/officeDocument/2006/relationships/image" Target="media/image8.jpeg"/><Relationship Id="rId20" Type="http://schemas.openxmlformats.org/officeDocument/2006/relationships/chart" Target="charts/chart12.xml"/><Relationship Id="rId41" Type="http://schemas.openxmlformats.org/officeDocument/2006/relationships/image" Target="media/image7.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image" Target="media/image2.png"/><Relationship Id="rId49" Type="http://schemas.openxmlformats.org/officeDocument/2006/relationships/image" Target="media/image11.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manualLayout>
          <c:layoutTarget val="inner"/>
          <c:xMode val="edge"/>
          <c:yMode val="edge"/>
          <c:x val="0.14345578549893168"/>
          <c:y val="4.4209656622810872E-2"/>
          <c:w val="0.6739227909011376"/>
          <c:h val="0.8077419609311367"/>
        </c:manualLayout>
      </c:layout>
      <c:pie3DChart>
        <c:varyColors val="1"/>
        <c:ser>
          <c:idx val="0"/>
          <c:order val="0"/>
          <c:tx>
            <c:strRef>
              <c:f>Лист1!$B$1</c:f>
              <c:strCache>
                <c:ptCount val="1"/>
                <c:pt idx="0">
                  <c:v>Бақылау топ</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3"/>
                <c:pt idx="0">
                  <c:v>"Зерттеушілік әлеуеті" деңгейінің біршама дамығандығы </c:v>
                </c:pt>
                <c:pt idx="1">
                  <c:v>"Зерттеушілік әлеует" бағытындағы сұрақтарын тұрмыстық тілмен түсіндіреді</c:v>
                </c:pt>
                <c:pt idx="2">
                  <c:v>"Зерттеушілік әлеует" ұғымы туралы түсінігі төмен</c:v>
                </c:pt>
              </c:strCache>
            </c:strRef>
          </c:cat>
          <c:val>
            <c:numRef>
              <c:f>Лист1!$B$2:$B$5</c:f>
              <c:numCache>
                <c:formatCode>0%</c:formatCode>
                <c:ptCount val="3"/>
                <c:pt idx="0">
                  <c:v>0.2</c:v>
                </c:pt>
                <c:pt idx="1">
                  <c:v>0.25</c:v>
                </c:pt>
                <c:pt idx="2">
                  <c:v>0.55000000000000004</c:v>
                </c:pt>
              </c:numCache>
            </c:numRef>
          </c:val>
        </c:ser>
        <c:ser>
          <c:idx val="1"/>
          <c:order val="1"/>
          <c:tx>
            <c:strRef>
              <c:f>Лист1!$C$1</c:f>
              <c:strCache>
                <c:ptCount val="1"/>
                <c:pt idx="0">
                  <c:v>Бақылау тобы</c:v>
                </c:pt>
              </c:strCache>
            </c:strRef>
          </c:tx>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3"/>
                <c:pt idx="0">
                  <c:v>"Зерттеушілік әлеуеті" деңгейінің біршама дамығандығы </c:v>
                </c:pt>
                <c:pt idx="1">
                  <c:v>"Зерттеушілік әлеует" бағытындағы сұрақтарын тұрмыстық тілмен түсіндіреді</c:v>
                </c:pt>
                <c:pt idx="2">
                  <c:v>"Зерттеушілік әлеует" ұғымы туралы түсінігі төмен</c:v>
                </c:pt>
              </c:strCache>
            </c:strRef>
          </c:cat>
          <c:val>
            <c:numRef>
              <c:f>Лист1!$C$2:$C$5</c:f>
              <c:numCache>
                <c:formatCode>0%</c:formatCode>
                <c:ptCount val="3"/>
                <c:pt idx="0">
                  <c:v>0.6000000000000002</c:v>
                </c:pt>
                <c:pt idx="1">
                  <c:v>0.3000000000000001</c:v>
                </c:pt>
                <c:pt idx="2">
                  <c:v>0.1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2.8018616632028797E-2"/>
          <c:y val="0.65323356837946922"/>
          <c:w val="0.92001853857487181"/>
          <c:h val="0.29325234241763315"/>
        </c:manualLayout>
      </c:layout>
      <c:overlay val="0"/>
      <c:txPr>
        <a:bodyPr/>
        <a:lstStyle/>
        <a:p>
          <a:pPr>
            <a:defRPr sz="1000"/>
          </a:pPr>
          <a:endParaRPr lang="ru-RU"/>
        </a:p>
      </c:txPr>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Бақылау тобы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Ойлау икемділігі жоғары </c:v>
                </c:pt>
                <c:pt idx="1">
                  <c:v>Ойлау икемділігі төмен</c:v>
                </c:pt>
              </c:strCache>
            </c:strRef>
          </c:cat>
          <c:val>
            <c:numRef>
              <c:f>Лист1!$B$2:$B$3</c:f>
              <c:numCache>
                <c:formatCode>0%</c:formatCode>
                <c:ptCount val="2"/>
                <c:pt idx="0">
                  <c:v>0.35000000000000009</c:v>
                </c:pt>
                <c:pt idx="1">
                  <c:v>0.65000000000000024</c:v>
                </c:pt>
              </c:numCache>
            </c:numRef>
          </c:val>
        </c:ser>
        <c:ser>
          <c:idx val="1"/>
          <c:order val="1"/>
          <c:tx>
            <c:strRef>
              <c:f>Лист1!$C$1</c:f>
              <c:strCache>
                <c:ptCount val="1"/>
                <c:pt idx="0">
                  <c:v>Эксперименталды тобы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Ойлау икемділігі жоғары </c:v>
                </c:pt>
                <c:pt idx="1">
                  <c:v>Ойлау икемділігі төмен</c:v>
                </c:pt>
              </c:strCache>
            </c:strRef>
          </c:cat>
          <c:val>
            <c:numRef>
              <c:f>Лист1!$C$2:$C$3</c:f>
              <c:numCache>
                <c:formatCode>0%</c:formatCode>
                <c:ptCount val="2"/>
                <c:pt idx="0">
                  <c:v>0.25</c:v>
                </c:pt>
                <c:pt idx="1">
                  <c:v>0.75000000000000022</c:v>
                </c:pt>
              </c:numCache>
            </c:numRef>
          </c:val>
        </c:ser>
        <c:dLbls>
          <c:showLegendKey val="0"/>
          <c:showVal val="0"/>
          <c:showCatName val="0"/>
          <c:showSerName val="0"/>
          <c:showPercent val="0"/>
          <c:showBubbleSize val="0"/>
        </c:dLbls>
        <c:gapWidth val="100"/>
        <c:axId val="1799806992"/>
        <c:axId val="1799799920"/>
      </c:barChart>
      <c:catAx>
        <c:axId val="1799806992"/>
        <c:scaling>
          <c:orientation val="minMax"/>
        </c:scaling>
        <c:delete val="0"/>
        <c:axPos val="b"/>
        <c:numFmt formatCode="General" sourceLinked="0"/>
        <c:majorTickMark val="out"/>
        <c:minorTickMark val="none"/>
        <c:tickLblPos val="nextTo"/>
        <c:crossAx val="1799799920"/>
        <c:crosses val="autoZero"/>
        <c:auto val="1"/>
        <c:lblAlgn val="ctr"/>
        <c:lblOffset val="100"/>
        <c:noMultiLvlLbl val="0"/>
      </c:catAx>
      <c:valAx>
        <c:axId val="1799799920"/>
        <c:scaling>
          <c:orientation val="minMax"/>
        </c:scaling>
        <c:delete val="0"/>
        <c:axPos val="l"/>
        <c:majorGridlines/>
        <c:numFmt formatCode="0%" sourceLinked="1"/>
        <c:majorTickMark val="out"/>
        <c:minorTickMark val="none"/>
        <c:tickLblPos val="nextTo"/>
        <c:crossAx val="1799806992"/>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607127878707578E-2"/>
          <c:y val="6.8438418459724634E-2"/>
          <c:w val="0.62569781870323771"/>
          <c:h val="0.84682691604877525"/>
        </c:manualLayout>
      </c:layout>
      <c:barChart>
        <c:barDir val="col"/>
        <c:grouping val="clustered"/>
        <c:varyColors val="0"/>
        <c:ser>
          <c:idx val="0"/>
          <c:order val="0"/>
          <c:tx>
            <c:strRef>
              <c:f>Лист1!$B$1</c:f>
              <c:strCache>
                <c:ptCount val="1"/>
                <c:pt idx="0">
                  <c:v>Бақылау тобы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Жоғары</c:v>
                </c:pt>
                <c:pt idx="1">
                  <c:v>Орташа</c:v>
                </c:pt>
                <c:pt idx="2">
                  <c:v>Төмен</c:v>
                </c:pt>
              </c:strCache>
            </c:strRef>
          </c:cat>
          <c:val>
            <c:numRef>
              <c:f>Лист1!$B$2:$B$4</c:f>
              <c:numCache>
                <c:formatCode>0%</c:formatCode>
                <c:ptCount val="3"/>
                <c:pt idx="0">
                  <c:v>0.15000000000000005</c:v>
                </c:pt>
                <c:pt idx="1">
                  <c:v>0.75000000000000022</c:v>
                </c:pt>
                <c:pt idx="2">
                  <c:v>0.1</c:v>
                </c:pt>
              </c:numCache>
            </c:numRef>
          </c:val>
        </c:ser>
        <c:ser>
          <c:idx val="1"/>
          <c:order val="1"/>
          <c:tx>
            <c:strRef>
              <c:f>Лист1!$C$1</c:f>
              <c:strCache>
                <c:ptCount val="1"/>
                <c:pt idx="0">
                  <c:v>Эксперименталды тобы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Жоғары</c:v>
                </c:pt>
                <c:pt idx="1">
                  <c:v>Орташа</c:v>
                </c:pt>
                <c:pt idx="2">
                  <c:v>Төмен</c:v>
                </c:pt>
              </c:strCache>
            </c:strRef>
          </c:cat>
          <c:val>
            <c:numRef>
              <c:f>Лист1!$C$2:$C$4</c:f>
              <c:numCache>
                <c:formatCode>0%</c:formatCode>
                <c:ptCount val="3"/>
                <c:pt idx="0">
                  <c:v>0.16</c:v>
                </c:pt>
                <c:pt idx="1">
                  <c:v>0.74000000000000021</c:v>
                </c:pt>
                <c:pt idx="2">
                  <c:v>0.1</c:v>
                </c:pt>
              </c:numCache>
            </c:numRef>
          </c:val>
        </c:ser>
        <c:dLbls>
          <c:showLegendKey val="0"/>
          <c:showVal val="0"/>
          <c:showCatName val="0"/>
          <c:showSerName val="0"/>
          <c:showPercent val="0"/>
          <c:showBubbleSize val="0"/>
        </c:dLbls>
        <c:gapWidth val="100"/>
        <c:axId val="1799792848"/>
        <c:axId val="1799817872"/>
      </c:barChart>
      <c:catAx>
        <c:axId val="1799792848"/>
        <c:scaling>
          <c:orientation val="minMax"/>
        </c:scaling>
        <c:delete val="0"/>
        <c:axPos val="b"/>
        <c:numFmt formatCode="General" sourceLinked="0"/>
        <c:majorTickMark val="out"/>
        <c:minorTickMark val="none"/>
        <c:tickLblPos val="nextTo"/>
        <c:crossAx val="1799817872"/>
        <c:crosses val="autoZero"/>
        <c:auto val="1"/>
        <c:lblAlgn val="ctr"/>
        <c:lblOffset val="100"/>
        <c:noMultiLvlLbl val="0"/>
      </c:catAx>
      <c:valAx>
        <c:axId val="1799817872"/>
        <c:scaling>
          <c:orientation val="minMax"/>
        </c:scaling>
        <c:delete val="0"/>
        <c:axPos val="l"/>
        <c:majorGridlines/>
        <c:numFmt formatCode="0%" sourceLinked="1"/>
        <c:majorTickMark val="out"/>
        <c:minorTickMark val="none"/>
        <c:tickLblPos val="nextTo"/>
        <c:crossAx val="1799792848"/>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Бақылау тобы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Жаңашылдар </c:v>
                </c:pt>
                <c:pt idx="1">
                  <c:v>Бейімделгіштер</c:v>
                </c:pt>
              </c:strCache>
            </c:strRef>
          </c:cat>
          <c:val>
            <c:numRef>
              <c:f>Лист1!$B$2:$B$3</c:f>
              <c:numCache>
                <c:formatCode>0%</c:formatCode>
                <c:ptCount val="2"/>
                <c:pt idx="0">
                  <c:v>0.35000000000000009</c:v>
                </c:pt>
                <c:pt idx="1">
                  <c:v>0.65000000000000024</c:v>
                </c:pt>
              </c:numCache>
            </c:numRef>
          </c:val>
        </c:ser>
        <c:ser>
          <c:idx val="1"/>
          <c:order val="1"/>
          <c:tx>
            <c:strRef>
              <c:f>Лист1!$C$1</c:f>
              <c:strCache>
                <c:ptCount val="1"/>
                <c:pt idx="0">
                  <c:v>Эксперименталды тобы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Жаңашылдар </c:v>
                </c:pt>
                <c:pt idx="1">
                  <c:v>Бейімделгіштер</c:v>
                </c:pt>
              </c:strCache>
            </c:strRef>
          </c:cat>
          <c:val>
            <c:numRef>
              <c:f>Лист1!$C$2:$C$3</c:f>
              <c:numCache>
                <c:formatCode>0%</c:formatCode>
                <c:ptCount val="2"/>
                <c:pt idx="0">
                  <c:v>0.25</c:v>
                </c:pt>
                <c:pt idx="1">
                  <c:v>0.75000000000000022</c:v>
                </c:pt>
              </c:numCache>
            </c:numRef>
          </c:val>
        </c:ser>
        <c:dLbls>
          <c:showLegendKey val="0"/>
          <c:showVal val="0"/>
          <c:showCatName val="0"/>
          <c:showSerName val="0"/>
          <c:showPercent val="0"/>
          <c:showBubbleSize val="0"/>
        </c:dLbls>
        <c:gapWidth val="100"/>
        <c:axId val="1799819504"/>
        <c:axId val="1799811344"/>
      </c:barChart>
      <c:catAx>
        <c:axId val="1799819504"/>
        <c:scaling>
          <c:orientation val="minMax"/>
        </c:scaling>
        <c:delete val="0"/>
        <c:axPos val="b"/>
        <c:numFmt formatCode="General" sourceLinked="0"/>
        <c:majorTickMark val="out"/>
        <c:minorTickMark val="none"/>
        <c:tickLblPos val="nextTo"/>
        <c:crossAx val="1799811344"/>
        <c:crosses val="autoZero"/>
        <c:auto val="1"/>
        <c:lblAlgn val="ctr"/>
        <c:lblOffset val="100"/>
        <c:noMultiLvlLbl val="0"/>
      </c:catAx>
      <c:valAx>
        <c:axId val="1799811344"/>
        <c:scaling>
          <c:orientation val="minMax"/>
        </c:scaling>
        <c:delete val="0"/>
        <c:axPos val="l"/>
        <c:majorGridlines/>
        <c:numFmt formatCode="0%" sourceLinked="1"/>
        <c:majorTickMark val="out"/>
        <c:minorTickMark val="none"/>
        <c:tickLblPos val="nextTo"/>
        <c:crossAx val="179981950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Бақылау тобы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Жоғары</c:v>
                </c:pt>
                <c:pt idx="1">
                  <c:v>Орташа</c:v>
                </c:pt>
                <c:pt idx="2">
                  <c:v>Төмен</c:v>
                </c:pt>
              </c:strCache>
            </c:strRef>
          </c:cat>
          <c:val>
            <c:numRef>
              <c:f>Лист1!$B$2:$B$4</c:f>
              <c:numCache>
                <c:formatCode>0%</c:formatCode>
                <c:ptCount val="3"/>
                <c:pt idx="0">
                  <c:v>0.22</c:v>
                </c:pt>
                <c:pt idx="1">
                  <c:v>0.41000000000000009</c:v>
                </c:pt>
                <c:pt idx="2">
                  <c:v>0.37000000000000011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Эксперименталды тобы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Жоғары</c:v>
                </c:pt>
                <c:pt idx="1">
                  <c:v>Орташа</c:v>
                </c:pt>
                <c:pt idx="2">
                  <c:v>Төмен</c:v>
                </c:pt>
              </c:strCache>
            </c:strRef>
          </c:cat>
          <c:val>
            <c:numRef>
              <c:f>Лист1!$B$2:$B$4</c:f>
              <c:numCache>
                <c:formatCode>0%</c:formatCode>
                <c:ptCount val="3"/>
                <c:pt idx="0">
                  <c:v>0.24000000000000005</c:v>
                </c:pt>
                <c:pt idx="1">
                  <c:v>0.41000000000000009</c:v>
                </c:pt>
                <c:pt idx="2">
                  <c:v>0.58000000000000007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manualLayout>
          <c:layoutTarget val="inner"/>
          <c:xMode val="edge"/>
          <c:yMode val="edge"/>
          <c:x val="0.12362926753114974"/>
          <c:y val="4.41395139463234E-2"/>
          <c:w val="0.62683487984076358"/>
          <c:h val="0.75002170183272543"/>
        </c:manualLayout>
      </c:layout>
      <c:pie3DChart>
        <c:varyColors val="1"/>
        <c:ser>
          <c:idx val="0"/>
          <c:order val="0"/>
          <c:tx>
            <c:strRef>
              <c:f>Лист1!$B$1</c:f>
              <c:strCache>
                <c:ptCount val="1"/>
                <c:pt idx="0">
                  <c:v>Бақылау топ</c:v>
                </c:pt>
              </c:strCache>
            </c:strRef>
          </c:tx>
          <c:dLbls>
            <c:dLbl>
              <c:idx val="0"/>
              <c:tx>
                <c:rich>
                  <a:bodyPr/>
                  <a:lstStyle/>
                  <a:p>
                    <a:r>
                      <a:rPr lang="en-US"/>
                      <a:t>2</a:t>
                    </a:r>
                    <a:r>
                      <a:rPr lang="kk-KZ"/>
                      <a:t>5</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kk-KZ"/>
                      <a:t>30</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5</a:t>
                    </a:r>
                    <a:r>
                      <a:rPr lang="kk-KZ"/>
                      <a:t>8</a:t>
                    </a:r>
                    <a:r>
                      <a:rPr lang="en-US"/>
                      <a:t>%</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3"/>
                <c:pt idx="0">
                  <c:v>"Зерттеушілік әлеуеті" деңгейінің біршама дамығандығы </c:v>
                </c:pt>
                <c:pt idx="1">
                  <c:v>"Зерттеушілік әлеует" бағытындағы сұрақтарын тұрмыстық тілмен түсіндіреді</c:v>
                </c:pt>
                <c:pt idx="2">
                  <c:v>"Зерттеушілік әлеует" ұғымы туралы түсінігі төмен</c:v>
                </c:pt>
              </c:strCache>
            </c:strRef>
          </c:cat>
          <c:val>
            <c:numRef>
              <c:f>Лист1!$B$2:$B$5</c:f>
              <c:numCache>
                <c:formatCode>0%</c:formatCode>
                <c:ptCount val="3"/>
                <c:pt idx="0">
                  <c:v>0.2</c:v>
                </c:pt>
                <c:pt idx="1">
                  <c:v>0.25</c:v>
                </c:pt>
                <c:pt idx="2">
                  <c:v>0.55000000000000004</c:v>
                </c:pt>
              </c:numCache>
            </c:numRef>
          </c:val>
        </c:ser>
        <c:ser>
          <c:idx val="1"/>
          <c:order val="1"/>
          <c:tx>
            <c:strRef>
              <c:f>Лист1!$C$1</c:f>
              <c:strCache>
                <c:ptCount val="1"/>
                <c:pt idx="0">
                  <c:v>Бақылау тобы</c:v>
                </c:pt>
              </c:strCache>
            </c:strRef>
          </c:tx>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3"/>
                <c:pt idx="0">
                  <c:v>"Зерттеушілік әлеуеті" деңгейінің біршама дамығандығы </c:v>
                </c:pt>
                <c:pt idx="1">
                  <c:v>"Зерттеушілік әлеует" бағытындағы сұрақтарын тұрмыстық тілмен түсіндіреді</c:v>
                </c:pt>
                <c:pt idx="2">
                  <c:v>"Зерттеушілік әлеует" ұғымы туралы түсінігі төмен</c:v>
                </c:pt>
              </c:strCache>
            </c:strRef>
          </c:cat>
          <c:val>
            <c:numRef>
              <c:f>Лист1!$C$2:$C$5</c:f>
              <c:numCache>
                <c:formatCode>0%</c:formatCode>
                <c:ptCount val="3"/>
                <c:pt idx="0">
                  <c:v>0.6000000000000002</c:v>
                </c:pt>
                <c:pt idx="1">
                  <c:v>0.3000000000000001</c:v>
                </c:pt>
                <c:pt idx="2">
                  <c:v>0.1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5.5280078837728924E-2"/>
          <c:y val="0.68209337469180009"/>
          <c:w val="0.8927570763691719"/>
          <c:h val="0.29325234241763315"/>
        </c:manualLayout>
      </c:layout>
      <c:overlay val="0"/>
      <c:txPr>
        <a:bodyPr/>
        <a:lstStyle/>
        <a:p>
          <a:pPr>
            <a:defRPr sz="1000"/>
          </a:pPr>
          <a:endParaRPr lang="ru-RU"/>
        </a:p>
      </c:txPr>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manualLayout>
          <c:layoutTarget val="inner"/>
          <c:xMode val="edge"/>
          <c:yMode val="edge"/>
          <c:x val="0.10875937905531326"/>
          <c:y val="4.41395139463234E-2"/>
          <c:w val="0.64170476831660006"/>
          <c:h val="0.7731097249207487"/>
        </c:manualLayout>
      </c:layout>
      <c:pie3DChart>
        <c:varyColors val="1"/>
        <c:ser>
          <c:idx val="0"/>
          <c:order val="0"/>
          <c:tx>
            <c:strRef>
              <c:f>Лист1!$B$1</c:f>
              <c:strCache>
                <c:ptCount val="1"/>
                <c:pt idx="0">
                  <c:v>Эксперимент тобы </c:v>
                </c:pt>
              </c:strCache>
            </c:strRef>
          </c:tx>
          <c:dLbls>
            <c:dLbl>
              <c:idx val="0"/>
              <c:tx>
                <c:rich>
                  <a:bodyPr/>
                  <a:lstStyle/>
                  <a:p>
                    <a:r>
                      <a:rPr lang="kk-KZ"/>
                      <a:t>12</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6</a:t>
                    </a:r>
                    <a:r>
                      <a:rPr lang="kk-KZ"/>
                      <a:t>4</a:t>
                    </a:r>
                    <a:r>
                      <a:rPr lang="en-US"/>
                      <a:t>%</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3"/>
                <c:pt idx="0">
                  <c:v>"Зерттеушілік әлеуеті" деңгейінің біршама дамығандығы </c:v>
                </c:pt>
                <c:pt idx="1">
                  <c:v>"Зерттеушілік әлеует" бағытындағы сұрақтарын тұрмыстық тілмен түсіндіреді</c:v>
                </c:pt>
                <c:pt idx="2">
                  <c:v>"Зерттеушілік әлеует" ұғымы туралы түсінігі төмен</c:v>
                </c:pt>
              </c:strCache>
            </c:strRef>
          </c:cat>
          <c:val>
            <c:numRef>
              <c:f>Лист1!$B$2:$B$5</c:f>
              <c:numCache>
                <c:formatCode>0%</c:formatCode>
                <c:ptCount val="3"/>
                <c:pt idx="0">
                  <c:v>6.0000000000000019E-2</c:v>
                </c:pt>
                <c:pt idx="1">
                  <c:v>0.3000000000000001</c:v>
                </c:pt>
                <c:pt idx="2">
                  <c:v>0.6000000000000002</c:v>
                </c:pt>
              </c:numCache>
            </c:numRef>
          </c:val>
        </c:ser>
        <c:ser>
          <c:idx val="1"/>
          <c:order val="1"/>
          <c:tx>
            <c:strRef>
              <c:f>Лист1!$C$1</c:f>
              <c:strCache>
                <c:ptCount val="1"/>
                <c:pt idx="0">
                  <c:v>Бақылау тобы</c:v>
                </c:pt>
              </c:strCache>
            </c:strRef>
          </c:tx>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3"/>
                <c:pt idx="0">
                  <c:v>"Зерттеушілік әлеуеті" деңгейінің біршама дамығандығы </c:v>
                </c:pt>
                <c:pt idx="1">
                  <c:v>"Зерттеушілік әлеует" бағытындағы сұрақтарын тұрмыстық тілмен түсіндіреді</c:v>
                </c:pt>
                <c:pt idx="2">
                  <c:v>"Зерттеушілік әлеует" ұғымы туралы түсінігі төмен</c:v>
                </c:pt>
              </c:strCache>
            </c:strRef>
          </c:cat>
          <c:val>
            <c:numRef>
              <c:f>Лист1!$C$2:$C$5</c:f>
              <c:numCache>
                <c:formatCode>0%</c:formatCode>
                <c:ptCount val="3"/>
                <c:pt idx="0">
                  <c:v>0.6000000000000002</c:v>
                </c:pt>
                <c:pt idx="1">
                  <c:v>0.3000000000000001</c:v>
                </c:pt>
                <c:pt idx="2">
                  <c:v>0.1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5.5280078837728924E-2"/>
          <c:y val="0.67054936314778868"/>
          <c:w val="0.8927570763691719"/>
          <c:h val="0.29325234241763315"/>
        </c:manualLayout>
      </c:layout>
      <c:overlay val="0"/>
      <c:txPr>
        <a:bodyPr/>
        <a:lstStyle/>
        <a:p>
          <a:pPr>
            <a:defRPr sz="1000"/>
          </a:pPr>
          <a:endParaRPr lang="ru-RU"/>
        </a:p>
      </c:txPr>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manualLayout>
          <c:layoutTarget val="inner"/>
          <c:xMode val="edge"/>
          <c:yMode val="edge"/>
          <c:x val="0.1830996276410064"/>
          <c:y val="5.7773779867341737E-2"/>
          <c:w val="0.6739227909011376"/>
          <c:h val="0.8077419609311367"/>
        </c:manualLayout>
      </c:layout>
      <c:pie3DChart>
        <c:varyColors val="1"/>
        <c:ser>
          <c:idx val="0"/>
          <c:order val="0"/>
          <c:tx>
            <c:strRef>
              <c:f>Лист1!$B$1</c:f>
              <c:strCache>
                <c:ptCount val="1"/>
                <c:pt idx="0">
                  <c:v>Бақылау топ</c:v>
                </c:pt>
              </c:strCache>
            </c:strRef>
          </c:tx>
          <c:dLbls>
            <c:dLbl>
              <c:idx val="0"/>
              <c:tx>
                <c:rich>
                  <a:bodyPr/>
                  <a:lstStyle/>
                  <a:p>
                    <a:r>
                      <a:rPr lang="en-US"/>
                      <a:t>4</a:t>
                    </a:r>
                    <a:r>
                      <a:rPr lang="kk-KZ"/>
                      <a:t>9</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a:t>
                    </a:r>
                    <a:r>
                      <a:rPr lang="kk-KZ"/>
                      <a:t>3</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a:t>
                    </a:r>
                    <a:r>
                      <a:rPr lang="kk-KZ"/>
                      <a:t>6</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1</a:t>
                    </a:r>
                    <a:r>
                      <a:rPr lang="kk-KZ"/>
                      <a:t>1</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kk-KZ"/>
                      <a:t>6</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kk-KZ"/>
                      <a:t>6</a:t>
                    </a:r>
                    <a:r>
                      <a:rPr lang="en-US"/>
                      <a:t>%</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6"/>
                <c:pt idx="0">
                  <c:v>Ғылыми мәселені шешуде дұрыс тиімді әрі дұрыс пайымдауларға сену </c:v>
                </c:pt>
                <c:pt idx="1">
                  <c:v>Нәтижеге қол жеткізу үшін жаңа идеяға құштарлық</c:v>
                </c:pt>
                <c:pt idx="2">
                  <c:v>Өзін-өзі дамыту</c:v>
                </c:pt>
                <c:pt idx="3">
                  <c:v>Ғылыми мәселені шешудің әр түрлі әдістерін ұсыну</c:v>
                </c:pt>
                <c:pt idx="4">
                  <c:v>Іскерлік пен табандылықты таныту</c:v>
                </c:pt>
                <c:pt idx="5">
                  <c:v>Асығыс шешім қабылдамау </c:v>
                </c:pt>
              </c:strCache>
            </c:strRef>
          </c:cat>
          <c:val>
            <c:numRef>
              <c:f>Лист1!$B$2:$B$9</c:f>
              <c:numCache>
                <c:formatCode>0%</c:formatCode>
                <c:ptCount val="7"/>
                <c:pt idx="0">
                  <c:v>0.45</c:v>
                </c:pt>
                <c:pt idx="1">
                  <c:v>0.2</c:v>
                </c:pt>
                <c:pt idx="2">
                  <c:v>0.15000000000000005</c:v>
                </c:pt>
                <c:pt idx="3">
                  <c:v>0.15000000000000005</c:v>
                </c:pt>
                <c:pt idx="4">
                  <c:v>0.05</c:v>
                </c:pt>
                <c:pt idx="5">
                  <c:v>0.05</c:v>
                </c:pt>
              </c:numCache>
            </c:numRef>
          </c:val>
        </c:ser>
        <c:ser>
          <c:idx val="1"/>
          <c:order val="1"/>
          <c:tx>
            <c:strRef>
              <c:f>Лист1!$C$1</c:f>
              <c:strCache>
                <c:ptCount val="1"/>
                <c:pt idx="0">
                  <c:v>Бақылау тобы</c:v>
                </c:pt>
              </c:strCache>
            </c:strRef>
          </c:tx>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Лист1!$A$2:$A$9</c:f>
              <c:strCache>
                <c:ptCount val="6"/>
                <c:pt idx="0">
                  <c:v>Ғылыми мәселені шешуде дұрыс тиімді әрі дұрыс пайымдауларға сену </c:v>
                </c:pt>
                <c:pt idx="1">
                  <c:v>Нәтижеге қол жеткізу үшін жаңа идеяға құштарлық</c:v>
                </c:pt>
                <c:pt idx="2">
                  <c:v>Өзін-өзі дамыту</c:v>
                </c:pt>
                <c:pt idx="3">
                  <c:v>Ғылыми мәселені шешудің әр түрлі әдістерін ұсыну</c:v>
                </c:pt>
                <c:pt idx="4">
                  <c:v>Іскерлік пен табандылықты таныту</c:v>
                </c:pt>
                <c:pt idx="5">
                  <c:v>Асығыс шешім қабылдамау </c:v>
                </c:pt>
              </c:strCache>
            </c:strRef>
          </c:cat>
          <c:val>
            <c:numRef>
              <c:f>Лист1!$C$2:$C$9</c:f>
              <c:numCache>
                <c:formatCode>0%</c:formatCode>
                <c:ptCount val="7"/>
                <c:pt idx="0">
                  <c:v>0.6000000000000002</c:v>
                </c:pt>
                <c:pt idx="1">
                  <c:v>0.3000000000000001</c:v>
                </c:pt>
                <c:pt idx="2">
                  <c:v>0.1</c:v>
                </c:pt>
              </c:numCache>
            </c:numRef>
          </c:val>
        </c:ser>
        <c:dLbls>
          <c:showLegendKey val="0"/>
          <c:showVal val="0"/>
          <c:showCatName val="0"/>
          <c:showSerName val="0"/>
          <c:showPercent val="0"/>
          <c:showBubbleSize val="0"/>
          <c:showLeaderLines val="1"/>
        </c:dLbls>
      </c:pie3DChart>
    </c:plotArea>
    <c:legend>
      <c:legendPos val="r"/>
      <c:legendEntry>
        <c:idx val="6"/>
        <c:delete val="1"/>
      </c:legendEntry>
      <c:layout>
        <c:manualLayout>
          <c:xMode val="edge"/>
          <c:yMode val="edge"/>
          <c:x val="3.2565605619570143E-2"/>
          <c:y val="0.68145387253101264"/>
          <c:w val="0.8927570763691719"/>
          <c:h val="0.29325234241763315"/>
        </c:manualLayout>
      </c:layout>
      <c:overlay val="0"/>
      <c:txPr>
        <a:bodyPr/>
        <a:lstStyle/>
        <a:p>
          <a:pPr>
            <a:defRPr sz="1000"/>
          </a:pPr>
          <a:endParaRPr lang="ru-RU"/>
        </a:p>
      </c:txPr>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manualLayout>
          <c:layoutTarget val="inner"/>
          <c:xMode val="edge"/>
          <c:yMode val="edge"/>
          <c:x val="0.1830996276410064"/>
          <c:y val="5.7773779867341737E-2"/>
          <c:w val="0.6739227909011376"/>
          <c:h val="0.8077419609311367"/>
        </c:manualLayout>
      </c:layout>
      <c:pie3DChart>
        <c:varyColors val="1"/>
        <c:ser>
          <c:idx val="0"/>
          <c:order val="0"/>
          <c:tx>
            <c:strRef>
              <c:f>Лист1!$B$1</c:f>
              <c:strCache>
                <c:ptCount val="1"/>
                <c:pt idx="0">
                  <c:v>Эксперимент тобы</c:v>
                </c:pt>
              </c:strCache>
            </c:strRef>
          </c:tx>
          <c:dLbls>
            <c:dLbl>
              <c:idx val="0"/>
              <c:tx>
                <c:rich>
                  <a:bodyPr/>
                  <a:lstStyle/>
                  <a:p>
                    <a:r>
                      <a:rPr lang="kk-KZ"/>
                      <a:t>51</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kk-KZ"/>
                      <a:t>16</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kk-KZ"/>
                      <a:t>6</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kk-KZ"/>
                      <a:t>6</a:t>
                    </a:r>
                    <a:r>
                      <a:rPr lang="en-US"/>
                      <a:t>%</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6"/>
                <c:pt idx="0">
                  <c:v>Ғылыми мәселені шешуде дұрыс тиімді әрі дұрыс пайымдауларға сену </c:v>
                </c:pt>
                <c:pt idx="1">
                  <c:v>Нәтижеге қол жеткізу үшін жаңа идеяға құштарлық</c:v>
                </c:pt>
                <c:pt idx="2">
                  <c:v>Өзін-өзі дамыту</c:v>
                </c:pt>
                <c:pt idx="3">
                  <c:v>Ғылыми мәселені шешудің әр түрлі әдістерін ұсыну</c:v>
                </c:pt>
                <c:pt idx="4">
                  <c:v>Іскерлік пен табандылықты таныту</c:v>
                </c:pt>
                <c:pt idx="5">
                  <c:v>Асығыс шешім қабылдамау </c:v>
                </c:pt>
              </c:strCache>
            </c:strRef>
          </c:cat>
          <c:val>
            <c:numRef>
              <c:f>Лист1!$B$2:$B$9</c:f>
              <c:numCache>
                <c:formatCode>0%</c:formatCode>
                <c:ptCount val="7"/>
                <c:pt idx="0">
                  <c:v>0.45</c:v>
                </c:pt>
                <c:pt idx="1">
                  <c:v>0.2</c:v>
                </c:pt>
                <c:pt idx="2">
                  <c:v>0.15000000000000005</c:v>
                </c:pt>
                <c:pt idx="3">
                  <c:v>0.15000000000000005</c:v>
                </c:pt>
                <c:pt idx="4">
                  <c:v>0.05</c:v>
                </c:pt>
                <c:pt idx="5">
                  <c:v>0.05</c:v>
                </c:pt>
              </c:numCache>
            </c:numRef>
          </c:val>
        </c:ser>
        <c:ser>
          <c:idx val="1"/>
          <c:order val="1"/>
          <c:tx>
            <c:strRef>
              <c:f>Лист1!$C$1</c:f>
              <c:strCache>
                <c:ptCount val="1"/>
                <c:pt idx="0">
                  <c:v>Бақылау тобы</c:v>
                </c:pt>
              </c:strCache>
            </c:strRef>
          </c:tx>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Лист1!$A$2:$A$9</c:f>
              <c:strCache>
                <c:ptCount val="6"/>
                <c:pt idx="0">
                  <c:v>Ғылыми мәселені шешуде дұрыс тиімді әрі дұрыс пайымдауларға сену </c:v>
                </c:pt>
                <c:pt idx="1">
                  <c:v>Нәтижеге қол жеткізу үшін жаңа идеяға құштарлық</c:v>
                </c:pt>
                <c:pt idx="2">
                  <c:v>Өзін-өзі дамыту</c:v>
                </c:pt>
                <c:pt idx="3">
                  <c:v>Ғылыми мәселені шешудің әр түрлі әдістерін ұсыну</c:v>
                </c:pt>
                <c:pt idx="4">
                  <c:v>Іскерлік пен табандылықты таныту</c:v>
                </c:pt>
                <c:pt idx="5">
                  <c:v>Асығыс шешім қабылдамау </c:v>
                </c:pt>
              </c:strCache>
            </c:strRef>
          </c:cat>
          <c:val>
            <c:numRef>
              <c:f>Лист1!$C$2:$C$9</c:f>
              <c:numCache>
                <c:formatCode>0%</c:formatCode>
                <c:ptCount val="7"/>
                <c:pt idx="0">
                  <c:v>0.6000000000000002</c:v>
                </c:pt>
                <c:pt idx="1">
                  <c:v>0.3000000000000001</c:v>
                </c:pt>
                <c:pt idx="2">
                  <c:v>0.1</c:v>
                </c:pt>
              </c:numCache>
            </c:numRef>
          </c:val>
        </c:ser>
        <c:dLbls>
          <c:showLegendKey val="0"/>
          <c:showVal val="0"/>
          <c:showCatName val="0"/>
          <c:showSerName val="0"/>
          <c:showPercent val="0"/>
          <c:showBubbleSize val="0"/>
          <c:showLeaderLines val="1"/>
        </c:dLbls>
      </c:pie3DChart>
    </c:plotArea>
    <c:legend>
      <c:legendPos val="r"/>
      <c:legendEntry>
        <c:idx val="6"/>
        <c:delete val="1"/>
      </c:legendEntry>
      <c:layout>
        <c:manualLayout>
          <c:xMode val="edge"/>
          <c:yMode val="edge"/>
          <c:x val="5.5279983406482811E-2"/>
          <c:y val="0.65323356837946922"/>
          <c:w val="0.8927570763691719"/>
          <c:h val="0.29325234241763315"/>
        </c:manualLayout>
      </c:layout>
      <c:overlay val="0"/>
      <c:txPr>
        <a:bodyPr/>
        <a:lstStyle/>
        <a:p>
          <a:pPr>
            <a:defRPr sz="1000"/>
          </a:pPr>
          <a:endParaRPr lang="ru-RU"/>
        </a:p>
      </c:txPr>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manualLayout>
          <c:layoutTarget val="inner"/>
          <c:xMode val="edge"/>
          <c:yMode val="edge"/>
          <c:x val="0.1830996276410064"/>
          <c:y val="5.7773779867341737E-2"/>
          <c:w val="0.6739227909011376"/>
          <c:h val="0.8077419609311367"/>
        </c:manualLayout>
      </c:layout>
      <c:pie3DChart>
        <c:varyColors val="1"/>
        <c:ser>
          <c:idx val="0"/>
          <c:order val="0"/>
          <c:tx>
            <c:strRef>
              <c:f>Лист1!$B$1</c:f>
              <c:strCache>
                <c:ptCount val="1"/>
                <c:pt idx="0">
                  <c:v>БТ және ЭТ тобы</c:v>
                </c:pt>
              </c:strCache>
            </c:strRef>
          </c:tx>
          <c:dLbls>
            <c:dLbl>
              <c:idx val="0"/>
              <c:tx>
                <c:rich>
                  <a:bodyPr/>
                  <a:lstStyle/>
                  <a:p>
                    <a:r>
                      <a:rPr lang="kk-KZ"/>
                      <a:t>40</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kk-KZ"/>
                      <a:t>50</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kk-KZ"/>
                      <a:t>5</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kk-KZ"/>
                      <a:t>5</a:t>
                    </a:r>
                    <a:r>
                      <a:rPr lang="en-US"/>
                      <a:t>%</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4"/>
                <c:pt idx="0">
                  <c:v>Мінез-құлықты дамыту қажеттілігінің жоғары деңгейі</c:v>
                </c:pt>
                <c:pt idx="1">
                  <c:v>Мінез-құлықты дамыту қажеттілігінің орташа деңгейі</c:v>
                </c:pt>
                <c:pt idx="2">
                  <c:v>Мінез-құлықты дамыту қажеттілігінің төмен деңгейі</c:v>
                </c:pt>
                <c:pt idx="3">
                  <c:v>Мінез-құлықты дамытутың қажеттілігі жоқ</c:v>
                </c:pt>
              </c:strCache>
            </c:strRef>
          </c:cat>
          <c:val>
            <c:numRef>
              <c:f>Лист1!$B$2:$B$9</c:f>
              <c:numCache>
                <c:formatCode>0%</c:formatCode>
                <c:ptCount val="5"/>
                <c:pt idx="0">
                  <c:v>0.3000000000000001</c:v>
                </c:pt>
                <c:pt idx="1">
                  <c:v>0.4</c:v>
                </c:pt>
                <c:pt idx="2">
                  <c:v>0.2</c:v>
                </c:pt>
                <c:pt idx="3">
                  <c:v>0.1</c:v>
                </c:pt>
              </c:numCache>
            </c:numRef>
          </c:val>
        </c:ser>
        <c:ser>
          <c:idx val="1"/>
          <c:order val="1"/>
          <c:tx>
            <c:strRef>
              <c:f>Лист1!$C$1</c:f>
              <c:strCache>
                <c:ptCount val="1"/>
                <c:pt idx="0">
                  <c:v>Бақылау тобы</c:v>
                </c:pt>
              </c:strCache>
            </c:strRef>
          </c:tx>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Лист1!$A$2:$A$9</c:f>
              <c:strCache>
                <c:ptCount val="4"/>
                <c:pt idx="0">
                  <c:v>Мінез-құлықты дамыту қажеттілігінің жоғары деңгейі</c:v>
                </c:pt>
                <c:pt idx="1">
                  <c:v>Мінез-құлықты дамыту қажеттілігінің орташа деңгейі</c:v>
                </c:pt>
                <c:pt idx="2">
                  <c:v>Мінез-құлықты дамыту қажеттілігінің төмен деңгейі</c:v>
                </c:pt>
                <c:pt idx="3">
                  <c:v>Мінез-құлықты дамытутың қажеттілігі жоқ</c:v>
                </c:pt>
              </c:strCache>
            </c:strRef>
          </c:cat>
          <c:val>
            <c:numRef>
              <c:f>Лист1!$C$2:$C$9</c:f>
              <c:numCache>
                <c:formatCode>0%</c:formatCode>
                <c:ptCount val="5"/>
                <c:pt idx="0">
                  <c:v>0.6000000000000002</c:v>
                </c:pt>
                <c:pt idx="1">
                  <c:v>0.3000000000000001</c:v>
                </c:pt>
                <c:pt idx="2">
                  <c:v>0.1</c:v>
                </c:pt>
              </c:numCache>
            </c:numRef>
          </c:val>
        </c:ser>
        <c:dLbls>
          <c:showLegendKey val="0"/>
          <c:showVal val="0"/>
          <c:showCatName val="0"/>
          <c:showSerName val="0"/>
          <c:showPercent val="0"/>
          <c:showBubbleSize val="0"/>
          <c:showLeaderLines val="1"/>
        </c:dLbls>
      </c:pie3DChart>
      <c:spPr>
        <a:noFill/>
        <a:ln w="25400">
          <a:noFill/>
        </a:ln>
      </c:spPr>
    </c:plotArea>
    <c:legend>
      <c:legendPos val="r"/>
      <c:legendEntry>
        <c:idx val="4"/>
        <c:delete val="1"/>
      </c:legendEntry>
      <c:layout>
        <c:manualLayout>
          <c:xMode val="edge"/>
          <c:yMode val="edge"/>
          <c:x val="5.5279983406482811E-2"/>
          <c:y val="0.65323356837946922"/>
          <c:w val="0.8927570763691719"/>
          <c:h val="0.29325234241763315"/>
        </c:manualLayout>
      </c:layout>
      <c:overlay val="0"/>
      <c:txPr>
        <a:bodyPr/>
        <a:lstStyle/>
        <a:p>
          <a:pPr>
            <a:defRPr sz="1000"/>
          </a:pPr>
          <a:endParaRPr lang="ru-RU"/>
        </a:p>
      </c:txPr>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manualLayout>
          <c:layoutTarget val="inner"/>
          <c:xMode val="edge"/>
          <c:yMode val="edge"/>
          <c:x val="7.6541265675123912E-2"/>
          <c:y val="4.41395139463234E-2"/>
          <c:w val="0.6739227909011376"/>
          <c:h val="0.8077419609311367"/>
        </c:manualLayout>
      </c:layout>
      <c:pie3DChart>
        <c:varyColors val="1"/>
        <c:ser>
          <c:idx val="0"/>
          <c:order val="0"/>
          <c:tx>
            <c:strRef>
              <c:f>Лист1!$B$1</c:f>
              <c:strCache>
                <c:ptCount val="1"/>
                <c:pt idx="0">
                  <c:v>Эксперимент тобы </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3"/>
                <c:pt idx="0">
                  <c:v>"Зерттеушілік әлеуеті" деңгейінің біршама дамығандығы </c:v>
                </c:pt>
                <c:pt idx="1">
                  <c:v>"Зерттеушілік әлеует" бағытындағы сұрақтарын тұрмыстық тілмен түсіндіреді</c:v>
                </c:pt>
                <c:pt idx="2">
                  <c:v>"Зерттеушілік әлеует" ұғымы туралы түсінігі төмен</c:v>
                </c:pt>
              </c:strCache>
            </c:strRef>
          </c:cat>
          <c:val>
            <c:numRef>
              <c:f>Лист1!$B$2:$B$5</c:f>
              <c:numCache>
                <c:formatCode>0%</c:formatCode>
                <c:ptCount val="3"/>
                <c:pt idx="0">
                  <c:v>6.0000000000000019E-2</c:v>
                </c:pt>
                <c:pt idx="1">
                  <c:v>0.3000000000000001</c:v>
                </c:pt>
                <c:pt idx="2">
                  <c:v>0.6000000000000002</c:v>
                </c:pt>
              </c:numCache>
            </c:numRef>
          </c:val>
        </c:ser>
        <c:ser>
          <c:idx val="1"/>
          <c:order val="1"/>
          <c:tx>
            <c:strRef>
              <c:f>Лист1!$C$1</c:f>
              <c:strCache>
                <c:ptCount val="1"/>
                <c:pt idx="0">
                  <c:v>Бақылау тобы</c:v>
                </c:pt>
              </c:strCache>
            </c:strRef>
          </c:tx>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3"/>
                <c:pt idx="0">
                  <c:v>"Зерттеушілік әлеуеті" деңгейінің біршама дамығандығы </c:v>
                </c:pt>
                <c:pt idx="1">
                  <c:v>"Зерттеушілік әлеует" бағытындағы сұрақтарын тұрмыстық тілмен түсіндіреді</c:v>
                </c:pt>
                <c:pt idx="2">
                  <c:v>"Зерттеушілік әлеует" ұғымы туралы түсінігі төмен</c:v>
                </c:pt>
              </c:strCache>
            </c:strRef>
          </c:cat>
          <c:val>
            <c:numRef>
              <c:f>Лист1!$C$2:$C$5</c:f>
              <c:numCache>
                <c:formatCode>0%</c:formatCode>
                <c:ptCount val="3"/>
                <c:pt idx="0">
                  <c:v>0.6000000000000002</c:v>
                </c:pt>
                <c:pt idx="1">
                  <c:v>0.3000000000000001</c:v>
                </c:pt>
                <c:pt idx="2">
                  <c:v>0.1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5.5279983406482811E-2"/>
          <c:y val="0.65323356837946922"/>
          <c:w val="0.8927570763691719"/>
          <c:h val="0.29325234241763315"/>
        </c:manualLayout>
      </c:layout>
      <c:overlay val="0"/>
      <c:txPr>
        <a:bodyPr/>
        <a:lstStyle/>
        <a:p>
          <a:pPr>
            <a:defRPr sz="1000"/>
          </a:pPr>
          <a:endParaRPr lang="ru-RU"/>
        </a:p>
      </c:txPr>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Бақылау тобы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2"/>
                <c:pt idx="0">
                  <c:v>Жағдайда бағдарлану жоғары</c:v>
                </c:pt>
                <c:pt idx="1">
                  <c:v>Жағдайда бағдарлану төмен</c:v>
                </c:pt>
              </c:strCache>
            </c:strRef>
          </c:cat>
          <c:val>
            <c:numRef>
              <c:f>Лист1!$B$2:$B$4</c:f>
              <c:numCache>
                <c:formatCode>0%</c:formatCode>
                <c:ptCount val="3"/>
                <c:pt idx="0">
                  <c:v>0.8</c:v>
                </c:pt>
                <c:pt idx="1">
                  <c:v>0.2</c:v>
                </c:pt>
              </c:numCache>
            </c:numRef>
          </c:val>
        </c:ser>
        <c:ser>
          <c:idx val="1"/>
          <c:order val="1"/>
          <c:tx>
            <c:strRef>
              <c:f>Лист1!$C$1</c:f>
              <c:strCache>
                <c:ptCount val="1"/>
                <c:pt idx="0">
                  <c:v>Эксперименталды тобы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2"/>
                <c:pt idx="0">
                  <c:v>Жағдайда бағдарлану жоғары</c:v>
                </c:pt>
                <c:pt idx="1">
                  <c:v>Жағдайда бағдарлану төмен</c:v>
                </c:pt>
              </c:strCache>
            </c:strRef>
          </c:cat>
          <c:val>
            <c:numRef>
              <c:f>Лист1!$C$2:$C$4</c:f>
              <c:numCache>
                <c:formatCode>0%</c:formatCode>
                <c:ptCount val="3"/>
                <c:pt idx="0">
                  <c:v>0.8</c:v>
                </c:pt>
                <c:pt idx="1">
                  <c:v>0.2</c:v>
                </c:pt>
              </c:numCache>
            </c:numRef>
          </c:val>
        </c:ser>
        <c:dLbls>
          <c:showLegendKey val="0"/>
          <c:showVal val="0"/>
          <c:showCatName val="0"/>
          <c:showSerName val="0"/>
          <c:showPercent val="0"/>
          <c:showBubbleSize val="0"/>
        </c:dLbls>
        <c:gapWidth val="100"/>
        <c:axId val="1799809168"/>
        <c:axId val="1799792304"/>
      </c:barChart>
      <c:catAx>
        <c:axId val="1799809168"/>
        <c:scaling>
          <c:orientation val="minMax"/>
        </c:scaling>
        <c:delete val="0"/>
        <c:axPos val="b"/>
        <c:numFmt formatCode="General" sourceLinked="0"/>
        <c:majorTickMark val="out"/>
        <c:minorTickMark val="none"/>
        <c:tickLblPos val="nextTo"/>
        <c:crossAx val="1799792304"/>
        <c:crosses val="autoZero"/>
        <c:auto val="1"/>
        <c:lblAlgn val="ctr"/>
        <c:lblOffset val="100"/>
        <c:noMultiLvlLbl val="0"/>
      </c:catAx>
      <c:valAx>
        <c:axId val="1799792304"/>
        <c:scaling>
          <c:orientation val="minMax"/>
        </c:scaling>
        <c:delete val="0"/>
        <c:axPos val="l"/>
        <c:majorGridlines/>
        <c:numFmt formatCode="0%" sourceLinked="1"/>
        <c:majorTickMark val="out"/>
        <c:minorTickMark val="none"/>
        <c:tickLblPos val="nextTo"/>
        <c:crossAx val="1799809168"/>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541265675123912E-2"/>
          <c:y val="4.41395139463234E-2"/>
          <c:w val="0.6739227909011376"/>
          <c:h val="0.8077419609311367"/>
        </c:manualLayout>
      </c:layout>
      <c:barChart>
        <c:barDir val="col"/>
        <c:grouping val="clustered"/>
        <c:varyColors val="0"/>
        <c:ser>
          <c:idx val="0"/>
          <c:order val="0"/>
          <c:tx>
            <c:strRef>
              <c:f>Лист1!$B$1</c:f>
              <c:strCache>
                <c:ptCount val="1"/>
                <c:pt idx="0">
                  <c:v>Эксперименталды топ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Синтетикалық стиль</c:v>
                </c:pt>
                <c:pt idx="1">
                  <c:v>Идеалистикалық стиль</c:v>
                </c:pt>
                <c:pt idx="2">
                  <c:v>Прагматикалық стиль</c:v>
                </c:pt>
                <c:pt idx="3">
                  <c:v>Аналитикалық  стиль</c:v>
                </c:pt>
                <c:pt idx="4">
                  <c:v>Реалистикалық стиль</c:v>
                </c:pt>
              </c:strCache>
            </c:strRef>
          </c:cat>
          <c:val>
            <c:numRef>
              <c:f>Лист1!$B$2:$B$6</c:f>
              <c:numCache>
                <c:formatCode>0%</c:formatCode>
                <c:ptCount val="5"/>
                <c:pt idx="0">
                  <c:v>0.2</c:v>
                </c:pt>
                <c:pt idx="1">
                  <c:v>0.13</c:v>
                </c:pt>
                <c:pt idx="2">
                  <c:v>0.17</c:v>
                </c:pt>
                <c:pt idx="3">
                  <c:v>0.25</c:v>
                </c:pt>
                <c:pt idx="4">
                  <c:v>0.25</c:v>
                </c:pt>
              </c:numCache>
            </c:numRef>
          </c:val>
        </c:ser>
        <c:ser>
          <c:idx val="1"/>
          <c:order val="1"/>
          <c:tx>
            <c:strRef>
              <c:f>Лист1!$C$1</c:f>
              <c:strCache>
                <c:ptCount val="1"/>
                <c:pt idx="0">
                  <c:v>Бақылау тобы</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Синтетикалық стиль</c:v>
                </c:pt>
                <c:pt idx="1">
                  <c:v>Идеалистикалық стиль</c:v>
                </c:pt>
                <c:pt idx="2">
                  <c:v>Прагматикалық стиль</c:v>
                </c:pt>
                <c:pt idx="3">
                  <c:v>Аналитикалық  стиль</c:v>
                </c:pt>
                <c:pt idx="4">
                  <c:v>Реалистикалық стиль</c:v>
                </c:pt>
              </c:strCache>
            </c:strRef>
          </c:cat>
          <c:val>
            <c:numRef>
              <c:f>Лист1!$C$2:$C$6</c:f>
              <c:numCache>
                <c:formatCode>0%</c:formatCode>
                <c:ptCount val="5"/>
                <c:pt idx="0">
                  <c:v>0.18000000000000005</c:v>
                </c:pt>
                <c:pt idx="1">
                  <c:v>0.12000000000000002</c:v>
                </c:pt>
                <c:pt idx="2">
                  <c:v>0.2</c:v>
                </c:pt>
                <c:pt idx="3">
                  <c:v>0.35000000000000009</c:v>
                </c:pt>
                <c:pt idx="4">
                  <c:v>0.15000000000000005</c:v>
                </c:pt>
              </c:numCache>
            </c:numRef>
          </c:val>
        </c:ser>
        <c:dLbls>
          <c:showLegendKey val="0"/>
          <c:showVal val="0"/>
          <c:showCatName val="0"/>
          <c:showSerName val="0"/>
          <c:showPercent val="0"/>
          <c:showBubbleSize val="0"/>
        </c:dLbls>
        <c:gapWidth val="150"/>
        <c:axId val="1799805360"/>
        <c:axId val="1799802096"/>
      </c:barChart>
      <c:catAx>
        <c:axId val="1799805360"/>
        <c:scaling>
          <c:orientation val="minMax"/>
        </c:scaling>
        <c:delete val="0"/>
        <c:axPos val="b"/>
        <c:numFmt formatCode="General" sourceLinked="0"/>
        <c:majorTickMark val="out"/>
        <c:minorTickMark val="none"/>
        <c:tickLblPos val="nextTo"/>
        <c:txPr>
          <a:bodyPr/>
          <a:lstStyle/>
          <a:p>
            <a:pPr>
              <a:defRPr sz="800"/>
            </a:pPr>
            <a:endParaRPr lang="ru-RU"/>
          </a:p>
        </c:txPr>
        <c:crossAx val="1799802096"/>
        <c:crosses val="autoZero"/>
        <c:auto val="1"/>
        <c:lblAlgn val="ctr"/>
        <c:lblOffset val="100"/>
        <c:noMultiLvlLbl val="0"/>
      </c:catAx>
      <c:valAx>
        <c:axId val="1799802096"/>
        <c:scaling>
          <c:orientation val="minMax"/>
        </c:scaling>
        <c:delete val="0"/>
        <c:axPos val="l"/>
        <c:majorGridlines/>
        <c:numFmt formatCode="0%" sourceLinked="1"/>
        <c:majorTickMark val="out"/>
        <c:minorTickMark val="none"/>
        <c:tickLblPos val="nextTo"/>
        <c:crossAx val="1799805360"/>
        <c:crosses val="autoZero"/>
        <c:crossBetween val="between"/>
      </c:valAx>
    </c:plotArea>
    <c:legend>
      <c:legendPos val="r"/>
      <c:layout>
        <c:manualLayout>
          <c:xMode val="edge"/>
          <c:yMode val="edge"/>
          <c:x val="0.75972331583552088"/>
          <c:y val="0.36461692288463965"/>
          <c:w val="0.22638779527559055"/>
          <c:h val="0.3339913760779904"/>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Бақылау тобы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Жоғары</c:v>
                </c:pt>
                <c:pt idx="1">
                  <c:v>Орташа</c:v>
                </c:pt>
                <c:pt idx="2">
                  <c:v>Төмен</c:v>
                </c:pt>
              </c:strCache>
            </c:strRef>
          </c:cat>
          <c:val>
            <c:numRef>
              <c:f>Лист1!$B$2:$B$4</c:f>
              <c:numCache>
                <c:formatCode>0%</c:formatCode>
                <c:ptCount val="3"/>
                <c:pt idx="0">
                  <c:v>0.18000000000000005</c:v>
                </c:pt>
                <c:pt idx="1">
                  <c:v>0.3000000000000001</c:v>
                </c:pt>
                <c:pt idx="2">
                  <c:v>0.52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Эксперименталды тобы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Жоғары</c:v>
                </c:pt>
                <c:pt idx="1">
                  <c:v>Орташа</c:v>
                </c:pt>
                <c:pt idx="2">
                  <c:v>Төмен</c:v>
                </c:pt>
              </c:strCache>
            </c:strRef>
          </c:cat>
          <c:val>
            <c:numRef>
              <c:f>Лист1!$B$2:$B$4</c:f>
              <c:numCache>
                <c:formatCode>0%</c:formatCode>
                <c:ptCount val="3"/>
                <c:pt idx="0">
                  <c:v>0.1</c:v>
                </c:pt>
                <c:pt idx="1">
                  <c:v>0.32000000000000012</c:v>
                </c:pt>
                <c:pt idx="2">
                  <c:v>0.58000000000000007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Бақылау тобы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Ойлау икемділігі жоғары </c:v>
                </c:pt>
                <c:pt idx="1">
                  <c:v>Ойлау икемділігі төмен</c:v>
                </c:pt>
              </c:strCache>
            </c:strRef>
          </c:cat>
          <c:val>
            <c:numRef>
              <c:f>Лист1!$B$2:$B$3</c:f>
              <c:numCache>
                <c:formatCode>0%</c:formatCode>
                <c:ptCount val="2"/>
                <c:pt idx="0">
                  <c:v>0.35000000000000009</c:v>
                </c:pt>
                <c:pt idx="1">
                  <c:v>0.65000000000000024</c:v>
                </c:pt>
              </c:numCache>
            </c:numRef>
          </c:val>
        </c:ser>
        <c:ser>
          <c:idx val="1"/>
          <c:order val="1"/>
          <c:tx>
            <c:strRef>
              <c:f>Лист1!$C$1</c:f>
              <c:strCache>
                <c:ptCount val="1"/>
                <c:pt idx="0">
                  <c:v>Эксперименталды тобы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Ойлау икемділігі жоғары </c:v>
                </c:pt>
                <c:pt idx="1">
                  <c:v>Ойлау икемділігі төмен</c:v>
                </c:pt>
              </c:strCache>
            </c:strRef>
          </c:cat>
          <c:val>
            <c:numRef>
              <c:f>Лист1!$C$2:$C$3</c:f>
              <c:numCache>
                <c:formatCode>0%</c:formatCode>
                <c:ptCount val="2"/>
                <c:pt idx="0">
                  <c:v>0.25</c:v>
                </c:pt>
                <c:pt idx="1">
                  <c:v>0.75000000000000022</c:v>
                </c:pt>
              </c:numCache>
            </c:numRef>
          </c:val>
        </c:ser>
        <c:dLbls>
          <c:showLegendKey val="0"/>
          <c:showVal val="0"/>
          <c:showCatName val="0"/>
          <c:showSerName val="0"/>
          <c:showPercent val="0"/>
          <c:showBubbleSize val="0"/>
        </c:dLbls>
        <c:gapWidth val="100"/>
        <c:axId val="1799807536"/>
        <c:axId val="1799791760"/>
      </c:barChart>
      <c:catAx>
        <c:axId val="1799807536"/>
        <c:scaling>
          <c:orientation val="minMax"/>
        </c:scaling>
        <c:delete val="0"/>
        <c:axPos val="b"/>
        <c:numFmt formatCode="General" sourceLinked="0"/>
        <c:majorTickMark val="out"/>
        <c:minorTickMark val="none"/>
        <c:tickLblPos val="nextTo"/>
        <c:crossAx val="1799791760"/>
        <c:crosses val="autoZero"/>
        <c:auto val="1"/>
        <c:lblAlgn val="ctr"/>
        <c:lblOffset val="100"/>
        <c:noMultiLvlLbl val="0"/>
      </c:catAx>
      <c:valAx>
        <c:axId val="1799791760"/>
        <c:scaling>
          <c:orientation val="minMax"/>
        </c:scaling>
        <c:delete val="0"/>
        <c:axPos val="l"/>
        <c:majorGridlines/>
        <c:numFmt formatCode="0%" sourceLinked="1"/>
        <c:majorTickMark val="out"/>
        <c:minorTickMark val="none"/>
        <c:tickLblPos val="nextTo"/>
        <c:crossAx val="1799807536"/>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607127878707578E-2"/>
          <c:y val="6.8438418459724634E-2"/>
          <c:w val="0.62569781870323771"/>
          <c:h val="0.84682691604877525"/>
        </c:manualLayout>
      </c:layout>
      <c:barChart>
        <c:barDir val="col"/>
        <c:grouping val="clustered"/>
        <c:varyColors val="0"/>
        <c:ser>
          <c:idx val="0"/>
          <c:order val="0"/>
          <c:tx>
            <c:strRef>
              <c:f>Лист1!$B$1</c:f>
              <c:strCache>
                <c:ptCount val="1"/>
                <c:pt idx="0">
                  <c:v>Бақылау тобы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Жоғары</c:v>
                </c:pt>
                <c:pt idx="1">
                  <c:v>Орташа</c:v>
                </c:pt>
                <c:pt idx="2">
                  <c:v>Төмен</c:v>
                </c:pt>
              </c:strCache>
            </c:strRef>
          </c:cat>
          <c:val>
            <c:numRef>
              <c:f>Лист1!$B$2:$B$4</c:f>
              <c:numCache>
                <c:formatCode>0%</c:formatCode>
                <c:ptCount val="3"/>
                <c:pt idx="0">
                  <c:v>0.15000000000000005</c:v>
                </c:pt>
                <c:pt idx="1">
                  <c:v>0.75000000000000022</c:v>
                </c:pt>
                <c:pt idx="2">
                  <c:v>0.1</c:v>
                </c:pt>
              </c:numCache>
            </c:numRef>
          </c:val>
        </c:ser>
        <c:ser>
          <c:idx val="1"/>
          <c:order val="1"/>
          <c:tx>
            <c:strRef>
              <c:f>Лист1!$C$1</c:f>
              <c:strCache>
                <c:ptCount val="1"/>
                <c:pt idx="0">
                  <c:v>Эксперименталды тобы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Жоғары</c:v>
                </c:pt>
                <c:pt idx="1">
                  <c:v>Орташа</c:v>
                </c:pt>
                <c:pt idx="2">
                  <c:v>Төмен</c:v>
                </c:pt>
              </c:strCache>
            </c:strRef>
          </c:cat>
          <c:val>
            <c:numRef>
              <c:f>Лист1!$C$2:$C$4</c:f>
              <c:numCache>
                <c:formatCode>0%</c:formatCode>
                <c:ptCount val="3"/>
                <c:pt idx="0">
                  <c:v>0.16</c:v>
                </c:pt>
                <c:pt idx="1">
                  <c:v>0.74000000000000021</c:v>
                </c:pt>
                <c:pt idx="2">
                  <c:v>0.1</c:v>
                </c:pt>
              </c:numCache>
            </c:numRef>
          </c:val>
        </c:ser>
        <c:dLbls>
          <c:showLegendKey val="0"/>
          <c:showVal val="0"/>
          <c:showCatName val="0"/>
          <c:showSerName val="0"/>
          <c:showPercent val="0"/>
          <c:showBubbleSize val="0"/>
        </c:dLbls>
        <c:gapWidth val="100"/>
        <c:axId val="1799798288"/>
        <c:axId val="1799814608"/>
      </c:barChart>
      <c:catAx>
        <c:axId val="1799798288"/>
        <c:scaling>
          <c:orientation val="minMax"/>
        </c:scaling>
        <c:delete val="0"/>
        <c:axPos val="b"/>
        <c:numFmt formatCode="General" sourceLinked="0"/>
        <c:majorTickMark val="out"/>
        <c:minorTickMark val="none"/>
        <c:tickLblPos val="nextTo"/>
        <c:crossAx val="1799814608"/>
        <c:crosses val="autoZero"/>
        <c:auto val="1"/>
        <c:lblAlgn val="ctr"/>
        <c:lblOffset val="100"/>
        <c:noMultiLvlLbl val="0"/>
      </c:catAx>
      <c:valAx>
        <c:axId val="1799814608"/>
        <c:scaling>
          <c:orientation val="minMax"/>
        </c:scaling>
        <c:delete val="0"/>
        <c:axPos val="l"/>
        <c:majorGridlines/>
        <c:numFmt formatCode="0%" sourceLinked="1"/>
        <c:majorTickMark val="out"/>
        <c:minorTickMark val="none"/>
        <c:tickLblPos val="nextTo"/>
        <c:crossAx val="1799798288"/>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Бақылау тобы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Жаңашылдар </c:v>
                </c:pt>
                <c:pt idx="1">
                  <c:v>Бейімделгіштер</c:v>
                </c:pt>
              </c:strCache>
            </c:strRef>
          </c:cat>
          <c:val>
            <c:numRef>
              <c:f>Лист1!$B$2:$B$3</c:f>
              <c:numCache>
                <c:formatCode>0%</c:formatCode>
                <c:ptCount val="2"/>
                <c:pt idx="0">
                  <c:v>0.5</c:v>
                </c:pt>
                <c:pt idx="1">
                  <c:v>0.5</c:v>
                </c:pt>
              </c:numCache>
            </c:numRef>
          </c:val>
        </c:ser>
        <c:ser>
          <c:idx val="1"/>
          <c:order val="1"/>
          <c:tx>
            <c:strRef>
              <c:f>Лист1!$C$1</c:f>
              <c:strCache>
                <c:ptCount val="1"/>
                <c:pt idx="0">
                  <c:v>Эксперименталды тобы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Жаңашылдар </c:v>
                </c:pt>
                <c:pt idx="1">
                  <c:v>Бейімделгіштер</c:v>
                </c:pt>
              </c:strCache>
            </c:strRef>
          </c:cat>
          <c:val>
            <c:numRef>
              <c:f>Лист1!$C$2:$C$3</c:f>
              <c:numCache>
                <c:formatCode>0%</c:formatCode>
                <c:ptCount val="2"/>
                <c:pt idx="0">
                  <c:v>0.45</c:v>
                </c:pt>
                <c:pt idx="1">
                  <c:v>0.55000000000000004</c:v>
                </c:pt>
              </c:numCache>
            </c:numRef>
          </c:val>
        </c:ser>
        <c:dLbls>
          <c:showLegendKey val="0"/>
          <c:showVal val="0"/>
          <c:showCatName val="0"/>
          <c:showSerName val="0"/>
          <c:showPercent val="0"/>
          <c:showBubbleSize val="0"/>
        </c:dLbls>
        <c:gapWidth val="100"/>
        <c:axId val="1799793392"/>
        <c:axId val="1799814064"/>
      </c:barChart>
      <c:catAx>
        <c:axId val="1799793392"/>
        <c:scaling>
          <c:orientation val="minMax"/>
        </c:scaling>
        <c:delete val="0"/>
        <c:axPos val="b"/>
        <c:numFmt formatCode="General" sourceLinked="0"/>
        <c:majorTickMark val="out"/>
        <c:minorTickMark val="none"/>
        <c:tickLblPos val="nextTo"/>
        <c:crossAx val="1799814064"/>
        <c:crosses val="autoZero"/>
        <c:auto val="1"/>
        <c:lblAlgn val="ctr"/>
        <c:lblOffset val="100"/>
        <c:noMultiLvlLbl val="0"/>
      </c:catAx>
      <c:valAx>
        <c:axId val="1799814064"/>
        <c:scaling>
          <c:orientation val="minMax"/>
        </c:scaling>
        <c:delete val="0"/>
        <c:axPos val="l"/>
        <c:majorGridlines/>
        <c:numFmt formatCode="0%" sourceLinked="1"/>
        <c:majorTickMark val="out"/>
        <c:minorTickMark val="none"/>
        <c:tickLblPos val="nextTo"/>
        <c:crossAx val="1799793392"/>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607127878707578E-2"/>
          <c:y val="6.8438418459724634E-2"/>
          <c:w val="0.62569781870323771"/>
          <c:h val="0.84682691604877525"/>
        </c:manualLayout>
      </c:layout>
      <c:barChart>
        <c:barDir val="col"/>
        <c:grouping val="clustered"/>
        <c:varyColors val="0"/>
        <c:ser>
          <c:idx val="0"/>
          <c:order val="0"/>
          <c:tx>
            <c:strRef>
              <c:f>Лист1!$B$1</c:f>
              <c:strCache>
                <c:ptCount val="1"/>
                <c:pt idx="0">
                  <c:v>Бақылау тобы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Жоғары</c:v>
                </c:pt>
                <c:pt idx="1">
                  <c:v>Орташа</c:v>
                </c:pt>
                <c:pt idx="2">
                  <c:v>Төмен</c:v>
                </c:pt>
              </c:strCache>
            </c:strRef>
          </c:cat>
          <c:val>
            <c:numRef>
              <c:f>Лист1!$B$2:$B$4</c:f>
              <c:numCache>
                <c:formatCode>0%</c:formatCode>
                <c:ptCount val="3"/>
                <c:pt idx="0">
                  <c:v>0.32000000000000012</c:v>
                </c:pt>
                <c:pt idx="1">
                  <c:v>0.4200000000000001</c:v>
                </c:pt>
                <c:pt idx="2">
                  <c:v>0.26</c:v>
                </c:pt>
              </c:numCache>
            </c:numRef>
          </c:val>
        </c:ser>
        <c:ser>
          <c:idx val="1"/>
          <c:order val="1"/>
          <c:tx>
            <c:strRef>
              <c:f>Лист1!$C$1</c:f>
              <c:strCache>
                <c:ptCount val="1"/>
                <c:pt idx="0">
                  <c:v>Эксперименталды тобы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Жоғары</c:v>
                </c:pt>
                <c:pt idx="1">
                  <c:v>Орташа</c:v>
                </c:pt>
                <c:pt idx="2">
                  <c:v>Төмен</c:v>
                </c:pt>
              </c:strCache>
            </c:strRef>
          </c:cat>
          <c:val>
            <c:numRef>
              <c:f>Лист1!$C$2:$C$4</c:f>
              <c:numCache>
                <c:formatCode>0%</c:formatCode>
                <c:ptCount val="3"/>
                <c:pt idx="0">
                  <c:v>0.37000000000000011</c:v>
                </c:pt>
                <c:pt idx="1">
                  <c:v>0.45</c:v>
                </c:pt>
                <c:pt idx="2">
                  <c:v>0.18000000000000005</c:v>
                </c:pt>
              </c:numCache>
            </c:numRef>
          </c:val>
        </c:ser>
        <c:dLbls>
          <c:showLegendKey val="0"/>
          <c:showVal val="0"/>
          <c:showCatName val="0"/>
          <c:showSerName val="0"/>
          <c:showPercent val="0"/>
          <c:showBubbleSize val="0"/>
        </c:dLbls>
        <c:gapWidth val="100"/>
        <c:axId val="1799808080"/>
        <c:axId val="1799816784"/>
      </c:barChart>
      <c:catAx>
        <c:axId val="1799808080"/>
        <c:scaling>
          <c:orientation val="minMax"/>
        </c:scaling>
        <c:delete val="0"/>
        <c:axPos val="b"/>
        <c:numFmt formatCode="General" sourceLinked="0"/>
        <c:majorTickMark val="out"/>
        <c:minorTickMark val="none"/>
        <c:tickLblPos val="nextTo"/>
        <c:crossAx val="1799816784"/>
        <c:crosses val="autoZero"/>
        <c:auto val="1"/>
        <c:lblAlgn val="ctr"/>
        <c:lblOffset val="100"/>
        <c:noMultiLvlLbl val="0"/>
      </c:catAx>
      <c:valAx>
        <c:axId val="1799816784"/>
        <c:scaling>
          <c:orientation val="minMax"/>
        </c:scaling>
        <c:delete val="0"/>
        <c:axPos val="l"/>
        <c:majorGridlines/>
        <c:numFmt formatCode="0%" sourceLinked="1"/>
        <c:majorTickMark val="out"/>
        <c:minorTickMark val="none"/>
        <c:tickLblPos val="nextTo"/>
        <c:crossAx val="1799808080"/>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manualLayout>
          <c:layoutTarget val="inner"/>
          <c:xMode val="edge"/>
          <c:yMode val="edge"/>
          <c:x val="0.1830996276410064"/>
          <c:y val="5.7773779867341737E-2"/>
          <c:w val="0.63985387358924506"/>
          <c:h val="0.76867608023718903"/>
        </c:manualLayout>
      </c:layout>
      <c:pie3DChart>
        <c:varyColors val="1"/>
        <c:ser>
          <c:idx val="0"/>
          <c:order val="0"/>
          <c:tx>
            <c:strRef>
              <c:f>Лист1!$B$1</c:f>
              <c:strCache>
                <c:ptCount val="1"/>
                <c:pt idx="0">
                  <c:v>Бақылау топ</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6"/>
                <c:pt idx="0">
                  <c:v>Ғылыми мәселені шешуде дұрыс тиімді әрі дұрыс пайымдауларға сену </c:v>
                </c:pt>
                <c:pt idx="1">
                  <c:v>Нәтижеге қол жеткізу үшін жаңа идеяға құштарлық</c:v>
                </c:pt>
                <c:pt idx="2">
                  <c:v>Өзін-өзі дамыту</c:v>
                </c:pt>
                <c:pt idx="3">
                  <c:v>Ғылыми мәселені шешудің әр түрлі әдістерін ұсыну</c:v>
                </c:pt>
                <c:pt idx="4">
                  <c:v>Іскерлік пен табандылықты таныту</c:v>
                </c:pt>
                <c:pt idx="5">
                  <c:v>Асығыс шешім қабылдамау </c:v>
                </c:pt>
              </c:strCache>
            </c:strRef>
          </c:cat>
          <c:val>
            <c:numRef>
              <c:f>Лист1!$B$2:$B$9</c:f>
              <c:numCache>
                <c:formatCode>0%</c:formatCode>
                <c:ptCount val="7"/>
                <c:pt idx="0">
                  <c:v>0.45</c:v>
                </c:pt>
                <c:pt idx="1">
                  <c:v>0.2</c:v>
                </c:pt>
                <c:pt idx="2">
                  <c:v>0.15000000000000005</c:v>
                </c:pt>
                <c:pt idx="3">
                  <c:v>0.15000000000000005</c:v>
                </c:pt>
                <c:pt idx="4">
                  <c:v>0.05</c:v>
                </c:pt>
                <c:pt idx="5">
                  <c:v>0.05</c:v>
                </c:pt>
              </c:numCache>
            </c:numRef>
          </c:val>
        </c:ser>
        <c:ser>
          <c:idx val="1"/>
          <c:order val="1"/>
          <c:tx>
            <c:strRef>
              <c:f>Лист1!$C$1</c:f>
              <c:strCache>
                <c:ptCount val="1"/>
                <c:pt idx="0">
                  <c:v>Бақылау тобы</c:v>
                </c:pt>
              </c:strCache>
            </c:strRef>
          </c:tx>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Лист1!$A$2:$A$9</c:f>
              <c:strCache>
                <c:ptCount val="6"/>
                <c:pt idx="0">
                  <c:v>Ғылыми мәселені шешуде дұрыс тиімді әрі дұрыс пайымдауларға сену </c:v>
                </c:pt>
                <c:pt idx="1">
                  <c:v>Нәтижеге қол жеткізу үшін жаңа идеяға құштарлық</c:v>
                </c:pt>
                <c:pt idx="2">
                  <c:v>Өзін-өзі дамыту</c:v>
                </c:pt>
                <c:pt idx="3">
                  <c:v>Ғылыми мәселені шешудің әр түрлі әдістерін ұсыну</c:v>
                </c:pt>
                <c:pt idx="4">
                  <c:v>Іскерлік пен табандылықты таныту</c:v>
                </c:pt>
                <c:pt idx="5">
                  <c:v>Асығыс шешім қабылдамау </c:v>
                </c:pt>
              </c:strCache>
            </c:strRef>
          </c:cat>
          <c:val>
            <c:numRef>
              <c:f>Лист1!$C$2:$C$9</c:f>
              <c:numCache>
                <c:formatCode>0%</c:formatCode>
                <c:ptCount val="7"/>
                <c:pt idx="0">
                  <c:v>0.6000000000000002</c:v>
                </c:pt>
                <c:pt idx="1">
                  <c:v>0.3000000000000001</c:v>
                </c:pt>
                <c:pt idx="2">
                  <c:v>0.1</c:v>
                </c:pt>
              </c:numCache>
            </c:numRef>
          </c:val>
        </c:ser>
        <c:dLbls>
          <c:showLegendKey val="0"/>
          <c:showVal val="0"/>
          <c:showCatName val="0"/>
          <c:showSerName val="0"/>
          <c:showPercent val="0"/>
          <c:showBubbleSize val="0"/>
          <c:showLeaderLines val="1"/>
        </c:dLbls>
      </c:pie3DChart>
    </c:plotArea>
    <c:legend>
      <c:legendPos val="r"/>
      <c:legendEntry>
        <c:idx val="6"/>
        <c:delete val="1"/>
      </c:legendEntry>
      <c:layout>
        <c:manualLayout>
          <c:xMode val="edge"/>
          <c:yMode val="edge"/>
          <c:x val="5.5279983406482811E-2"/>
          <c:y val="0.65323356837946922"/>
          <c:w val="0.8927570763691719"/>
          <c:h val="0.29325234241763315"/>
        </c:manualLayout>
      </c:layout>
      <c:overlay val="0"/>
      <c:txPr>
        <a:bodyPr/>
        <a:lstStyle/>
        <a:p>
          <a:pPr>
            <a:defRPr sz="1000"/>
          </a:pPr>
          <a:endParaRPr lang="ru-RU"/>
        </a:p>
      </c:txPr>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manualLayout>
          <c:layoutTarget val="inner"/>
          <c:xMode val="edge"/>
          <c:yMode val="edge"/>
          <c:x val="0.17628580462536991"/>
          <c:y val="3.964549274390031E-3"/>
          <c:w val="0.6739227909011376"/>
          <c:h val="0.8077419609311367"/>
        </c:manualLayout>
      </c:layout>
      <c:pie3DChart>
        <c:varyColors val="1"/>
        <c:ser>
          <c:idx val="0"/>
          <c:order val="0"/>
          <c:tx>
            <c:strRef>
              <c:f>Лист1!$B$1</c:f>
              <c:strCache>
                <c:ptCount val="1"/>
                <c:pt idx="0">
                  <c:v>Эксперимент тобы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6"/>
                <c:pt idx="0">
                  <c:v>Ғылыми мәселені шешуде дұрыс тиімді әрі дұрыс пайымдауларға сену </c:v>
                </c:pt>
                <c:pt idx="1">
                  <c:v>Нәтижеге қол жеткізу үшін жаңа идеяға құштарлық</c:v>
                </c:pt>
                <c:pt idx="2">
                  <c:v>Өзін-өзі дамыту</c:v>
                </c:pt>
                <c:pt idx="3">
                  <c:v>Ғылыми мәселені шешудің әр түрлі әдістерін ұсыну</c:v>
                </c:pt>
                <c:pt idx="4">
                  <c:v>Іскерлік пен табандылықты таныту</c:v>
                </c:pt>
                <c:pt idx="5">
                  <c:v>Асығыс шешім қабылдамау </c:v>
                </c:pt>
              </c:strCache>
            </c:strRef>
          </c:cat>
          <c:val>
            <c:numRef>
              <c:f>Лист1!$B$2:$B$9</c:f>
              <c:numCache>
                <c:formatCode>0%</c:formatCode>
                <c:ptCount val="7"/>
                <c:pt idx="0">
                  <c:v>0.45</c:v>
                </c:pt>
                <c:pt idx="1">
                  <c:v>0.2</c:v>
                </c:pt>
                <c:pt idx="2">
                  <c:v>0.15000000000000005</c:v>
                </c:pt>
                <c:pt idx="3">
                  <c:v>0.15000000000000005</c:v>
                </c:pt>
                <c:pt idx="4">
                  <c:v>0.05</c:v>
                </c:pt>
                <c:pt idx="5">
                  <c:v>0.05</c:v>
                </c:pt>
              </c:numCache>
            </c:numRef>
          </c:val>
        </c:ser>
        <c:ser>
          <c:idx val="1"/>
          <c:order val="1"/>
          <c:tx>
            <c:strRef>
              <c:f>Лист1!$C$1</c:f>
              <c:strCache>
                <c:ptCount val="1"/>
                <c:pt idx="0">
                  <c:v>Бақылау тобы</c:v>
                </c:pt>
              </c:strCache>
            </c:strRef>
          </c:tx>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Лист1!$A$2:$A$9</c:f>
              <c:strCache>
                <c:ptCount val="6"/>
                <c:pt idx="0">
                  <c:v>Ғылыми мәселені шешуде дұрыс тиімді әрі дұрыс пайымдауларға сену </c:v>
                </c:pt>
                <c:pt idx="1">
                  <c:v>Нәтижеге қол жеткізу үшін жаңа идеяға құштарлық</c:v>
                </c:pt>
                <c:pt idx="2">
                  <c:v>Өзін-өзі дамыту</c:v>
                </c:pt>
                <c:pt idx="3">
                  <c:v>Ғылыми мәселені шешудің әр түрлі әдістерін ұсыну</c:v>
                </c:pt>
                <c:pt idx="4">
                  <c:v>Іскерлік пен табандылықты таныту</c:v>
                </c:pt>
                <c:pt idx="5">
                  <c:v>Асығыс шешім қабылдамау </c:v>
                </c:pt>
              </c:strCache>
            </c:strRef>
          </c:cat>
          <c:val>
            <c:numRef>
              <c:f>Лист1!$C$2:$C$9</c:f>
              <c:numCache>
                <c:formatCode>0%</c:formatCode>
                <c:ptCount val="7"/>
                <c:pt idx="0">
                  <c:v>0.6000000000000002</c:v>
                </c:pt>
                <c:pt idx="1">
                  <c:v>0.3000000000000001</c:v>
                </c:pt>
                <c:pt idx="2">
                  <c:v>0.1</c:v>
                </c:pt>
              </c:numCache>
            </c:numRef>
          </c:val>
        </c:ser>
        <c:dLbls>
          <c:showLegendKey val="0"/>
          <c:showVal val="0"/>
          <c:showCatName val="0"/>
          <c:showSerName val="0"/>
          <c:showPercent val="0"/>
          <c:showBubbleSize val="0"/>
          <c:showLeaderLines val="1"/>
        </c:dLbls>
      </c:pie3DChart>
    </c:plotArea>
    <c:legend>
      <c:legendPos val="r"/>
      <c:legendEntry>
        <c:idx val="6"/>
        <c:delete val="1"/>
      </c:legendEntry>
      <c:layout>
        <c:manualLayout>
          <c:xMode val="edge"/>
          <c:yMode val="edge"/>
          <c:x val="5.5279972456594523E-2"/>
          <c:y val="0.63529813446168604"/>
          <c:w val="0.8927570763691719"/>
          <c:h val="0.33811941668726403"/>
        </c:manualLayout>
      </c:layout>
      <c:overlay val="0"/>
      <c:txPr>
        <a:bodyPr/>
        <a:lstStyle/>
        <a:p>
          <a:pPr>
            <a:defRPr sz="1000"/>
          </a:pPr>
          <a:endParaRPr lang="ru-RU"/>
        </a:p>
      </c:txPr>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manualLayout>
          <c:layoutTarget val="inner"/>
          <c:xMode val="edge"/>
          <c:yMode val="edge"/>
          <c:x val="0.18082833595274053"/>
          <c:y val="3.1164072478447515E-3"/>
          <c:w val="0.61032251718109365"/>
          <c:h val="0.73140590250646165"/>
        </c:manualLayout>
      </c:layout>
      <c:pie3DChart>
        <c:varyColors val="1"/>
        <c:ser>
          <c:idx val="0"/>
          <c:order val="0"/>
          <c:tx>
            <c:strRef>
              <c:f>Лист1!$B$1</c:f>
              <c:strCache>
                <c:ptCount val="1"/>
                <c:pt idx="0">
                  <c:v>БТ және ЭТ тобы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5"/>
                <c:pt idx="0">
                  <c:v>Мінез-құлықты дамыту қажеттілігінің жоғары деңгейі</c:v>
                </c:pt>
                <c:pt idx="1">
                  <c:v>Мінез-құлықты дамыту қажеттілігінің орташа деңгейі</c:v>
                </c:pt>
                <c:pt idx="2">
                  <c:v>Мінез-құлықты дамыту қажеттілігінің төмен деңгейі</c:v>
                </c:pt>
                <c:pt idx="3">
                  <c:v>Мінез-құлықты дамытутың қажеттілігі жоқ</c:v>
                </c:pt>
                <c:pt idx="4">
                  <c:v>Мінез-құлықты дамытутың қажеттілігі жоқ</c:v>
                </c:pt>
              </c:strCache>
            </c:strRef>
          </c:cat>
          <c:val>
            <c:numRef>
              <c:f>Лист1!$B$2:$B$9</c:f>
              <c:numCache>
                <c:formatCode>0%</c:formatCode>
                <c:ptCount val="5"/>
                <c:pt idx="0">
                  <c:v>0.3000000000000001</c:v>
                </c:pt>
                <c:pt idx="1">
                  <c:v>0.4</c:v>
                </c:pt>
                <c:pt idx="2">
                  <c:v>0.2</c:v>
                </c:pt>
                <c:pt idx="3">
                  <c:v>0.1</c:v>
                </c:pt>
              </c:numCache>
            </c:numRef>
          </c:val>
        </c:ser>
        <c:ser>
          <c:idx val="1"/>
          <c:order val="1"/>
          <c:tx>
            <c:strRef>
              <c:f>Лист1!$C$1</c:f>
              <c:strCache>
                <c:ptCount val="1"/>
                <c:pt idx="0">
                  <c:v>Бақылау тобы</c:v>
                </c:pt>
              </c:strCache>
            </c:strRef>
          </c:tx>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Лист1!$A$2:$A$9</c:f>
              <c:strCache>
                <c:ptCount val="5"/>
                <c:pt idx="0">
                  <c:v>Мінез-құлықты дамыту қажеттілігінің жоғары деңгейі</c:v>
                </c:pt>
                <c:pt idx="1">
                  <c:v>Мінез-құлықты дамыту қажеттілігінің орташа деңгейі</c:v>
                </c:pt>
                <c:pt idx="2">
                  <c:v>Мінез-құлықты дамыту қажеттілігінің төмен деңгейі</c:v>
                </c:pt>
                <c:pt idx="3">
                  <c:v>Мінез-құлықты дамытутың қажеттілігі жоқ</c:v>
                </c:pt>
                <c:pt idx="4">
                  <c:v>Мінез-құлықты дамытутың қажеттілігі жоқ</c:v>
                </c:pt>
              </c:strCache>
            </c:strRef>
          </c:cat>
          <c:val>
            <c:numRef>
              <c:f>Лист1!$C$2:$C$9</c:f>
              <c:numCache>
                <c:formatCode>0%</c:formatCode>
                <c:ptCount val="5"/>
                <c:pt idx="0">
                  <c:v>0.6000000000000002</c:v>
                </c:pt>
                <c:pt idx="1">
                  <c:v>0.3000000000000001</c:v>
                </c:pt>
                <c:pt idx="2">
                  <c:v>0.1</c:v>
                </c:pt>
              </c:numCache>
            </c:numRef>
          </c:val>
        </c:ser>
        <c:dLbls>
          <c:showLegendKey val="0"/>
          <c:showVal val="0"/>
          <c:showCatName val="0"/>
          <c:showSerName val="0"/>
          <c:showPercent val="0"/>
          <c:showBubbleSize val="0"/>
          <c:showLeaderLines val="1"/>
        </c:dLbls>
      </c:pie3DChart>
      <c:spPr>
        <a:noFill/>
        <a:ln w="25400">
          <a:noFill/>
        </a:ln>
      </c:spPr>
    </c:plotArea>
    <c:legend>
      <c:legendPos val="r"/>
      <c:legendEntry>
        <c:idx val="4"/>
        <c:delete val="1"/>
      </c:legendEntry>
      <c:layout>
        <c:manualLayout>
          <c:xMode val="edge"/>
          <c:yMode val="edge"/>
          <c:x val="5.073739232948879E-2"/>
          <c:y val="0.59607012983109908"/>
          <c:w val="0.8927570763691719"/>
          <c:h val="0.29325234241763315"/>
        </c:manualLayout>
      </c:layout>
      <c:overlay val="0"/>
      <c:txPr>
        <a:bodyPr/>
        <a:lstStyle/>
        <a:p>
          <a:pPr>
            <a:defRPr sz="1000"/>
          </a:pPr>
          <a:endParaRPr lang="ru-RU"/>
        </a:p>
      </c:txPr>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Бақылау тобы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2"/>
                <c:pt idx="0">
                  <c:v>Жағдайда бағдарлану жоғары</c:v>
                </c:pt>
                <c:pt idx="1">
                  <c:v>Жағдайда бағдарлану төмен</c:v>
                </c:pt>
              </c:strCache>
            </c:strRef>
          </c:cat>
          <c:val>
            <c:numRef>
              <c:f>Лист1!$B$2:$B$4</c:f>
              <c:numCache>
                <c:formatCode>0%</c:formatCode>
                <c:ptCount val="3"/>
                <c:pt idx="0">
                  <c:v>0.7200000000000002</c:v>
                </c:pt>
                <c:pt idx="1">
                  <c:v>0.28000000000000008</c:v>
                </c:pt>
              </c:numCache>
            </c:numRef>
          </c:val>
        </c:ser>
        <c:ser>
          <c:idx val="1"/>
          <c:order val="1"/>
          <c:tx>
            <c:strRef>
              <c:f>Лист1!$C$1</c:f>
              <c:strCache>
                <c:ptCount val="1"/>
                <c:pt idx="0">
                  <c:v>Эксперименталды тобы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2"/>
                <c:pt idx="0">
                  <c:v>Жағдайда бағдарлану жоғары</c:v>
                </c:pt>
                <c:pt idx="1">
                  <c:v>Жағдайда бағдарлану төмен</c:v>
                </c:pt>
              </c:strCache>
            </c:strRef>
          </c:cat>
          <c:val>
            <c:numRef>
              <c:f>Лист1!$C$2:$C$4</c:f>
              <c:numCache>
                <c:formatCode>0%</c:formatCode>
                <c:ptCount val="3"/>
                <c:pt idx="0">
                  <c:v>0.70000000000000018</c:v>
                </c:pt>
                <c:pt idx="1">
                  <c:v>0.3000000000000001</c:v>
                </c:pt>
              </c:numCache>
            </c:numRef>
          </c:val>
        </c:ser>
        <c:dLbls>
          <c:showLegendKey val="0"/>
          <c:showVal val="0"/>
          <c:showCatName val="0"/>
          <c:showSerName val="0"/>
          <c:showPercent val="0"/>
          <c:showBubbleSize val="0"/>
        </c:dLbls>
        <c:gapWidth val="100"/>
        <c:axId val="1799806448"/>
        <c:axId val="1799810800"/>
      </c:barChart>
      <c:catAx>
        <c:axId val="179980644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799810800"/>
        <c:crosses val="autoZero"/>
        <c:auto val="1"/>
        <c:lblAlgn val="ctr"/>
        <c:lblOffset val="100"/>
        <c:noMultiLvlLbl val="0"/>
      </c:catAx>
      <c:valAx>
        <c:axId val="1799810800"/>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79980644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541265675123912E-2"/>
          <c:y val="4.41395139463234E-2"/>
          <c:w val="0.6739227909011376"/>
          <c:h val="0.8077419609311367"/>
        </c:manualLayout>
      </c:layout>
      <c:barChart>
        <c:barDir val="col"/>
        <c:grouping val="clustered"/>
        <c:varyColors val="0"/>
        <c:ser>
          <c:idx val="0"/>
          <c:order val="0"/>
          <c:tx>
            <c:strRef>
              <c:f>Лист1!$B$1</c:f>
              <c:strCache>
                <c:ptCount val="1"/>
                <c:pt idx="0">
                  <c:v>Эксперименталды топ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Синтетикалық стиль</c:v>
                </c:pt>
                <c:pt idx="1">
                  <c:v>Идеалистикалық стиль</c:v>
                </c:pt>
                <c:pt idx="2">
                  <c:v>Прагматикалық стиль</c:v>
                </c:pt>
                <c:pt idx="3">
                  <c:v>Аналитикалық  стиль</c:v>
                </c:pt>
                <c:pt idx="4">
                  <c:v>Реалистикалық стиль</c:v>
                </c:pt>
              </c:strCache>
            </c:strRef>
          </c:cat>
          <c:val>
            <c:numRef>
              <c:f>Лист1!$B$2:$B$6</c:f>
              <c:numCache>
                <c:formatCode>0%</c:formatCode>
                <c:ptCount val="5"/>
                <c:pt idx="0">
                  <c:v>0.2</c:v>
                </c:pt>
                <c:pt idx="1">
                  <c:v>0.13</c:v>
                </c:pt>
                <c:pt idx="2">
                  <c:v>0.17</c:v>
                </c:pt>
                <c:pt idx="3">
                  <c:v>0.25</c:v>
                </c:pt>
                <c:pt idx="4">
                  <c:v>0.25</c:v>
                </c:pt>
              </c:numCache>
            </c:numRef>
          </c:val>
        </c:ser>
        <c:ser>
          <c:idx val="1"/>
          <c:order val="1"/>
          <c:tx>
            <c:strRef>
              <c:f>Лист1!$C$1</c:f>
              <c:strCache>
                <c:ptCount val="1"/>
                <c:pt idx="0">
                  <c:v>Бақылау тобы</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Синтетикалық стиль</c:v>
                </c:pt>
                <c:pt idx="1">
                  <c:v>Идеалистикалық стиль</c:v>
                </c:pt>
                <c:pt idx="2">
                  <c:v>Прагматикалық стиль</c:v>
                </c:pt>
                <c:pt idx="3">
                  <c:v>Аналитикалық  стиль</c:v>
                </c:pt>
                <c:pt idx="4">
                  <c:v>Реалистикалық стиль</c:v>
                </c:pt>
              </c:strCache>
            </c:strRef>
          </c:cat>
          <c:val>
            <c:numRef>
              <c:f>Лист1!$C$2:$C$6</c:f>
              <c:numCache>
                <c:formatCode>0%</c:formatCode>
                <c:ptCount val="5"/>
                <c:pt idx="0">
                  <c:v>0.18000000000000005</c:v>
                </c:pt>
                <c:pt idx="1">
                  <c:v>0.12000000000000002</c:v>
                </c:pt>
                <c:pt idx="2">
                  <c:v>0.2</c:v>
                </c:pt>
                <c:pt idx="3">
                  <c:v>0.35000000000000009</c:v>
                </c:pt>
                <c:pt idx="4">
                  <c:v>0.15000000000000005</c:v>
                </c:pt>
              </c:numCache>
            </c:numRef>
          </c:val>
        </c:ser>
        <c:dLbls>
          <c:showLegendKey val="0"/>
          <c:showVal val="0"/>
          <c:showCatName val="0"/>
          <c:showSerName val="0"/>
          <c:showPercent val="0"/>
          <c:showBubbleSize val="0"/>
        </c:dLbls>
        <c:gapWidth val="150"/>
        <c:axId val="1799810256"/>
        <c:axId val="1799816240"/>
      </c:barChart>
      <c:catAx>
        <c:axId val="1799810256"/>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1799816240"/>
        <c:crosses val="autoZero"/>
        <c:auto val="1"/>
        <c:lblAlgn val="ctr"/>
        <c:lblOffset val="100"/>
        <c:noMultiLvlLbl val="0"/>
      </c:catAx>
      <c:valAx>
        <c:axId val="1799816240"/>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799810256"/>
        <c:crosses val="autoZero"/>
        <c:crossBetween val="between"/>
      </c:valAx>
    </c:plotArea>
    <c:legend>
      <c:legendPos val="r"/>
      <c:layout>
        <c:manualLayout>
          <c:xMode val="edge"/>
          <c:yMode val="edge"/>
          <c:x val="0.75972331583552088"/>
          <c:y val="0.36461692288463965"/>
          <c:w val="0.22638779527559055"/>
          <c:h val="0.3339913760779904"/>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Бақылау тобы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Жоғары</c:v>
                </c:pt>
                <c:pt idx="1">
                  <c:v>Орташа</c:v>
                </c:pt>
                <c:pt idx="2">
                  <c:v>Төмен</c:v>
                </c:pt>
              </c:strCache>
            </c:strRef>
          </c:cat>
          <c:val>
            <c:numRef>
              <c:f>Лист1!$B$2:$B$4</c:f>
              <c:numCache>
                <c:formatCode>0%</c:formatCode>
                <c:ptCount val="3"/>
                <c:pt idx="0">
                  <c:v>0.18000000000000005</c:v>
                </c:pt>
                <c:pt idx="1">
                  <c:v>0.3000000000000001</c:v>
                </c:pt>
                <c:pt idx="2">
                  <c:v>0.52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Эксперименталды тобы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Жоғары</c:v>
                </c:pt>
                <c:pt idx="1">
                  <c:v>Орташа</c:v>
                </c:pt>
                <c:pt idx="2">
                  <c:v>Төмен</c:v>
                </c:pt>
              </c:strCache>
            </c:strRef>
          </c:cat>
          <c:val>
            <c:numRef>
              <c:f>Лист1!$B$2:$B$4</c:f>
              <c:numCache>
                <c:formatCode>0%</c:formatCode>
                <c:ptCount val="3"/>
                <c:pt idx="0">
                  <c:v>0.1</c:v>
                </c:pt>
                <c:pt idx="1">
                  <c:v>0.32000000000000012</c:v>
                </c:pt>
                <c:pt idx="2">
                  <c:v>0.58000000000000007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6DEB6-9459-4872-AED3-A3FFC6DDE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183</Pages>
  <Words>60214</Words>
  <Characters>343224</Characters>
  <Application>Microsoft Office Word</Application>
  <DocSecurity>0</DocSecurity>
  <Lines>2860</Lines>
  <Paragraphs>805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402633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cp:lastPrinted>2023-01-10T08:13:00Z</cp:lastPrinted>
  <dcterms:created xsi:type="dcterms:W3CDTF">2023-09-13T08:29:00Z</dcterms:created>
  <dcterms:modified xsi:type="dcterms:W3CDTF">2023-09-13T08:29:00Z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c2562583192f40c1afa85aacb4ac148c</vt:lpwstr>
  </property>
</Properties>
</file>