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04FA2" w14:textId="77777777" w:rsidR="00AC22FC" w:rsidRDefault="00AC22FC" w:rsidP="00AC22FC">
      <w:pPr>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28"/>
          <w:sz w:val="28"/>
          <w:szCs w:val="28"/>
          <w:lang w:eastAsia="ru-RU"/>
        </w:rPr>
      </w:pPr>
      <w:r>
        <w:rPr>
          <w:rFonts w:ascii="Times New Roman" w:eastAsia="Times New Roman" w:hAnsi="Times New Roman" w:cs="Times New Roman"/>
          <w:b/>
          <w:bCs/>
          <w:kern w:val="28"/>
          <w:sz w:val="28"/>
          <w:szCs w:val="28"/>
          <w:lang w:eastAsia="ru-RU"/>
        </w:rPr>
        <w:t>Министерство образования и науки Республики Казахстан</w:t>
      </w:r>
    </w:p>
    <w:p w14:paraId="423BDC29" w14:textId="77777777" w:rsidR="00AC22FC" w:rsidRPr="008758E3" w:rsidRDefault="00AC22FC" w:rsidP="00AC22FC">
      <w:pPr>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28"/>
          <w:sz w:val="28"/>
          <w:szCs w:val="28"/>
          <w:lang w:eastAsia="ru-RU"/>
        </w:rPr>
      </w:pPr>
      <w:r>
        <w:rPr>
          <w:rFonts w:ascii="Times New Roman" w:eastAsia="Times New Roman" w:hAnsi="Times New Roman" w:cs="Times New Roman"/>
          <w:b/>
          <w:bCs/>
          <w:kern w:val="28"/>
          <w:sz w:val="28"/>
          <w:szCs w:val="28"/>
          <w:lang w:eastAsia="ru-RU"/>
        </w:rPr>
        <w:t>Казахский национальный университет им. Аль-Фараби</w:t>
      </w:r>
    </w:p>
    <w:p w14:paraId="0D79E75D" w14:textId="77777777" w:rsidR="00AC22FC" w:rsidRPr="008758E3"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8ADA5CB"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8BE0967"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7B9827"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988BA93" w14:textId="77777777" w:rsidR="00AC22FC" w:rsidRPr="008758E3"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58E3">
        <w:rPr>
          <w:rFonts w:ascii="Times New Roman" w:eastAsia="Times New Roman" w:hAnsi="Times New Roman" w:cs="Times New Roman"/>
          <w:b/>
          <w:sz w:val="28"/>
          <w:szCs w:val="28"/>
          <w:lang w:eastAsia="ru-RU"/>
        </w:rPr>
        <w:t>МАММАДОВ РАШАД ЭЙНАДДИН ОГЛЫ</w:t>
      </w:r>
    </w:p>
    <w:p w14:paraId="6D6A9242"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C79EDA8"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C9F0D49" w14:textId="704FC52F"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УДК</w:t>
      </w:r>
      <w:r w:rsidR="006F72A1">
        <w:rPr>
          <w:rFonts w:ascii="Times New Roman" w:eastAsia="Times New Roman" w:hAnsi="Times New Roman" w:cs="Times New Roman"/>
          <w:sz w:val="28"/>
          <w:szCs w:val="28"/>
          <w:lang w:eastAsia="ru-RU"/>
        </w:rPr>
        <w:t xml:space="preserve"> 343.9</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На правах рукописи</w:t>
      </w:r>
    </w:p>
    <w:p w14:paraId="5CCD9FC1" w14:textId="77777777" w:rsidR="00AC22FC" w:rsidRDefault="00AC22FC" w:rsidP="00AC22FC">
      <w:pPr>
        <w:spacing w:after="0"/>
        <w:jc w:val="center"/>
        <w:rPr>
          <w:rFonts w:ascii="Times New Roman" w:hAnsi="Times New Roman" w:cs="Times New Roman"/>
          <w:b/>
          <w:sz w:val="28"/>
          <w:szCs w:val="28"/>
        </w:rPr>
      </w:pPr>
    </w:p>
    <w:p w14:paraId="5776A114" w14:textId="77777777" w:rsidR="00AC22FC" w:rsidRDefault="00AC22FC" w:rsidP="00AC22FC">
      <w:pPr>
        <w:spacing w:after="0"/>
        <w:jc w:val="center"/>
        <w:rPr>
          <w:rFonts w:ascii="Times New Roman" w:eastAsia="Times New Roman" w:hAnsi="Times New Roman" w:cs="Times New Roman"/>
          <w:sz w:val="28"/>
          <w:szCs w:val="28"/>
          <w:lang w:eastAsia="ru-RU"/>
        </w:rPr>
      </w:pPr>
    </w:p>
    <w:p w14:paraId="7D0E60AB" w14:textId="77777777" w:rsidR="00AC22FC" w:rsidRDefault="00AC22FC" w:rsidP="00AC22FC">
      <w:pPr>
        <w:spacing w:after="0"/>
        <w:jc w:val="center"/>
        <w:rPr>
          <w:rFonts w:ascii="Times New Roman" w:hAnsi="Times New Roman" w:cs="Times New Roman"/>
          <w:b/>
          <w:sz w:val="28"/>
          <w:szCs w:val="28"/>
        </w:rPr>
      </w:pPr>
    </w:p>
    <w:p w14:paraId="2B9F693F" w14:textId="77777777" w:rsidR="00AC22FC" w:rsidRDefault="00AC22FC" w:rsidP="00AC22FC">
      <w:pPr>
        <w:spacing w:after="0"/>
        <w:jc w:val="center"/>
        <w:rPr>
          <w:rFonts w:ascii="Times New Roman" w:hAnsi="Times New Roman" w:cs="Times New Roman"/>
          <w:b/>
          <w:sz w:val="28"/>
          <w:szCs w:val="28"/>
        </w:rPr>
      </w:pPr>
    </w:p>
    <w:p w14:paraId="1D9569BC" w14:textId="77777777" w:rsidR="00AC22FC" w:rsidRPr="008758E3" w:rsidRDefault="00AC22FC" w:rsidP="00AC22FC">
      <w:pPr>
        <w:spacing w:after="0"/>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t>КРИМИНОЛОГИЧЕСКИЕ ПРОБЛЕМЫ ПРОТИВОДЕЙСТВИЯ ПРЕСТУПНОСТИ МИГРАНТОВ</w:t>
      </w:r>
    </w:p>
    <w:p w14:paraId="08060E98"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B6A80A8" w14:textId="77777777" w:rsidR="00AC22FC"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lang w:eastAsia="ru-RU"/>
        </w:rPr>
        <w:t>030100 – Юриспруденция</w:t>
      </w:r>
    </w:p>
    <w:p w14:paraId="6FD6AA02" w14:textId="77777777" w:rsidR="00AC22FC"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9450E08" w14:textId="77777777" w:rsidR="00AC22FC" w:rsidRPr="00DF7592"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7592">
        <w:rPr>
          <w:rFonts w:ascii="Times New Roman" w:eastAsia="Times New Roman" w:hAnsi="Times New Roman" w:cs="Times New Roman"/>
          <w:bCs/>
          <w:sz w:val="28"/>
          <w:szCs w:val="28"/>
          <w:lang w:eastAsia="ru-RU"/>
        </w:rPr>
        <w:t xml:space="preserve">Диссертация </w:t>
      </w:r>
    </w:p>
    <w:p w14:paraId="093813C3" w14:textId="77777777" w:rsidR="00AC22FC" w:rsidRPr="00DF7592"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7592">
        <w:rPr>
          <w:rFonts w:ascii="Times New Roman" w:eastAsia="Times New Roman" w:hAnsi="Times New Roman" w:cs="Times New Roman"/>
          <w:bCs/>
          <w:sz w:val="28"/>
          <w:szCs w:val="28"/>
          <w:lang w:eastAsia="ru-RU"/>
        </w:rPr>
        <w:t xml:space="preserve">на соискание ученой степени </w:t>
      </w:r>
      <w:r w:rsidRPr="00DF7592">
        <w:rPr>
          <w:rFonts w:ascii="Times New Roman" w:eastAsia="Times New Roman" w:hAnsi="Times New Roman" w:cs="Times New Roman"/>
          <w:bCs/>
          <w:sz w:val="28"/>
          <w:szCs w:val="28"/>
          <w:lang w:val="en-US" w:eastAsia="ru-RU"/>
        </w:rPr>
        <w:t>PhD</w:t>
      </w:r>
    </w:p>
    <w:p w14:paraId="475AE4EC" w14:textId="77777777" w:rsidR="00AC22FC" w:rsidRPr="00DF7592" w:rsidRDefault="00AC22FC" w:rsidP="00AC22F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050D1DB6" w14:textId="77777777" w:rsidR="00AC22FC" w:rsidRPr="00DF7592"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33978C7" w14:textId="77777777" w:rsidR="00AC22FC" w:rsidRPr="008758E3"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12.00.08 – уголовное право и криминология; уголовно-исполнительное право</w:t>
      </w:r>
    </w:p>
    <w:p w14:paraId="2EDB43D5"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CC61E8B" w14:textId="77777777" w:rsidR="00AC22FC" w:rsidRPr="008758E3"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78E7E02" w14:textId="77777777" w:rsidR="00AC22FC" w:rsidRPr="008758E3"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3E5F4DC"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bookmarkStart w:id="0" w:name="_GoBack"/>
      <w:bookmarkEnd w:id="0"/>
      <w:r w:rsidRPr="008758E3">
        <w:rPr>
          <w:rFonts w:ascii="Times New Roman" w:eastAsia="Times New Roman" w:hAnsi="Times New Roman" w:cs="Times New Roman"/>
          <w:b/>
          <w:sz w:val="28"/>
          <w:szCs w:val="28"/>
          <w:lang w:eastAsia="ru-RU"/>
        </w:rPr>
        <w:t>Научны</w:t>
      </w:r>
      <w:r>
        <w:rPr>
          <w:rFonts w:ascii="Times New Roman" w:eastAsia="Times New Roman" w:hAnsi="Times New Roman" w:cs="Times New Roman"/>
          <w:b/>
          <w:sz w:val="28"/>
          <w:szCs w:val="28"/>
          <w:lang w:eastAsia="ru-RU"/>
        </w:rPr>
        <w:t>е</w:t>
      </w:r>
      <w:r w:rsidR="00966EB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консультанты</w:t>
      </w:r>
      <w:r w:rsidRPr="008758E3">
        <w:rPr>
          <w:rFonts w:ascii="Times New Roman" w:eastAsia="Times New Roman" w:hAnsi="Times New Roman" w:cs="Times New Roman"/>
          <w:b/>
          <w:sz w:val="28"/>
          <w:szCs w:val="28"/>
          <w:lang w:eastAsia="ru-RU"/>
        </w:rPr>
        <w:t>:</w:t>
      </w:r>
    </w:p>
    <w:p w14:paraId="77EF4EF2"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доктор </w:t>
      </w:r>
      <w:r w:rsidRPr="008758E3">
        <w:rPr>
          <w:rFonts w:ascii="Times New Roman" w:eastAsia="Times New Roman" w:hAnsi="Times New Roman" w:cs="Times New Roman"/>
          <w:sz w:val="28"/>
          <w:szCs w:val="28"/>
          <w:lang w:eastAsia="ru-RU"/>
        </w:rPr>
        <w:t>юридических наук, профессор</w:t>
      </w:r>
    </w:p>
    <w:p w14:paraId="32B48E81" w14:textId="35EA1966" w:rsidR="00AC22FC" w:rsidRDefault="00AC22FC" w:rsidP="00AC22FC">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510C2">
        <w:rPr>
          <w:rFonts w:ascii="Times New Roman" w:eastAsia="Times New Roman" w:hAnsi="Times New Roman" w:cs="Times New Roman"/>
          <w:b/>
          <w:bCs/>
          <w:sz w:val="28"/>
          <w:szCs w:val="28"/>
          <w:lang w:eastAsia="ru-RU"/>
        </w:rPr>
        <w:t>Джансараева Р.Е.</w:t>
      </w:r>
    </w:p>
    <w:p w14:paraId="66629CEC" w14:textId="77777777" w:rsidR="00604875" w:rsidRDefault="00604875"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048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Казахский национальный университет им. аль Фараби,</w:t>
      </w:r>
    </w:p>
    <w:p w14:paraId="70DD3618" w14:textId="260C0506" w:rsidR="00604875" w:rsidRPr="00604875" w:rsidRDefault="00604875"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Республика Казахстан</w:t>
      </w:r>
      <w:r w:rsidRPr="00604875">
        <w:rPr>
          <w:rFonts w:ascii="Times New Roman" w:eastAsia="Times New Roman" w:hAnsi="Times New Roman" w:cs="Times New Roman"/>
          <w:sz w:val="28"/>
          <w:szCs w:val="28"/>
          <w:lang w:eastAsia="ru-RU"/>
        </w:rPr>
        <w:t>)</w:t>
      </w:r>
    </w:p>
    <w:p w14:paraId="53CBB69D" w14:textId="77777777" w:rsidR="00AC22FC" w:rsidRDefault="00AC22FC" w:rsidP="00AC22FC">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9299760" w14:textId="77777777" w:rsidR="00AC22FC" w:rsidRDefault="00AC22FC" w:rsidP="00AC22F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510C2">
        <w:rPr>
          <w:rFonts w:ascii="Times New Roman" w:eastAsia="Times New Roman" w:hAnsi="Times New Roman" w:cs="Times New Roman"/>
          <w:bCs/>
          <w:sz w:val="28"/>
          <w:szCs w:val="28"/>
          <w:lang w:eastAsia="ru-RU"/>
        </w:rPr>
        <w:t xml:space="preserve">доктор </w:t>
      </w:r>
      <w:r>
        <w:rPr>
          <w:rFonts w:ascii="Times New Roman" w:eastAsia="Times New Roman" w:hAnsi="Times New Roman" w:cs="Times New Roman"/>
          <w:bCs/>
          <w:sz w:val="28"/>
          <w:szCs w:val="28"/>
          <w:lang w:eastAsia="ru-RU"/>
        </w:rPr>
        <w:t>юридических наук</w:t>
      </w:r>
    </w:p>
    <w:p w14:paraId="5BA11EC2" w14:textId="77777777" w:rsidR="00AC22FC" w:rsidRPr="005510C2" w:rsidRDefault="00AC22FC" w:rsidP="00AC22FC">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510C2">
        <w:rPr>
          <w:rFonts w:ascii="Times New Roman" w:eastAsia="Times New Roman" w:hAnsi="Times New Roman" w:cs="Times New Roman"/>
          <w:b/>
          <w:sz w:val="28"/>
          <w:szCs w:val="28"/>
          <w:lang w:eastAsia="ru-RU"/>
        </w:rPr>
        <w:t>Самедова Ш.Т.</w:t>
      </w:r>
    </w:p>
    <w:p w14:paraId="4F25CCFF" w14:textId="77777777" w:rsidR="00AC22FC" w:rsidRDefault="00AC22FC" w:rsidP="00AC22F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(Бакинский государственный</w:t>
      </w:r>
    </w:p>
    <w:p w14:paraId="78362847" w14:textId="77777777" w:rsidR="00AC22FC" w:rsidRDefault="00AC22FC" w:rsidP="00AC22F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Университет, Республика Азербайджан)</w:t>
      </w:r>
    </w:p>
    <w:p w14:paraId="50B41D3C" w14:textId="77777777" w:rsidR="00AC22FC" w:rsidRPr="008758E3" w:rsidRDefault="00AC22FC" w:rsidP="00AC2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8D260F0" w14:textId="77777777" w:rsidR="00AC22FC"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9DD9E5F" w14:textId="77777777" w:rsidR="00AC22FC"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6116B6B" w14:textId="77777777" w:rsidR="00AC22FC" w:rsidRPr="008758E3"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58E3">
        <w:rPr>
          <w:rFonts w:ascii="Times New Roman" w:eastAsia="Times New Roman" w:hAnsi="Times New Roman" w:cs="Times New Roman"/>
          <w:b/>
          <w:sz w:val="28"/>
          <w:szCs w:val="28"/>
          <w:lang w:eastAsia="ru-RU"/>
        </w:rPr>
        <w:t>Республика Казахстан</w:t>
      </w:r>
    </w:p>
    <w:p w14:paraId="5552B798" w14:textId="790E5544" w:rsidR="00AC22FC" w:rsidRDefault="00AC22FC" w:rsidP="00AC2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Алматы</w:t>
      </w:r>
      <w:r w:rsidRPr="008758E3">
        <w:rPr>
          <w:rFonts w:ascii="Times New Roman" w:eastAsia="Times New Roman" w:hAnsi="Times New Roman" w:cs="Times New Roman"/>
          <w:b/>
          <w:sz w:val="28"/>
          <w:szCs w:val="28"/>
          <w:lang w:eastAsia="ru-RU"/>
        </w:rPr>
        <w:t>, 20</w:t>
      </w:r>
      <w:r>
        <w:rPr>
          <w:rFonts w:ascii="Times New Roman" w:eastAsia="Times New Roman" w:hAnsi="Times New Roman" w:cs="Times New Roman"/>
          <w:b/>
          <w:sz w:val="28"/>
          <w:szCs w:val="28"/>
          <w:lang w:eastAsia="ru-RU"/>
        </w:rPr>
        <w:t>2</w:t>
      </w:r>
      <w:r w:rsidR="00604875">
        <w:rPr>
          <w:rFonts w:ascii="Times New Roman" w:eastAsia="Times New Roman" w:hAnsi="Times New Roman" w:cs="Times New Roman"/>
          <w:b/>
          <w:sz w:val="28"/>
          <w:szCs w:val="28"/>
          <w:lang w:eastAsia="ru-RU"/>
        </w:rPr>
        <w:t>2</w:t>
      </w:r>
      <w:r w:rsidRPr="008758E3">
        <w:rPr>
          <w:rFonts w:ascii="Times New Roman" w:eastAsia="Times New Roman" w:hAnsi="Times New Roman" w:cs="Times New Roman"/>
          <w:b/>
          <w:sz w:val="28"/>
          <w:szCs w:val="28"/>
          <w:lang w:eastAsia="ru-RU"/>
        </w:rPr>
        <w:t xml:space="preserve"> г.</w:t>
      </w:r>
    </w:p>
    <w:p w14:paraId="615A263F" w14:textId="05FC801E" w:rsidR="00AC22FC" w:rsidRDefault="006D6F4A" w:rsidP="005950DE">
      <w:pPr>
        <w:spacing w:after="0" w:line="240" w:lineRule="auto"/>
        <w:jc w:val="both"/>
        <w:rPr>
          <w:rFonts w:ascii="Times New Roman" w:hAnsi="Times New Roman" w:cs="Times New Roman"/>
          <w:b/>
          <w:sz w:val="28"/>
          <w:szCs w:val="28"/>
        </w:rPr>
      </w:pPr>
      <w:r w:rsidRPr="00AA2234">
        <w:rPr>
          <w:rFonts w:ascii="Times New Roman" w:hAnsi="Times New Roman" w:cs="Times New Roman"/>
          <w:b/>
          <w:sz w:val="28"/>
          <w:szCs w:val="28"/>
        </w:rPr>
        <w:lastRenderedPageBreak/>
        <w:t xml:space="preserve"> </w:t>
      </w:r>
      <w:r w:rsidR="00AC22FC">
        <w:rPr>
          <w:rFonts w:ascii="Times New Roman" w:hAnsi="Times New Roman" w:cs="Times New Roman"/>
          <w:b/>
          <w:sz w:val="28"/>
          <w:szCs w:val="28"/>
        </w:rPr>
        <w:t xml:space="preserve">СОДЕРЖАНИЕ                                                                                          </w:t>
      </w:r>
      <w:r w:rsidRPr="00AA2234">
        <w:rPr>
          <w:rFonts w:ascii="Times New Roman" w:hAnsi="Times New Roman" w:cs="Times New Roman"/>
          <w:b/>
          <w:sz w:val="28"/>
          <w:szCs w:val="28"/>
        </w:rPr>
        <w:t xml:space="preserve">     </w:t>
      </w:r>
      <w:r w:rsidR="00AC22FC">
        <w:rPr>
          <w:rFonts w:ascii="Times New Roman" w:hAnsi="Times New Roman" w:cs="Times New Roman"/>
          <w:b/>
          <w:sz w:val="28"/>
          <w:szCs w:val="28"/>
        </w:rPr>
        <w:t xml:space="preserve">   </w:t>
      </w:r>
      <w:r w:rsidR="00AC22FC" w:rsidRPr="00DF6BD5">
        <w:rPr>
          <w:rFonts w:ascii="Times New Roman" w:hAnsi="Times New Roman" w:cs="Times New Roman"/>
          <w:bCs/>
          <w:sz w:val="28"/>
          <w:szCs w:val="28"/>
        </w:rPr>
        <w:t>2</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7"/>
      </w:tblGrid>
      <w:tr w:rsidR="00AC22FC" w14:paraId="24EBB341" w14:textId="77777777" w:rsidTr="00CA3820">
        <w:tc>
          <w:tcPr>
            <w:tcW w:w="8613" w:type="dxa"/>
          </w:tcPr>
          <w:p w14:paraId="5A7A2B88" w14:textId="77777777" w:rsidR="00AC22FC" w:rsidRDefault="00AC22FC" w:rsidP="005950DE">
            <w:pPr>
              <w:spacing w:after="0" w:line="240" w:lineRule="auto"/>
              <w:jc w:val="both"/>
              <w:rPr>
                <w:rFonts w:ascii="Times New Roman" w:hAnsi="Times New Roman" w:cs="Times New Roman"/>
                <w:b/>
                <w:sz w:val="28"/>
                <w:szCs w:val="28"/>
              </w:rPr>
            </w:pPr>
            <w:bookmarkStart w:id="1" w:name="_Hlk50277699"/>
            <w:r>
              <w:rPr>
                <w:rFonts w:ascii="Times New Roman" w:hAnsi="Times New Roman" w:cs="Times New Roman"/>
                <w:b/>
                <w:sz w:val="28"/>
                <w:szCs w:val="28"/>
              </w:rPr>
              <w:t>НОРМАТИВНЫЕ ССЫЛКИ</w:t>
            </w:r>
          </w:p>
          <w:bookmarkEnd w:id="1"/>
          <w:p w14:paraId="1BE4E8C9" w14:textId="77777777" w:rsidR="00AC22FC" w:rsidRDefault="00AC22FC" w:rsidP="005950D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ОБОЗНАЧЕНИЯ И СОКРАЩЕНИЯ</w:t>
            </w:r>
          </w:p>
          <w:p w14:paraId="37C31B78" w14:textId="77777777" w:rsidR="00AC22FC" w:rsidRDefault="00AC22FC" w:rsidP="005950D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ВВЕДЕНИЕ</w:t>
            </w:r>
          </w:p>
          <w:p w14:paraId="5301AA20" w14:textId="77777777" w:rsidR="00AC22FC" w:rsidRDefault="00C65F65" w:rsidP="005950D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Раздел</w:t>
            </w:r>
            <w:r w:rsidR="00AC22FC">
              <w:rPr>
                <w:rFonts w:ascii="Times New Roman" w:hAnsi="Times New Roman" w:cs="Times New Roman"/>
                <w:b/>
                <w:sz w:val="28"/>
                <w:szCs w:val="28"/>
              </w:rPr>
              <w:t xml:space="preserve"> 1. ПРЕСТУПНОСТЬ МИГРАНТОВ КАК СОЦИАЛЬНО-ПРАВОВАЯ ПРОБЛЕМА </w:t>
            </w:r>
          </w:p>
          <w:p w14:paraId="01E87E2C" w14:textId="77777777" w:rsidR="00AC22FC" w:rsidRPr="005E5307" w:rsidRDefault="00AC22FC" w:rsidP="005950DE">
            <w:pPr>
              <w:spacing w:after="0" w:line="240" w:lineRule="auto"/>
              <w:jc w:val="both"/>
              <w:rPr>
                <w:rFonts w:ascii="Times New Roman" w:hAnsi="Times New Roman" w:cs="Times New Roman"/>
                <w:sz w:val="28"/>
                <w:szCs w:val="28"/>
              </w:rPr>
            </w:pPr>
            <w:r w:rsidRPr="005E5307">
              <w:rPr>
                <w:rFonts w:ascii="Times New Roman" w:hAnsi="Times New Roman" w:cs="Times New Roman"/>
                <w:sz w:val="28"/>
                <w:szCs w:val="28"/>
              </w:rPr>
              <w:t xml:space="preserve">1.1 </w:t>
            </w:r>
            <w:r w:rsidRPr="005E5307">
              <w:rPr>
                <w:rFonts w:ascii="Times New Roman" w:hAnsi="Times New Roman"/>
                <w:sz w:val="28"/>
                <w:szCs w:val="28"/>
              </w:rPr>
              <w:t>Понятие и сущность преступности мигрантов</w:t>
            </w:r>
          </w:p>
          <w:p w14:paraId="4F3D0AB7" w14:textId="77777777" w:rsidR="00AC22FC" w:rsidRPr="00A76CD4" w:rsidRDefault="00AC22FC" w:rsidP="005950DE">
            <w:pPr>
              <w:spacing w:after="0" w:line="240" w:lineRule="auto"/>
              <w:jc w:val="both"/>
              <w:rPr>
                <w:rFonts w:ascii="Times New Roman" w:hAnsi="Times New Roman" w:cs="Times New Roman"/>
                <w:b/>
                <w:bCs/>
                <w:sz w:val="28"/>
                <w:szCs w:val="28"/>
              </w:rPr>
            </w:pPr>
            <w:r w:rsidRPr="005E5307">
              <w:rPr>
                <w:rFonts w:ascii="Times New Roman" w:hAnsi="Times New Roman" w:cs="Times New Roman"/>
                <w:sz w:val="28"/>
                <w:szCs w:val="28"/>
              </w:rPr>
              <w:t>1.2 Правовое положение мигрантов по международному и национальному законодательству</w:t>
            </w:r>
          </w:p>
          <w:p w14:paraId="73D0F92E" w14:textId="77777777" w:rsidR="00AC22FC" w:rsidRPr="00A17F4F" w:rsidRDefault="00C65F65" w:rsidP="005950D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Раздел</w:t>
            </w:r>
            <w:r w:rsidR="00AC22FC" w:rsidRPr="00A17F4F">
              <w:rPr>
                <w:rFonts w:ascii="Times New Roman" w:hAnsi="Times New Roman" w:cs="Times New Roman"/>
                <w:b/>
                <w:sz w:val="28"/>
                <w:szCs w:val="28"/>
              </w:rPr>
              <w:t xml:space="preserve"> 2. </w:t>
            </w:r>
            <w:r w:rsidR="00AC22FC">
              <w:rPr>
                <w:rFonts w:ascii="Times New Roman" w:hAnsi="Times New Roman" w:cs="Times New Roman"/>
                <w:b/>
                <w:sz w:val="28"/>
                <w:szCs w:val="28"/>
              </w:rPr>
              <w:t>ОСОБЕННОСТИ КРИМИНОЛОГИЧЕСКОЙ ХАРАКТЕРИСТИКИ ПРЕСТУПНОСТИ МИГРАНТОВ В КАЗАХСТАНЕ</w:t>
            </w:r>
          </w:p>
          <w:p w14:paraId="32F43D5E" w14:textId="77777777" w:rsidR="00AC22FC" w:rsidRPr="005E5307" w:rsidRDefault="00AC22FC" w:rsidP="005950DE">
            <w:pPr>
              <w:spacing w:after="0" w:line="240" w:lineRule="auto"/>
              <w:jc w:val="both"/>
              <w:rPr>
                <w:rFonts w:ascii="Times New Roman" w:hAnsi="Times New Roman" w:cs="Times New Roman"/>
                <w:sz w:val="28"/>
                <w:szCs w:val="28"/>
              </w:rPr>
            </w:pPr>
            <w:r w:rsidRPr="005E5307">
              <w:rPr>
                <w:rFonts w:ascii="Times New Roman" w:hAnsi="Times New Roman" w:cs="Times New Roman"/>
                <w:sz w:val="28"/>
                <w:szCs w:val="28"/>
              </w:rPr>
              <w:t xml:space="preserve">2.1 </w:t>
            </w:r>
            <w:r w:rsidR="00095FDA">
              <w:rPr>
                <w:rFonts w:ascii="Times New Roman" w:hAnsi="Times New Roman" w:cs="Times New Roman"/>
                <w:sz w:val="28"/>
                <w:szCs w:val="28"/>
              </w:rPr>
              <w:t xml:space="preserve">О состоянии, структуре и динамике совершенных </w:t>
            </w:r>
            <w:r w:rsidR="00095FDA" w:rsidRPr="005E5307">
              <w:rPr>
                <w:rFonts w:ascii="Times New Roman" w:hAnsi="Times New Roman" w:cs="Times New Roman"/>
                <w:sz w:val="28"/>
                <w:szCs w:val="28"/>
              </w:rPr>
              <w:t>мигрант</w:t>
            </w:r>
            <w:r w:rsidR="00095FDA">
              <w:rPr>
                <w:rFonts w:ascii="Times New Roman" w:hAnsi="Times New Roman" w:cs="Times New Roman"/>
                <w:sz w:val="28"/>
                <w:szCs w:val="28"/>
              </w:rPr>
              <w:t>ами уголовных правонарушений</w:t>
            </w:r>
            <w:r w:rsidRPr="005E5307">
              <w:rPr>
                <w:rFonts w:ascii="Times New Roman" w:hAnsi="Times New Roman" w:cs="Times New Roman"/>
                <w:sz w:val="28"/>
                <w:szCs w:val="28"/>
              </w:rPr>
              <w:t xml:space="preserve"> в Казахстане</w:t>
            </w:r>
          </w:p>
          <w:p w14:paraId="5EE3091A" w14:textId="77777777" w:rsidR="00AC22FC" w:rsidRPr="005E5307" w:rsidRDefault="00AC22FC" w:rsidP="005950DE">
            <w:pPr>
              <w:spacing w:after="0" w:line="240" w:lineRule="auto"/>
              <w:jc w:val="both"/>
              <w:rPr>
                <w:rFonts w:ascii="Times New Roman" w:hAnsi="Times New Roman" w:cs="Times New Roman"/>
                <w:sz w:val="28"/>
                <w:szCs w:val="28"/>
              </w:rPr>
            </w:pPr>
            <w:r w:rsidRPr="005E5307">
              <w:rPr>
                <w:rFonts w:ascii="Times New Roman" w:hAnsi="Times New Roman" w:cs="Times New Roman"/>
                <w:sz w:val="28"/>
                <w:szCs w:val="28"/>
              </w:rPr>
              <w:t>2.2 Детерминирующие факторы преступности мигрантов</w:t>
            </w:r>
          </w:p>
          <w:p w14:paraId="46E10F00" w14:textId="77777777" w:rsidR="00AC22FC" w:rsidRPr="005E5307" w:rsidRDefault="00AC22FC" w:rsidP="005950DE">
            <w:pPr>
              <w:spacing w:after="0" w:line="240" w:lineRule="auto"/>
              <w:jc w:val="both"/>
              <w:rPr>
                <w:rFonts w:ascii="Times New Roman" w:hAnsi="Times New Roman" w:cs="Times New Roman"/>
                <w:sz w:val="28"/>
                <w:szCs w:val="28"/>
              </w:rPr>
            </w:pPr>
            <w:r w:rsidRPr="005E5307">
              <w:rPr>
                <w:rFonts w:ascii="Times New Roman" w:hAnsi="Times New Roman" w:cs="Times New Roman"/>
                <w:sz w:val="28"/>
                <w:szCs w:val="28"/>
              </w:rPr>
              <w:t xml:space="preserve">2.3 </w:t>
            </w:r>
            <w:bookmarkStart w:id="2" w:name="_Hlk50311363"/>
            <w:r w:rsidRPr="005E5307">
              <w:rPr>
                <w:rFonts w:ascii="Times New Roman" w:hAnsi="Times New Roman" w:cs="Times New Roman"/>
                <w:sz w:val="28"/>
                <w:szCs w:val="28"/>
              </w:rPr>
              <w:t>Криминологические особенности личности преступника-мигранта и его психологическая характеристика</w:t>
            </w:r>
          </w:p>
          <w:bookmarkEnd w:id="2"/>
          <w:p w14:paraId="430943B3" w14:textId="77777777" w:rsidR="00AC22FC" w:rsidRPr="00847F1F" w:rsidRDefault="00AC22FC" w:rsidP="005950DE">
            <w:pPr>
              <w:spacing w:after="0" w:line="240" w:lineRule="auto"/>
              <w:jc w:val="both"/>
              <w:rPr>
                <w:rFonts w:ascii="Times New Roman" w:hAnsi="Times New Roman" w:cs="Times New Roman"/>
                <w:b/>
                <w:bCs/>
                <w:iCs/>
                <w:sz w:val="28"/>
                <w:szCs w:val="28"/>
              </w:rPr>
            </w:pPr>
            <w:r w:rsidRPr="00847F1F">
              <w:rPr>
                <w:rFonts w:ascii="Times New Roman" w:hAnsi="Times New Roman" w:cs="Times New Roman"/>
                <w:iCs/>
                <w:sz w:val="28"/>
                <w:szCs w:val="28"/>
              </w:rPr>
              <w:t xml:space="preserve">2.4 </w:t>
            </w:r>
            <w:r w:rsidRPr="00662DCB">
              <w:rPr>
                <w:rFonts w:ascii="Times New Roman" w:hAnsi="Times New Roman" w:cs="Times New Roman"/>
                <w:iCs/>
                <w:sz w:val="28"/>
                <w:szCs w:val="28"/>
              </w:rPr>
              <w:t>Исследование потенциальной связи между иммиграцией и риском виктимизации</w:t>
            </w:r>
          </w:p>
          <w:p w14:paraId="5576F58E" w14:textId="77777777" w:rsidR="00AC22FC" w:rsidRPr="008758E3" w:rsidRDefault="00C65F65" w:rsidP="005950DE">
            <w:pPr>
              <w:widowControl w:val="0"/>
              <w:shd w:val="clear" w:color="auto" w:fill="FFFFFF"/>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Раздел</w:t>
            </w:r>
            <w:r w:rsidR="00AC22FC" w:rsidRPr="006B4FEC">
              <w:rPr>
                <w:rFonts w:ascii="Times New Roman" w:hAnsi="Times New Roman" w:cs="Times New Roman"/>
                <w:b/>
                <w:sz w:val="28"/>
                <w:szCs w:val="28"/>
              </w:rPr>
              <w:t xml:space="preserve"> 3. </w:t>
            </w:r>
            <w:r w:rsidR="00AC22FC" w:rsidRPr="008758E3">
              <w:rPr>
                <w:rFonts w:ascii="Times New Roman" w:eastAsia="Times New Roman" w:hAnsi="Times New Roman" w:cs="Times New Roman"/>
                <w:b/>
                <w:bCs/>
                <w:color w:val="000000"/>
                <w:spacing w:val="2"/>
                <w:sz w:val="28"/>
                <w:szCs w:val="28"/>
                <w:lang w:eastAsia="ru-RU"/>
              </w:rPr>
              <w:t>О</w:t>
            </w:r>
            <w:r w:rsidR="00AC22FC">
              <w:rPr>
                <w:rFonts w:ascii="Times New Roman" w:eastAsia="Times New Roman" w:hAnsi="Times New Roman" w:cs="Times New Roman"/>
                <w:b/>
                <w:bCs/>
                <w:color w:val="000000"/>
                <w:spacing w:val="2"/>
                <w:sz w:val="28"/>
                <w:szCs w:val="28"/>
                <w:lang w:eastAsia="ru-RU"/>
              </w:rPr>
              <w:t xml:space="preserve">СНОВНЫЕ </w:t>
            </w:r>
            <w:r w:rsidR="00264345">
              <w:rPr>
                <w:rFonts w:ascii="Times New Roman" w:eastAsia="Times New Roman" w:hAnsi="Times New Roman" w:cs="Times New Roman"/>
                <w:b/>
                <w:bCs/>
                <w:color w:val="000000"/>
                <w:spacing w:val="2"/>
                <w:sz w:val="28"/>
                <w:szCs w:val="28"/>
                <w:lang w:eastAsia="ru-RU"/>
              </w:rPr>
              <w:t>КРИМИНОЛОГИЧЕСКИЕ МЕРЫ</w:t>
            </w:r>
            <w:r w:rsidR="00AC22FC">
              <w:rPr>
                <w:rFonts w:ascii="Times New Roman" w:eastAsia="Times New Roman" w:hAnsi="Times New Roman" w:cs="Times New Roman"/>
                <w:b/>
                <w:bCs/>
                <w:color w:val="000000"/>
                <w:spacing w:val="2"/>
                <w:sz w:val="28"/>
                <w:szCs w:val="28"/>
                <w:lang w:eastAsia="ru-RU"/>
              </w:rPr>
              <w:t xml:space="preserve"> ПР</w:t>
            </w:r>
            <w:r w:rsidR="00264345">
              <w:rPr>
                <w:rFonts w:ascii="Times New Roman" w:eastAsia="Times New Roman" w:hAnsi="Times New Roman" w:cs="Times New Roman"/>
                <w:b/>
                <w:bCs/>
                <w:color w:val="000000"/>
                <w:spacing w:val="2"/>
                <w:sz w:val="28"/>
                <w:szCs w:val="28"/>
                <w:lang w:eastAsia="ru-RU"/>
              </w:rPr>
              <w:t>ОТИВОДЕЙСТВИЯ ПР</w:t>
            </w:r>
            <w:r w:rsidR="00AC22FC">
              <w:rPr>
                <w:rFonts w:ascii="Times New Roman" w:eastAsia="Times New Roman" w:hAnsi="Times New Roman" w:cs="Times New Roman"/>
                <w:b/>
                <w:bCs/>
                <w:color w:val="000000"/>
                <w:spacing w:val="2"/>
                <w:sz w:val="28"/>
                <w:szCs w:val="28"/>
                <w:lang w:eastAsia="ru-RU"/>
              </w:rPr>
              <w:t>ЕСТУПНОСТИ МИГРАНТОВ В КАЗАХСТАНЕ</w:t>
            </w:r>
          </w:p>
          <w:p w14:paraId="4FB72605" w14:textId="77777777" w:rsidR="00AC22FC" w:rsidRPr="00A44A91" w:rsidRDefault="00AC22FC" w:rsidP="005950DE">
            <w:pPr>
              <w:pStyle w:val="a3"/>
              <w:spacing w:after="0" w:line="240" w:lineRule="auto"/>
              <w:ind w:left="0"/>
              <w:jc w:val="both"/>
              <w:rPr>
                <w:rFonts w:ascii="Times New Roman" w:hAnsi="Times New Roman" w:cs="Times New Roman"/>
                <w:bCs/>
                <w:sz w:val="28"/>
                <w:szCs w:val="28"/>
              </w:rPr>
            </w:pPr>
            <w:r>
              <w:rPr>
                <w:rFonts w:ascii="Times New Roman" w:hAnsi="Times New Roman" w:cs="Times New Roman"/>
                <w:sz w:val="28"/>
                <w:szCs w:val="28"/>
              </w:rPr>
              <w:t xml:space="preserve">3.1 </w:t>
            </w:r>
            <w:r w:rsidR="00A44A91" w:rsidRPr="00A44A91">
              <w:rPr>
                <w:rFonts w:ascii="Times New Roman" w:eastAsia="Times New Roman" w:hAnsi="Times New Roman" w:cs="Times New Roman"/>
                <w:bCs/>
                <w:color w:val="000000"/>
                <w:sz w:val="28"/>
                <w:szCs w:val="28"/>
                <w:lang w:eastAsia="ru-RU"/>
              </w:rPr>
              <w:t>Общесоциальные меры противодействия преступности мигрантов</w:t>
            </w:r>
          </w:p>
          <w:p w14:paraId="403A7B10" w14:textId="77777777" w:rsidR="00AC22FC" w:rsidRDefault="00AC22FC" w:rsidP="005950DE">
            <w:pPr>
              <w:pStyle w:val="a3"/>
              <w:spacing w:after="0" w:line="240" w:lineRule="auto"/>
              <w:ind w:left="0"/>
              <w:jc w:val="both"/>
              <w:rPr>
                <w:rFonts w:ascii="Times New Roman" w:hAnsi="Times New Roman" w:cs="Times New Roman"/>
                <w:sz w:val="28"/>
                <w:szCs w:val="28"/>
              </w:rPr>
            </w:pPr>
            <w:bookmarkStart w:id="3" w:name="_Hlk51440357"/>
            <w:r>
              <w:rPr>
                <w:rFonts w:ascii="Times New Roman" w:hAnsi="Times New Roman" w:cs="Times New Roman"/>
                <w:sz w:val="28"/>
                <w:szCs w:val="28"/>
              </w:rPr>
              <w:t>3.2 Правовые меры пр</w:t>
            </w:r>
            <w:r w:rsidR="00264345">
              <w:rPr>
                <w:rFonts w:ascii="Times New Roman" w:hAnsi="Times New Roman" w:cs="Times New Roman"/>
                <w:sz w:val="28"/>
                <w:szCs w:val="28"/>
              </w:rPr>
              <w:t>отиводействия</w:t>
            </w:r>
            <w:r>
              <w:rPr>
                <w:rFonts w:ascii="Times New Roman" w:hAnsi="Times New Roman" w:cs="Times New Roman"/>
                <w:sz w:val="28"/>
                <w:szCs w:val="28"/>
              </w:rPr>
              <w:t xml:space="preserve"> преступности мигрантов</w:t>
            </w:r>
          </w:p>
          <w:p w14:paraId="1E8FE836" w14:textId="77777777" w:rsidR="00AC22FC" w:rsidRDefault="00AC22FC" w:rsidP="005950D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3.3 Специально-криминологические меры пр</w:t>
            </w:r>
            <w:r w:rsidR="00264345">
              <w:rPr>
                <w:rFonts w:ascii="Times New Roman" w:hAnsi="Times New Roman" w:cs="Times New Roman"/>
                <w:sz w:val="28"/>
                <w:szCs w:val="28"/>
              </w:rPr>
              <w:t>отиводействия</w:t>
            </w:r>
            <w:r>
              <w:rPr>
                <w:rFonts w:ascii="Times New Roman" w:hAnsi="Times New Roman" w:cs="Times New Roman"/>
                <w:sz w:val="28"/>
                <w:szCs w:val="28"/>
              </w:rPr>
              <w:t xml:space="preserve"> преступности мигрантов</w:t>
            </w:r>
          </w:p>
          <w:bookmarkEnd w:id="3"/>
          <w:p w14:paraId="11CC1977" w14:textId="77777777" w:rsidR="00AC22FC" w:rsidRDefault="00AC22FC" w:rsidP="005950DE">
            <w:pPr>
              <w:pStyle w:val="a3"/>
              <w:spacing w:after="0" w:line="240" w:lineRule="auto"/>
              <w:ind w:left="0"/>
              <w:jc w:val="both"/>
              <w:rPr>
                <w:rFonts w:ascii="Times New Roman" w:hAnsi="Times New Roman" w:cs="Times New Roman"/>
                <w:sz w:val="28"/>
                <w:szCs w:val="28"/>
              </w:rPr>
            </w:pPr>
            <w:r w:rsidRPr="007C3DE5">
              <w:rPr>
                <w:rFonts w:ascii="Times New Roman" w:hAnsi="Times New Roman" w:cs="Times New Roman"/>
                <w:b/>
                <w:sz w:val="28"/>
                <w:szCs w:val="28"/>
              </w:rPr>
              <w:t>З</w:t>
            </w:r>
            <w:r>
              <w:rPr>
                <w:rFonts w:ascii="Times New Roman" w:hAnsi="Times New Roman" w:cs="Times New Roman"/>
                <w:b/>
                <w:sz w:val="28"/>
                <w:szCs w:val="28"/>
              </w:rPr>
              <w:t>АКЛЮЧЕНИЕ</w:t>
            </w:r>
          </w:p>
          <w:p w14:paraId="5DF9A665" w14:textId="77777777" w:rsidR="00AC22FC" w:rsidRDefault="00AC22FC" w:rsidP="005950DE">
            <w:pPr>
              <w:pStyle w:val="a3"/>
              <w:spacing w:after="0" w:line="240" w:lineRule="auto"/>
              <w:ind w:left="0"/>
              <w:jc w:val="both"/>
              <w:rPr>
                <w:rFonts w:ascii="Times New Roman" w:hAnsi="Times New Roman" w:cs="Times New Roman"/>
                <w:b/>
                <w:sz w:val="28"/>
                <w:szCs w:val="28"/>
              </w:rPr>
            </w:pPr>
            <w:r w:rsidRPr="007C3DE5">
              <w:rPr>
                <w:rFonts w:ascii="Times New Roman" w:hAnsi="Times New Roman" w:cs="Times New Roman"/>
                <w:b/>
                <w:sz w:val="28"/>
                <w:szCs w:val="28"/>
              </w:rPr>
              <w:t>С</w:t>
            </w:r>
            <w:r>
              <w:rPr>
                <w:rFonts w:ascii="Times New Roman" w:hAnsi="Times New Roman" w:cs="Times New Roman"/>
                <w:b/>
                <w:sz w:val="28"/>
                <w:szCs w:val="28"/>
              </w:rPr>
              <w:t>ПИСОК ИСПОЛЬЗОВАННЫХ ИСТОЧНИКОВ</w:t>
            </w:r>
          </w:p>
          <w:p w14:paraId="4D716B6C" w14:textId="77777777" w:rsidR="00AC22FC" w:rsidRDefault="00AC22FC" w:rsidP="005950DE">
            <w:pPr>
              <w:pStyle w:val="a3"/>
              <w:spacing w:after="0" w:line="240" w:lineRule="auto"/>
              <w:ind w:left="0"/>
              <w:jc w:val="both"/>
              <w:rPr>
                <w:rFonts w:ascii="Times New Roman" w:hAnsi="Times New Roman" w:cs="Times New Roman"/>
                <w:b/>
                <w:sz w:val="28"/>
                <w:szCs w:val="28"/>
              </w:rPr>
            </w:pPr>
            <w:bookmarkStart w:id="4" w:name="_Hlk51440641"/>
            <w:r>
              <w:rPr>
                <w:rFonts w:ascii="Times New Roman" w:hAnsi="Times New Roman" w:cs="Times New Roman"/>
                <w:b/>
                <w:sz w:val="28"/>
                <w:szCs w:val="28"/>
              </w:rPr>
              <w:t>ПРИЛОЖЕНИЯ</w:t>
            </w:r>
          </w:p>
          <w:bookmarkEnd w:id="4"/>
          <w:p w14:paraId="1332FC4F" w14:textId="77777777" w:rsidR="00AC22FC" w:rsidRDefault="00AC22FC" w:rsidP="005950DE">
            <w:pPr>
              <w:pStyle w:val="a3"/>
              <w:spacing w:after="0" w:line="240" w:lineRule="auto"/>
              <w:ind w:left="0"/>
              <w:jc w:val="both"/>
              <w:rPr>
                <w:rFonts w:ascii="Times New Roman" w:hAnsi="Times New Roman" w:cs="Times New Roman"/>
                <w:b/>
                <w:sz w:val="28"/>
                <w:szCs w:val="28"/>
              </w:rPr>
            </w:pPr>
          </w:p>
          <w:p w14:paraId="26060FA8" w14:textId="77777777" w:rsidR="00AC22FC" w:rsidRDefault="00AC22FC" w:rsidP="005950DE">
            <w:pPr>
              <w:pStyle w:val="a3"/>
              <w:spacing w:after="0" w:line="240" w:lineRule="auto"/>
              <w:ind w:left="0"/>
              <w:jc w:val="both"/>
              <w:rPr>
                <w:rFonts w:ascii="Times New Roman" w:hAnsi="Times New Roman" w:cs="Times New Roman"/>
                <w:b/>
                <w:sz w:val="28"/>
                <w:szCs w:val="28"/>
              </w:rPr>
            </w:pPr>
          </w:p>
          <w:p w14:paraId="51937945" w14:textId="77777777" w:rsidR="00AC22FC" w:rsidRDefault="00AC22FC" w:rsidP="005950DE">
            <w:pPr>
              <w:spacing w:after="0" w:line="240" w:lineRule="auto"/>
              <w:jc w:val="both"/>
              <w:rPr>
                <w:rFonts w:ascii="Times New Roman" w:hAnsi="Times New Roman" w:cs="Times New Roman"/>
                <w:b/>
                <w:sz w:val="28"/>
                <w:szCs w:val="28"/>
              </w:rPr>
            </w:pPr>
          </w:p>
        </w:tc>
        <w:tc>
          <w:tcPr>
            <w:tcW w:w="957" w:type="dxa"/>
          </w:tcPr>
          <w:p w14:paraId="21A032B8" w14:textId="77777777" w:rsidR="00AC22FC" w:rsidRDefault="00AC22FC" w:rsidP="005950DE">
            <w:pPr>
              <w:spacing w:after="0" w:line="240" w:lineRule="auto"/>
              <w:jc w:val="center"/>
              <w:rPr>
                <w:rFonts w:ascii="Times New Roman" w:hAnsi="Times New Roman" w:cs="Times New Roman"/>
                <w:bCs/>
                <w:sz w:val="28"/>
                <w:szCs w:val="28"/>
              </w:rPr>
            </w:pPr>
            <w:r w:rsidRPr="00847F1F">
              <w:rPr>
                <w:rFonts w:ascii="Times New Roman" w:hAnsi="Times New Roman" w:cs="Times New Roman"/>
                <w:bCs/>
                <w:sz w:val="28"/>
                <w:szCs w:val="28"/>
              </w:rPr>
              <w:t>3-4</w:t>
            </w:r>
          </w:p>
          <w:p w14:paraId="19C690D7" w14:textId="77777777" w:rsidR="00AC22FC" w:rsidRDefault="00AC22FC"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5</w:t>
            </w:r>
          </w:p>
          <w:p w14:paraId="71AF5355" w14:textId="77777777" w:rsidR="00AC22FC" w:rsidRDefault="00AC22FC"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6-1</w:t>
            </w:r>
            <w:r w:rsidR="00214414">
              <w:rPr>
                <w:rFonts w:ascii="Times New Roman" w:hAnsi="Times New Roman" w:cs="Times New Roman"/>
                <w:bCs/>
                <w:sz w:val="28"/>
                <w:szCs w:val="28"/>
              </w:rPr>
              <w:t>1</w:t>
            </w:r>
          </w:p>
          <w:p w14:paraId="6E1CCBCD" w14:textId="77777777" w:rsidR="00AC22FC" w:rsidRDefault="00AC22FC" w:rsidP="005950DE">
            <w:pPr>
              <w:spacing w:after="0" w:line="240" w:lineRule="auto"/>
              <w:jc w:val="center"/>
              <w:rPr>
                <w:rFonts w:ascii="Times New Roman" w:hAnsi="Times New Roman" w:cs="Times New Roman"/>
                <w:bCs/>
                <w:sz w:val="28"/>
                <w:szCs w:val="28"/>
              </w:rPr>
            </w:pPr>
          </w:p>
          <w:p w14:paraId="61C37547" w14:textId="77777777" w:rsidR="00AC22FC" w:rsidRDefault="00AC22FC"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00214414">
              <w:rPr>
                <w:rFonts w:ascii="Times New Roman" w:hAnsi="Times New Roman" w:cs="Times New Roman"/>
                <w:bCs/>
                <w:sz w:val="28"/>
                <w:szCs w:val="28"/>
              </w:rPr>
              <w:t>2</w:t>
            </w:r>
          </w:p>
          <w:p w14:paraId="2276FDBC" w14:textId="77777777" w:rsidR="00AC22FC" w:rsidRDefault="00AC22FC"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00214414">
              <w:rPr>
                <w:rFonts w:ascii="Times New Roman" w:hAnsi="Times New Roman" w:cs="Times New Roman"/>
                <w:bCs/>
                <w:sz w:val="28"/>
                <w:szCs w:val="28"/>
              </w:rPr>
              <w:t>2</w:t>
            </w:r>
          </w:p>
          <w:p w14:paraId="49F0E013" w14:textId="77777777" w:rsidR="00214414" w:rsidRDefault="00214414" w:rsidP="005950DE">
            <w:pPr>
              <w:spacing w:after="0" w:line="240" w:lineRule="auto"/>
              <w:jc w:val="center"/>
              <w:rPr>
                <w:rFonts w:ascii="Times New Roman" w:hAnsi="Times New Roman" w:cs="Times New Roman"/>
                <w:bCs/>
                <w:sz w:val="28"/>
                <w:szCs w:val="28"/>
              </w:rPr>
            </w:pPr>
          </w:p>
          <w:p w14:paraId="38D11D62" w14:textId="77777777" w:rsidR="00AC22FC" w:rsidRDefault="00AC22FC"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00214414">
              <w:rPr>
                <w:rFonts w:ascii="Times New Roman" w:hAnsi="Times New Roman" w:cs="Times New Roman"/>
                <w:bCs/>
                <w:sz w:val="28"/>
                <w:szCs w:val="28"/>
              </w:rPr>
              <w:t>9</w:t>
            </w:r>
          </w:p>
          <w:p w14:paraId="49610255" w14:textId="77777777" w:rsidR="00AC22FC" w:rsidRDefault="00AC22FC" w:rsidP="005950DE">
            <w:pPr>
              <w:spacing w:after="0" w:line="240" w:lineRule="auto"/>
              <w:jc w:val="center"/>
              <w:rPr>
                <w:rFonts w:ascii="Times New Roman" w:hAnsi="Times New Roman" w:cs="Times New Roman"/>
                <w:bCs/>
                <w:sz w:val="28"/>
                <w:szCs w:val="28"/>
              </w:rPr>
            </w:pPr>
          </w:p>
          <w:p w14:paraId="29A34688" w14:textId="77777777" w:rsidR="00AC22FC" w:rsidRDefault="00AC22FC" w:rsidP="005950DE">
            <w:pPr>
              <w:spacing w:after="0" w:line="240" w:lineRule="auto"/>
              <w:jc w:val="center"/>
              <w:rPr>
                <w:rFonts w:ascii="Times New Roman" w:hAnsi="Times New Roman" w:cs="Times New Roman"/>
                <w:bCs/>
                <w:sz w:val="28"/>
                <w:szCs w:val="28"/>
              </w:rPr>
            </w:pPr>
          </w:p>
          <w:p w14:paraId="77D5861A" w14:textId="2ECE1C44" w:rsidR="005738E1" w:rsidRDefault="00156EA3"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30</w:t>
            </w:r>
          </w:p>
          <w:p w14:paraId="55868436" w14:textId="5330B6E5" w:rsidR="00AC22FC" w:rsidRDefault="00156EA3"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30</w:t>
            </w:r>
          </w:p>
          <w:p w14:paraId="248AF3B2" w14:textId="77777777" w:rsidR="005738E1" w:rsidRDefault="005738E1" w:rsidP="005950DE">
            <w:pPr>
              <w:spacing w:after="0" w:line="240" w:lineRule="auto"/>
              <w:jc w:val="center"/>
              <w:rPr>
                <w:rFonts w:ascii="Times New Roman" w:hAnsi="Times New Roman" w:cs="Times New Roman"/>
                <w:bCs/>
                <w:sz w:val="28"/>
                <w:szCs w:val="28"/>
              </w:rPr>
            </w:pPr>
          </w:p>
          <w:p w14:paraId="01B3B29C" w14:textId="0217D448" w:rsidR="00AC22FC" w:rsidRDefault="00156EA3"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40</w:t>
            </w:r>
          </w:p>
          <w:p w14:paraId="65D7ADF6" w14:textId="77777777" w:rsidR="00214414" w:rsidRDefault="00214414" w:rsidP="005950DE">
            <w:pPr>
              <w:spacing w:after="0" w:line="240" w:lineRule="auto"/>
              <w:jc w:val="center"/>
              <w:rPr>
                <w:rFonts w:ascii="Times New Roman" w:hAnsi="Times New Roman" w:cs="Times New Roman"/>
                <w:bCs/>
                <w:sz w:val="28"/>
                <w:szCs w:val="28"/>
              </w:rPr>
            </w:pPr>
          </w:p>
          <w:p w14:paraId="1E39A56A" w14:textId="0D8EA269" w:rsidR="00AC22FC" w:rsidRDefault="00214414"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E205EF">
              <w:rPr>
                <w:rFonts w:ascii="Times New Roman" w:hAnsi="Times New Roman" w:cs="Times New Roman"/>
                <w:bCs/>
                <w:sz w:val="28"/>
                <w:szCs w:val="28"/>
              </w:rPr>
              <w:t>5</w:t>
            </w:r>
          </w:p>
          <w:p w14:paraId="248BA555" w14:textId="77777777" w:rsidR="00AC22FC" w:rsidRDefault="00AC22FC" w:rsidP="005950DE">
            <w:pPr>
              <w:spacing w:after="0" w:line="240" w:lineRule="auto"/>
              <w:jc w:val="center"/>
              <w:rPr>
                <w:rFonts w:ascii="Times New Roman" w:hAnsi="Times New Roman" w:cs="Times New Roman"/>
                <w:bCs/>
                <w:sz w:val="28"/>
                <w:szCs w:val="28"/>
              </w:rPr>
            </w:pPr>
          </w:p>
          <w:p w14:paraId="1C526ED8" w14:textId="6A2AC455" w:rsidR="00AC22FC" w:rsidRDefault="00214414"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5</w:t>
            </w:r>
            <w:r w:rsidR="00F04D5D">
              <w:rPr>
                <w:rFonts w:ascii="Times New Roman" w:hAnsi="Times New Roman" w:cs="Times New Roman"/>
                <w:bCs/>
                <w:sz w:val="28"/>
                <w:szCs w:val="28"/>
              </w:rPr>
              <w:t>4</w:t>
            </w:r>
          </w:p>
          <w:p w14:paraId="21731A74" w14:textId="77777777" w:rsidR="00AC22FC" w:rsidRDefault="00AC22FC" w:rsidP="005950DE">
            <w:pPr>
              <w:spacing w:after="0" w:line="240" w:lineRule="auto"/>
              <w:jc w:val="center"/>
              <w:rPr>
                <w:rFonts w:ascii="Times New Roman" w:hAnsi="Times New Roman" w:cs="Times New Roman"/>
                <w:bCs/>
                <w:sz w:val="28"/>
                <w:szCs w:val="28"/>
              </w:rPr>
            </w:pPr>
          </w:p>
          <w:p w14:paraId="57CAA0A4" w14:textId="77777777" w:rsidR="00DB0CF7" w:rsidRDefault="00DB0CF7" w:rsidP="005950DE">
            <w:pPr>
              <w:spacing w:after="0" w:line="240" w:lineRule="auto"/>
              <w:jc w:val="center"/>
              <w:rPr>
                <w:rFonts w:ascii="Times New Roman" w:hAnsi="Times New Roman" w:cs="Times New Roman"/>
                <w:bCs/>
                <w:sz w:val="28"/>
                <w:szCs w:val="28"/>
              </w:rPr>
            </w:pPr>
          </w:p>
          <w:p w14:paraId="13819EE1" w14:textId="6B4777C5" w:rsidR="00AC22FC" w:rsidRDefault="00DB0CF7"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w:t>
            </w:r>
            <w:r w:rsidR="00F04D5D">
              <w:rPr>
                <w:rFonts w:ascii="Times New Roman" w:hAnsi="Times New Roman" w:cs="Times New Roman"/>
                <w:bCs/>
                <w:sz w:val="28"/>
                <w:szCs w:val="28"/>
              </w:rPr>
              <w:t>7</w:t>
            </w:r>
          </w:p>
          <w:p w14:paraId="6EB8D568" w14:textId="0ED6A863" w:rsidR="00AC22FC" w:rsidRDefault="00DB0CF7"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w:t>
            </w:r>
            <w:r w:rsidR="00F04D5D">
              <w:rPr>
                <w:rFonts w:ascii="Times New Roman" w:hAnsi="Times New Roman" w:cs="Times New Roman"/>
                <w:bCs/>
                <w:sz w:val="28"/>
                <w:szCs w:val="28"/>
              </w:rPr>
              <w:t>7</w:t>
            </w:r>
          </w:p>
          <w:p w14:paraId="43DFF569" w14:textId="77777777" w:rsidR="004C2A22" w:rsidRDefault="00DB0CF7"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83</w:t>
            </w:r>
          </w:p>
          <w:p w14:paraId="01D69617" w14:textId="77777777" w:rsidR="00DB0CF7" w:rsidRDefault="00DB0CF7" w:rsidP="005950DE">
            <w:pPr>
              <w:spacing w:after="0" w:line="240" w:lineRule="auto"/>
              <w:jc w:val="center"/>
              <w:rPr>
                <w:rFonts w:ascii="Times New Roman" w:hAnsi="Times New Roman" w:cs="Times New Roman"/>
                <w:bCs/>
                <w:sz w:val="28"/>
                <w:szCs w:val="28"/>
              </w:rPr>
            </w:pPr>
          </w:p>
          <w:p w14:paraId="204894C6" w14:textId="77777777" w:rsidR="00AC22FC" w:rsidRDefault="00DB0CF7"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93</w:t>
            </w:r>
          </w:p>
          <w:p w14:paraId="1B802E0D" w14:textId="77777777" w:rsidR="00AC22FC" w:rsidRDefault="00DB0CF7"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111</w:t>
            </w:r>
          </w:p>
          <w:p w14:paraId="1F736318" w14:textId="77777777" w:rsidR="00AC22FC" w:rsidRDefault="00DB0CF7"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122</w:t>
            </w:r>
          </w:p>
          <w:p w14:paraId="28AD564E" w14:textId="77777777" w:rsidR="00AC22FC" w:rsidRDefault="00DB0CF7" w:rsidP="005950D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131</w:t>
            </w:r>
          </w:p>
          <w:p w14:paraId="1CD4A5DC" w14:textId="77777777" w:rsidR="00C65F65" w:rsidRPr="00847F1F" w:rsidRDefault="00C65F65" w:rsidP="005950DE">
            <w:pPr>
              <w:spacing w:after="0" w:line="240" w:lineRule="auto"/>
              <w:jc w:val="center"/>
              <w:rPr>
                <w:rFonts w:ascii="Times New Roman" w:hAnsi="Times New Roman" w:cs="Times New Roman"/>
                <w:bCs/>
                <w:sz w:val="28"/>
                <w:szCs w:val="28"/>
              </w:rPr>
            </w:pPr>
          </w:p>
        </w:tc>
      </w:tr>
    </w:tbl>
    <w:p w14:paraId="01487F49" w14:textId="77777777" w:rsidR="00AC22FC" w:rsidRDefault="00AC22FC" w:rsidP="005950DE">
      <w:pPr>
        <w:spacing w:after="0" w:line="240" w:lineRule="auto"/>
        <w:jc w:val="both"/>
        <w:rPr>
          <w:rFonts w:ascii="Times New Roman" w:hAnsi="Times New Roman" w:cs="Times New Roman"/>
          <w:b/>
          <w:sz w:val="28"/>
          <w:szCs w:val="28"/>
        </w:rPr>
      </w:pPr>
    </w:p>
    <w:p w14:paraId="5547CF9C" w14:textId="77777777" w:rsidR="00AC22FC" w:rsidRDefault="00AC22FC" w:rsidP="00AC22FC">
      <w:pPr>
        <w:pStyle w:val="a3"/>
        <w:spacing w:after="0"/>
        <w:ind w:left="0"/>
        <w:jc w:val="both"/>
        <w:rPr>
          <w:rFonts w:ascii="Times New Roman" w:hAnsi="Times New Roman" w:cs="Times New Roman"/>
          <w:b/>
          <w:sz w:val="28"/>
          <w:szCs w:val="28"/>
        </w:rPr>
      </w:pPr>
    </w:p>
    <w:p w14:paraId="3EF48770" w14:textId="77777777" w:rsidR="00AC22FC" w:rsidRDefault="00AC22FC" w:rsidP="00AC22FC">
      <w:pPr>
        <w:pStyle w:val="a3"/>
        <w:spacing w:after="0"/>
        <w:ind w:left="0"/>
        <w:jc w:val="both"/>
        <w:rPr>
          <w:rFonts w:ascii="Times New Roman" w:hAnsi="Times New Roman" w:cs="Times New Roman"/>
          <w:b/>
          <w:sz w:val="28"/>
          <w:szCs w:val="28"/>
        </w:rPr>
      </w:pPr>
    </w:p>
    <w:p w14:paraId="45FCAAFB" w14:textId="77777777" w:rsidR="00AC22FC" w:rsidRDefault="00AC22FC" w:rsidP="00AC22FC">
      <w:pPr>
        <w:pStyle w:val="a3"/>
        <w:spacing w:after="0"/>
        <w:ind w:left="0"/>
        <w:jc w:val="both"/>
        <w:rPr>
          <w:rFonts w:ascii="Times New Roman" w:hAnsi="Times New Roman" w:cs="Times New Roman"/>
          <w:b/>
          <w:sz w:val="28"/>
          <w:szCs w:val="28"/>
        </w:rPr>
      </w:pPr>
    </w:p>
    <w:p w14:paraId="09382A1E" w14:textId="77777777" w:rsidR="00AC22FC" w:rsidRDefault="00AC22FC" w:rsidP="00AC22FC">
      <w:pPr>
        <w:pStyle w:val="a3"/>
        <w:spacing w:after="0"/>
        <w:ind w:left="0"/>
        <w:jc w:val="both"/>
        <w:rPr>
          <w:rFonts w:ascii="Times New Roman" w:hAnsi="Times New Roman" w:cs="Times New Roman"/>
          <w:b/>
          <w:sz w:val="28"/>
          <w:szCs w:val="28"/>
        </w:rPr>
      </w:pPr>
    </w:p>
    <w:p w14:paraId="4AB46696" w14:textId="77777777" w:rsidR="001348DE" w:rsidRDefault="001348DE" w:rsidP="00AC22FC">
      <w:pPr>
        <w:spacing w:after="0"/>
        <w:jc w:val="center"/>
        <w:rPr>
          <w:rFonts w:ascii="Times New Roman" w:hAnsi="Times New Roman" w:cs="Times New Roman"/>
          <w:b/>
          <w:sz w:val="28"/>
          <w:szCs w:val="28"/>
        </w:rPr>
      </w:pPr>
    </w:p>
    <w:p w14:paraId="05D07059" w14:textId="77777777" w:rsidR="005950DE" w:rsidRDefault="005950DE" w:rsidP="00AC22FC">
      <w:pPr>
        <w:spacing w:after="0"/>
        <w:jc w:val="center"/>
        <w:rPr>
          <w:rFonts w:ascii="Times New Roman" w:hAnsi="Times New Roman" w:cs="Times New Roman"/>
          <w:b/>
          <w:sz w:val="28"/>
          <w:szCs w:val="28"/>
        </w:rPr>
      </w:pPr>
    </w:p>
    <w:p w14:paraId="2872B05E" w14:textId="77777777" w:rsidR="005950DE" w:rsidRDefault="005950DE" w:rsidP="00AC22FC">
      <w:pPr>
        <w:spacing w:after="0"/>
        <w:jc w:val="center"/>
        <w:rPr>
          <w:rFonts w:ascii="Times New Roman" w:hAnsi="Times New Roman" w:cs="Times New Roman"/>
          <w:b/>
          <w:sz w:val="28"/>
          <w:szCs w:val="28"/>
        </w:rPr>
      </w:pPr>
    </w:p>
    <w:p w14:paraId="52E4DC2A" w14:textId="77777777" w:rsidR="005950DE" w:rsidRDefault="005950DE" w:rsidP="00AC22FC">
      <w:pPr>
        <w:spacing w:after="0"/>
        <w:jc w:val="center"/>
        <w:rPr>
          <w:rFonts w:ascii="Times New Roman" w:hAnsi="Times New Roman" w:cs="Times New Roman"/>
          <w:b/>
          <w:sz w:val="28"/>
          <w:szCs w:val="28"/>
        </w:rPr>
      </w:pPr>
    </w:p>
    <w:p w14:paraId="30DF252E" w14:textId="77777777" w:rsidR="005950DE" w:rsidRDefault="005950DE" w:rsidP="00AC22FC">
      <w:pPr>
        <w:spacing w:after="0"/>
        <w:jc w:val="center"/>
        <w:rPr>
          <w:rFonts w:ascii="Times New Roman" w:hAnsi="Times New Roman" w:cs="Times New Roman"/>
          <w:b/>
          <w:sz w:val="28"/>
          <w:szCs w:val="28"/>
        </w:rPr>
      </w:pPr>
    </w:p>
    <w:p w14:paraId="7BA21B17" w14:textId="77777777" w:rsidR="002B6D1F" w:rsidRDefault="002B6D1F" w:rsidP="005950DE">
      <w:pPr>
        <w:spacing w:after="0" w:line="240" w:lineRule="auto"/>
        <w:jc w:val="center"/>
        <w:rPr>
          <w:rFonts w:ascii="Times New Roman" w:hAnsi="Times New Roman" w:cs="Times New Roman"/>
          <w:b/>
          <w:sz w:val="28"/>
          <w:szCs w:val="28"/>
        </w:rPr>
      </w:pPr>
    </w:p>
    <w:p w14:paraId="14F64934" w14:textId="77777777" w:rsidR="00AC22FC" w:rsidRDefault="00AC22FC" w:rsidP="005950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НОРМАТИВНЫЕ ССЫЛКИ</w:t>
      </w:r>
    </w:p>
    <w:p w14:paraId="47630F81" w14:textId="77777777" w:rsidR="00AC22FC" w:rsidRDefault="00AC22FC" w:rsidP="005950DE">
      <w:pPr>
        <w:spacing w:after="0" w:line="240" w:lineRule="auto"/>
        <w:jc w:val="center"/>
        <w:rPr>
          <w:rFonts w:ascii="Times New Roman" w:hAnsi="Times New Roman" w:cs="Times New Roman"/>
          <w:b/>
          <w:sz w:val="28"/>
          <w:szCs w:val="28"/>
        </w:rPr>
      </w:pPr>
    </w:p>
    <w:p w14:paraId="3E56A9DF" w14:textId="77777777" w:rsidR="00AC22FC" w:rsidRDefault="00AC22FC" w:rsidP="005950DE">
      <w:pPr>
        <w:spacing w:after="0" w:line="240" w:lineRule="auto"/>
        <w:jc w:val="both"/>
        <w:rPr>
          <w:rFonts w:ascii="Times New Roman" w:hAnsi="Times New Roman" w:cs="Times New Roman"/>
          <w:bCs/>
          <w:sz w:val="28"/>
          <w:szCs w:val="28"/>
        </w:rPr>
      </w:pPr>
      <w:r w:rsidRPr="006420F8">
        <w:rPr>
          <w:rFonts w:ascii="Times New Roman" w:hAnsi="Times New Roman" w:cs="Times New Roman"/>
          <w:bCs/>
          <w:sz w:val="28"/>
          <w:szCs w:val="28"/>
        </w:rPr>
        <w:t>1</w:t>
      </w:r>
      <w:r>
        <w:rPr>
          <w:rFonts w:ascii="Times New Roman" w:hAnsi="Times New Roman" w:cs="Times New Roman"/>
          <w:bCs/>
          <w:sz w:val="28"/>
          <w:szCs w:val="28"/>
        </w:rPr>
        <w:t>. Конституция Республики Казахстан, принята на республиканском референдуме 30 августа 1995 года.</w:t>
      </w:r>
    </w:p>
    <w:p w14:paraId="1DBF99F8" w14:textId="77777777" w:rsidR="00AC22FC" w:rsidRDefault="00AC22FC" w:rsidP="005950DE">
      <w:pPr>
        <w:spacing w:after="0" w:line="240" w:lineRule="auto"/>
        <w:jc w:val="both"/>
        <w:rPr>
          <w:rFonts w:ascii="Nimbus Roman No9 L" w:hAnsi="Nimbus Roman No9 L" w:cs="Nimbus Roman No9 L"/>
          <w:sz w:val="28"/>
          <w:szCs w:val="28"/>
        </w:rPr>
      </w:pPr>
      <w:r>
        <w:rPr>
          <w:rFonts w:ascii="Nimbus Roman No9 L" w:hAnsi="Nimbus Roman No9 L" w:cs="Nimbus Roman No9 L"/>
          <w:sz w:val="28"/>
          <w:szCs w:val="28"/>
        </w:rPr>
        <w:t>2. Уголовный кодекс Республики Казахстан от 3 июля 2014 года № 226-</w:t>
      </w:r>
      <w:r>
        <w:rPr>
          <w:rFonts w:ascii="Nimbus Roman No9 L" w:hAnsi="Nimbus Roman No9 L" w:cs="Nimbus Roman No9 L"/>
          <w:sz w:val="28"/>
          <w:szCs w:val="28"/>
          <w:lang w:val="en-US"/>
        </w:rPr>
        <w:t>V</w:t>
      </w:r>
      <w:r>
        <w:rPr>
          <w:rFonts w:ascii="Nimbus Roman No9 L" w:hAnsi="Nimbus Roman No9 L" w:cs="Nimbus Roman No9 L"/>
          <w:sz w:val="28"/>
          <w:szCs w:val="28"/>
        </w:rPr>
        <w:t xml:space="preserve"> ЗРК.</w:t>
      </w:r>
    </w:p>
    <w:p w14:paraId="5A827D48" w14:textId="77777777" w:rsidR="00AC22FC" w:rsidRDefault="00AC22FC" w:rsidP="005950DE">
      <w:pPr>
        <w:spacing w:after="0" w:line="240" w:lineRule="auto"/>
        <w:jc w:val="both"/>
        <w:rPr>
          <w:rFonts w:ascii="Nimbus Roman No9 L" w:hAnsi="Nimbus Roman No9 L" w:cs="Nimbus Roman No9 L"/>
          <w:sz w:val="28"/>
          <w:szCs w:val="28"/>
        </w:rPr>
      </w:pPr>
      <w:r>
        <w:rPr>
          <w:rFonts w:ascii="Nimbus Roman No9 L" w:hAnsi="Nimbus Roman No9 L" w:cs="Nimbus Roman No9 L"/>
          <w:sz w:val="28"/>
          <w:szCs w:val="28"/>
        </w:rPr>
        <w:t>3. Уголовно-процессуальный кодекс Республики Казахстан от 4 июля 2014 года № 231-</w:t>
      </w:r>
      <w:r>
        <w:rPr>
          <w:rFonts w:ascii="Nimbus Roman No9 L" w:hAnsi="Nimbus Roman No9 L" w:cs="Nimbus Roman No9 L"/>
          <w:sz w:val="28"/>
          <w:szCs w:val="28"/>
          <w:lang w:val="en-US"/>
        </w:rPr>
        <w:t>V</w:t>
      </w:r>
      <w:r>
        <w:rPr>
          <w:rFonts w:ascii="Nimbus Roman No9 L" w:hAnsi="Nimbus Roman No9 L" w:cs="Nimbus Roman No9 L"/>
          <w:sz w:val="28"/>
          <w:szCs w:val="28"/>
        </w:rPr>
        <w:t xml:space="preserve"> ЗРК.</w:t>
      </w:r>
    </w:p>
    <w:p w14:paraId="5B0D2A37" w14:textId="77777777" w:rsidR="00AC22FC" w:rsidRDefault="00AC22FC" w:rsidP="005950DE">
      <w:pPr>
        <w:spacing w:after="0" w:line="240" w:lineRule="auto"/>
        <w:jc w:val="both"/>
        <w:rPr>
          <w:rFonts w:ascii="Nimbus Roman No9 L" w:hAnsi="Nimbus Roman No9 L" w:cs="Nimbus Roman No9 L"/>
          <w:sz w:val="28"/>
          <w:szCs w:val="28"/>
        </w:rPr>
      </w:pPr>
      <w:r>
        <w:rPr>
          <w:rFonts w:ascii="Nimbus Roman No9 L" w:hAnsi="Nimbus Roman No9 L" w:cs="Nimbus Roman No9 L"/>
          <w:sz w:val="28"/>
          <w:szCs w:val="28"/>
        </w:rPr>
        <w:t xml:space="preserve">4. </w:t>
      </w:r>
      <w:r w:rsidRPr="00CD5364">
        <w:rPr>
          <w:rFonts w:ascii="Nimbus Roman No9 L" w:hAnsi="Nimbus Roman No9 L" w:cs="Nimbus Roman No9 L"/>
          <w:sz w:val="28"/>
          <w:szCs w:val="28"/>
        </w:rPr>
        <w:t>Закон</w:t>
      </w:r>
      <w:r w:rsidR="00966EB2">
        <w:rPr>
          <w:rFonts w:ascii="Nimbus Roman No9 L" w:hAnsi="Nimbus Roman No9 L" w:cs="Nimbus Roman No9 L"/>
          <w:sz w:val="28"/>
          <w:szCs w:val="28"/>
        </w:rPr>
        <w:t xml:space="preserve"> </w:t>
      </w:r>
      <w:r w:rsidRPr="00CD5364">
        <w:rPr>
          <w:rFonts w:ascii="Nimbus Roman No9 L" w:hAnsi="Nimbus Roman No9 L" w:cs="Nimbus Roman No9 L"/>
          <w:sz w:val="28"/>
          <w:szCs w:val="28"/>
        </w:rPr>
        <w:t>Республики Казахстан «О миграции населения»</w:t>
      </w:r>
      <w:r>
        <w:rPr>
          <w:rFonts w:ascii="Nimbus Roman No9 L" w:hAnsi="Nimbus Roman No9 L" w:cs="Nimbus Roman No9 L"/>
          <w:sz w:val="28"/>
          <w:szCs w:val="28"/>
        </w:rPr>
        <w:t xml:space="preserve"> от 22 июля 2011 года №477-</w:t>
      </w:r>
      <w:r>
        <w:rPr>
          <w:rFonts w:ascii="Nimbus Roman No9 L" w:hAnsi="Nimbus Roman No9 L" w:cs="Nimbus Roman No9 L"/>
          <w:sz w:val="28"/>
          <w:szCs w:val="28"/>
          <w:lang w:val="en-US"/>
        </w:rPr>
        <w:t>IV</w:t>
      </w:r>
      <w:r>
        <w:rPr>
          <w:rFonts w:ascii="Nimbus Roman No9 L" w:hAnsi="Nimbus Roman No9 L" w:cs="Nimbus Roman No9 L"/>
          <w:sz w:val="28"/>
          <w:szCs w:val="28"/>
        </w:rPr>
        <w:t>.</w:t>
      </w:r>
    </w:p>
    <w:p w14:paraId="231971E0" w14:textId="42CBA20A" w:rsidR="00AC22FC" w:rsidRDefault="00AC22FC" w:rsidP="005950DE">
      <w:pPr>
        <w:spacing w:after="0" w:line="240" w:lineRule="auto"/>
        <w:jc w:val="both"/>
        <w:rPr>
          <w:rFonts w:ascii="Nimbus Roman No9 L" w:eastAsia="Calibri" w:hAnsi="Nimbus Roman No9 L" w:cs="Times New Roman"/>
          <w:color w:val="000000"/>
          <w:sz w:val="28"/>
          <w:szCs w:val="28"/>
        </w:rPr>
      </w:pPr>
      <w:r>
        <w:rPr>
          <w:rFonts w:ascii="Nimbus Roman No9 L" w:hAnsi="Nimbus Roman No9 L" w:cs="Nimbus Roman No9 L"/>
          <w:sz w:val="28"/>
          <w:szCs w:val="28"/>
        </w:rPr>
        <w:t xml:space="preserve">5. </w:t>
      </w:r>
      <w:r w:rsidRPr="00CD5364">
        <w:rPr>
          <w:rFonts w:ascii="Nimbus Roman No9 L" w:eastAsia="Calibri" w:hAnsi="Nimbus Roman No9 L" w:cs="Times New Roman"/>
          <w:color w:val="000000"/>
          <w:sz w:val="28"/>
          <w:szCs w:val="28"/>
        </w:rPr>
        <w:t>Закон Р</w:t>
      </w:r>
      <w:r>
        <w:rPr>
          <w:rFonts w:ascii="Nimbus Roman No9 L" w:eastAsia="Calibri" w:hAnsi="Nimbus Roman No9 L" w:cs="Times New Roman"/>
          <w:color w:val="000000"/>
          <w:sz w:val="28"/>
          <w:szCs w:val="28"/>
        </w:rPr>
        <w:t xml:space="preserve">еспублики </w:t>
      </w:r>
      <w:r w:rsidRPr="00CD5364">
        <w:rPr>
          <w:rFonts w:ascii="Nimbus Roman No9 L" w:eastAsia="Calibri" w:hAnsi="Nimbus Roman No9 L" w:cs="Times New Roman"/>
          <w:color w:val="000000"/>
          <w:sz w:val="28"/>
          <w:szCs w:val="28"/>
        </w:rPr>
        <w:t>К</w:t>
      </w:r>
      <w:r>
        <w:rPr>
          <w:rFonts w:ascii="Nimbus Roman No9 L" w:eastAsia="Calibri" w:hAnsi="Nimbus Roman No9 L" w:cs="Times New Roman"/>
          <w:color w:val="000000"/>
          <w:sz w:val="28"/>
          <w:szCs w:val="28"/>
        </w:rPr>
        <w:t>азахстан</w:t>
      </w:r>
      <w:r w:rsidRPr="00CD5364">
        <w:rPr>
          <w:rFonts w:ascii="Nimbus Roman No9 L" w:eastAsia="Calibri" w:hAnsi="Nimbus Roman No9 L" w:cs="Times New Roman"/>
          <w:color w:val="000000"/>
          <w:sz w:val="28"/>
          <w:szCs w:val="28"/>
        </w:rPr>
        <w:t xml:space="preserve"> «О международных договорах Республики Казахстан»</w:t>
      </w:r>
      <w:r w:rsidR="006D6F4A" w:rsidRPr="006D6F4A">
        <w:rPr>
          <w:rFonts w:ascii="Nimbus Roman No9 L" w:eastAsia="Calibri" w:hAnsi="Nimbus Roman No9 L" w:cs="Times New Roman"/>
          <w:color w:val="000000"/>
          <w:sz w:val="28"/>
          <w:szCs w:val="28"/>
        </w:rPr>
        <w:t xml:space="preserve"> </w:t>
      </w:r>
      <w:r w:rsidRPr="00CD5364">
        <w:rPr>
          <w:rFonts w:ascii="Nimbus Roman No9 L" w:eastAsia="Calibri" w:hAnsi="Nimbus Roman No9 L" w:cs="Times New Roman"/>
          <w:color w:val="000000"/>
          <w:sz w:val="28"/>
          <w:szCs w:val="28"/>
        </w:rPr>
        <w:t>от 30 мая 2005 года</w:t>
      </w:r>
      <w:r>
        <w:rPr>
          <w:rFonts w:ascii="Nimbus Roman No9 L" w:eastAsia="Calibri" w:hAnsi="Nimbus Roman No9 L" w:cs="Times New Roman"/>
          <w:color w:val="000000"/>
          <w:sz w:val="28"/>
          <w:szCs w:val="28"/>
        </w:rPr>
        <w:t>.</w:t>
      </w:r>
    </w:p>
    <w:p w14:paraId="22325573" w14:textId="77777777" w:rsidR="002F672B" w:rsidRPr="002F672B" w:rsidRDefault="002F672B" w:rsidP="005950DE">
      <w:pPr>
        <w:spacing w:after="0" w:line="240" w:lineRule="auto"/>
        <w:jc w:val="both"/>
        <w:rPr>
          <w:rFonts w:ascii="Nimbus Roman No9 L" w:eastAsia="Calibri" w:hAnsi="Nimbus Roman No9 L" w:cs="Times New Roman"/>
          <w:color w:val="000000"/>
          <w:sz w:val="28"/>
          <w:szCs w:val="28"/>
        </w:rPr>
      </w:pPr>
      <w:r>
        <w:rPr>
          <w:rFonts w:ascii="Nimbus Roman No9 L" w:eastAsia="Calibri" w:hAnsi="Nimbus Roman No9 L" w:cs="Times New Roman"/>
          <w:color w:val="000000"/>
          <w:sz w:val="28"/>
          <w:szCs w:val="28"/>
        </w:rPr>
        <w:t>6. Закон Республики Казахстан «О национальной безопасности Республики Казахстан» 6 января 2012 года № 527-</w:t>
      </w:r>
      <w:r>
        <w:rPr>
          <w:rFonts w:ascii="Nimbus Roman No9 L" w:eastAsia="Calibri" w:hAnsi="Nimbus Roman No9 L" w:cs="Times New Roman"/>
          <w:color w:val="000000"/>
          <w:sz w:val="28"/>
          <w:szCs w:val="28"/>
          <w:lang w:val="en-US"/>
        </w:rPr>
        <w:t>V</w:t>
      </w:r>
      <w:r>
        <w:rPr>
          <w:rFonts w:ascii="Nimbus Roman No9 L" w:eastAsia="Calibri" w:hAnsi="Nimbus Roman No9 L" w:cs="Times New Roman"/>
          <w:color w:val="000000"/>
          <w:sz w:val="28"/>
          <w:szCs w:val="28"/>
        </w:rPr>
        <w:t>.</w:t>
      </w:r>
    </w:p>
    <w:p w14:paraId="0004E3AA" w14:textId="77777777" w:rsidR="00AC22FC" w:rsidRDefault="002F672B" w:rsidP="005950DE">
      <w:pPr>
        <w:spacing w:after="0" w:line="240" w:lineRule="auto"/>
        <w:jc w:val="both"/>
        <w:rPr>
          <w:rFonts w:ascii="Times New Roman" w:hAnsi="Times New Roman" w:cs="Times New Roman"/>
          <w:color w:val="00000A"/>
          <w:sz w:val="28"/>
          <w:szCs w:val="28"/>
        </w:rPr>
      </w:pPr>
      <w:r>
        <w:rPr>
          <w:rFonts w:ascii="Nimbus Roman No9 L" w:hAnsi="Nimbus Roman No9 L" w:cs="Nimbus Roman No9 L"/>
          <w:sz w:val="28"/>
          <w:szCs w:val="28"/>
        </w:rPr>
        <w:t>7</w:t>
      </w:r>
      <w:r w:rsidR="00AC22FC">
        <w:rPr>
          <w:rFonts w:ascii="Nimbus Roman No9 L" w:hAnsi="Nimbus Roman No9 L" w:cs="Nimbus Roman No9 L"/>
          <w:sz w:val="28"/>
          <w:szCs w:val="28"/>
        </w:rPr>
        <w:t xml:space="preserve">. </w:t>
      </w:r>
      <w:r w:rsidR="00AC22FC" w:rsidRPr="00CD5364">
        <w:rPr>
          <w:rFonts w:ascii="Times New Roman" w:hAnsi="Times New Roman" w:cs="Times New Roman"/>
          <w:color w:val="00000A"/>
          <w:sz w:val="28"/>
          <w:szCs w:val="28"/>
        </w:rPr>
        <w:t>Международный пакт о гражданских и политических правах. Принят резолюцией 2200 А (</w:t>
      </w:r>
      <w:r w:rsidR="00AC22FC" w:rsidRPr="00CD5364">
        <w:rPr>
          <w:rFonts w:ascii="Times New Roman" w:hAnsi="Times New Roman" w:cs="Times New Roman"/>
          <w:color w:val="00000A"/>
          <w:sz w:val="28"/>
          <w:szCs w:val="28"/>
          <w:lang w:val="en-US"/>
        </w:rPr>
        <w:t>XXI</w:t>
      </w:r>
      <w:r w:rsidR="00AC22FC" w:rsidRPr="00CD5364">
        <w:rPr>
          <w:rFonts w:ascii="Times New Roman" w:hAnsi="Times New Roman" w:cs="Times New Roman"/>
          <w:color w:val="00000A"/>
          <w:sz w:val="28"/>
          <w:szCs w:val="28"/>
        </w:rPr>
        <w:t>) Генеральной Ассамблеи ООН от 16 декабря 1966 года.</w:t>
      </w:r>
    </w:p>
    <w:p w14:paraId="569E9DCA" w14:textId="77777777" w:rsidR="00AC22FC" w:rsidRPr="00562226" w:rsidRDefault="002F672B" w:rsidP="005950DE">
      <w:pPr>
        <w:spacing w:after="0" w:line="240" w:lineRule="auto"/>
        <w:jc w:val="both"/>
        <w:rPr>
          <w:rFonts w:ascii="Nimbus Roman No9 L" w:eastAsia="Calibri" w:hAnsi="Nimbus Roman No9 L" w:cs="Times New Roman"/>
          <w:color w:val="00000A"/>
          <w:sz w:val="28"/>
          <w:szCs w:val="28"/>
        </w:rPr>
      </w:pPr>
      <w:r>
        <w:rPr>
          <w:rFonts w:ascii="Nimbus Roman No9 L" w:eastAsia="Calibri" w:hAnsi="Nimbus Roman No9 L" w:cs="Times New Roman"/>
          <w:color w:val="00000A"/>
          <w:sz w:val="28"/>
          <w:szCs w:val="28"/>
        </w:rPr>
        <w:t>8</w:t>
      </w:r>
      <w:r w:rsidR="00AC22FC">
        <w:rPr>
          <w:rFonts w:ascii="Nimbus Roman No9 L" w:eastAsia="Calibri" w:hAnsi="Nimbus Roman No9 L" w:cs="Times New Roman"/>
          <w:color w:val="00000A"/>
          <w:sz w:val="28"/>
          <w:szCs w:val="28"/>
        </w:rPr>
        <w:t>. Сиракузские принципы толкования ограничений и отступлений от положений Международного пакта о гражданских и политических правах. Организация Объединенных Наций. Экономический и социальный совет. Документ ООН Е/</w:t>
      </w:r>
      <w:r w:rsidR="00AC22FC">
        <w:rPr>
          <w:rFonts w:ascii="Nimbus Roman No9 L" w:eastAsia="Calibri" w:hAnsi="Nimbus Roman No9 L" w:cs="Times New Roman"/>
          <w:color w:val="00000A"/>
          <w:sz w:val="28"/>
          <w:szCs w:val="28"/>
          <w:lang w:val="en-US"/>
        </w:rPr>
        <w:t>CN</w:t>
      </w:r>
      <w:r w:rsidR="00AC22FC">
        <w:rPr>
          <w:rFonts w:ascii="Nimbus Roman No9 L" w:eastAsia="Calibri" w:hAnsi="Nimbus Roman No9 L" w:cs="Times New Roman"/>
          <w:color w:val="00000A"/>
          <w:sz w:val="28"/>
          <w:szCs w:val="28"/>
        </w:rPr>
        <w:t>.4/1985/4, Приложение (1985).</w:t>
      </w:r>
    </w:p>
    <w:p w14:paraId="1E182E98" w14:textId="77777777" w:rsidR="00AC22FC" w:rsidRDefault="002F672B" w:rsidP="005950DE">
      <w:pPr>
        <w:spacing w:after="0" w:line="240" w:lineRule="auto"/>
        <w:jc w:val="both"/>
        <w:rPr>
          <w:rFonts w:ascii="Nimbus Roman No9 L" w:eastAsia="Calibri" w:hAnsi="Nimbus Roman No9 L"/>
          <w:color w:val="00000A"/>
          <w:sz w:val="28"/>
          <w:szCs w:val="28"/>
        </w:rPr>
      </w:pPr>
      <w:r>
        <w:rPr>
          <w:rFonts w:ascii="Times New Roman" w:hAnsi="Times New Roman" w:cs="Times New Roman"/>
          <w:bCs/>
          <w:sz w:val="28"/>
          <w:szCs w:val="28"/>
        </w:rPr>
        <w:t>9</w:t>
      </w:r>
      <w:r w:rsidR="00AC22FC">
        <w:rPr>
          <w:rFonts w:ascii="Times New Roman" w:hAnsi="Times New Roman" w:cs="Times New Roman"/>
          <w:bCs/>
          <w:sz w:val="28"/>
          <w:szCs w:val="28"/>
        </w:rPr>
        <w:t xml:space="preserve">. </w:t>
      </w:r>
      <w:r w:rsidR="00AC22FC" w:rsidRPr="00CD5364">
        <w:rPr>
          <w:rFonts w:ascii="Nimbus Roman No9 L" w:eastAsia="Calibri" w:hAnsi="Nimbus Roman No9 L"/>
          <w:color w:val="00000A"/>
          <w:sz w:val="28"/>
          <w:szCs w:val="28"/>
        </w:rPr>
        <w:t>Всеобщая декларация прав человека</w:t>
      </w:r>
      <w:r w:rsidR="00AC22FC">
        <w:rPr>
          <w:rFonts w:ascii="Nimbus Roman No9 L" w:eastAsia="Calibri" w:hAnsi="Nimbus Roman No9 L"/>
          <w:color w:val="00000A"/>
          <w:sz w:val="28"/>
          <w:szCs w:val="28"/>
        </w:rPr>
        <w:t xml:space="preserve">. </w:t>
      </w:r>
      <w:r w:rsidR="00AC22FC">
        <w:rPr>
          <w:rFonts w:ascii="Times New Roman" w:eastAsia="Calibri" w:hAnsi="Times New Roman" w:cs="Times New Roman"/>
          <w:color w:val="00000A"/>
          <w:sz w:val="28"/>
          <w:szCs w:val="28"/>
        </w:rPr>
        <w:t>Принята резолюцией 217 А (</w:t>
      </w:r>
      <w:r w:rsidR="00AC22FC">
        <w:rPr>
          <w:rFonts w:ascii="Times New Roman" w:eastAsia="Calibri" w:hAnsi="Times New Roman" w:cs="Times New Roman"/>
          <w:color w:val="00000A"/>
          <w:sz w:val="28"/>
          <w:szCs w:val="28"/>
          <w:lang w:val="en-US"/>
        </w:rPr>
        <w:t>III</w:t>
      </w:r>
      <w:r w:rsidR="00AC22FC">
        <w:rPr>
          <w:rFonts w:ascii="Times New Roman" w:eastAsia="Calibri" w:hAnsi="Times New Roman" w:cs="Times New Roman"/>
          <w:color w:val="00000A"/>
          <w:sz w:val="28"/>
          <w:szCs w:val="28"/>
        </w:rPr>
        <w:t xml:space="preserve">) Генеральной Ассамблеи ООН от 10 декабря 1948 года. </w:t>
      </w:r>
    </w:p>
    <w:p w14:paraId="20C04740" w14:textId="77777777" w:rsidR="00AC22FC" w:rsidRDefault="002F672B" w:rsidP="005950DE">
      <w:pPr>
        <w:spacing w:after="0" w:line="240" w:lineRule="auto"/>
        <w:jc w:val="both"/>
        <w:rPr>
          <w:rFonts w:ascii="Nimbus Roman No9 L" w:eastAsia="Calibri" w:hAnsi="Nimbus Roman No9 L"/>
          <w:color w:val="00000A"/>
          <w:sz w:val="28"/>
          <w:szCs w:val="28"/>
        </w:rPr>
      </w:pPr>
      <w:r>
        <w:rPr>
          <w:rFonts w:ascii="Nimbus Roman No9 L" w:eastAsia="Calibri" w:hAnsi="Nimbus Roman No9 L"/>
          <w:color w:val="00000A"/>
          <w:sz w:val="28"/>
          <w:szCs w:val="28"/>
        </w:rPr>
        <w:t>10</w:t>
      </w:r>
      <w:r w:rsidR="00AC22FC">
        <w:rPr>
          <w:rFonts w:ascii="Nimbus Roman No9 L" w:eastAsia="Calibri" w:hAnsi="Nimbus Roman No9 L"/>
          <w:color w:val="00000A"/>
          <w:sz w:val="28"/>
          <w:szCs w:val="28"/>
        </w:rPr>
        <w:t xml:space="preserve">. </w:t>
      </w:r>
      <w:r w:rsidR="00AC22FC" w:rsidRPr="00CD5364">
        <w:rPr>
          <w:rFonts w:ascii="Nimbus Roman No9 L" w:eastAsia="Calibri" w:hAnsi="Nimbus Roman No9 L"/>
          <w:color w:val="00000A"/>
          <w:sz w:val="28"/>
          <w:szCs w:val="28"/>
        </w:rPr>
        <w:t>Конвенци</w:t>
      </w:r>
      <w:r w:rsidR="00AC22FC">
        <w:rPr>
          <w:rFonts w:ascii="Nimbus Roman No9 L" w:eastAsia="Calibri" w:hAnsi="Nimbus Roman No9 L"/>
          <w:color w:val="00000A"/>
          <w:sz w:val="28"/>
          <w:szCs w:val="28"/>
        </w:rPr>
        <w:t>я</w:t>
      </w:r>
      <w:r w:rsidR="00AC22FC" w:rsidRPr="00CD5364">
        <w:rPr>
          <w:rFonts w:ascii="Nimbus Roman No9 L" w:eastAsia="Calibri" w:hAnsi="Nimbus Roman No9 L"/>
          <w:color w:val="00000A"/>
          <w:sz w:val="28"/>
          <w:szCs w:val="28"/>
        </w:rPr>
        <w:t xml:space="preserve"> ООН против пыток</w:t>
      </w:r>
      <w:r w:rsidR="00AC22FC">
        <w:rPr>
          <w:rFonts w:ascii="Nimbus Roman No9 L" w:eastAsia="Calibri" w:hAnsi="Nimbus Roman No9 L"/>
          <w:color w:val="00000A"/>
          <w:sz w:val="28"/>
          <w:szCs w:val="28"/>
        </w:rPr>
        <w:t xml:space="preserve"> и других жестоких, бесчеловечных или унижающих достоинство видов обращения и наказания, принятая в 1984 году и вступившая в силу в 1987 году. </w:t>
      </w:r>
      <w:r w:rsidR="00AC22FC" w:rsidRPr="00CD5364">
        <w:rPr>
          <w:rFonts w:ascii="Nimbus Roman No9 L" w:eastAsia="Calibri" w:hAnsi="Nimbus Roman No9 L"/>
          <w:color w:val="00000A"/>
          <w:sz w:val="28"/>
          <w:szCs w:val="28"/>
        </w:rPr>
        <w:t>(Закон РК от 29 июня 1998 года)</w:t>
      </w:r>
      <w:r w:rsidR="00AC22FC">
        <w:rPr>
          <w:rFonts w:ascii="Nimbus Roman No9 L" w:eastAsia="Calibri" w:hAnsi="Nimbus Roman No9 L"/>
          <w:color w:val="00000A"/>
          <w:sz w:val="28"/>
          <w:szCs w:val="28"/>
        </w:rPr>
        <w:t>.</w:t>
      </w:r>
    </w:p>
    <w:p w14:paraId="0B7A276A" w14:textId="77777777" w:rsidR="00AC22FC" w:rsidRDefault="00AC22FC" w:rsidP="005950DE">
      <w:pPr>
        <w:spacing w:after="0" w:line="240" w:lineRule="auto"/>
        <w:jc w:val="both"/>
        <w:rPr>
          <w:rFonts w:ascii="Nimbus Roman No9 L" w:eastAsia="Calibri" w:hAnsi="Nimbus Roman No9 L"/>
          <w:color w:val="00000A"/>
          <w:sz w:val="28"/>
          <w:szCs w:val="28"/>
        </w:rPr>
      </w:pPr>
      <w:r>
        <w:rPr>
          <w:rFonts w:ascii="Nimbus Roman No9 L" w:eastAsia="Calibri" w:hAnsi="Nimbus Roman No9 L"/>
          <w:color w:val="00000A"/>
          <w:sz w:val="28"/>
          <w:szCs w:val="28"/>
        </w:rPr>
        <w:t>1</w:t>
      </w:r>
      <w:r w:rsidR="002F672B">
        <w:rPr>
          <w:rFonts w:ascii="Nimbus Roman No9 L" w:eastAsia="Calibri" w:hAnsi="Nimbus Roman No9 L"/>
          <w:color w:val="00000A"/>
          <w:sz w:val="28"/>
          <w:szCs w:val="28"/>
        </w:rPr>
        <w:t>1</w:t>
      </w:r>
      <w:r>
        <w:rPr>
          <w:rFonts w:ascii="Nimbus Roman No9 L" w:eastAsia="Calibri" w:hAnsi="Nimbus Roman No9 L"/>
          <w:color w:val="00000A"/>
          <w:sz w:val="28"/>
          <w:szCs w:val="28"/>
        </w:rPr>
        <w:t>. Конвенция ООН против коррупции, принятая в 2003 году и вступившая в силу в 2005 году (</w:t>
      </w:r>
      <w:r w:rsidRPr="00CD5364">
        <w:rPr>
          <w:rFonts w:ascii="Nimbus Roman No9 L" w:eastAsia="Calibri" w:hAnsi="Nimbus Roman No9 L"/>
          <w:color w:val="00000A"/>
          <w:sz w:val="28"/>
          <w:szCs w:val="28"/>
        </w:rPr>
        <w:t>Закон РК от 4 мая 2008 года</w:t>
      </w:r>
      <w:r>
        <w:rPr>
          <w:rFonts w:ascii="Nimbus Roman No9 L" w:eastAsia="Calibri" w:hAnsi="Nimbus Roman No9 L"/>
          <w:color w:val="00000A"/>
          <w:sz w:val="28"/>
          <w:szCs w:val="28"/>
        </w:rPr>
        <w:t>).</w:t>
      </w:r>
    </w:p>
    <w:p w14:paraId="6846B3B8" w14:textId="77777777" w:rsidR="00AC22FC" w:rsidRDefault="00AC22FC" w:rsidP="005950DE">
      <w:pPr>
        <w:spacing w:after="0" w:line="240" w:lineRule="auto"/>
        <w:jc w:val="both"/>
        <w:rPr>
          <w:rFonts w:ascii="Nimbus Roman No9 L" w:eastAsia="Calibri" w:hAnsi="Nimbus Roman No9 L"/>
          <w:color w:val="00000A"/>
          <w:sz w:val="28"/>
          <w:szCs w:val="28"/>
        </w:rPr>
      </w:pPr>
      <w:r>
        <w:rPr>
          <w:rFonts w:ascii="Nimbus Roman No9 L" w:eastAsia="Calibri" w:hAnsi="Nimbus Roman No9 L"/>
          <w:color w:val="00000A"/>
          <w:sz w:val="28"/>
          <w:szCs w:val="28"/>
        </w:rPr>
        <w:t>1</w:t>
      </w:r>
      <w:r w:rsidR="002F672B">
        <w:rPr>
          <w:rFonts w:ascii="Nimbus Roman No9 L" w:eastAsia="Calibri" w:hAnsi="Nimbus Roman No9 L"/>
          <w:color w:val="00000A"/>
          <w:sz w:val="28"/>
          <w:szCs w:val="28"/>
        </w:rPr>
        <w:t>2</w:t>
      </w:r>
      <w:r>
        <w:rPr>
          <w:rFonts w:ascii="Nimbus Roman No9 L" w:eastAsia="Calibri" w:hAnsi="Nimbus Roman No9 L"/>
          <w:color w:val="00000A"/>
          <w:sz w:val="28"/>
          <w:szCs w:val="28"/>
        </w:rPr>
        <w:t>. Конвенция ООН против транснациональной, организованной преступности, принятая в 2000 году (</w:t>
      </w:r>
      <w:r w:rsidRPr="00CD5364">
        <w:rPr>
          <w:rFonts w:ascii="Nimbus Roman No9 L" w:eastAsia="Calibri" w:hAnsi="Nimbus Roman No9 L"/>
          <w:color w:val="00000A"/>
          <w:sz w:val="28"/>
          <w:szCs w:val="28"/>
        </w:rPr>
        <w:t>Закон РК от 4 июня 2008 года</w:t>
      </w:r>
      <w:r>
        <w:rPr>
          <w:rFonts w:ascii="Nimbus Roman No9 L" w:eastAsia="Calibri" w:hAnsi="Nimbus Roman No9 L"/>
          <w:color w:val="00000A"/>
          <w:sz w:val="28"/>
          <w:szCs w:val="28"/>
        </w:rPr>
        <w:t>).</w:t>
      </w:r>
    </w:p>
    <w:p w14:paraId="7B698C1B" w14:textId="77777777" w:rsidR="00AC22FC" w:rsidRDefault="00AC22FC" w:rsidP="005950DE">
      <w:pPr>
        <w:spacing w:after="0" w:line="240" w:lineRule="auto"/>
        <w:jc w:val="both"/>
        <w:rPr>
          <w:rFonts w:ascii="Times New Roman CYR" w:hAnsi="Times New Roman CYR" w:cs="Times New Roman CYR"/>
          <w:color w:val="000000"/>
          <w:sz w:val="28"/>
          <w:szCs w:val="28"/>
          <w:lang w:val="kk-KZ"/>
        </w:rPr>
      </w:pPr>
      <w:r>
        <w:rPr>
          <w:rFonts w:ascii="Nimbus Roman No9 L" w:eastAsia="Calibri" w:hAnsi="Nimbus Roman No9 L"/>
          <w:color w:val="00000A"/>
          <w:sz w:val="28"/>
          <w:szCs w:val="28"/>
        </w:rPr>
        <w:t>1</w:t>
      </w:r>
      <w:r w:rsidR="002F672B">
        <w:rPr>
          <w:rFonts w:ascii="Nimbus Roman No9 L" w:eastAsia="Calibri" w:hAnsi="Nimbus Roman No9 L"/>
          <w:color w:val="00000A"/>
          <w:sz w:val="28"/>
          <w:szCs w:val="28"/>
        </w:rPr>
        <w:t>3</w:t>
      </w:r>
      <w:r>
        <w:rPr>
          <w:rFonts w:ascii="Nimbus Roman No9 L" w:eastAsia="Calibri" w:hAnsi="Nimbus Roman No9 L"/>
          <w:color w:val="00000A"/>
          <w:sz w:val="28"/>
          <w:szCs w:val="28"/>
        </w:rPr>
        <w:t xml:space="preserve">. Международная конвенция ООН для </w:t>
      </w:r>
      <w:r w:rsidRPr="00CD5364">
        <w:rPr>
          <w:rFonts w:ascii="Nimbus Roman No9 L" w:eastAsia="Calibri" w:hAnsi="Nimbus Roman No9 L"/>
          <w:color w:val="00000A"/>
          <w:sz w:val="28"/>
          <w:szCs w:val="28"/>
        </w:rPr>
        <w:t>защит</w:t>
      </w:r>
      <w:r>
        <w:rPr>
          <w:rFonts w:ascii="Nimbus Roman No9 L" w:eastAsia="Calibri" w:hAnsi="Nimbus Roman No9 L"/>
          <w:color w:val="00000A"/>
          <w:sz w:val="28"/>
          <w:szCs w:val="28"/>
        </w:rPr>
        <w:t>ы</w:t>
      </w:r>
      <w:r w:rsidRPr="00CD5364">
        <w:rPr>
          <w:rFonts w:ascii="Nimbus Roman No9 L" w:eastAsia="Calibri" w:hAnsi="Nimbus Roman No9 L"/>
          <w:color w:val="00000A"/>
          <w:sz w:val="28"/>
          <w:szCs w:val="28"/>
        </w:rPr>
        <w:t xml:space="preserve"> всех лиц от насильственных исчезновений</w:t>
      </w:r>
      <w:r>
        <w:rPr>
          <w:rFonts w:ascii="Nimbus Roman No9 L" w:eastAsia="Calibri" w:hAnsi="Nimbus Roman No9 L"/>
          <w:color w:val="00000A"/>
          <w:sz w:val="28"/>
          <w:szCs w:val="28"/>
        </w:rPr>
        <w:t xml:space="preserve">, принятая в 2006 году </w:t>
      </w:r>
      <w:r w:rsidRPr="00CD5364">
        <w:rPr>
          <w:rFonts w:ascii="Nimbus Roman No9 L" w:eastAsia="Calibri" w:hAnsi="Nimbus Roman No9 L"/>
          <w:color w:val="00000A"/>
          <w:sz w:val="28"/>
          <w:szCs w:val="28"/>
        </w:rPr>
        <w:t>(Закон РК от 15 декабря 2008 года)</w:t>
      </w:r>
      <w:r>
        <w:rPr>
          <w:rFonts w:ascii="Nimbus Roman No9 L" w:eastAsia="Calibri" w:hAnsi="Nimbus Roman No9 L"/>
          <w:color w:val="00000A"/>
          <w:sz w:val="28"/>
          <w:szCs w:val="28"/>
        </w:rPr>
        <w:t>.</w:t>
      </w:r>
    </w:p>
    <w:p w14:paraId="1B30E817" w14:textId="77777777" w:rsidR="00AC22FC" w:rsidRDefault="00AC22FC" w:rsidP="005950DE">
      <w:pPr>
        <w:pStyle w:val="a3"/>
        <w:spacing w:after="0" w:line="240" w:lineRule="auto"/>
        <w:ind w:left="0"/>
        <w:jc w:val="both"/>
        <w:rPr>
          <w:rFonts w:ascii="Nimbus Roman No9 L" w:eastAsia="Calibri" w:hAnsi="Nimbus Roman No9 L"/>
          <w:color w:val="00000A"/>
          <w:sz w:val="28"/>
          <w:szCs w:val="28"/>
        </w:rPr>
      </w:pPr>
      <w:r w:rsidRPr="001E6D78">
        <w:rPr>
          <w:rFonts w:ascii="Times New Roman" w:hAnsi="Times New Roman" w:cs="Times New Roman"/>
          <w:bCs/>
          <w:sz w:val="28"/>
          <w:szCs w:val="28"/>
        </w:rPr>
        <w:t>1</w:t>
      </w:r>
      <w:r w:rsidR="002F672B">
        <w:rPr>
          <w:rFonts w:ascii="Times New Roman" w:hAnsi="Times New Roman" w:cs="Times New Roman"/>
          <w:bCs/>
          <w:sz w:val="28"/>
          <w:szCs w:val="28"/>
        </w:rPr>
        <w:t>4</w:t>
      </w:r>
      <w:r w:rsidRPr="001E6D78">
        <w:rPr>
          <w:rFonts w:ascii="Times New Roman" w:hAnsi="Times New Roman" w:cs="Times New Roman"/>
          <w:bCs/>
          <w:sz w:val="28"/>
          <w:szCs w:val="28"/>
        </w:rPr>
        <w:t>.</w:t>
      </w:r>
      <w:r w:rsidRPr="00CD5364">
        <w:rPr>
          <w:rFonts w:ascii="Nimbus Roman No9 L" w:eastAsia="Calibri" w:hAnsi="Nimbus Roman No9 L"/>
          <w:color w:val="00000A"/>
          <w:sz w:val="28"/>
          <w:szCs w:val="28"/>
        </w:rPr>
        <w:t>Конвенция</w:t>
      </w:r>
      <w:r>
        <w:rPr>
          <w:rFonts w:ascii="Nimbus Roman No9 L" w:eastAsia="Calibri" w:hAnsi="Nimbus Roman No9 L"/>
          <w:color w:val="00000A"/>
          <w:sz w:val="28"/>
          <w:szCs w:val="28"/>
        </w:rPr>
        <w:t xml:space="preserve"> ООН</w:t>
      </w:r>
      <w:r w:rsidRPr="00CD5364">
        <w:rPr>
          <w:rFonts w:ascii="Nimbus Roman No9 L" w:eastAsia="Calibri" w:hAnsi="Nimbus Roman No9 L"/>
          <w:color w:val="00000A"/>
          <w:sz w:val="28"/>
          <w:szCs w:val="28"/>
        </w:rPr>
        <w:t xml:space="preserve"> о ликвидации всех форм дискриминации в отношении женщин</w:t>
      </w:r>
      <w:r>
        <w:rPr>
          <w:rFonts w:ascii="Nimbus Roman No9 L" w:eastAsia="Calibri" w:hAnsi="Nimbus Roman No9 L"/>
          <w:color w:val="00000A"/>
          <w:sz w:val="28"/>
          <w:szCs w:val="28"/>
        </w:rPr>
        <w:t>, принятая в 1979 году</w:t>
      </w:r>
      <w:r w:rsidRPr="00CD5364">
        <w:rPr>
          <w:rFonts w:ascii="Nimbus Roman No9 L" w:eastAsia="Calibri" w:hAnsi="Nimbus Roman No9 L"/>
          <w:color w:val="00000A"/>
          <w:sz w:val="28"/>
          <w:szCs w:val="28"/>
        </w:rPr>
        <w:t xml:space="preserve"> (Закон РК от 29 июня 1998 года)</w:t>
      </w:r>
      <w:r>
        <w:rPr>
          <w:rFonts w:ascii="Nimbus Roman No9 L" w:eastAsia="Calibri" w:hAnsi="Nimbus Roman No9 L"/>
          <w:color w:val="00000A"/>
          <w:sz w:val="28"/>
          <w:szCs w:val="28"/>
        </w:rPr>
        <w:t>.</w:t>
      </w:r>
    </w:p>
    <w:p w14:paraId="3E446CA2" w14:textId="77777777" w:rsidR="00AC22FC" w:rsidRDefault="00AC22FC" w:rsidP="005950DE">
      <w:pPr>
        <w:pStyle w:val="a3"/>
        <w:spacing w:after="0" w:line="240" w:lineRule="auto"/>
        <w:ind w:left="0"/>
        <w:jc w:val="both"/>
        <w:rPr>
          <w:rFonts w:ascii="Nimbus Roman No9 L" w:eastAsia="Calibri" w:hAnsi="Nimbus Roman No9 L"/>
          <w:color w:val="00000A"/>
          <w:sz w:val="28"/>
          <w:szCs w:val="28"/>
        </w:rPr>
      </w:pPr>
      <w:r>
        <w:rPr>
          <w:rFonts w:ascii="Nimbus Roman No9 L" w:eastAsia="Calibri" w:hAnsi="Nimbus Roman No9 L"/>
          <w:color w:val="00000A"/>
          <w:sz w:val="28"/>
          <w:szCs w:val="28"/>
        </w:rPr>
        <w:t>1</w:t>
      </w:r>
      <w:r w:rsidR="002F672B">
        <w:rPr>
          <w:rFonts w:ascii="Nimbus Roman No9 L" w:eastAsia="Calibri" w:hAnsi="Nimbus Roman No9 L"/>
          <w:color w:val="00000A"/>
          <w:sz w:val="28"/>
          <w:szCs w:val="28"/>
        </w:rPr>
        <w:t>5</w:t>
      </w:r>
      <w:r>
        <w:rPr>
          <w:rFonts w:ascii="Nimbus Roman No9 L" w:eastAsia="Calibri" w:hAnsi="Nimbus Roman No9 L"/>
          <w:color w:val="00000A"/>
          <w:sz w:val="28"/>
          <w:szCs w:val="28"/>
        </w:rPr>
        <w:t xml:space="preserve">. Минимальные стандартные правила Организации Объединенных Наций, касающиеся отправления правосудия в отношении несовершеннолетних (Пекинские правила), </w:t>
      </w:r>
      <w:r w:rsidRPr="00CD5364">
        <w:rPr>
          <w:rFonts w:ascii="Nimbus Roman No9 L" w:eastAsia="Calibri" w:hAnsi="Nimbus Roman No9 L"/>
          <w:color w:val="00000A"/>
          <w:sz w:val="28"/>
          <w:szCs w:val="28"/>
        </w:rPr>
        <w:t>(1985)</w:t>
      </w:r>
      <w:r>
        <w:rPr>
          <w:rFonts w:ascii="Nimbus Roman No9 L" w:eastAsia="Calibri" w:hAnsi="Nimbus Roman No9 L"/>
          <w:color w:val="00000A"/>
          <w:sz w:val="28"/>
          <w:szCs w:val="28"/>
        </w:rPr>
        <w:t>.</w:t>
      </w:r>
    </w:p>
    <w:p w14:paraId="6208581E" w14:textId="77777777" w:rsidR="00AC22FC" w:rsidRDefault="00AC22FC" w:rsidP="005950DE">
      <w:pPr>
        <w:pStyle w:val="a3"/>
        <w:spacing w:after="0" w:line="240" w:lineRule="auto"/>
        <w:ind w:left="0"/>
        <w:jc w:val="both"/>
        <w:rPr>
          <w:rFonts w:ascii="Nimbus Roman No9 L" w:eastAsia="Calibri" w:hAnsi="Nimbus Roman No9 L"/>
          <w:color w:val="00000A"/>
          <w:sz w:val="28"/>
          <w:szCs w:val="28"/>
        </w:rPr>
      </w:pPr>
      <w:r>
        <w:rPr>
          <w:rFonts w:ascii="Nimbus Roman No9 L" w:eastAsia="Calibri" w:hAnsi="Nimbus Roman No9 L"/>
          <w:color w:val="00000A"/>
          <w:sz w:val="28"/>
          <w:szCs w:val="28"/>
        </w:rPr>
        <w:t>1</w:t>
      </w:r>
      <w:r w:rsidR="002F672B">
        <w:rPr>
          <w:rFonts w:ascii="Nimbus Roman No9 L" w:eastAsia="Calibri" w:hAnsi="Nimbus Roman No9 L"/>
          <w:color w:val="00000A"/>
          <w:sz w:val="28"/>
          <w:szCs w:val="28"/>
        </w:rPr>
        <w:t>6</w:t>
      </w:r>
      <w:r>
        <w:rPr>
          <w:rFonts w:ascii="Nimbus Roman No9 L" w:eastAsia="Calibri" w:hAnsi="Nimbus Roman No9 L"/>
          <w:color w:val="00000A"/>
          <w:sz w:val="28"/>
          <w:szCs w:val="28"/>
        </w:rPr>
        <w:t>.</w:t>
      </w:r>
      <w:r w:rsidRPr="00CD5364">
        <w:rPr>
          <w:rFonts w:ascii="Nimbus Roman No9 L" w:eastAsia="Calibri" w:hAnsi="Nimbus Roman No9 L"/>
          <w:color w:val="00000A"/>
          <w:sz w:val="28"/>
          <w:szCs w:val="28"/>
        </w:rPr>
        <w:t xml:space="preserve"> Декларация основных принципов правосудия для жертв преступления и злоупотребления властью (1985</w:t>
      </w:r>
      <w:r>
        <w:rPr>
          <w:rFonts w:ascii="Nimbus Roman No9 L" w:eastAsia="Calibri" w:hAnsi="Nimbus Roman No9 L"/>
          <w:color w:val="00000A"/>
          <w:sz w:val="28"/>
          <w:szCs w:val="28"/>
        </w:rPr>
        <w:t>).</w:t>
      </w:r>
    </w:p>
    <w:p w14:paraId="75296BDC" w14:textId="77777777" w:rsidR="00AC22FC" w:rsidRDefault="00AC22FC" w:rsidP="005950DE">
      <w:pPr>
        <w:pStyle w:val="a3"/>
        <w:spacing w:after="0" w:line="240" w:lineRule="auto"/>
        <w:ind w:left="0"/>
        <w:jc w:val="both"/>
        <w:rPr>
          <w:rFonts w:ascii="Nimbus Roman No9 L" w:eastAsia="Calibri" w:hAnsi="Nimbus Roman No9 L"/>
          <w:color w:val="00000A"/>
          <w:sz w:val="28"/>
          <w:szCs w:val="28"/>
        </w:rPr>
      </w:pPr>
      <w:r>
        <w:rPr>
          <w:rFonts w:ascii="Nimbus Roman No9 L" w:eastAsia="Calibri" w:hAnsi="Nimbus Roman No9 L"/>
          <w:color w:val="00000A"/>
          <w:sz w:val="28"/>
          <w:szCs w:val="28"/>
        </w:rPr>
        <w:t>1</w:t>
      </w:r>
      <w:r w:rsidR="002F672B">
        <w:rPr>
          <w:rFonts w:ascii="Nimbus Roman No9 L" w:eastAsia="Calibri" w:hAnsi="Nimbus Roman No9 L"/>
          <w:color w:val="00000A"/>
          <w:sz w:val="28"/>
          <w:szCs w:val="28"/>
        </w:rPr>
        <w:t>7</w:t>
      </w:r>
      <w:r>
        <w:rPr>
          <w:rFonts w:ascii="Nimbus Roman No9 L" w:eastAsia="Calibri" w:hAnsi="Nimbus Roman No9 L"/>
          <w:color w:val="00000A"/>
          <w:sz w:val="28"/>
          <w:szCs w:val="28"/>
        </w:rPr>
        <w:t>.</w:t>
      </w:r>
      <w:r w:rsidRPr="00CD5364">
        <w:rPr>
          <w:rFonts w:ascii="Nimbus Roman No9 L" w:eastAsia="Calibri" w:hAnsi="Nimbus Roman No9 L"/>
          <w:color w:val="00000A"/>
          <w:sz w:val="28"/>
          <w:szCs w:val="28"/>
        </w:rPr>
        <w:t xml:space="preserve"> Минимальные стандартные </w:t>
      </w:r>
      <w:r>
        <w:rPr>
          <w:rFonts w:ascii="Nimbus Roman No9 L" w:eastAsia="Calibri" w:hAnsi="Nimbus Roman No9 L"/>
          <w:color w:val="00000A"/>
          <w:sz w:val="28"/>
          <w:szCs w:val="28"/>
        </w:rPr>
        <w:t>П</w:t>
      </w:r>
      <w:r w:rsidRPr="00CD5364">
        <w:rPr>
          <w:rFonts w:ascii="Nimbus Roman No9 L" w:eastAsia="Calibri" w:hAnsi="Nimbus Roman No9 L"/>
          <w:color w:val="00000A"/>
          <w:sz w:val="28"/>
          <w:szCs w:val="28"/>
        </w:rPr>
        <w:t>равила обращения с заключенными (</w:t>
      </w:r>
      <w:r>
        <w:rPr>
          <w:rFonts w:ascii="Nimbus Roman No9 L" w:eastAsia="Calibri" w:hAnsi="Nimbus Roman No9 L"/>
          <w:color w:val="00000A"/>
          <w:sz w:val="28"/>
          <w:szCs w:val="28"/>
        </w:rPr>
        <w:t>ООН, 1955</w:t>
      </w:r>
      <w:r w:rsidRPr="00CD5364">
        <w:rPr>
          <w:rFonts w:ascii="Nimbus Roman No9 L" w:eastAsia="Calibri" w:hAnsi="Nimbus Roman No9 L"/>
          <w:color w:val="00000A"/>
          <w:sz w:val="28"/>
          <w:szCs w:val="28"/>
        </w:rPr>
        <w:t>, правила Нельсона Манделы)</w:t>
      </w:r>
      <w:r>
        <w:rPr>
          <w:rFonts w:ascii="Nimbus Roman No9 L" w:eastAsia="Calibri" w:hAnsi="Nimbus Roman No9 L"/>
          <w:color w:val="00000A"/>
          <w:sz w:val="28"/>
          <w:szCs w:val="28"/>
        </w:rPr>
        <w:t>.</w:t>
      </w:r>
    </w:p>
    <w:p w14:paraId="511BC584" w14:textId="77777777" w:rsidR="00AC22FC" w:rsidRDefault="00AC22FC" w:rsidP="005950DE">
      <w:pPr>
        <w:pStyle w:val="a3"/>
        <w:spacing w:after="0" w:line="240" w:lineRule="auto"/>
        <w:ind w:left="0"/>
        <w:jc w:val="both"/>
        <w:rPr>
          <w:rFonts w:ascii="Nimbus Roman No9 L" w:eastAsia="Calibri" w:hAnsi="Nimbus Roman No9 L"/>
          <w:color w:val="00000A"/>
          <w:sz w:val="28"/>
          <w:szCs w:val="28"/>
        </w:rPr>
      </w:pPr>
      <w:r>
        <w:rPr>
          <w:rFonts w:ascii="Nimbus Roman No9 L" w:eastAsia="Calibri" w:hAnsi="Nimbus Roman No9 L"/>
          <w:color w:val="00000A"/>
          <w:sz w:val="28"/>
          <w:szCs w:val="28"/>
        </w:rPr>
        <w:t>1</w:t>
      </w:r>
      <w:r w:rsidR="002F672B">
        <w:rPr>
          <w:rFonts w:ascii="Nimbus Roman No9 L" w:eastAsia="Calibri" w:hAnsi="Nimbus Roman No9 L"/>
          <w:color w:val="00000A"/>
          <w:sz w:val="28"/>
          <w:szCs w:val="28"/>
        </w:rPr>
        <w:t>8</w:t>
      </w:r>
      <w:r>
        <w:rPr>
          <w:rFonts w:ascii="Nimbus Roman No9 L" w:eastAsia="Calibri" w:hAnsi="Nimbus Roman No9 L"/>
          <w:color w:val="00000A"/>
          <w:sz w:val="28"/>
          <w:szCs w:val="28"/>
        </w:rPr>
        <w:t xml:space="preserve">. </w:t>
      </w:r>
      <w:r w:rsidRPr="00CD5364">
        <w:rPr>
          <w:rFonts w:ascii="Nimbus Roman No9 L" w:eastAsia="Calibri" w:hAnsi="Nimbus Roman No9 L"/>
          <w:color w:val="00000A"/>
          <w:sz w:val="28"/>
          <w:szCs w:val="28"/>
        </w:rPr>
        <w:t>Меры, гарантирующие защиту прав тех, кто приговорен к смертной казни (</w:t>
      </w:r>
      <w:r>
        <w:rPr>
          <w:rFonts w:ascii="Nimbus Roman No9 L" w:eastAsia="Calibri" w:hAnsi="Nimbus Roman No9 L"/>
          <w:color w:val="00000A"/>
          <w:sz w:val="28"/>
          <w:szCs w:val="28"/>
        </w:rPr>
        <w:t xml:space="preserve">ООН, </w:t>
      </w:r>
      <w:r w:rsidRPr="00CD5364">
        <w:rPr>
          <w:rFonts w:ascii="Nimbus Roman No9 L" w:eastAsia="Calibri" w:hAnsi="Nimbus Roman No9 L"/>
          <w:color w:val="00000A"/>
          <w:sz w:val="28"/>
          <w:szCs w:val="28"/>
        </w:rPr>
        <w:t>1984)</w:t>
      </w:r>
      <w:r>
        <w:rPr>
          <w:rFonts w:ascii="Nimbus Roman No9 L" w:eastAsia="Calibri" w:hAnsi="Nimbus Roman No9 L"/>
          <w:color w:val="00000A"/>
          <w:sz w:val="28"/>
          <w:szCs w:val="28"/>
        </w:rPr>
        <w:t>.</w:t>
      </w:r>
    </w:p>
    <w:p w14:paraId="317536B1" w14:textId="77777777" w:rsidR="00AC22FC" w:rsidRDefault="00AC22FC" w:rsidP="005950DE">
      <w:pPr>
        <w:pStyle w:val="a3"/>
        <w:spacing w:after="0" w:line="240" w:lineRule="auto"/>
        <w:ind w:left="0"/>
        <w:jc w:val="both"/>
        <w:rPr>
          <w:rFonts w:ascii="Nimbus Roman No9 L" w:eastAsia="Calibri" w:hAnsi="Nimbus Roman No9 L"/>
          <w:color w:val="00000A"/>
          <w:sz w:val="28"/>
          <w:szCs w:val="28"/>
        </w:rPr>
      </w:pPr>
      <w:r>
        <w:rPr>
          <w:rFonts w:ascii="Nimbus Roman No9 L" w:eastAsia="Calibri" w:hAnsi="Nimbus Roman No9 L"/>
          <w:color w:val="00000A"/>
          <w:sz w:val="28"/>
          <w:szCs w:val="28"/>
        </w:rPr>
        <w:t>1</w:t>
      </w:r>
      <w:r w:rsidR="002F672B">
        <w:rPr>
          <w:rFonts w:ascii="Nimbus Roman No9 L" w:eastAsia="Calibri" w:hAnsi="Nimbus Roman No9 L"/>
          <w:color w:val="00000A"/>
          <w:sz w:val="28"/>
          <w:szCs w:val="28"/>
        </w:rPr>
        <w:t>9</w:t>
      </w:r>
      <w:r>
        <w:rPr>
          <w:rFonts w:ascii="Nimbus Roman No9 L" w:eastAsia="Calibri" w:hAnsi="Nimbus Roman No9 L"/>
          <w:color w:val="00000A"/>
          <w:sz w:val="28"/>
          <w:szCs w:val="28"/>
        </w:rPr>
        <w:t xml:space="preserve">. </w:t>
      </w:r>
      <w:r w:rsidRPr="00CD5364">
        <w:rPr>
          <w:rFonts w:ascii="Nimbus Roman No9 L" w:eastAsia="Calibri" w:hAnsi="Nimbus Roman No9 L"/>
          <w:color w:val="00000A"/>
          <w:sz w:val="28"/>
          <w:szCs w:val="28"/>
        </w:rPr>
        <w:t>Кодекс поведения должностных лиц по поддержанию правопорядка (</w:t>
      </w:r>
      <w:r>
        <w:rPr>
          <w:rFonts w:ascii="Nimbus Roman No9 L" w:eastAsia="Calibri" w:hAnsi="Nimbus Roman No9 L"/>
          <w:color w:val="00000A"/>
          <w:sz w:val="28"/>
          <w:szCs w:val="28"/>
        </w:rPr>
        <w:t xml:space="preserve">ООН, </w:t>
      </w:r>
      <w:r w:rsidRPr="00CD5364">
        <w:rPr>
          <w:rFonts w:ascii="Nimbus Roman No9 L" w:eastAsia="Calibri" w:hAnsi="Nimbus Roman No9 L"/>
          <w:color w:val="00000A"/>
          <w:sz w:val="28"/>
          <w:szCs w:val="28"/>
        </w:rPr>
        <w:t>1979)</w:t>
      </w:r>
      <w:r>
        <w:rPr>
          <w:rFonts w:ascii="Nimbus Roman No9 L" w:eastAsia="Calibri" w:hAnsi="Nimbus Roman No9 L"/>
          <w:color w:val="00000A"/>
          <w:sz w:val="28"/>
          <w:szCs w:val="28"/>
        </w:rPr>
        <w:t>.</w:t>
      </w:r>
    </w:p>
    <w:p w14:paraId="78BFE0B1" w14:textId="77777777" w:rsidR="00AC22FC" w:rsidRDefault="002F672B" w:rsidP="005950DE">
      <w:pPr>
        <w:spacing w:after="0" w:line="240" w:lineRule="auto"/>
        <w:jc w:val="both"/>
        <w:rPr>
          <w:rFonts w:ascii="Times New Roman" w:hAnsi="Times New Roman" w:cs="Times New Roman"/>
          <w:color w:val="00000A"/>
          <w:sz w:val="28"/>
          <w:szCs w:val="28"/>
        </w:rPr>
      </w:pPr>
      <w:r>
        <w:rPr>
          <w:rFonts w:ascii="Nimbus Roman No9 L" w:eastAsia="Calibri" w:hAnsi="Nimbus Roman No9 L"/>
          <w:color w:val="00000A"/>
          <w:sz w:val="28"/>
          <w:szCs w:val="28"/>
        </w:rPr>
        <w:lastRenderedPageBreak/>
        <w:t>20</w:t>
      </w:r>
      <w:r w:rsidR="00AC22FC">
        <w:rPr>
          <w:rFonts w:ascii="Nimbus Roman No9 L" w:eastAsia="Calibri" w:hAnsi="Nimbus Roman No9 L"/>
          <w:color w:val="00000A"/>
          <w:sz w:val="28"/>
          <w:szCs w:val="28"/>
        </w:rPr>
        <w:t xml:space="preserve">. </w:t>
      </w:r>
      <w:r w:rsidR="00AC22FC" w:rsidRPr="00CD5364">
        <w:rPr>
          <w:rFonts w:ascii="Nimbus Roman No9 L" w:eastAsia="Calibri" w:hAnsi="Nimbus Roman No9 L"/>
          <w:color w:val="00000A"/>
          <w:sz w:val="28"/>
          <w:szCs w:val="28"/>
        </w:rPr>
        <w:t>Основные принципы</w:t>
      </w:r>
      <w:r w:rsidR="00AC22FC">
        <w:rPr>
          <w:rFonts w:ascii="Nimbus Roman No9 L" w:eastAsia="Calibri" w:hAnsi="Nimbus Roman No9 L"/>
          <w:color w:val="00000A"/>
          <w:sz w:val="28"/>
          <w:szCs w:val="28"/>
        </w:rPr>
        <w:t>, касающиеся</w:t>
      </w:r>
      <w:r w:rsidR="00AC22FC" w:rsidRPr="00CD5364">
        <w:rPr>
          <w:rFonts w:ascii="Nimbus Roman No9 L" w:eastAsia="Calibri" w:hAnsi="Nimbus Roman No9 L"/>
          <w:color w:val="00000A"/>
          <w:sz w:val="28"/>
          <w:szCs w:val="28"/>
        </w:rPr>
        <w:t xml:space="preserve"> независимости судебных органов (</w:t>
      </w:r>
      <w:r w:rsidR="00AC22FC">
        <w:rPr>
          <w:rFonts w:ascii="Nimbus Roman No9 L" w:eastAsia="Calibri" w:hAnsi="Nimbus Roman No9 L"/>
          <w:color w:val="00000A"/>
          <w:sz w:val="28"/>
          <w:szCs w:val="28"/>
        </w:rPr>
        <w:t xml:space="preserve">ООН, </w:t>
      </w:r>
      <w:r w:rsidR="00AC22FC" w:rsidRPr="00CD5364">
        <w:rPr>
          <w:rFonts w:ascii="Nimbus Roman No9 L" w:eastAsia="Calibri" w:hAnsi="Nimbus Roman No9 L"/>
          <w:color w:val="00000A"/>
          <w:sz w:val="28"/>
          <w:szCs w:val="28"/>
        </w:rPr>
        <w:t>1985)</w:t>
      </w:r>
      <w:r w:rsidR="00AC22FC">
        <w:rPr>
          <w:rFonts w:ascii="Nimbus Roman No9 L" w:eastAsia="Calibri" w:hAnsi="Nimbus Roman No9 L"/>
          <w:color w:val="00000A"/>
          <w:sz w:val="28"/>
          <w:szCs w:val="28"/>
        </w:rPr>
        <w:t>.</w:t>
      </w:r>
    </w:p>
    <w:p w14:paraId="741BCF92" w14:textId="77777777" w:rsidR="00AC22FC" w:rsidRPr="008758E3" w:rsidRDefault="00AC22FC" w:rsidP="005950D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F672B">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8758E3">
        <w:rPr>
          <w:rFonts w:ascii="Times New Roman" w:eastAsia="Times New Roman" w:hAnsi="Times New Roman" w:cs="Times New Roman"/>
          <w:color w:val="000000"/>
          <w:sz w:val="28"/>
          <w:szCs w:val="28"/>
          <w:lang w:eastAsia="ru-RU"/>
        </w:rPr>
        <w:t>Конвенция о статусе апатридов (1954 года)</w:t>
      </w:r>
      <w:r>
        <w:rPr>
          <w:rFonts w:ascii="Times New Roman" w:eastAsia="Times New Roman" w:hAnsi="Times New Roman" w:cs="Times New Roman"/>
          <w:color w:val="000000"/>
          <w:sz w:val="28"/>
          <w:szCs w:val="28"/>
          <w:lang w:eastAsia="ru-RU"/>
        </w:rPr>
        <w:t>.</w:t>
      </w:r>
    </w:p>
    <w:p w14:paraId="69F71C2E" w14:textId="77777777" w:rsidR="00AC22FC" w:rsidRPr="008758E3" w:rsidRDefault="00AC22FC" w:rsidP="005950D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840BF">
        <w:rPr>
          <w:rFonts w:ascii="Times New Roman" w:eastAsia="Times New Roman" w:hAnsi="Times New Roman" w:cs="Times New Roman"/>
          <w:color w:val="000000"/>
          <w:sz w:val="28"/>
          <w:szCs w:val="28"/>
          <w:lang w:eastAsia="ru-RU"/>
        </w:rPr>
        <w:t>2</w:t>
      </w:r>
      <w:r w:rsidR="002F672B">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8758E3">
        <w:rPr>
          <w:rFonts w:ascii="Times New Roman" w:eastAsia="Times New Roman" w:hAnsi="Times New Roman" w:cs="Times New Roman"/>
          <w:color w:val="000000"/>
          <w:sz w:val="28"/>
          <w:szCs w:val="28"/>
          <w:lang w:eastAsia="ru-RU"/>
        </w:rPr>
        <w:t>Конвенция о сокращении безгражданства (1961 года)</w:t>
      </w:r>
      <w:r>
        <w:rPr>
          <w:rFonts w:ascii="Times New Roman" w:eastAsia="Times New Roman" w:hAnsi="Times New Roman" w:cs="Times New Roman"/>
          <w:color w:val="000000"/>
          <w:sz w:val="28"/>
          <w:szCs w:val="28"/>
          <w:lang w:eastAsia="ru-RU"/>
        </w:rPr>
        <w:t>.</w:t>
      </w:r>
    </w:p>
    <w:p w14:paraId="48011290" w14:textId="77777777" w:rsidR="00AC22FC" w:rsidRDefault="00AC22FC" w:rsidP="005950DE">
      <w:pPr>
        <w:pStyle w:val="a3"/>
        <w:spacing w:after="0" w:line="240" w:lineRule="auto"/>
        <w:ind w:left="0"/>
        <w:jc w:val="both"/>
        <w:rPr>
          <w:rFonts w:ascii="Nimbus Roman No9 L" w:hAnsi="Nimbus Roman No9 L" w:cs="Times New Roman"/>
          <w:color w:val="00000A"/>
          <w:sz w:val="28"/>
          <w:szCs w:val="28"/>
        </w:rPr>
      </w:pPr>
      <w:r>
        <w:rPr>
          <w:rFonts w:ascii="Nimbus Roman No9 L" w:eastAsia="Calibri" w:hAnsi="Nimbus Roman No9 L"/>
          <w:color w:val="00000A"/>
          <w:sz w:val="28"/>
          <w:szCs w:val="28"/>
        </w:rPr>
        <w:t>2</w:t>
      </w:r>
      <w:r w:rsidR="002F672B">
        <w:rPr>
          <w:rFonts w:ascii="Nimbus Roman No9 L" w:eastAsia="Calibri" w:hAnsi="Nimbus Roman No9 L"/>
          <w:color w:val="00000A"/>
          <w:sz w:val="28"/>
          <w:szCs w:val="28"/>
        </w:rPr>
        <w:t>3</w:t>
      </w:r>
      <w:r>
        <w:rPr>
          <w:rFonts w:ascii="Nimbus Roman No9 L" w:eastAsia="Calibri" w:hAnsi="Nimbus Roman No9 L"/>
          <w:color w:val="00000A"/>
          <w:sz w:val="28"/>
          <w:szCs w:val="28"/>
        </w:rPr>
        <w:t xml:space="preserve">. </w:t>
      </w:r>
      <w:r w:rsidRPr="00CD5364">
        <w:rPr>
          <w:rFonts w:ascii="Nimbus Roman No9 L" w:hAnsi="Nimbus Roman No9 L" w:cs="Times New Roman"/>
          <w:color w:val="00000A"/>
          <w:sz w:val="28"/>
          <w:szCs w:val="28"/>
        </w:rPr>
        <w:t>Минск</w:t>
      </w:r>
      <w:r>
        <w:rPr>
          <w:rFonts w:ascii="Nimbus Roman No9 L" w:hAnsi="Nimbus Roman No9 L" w:cs="Times New Roman"/>
          <w:color w:val="00000A"/>
          <w:sz w:val="28"/>
          <w:szCs w:val="28"/>
        </w:rPr>
        <w:t>ая</w:t>
      </w:r>
      <w:r w:rsidRPr="00CD5364">
        <w:rPr>
          <w:rFonts w:ascii="Nimbus Roman No9 L" w:hAnsi="Nimbus Roman No9 L" w:cs="Times New Roman"/>
          <w:color w:val="00000A"/>
          <w:sz w:val="28"/>
          <w:szCs w:val="28"/>
        </w:rPr>
        <w:t xml:space="preserve"> конвенци</w:t>
      </w:r>
      <w:r>
        <w:rPr>
          <w:rFonts w:ascii="Nimbus Roman No9 L" w:hAnsi="Nimbus Roman No9 L" w:cs="Times New Roman"/>
          <w:color w:val="00000A"/>
          <w:sz w:val="28"/>
          <w:szCs w:val="28"/>
        </w:rPr>
        <w:t>я</w:t>
      </w:r>
      <w:r w:rsidRPr="00CD5364">
        <w:rPr>
          <w:rFonts w:ascii="Nimbus Roman No9 L" w:hAnsi="Nimbus Roman No9 L" w:cs="Times New Roman"/>
          <w:color w:val="00000A"/>
          <w:sz w:val="28"/>
          <w:szCs w:val="28"/>
        </w:rPr>
        <w:t xml:space="preserve"> о правовой помощи по гражданским, семейным и уголовным делам от 22 января 1993 года, ратифицирована постановлением Верховного Совета РК от 31 марта 1993 года</w:t>
      </w:r>
      <w:r>
        <w:rPr>
          <w:rFonts w:ascii="Nimbus Roman No9 L" w:hAnsi="Nimbus Roman No9 L" w:cs="Times New Roman"/>
          <w:color w:val="00000A"/>
          <w:sz w:val="28"/>
          <w:szCs w:val="28"/>
        </w:rPr>
        <w:t>.</w:t>
      </w:r>
    </w:p>
    <w:p w14:paraId="6C31EFD5" w14:textId="77777777" w:rsidR="00AC22FC" w:rsidRDefault="00AC22FC" w:rsidP="005950DE">
      <w:pPr>
        <w:pStyle w:val="a3"/>
        <w:spacing w:after="0" w:line="240" w:lineRule="auto"/>
        <w:ind w:left="0"/>
        <w:jc w:val="both"/>
        <w:rPr>
          <w:rFonts w:ascii="Nimbus Roman No9 L" w:hAnsi="Nimbus Roman No9 L" w:cs="Times New Roman"/>
          <w:color w:val="00000A"/>
          <w:sz w:val="28"/>
          <w:szCs w:val="28"/>
        </w:rPr>
      </w:pPr>
      <w:r>
        <w:rPr>
          <w:rFonts w:ascii="Nimbus Roman No9 L" w:hAnsi="Nimbus Roman No9 L" w:cs="Times New Roman"/>
          <w:color w:val="00000A"/>
          <w:sz w:val="28"/>
          <w:szCs w:val="28"/>
        </w:rPr>
        <w:t>2</w:t>
      </w:r>
      <w:r w:rsidR="002F672B">
        <w:rPr>
          <w:rFonts w:ascii="Nimbus Roman No9 L" w:hAnsi="Nimbus Roman No9 L" w:cs="Times New Roman"/>
          <w:color w:val="00000A"/>
          <w:sz w:val="28"/>
          <w:szCs w:val="28"/>
        </w:rPr>
        <w:t>4</w:t>
      </w:r>
      <w:r>
        <w:rPr>
          <w:rFonts w:ascii="Nimbus Roman No9 L" w:hAnsi="Nimbus Roman No9 L" w:cs="Times New Roman"/>
          <w:color w:val="00000A"/>
          <w:sz w:val="28"/>
          <w:szCs w:val="28"/>
        </w:rPr>
        <w:t xml:space="preserve">. </w:t>
      </w:r>
      <w:r w:rsidRPr="00CD5364">
        <w:rPr>
          <w:rFonts w:ascii="Nimbus Roman No9 L" w:hAnsi="Nimbus Roman No9 L" w:cs="Times New Roman"/>
          <w:color w:val="00000A"/>
          <w:sz w:val="28"/>
          <w:szCs w:val="28"/>
        </w:rPr>
        <w:t>Кишиневск</w:t>
      </w:r>
      <w:r>
        <w:rPr>
          <w:rFonts w:ascii="Nimbus Roman No9 L" w:hAnsi="Nimbus Roman No9 L" w:cs="Times New Roman"/>
          <w:color w:val="00000A"/>
          <w:sz w:val="28"/>
          <w:szCs w:val="28"/>
        </w:rPr>
        <w:t>ая</w:t>
      </w:r>
      <w:r w:rsidRPr="00CD5364">
        <w:rPr>
          <w:rFonts w:ascii="Nimbus Roman No9 L" w:hAnsi="Nimbus Roman No9 L" w:cs="Times New Roman"/>
          <w:color w:val="00000A"/>
          <w:sz w:val="28"/>
          <w:szCs w:val="28"/>
        </w:rPr>
        <w:t xml:space="preserve"> конвенци</w:t>
      </w:r>
      <w:r>
        <w:rPr>
          <w:rFonts w:ascii="Nimbus Roman No9 L" w:hAnsi="Nimbus Roman No9 L" w:cs="Times New Roman"/>
          <w:color w:val="00000A"/>
          <w:sz w:val="28"/>
          <w:szCs w:val="28"/>
        </w:rPr>
        <w:t>я</w:t>
      </w:r>
      <w:r w:rsidRPr="00CD5364">
        <w:rPr>
          <w:rFonts w:ascii="Nimbus Roman No9 L" w:hAnsi="Nimbus Roman No9 L" w:cs="Times New Roman"/>
          <w:color w:val="00000A"/>
          <w:sz w:val="28"/>
          <w:szCs w:val="28"/>
        </w:rPr>
        <w:t xml:space="preserve"> о правовой помощи и правовых отношениях по гражданским, семейным и уголовным делам от 7 октября 2002 года, ратифицирована законом РК от 10 марта 2004 года</w:t>
      </w:r>
      <w:r>
        <w:rPr>
          <w:rFonts w:ascii="Nimbus Roman No9 L" w:hAnsi="Nimbus Roman No9 L" w:cs="Times New Roman"/>
          <w:color w:val="00000A"/>
          <w:sz w:val="28"/>
          <w:szCs w:val="28"/>
        </w:rPr>
        <w:t>.</w:t>
      </w:r>
    </w:p>
    <w:p w14:paraId="52CAB032" w14:textId="77777777" w:rsidR="00AC22FC" w:rsidRDefault="00AC22FC" w:rsidP="005950DE">
      <w:pPr>
        <w:pStyle w:val="a3"/>
        <w:spacing w:after="0" w:line="240" w:lineRule="auto"/>
        <w:ind w:left="0"/>
        <w:jc w:val="both"/>
        <w:rPr>
          <w:rFonts w:ascii="Nimbus Roman No9 L" w:hAnsi="Nimbus Roman No9 L" w:cs="Times New Roman"/>
          <w:color w:val="00000A"/>
          <w:sz w:val="28"/>
          <w:szCs w:val="28"/>
        </w:rPr>
      </w:pPr>
      <w:r>
        <w:rPr>
          <w:rFonts w:ascii="Nimbus Roman No9 L" w:hAnsi="Nimbus Roman No9 L" w:cs="Times New Roman"/>
          <w:color w:val="00000A"/>
          <w:sz w:val="28"/>
          <w:szCs w:val="28"/>
        </w:rPr>
        <w:t>2</w:t>
      </w:r>
      <w:r w:rsidR="002F672B">
        <w:rPr>
          <w:rFonts w:ascii="Nimbus Roman No9 L" w:hAnsi="Nimbus Roman No9 L" w:cs="Times New Roman"/>
          <w:color w:val="00000A"/>
          <w:sz w:val="28"/>
          <w:szCs w:val="28"/>
        </w:rPr>
        <w:t>5</w:t>
      </w:r>
      <w:r>
        <w:rPr>
          <w:rFonts w:ascii="Nimbus Roman No9 L" w:hAnsi="Nimbus Roman No9 L" w:cs="Times New Roman"/>
          <w:color w:val="00000A"/>
          <w:sz w:val="28"/>
          <w:szCs w:val="28"/>
        </w:rPr>
        <w:t>. Декларация глав государств-участников СНГ</w:t>
      </w:r>
      <w:r w:rsidRPr="00CD5364">
        <w:rPr>
          <w:rFonts w:ascii="Nimbus Roman No9 L" w:hAnsi="Nimbus Roman No9 L" w:cs="Times New Roman"/>
          <w:color w:val="00000A"/>
          <w:sz w:val="28"/>
          <w:szCs w:val="28"/>
        </w:rPr>
        <w:t xml:space="preserve"> о международных обязательствах в области прав</w:t>
      </w:r>
      <w:r>
        <w:rPr>
          <w:rFonts w:ascii="Nimbus Roman No9 L" w:hAnsi="Nimbus Roman No9 L" w:cs="Times New Roman"/>
          <w:color w:val="00000A"/>
          <w:sz w:val="28"/>
          <w:szCs w:val="28"/>
        </w:rPr>
        <w:t xml:space="preserve"> человека</w:t>
      </w:r>
      <w:r w:rsidRPr="00CD5364">
        <w:rPr>
          <w:rFonts w:ascii="Nimbus Roman No9 L" w:hAnsi="Nimbus Roman No9 L" w:cs="Times New Roman"/>
          <w:color w:val="00000A"/>
          <w:sz w:val="28"/>
          <w:szCs w:val="28"/>
        </w:rPr>
        <w:t xml:space="preserve"> и основных свобод(1993)</w:t>
      </w:r>
      <w:r>
        <w:rPr>
          <w:rFonts w:ascii="Nimbus Roman No9 L" w:hAnsi="Nimbus Roman No9 L" w:cs="Times New Roman"/>
          <w:color w:val="00000A"/>
          <w:sz w:val="28"/>
          <w:szCs w:val="28"/>
        </w:rPr>
        <w:t>.</w:t>
      </w:r>
    </w:p>
    <w:p w14:paraId="44D644B5" w14:textId="77777777" w:rsidR="00AC22FC" w:rsidRDefault="00AC22FC" w:rsidP="005950DE">
      <w:pPr>
        <w:pStyle w:val="a3"/>
        <w:spacing w:after="0" w:line="240" w:lineRule="auto"/>
        <w:ind w:left="0"/>
        <w:jc w:val="both"/>
        <w:rPr>
          <w:rFonts w:ascii="Nimbus Roman No9 L" w:hAnsi="Nimbus Roman No9 L" w:cs="Times New Roman"/>
          <w:color w:val="00000A"/>
          <w:sz w:val="28"/>
          <w:szCs w:val="28"/>
        </w:rPr>
      </w:pPr>
      <w:r>
        <w:rPr>
          <w:rFonts w:ascii="Nimbus Roman No9 L" w:hAnsi="Nimbus Roman No9 L" w:cs="Times New Roman"/>
          <w:color w:val="00000A"/>
          <w:sz w:val="28"/>
          <w:szCs w:val="28"/>
        </w:rPr>
        <w:t>2</w:t>
      </w:r>
      <w:r w:rsidR="002F672B">
        <w:rPr>
          <w:rFonts w:ascii="Nimbus Roman No9 L" w:hAnsi="Nimbus Roman No9 L" w:cs="Times New Roman"/>
          <w:color w:val="00000A"/>
          <w:sz w:val="28"/>
          <w:szCs w:val="28"/>
        </w:rPr>
        <w:t>6</w:t>
      </w:r>
      <w:r>
        <w:rPr>
          <w:rFonts w:ascii="Nimbus Roman No9 L" w:hAnsi="Nimbus Roman No9 L" w:cs="Times New Roman"/>
          <w:color w:val="00000A"/>
          <w:sz w:val="28"/>
          <w:szCs w:val="28"/>
        </w:rPr>
        <w:t xml:space="preserve">. Декларация глав государств-участников СНГ </w:t>
      </w:r>
      <w:r w:rsidRPr="00CD5364">
        <w:rPr>
          <w:rFonts w:ascii="Nimbus Roman No9 L" w:hAnsi="Nimbus Roman No9 L" w:cs="Times New Roman"/>
          <w:color w:val="00000A"/>
          <w:sz w:val="28"/>
          <w:szCs w:val="28"/>
        </w:rPr>
        <w:t>по вопросам борьбы с преступлениями в сфере экономики (1996)</w:t>
      </w:r>
      <w:r>
        <w:rPr>
          <w:rFonts w:ascii="Nimbus Roman No9 L" w:hAnsi="Nimbus Roman No9 L" w:cs="Times New Roman"/>
          <w:color w:val="00000A"/>
          <w:sz w:val="28"/>
          <w:szCs w:val="28"/>
        </w:rPr>
        <w:t>.</w:t>
      </w:r>
    </w:p>
    <w:p w14:paraId="6B16A5B9" w14:textId="77777777" w:rsidR="00AC22FC" w:rsidRDefault="00AC22FC" w:rsidP="005950DE">
      <w:pPr>
        <w:pStyle w:val="a3"/>
        <w:spacing w:after="0" w:line="240" w:lineRule="auto"/>
        <w:ind w:left="0"/>
        <w:jc w:val="both"/>
        <w:rPr>
          <w:rFonts w:ascii="Nimbus Roman No9 L" w:hAnsi="Nimbus Roman No9 L" w:cs="Times New Roman"/>
          <w:color w:val="00000A"/>
          <w:sz w:val="28"/>
          <w:szCs w:val="28"/>
        </w:rPr>
      </w:pPr>
      <w:r>
        <w:rPr>
          <w:rFonts w:ascii="Nimbus Roman No9 L" w:hAnsi="Nimbus Roman No9 L" w:cs="Times New Roman"/>
          <w:color w:val="00000A"/>
          <w:sz w:val="28"/>
          <w:szCs w:val="28"/>
        </w:rPr>
        <w:t>2</w:t>
      </w:r>
      <w:r w:rsidR="002F672B">
        <w:rPr>
          <w:rFonts w:ascii="Nimbus Roman No9 L" w:hAnsi="Nimbus Roman No9 L" w:cs="Times New Roman"/>
          <w:color w:val="00000A"/>
          <w:sz w:val="28"/>
          <w:szCs w:val="28"/>
        </w:rPr>
        <w:t>7</w:t>
      </w:r>
      <w:r>
        <w:rPr>
          <w:rFonts w:ascii="Nimbus Roman No9 L" w:hAnsi="Nimbus Roman No9 L" w:cs="Times New Roman"/>
          <w:color w:val="00000A"/>
          <w:sz w:val="28"/>
          <w:szCs w:val="28"/>
        </w:rPr>
        <w:t xml:space="preserve">. Декларация глав государств-участников СНГ </w:t>
      </w:r>
      <w:r w:rsidRPr="00CD5364">
        <w:rPr>
          <w:rFonts w:ascii="Nimbus Roman No9 L" w:hAnsi="Nimbus Roman No9 L" w:cs="Times New Roman"/>
          <w:color w:val="00000A"/>
          <w:sz w:val="28"/>
          <w:szCs w:val="28"/>
        </w:rPr>
        <w:t>по вопросам борьбы с незаконной миграцией (1998)</w:t>
      </w:r>
      <w:r>
        <w:rPr>
          <w:rFonts w:ascii="Nimbus Roman No9 L" w:hAnsi="Nimbus Roman No9 L" w:cs="Times New Roman"/>
          <w:color w:val="00000A"/>
          <w:sz w:val="28"/>
          <w:szCs w:val="28"/>
        </w:rPr>
        <w:t>.</w:t>
      </w:r>
    </w:p>
    <w:p w14:paraId="5EE09F78" w14:textId="77777777" w:rsidR="00AC22FC" w:rsidRDefault="00AC22FC" w:rsidP="005950DE">
      <w:pPr>
        <w:spacing w:after="0" w:line="240" w:lineRule="auto"/>
        <w:jc w:val="both"/>
        <w:rPr>
          <w:rFonts w:ascii="Nimbus Roman No9 L" w:eastAsia="Calibri" w:hAnsi="Nimbus Roman No9 L" w:cs="Times New Roman"/>
          <w:color w:val="000000"/>
          <w:sz w:val="28"/>
          <w:szCs w:val="28"/>
        </w:rPr>
      </w:pPr>
      <w:r>
        <w:rPr>
          <w:rFonts w:ascii="Times New Roman" w:hAnsi="Times New Roman" w:cs="Times New Roman"/>
          <w:color w:val="00000A"/>
          <w:sz w:val="28"/>
          <w:szCs w:val="28"/>
        </w:rPr>
        <w:t>2</w:t>
      </w:r>
      <w:r w:rsidR="002F672B">
        <w:rPr>
          <w:rFonts w:ascii="Times New Roman" w:hAnsi="Times New Roman" w:cs="Times New Roman"/>
          <w:color w:val="00000A"/>
          <w:sz w:val="28"/>
          <w:szCs w:val="28"/>
        </w:rPr>
        <w:t>8</w:t>
      </w:r>
      <w:r>
        <w:rPr>
          <w:rFonts w:ascii="Times New Roman" w:hAnsi="Times New Roman" w:cs="Times New Roman"/>
          <w:color w:val="00000A"/>
          <w:sz w:val="28"/>
          <w:szCs w:val="28"/>
        </w:rPr>
        <w:t xml:space="preserve">. </w:t>
      </w:r>
      <w:r w:rsidRPr="00CD5364">
        <w:rPr>
          <w:rFonts w:ascii="Nimbus Roman No9 L" w:eastAsia="Calibri" w:hAnsi="Nimbus Roman No9 L" w:cs="Times New Roman"/>
          <w:color w:val="000000"/>
          <w:sz w:val="28"/>
          <w:szCs w:val="28"/>
        </w:rPr>
        <w:t>Постановление Конституционного Совета Республики Казахстан от 11 октября 2000 года № 18/2</w:t>
      </w:r>
      <w:r>
        <w:rPr>
          <w:rFonts w:ascii="Nimbus Roman No9 L" w:eastAsia="Calibri" w:hAnsi="Nimbus Roman No9 L" w:cs="Times New Roman"/>
          <w:color w:val="000000"/>
          <w:sz w:val="28"/>
          <w:szCs w:val="28"/>
        </w:rPr>
        <w:t>.</w:t>
      </w:r>
    </w:p>
    <w:p w14:paraId="6A52A2C5" w14:textId="77777777" w:rsidR="00AC22FC" w:rsidRDefault="00AC22FC" w:rsidP="005950DE">
      <w:pPr>
        <w:spacing w:after="0" w:line="240" w:lineRule="auto"/>
        <w:jc w:val="both"/>
        <w:rPr>
          <w:rFonts w:ascii="Nimbus Roman No9 L" w:eastAsia="Calibri" w:hAnsi="Nimbus Roman No9 L" w:cs="Times New Roman"/>
          <w:color w:val="00000A"/>
          <w:sz w:val="28"/>
          <w:szCs w:val="28"/>
        </w:rPr>
      </w:pPr>
      <w:r>
        <w:rPr>
          <w:rFonts w:ascii="Nimbus Roman No9 L" w:eastAsia="Calibri" w:hAnsi="Nimbus Roman No9 L" w:cs="Times New Roman"/>
          <w:color w:val="000000"/>
          <w:sz w:val="28"/>
          <w:szCs w:val="28"/>
        </w:rPr>
        <w:t>2</w:t>
      </w:r>
      <w:r w:rsidR="002F672B">
        <w:rPr>
          <w:rFonts w:ascii="Nimbus Roman No9 L" w:eastAsia="Calibri" w:hAnsi="Nimbus Roman No9 L" w:cs="Times New Roman"/>
          <w:color w:val="000000"/>
          <w:sz w:val="28"/>
          <w:szCs w:val="28"/>
        </w:rPr>
        <w:t>9</w:t>
      </w:r>
      <w:r>
        <w:rPr>
          <w:rFonts w:ascii="Nimbus Roman No9 L" w:eastAsia="Calibri" w:hAnsi="Nimbus Roman No9 L" w:cs="Times New Roman"/>
          <w:color w:val="000000"/>
          <w:sz w:val="28"/>
          <w:szCs w:val="28"/>
        </w:rPr>
        <w:t xml:space="preserve">. </w:t>
      </w:r>
      <w:r w:rsidRPr="00CD5364">
        <w:rPr>
          <w:rFonts w:ascii="Nimbus Roman No9 L" w:eastAsia="Calibri" w:hAnsi="Nimbus Roman No9 L" w:cs="Times New Roman"/>
          <w:color w:val="00000A"/>
          <w:sz w:val="28"/>
          <w:szCs w:val="28"/>
        </w:rPr>
        <w:t>Нормативн</w:t>
      </w:r>
      <w:r>
        <w:rPr>
          <w:rFonts w:ascii="Nimbus Roman No9 L" w:eastAsia="Calibri" w:hAnsi="Nimbus Roman No9 L" w:cs="Times New Roman"/>
          <w:color w:val="00000A"/>
          <w:sz w:val="28"/>
          <w:szCs w:val="28"/>
        </w:rPr>
        <w:t>ое</w:t>
      </w:r>
      <w:r w:rsidRPr="00CD5364">
        <w:rPr>
          <w:rFonts w:ascii="Nimbus Roman No9 L" w:eastAsia="Calibri" w:hAnsi="Nimbus Roman No9 L" w:cs="Times New Roman"/>
          <w:color w:val="00000A"/>
          <w:sz w:val="28"/>
          <w:szCs w:val="28"/>
        </w:rPr>
        <w:t xml:space="preserve"> Постановлени</w:t>
      </w:r>
      <w:r>
        <w:rPr>
          <w:rFonts w:ascii="Nimbus Roman No9 L" w:eastAsia="Calibri" w:hAnsi="Nimbus Roman No9 L" w:cs="Times New Roman"/>
          <w:color w:val="00000A"/>
          <w:sz w:val="28"/>
          <w:szCs w:val="28"/>
        </w:rPr>
        <w:t>е</w:t>
      </w:r>
      <w:r w:rsidRPr="00CD5364">
        <w:rPr>
          <w:rFonts w:ascii="Nimbus Roman No9 L" w:eastAsia="Calibri" w:hAnsi="Nimbus Roman No9 L" w:cs="Times New Roman"/>
          <w:color w:val="00000A"/>
          <w:sz w:val="28"/>
          <w:szCs w:val="28"/>
        </w:rPr>
        <w:t xml:space="preserve"> Верховного Суда РК от 10 июля 2008 года №1</w:t>
      </w:r>
      <w:r>
        <w:rPr>
          <w:rFonts w:ascii="Nimbus Roman No9 L" w:eastAsia="Calibri" w:hAnsi="Nimbus Roman No9 L" w:cs="Times New Roman"/>
          <w:color w:val="00000A"/>
          <w:sz w:val="28"/>
          <w:szCs w:val="28"/>
        </w:rPr>
        <w:t>.</w:t>
      </w:r>
    </w:p>
    <w:p w14:paraId="7F3B5A25" w14:textId="77777777" w:rsidR="00AC22FC" w:rsidRPr="00043F23" w:rsidRDefault="00AC22FC" w:rsidP="005950D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22FE43F1" w14:textId="77777777" w:rsidR="00AC22FC" w:rsidRPr="00043F23" w:rsidRDefault="00AC22FC" w:rsidP="005950DE">
      <w:pPr>
        <w:pStyle w:val="a3"/>
        <w:spacing w:after="0" w:line="240" w:lineRule="auto"/>
        <w:ind w:left="0"/>
        <w:jc w:val="both"/>
        <w:rPr>
          <w:rFonts w:ascii="Nimbus Roman No9 L" w:hAnsi="Nimbus Roman No9 L" w:cs="Times New Roman"/>
          <w:color w:val="00000A"/>
          <w:sz w:val="28"/>
          <w:szCs w:val="28"/>
        </w:rPr>
      </w:pPr>
    </w:p>
    <w:p w14:paraId="0F8129D4" w14:textId="77777777" w:rsidR="00AC22FC" w:rsidRPr="00043F23" w:rsidRDefault="00AC22FC" w:rsidP="005950DE">
      <w:pPr>
        <w:pStyle w:val="a3"/>
        <w:spacing w:after="0" w:line="240" w:lineRule="auto"/>
        <w:ind w:left="0"/>
        <w:jc w:val="both"/>
        <w:rPr>
          <w:rFonts w:ascii="Nimbus Roman No9 L" w:hAnsi="Nimbus Roman No9 L" w:cs="Times New Roman"/>
          <w:color w:val="00000A"/>
          <w:sz w:val="28"/>
          <w:szCs w:val="28"/>
        </w:rPr>
      </w:pPr>
    </w:p>
    <w:p w14:paraId="692E631C"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339D12BF"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2BE5009B"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0B54FE46"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56AB6D3D"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098AA4A4"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26DAD523"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342F63FA"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191B3382"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4393B2DB"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144150FB"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28CC635C" w14:textId="77777777" w:rsidR="00AC22FC" w:rsidRDefault="00AC22FC" w:rsidP="005950DE">
      <w:pPr>
        <w:pStyle w:val="a3"/>
        <w:spacing w:after="0" w:line="240" w:lineRule="auto"/>
        <w:ind w:left="0"/>
        <w:jc w:val="both"/>
        <w:rPr>
          <w:rFonts w:ascii="Times New Roman" w:hAnsi="Times New Roman" w:cs="Times New Roman"/>
          <w:sz w:val="28"/>
          <w:szCs w:val="28"/>
        </w:rPr>
      </w:pPr>
    </w:p>
    <w:p w14:paraId="440C8069" w14:textId="77777777" w:rsidR="00AC22FC" w:rsidRPr="00043F23" w:rsidRDefault="00AC22FC" w:rsidP="005950DE">
      <w:pPr>
        <w:pStyle w:val="a3"/>
        <w:spacing w:after="0" w:line="240" w:lineRule="auto"/>
        <w:ind w:left="0"/>
        <w:jc w:val="both"/>
        <w:rPr>
          <w:rFonts w:ascii="Times New Roman" w:hAnsi="Times New Roman" w:cs="Times New Roman"/>
          <w:sz w:val="28"/>
          <w:szCs w:val="28"/>
        </w:rPr>
      </w:pPr>
    </w:p>
    <w:p w14:paraId="2EA71AA1" w14:textId="77777777" w:rsidR="00AC22FC" w:rsidRDefault="00AC22FC" w:rsidP="005950DE">
      <w:pPr>
        <w:spacing w:after="0" w:line="240" w:lineRule="auto"/>
        <w:jc w:val="center"/>
        <w:rPr>
          <w:rFonts w:ascii="Times New Roman" w:hAnsi="Times New Roman" w:cs="Times New Roman"/>
          <w:b/>
          <w:sz w:val="28"/>
          <w:szCs w:val="28"/>
        </w:rPr>
      </w:pPr>
    </w:p>
    <w:p w14:paraId="5BB56E33" w14:textId="77777777" w:rsidR="00AC22FC" w:rsidRDefault="00AC22FC" w:rsidP="005950DE">
      <w:pPr>
        <w:spacing w:after="0" w:line="240" w:lineRule="auto"/>
        <w:jc w:val="center"/>
        <w:rPr>
          <w:rFonts w:ascii="Times New Roman" w:hAnsi="Times New Roman" w:cs="Times New Roman"/>
          <w:b/>
          <w:sz w:val="28"/>
          <w:szCs w:val="28"/>
        </w:rPr>
      </w:pPr>
    </w:p>
    <w:p w14:paraId="5A5180F4" w14:textId="77777777" w:rsidR="005950DE" w:rsidRDefault="005950DE" w:rsidP="00AC22FC">
      <w:pPr>
        <w:spacing w:after="0"/>
        <w:jc w:val="center"/>
        <w:rPr>
          <w:rFonts w:ascii="Times New Roman" w:hAnsi="Times New Roman" w:cs="Times New Roman"/>
          <w:b/>
          <w:sz w:val="28"/>
          <w:szCs w:val="28"/>
        </w:rPr>
      </w:pPr>
    </w:p>
    <w:p w14:paraId="03CCF619" w14:textId="77777777" w:rsidR="005950DE" w:rsidRDefault="005950DE" w:rsidP="00AC22FC">
      <w:pPr>
        <w:spacing w:after="0"/>
        <w:jc w:val="center"/>
        <w:rPr>
          <w:rFonts w:ascii="Times New Roman" w:hAnsi="Times New Roman" w:cs="Times New Roman"/>
          <w:b/>
          <w:sz w:val="28"/>
          <w:szCs w:val="28"/>
        </w:rPr>
      </w:pPr>
    </w:p>
    <w:p w14:paraId="6909CE4F" w14:textId="77777777" w:rsidR="005950DE" w:rsidRDefault="005950DE" w:rsidP="00AC22FC">
      <w:pPr>
        <w:spacing w:after="0"/>
        <w:jc w:val="center"/>
        <w:rPr>
          <w:rFonts w:ascii="Times New Roman" w:hAnsi="Times New Roman" w:cs="Times New Roman"/>
          <w:b/>
          <w:sz w:val="28"/>
          <w:szCs w:val="28"/>
        </w:rPr>
      </w:pPr>
    </w:p>
    <w:p w14:paraId="383C9380" w14:textId="77777777" w:rsidR="005950DE" w:rsidRDefault="005950DE" w:rsidP="00AC22FC">
      <w:pPr>
        <w:spacing w:after="0"/>
        <w:jc w:val="center"/>
        <w:rPr>
          <w:rFonts w:ascii="Times New Roman" w:hAnsi="Times New Roman" w:cs="Times New Roman"/>
          <w:b/>
          <w:sz w:val="28"/>
          <w:szCs w:val="28"/>
        </w:rPr>
      </w:pPr>
    </w:p>
    <w:p w14:paraId="06F3776F" w14:textId="77777777" w:rsidR="005950DE" w:rsidRDefault="005950DE" w:rsidP="00AC22FC">
      <w:pPr>
        <w:spacing w:after="0"/>
        <w:jc w:val="center"/>
        <w:rPr>
          <w:rFonts w:ascii="Times New Roman" w:hAnsi="Times New Roman" w:cs="Times New Roman"/>
          <w:b/>
          <w:sz w:val="28"/>
          <w:szCs w:val="28"/>
        </w:rPr>
      </w:pPr>
    </w:p>
    <w:p w14:paraId="4539A04F" w14:textId="77777777" w:rsidR="005950DE" w:rsidRDefault="005950DE" w:rsidP="00AC22FC">
      <w:pPr>
        <w:spacing w:after="0"/>
        <w:jc w:val="center"/>
        <w:rPr>
          <w:rFonts w:ascii="Times New Roman" w:hAnsi="Times New Roman" w:cs="Times New Roman"/>
          <w:b/>
          <w:sz w:val="28"/>
          <w:szCs w:val="28"/>
        </w:rPr>
      </w:pPr>
    </w:p>
    <w:p w14:paraId="4EC7DF60" w14:textId="77777777" w:rsidR="005950DE" w:rsidRDefault="005950DE" w:rsidP="00AC22FC">
      <w:pPr>
        <w:spacing w:after="0"/>
        <w:jc w:val="center"/>
        <w:rPr>
          <w:rFonts w:ascii="Times New Roman" w:hAnsi="Times New Roman" w:cs="Times New Roman"/>
          <w:b/>
          <w:sz w:val="28"/>
          <w:szCs w:val="28"/>
        </w:rPr>
      </w:pPr>
    </w:p>
    <w:p w14:paraId="64D13632" w14:textId="77777777" w:rsidR="00AC22FC" w:rsidRDefault="00AC22FC" w:rsidP="005950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ОБОЗНАЧЕНИЯ И СОКРАЩЕНИЯ</w:t>
      </w:r>
    </w:p>
    <w:p w14:paraId="49191194" w14:textId="77777777" w:rsidR="00AC22FC" w:rsidRPr="00043F23" w:rsidRDefault="00AC22FC" w:rsidP="005950DE">
      <w:pPr>
        <w:pStyle w:val="a3"/>
        <w:spacing w:after="0" w:line="240" w:lineRule="auto"/>
        <w:ind w:left="0"/>
        <w:jc w:val="both"/>
        <w:rPr>
          <w:rFonts w:ascii="Times New Roman CYR" w:hAnsi="Times New Roman CYR" w:cs="Times New Roman CYR"/>
          <w:color w:val="000000"/>
          <w:sz w:val="28"/>
          <w:szCs w:val="28"/>
          <w:highlight w:val="white"/>
          <w:lang w:val="kk-KZ"/>
        </w:rPr>
      </w:pPr>
    </w:p>
    <w:p w14:paraId="61C42671" w14:textId="77777777" w:rsidR="00AC22FC" w:rsidRDefault="00AC22FC" w:rsidP="005950DE">
      <w:pPr>
        <w:pStyle w:val="a3"/>
        <w:spacing w:after="0" w:line="240" w:lineRule="auto"/>
        <w:ind w:left="0"/>
        <w:jc w:val="both"/>
        <w:rPr>
          <w:rFonts w:ascii="Times New Roman" w:hAnsi="Times New Roman" w:cs="Times New Roman"/>
          <w:b/>
          <w:sz w:val="28"/>
          <w:szCs w:val="28"/>
        </w:rPr>
      </w:pPr>
      <w:r w:rsidRPr="00984893">
        <w:rPr>
          <w:rFonts w:ascii="Times New Roman CYR" w:hAnsi="Times New Roman CYR" w:cs="Times New Roman CYR"/>
          <w:b/>
          <w:bCs/>
          <w:color w:val="000000"/>
          <w:sz w:val="28"/>
          <w:szCs w:val="28"/>
          <w:highlight w:val="white"/>
          <w:lang w:val="kk-KZ"/>
        </w:rPr>
        <w:t>МОМ</w:t>
      </w:r>
      <w:r>
        <w:rPr>
          <w:rFonts w:ascii="Times New Roman CYR" w:hAnsi="Times New Roman CYR" w:cs="Times New Roman CYR"/>
          <w:color w:val="000000"/>
          <w:sz w:val="28"/>
          <w:szCs w:val="28"/>
          <w:highlight w:val="white"/>
          <w:lang w:val="kk-KZ"/>
        </w:rPr>
        <w:t xml:space="preserve"> - </w:t>
      </w:r>
      <w:r w:rsidRPr="00ED42A9">
        <w:rPr>
          <w:rFonts w:ascii="Times New Roman CYR" w:hAnsi="Times New Roman CYR" w:cs="Times New Roman CYR"/>
          <w:color w:val="000000"/>
          <w:sz w:val="28"/>
          <w:szCs w:val="28"/>
          <w:highlight w:val="white"/>
          <w:lang w:val="kk-KZ"/>
        </w:rPr>
        <w:t>Международн</w:t>
      </w:r>
      <w:r>
        <w:rPr>
          <w:rFonts w:ascii="Times New Roman CYR" w:hAnsi="Times New Roman CYR" w:cs="Times New Roman CYR"/>
          <w:color w:val="000000"/>
          <w:sz w:val="28"/>
          <w:szCs w:val="28"/>
          <w:highlight w:val="white"/>
          <w:lang w:val="kk-KZ"/>
        </w:rPr>
        <w:t>ая</w:t>
      </w:r>
      <w:r w:rsidRPr="00ED42A9">
        <w:rPr>
          <w:rFonts w:ascii="Times New Roman CYR" w:hAnsi="Times New Roman CYR" w:cs="Times New Roman CYR"/>
          <w:color w:val="000000"/>
          <w:sz w:val="28"/>
          <w:szCs w:val="28"/>
          <w:highlight w:val="white"/>
          <w:lang w:val="kk-KZ"/>
        </w:rPr>
        <w:t xml:space="preserve"> организаци</w:t>
      </w:r>
      <w:r>
        <w:rPr>
          <w:rFonts w:ascii="Times New Roman CYR" w:hAnsi="Times New Roman CYR" w:cs="Times New Roman CYR"/>
          <w:color w:val="000000"/>
          <w:sz w:val="28"/>
          <w:szCs w:val="28"/>
          <w:highlight w:val="white"/>
          <w:lang w:val="kk-KZ"/>
        </w:rPr>
        <w:t>я</w:t>
      </w:r>
      <w:r w:rsidRPr="00ED42A9">
        <w:rPr>
          <w:rFonts w:ascii="Times New Roman CYR" w:hAnsi="Times New Roman CYR" w:cs="Times New Roman CYR"/>
          <w:color w:val="000000"/>
          <w:sz w:val="28"/>
          <w:szCs w:val="28"/>
          <w:highlight w:val="white"/>
          <w:lang w:val="kk-KZ"/>
        </w:rPr>
        <w:t xml:space="preserve"> по миграции</w:t>
      </w:r>
    </w:p>
    <w:p w14:paraId="3D03A86C" w14:textId="77777777" w:rsidR="00AC22FC" w:rsidRDefault="00AC22FC" w:rsidP="005950DE">
      <w:pPr>
        <w:pStyle w:val="a3"/>
        <w:spacing w:after="0" w:line="240" w:lineRule="auto"/>
        <w:ind w:left="0"/>
        <w:jc w:val="both"/>
        <w:rPr>
          <w:rFonts w:ascii="Times New Roman" w:eastAsia="Times New Roman" w:hAnsi="Times New Roman" w:cs="Times New Roman"/>
          <w:sz w:val="28"/>
          <w:szCs w:val="28"/>
          <w:lang w:eastAsia="ru-RU"/>
        </w:rPr>
      </w:pPr>
      <w:r w:rsidRPr="00984893">
        <w:rPr>
          <w:rFonts w:ascii="Times New Roman" w:eastAsia="Times New Roman" w:hAnsi="Times New Roman" w:cs="Times New Roman"/>
          <w:b/>
          <w:bCs/>
          <w:sz w:val="28"/>
          <w:szCs w:val="28"/>
          <w:lang w:eastAsia="ru-RU"/>
        </w:rPr>
        <w:t>МВД РК</w:t>
      </w:r>
      <w:r>
        <w:rPr>
          <w:rFonts w:ascii="Times New Roman" w:eastAsia="Times New Roman" w:hAnsi="Times New Roman" w:cs="Times New Roman"/>
          <w:sz w:val="28"/>
          <w:szCs w:val="28"/>
          <w:lang w:eastAsia="ru-RU"/>
        </w:rPr>
        <w:t xml:space="preserve"> – Министерство внутренних дел Республики Казахстан</w:t>
      </w:r>
    </w:p>
    <w:p w14:paraId="50611C3D" w14:textId="77777777" w:rsidR="00AC22FC" w:rsidRDefault="00AC22FC" w:rsidP="005950DE">
      <w:pPr>
        <w:pStyle w:val="a3"/>
        <w:spacing w:after="0" w:line="240" w:lineRule="auto"/>
        <w:ind w:left="0"/>
        <w:jc w:val="both"/>
        <w:rPr>
          <w:rFonts w:ascii="Times New Roman" w:hAnsi="Times New Roman" w:cs="Times New Roman"/>
          <w:sz w:val="28"/>
          <w:szCs w:val="28"/>
        </w:rPr>
      </w:pPr>
      <w:r w:rsidRPr="00984893">
        <w:rPr>
          <w:rFonts w:ascii="Times New Roman" w:hAnsi="Times New Roman" w:cs="Times New Roman"/>
          <w:b/>
          <w:bCs/>
          <w:sz w:val="28"/>
          <w:szCs w:val="28"/>
        </w:rPr>
        <w:t>КПСУ ГП РК</w:t>
      </w:r>
      <w:r>
        <w:rPr>
          <w:rFonts w:ascii="Times New Roman" w:hAnsi="Times New Roman" w:cs="Times New Roman"/>
          <w:sz w:val="28"/>
          <w:szCs w:val="28"/>
        </w:rPr>
        <w:t xml:space="preserve"> -Комитет по правовой статистике и специальным учетам Генеральной прокуратуры Республики Казахстан</w:t>
      </w:r>
    </w:p>
    <w:p w14:paraId="3885244E" w14:textId="77777777" w:rsidR="00AC22FC" w:rsidRDefault="00AC22FC" w:rsidP="005950DE">
      <w:pPr>
        <w:pStyle w:val="a3"/>
        <w:spacing w:after="0" w:line="240" w:lineRule="auto"/>
        <w:ind w:left="0"/>
        <w:jc w:val="both"/>
        <w:rPr>
          <w:rFonts w:ascii="Times New Roman" w:hAnsi="Times New Roman" w:cs="Times New Roman"/>
          <w:sz w:val="28"/>
          <w:szCs w:val="28"/>
        </w:rPr>
      </w:pPr>
      <w:r w:rsidRPr="00984893">
        <w:rPr>
          <w:rFonts w:ascii="Times New Roman" w:hAnsi="Times New Roman" w:cs="Times New Roman"/>
          <w:b/>
          <w:bCs/>
          <w:sz w:val="28"/>
          <w:szCs w:val="28"/>
        </w:rPr>
        <w:t>КМС МВД РК</w:t>
      </w:r>
      <w:r>
        <w:rPr>
          <w:rFonts w:ascii="Times New Roman" w:hAnsi="Times New Roman" w:cs="Times New Roman"/>
          <w:sz w:val="28"/>
          <w:szCs w:val="28"/>
        </w:rPr>
        <w:t xml:space="preserve"> - Комитет миграционной службы МВД Республики Казахстан</w:t>
      </w:r>
    </w:p>
    <w:p w14:paraId="66CE9D80" w14:textId="77777777" w:rsidR="00AC22FC" w:rsidRDefault="00AC22FC" w:rsidP="005950DE">
      <w:pPr>
        <w:pStyle w:val="a3"/>
        <w:spacing w:after="0" w:line="240" w:lineRule="auto"/>
        <w:ind w:left="0"/>
        <w:jc w:val="both"/>
        <w:rPr>
          <w:rFonts w:ascii="Times New Roman" w:hAnsi="Times New Roman" w:cs="Times New Roman"/>
          <w:b/>
          <w:sz w:val="28"/>
          <w:szCs w:val="28"/>
        </w:rPr>
      </w:pPr>
      <w:r w:rsidRPr="00984893">
        <w:rPr>
          <w:rFonts w:ascii="Times New Roman" w:hAnsi="Times New Roman" w:cs="Times New Roman"/>
          <w:b/>
          <w:bCs/>
          <w:sz w:val="28"/>
          <w:szCs w:val="28"/>
        </w:rPr>
        <w:t>УК РК</w:t>
      </w:r>
      <w:r>
        <w:rPr>
          <w:rFonts w:ascii="Times New Roman" w:hAnsi="Times New Roman" w:cs="Times New Roman"/>
          <w:sz w:val="28"/>
          <w:szCs w:val="28"/>
        </w:rPr>
        <w:t xml:space="preserve"> – Уголовный кодекс Республики Казахстан</w:t>
      </w:r>
    </w:p>
    <w:p w14:paraId="1F7D1730" w14:textId="77777777" w:rsidR="00AC22FC" w:rsidRDefault="00AC22FC" w:rsidP="005950DE">
      <w:pPr>
        <w:pStyle w:val="a3"/>
        <w:spacing w:after="0" w:line="240" w:lineRule="auto"/>
        <w:ind w:left="0"/>
        <w:jc w:val="both"/>
        <w:rPr>
          <w:rFonts w:ascii="Times New Roman" w:hAnsi="Times New Roman" w:cs="Times New Roman"/>
          <w:bCs/>
          <w:sz w:val="28"/>
          <w:szCs w:val="28"/>
        </w:rPr>
      </w:pPr>
      <w:r>
        <w:rPr>
          <w:rFonts w:ascii="Times New Roman" w:hAnsi="Times New Roman" w:cs="Times New Roman"/>
          <w:b/>
          <w:sz w:val="28"/>
          <w:szCs w:val="28"/>
        </w:rPr>
        <w:t xml:space="preserve">УПК РК – </w:t>
      </w:r>
      <w:r>
        <w:rPr>
          <w:rFonts w:ascii="Times New Roman" w:hAnsi="Times New Roman" w:cs="Times New Roman"/>
          <w:bCs/>
          <w:sz w:val="28"/>
          <w:szCs w:val="28"/>
        </w:rPr>
        <w:t>Уголовно-процессуальный кодекс Республики Казахстан</w:t>
      </w:r>
    </w:p>
    <w:p w14:paraId="1CEF3E31" w14:textId="77777777" w:rsidR="00AC22FC" w:rsidRPr="00984893" w:rsidRDefault="00AC22FC" w:rsidP="005950DE">
      <w:pPr>
        <w:pStyle w:val="a3"/>
        <w:spacing w:after="0" w:line="240" w:lineRule="auto"/>
        <w:ind w:left="0"/>
        <w:jc w:val="both"/>
        <w:rPr>
          <w:rFonts w:ascii="Times New Roman" w:hAnsi="Times New Roman" w:cs="Times New Roman"/>
          <w:sz w:val="28"/>
          <w:szCs w:val="28"/>
        </w:rPr>
      </w:pPr>
      <w:r w:rsidRPr="00984893">
        <w:rPr>
          <w:rFonts w:ascii="Times New Roman" w:eastAsia="Calibri" w:hAnsi="Times New Roman" w:cs="Times New Roman"/>
          <w:b/>
          <w:bCs/>
          <w:color w:val="000000"/>
          <w:sz w:val="28"/>
          <w:szCs w:val="28"/>
        </w:rPr>
        <w:t>ПКС РК</w:t>
      </w:r>
      <w:r>
        <w:rPr>
          <w:rFonts w:ascii="Nimbus Roman No9 L" w:eastAsia="Calibri" w:hAnsi="Nimbus Roman No9 L" w:cs="Times New Roman"/>
          <w:b/>
          <w:bCs/>
          <w:color w:val="000000"/>
          <w:sz w:val="28"/>
          <w:szCs w:val="28"/>
        </w:rPr>
        <w:t xml:space="preserve"> –</w:t>
      </w:r>
      <w:r>
        <w:rPr>
          <w:rFonts w:ascii="Nimbus Roman No9 L" w:eastAsia="Calibri" w:hAnsi="Nimbus Roman No9 L" w:cs="Times New Roman"/>
          <w:color w:val="000000"/>
          <w:sz w:val="28"/>
          <w:szCs w:val="28"/>
        </w:rPr>
        <w:t xml:space="preserve"> Постановление Конституционного совета Республики Казахстан</w:t>
      </w:r>
    </w:p>
    <w:p w14:paraId="2131A8A8" w14:textId="77777777" w:rsidR="00AC22FC" w:rsidRDefault="00AC22FC" w:rsidP="005950DE">
      <w:pPr>
        <w:spacing w:after="0" w:line="240" w:lineRule="auto"/>
        <w:jc w:val="both"/>
        <w:rPr>
          <w:rFonts w:ascii="Nimbus Roman No9 L" w:eastAsia="Calibri" w:hAnsi="Nimbus Roman No9 L" w:cs="Times New Roman"/>
          <w:color w:val="000000"/>
          <w:sz w:val="28"/>
          <w:szCs w:val="28"/>
        </w:rPr>
      </w:pPr>
      <w:r w:rsidRPr="00984893">
        <w:rPr>
          <w:rFonts w:ascii="Times New Roman" w:hAnsi="Times New Roman" w:cs="Times New Roman"/>
          <w:b/>
          <w:bCs/>
          <w:sz w:val="28"/>
          <w:szCs w:val="28"/>
        </w:rPr>
        <w:t>НП ВС</w:t>
      </w:r>
      <w:r>
        <w:rPr>
          <w:rFonts w:ascii="Times New Roman" w:hAnsi="Times New Roman" w:cs="Times New Roman"/>
          <w:b/>
          <w:bCs/>
          <w:sz w:val="28"/>
          <w:szCs w:val="28"/>
        </w:rPr>
        <w:t xml:space="preserve"> – </w:t>
      </w:r>
      <w:r w:rsidRPr="004F1581">
        <w:rPr>
          <w:rFonts w:ascii="Times New Roman" w:hAnsi="Times New Roman" w:cs="Times New Roman"/>
          <w:sz w:val="28"/>
          <w:szCs w:val="28"/>
        </w:rPr>
        <w:t>Нор</w:t>
      </w:r>
      <w:r>
        <w:rPr>
          <w:rFonts w:ascii="Times New Roman" w:hAnsi="Times New Roman" w:cs="Times New Roman"/>
          <w:sz w:val="28"/>
          <w:szCs w:val="28"/>
        </w:rPr>
        <w:t xml:space="preserve">мативное постановление Верховного суда </w:t>
      </w:r>
      <w:r>
        <w:rPr>
          <w:rFonts w:ascii="Nimbus Roman No9 L" w:eastAsia="Calibri" w:hAnsi="Nimbus Roman No9 L" w:cs="Times New Roman"/>
          <w:color w:val="000000"/>
          <w:sz w:val="28"/>
          <w:szCs w:val="28"/>
        </w:rPr>
        <w:t>РК</w:t>
      </w:r>
    </w:p>
    <w:p w14:paraId="091FFA1E" w14:textId="77777777" w:rsidR="00AC22FC" w:rsidRPr="004F1581" w:rsidRDefault="00AC22FC" w:rsidP="005950DE">
      <w:pPr>
        <w:spacing w:after="0" w:line="240" w:lineRule="auto"/>
        <w:jc w:val="both"/>
        <w:rPr>
          <w:rFonts w:ascii="Times New Roman" w:hAnsi="Times New Roman" w:cs="Times New Roman"/>
          <w:sz w:val="28"/>
          <w:szCs w:val="28"/>
        </w:rPr>
      </w:pPr>
      <w:r w:rsidRPr="004F1581">
        <w:rPr>
          <w:rFonts w:ascii="Times New Roman" w:eastAsia="Calibri" w:hAnsi="Times New Roman" w:cs="Times New Roman"/>
          <w:b/>
          <w:bCs/>
          <w:color w:val="00000A"/>
          <w:sz w:val="28"/>
          <w:szCs w:val="28"/>
        </w:rPr>
        <w:t>МПГПП</w:t>
      </w:r>
      <w:r w:rsidR="00966EB2">
        <w:rPr>
          <w:rFonts w:ascii="Times New Roman" w:eastAsia="Calibri" w:hAnsi="Times New Roman" w:cs="Times New Roman"/>
          <w:b/>
          <w:bCs/>
          <w:color w:val="00000A"/>
          <w:sz w:val="28"/>
          <w:szCs w:val="28"/>
        </w:rPr>
        <w:t xml:space="preserve"> </w:t>
      </w:r>
      <w:r>
        <w:rPr>
          <w:rFonts w:ascii="Times New Roman" w:eastAsia="Calibri" w:hAnsi="Times New Roman" w:cs="Times New Roman"/>
          <w:color w:val="00000A"/>
          <w:sz w:val="28"/>
          <w:szCs w:val="28"/>
        </w:rPr>
        <w:t xml:space="preserve">- </w:t>
      </w:r>
      <w:r w:rsidRPr="00CD5364">
        <w:rPr>
          <w:rFonts w:ascii="Nimbus Roman No9 L" w:eastAsia="Calibri" w:hAnsi="Nimbus Roman No9 L" w:cs="Times New Roman"/>
          <w:color w:val="00000A"/>
          <w:sz w:val="28"/>
          <w:szCs w:val="28"/>
        </w:rPr>
        <w:t>Международн</w:t>
      </w:r>
      <w:r>
        <w:rPr>
          <w:rFonts w:ascii="Nimbus Roman No9 L" w:eastAsia="Calibri" w:hAnsi="Nimbus Roman No9 L" w:cs="Times New Roman"/>
          <w:color w:val="00000A"/>
          <w:sz w:val="28"/>
          <w:szCs w:val="28"/>
        </w:rPr>
        <w:t>ый</w:t>
      </w:r>
      <w:r w:rsidRPr="00CD5364">
        <w:rPr>
          <w:rFonts w:ascii="Nimbus Roman No9 L" w:eastAsia="Calibri" w:hAnsi="Nimbus Roman No9 L" w:cs="Times New Roman"/>
          <w:color w:val="00000A"/>
          <w:sz w:val="28"/>
          <w:szCs w:val="28"/>
        </w:rPr>
        <w:t xml:space="preserve"> пакт о гражданских и политических правах</w:t>
      </w:r>
    </w:p>
    <w:p w14:paraId="2ACB1682" w14:textId="77777777" w:rsidR="00AC22FC" w:rsidRDefault="00AC22FC" w:rsidP="005950DE">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ООН –</w:t>
      </w:r>
      <w:r>
        <w:rPr>
          <w:rFonts w:ascii="Times New Roman" w:hAnsi="Times New Roman" w:cs="Times New Roman"/>
          <w:bCs/>
          <w:sz w:val="28"/>
          <w:szCs w:val="28"/>
        </w:rPr>
        <w:t xml:space="preserve"> Организация Объединенных Наций</w:t>
      </w:r>
    </w:p>
    <w:p w14:paraId="4C2B4940" w14:textId="77777777" w:rsidR="00AC22FC" w:rsidRPr="00032C55" w:rsidRDefault="00AC22FC" w:rsidP="005950DE">
      <w:pPr>
        <w:spacing w:after="0" w:line="240" w:lineRule="auto"/>
        <w:jc w:val="both"/>
        <w:rPr>
          <w:rFonts w:ascii="Times New Roman" w:hAnsi="Times New Roman" w:cs="Times New Roman"/>
          <w:bCs/>
          <w:sz w:val="28"/>
          <w:szCs w:val="28"/>
        </w:rPr>
      </w:pPr>
      <w:r w:rsidRPr="00032C55">
        <w:rPr>
          <w:rFonts w:ascii="Times New Roman" w:hAnsi="Times New Roman" w:cs="Times New Roman"/>
          <w:b/>
          <w:sz w:val="28"/>
          <w:szCs w:val="28"/>
        </w:rPr>
        <w:t>СНГ</w:t>
      </w:r>
      <w:r>
        <w:rPr>
          <w:rFonts w:ascii="Times New Roman" w:hAnsi="Times New Roman" w:cs="Times New Roman"/>
          <w:bCs/>
          <w:sz w:val="28"/>
          <w:szCs w:val="28"/>
        </w:rPr>
        <w:t xml:space="preserve"> – Содружество Независимых Государств</w:t>
      </w:r>
    </w:p>
    <w:p w14:paraId="33A5F5CA" w14:textId="77777777" w:rsidR="00AC22FC" w:rsidRDefault="00AC22FC" w:rsidP="005950DE">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ПС КНБ РК </w:t>
      </w:r>
      <w:r>
        <w:rPr>
          <w:rFonts w:ascii="Times New Roman" w:hAnsi="Times New Roman" w:cs="Times New Roman"/>
          <w:bCs/>
          <w:sz w:val="28"/>
          <w:szCs w:val="28"/>
        </w:rPr>
        <w:t>– Пограничная служба Комитета Национальной безопасности Республики Казахстан</w:t>
      </w:r>
    </w:p>
    <w:p w14:paraId="00D3228C" w14:textId="77777777" w:rsidR="00AC22FC" w:rsidRPr="00EE35C1" w:rsidRDefault="00AC22FC" w:rsidP="005950DE">
      <w:pPr>
        <w:spacing w:after="0" w:line="240" w:lineRule="auto"/>
        <w:jc w:val="both"/>
        <w:rPr>
          <w:rFonts w:ascii="Times New Roman" w:hAnsi="Times New Roman" w:cs="Times New Roman"/>
          <w:bCs/>
          <w:sz w:val="28"/>
          <w:szCs w:val="28"/>
        </w:rPr>
      </w:pPr>
      <w:r w:rsidRPr="003225D5">
        <w:rPr>
          <w:rFonts w:ascii="Times New Roman" w:hAnsi="Times New Roman" w:cs="Times New Roman"/>
          <w:b/>
          <w:sz w:val="28"/>
          <w:szCs w:val="28"/>
        </w:rPr>
        <w:t>АБД</w:t>
      </w:r>
      <w:r>
        <w:rPr>
          <w:rFonts w:ascii="Times New Roman" w:hAnsi="Times New Roman" w:cs="Times New Roman"/>
          <w:b/>
          <w:sz w:val="28"/>
          <w:szCs w:val="28"/>
        </w:rPr>
        <w:t xml:space="preserve"> ПС КНБ РК</w:t>
      </w:r>
      <w:r>
        <w:rPr>
          <w:rFonts w:ascii="Times New Roman" w:hAnsi="Times New Roman" w:cs="Times New Roman"/>
          <w:bCs/>
          <w:sz w:val="28"/>
          <w:szCs w:val="28"/>
        </w:rPr>
        <w:t xml:space="preserve"> – Автоматизированный банк данных </w:t>
      </w:r>
      <w:r w:rsidRPr="00EE35C1">
        <w:rPr>
          <w:rFonts w:ascii="Times New Roman" w:hAnsi="Times New Roman" w:cs="Times New Roman"/>
          <w:bCs/>
          <w:sz w:val="28"/>
          <w:szCs w:val="28"/>
        </w:rPr>
        <w:t>ПС КНБ РК</w:t>
      </w:r>
    </w:p>
    <w:p w14:paraId="3EE1185F" w14:textId="77777777" w:rsidR="00AC22FC" w:rsidRPr="00FF111D" w:rsidRDefault="00AC22FC" w:rsidP="005950DE">
      <w:pPr>
        <w:spacing w:after="0" w:line="240" w:lineRule="auto"/>
        <w:jc w:val="both"/>
        <w:rPr>
          <w:rFonts w:ascii="Times New Roman" w:hAnsi="Times New Roman" w:cs="Times New Roman"/>
          <w:sz w:val="28"/>
          <w:szCs w:val="28"/>
        </w:rPr>
      </w:pPr>
      <w:r w:rsidRPr="00FF111D">
        <w:rPr>
          <w:rFonts w:ascii="Times New Roman" w:eastAsia="Times New Roman" w:hAnsi="Times New Roman" w:cs="Times New Roman"/>
          <w:b/>
          <w:bCs/>
          <w:color w:val="000000"/>
          <w:sz w:val="28"/>
          <w:szCs w:val="28"/>
          <w:lang w:eastAsia="ru-RU"/>
        </w:rPr>
        <w:t>УВКБ ООН</w:t>
      </w:r>
      <w:r w:rsidR="00966EB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Управление верховного комиссара по правам беженцев ООН</w:t>
      </w:r>
    </w:p>
    <w:p w14:paraId="5C70C13D" w14:textId="77777777" w:rsidR="00AC22FC" w:rsidRPr="00EF3180" w:rsidRDefault="00AC22FC" w:rsidP="005950DE">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ОП </w:t>
      </w:r>
      <w:r>
        <w:rPr>
          <w:rFonts w:ascii="Times New Roman" w:hAnsi="Times New Roman" w:cs="Times New Roman"/>
          <w:bCs/>
          <w:sz w:val="28"/>
          <w:szCs w:val="28"/>
        </w:rPr>
        <w:t>– отдел полиции</w:t>
      </w:r>
    </w:p>
    <w:p w14:paraId="6CB22676" w14:textId="77777777" w:rsidR="00AC22FC" w:rsidRPr="00043F23" w:rsidRDefault="00AC22FC" w:rsidP="005950DE">
      <w:pPr>
        <w:spacing w:after="0" w:line="240" w:lineRule="auto"/>
        <w:jc w:val="both"/>
        <w:rPr>
          <w:rFonts w:ascii="Times New Roman" w:hAnsi="Times New Roman" w:cs="Times New Roman"/>
          <w:bCs/>
          <w:sz w:val="28"/>
          <w:szCs w:val="28"/>
        </w:rPr>
      </w:pPr>
      <w:r w:rsidRPr="00EE35C1">
        <w:rPr>
          <w:rFonts w:ascii="Times New Roman" w:hAnsi="Times New Roman" w:cs="Times New Roman"/>
          <w:b/>
          <w:bCs/>
          <w:sz w:val="28"/>
          <w:szCs w:val="28"/>
        </w:rPr>
        <w:t>ЭКОСОС</w:t>
      </w:r>
      <w:r>
        <w:rPr>
          <w:rFonts w:ascii="Times New Roman" w:hAnsi="Times New Roman" w:cs="Times New Roman"/>
          <w:sz w:val="28"/>
          <w:szCs w:val="28"/>
        </w:rPr>
        <w:t xml:space="preserve"> - Экономический и социальный совет ООН </w:t>
      </w:r>
    </w:p>
    <w:p w14:paraId="097A6CE3" w14:textId="77777777" w:rsidR="00AC22FC" w:rsidRPr="00440A02" w:rsidRDefault="00440A02" w:rsidP="005950DE">
      <w:pPr>
        <w:spacing w:after="0" w:line="240" w:lineRule="auto"/>
        <w:jc w:val="both"/>
        <w:rPr>
          <w:rFonts w:ascii="Times New Roman" w:hAnsi="Times New Roman" w:cs="Times New Roman"/>
          <w:sz w:val="28"/>
          <w:szCs w:val="28"/>
        </w:rPr>
      </w:pPr>
      <w:r w:rsidRPr="00440A02">
        <w:rPr>
          <w:rFonts w:ascii="Times New Roman" w:eastAsia="Times New Roman" w:hAnsi="Times New Roman" w:cs="Times New Roman"/>
          <w:b/>
          <w:bCs/>
          <w:sz w:val="28"/>
          <w:szCs w:val="28"/>
          <w:lang w:eastAsia="ru-RU"/>
        </w:rPr>
        <w:t>ККСОН</w:t>
      </w:r>
      <w:r>
        <w:rPr>
          <w:rFonts w:ascii="Times New Roman" w:eastAsia="Times New Roman" w:hAnsi="Times New Roman" w:cs="Times New Roman"/>
          <w:b/>
          <w:bCs/>
          <w:sz w:val="28"/>
          <w:szCs w:val="28"/>
          <w:lang w:eastAsia="ru-RU"/>
        </w:rPr>
        <w:t xml:space="preserve"> - </w:t>
      </w:r>
      <w:r w:rsidRPr="00440A02">
        <w:rPr>
          <w:rFonts w:ascii="Times New Roman" w:eastAsia="Times New Roman" w:hAnsi="Times New Roman" w:cs="Times New Roman"/>
          <w:sz w:val="28"/>
          <w:szCs w:val="28"/>
          <w:lang w:eastAsia="ru-RU"/>
        </w:rPr>
        <w:t xml:space="preserve">Комитет </w:t>
      </w:r>
      <w:r>
        <w:rPr>
          <w:rFonts w:ascii="Times New Roman" w:eastAsia="Times New Roman" w:hAnsi="Times New Roman" w:cs="Times New Roman"/>
          <w:sz w:val="28"/>
          <w:szCs w:val="28"/>
          <w:lang w:eastAsia="ru-RU"/>
        </w:rPr>
        <w:t>по контролю в сфере образования и науки Министерства образования и науки Республики Казахстан</w:t>
      </w:r>
    </w:p>
    <w:p w14:paraId="38B00939" w14:textId="77777777" w:rsidR="00AC22FC" w:rsidRPr="00043F23" w:rsidRDefault="0069728D" w:rsidP="005950DE">
      <w:pPr>
        <w:spacing w:after="0" w:line="240" w:lineRule="auto"/>
        <w:jc w:val="both"/>
        <w:rPr>
          <w:rFonts w:ascii="Times New Roman" w:hAnsi="Times New Roman" w:cs="Times New Roman"/>
          <w:bCs/>
          <w:sz w:val="28"/>
          <w:szCs w:val="28"/>
        </w:rPr>
      </w:pPr>
      <w:r w:rsidRPr="0069728D">
        <w:rPr>
          <w:rFonts w:ascii="Times New Roman" w:hAnsi="Times New Roman" w:cs="Times New Roman"/>
          <w:b/>
          <w:sz w:val="28"/>
          <w:szCs w:val="28"/>
        </w:rPr>
        <w:t>МВК</w:t>
      </w:r>
      <w:r>
        <w:rPr>
          <w:rFonts w:ascii="Times New Roman" w:hAnsi="Times New Roman" w:cs="Times New Roman"/>
          <w:bCs/>
          <w:sz w:val="28"/>
          <w:szCs w:val="28"/>
        </w:rPr>
        <w:t xml:space="preserve"> – Межведомственная комиссия по недопущению распространения коронавирусной инфекции на территории Республики Казахстан </w:t>
      </w:r>
    </w:p>
    <w:p w14:paraId="545E917E" w14:textId="77777777" w:rsidR="00AC22FC" w:rsidRPr="00043F23" w:rsidRDefault="00AC22FC" w:rsidP="005950DE">
      <w:pPr>
        <w:spacing w:after="0" w:line="240" w:lineRule="auto"/>
        <w:jc w:val="both"/>
        <w:rPr>
          <w:rFonts w:ascii="Times New Roman" w:hAnsi="Times New Roman" w:cs="Times New Roman"/>
          <w:bCs/>
          <w:sz w:val="28"/>
          <w:szCs w:val="28"/>
        </w:rPr>
      </w:pPr>
    </w:p>
    <w:p w14:paraId="4B007B0B" w14:textId="77777777" w:rsidR="00AC22FC" w:rsidRPr="00043F23" w:rsidRDefault="00AC22FC" w:rsidP="005950DE">
      <w:pPr>
        <w:spacing w:after="0" w:line="240" w:lineRule="auto"/>
        <w:jc w:val="both"/>
        <w:rPr>
          <w:rFonts w:ascii="Times New Roman" w:hAnsi="Times New Roman" w:cs="Times New Roman"/>
          <w:bCs/>
          <w:sz w:val="28"/>
          <w:szCs w:val="28"/>
        </w:rPr>
      </w:pPr>
    </w:p>
    <w:p w14:paraId="6C7D40E4" w14:textId="77777777" w:rsidR="00AC22FC" w:rsidRPr="00043F23" w:rsidRDefault="00AC22FC" w:rsidP="005950DE">
      <w:pPr>
        <w:spacing w:after="0" w:line="240" w:lineRule="auto"/>
        <w:jc w:val="both"/>
        <w:rPr>
          <w:rFonts w:ascii="Times New Roman" w:hAnsi="Times New Roman" w:cs="Times New Roman"/>
          <w:bCs/>
          <w:sz w:val="28"/>
          <w:szCs w:val="28"/>
        </w:rPr>
      </w:pPr>
    </w:p>
    <w:p w14:paraId="1C2F5A40" w14:textId="77777777" w:rsidR="00AC22FC" w:rsidRPr="00043F23" w:rsidRDefault="00AC22FC" w:rsidP="005950DE">
      <w:pPr>
        <w:spacing w:after="0" w:line="240" w:lineRule="auto"/>
        <w:jc w:val="both"/>
        <w:rPr>
          <w:rFonts w:ascii="Times New Roman" w:hAnsi="Times New Roman" w:cs="Times New Roman"/>
          <w:bCs/>
          <w:sz w:val="28"/>
          <w:szCs w:val="28"/>
        </w:rPr>
      </w:pPr>
    </w:p>
    <w:p w14:paraId="5FA6009F" w14:textId="77777777" w:rsidR="00AC22FC" w:rsidRPr="00043F23" w:rsidRDefault="00AC22FC" w:rsidP="005950DE">
      <w:pPr>
        <w:spacing w:after="0" w:line="240" w:lineRule="auto"/>
        <w:jc w:val="both"/>
        <w:rPr>
          <w:rFonts w:ascii="Times New Roman" w:hAnsi="Times New Roman" w:cs="Times New Roman"/>
          <w:bCs/>
          <w:sz w:val="28"/>
          <w:szCs w:val="28"/>
        </w:rPr>
      </w:pPr>
    </w:p>
    <w:p w14:paraId="7E72B684" w14:textId="77777777" w:rsidR="00AC22FC" w:rsidRPr="00043F23" w:rsidRDefault="00AC22FC" w:rsidP="005950DE">
      <w:pPr>
        <w:spacing w:after="0" w:line="240" w:lineRule="auto"/>
        <w:jc w:val="both"/>
        <w:rPr>
          <w:rFonts w:ascii="Times New Roman" w:hAnsi="Times New Roman" w:cs="Times New Roman"/>
          <w:bCs/>
          <w:sz w:val="28"/>
          <w:szCs w:val="28"/>
        </w:rPr>
      </w:pPr>
    </w:p>
    <w:p w14:paraId="11D0CF3B" w14:textId="77777777" w:rsidR="00AC22FC" w:rsidRPr="00043F23" w:rsidRDefault="00AC22FC" w:rsidP="005950DE">
      <w:pPr>
        <w:spacing w:after="0" w:line="240" w:lineRule="auto"/>
        <w:jc w:val="both"/>
        <w:rPr>
          <w:rFonts w:ascii="Times New Roman" w:hAnsi="Times New Roman" w:cs="Times New Roman"/>
          <w:bCs/>
          <w:sz w:val="28"/>
          <w:szCs w:val="28"/>
        </w:rPr>
      </w:pPr>
    </w:p>
    <w:p w14:paraId="12AAC5DB" w14:textId="77777777" w:rsidR="00AC22FC" w:rsidRPr="00043F23" w:rsidRDefault="00AC22FC" w:rsidP="005950DE">
      <w:pPr>
        <w:spacing w:after="0" w:line="240" w:lineRule="auto"/>
        <w:jc w:val="both"/>
        <w:rPr>
          <w:rFonts w:ascii="Times New Roman" w:hAnsi="Times New Roman" w:cs="Times New Roman"/>
          <w:bCs/>
          <w:sz w:val="28"/>
          <w:szCs w:val="28"/>
        </w:rPr>
      </w:pPr>
    </w:p>
    <w:p w14:paraId="3C75179C" w14:textId="77777777" w:rsidR="00AC22FC" w:rsidRPr="00043F23" w:rsidRDefault="00AC22FC" w:rsidP="005950DE">
      <w:pPr>
        <w:spacing w:after="0" w:line="240" w:lineRule="auto"/>
        <w:jc w:val="both"/>
        <w:rPr>
          <w:rFonts w:ascii="Times New Roman" w:hAnsi="Times New Roman" w:cs="Times New Roman"/>
          <w:bCs/>
          <w:sz w:val="28"/>
          <w:szCs w:val="28"/>
        </w:rPr>
      </w:pPr>
    </w:p>
    <w:p w14:paraId="73178639" w14:textId="77777777" w:rsidR="00AC22FC" w:rsidRPr="00043F23" w:rsidRDefault="00AC22FC" w:rsidP="005950DE">
      <w:pPr>
        <w:spacing w:after="0" w:line="240" w:lineRule="auto"/>
        <w:jc w:val="both"/>
        <w:rPr>
          <w:rFonts w:ascii="Times New Roman" w:hAnsi="Times New Roman" w:cs="Times New Roman"/>
          <w:bCs/>
          <w:sz w:val="28"/>
          <w:szCs w:val="28"/>
        </w:rPr>
      </w:pPr>
    </w:p>
    <w:p w14:paraId="68852EA4" w14:textId="77777777" w:rsidR="00AC22FC" w:rsidRPr="00043F23" w:rsidRDefault="00AC22FC" w:rsidP="005950DE">
      <w:pPr>
        <w:spacing w:after="0" w:line="240" w:lineRule="auto"/>
        <w:jc w:val="both"/>
        <w:rPr>
          <w:rFonts w:ascii="Times New Roman" w:hAnsi="Times New Roman" w:cs="Times New Roman"/>
          <w:bCs/>
          <w:sz w:val="28"/>
          <w:szCs w:val="28"/>
        </w:rPr>
      </w:pPr>
    </w:p>
    <w:p w14:paraId="585B462F" w14:textId="77777777" w:rsidR="00AC22FC" w:rsidRPr="00043F23" w:rsidRDefault="00AC22FC" w:rsidP="005950DE">
      <w:pPr>
        <w:spacing w:after="0" w:line="240" w:lineRule="auto"/>
        <w:jc w:val="both"/>
        <w:rPr>
          <w:rFonts w:ascii="Times New Roman" w:hAnsi="Times New Roman" w:cs="Times New Roman"/>
          <w:bCs/>
          <w:sz w:val="28"/>
          <w:szCs w:val="28"/>
        </w:rPr>
      </w:pPr>
    </w:p>
    <w:p w14:paraId="40A05589" w14:textId="77777777" w:rsidR="00AC22FC" w:rsidRPr="00043F23" w:rsidRDefault="00AC22FC" w:rsidP="005950DE">
      <w:pPr>
        <w:spacing w:after="0" w:line="240" w:lineRule="auto"/>
        <w:jc w:val="both"/>
        <w:rPr>
          <w:rFonts w:ascii="Times New Roman" w:hAnsi="Times New Roman" w:cs="Times New Roman"/>
          <w:bCs/>
          <w:sz w:val="28"/>
          <w:szCs w:val="28"/>
        </w:rPr>
      </w:pPr>
    </w:p>
    <w:p w14:paraId="61FE4827" w14:textId="77777777" w:rsidR="00AC22FC" w:rsidRPr="00043F23" w:rsidRDefault="00AC22FC" w:rsidP="005950DE">
      <w:pPr>
        <w:spacing w:after="0" w:line="240" w:lineRule="auto"/>
        <w:jc w:val="both"/>
        <w:rPr>
          <w:rFonts w:ascii="Times New Roman" w:hAnsi="Times New Roman" w:cs="Times New Roman"/>
          <w:bCs/>
          <w:sz w:val="28"/>
          <w:szCs w:val="28"/>
        </w:rPr>
      </w:pPr>
    </w:p>
    <w:p w14:paraId="7322E2C5" w14:textId="77777777" w:rsidR="00AC22FC" w:rsidRPr="00043F23" w:rsidRDefault="00AC22FC" w:rsidP="005950DE">
      <w:pPr>
        <w:spacing w:after="0" w:line="240" w:lineRule="auto"/>
        <w:jc w:val="both"/>
        <w:rPr>
          <w:rFonts w:ascii="Times New Roman" w:hAnsi="Times New Roman" w:cs="Times New Roman"/>
          <w:bCs/>
          <w:sz w:val="28"/>
          <w:szCs w:val="28"/>
        </w:rPr>
      </w:pPr>
    </w:p>
    <w:p w14:paraId="1C62A145" w14:textId="77777777" w:rsidR="005950DE" w:rsidRDefault="005950DE" w:rsidP="00AC22FC">
      <w:pPr>
        <w:spacing w:after="0"/>
        <w:jc w:val="center"/>
        <w:rPr>
          <w:rFonts w:ascii="Times New Roman" w:hAnsi="Times New Roman" w:cs="Times New Roman"/>
          <w:b/>
          <w:sz w:val="28"/>
          <w:szCs w:val="28"/>
        </w:rPr>
      </w:pPr>
    </w:p>
    <w:p w14:paraId="0ED197BB" w14:textId="77777777" w:rsidR="005950DE" w:rsidRDefault="005950DE" w:rsidP="00AC22FC">
      <w:pPr>
        <w:spacing w:after="0"/>
        <w:jc w:val="center"/>
        <w:rPr>
          <w:rFonts w:ascii="Times New Roman" w:hAnsi="Times New Roman" w:cs="Times New Roman"/>
          <w:b/>
          <w:sz w:val="28"/>
          <w:szCs w:val="28"/>
        </w:rPr>
      </w:pPr>
    </w:p>
    <w:p w14:paraId="19B6953C" w14:textId="77777777" w:rsidR="005950DE" w:rsidRDefault="005950DE" w:rsidP="00AC22FC">
      <w:pPr>
        <w:spacing w:after="0"/>
        <w:jc w:val="center"/>
        <w:rPr>
          <w:rFonts w:ascii="Times New Roman" w:hAnsi="Times New Roman" w:cs="Times New Roman"/>
          <w:b/>
          <w:sz w:val="28"/>
          <w:szCs w:val="28"/>
        </w:rPr>
      </w:pPr>
    </w:p>
    <w:p w14:paraId="0C87F066" w14:textId="77777777" w:rsidR="005950DE" w:rsidRDefault="005950DE" w:rsidP="00AC22FC">
      <w:pPr>
        <w:spacing w:after="0"/>
        <w:jc w:val="center"/>
        <w:rPr>
          <w:rFonts w:ascii="Times New Roman" w:hAnsi="Times New Roman" w:cs="Times New Roman"/>
          <w:b/>
          <w:sz w:val="28"/>
          <w:szCs w:val="28"/>
        </w:rPr>
      </w:pPr>
    </w:p>
    <w:p w14:paraId="561E251D" w14:textId="77777777" w:rsidR="005950DE" w:rsidRDefault="005950DE" w:rsidP="00AC22FC">
      <w:pPr>
        <w:spacing w:after="0"/>
        <w:jc w:val="center"/>
        <w:rPr>
          <w:rFonts w:ascii="Times New Roman" w:hAnsi="Times New Roman" w:cs="Times New Roman"/>
          <w:b/>
          <w:sz w:val="28"/>
          <w:szCs w:val="28"/>
        </w:rPr>
      </w:pPr>
    </w:p>
    <w:p w14:paraId="5D829BE1" w14:textId="77777777" w:rsidR="00AC22FC" w:rsidRDefault="00AC22FC" w:rsidP="005950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76A2F87A" w14:textId="77777777" w:rsidR="00214414" w:rsidRDefault="00214414" w:rsidP="005950DE">
      <w:pPr>
        <w:pStyle w:val="a3"/>
        <w:spacing w:after="0" w:line="240" w:lineRule="auto"/>
        <w:ind w:left="0" w:firstLine="709"/>
        <w:jc w:val="both"/>
        <w:rPr>
          <w:rFonts w:ascii="Times New Roman" w:hAnsi="Times New Roman" w:cs="Times New Roman"/>
          <w:b/>
          <w:sz w:val="28"/>
          <w:szCs w:val="28"/>
        </w:rPr>
      </w:pPr>
    </w:p>
    <w:p w14:paraId="6523562E" w14:textId="77777777" w:rsidR="00AC22FC" w:rsidRDefault="00AC22FC" w:rsidP="005950D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
          <w:sz w:val="28"/>
          <w:szCs w:val="28"/>
        </w:rPr>
        <w:t xml:space="preserve">Общая характеристика работы. </w:t>
      </w:r>
      <w:r w:rsidRPr="005E5307">
        <w:rPr>
          <w:rFonts w:ascii="Times New Roman" w:hAnsi="Times New Roman" w:cs="Times New Roman"/>
          <w:bCs/>
          <w:sz w:val="28"/>
          <w:szCs w:val="28"/>
        </w:rPr>
        <w:t>Диссертаци</w:t>
      </w:r>
      <w:r>
        <w:rPr>
          <w:rFonts w:ascii="Times New Roman" w:hAnsi="Times New Roman" w:cs="Times New Roman"/>
          <w:bCs/>
          <w:sz w:val="28"/>
          <w:szCs w:val="28"/>
        </w:rPr>
        <w:t>онная работа посвящена комплексному исследованию теоретических и практических аспектов криминологических проблем преступности мигрантов в Республике Казахстан. В диссертации рассматриваются теоретические и методологические идеи существенного совершенствования противодействия преступности мигрантов в актуальный период развития Казахстана.</w:t>
      </w:r>
    </w:p>
    <w:p w14:paraId="17AE1847" w14:textId="77777777" w:rsidR="00AC22FC" w:rsidRDefault="00AC22FC" w:rsidP="005950D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 работе раскрыты основные понятия и категории преступности мигрантов, рассмотрена ее криминологическая характеристика и особенности, представлен генезис, становление и развитие</w:t>
      </w:r>
      <w:r w:rsidR="00966EB2">
        <w:rPr>
          <w:rFonts w:ascii="Times New Roman" w:hAnsi="Times New Roman" w:cs="Times New Roman"/>
          <w:bCs/>
          <w:sz w:val="28"/>
          <w:szCs w:val="28"/>
        </w:rPr>
        <w:t xml:space="preserve"> </w:t>
      </w:r>
      <w:r>
        <w:rPr>
          <w:rFonts w:ascii="Times New Roman" w:hAnsi="Times New Roman" w:cs="Times New Roman"/>
          <w:bCs/>
          <w:sz w:val="28"/>
          <w:szCs w:val="28"/>
        </w:rPr>
        <w:t xml:space="preserve">указанного явления, произведен анализ современного миграционного законодательства Республики Казахстан </w:t>
      </w:r>
      <w:r w:rsidR="00776416">
        <w:rPr>
          <w:rFonts w:ascii="Times New Roman" w:hAnsi="Times New Roman" w:cs="Times New Roman"/>
          <w:bCs/>
          <w:sz w:val="28"/>
          <w:szCs w:val="28"/>
        </w:rPr>
        <w:t xml:space="preserve">и пути его совершенствования в контексте </w:t>
      </w:r>
      <w:r w:rsidR="00776416">
        <w:rPr>
          <w:rFonts w:ascii="Times New Roman" w:eastAsia="Times New Roman" w:hAnsi="Times New Roman" w:cs="Times New Roman"/>
          <w:color w:val="000000"/>
          <w:sz w:val="28"/>
          <w:szCs w:val="28"/>
          <w:lang w:eastAsia="ru-RU"/>
        </w:rPr>
        <w:t>Концепции миграционной политики Республики Казахстан на 2017-2021 годы</w:t>
      </w:r>
      <w:r w:rsidR="00390D73">
        <w:rPr>
          <w:rFonts w:ascii="Times New Roman" w:eastAsia="Times New Roman" w:hAnsi="Times New Roman" w:cs="Times New Roman"/>
          <w:color w:val="000000"/>
          <w:sz w:val="28"/>
          <w:szCs w:val="28"/>
          <w:lang w:eastAsia="ru-RU"/>
        </w:rPr>
        <w:t xml:space="preserve"> </w:t>
      </w:r>
      <w:r w:rsidR="00776416" w:rsidRPr="00776416">
        <w:rPr>
          <w:rFonts w:ascii="Times New Roman" w:hAnsi="Times New Roman" w:cs="Times New Roman"/>
          <w:bCs/>
          <w:sz w:val="28"/>
          <w:szCs w:val="28"/>
        </w:rPr>
        <w:t>[1]</w:t>
      </w:r>
      <w:r w:rsidR="00390D73">
        <w:rPr>
          <w:rFonts w:ascii="Times New Roman" w:hAnsi="Times New Roman" w:cs="Times New Roman"/>
          <w:bCs/>
          <w:sz w:val="28"/>
          <w:szCs w:val="28"/>
        </w:rPr>
        <w:t>,</w:t>
      </w:r>
      <w:r w:rsidR="00776416" w:rsidRPr="00776416">
        <w:rPr>
          <w:rFonts w:ascii="Times New Roman" w:hAnsi="Times New Roman" w:cs="Times New Roman"/>
          <w:bCs/>
          <w:sz w:val="28"/>
          <w:szCs w:val="28"/>
        </w:rPr>
        <w:t xml:space="preserve"> </w:t>
      </w:r>
      <w:r w:rsidR="00776416">
        <w:rPr>
          <w:rFonts w:ascii="Times New Roman" w:hAnsi="Times New Roman" w:cs="Times New Roman"/>
          <w:bCs/>
          <w:sz w:val="28"/>
          <w:szCs w:val="28"/>
        </w:rPr>
        <w:t xml:space="preserve">с учетом </w:t>
      </w:r>
      <w:r>
        <w:rPr>
          <w:rFonts w:ascii="Times New Roman" w:hAnsi="Times New Roman" w:cs="Times New Roman"/>
          <w:bCs/>
          <w:sz w:val="28"/>
          <w:szCs w:val="28"/>
        </w:rPr>
        <w:t>требований международных нормативных актов в сфере миграции.</w:t>
      </w:r>
    </w:p>
    <w:p w14:paraId="0CE60F0C" w14:textId="77777777" w:rsidR="00AC22FC" w:rsidRDefault="00AC22FC" w:rsidP="005950D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 результате проведенного исследования сформулированы теоретические положения и практические рекомендации улучшения действующего миграционного законодательства Казахстана и практики его применения</w:t>
      </w:r>
      <w:r w:rsidR="00161B5B">
        <w:rPr>
          <w:rFonts w:ascii="Times New Roman" w:hAnsi="Times New Roman" w:cs="Times New Roman"/>
          <w:bCs/>
          <w:sz w:val="28"/>
          <w:szCs w:val="28"/>
        </w:rPr>
        <w:t>, предложены действенные криминологические меры по противодействию преступности мигрантов</w:t>
      </w:r>
      <w:r>
        <w:rPr>
          <w:rFonts w:ascii="Times New Roman" w:hAnsi="Times New Roman" w:cs="Times New Roman"/>
          <w:bCs/>
          <w:sz w:val="28"/>
          <w:szCs w:val="28"/>
        </w:rPr>
        <w:t>.</w:t>
      </w:r>
    </w:p>
    <w:p w14:paraId="70DBFC20" w14:textId="77777777" w:rsidR="00AC22FC" w:rsidRDefault="00AC22FC" w:rsidP="005950D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1FE1">
        <w:rPr>
          <w:rFonts w:ascii="Times New Roman" w:hAnsi="Times New Roman" w:cs="Times New Roman"/>
          <w:b/>
          <w:sz w:val="28"/>
          <w:szCs w:val="28"/>
        </w:rPr>
        <w:t xml:space="preserve">Актуальность диссертационной работы. </w:t>
      </w:r>
      <w:r w:rsidRPr="00472000">
        <w:rPr>
          <w:rFonts w:ascii="Times New Roman" w:hAnsi="Times New Roman" w:cs="Times New Roman"/>
          <w:bCs/>
          <w:sz w:val="28"/>
          <w:szCs w:val="28"/>
        </w:rPr>
        <w:t>М</w:t>
      </w:r>
      <w:r w:rsidRPr="005532CF">
        <w:rPr>
          <w:rFonts w:ascii="Times New Roman" w:eastAsia="Times New Roman" w:hAnsi="Times New Roman" w:cs="Times New Roman"/>
          <w:sz w:val="28"/>
          <w:szCs w:val="28"/>
          <w:lang w:eastAsia="ru-RU"/>
        </w:rPr>
        <w:t>играционны</w:t>
      </w:r>
      <w:r>
        <w:rPr>
          <w:rFonts w:ascii="Times New Roman" w:eastAsia="Times New Roman" w:hAnsi="Times New Roman" w:cs="Times New Roman"/>
          <w:sz w:val="28"/>
          <w:szCs w:val="28"/>
          <w:lang w:eastAsia="ru-RU"/>
        </w:rPr>
        <w:t>е</w:t>
      </w:r>
      <w:r w:rsidRPr="005532CF">
        <w:rPr>
          <w:rFonts w:ascii="Times New Roman" w:eastAsia="Times New Roman" w:hAnsi="Times New Roman" w:cs="Times New Roman"/>
          <w:sz w:val="28"/>
          <w:szCs w:val="28"/>
          <w:lang w:eastAsia="ru-RU"/>
        </w:rPr>
        <w:t xml:space="preserve"> процесс</w:t>
      </w:r>
      <w:r>
        <w:rPr>
          <w:rFonts w:ascii="Times New Roman" w:eastAsia="Times New Roman" w:hAnsi="Times New Roman" w:cs="Times New Roman"/>
          <w:sz w:val="28"/>
          <w:szCs w:val="28"/>
          <w:lang w:eastAsia="ru-RU"/>
        </w:rPr>
        <w:t>ы</w:t>
      </w:r>
      <w:r w:rsidR="001426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характерны для </w:t>
      </w:r>
      <w:r w:rsidRPr="005532CF">
        <w:rPr>
          <w:rFonts w:ascii="Times New Roman" w:eastAsia="Times New Roman" w:hAnsi="Times New Roman" w:cs="Times New Roman"/>
          <w:sz w:val="28"/>
          <w:szCs w:val="28"/>
          <w:lang w:eastAsia="ru-RU"/>
        </w:rPr>
        <w:t>большинств</w:t>
      </w:r>
      <w:r>
        <w:rPr>
          <w:rFonts w:ascii="Times New Roman" w:eastAsia="Times New Roman" w:hAnsi="Times New Roman" w:cs="Times New Roman"/>
          <w:sz w:val="28"/>
          <w:szCs w:val="28"/>
          <w:lang w:eastAsia="ru-RU"/>
        </w:rPr>
        <w:t>а</w:t>
      </w:r>
      <w:r w:rsidRPr="005532CF">
        <w:rPr>
          <w:rFonts w:ascii="Times New Roman" w:eastAsia="Times New Roman" w:hAnsi="Times New Roman" w:cs="Times New Roman"/>
          <w:sz w:val="28"/>
          <w:szCs w:val="28"/>
          <w:lang w:eastAsia="ru-RU"/>
        </w:rPr>
        <w:t xml:space="preserve"> стран современного мира</w:t>
      </w:r>
      <w:r>
        <w:rPr>
          <w:rFonts w:ascii="Times New Roman" w:eastAsia="Times New Roman" w:hAnsi="Times New Roman" w:cs="Times New Roman"/>
          <w:sz w:val="28"/>
          <w:szCs w:val="28"/>
          <w:lang w:eastAsia="ru-RU"/>
        </w:rPr>
        <w:t>,</w:t>
      </w:r>
      <w:r w:rsidR="001426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они</w:t>
      </w:r>
      <w:r w:rsidRPr="005532CF">
        <w:rPr>
          <w:rFonts w:ascii="Times New Roman" w:eastAsia="Times New Roman" w:hAnsi="Times New Roman" w:cs="Times New Roman"/>
          <w:sz w:val="28"/>
          <w:szCs w:val="28"/>
          <w:lang w:eastAsia="ru-RU"/>
        </w:rPr>
        <w:t xml:space="preserve"> оказ</w:t>
      </w:r>
      <w:r>
        <w:rPr>
          <w:rFonts w:ascii="Times New Roman" w:eastAsia="Times New Roman" w:hAnsi="Times New Roman" w:cs="Times New Roman"/>
          <w:sz w:val="28"/>
          <w:szCs w:val="28"/>
          <w:lang w:eastAsia="ru-RU"/>
        </w:rPr>
        <w:t>ывают</w:t>
      </w:r>
      <w:r w:rsidRPr="005532CF">
        <w:rPr>
          <w:rFonts w:ascii="Times New Roman" w:eastAsia="Times New Roman" w:hAnsi="Times New Roman" w:cs="Times New Roman"/>
          <w:sz w:val="28"/>
          <w:szCs w:val="28"/>
          <w:lang w:eastAsia="ru-RU"/>
        </w:rPr>
        <w:t xml:space="preserve"> значительное влияние на происходящие в них политические,</w:t>
      </w:r>
      <w:r w:rsidR="00142619">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экономические</w:t>
      </w:r>
      <w:r>
        <w:rPr>
          <w:rFonts w:ascii="Times New Roman" w:eastAsia="Times New Roman" w:hAnsi="Times New Roman" w:cs="Times New Roman"/>
          <w:sz w:val="28"/>
          <w:szCs w:val="28"/>
          <w:lang w:eastAsia="ru-RU"/>
        </w:rPr>
        <w:t>, социальные,</w:t>
      </w:r>
      <w:r w:rsidRPr="005532CF">
        <w:rPr>
          <w:rFonts w:ascii="Times New Roman" w:eastAsia="Times New Roman" w:hAnsi="Times New Roman" w:cs="Times New Roman"/>
          <w:sz w:val="28"/>
          <w:szCs w:val="28"/>
          <w:lang w:eastAsia="ru-RU"/>
        </w:rPr>
        <w:t xml:space="preserve"> правовые, демографические и</w:t>
      </w:r>
      <w:r w:rsidR="00142619">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 xml:space="preserve">другие </w:t>
      </w:r>
      <w:r>
        <w:rPr>
          <w:rFonts w:ascii="Times New Roman" w:eastAsia="Times New Roman" w:hAnsi="Times New Roman" w:cs="Times New Roman"/>
          <w:sz w:val="28"/>
          <w:szCs w:val="28"/>
          <w:lang w:eastAsia="ru-RU"/>
        </w:rPr>
        <w:t>явления</w:t>
      </w:r>
      <w:r w:rsidRPr="005532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другой стороны</w:t>
      </w:r>
      <w:r w:rsidRPr="005532CF">
        <w:rPr>
          <w:rFonts w:ascii="Times New Roman" w:eastAsia="Times New Roman" w:hAnsi="Times New Roman" w:cs="Times New Roman"/>
          <w:sz w:val="28"/>
          <w:szCs w:val="28"/>
          <w:lang w:eastAsia="ru-RU"/>
        </w:rPr>
        <w:t>, современная</w:t>
      </w:r>
      <w:r w:rsidR="00142619">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 xml:space="preserve">глобализация </w:t>
      </w:r>
      <w:r>
        <w:rPr>
          <w:rFonts w:ascii="Times New Roman" w:eastAsia="Times New Roman" w:hAnsi="Times New Roman" w:cs="Times New Roman"/>
          <w:sz w:val="28"/>
          <w:szCs w:val="28"/>
          <w:lang w:eastAsia="ru-RU"/>
        </w:rPr>
        <w:t>приводит к</w:t>
      </w:r>
      <w:r w:rsidRPr="005532CF">
        <w:rPr>
          <w:rFonts w:ascii="Times New Roman" w:eastAsia="Times New Roman" w:hAnsi="Times New Roman" w:cs="Times New Roman"/>
          <w:sz w:val="28"/>
          <w:szCs w:val="28"/>
          <w:lang w:eastAsia="ru-RU"/>
        </w:rPr>
        <w:t xml:space="preserve"> универсализаци</w:t>
      </w:r>
      <w:r>
        <w:rPr>
          <w:rFonts w:ascii="Times New Roman" w:eastAsia="Times New Roman" w:hAnsi="Times New Roman" w:cs="Times New Roman"/>
          <w:sz w:val="28"/>
          <w:szCs w:val="28"/>
          <w:lang w:eastAsia="ru-RU"/>
        </w:rPr>
        <w:t xml:space="preserve">и </w:t>
      </w:r>
      <w:r w:rsidRPr="005532CF">
        <w:rPr>
          <w:rFonts w:ascii="Times New Roman" w:eastAsia="Times New Roman" w:hAnsi="Times New Roman" w:cs="Times New Roman"/>
          <w:sz w:val="28"/>
          <w:szCs w:val="28"/>
          <w:lang w:eastAsia="ru-RU"/>
        </w:rPr>
        <w:t>политических, экономических</w:t>
      </w:r>
      <w:r>
        <w:rPr>
          <w:rFonts w:ascii="Times New Roman" w:eastAsia="Times New Roman" w:hAnsi="Times New Roman" w:cs="Times New Roman"/>
          <w:sz w:val="28"/>
          <w:szCs w:val="28"/>
          <w:lang w:eastAsia="ru-RU"/>
        </w:rPr>
        <w:t>,</w:t>
      </w:r>
      <w:r w:rsidRPr="005532CF">
        <w:rPr>
          <w:rFonts w:ascii="Times New Roman" w:eastAsia="Times New Roman" w:hAnsi="Times New Roman" w:cs="Times New Roman"/>
          <w:sz w:val="28"/>
          <w:szCs w:val="28"/>
          <w:lang w:eastAsia="ru-RU"/>
        </w:rPr>
        <w:t xml:space="preserve"> правовых и </w:t>
      </w:r>
      <w:r>
        <w:rPr>
          <w:rFonts w:ascii="Times New Roman" w:eastAsia="Times New Roman" w:hAnsi="Times New Roman" w:cs="Times New Roman"/>
          <w:sz w:val="28"/>
          <w:szCs w:val="28"/>
          <w:lang w:eastAsia="ru-RU"/>
        </w:rPr>
        <w:t xml:space="preserve">других </w:t>
      </w:r>
      <w:r w:rsidRPr="005532CF">
        <w:rPr>
          <w:rFonts w:ascii="Times New Roman" w:eastAsia="Times New Roman" w:hAnsi="Times New Roman" w:cs="Times New Roman"/>
          <w:sz w:val="28"/>
          <w:szCs w:val="28"/>
          <w:lang w:eastAsia="ru-RU"/>
        </w:rPr>
        <w:t xml:space="preserve">институтов, что </w:t>
      </w:r>
      <w:r>
        <w:rPr>
          <w:rFonts w:ascii="Times New Roman" w:eastAsia="Times New Roman" w:hAnsi="Times New Roman" w:cs="Times New Roman"/>
          <w:sz w:val="28"/>
          <w:szCs w:val="28"/>
          <w:lang w:eastAsia="ru-RU"/>
        </w:rPr>
        <w:t xml:space="preserve">сказывается </w:t>
      </w:r>
      <w:r w:rsidRPr="005532CF">
        <w:rPr>
          <w:rFonts w:ascii="Times New Roman" w:eastAsia="Times New Roman" w:hAnsi="Times New Roman" w:cs="Times New Roman"/>
          <w:sz w:val="28"/>
          <w:szCs w:val="28"/>
          <w:lang w:eastAsia="ru-RU"/>
        </w:rPr>
        <w:t>на миграционные процессы.</w:t>
      </w:r>
      <w:r>
        <w:rPr>
          <w:rFonts w:ascii="Times New Roman" w:eastAsia="Times New Roman" w:hAnsi="Times New Roman" w:cs="Times New Roman"/>
          <w:sz w:val="28"/>
          <w:szCs w:val="28"/>
          <w:lang w:eastAsia="ru-RU"/>
        </w:rPr>
        <w:t xml:space="preserve"> Миграция - </w:t>
      </w:r>
      <w:r w:rsidRPr="005532CF">
        <w:rPr>
          <w:rFonts w:ascii="Times New Roman" w:eastAsia="Times New Roman" w:hAnsi="Times New Roman" w:cs="Times New Roman"/>
          <w:sz w:val="28"/>
          <w:szCs w:val="28"/>
          <w:lang w:eastAsia="ru-RU"/>
        </w:rPr>
        <w:t>полимотивн</w:t>
      </w:r>
      <w:r>
        <w:rPr>
          <w:rFonts w:ascii="Times New Roman" w:eastAsia="Times New Roman" w:hAnsi="Times New Roman" w:cs="Times New Roman"/>
          <w:sz w:val="28"/>
          <w:szCs w:val="28"/>
          <w:lang w:eastAsia="ru-RU"/>
        </w:rPr>
        <w:t>ое</w:t>
      </w:r>
      <w:r w:rsidRPr="005532CF">
        <w:rPr>
          <w:rFonts w:ascii="Times New Roman" w:eastAsia="Times New Roman" w:hAnsi="Times New Roman" w:cs="Times New Roman"/>
          <w:sz w:val="28"/>
          <w:szCs w:val="28"/>
          <w:lang w:eastAsia="ru-RU"/>
        </w:rPr>
        <w:t xml:space="preserve"> общественн</w:t>
      </w:r>
      <w:r>
        <w:rPr>
          <w:rFonts w:ascii="Times New Roman" w:eastAsia="Times New Roman" w:hAnsi="Times New Roman" w:cs="Times New Roman"/>
          <w:sz w:val="28"/>
          <w:szCs w:val="28"/>
          <w:lang w:eastAsia="ru-RU"/>
        </w:rPr>
        <w:t>ое</w:t>
      </w:r>
      <w:r w:rsidRPr="005532CF">
        <w:rPr>
          <w:rFonts w:ascii="Times New Roman" w:eastAsia="Times New Roman" w:hAnsi="Times New Roman" w:cs="Times New Roman"/>
          <w:sz w:val="28"/>
          <w:szCs w:val="28"/>
          <w:lang w:eastAsia="ru-RU"/>
        </w:rPr>
        <w:t xml:space="preserve"> явление потребностного характера</w:t>
      </w:r>
      <w:r>
        <w:rPr>
          <w:rFonts w:ascii="Times New Roman" w:eastAsia="Times New Roman" w:hAnsi="Times New Roman" w:cs="Times New Roman"/>
          <w:sz w:val="28"/>
          <w:szCs w:val="28"/>
          <w:lang w:eastAsia="ru-RU"/>
        </w:rPr>
        <w:t xml:space="preserve"> и посредством</w:t>
      </w:r>
      <w:r w:rsidRPr="005532CF">
        <w:rPr>
          <w:rFonts w:ascii="Times New Roman" w:eastAsia="Times New Roman" w:hAnsi="Times New Roman" w:cs="Times New Roman"/>
          <w:sz w:val="28"/>
          <w:szCs w:val="28"/>
          <w:lang w:eastAsia="ru-RU"/>
        </w:rPr>
        <w:t xml:space="preserve"> мобильности мигрантов реализуется как в физическом, так и в социальном</w:t>
      </w:r>
      <w:r w:rsidR="00142619">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пространств</w:t>
      </w:r>
      <w:r>
        <w:rPr>
          <w:rFonts w:ascii="Times New Roman" w:eastAsia="Times New Roman" w:hAnsi="Times New Roman" w:cs="Times New Roman"/>
          <w:sz w:val="28"/>
          <w:szCs w:val="28"/>
          <w:lang w:eastAsia="ru-RU"/>
        </w:rPr>
        <w:t>ах</w:t>
      </w:r>
      <w:r w:rsidRPr="005532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 сути, п</w:t>
      </w:r>
      <w:r w:rsidRPr="005532CF">
        <w:rPr>
          <w:rFonts w:ascii="Times New Roman" w:eastAsia="Times New Roman" w:hAnsi="Times New Roman" w:cs="Times New Roman"/>
          <w:sz w:val="28"/>
          <w:szCs w:val="28"/>
          <w:lang w:eastAsia="ru-RU"/>
        </w:rPr>
        <w:t xml:space="preserve">араметры </w:t>
      </w:r>
      <w:r>
        <w:rPr>
          <w:rFonts w:ascii="Times New Roman" w:eastAsia="Times New Roman" w:hAnsi="Times New Roman" w:cs="Times New Roman"/>
          <w:sz w:val="28"/>
          <w:szCs w:val="28"/>
          <w:lang w:eastAsia="ru-RU"/>
        </w:rPr>
        <w:t>указанных</w:t>
      </w:r>
      <w:r w:rsidRPr="005532CF">
        <w:rPr>
          <w:rFonts w:ascii="Times New Roman" w:eastAsia="Times New Roman" w:hAnsi="Times New Roman" w:cs="Times New Roman"/>
          <w:sz w:val="28"/>
          <w:szCs w:val="28"/>
          <w:lang w:eastAsia="ru-RU"/>
        </w:rPr>
        <w:t xml:space="preserve"> пространств </w:t>
      </w:r>
      <w:r>
        <w:rPr>
          <w:rFonts w:ascii="Times New Roman" w:eastAsia="Times New Roman" w:hAnsi="Times New Roman" w:cs="Times New Roman"/>
          <w:sz w:val="28"/>
          <w:szCs w:val="28"/>
          <w:lang w:eastAsia="ru-RU"/>
        </w:rPr>
        <w:t xml:space="preserve">определяют </w:t>
      </w:r>
      <w:r w:rsidRPr="005532CF">
        <w:rPr>
          <w:rFonts w:ascii="Times New Roman" w:eastAsia="Times New Roman" w:hAnsi="Times New Roman" w:cs="Times New Roman"/>
          <w:sz w:val="28"/>
          <w:szCs w:val="28"/>
          <w:lang w:eastAsia="ru-RU"/>
        </w:rPr>
        <w:t>миграционный процесс,</w:t>
      </w:r>
      <w:r w:rsidR="00142619">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поскольку в них просматривается успешность</w:t>
      </w:r>
      <w:r>
        <w:rPr>
          <w:rFonts w:ascii="Times New Roman" w:eastAsia="Times New Roman" w:hAnsi="Times New Roman" w:cs="Times New Roman"/>
          <w:sz w:val="28"/>
          <w:szCs w:val="28"/>
          <w:lang w:eastAsia="ru-RU"/>
        </w:rPr>
        <w:t xml:space="preserve"> или </w:t>
      </w:r>
      <w:r w:rsidRPr="005532CF">
        <w:rPr>
          <w:rFonts w:ascii="Times New Roman" w:eastAsia="Times New Roman" w:hAnsi="Times New Roman" w:cs="Times New Roman"/>
          <w:sz w:val="28"/>
          <w:szCs w:val="28"/>
          <w:lang w:eastAsia="ru-RU"/>
        </w:rPr>
        <w:t>неуспешность адаптации мигранта, степень его удовлетворенности</w:t>
      </w:r>
      <w:r>
        <w:rPr>
          <w:rFonts w:ascii="Times New Roman" w:eastAsia="Times New Roman" w:hAnsi="Times New Roman" w:cs="Times New Roman"/>
          <w:sz w:val="28"/>
          <w:szCs w:val="28"/>
          <w:lang w:eastAsia="ru-RU"/>
        </w:rPr>
        <w:t xml:space="preserve"> или </w:t>
      </w:r>
      <w:r w:rsidRPr="005532CF">
        <w:rPr>
          <w:rFonts w:ascii="Times New Roman" w:eastAsia="Times New Roman" w:hAnsi="Times New Roman" w:cs="Times New Roman"/>
          <w:sz w:val="28"/>
          <w:szCs w:val="28"/>
          <w:lang w:eastAsia="ru-RU"/>
        </w:rPr>
        <w:t>неудовлетворенности жизнью,</w:t>
      </w:r>
      <w:r>
        <w:rPr>
          <w:rFonts w:ascii="Times New Roman" w:eastAsia="Times New Roman" w:hAnsi="Times New Roman" w:cs="Times New Roman"/>
          <w:sz w:val="28"/>
          <w:szCs w:val="28"/>
          <w:lang w:eastAsia="ru-RU"/>
        </w:rPr>
        <w:t xml:space="preserve"> тем самым, </w:t>
      </w:r>
      <w:r w:rsidRPr="005532CF">
        <w:rPr>
          <w:rFonts w:ascii="Times New Roman" w:eastAsia="Times New Roman" w:hAnsi="Times New Roman" w:cs="Times New Roman"/>
          <w:sz w:val="28"/>
          <w:szCs w:val="28"/>
          <w:lang w:eastAsia="ru-RU"/>
        </w:rPr>
        <w:t>определя</w:t>
      </w:r>
      <w:r>
        <w:rPr>
          <w:rFonts w:ascii="Times New Roman" w:eastAsia="Times New Roman" w:hAnsi="Times New Roman" w:cs="Times New Roman"/>
          <w:sz w:val="28"/>
          <w:szCs w:val="28"/>
          <w:lang w:eastAsia="ru-RU"/>
        </w:rPr>
        <w:t>я</w:t>
      </w:r>
      <w:r w:rsidRPr="005532CF">
        <w:rPr>
          <w:rFonts w:ascii="Times New Roman" w:eastAsia="Times New Roman" w:hAnsi="Times New Roman" w:cs="Times New Roman"/>
          <w:sz w:val="28"/>
          <w:szCs w:val="28"/>
          <w:lang w:eastAsia="ru-RU"/>
        </w:rPr>
        <w:t xml:space="preserve"> природу их поведения, в том числе и преступного.</w:t>
      </w:r>
    </w:p>
    <w:p w14:paraId="42643D61" w14:textId="77777777" w:rsidR="00CC2A75"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r w:rsidRPr="00800A6F">
        <w:rPr>
          <w:rFonts w:ascii="Times New Roman" w:hAnsi="Times New Roman" w:cs="Times New Roman"/>
          <w:sz w:val="28"/>
          <w:szCs w:val="28"/>
        </w:rPr>
        <w:t>За последнее время мы наблюдаем увеличение объемов и расширение географии миграционных процессов. Значительные людские потоки пересекают границы государств мира.</w:t>
      </w:r>
      <w:r w:rsidR="00F9050A">
        <w:rPr>
          <w:rFonts w:ascii="Times New Roman" w:hAnsi="Times New Roman" w:cs="Times New Roman"/>
          <w:sz w:val="28"/>
          <w:szCs w:val="28"/>
        </w:rPr>
        <w:t xml:space="preserve"> </w:t>
      </w:r>
      <w:r w:rsidRPr="00800A6F">
        <w:rPr>
          <w:rFonts w:ascii="Times New Roman" w:hAnsi="Times New Roman" w:cs="Times New Roman"/>
          <w:sz w:val="28"/>
          <w:szCs w:val="28"/>
        </w:rPr>
        <w:t>Причины этих перемещений имеют разную природу (политические, экономические, социально-демографические и др.).</w:t>
      </w:r>
      <w:r w:rsidR="00F9050A">
        <w:rPr>
          <w:rFonts w:ascii="Times New Roman" w:hAnsi="Times New Roman" w:cs="Times New Roman"/>
          <w:sz w:val="28"/>
          <w:szCs w:val="28"/>
        </w:rPr>
        <w:t xml:space="preserve"> </w:t>
      </w:r>
    </w:p>
    <w:p w14:paraId="1A937F7E" w14:textId="77777777" w:rsidR="00AC22FC" w:rsidRPr="00800A6F" w:rsidRDefault="00AC22FC" w:rsidP="005950DE">
      <w:pPr>
        <w:autoSpaceDE w:val="0"/>
        <w:autoSpaceDN w:val="0"/>
        <w:adjustRightInd w:val="0"/>
        <w:spacing w:after="0" w:line="240" w:lineRule="auto"/>
        <w:ind w:firstLine="709"/>
        <w:jc w:val="both"/>
        <w:rPr>
          <w:rFonts w:ascii="Times New Roman" w:hAnsi="Times New Roman" w:cs="Times New Roman"/>
          <w:sz w:val="28"/>
          <w:szCs w:val="28"/>
          <w:lang w:val="kk-KZ"/>
        </w:rPr>
      </w:pPr>
      <w:r w:rsidRPr="00800A6F">
        <w:rPr>
          <w:rFonts w:ascii="Times New Roman" w:hAnsi="Times New Roman" w:cs="Times New Roman"/>
          <w:sz w:val="28"/>
          <w:szCs w:val="28"/>
        </w:rPr>
        <w:t xml:space="preserve">В результате, сторона принимающие потоки мигрантов, может нести, наряду с положительными преимуществами, и некоторые негативные последствия. </w:t>
      </w:r>
      <w:r w:rsidRPr="00800A6F">
        <w:rPr>
          <w:rFonts w:ascii="Times New Roman" w:hAnsi="Times New Roman" w:cs="Times New Roman"/>
          <w:sz w:val="28"/>
          <w:szCs w:val="28"/>
          <w:lang w:val="kk-KZ"/>
        </w:rPr>
        <w:t>Ре</w:t>
      </w:r>
      <w:r w:rsidRPr="00800A6F">
        <w:rPr>
          <w:rFonts w:ascii="Times New Roman" w:hAnsi="Times New Roman" w:cs="Times New Roman"/>
          <w:sz w:val="28"/>
          <w:szCs w:val="28"/>
        </w:rPr>
        <w:t>чь идет об обострении социальной напряженности, ухудшение криминогенной обстановки</w:t>
      </w:r>
      <w:r>
        <w:rPr>
          <w:rFonts w:ascii="Times New Roman" w:hAnsi="Times New Roman" w:cs="Times New Roman"/>
          <w:sz w:val="28"/>
          <w:szCs w:val="28"/>
        </w:rPr>
        <w:t>, появление и распространение преступности мигрантов</w:t>
      </w:r>
      <w:r w:rsidRPr="00800A6F">
        <w:rPr>
          <w:rFonts w:ascii="Times New Roman" w:hAnsi="Times New Roman" w:cs="Times New Roman"/>
          <w:sz w:val="28"/>
          <w:szCs w:val="28"/>
        </w:rPr>
        <w:t xml:space="preserve"> и др. </w:t>
      </w:r>
    </w:p>
    <w:p w14:paraId="278EC2AB" w14:textId="746E28A1" w:rsidR="00AC22FC"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r w:rsidRPr="00800A6F">
        <w:rPr>
          <w:rFonts w:ascii="Times New Roman CYR" w:hAnsi="Times New Roman CYR" w:cs="Times New Roman CYR"/>
          <w:sz w:val="28"/>
          <w:szCs w:val="28"/>
        </w:rPr>
        <w:t>Существенные миграционные процессы присущи</w:t>
      </w:r>
      <w:r>
        <w:rPr>
          <w:rFonts w:ascii="Times New Roman CYR" w:hAnsi="Times New Roman CYR" w:cs="Times New Roman CYR"/>
          <w:sz w:val="28"/>
          <w:szCs w:val="28"/>
        </w:rPr>
        <w:t xml:space="preserve"> и</w:t>
      </w:r>
      <w:r w:rsidRPr="00800A6F">
        <w:rPr>
          <w:rFonts w:ascii="Times New Roman CYR" w:hAnsi="Times New Roman CYR" w:cs="Times New Roman CYR"/>
          <w:sz w:val="28"/>
          <w:szCs w:val="28"/>
        </w:rPr>
        <w:t xml:space="preserve"> для Казахстана</w:t>
      </w:r>
      <w:r>
        <w:rPr>
          <w:rFonts w:ascii="Times New Roman CYR" w:hAnsi="Times New Roman CYR" w:cs="Times New Roman CYR"/>
          <w:sz w:val="28"/>
          <w:szCs w:val="28"/>
        </w:rPr>
        <w:t>. Они</w:t>
      </w:r>
      <w:r w:rsidRPr="00800A6F">
        <w:rPr>
          <w:rFonts w:ascii="Times New Roman CYR" w:hAnsi="Times New Roman CYR" w:cs="Times New Roman CYR"/>
          <w:sz w:val="28"/>
          <w:szCs w:val="28"/>
        </w:rPr>
        <w:t xml:space="preserve"> способствуют распространению </w:t>
      </w:r>
      <w:r w:rsidR="00AE0CC4">
        <w:rPr>
          <w:rFonts w:ascii="Times New Roman CYR" w:hAnsi="Times New Roman CYR" w:cs="Times New Roman CYR"/>
          <w:sz w:val="28"/>
          <w:szCs w:val="28"/>
        </w:rPr>
        <w:t>совершени</w:t>
      </w:r>
      <w:r w:rsidR="00737006">
        <w:rPr>
          <w:rFonts w:ascii="Times New Roman CYR" w:hAnsi="Times New Roman CYR" w:cs="Times New Roman CYR"/>
          <w:sz w:val="28"/>
          <w:szCs w:val="28"/>
        </w:rPr>
        <w:t>я</w:t>
      </w:r>
      <w:r w:rsidR="00AE0CC4">
        <w:rPr>
          <w:rFonts w:ascii="Times New Roman CYR" w:hAnsi="Times New Roman CYR" w:cs="Times New Roman CYR"/>
          <w:sz w:val="28"/>
          <w:szCs w:val="28"/>
        </w:rPr>
        <w:t xml:space="preserve"> уголовных правонарушений</w:t>
      </w:r>
      <w:r w:rsidRPr="00800A6F">
        <w:rPr>
          <w:rFonts w:ascii="Times New Roman CYR" w:hAnsi="Times New Roman CYR" w:cs="Times New Roman CYR"/>
          <w:sz w:val="28"/>
          <w:szCs w:val="28"/>
        </w:rPr>
        <w:t xml:space="preserve"> </w:t>
      </w:r>
      <w:r w:rsidRPr="00800A6F">
        <w:rPr>
          <w:rFonts w:ascii="Times New Roman CYR" w:hAnsi="Times New Roman CYR" w:cs="Times New Roman CYR"/>
          <w:sz w:val="28"/>
          <w:szCs w:val="28"/>
        </w:rPr>
        <w:lastRenderedPageBreak/>
        <w:t>мигрант</w:t>
      </w:r>
      <w:r w:rsidR="00AE0CC4">
        <w:rPr>
          <w:rFonts w:ascii="Times New Roman CYR" w:hAnsi="Times New Roman CYR" w:cs="Times New Roman CYR"/>
          <w:sz w:val="28"/>
          <w:szCs w:val="28"/>
        </w:rPr>
        <w:t>ами</w:t>
      </w:r>
      <w:r w:rsidRPr="00800A6F">
        <w:rPr>
          <w:rFonts w:ascii="Times New Roman CYR" w:hAnsi="Times New Roman CYR" w:cs="Times New Roman CYR"/>
          <w:sz w:val="28"/>
          <w:szCs w:val="28"/>
        </w:rPr>
        <w:t xml:space="preserve">, влияют на </w:t>
      </w:r>
      <w:r w:rsidR="00AE0CC4">
        <w:rPr>
          <w:rFonts w:ascii="Times New Roman CYR" w:hAnsi="Times New Roman CYR" w:cs="Times New Roman CYR"/>
          <w:sz w:val="28"/>
          <w:szCs w:val="28"/>
        </w:rPr>
        <w:t>состояние преступности</w:t>
      </w:r>
      <w:r w:rsidRPr="00800A6F">
        <w:rPr>
          <w:rFonts w:ascii="Times New Roman CYR" w:hAnsi="Times New Roman CYR" w:cs="Times New Roman CYR"/>
          <w:sz w:val="28"/>
          <w:szCs w:val="28"/>
        </w:rPr>
        <w:t>, как в отдельных регионах, так и в республике в целом. В этой связи требуется изучение и научное сопровождение проблемы миграционной преступности</w:t>
      </w:r>
      <w:r w:rsidR="00737006">
        <w:rPr>
          <w:rFonts w:ascii="Times New Roman CYR" w:hAnsi="Times New Roman CYR" w:cs="Times New Roman CYR"/>
          <w:sz w:val="28"/>
          <w:szCs w:val="28"/>
        </w:rPr>
        <w:t xml:space="preserve"> </w:t>
      </w:r>
      <w:r w:rsidR="00737006" w:rsidRPr="00737006">
        <w:rPr>
          <w:rFonts w:ascii="Times New Roman CYR" w:hAnsi="Times New Roman CYR" w:cs="Times New Roman CYR"/>
          <w:sz w:val="28"/>
          <w:szCs w:val="28"/>
        </w:rPr>
        <w:t>[1</w:t>
      </w:r>
      <w:r w:rsidR="006D6F4A" w:rsidRPr="006D6F4A">
        <w:rPr>
          <w:rFonts w:ascii="Times New Roman CYR" w:hAnsi="Times New Roman CYR" w:cs="Times New Roman CYR"/>
          <w:sz w:val="28"/>
          <w:szCs w:val="28"/>
        </w:rPr>
        <w:t>41</w:t>
      </w:r>
      <w:r w:rsidR="00737006" w:rsidRPr="00737006">
        <w:rPr>
          <w:rFonts w:ascii="Times New Roman CYR" w:hAnsi="Times New Roman CYR" w:cs="Times New Roman CYR"/>
          <w:sz w:val="28"/>
          <w:szCs w:val="28"/>
        </w:rPr>
        <w:t>]</w:t>
      </w:r>
      <w:r>
        <w:rPr>
          <w:rFonts w:ascii="Times New Roman CYR" w:hAnsi="Times New Roman CYR" w:cs="Times New Roman CYR"/>
          <w:sz w:val="28"/>
          <w:szCs w:val="28"/>
        </w:rPr>
        <w:t>,</w:t>
      </w:r>
      <w:r w:rsidRPr="00800A6F">
        <w:rPr>
          <w:rFonts w:ascii="Times New Roman" w:hAnsi="Times New Roman" w:cs="Times New Roman"/>
          <w:sz w:val="28"/>
          <w:szCs w:val="28"/>
        </w:rPr>
        <w:t xml:space="preserve"> прин</w:t>
      </w:r>
      <w:r>
        <w:rPr>
          <w:rFonts w:ascii="Times New Roman" w:hAnsi="Times New Roman" w:cs="Times New Roman"/>
          <w:sz w:val="28"/>
          <w:szCs w:val="28"/>
        </w:rPr>
        <w:t>ятие государством и обществом</w:t>
      </w:r>
      <w:r w:rsidRPr="00800A6F">
        <w:rPr>
          <w:rFonts w:ascii="Times New Roman" w:hAnsi="Times New Roman" w:cs="Times New Roman"/>
          <w:sz w:val="28"/>
          <w:szCs w:val="28"/>
        </w:rPr>
        <w:t xml:space="preserve"> с</w:t>
      </w:r>
      <w:r w:rsidRPr="00800A6F">
        <w:rPr>
          <w:rFonts w:ascii="Times New Roman" w:hAnsi="Times New Roman" w:cs="Times New Roman"/>
          <w:sz w:val="28"/>
          <w:szCs w:val="28"/>
          <w:lang w:val="kk-KZ"/>
        </w:rPr>
        <w:t>оответствующи</w:t>
      </w:r>
      <w:r>
        <w:rPr>
          <w:rFonts w:ascii="Times New Roman" w:hAnsi="Times New Roman" w:cs="Times New Roman"/>
          <w:sz w:val="28"/>
          <w:szCs w:val="28"/>
          <w:lang w:val="kk-KZ"/>
        </w:rPr>
        <w:t>х</w:t>
      </w:r>
      <w:r w:rsidRPr="00800A6F">
        <w:rPr>
          <w:rFonts w:ascii="Times New Roman" w:hAnsi="Times New Roman" w:cs="Times New Roman"/>
          <w:sz w:val="28"/>
          <w:szCs w:val="28"/>
        </w:rPr>
        <w:t xml:space="preserve"> превентивны</w:t>
      </w:r>
      <w:r>
        <w:rPr>
          <w:rFonts w:ascii="Times New Roman" w:hAnsi="Times New Roman" w:cs="Times New Roman"/>
          <w:sz w:val="28"/>
          <w:szCs w:val="28"/>
        </w:rPr>
        <w:t>х</w:t>
      </w:r>
      <w:r w:rsidR="00AE0CC4">
        <w:rPr>
          <w:rFonts w:ascii="Times New Roman" w:hAnsi="Times New Roman" w:cs="Times New Roman"/>
          <w:sz w:val="28"/>
          <w:szCs w:val="28"/>
        </w:rPr>
        <w:t xml:space="preserve"> </w:t>
      </w:r>
      <w:r>
        <w:rPr>
          <w:rFonts w:ascii="Times New Roman" w:hAnsi="Times New Roman" w:cs="Times New Roman"/>
          <w:sz w:val="28"/>
          <w:szCs w:val="28"/>
        </w:rPr>
        <w:t xml:space="preserve">и адекватных </w:t>
      </w:r>
      <w:r w:rsidRPr="00800A6F">
        <w:rPr>
          <w:rFonts w:ascii="Times New Roman" w:hAnsi="Times New Roman" w:cs="Times New Roman"/>
          <w:sz w:val="28"/>
          <w:szCs w:val="28"/>
        </w:rPr>
        <w:t>мер.</w:t>
      </w:r>
    </w:p>
    <w:p w14:paraId="2ACECEF2" w14:textId="77777777" w:rsidR="00AC22FC"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Значительный вклад в изучение и решение указанных проблем сделали ученые: </w:t>
      </w:r>
      <w:r w:rsidRPr="001859E1">
        <w:rPr>
          <w:rFonts w:ascii="Times New Roman" w:hAnsi="Times New Roman" w:cs="Times New Roman"/>
          <w:color w:val="000000"/>
          <w:sz w:val="28"/>
          <w:szCs w:val="28"/>
          <w:shd w:val="clear" w:color="auto" w:fill="FFFFFF"/>
        </w:rPr>
        <w:t>Абраимов Г.И.</w:t>
      </w:r>
      <w:r>
        <w:rPr>
          <w:rFonts w:ascii="Times New Roman" w:hAnsi="Times New Roman" w:cs="Times New Roman"/>
          <w:color w:val="000000"/>
          <w:sz w:val="28"/>
          <w:szCs w:val="28"/>
          <w:shd w:val="clear" w:color="auto" w:fill="FFFFFF"/>
        </w:rPr>
        <w:t xml:space="preserve">, </w:t>
      </w:r>
      <w:r w:rsidRPr="001859E1">
        <w:rPr>
          <w:rFonts w:ascii="Times New Roman" w:hAnsi="Times New Roman" w:cs="Times New Roman"/>
          <w:sz w:val="28"/>
          <w:szCs w:val="28"/>
        </w:rPr>
        <w:t>Мофра Алгахтаны</w:t>
      </w:r>
      <w:r>
        <w:rPr>
          <w:rFonts w:ascii="Times New Roman" w:hAnsi="Times New Roman" w:cs="Times New Roman"/>
          <w:sz w:val="28"/>
          <w:szCs w:val="28"/>
        </w:rPr>
        <w:t>,</w:t>
      </w:r>
      <w:r w:rsidR="00AE0CC4">
        <w:rPr>
          <w:rFonts w:ascii="Times New Roman" w:hAnsi="Times New Roman" w:cs="Times New Roman"/>
          <w:sz w:val="28"/>
          <w:szCs w:val="28"/>
        </w:rPr>
        <w:t xml:space="preserve"> </w:t>
      </w:r>
      <w:r w:rsidRPr="001859E1">
        <w:rPr>
          <w:rFonts w:ascii="Times New Roman" w:hAnsi="Times New Roman" w:cs="Times New Roman"/>
          <w:sz w:val="28"/>
          <w:szCs w:val="28"/>
          <w:highlight w:val="white"/>
          <w:lang w:val="kk-KZ"/>
        </w:rPr>
        <w:t>Богомолова К.И.</w:t>
      </w:r>
      <w:r w:rsidRPr="001859E1">
        <w:rPr>
          <w:rFonts w:ascii="Times New Roman" w:hAnsi="Times New Roman" w:cs="Times New Roman"/>
          <w:sz w:val="28"/>
          <w:szCs w:val="28"/>
          <w:lang w:val="kk-KZ"/>
        </w:rPr>
        <w:t>,</w:t>
      </w:r>
      <w:r w:rsidR="00AE0CC4">
        <w:rPr>
          <w:rFonts w:ascii="Times New Roman" w:hAnsi="Times New Roman" w:cs="Times New Roman"/>
          <w:sz w:val="28"/>
          <w:szCs w:val="28"/>
          <w:lang w:val="kk-KZ"/>
        </w:rPr>
        <w:t xml:space="preserve"> </w:t>
      </w:r>
      <w:r w:rsidRPr="001859E1">
        <w:rPr>
          <w:rFonts w:ascii="Times New Roman" w:hAnsi="Times New Roman" w:cs="Times New Roman"/>
          <w:color w:val="222222"/>
          <w:sz w:val="28"/>
          <w:szCs w:val="28"/>
        </w:rPr>
        <w:t>Брайан Бэлл,</w:t>
      </w:r>
      <w:r w:rsidR="00AE0CC4">
        <w:rPr>
          <w:rFonts w:ascii="Times New Roman" w:hAnsi="Times New Roman" w:cs="Times New Roman"/>
          <w:color w:val="222222"/>
          <w:sz w:val="28"/>
          <w:szCs w:val="28"/>
        </w:rPr>
        <w:t xml:space="preserve"> </w:t>
      </w:r>
      <w:r w:rsidRPr="001859E1">
        <w:rPr>
          <w:rFonts w:ascii="Times New Roman" w:eastAsia="Times New Roman" w:hAnsi="Times New Roman" w:cs="Times New Roman"/>
          <w:sz w:val="28"/>
          <w:szCs w:val="28"/>
          <w:lang w:eastAsia="ru-RU"/>
        </w:rPr>
        <w:t>Громова О.О.</w:t>
      </w:r>
      <w:r>
        <w:rPr>
          <w:rFonts w:ascii="Times New Roman" w:eastAsia="Times New Roman" w:hAnsi="Times New Roman" w:cs="Times New Roman"/>
          <w:sz w:val="28"/>
          <w:szCs w:val="28"/>
          <w:lang w:eastAsia="ru-RU"/>
        </w:rPr>
        <w:t xml:space="preserve">, </w:t>
      </w:r>
      <w:r w:rsidRPr="001859E1">
        <w:rPr>
          <w:rFonts w:ascii="Times New Roman" w:eastAsia="Times New Roman" w:hAnsi="Times New Roman" w:cs="Times New Roman"/>
          <w:sz w:val="28"/>
          <w:szCs w:val="28"/>
          <w:lang w:eastAsia="ru-RU"/>
        </w:rPr>
        <w:t>Джансараева Р.Е.,</w:t>
      </w:r>
      <w:r w:rsidR="00AE0CC4">
        <w:rPr>
          <w:rFonts w:ascii="Times New Roman" w:eastAsia="Times New Roman" w:hAnsi="Times New Roman" w:cs="Times New Roman"/>
          <w:sz w:val="28"/>
          <w:szCs w:val="28"/>
          <w:lang w:eastAsia="ru-RU"/>
        </w:rPr>
        <w:t xml:space="preserve"> </w:t>
      </w:r>
      <w:r w:rsidRPr="001859E1">
        <w:rPr>
          <w:rFonts w:ascii="Times New Roman" w:eastAsia="Times New Roman" w:hAnsi="Times New Roman" w:cs="Times New Roman"/>
          <w:sz w:val="28"/>
          <w:szCs w:val="28"/>
          <w:lang w:eastAsia="ru-RU"/>
        </w:rPr>
        <w:t>Евланова О.А.,</w:t>
      </w:r>
      <w:r w:rsidR="00AE0CC4">
        <w:rPr>
          <w:rFonts w:ascii="Times New Roman" w:eastAsia="Times New Roman" w:hAnsi="Times New Roman" w:cs="Times New Roman"/>
          <w:sz w:val="28"/>
          <w:szCs w:val="28"/>
          <w:lang w:eastAsia="ru-RU"/>
        </w:rPr>
        <w:t xml:space="preserve"> </w:t>
      </w:r>
      <w:hyperlink r:id="rId8" w:anchor="!" w:history="1">
        <w:r w:rsidRPr="001859E1">
          <w:rPr>
            <w:rFonts w:ascii="Times New Roman" w:eastAsia="Times New Roman" w:hAnsi="Times New Roman" w:cs="Times New Roman"/>
            <w:sz w:val="28"/>
            <w:szCs w:val="28"/>
            <w:lang w:val="en-US"/>
          </w:rPr>
          <w:t>Derek</w:t>
        </w:r>
        <w:r w:rsidR="00AE0CC4">
          <w:rPr>
            <w:rFonts w:ascii="Times New Roman" w:eastAsia="Times New Roman" w:hAnsi="Times New Roman" w:cs="Times New Roman"/>
            <w:sz w:val="28"/>
            <w:szCs w:val="28"/>
          </w:rPr>
          <w:t xml:space="preserve"> </w:t>
        </w:r>
        <w:r w:rsidRPr="001859E1">
          <w:rPr>
            <w:rFonts w:ascii="Times New Roman" w:eastAsia="Times New Roman" w:hAnsi="Times New Roman" w:cs="Times New Roman"/>
            <w:sz w:val="28"/>
            <w:szCs w:val="28"/>
            <w:lang w:val="en-US"/>
          </w:rPr>
          <w:t>Johnson</w:t>
        </w:r>
      </w:hyperlink>
      <w:r w:rsidRPr="001859E1">
        <w:rPr>
          <w:rFonts w:ascii="Times New Roman" w:eastAsia="Times New Roman" w:hAnsi="Times New Roman" w:cs="Times New Roman"/>
          <w:sz w:val="28"/>
          <w:szCs w:val="28"/>
        </w:rPr>
        <w:t>,</w:t>
      </w:r>
      <w:r w:rsidR="00AE0CC4">
        <w:rPr>
          <w:rFonts w:ascii="Times New Roman" w:eastAsia="Times New Roman" w:hAnsi="Times New Roman" w:cs="Times New Roman"/>
          <w:sz w:val="28"/>
          <w:szCs w:val="28"/>
        </w:rPr>
        <w:t xml:space="preserve"> </w:t>
      </w:r>
      <w:r w:rsidRPr="001859E1">
        <w:rPr>
          <w:rFonts w:ascii="Times New Roman" w:eastAsia="Times New Roman" w:hAnsi="Times New Roman" w:cs="Times New Roman"/>
          <w:sz w:val="28"/>
          <w:szCs w:val="28"/>
          <w:lang w:eastAsia="ru-RU"/>
        </w:rPr>
        <w:t>Кашуба Ю.А.,</w:t>
      </w:r>
      <w:r w:rsidR="00AE0CC4">
        <w:rPr>
          <w:rFonts w:ascii="Times New Roman" w:eastAsia="Times New Roman" w:hAnsi="Times New Roman" w:cs="Times New Roman"/>
          <w:sz w:val="28"/>
          <w:szCs w:val="28"/>
          <w:lang w:eastAsia="ru-RU"/>
        </w:rPr>
        <w:t xml:space="preserve"> </w:t>
      </w:r>
      <w:r w:rsidRPr="001859E1">
        <w:rPr>
          <w:rFonts w:ascii="Times New Roman" w:hAnsi="Times New Roman" w:cs="Times New Roman"/>
          <w:sz w:val="28"/>
          <w:szCs w:val="28"/>
        </w:rPr>
        <w:t>Лалита Кумар,</w:t>
      </w:r>
      <w:r w:rsidR="00AE0CC4">
        <w:rPr>
          <w:rFonts w:ascii="Times New Roman" w:hAnsi="Times New Roman" w:cs="Times New Roman"/>
          <w:sz w:val="28"/>
          <w:szCs w:val="28"/>
        </w:rPr>
        <w:t xml:space="preserve"> </w:t>
      </w:r>
      <w:r w:rsidRPr="001859E1">
        <w:rPr>
          <w:rFonts w:ascii="Times New Roman" w:eastAsia="Times New Roman" w:hAnsi="Times New Roman" w:cs="Times New Roman"/>
          <w:sz w:val="28"/>
          <w:szCs w:val="28"/>
          <w:lang w:eastAsia="ru-RU"/>
        </w:rPr>
        <w:t>Метелев С.Е.,</w:t>
      </w:r>
      <w:r w:rsidR="00AE0CC4">
        <w:rPr>
          <w:rFonts w:ascii="Times New Roman" w:eastAsia="Times New Roman" w:hAnsi="Times New Roman" w:cs="Times New Roman"/>
          <w:sz w:val="28"/>
          <w:szCs w:val="28"/>
          <w:lang w:eastAsia="ru-RU"/>
        </w:rPr>
        <w:t xml:space="preserve"> </w:t>
      </w:r>
      <w:r w:rsidRPr="001859E1">
        <w:rPr>
          <w:rFonts w:ascii="Times New Roman" w:hAnsi="Times New Roman" w:cs="Times New Roman"/>
          <w:sz w:val="28"/>
          <w:szCs w:val="28"/>
        </w:rPr>
        <w:t>Самедова Ш.Т.</w:t>
      </w:r>
      <w:r>
        <w:rPr>
          <w:rFonts w:ascii="Times New Roman" w:hAnsi="Times New Roman" w:cs="Times New Roman"/>
          <w:sz w:val="28"/>
          <w:szCs w:val="28"/>
        </w:rPr>
        <w:t xml:space="preserve">, </w:t>
      </w:r>
      <w:r w:rsidRPr="001859E1">
        <w:rPr>
          <w:rFonts w:ascii="Times New Roman" w:hAnsi="Times New Roman" w:cs="Times New Roman"/>
          <w:color w:val="000000"/>
          <w:sz w:val="28"/>
          <w:szCs w:val="28"/>
          <w:shd w:val="clear" w:color="auto" w:fill="FFFFFF"/>
        </w:rPr>
        <w:t>Собольников В.В.,</w:t>
      </w:r>
      <w:r w:rsidR="00AE0CC4">
        <w:rPr>
          <w:rFonts w:ascii="Times New Roman" w:hAnsi="Times New Roman" w:cs="Times New Roman"/>
          <w:color w:val="000000"/>
          <w:sz w:val="28"/>
          <w:szCs w:val="28"/>
          <w:shd w:val="clear" w:color="auto" w:fill="FFFFFF"/>
        </w:rPr>
        <w:t xml:space="preserve"> </w:t>
      </w:r>
      <w:r w:rsidRPr="001859E1">
        <w:rPr>
          <w:rFonts w:ascii="Times New Roman" w:hAnsi="Times New Roman" w:cs="Times New Roman"/>
          <w:sz w:val="28"/>
          <w:szCs w:val="28"/>
        </w:rPr>
        <w:t>Соколов Д.А.,</w:t>
      </w:r>
      <w:r w:rsidR="00AE0CC4">
        <w:rPr>
          <w:rFonts w:ascii="Times New Roman" w:hAnsi="Times New Roman" w:cs="Times New Roman"/>
          <w:sz w:val="28"/>
          <w:szCs w:val="28"/>
        </w:rPr>
        <w:t xml:space="preserve"> </w:t>
      </w:r>
      <w:r w:rsidRPr="001859E1">
        <w:rPr>
          <w:rFonts w:ascii="Times New Roman" w:hAnsi="Times New Roman" w:cs="Times New Roman"/>
          <w:sz w:val="28"/>
          <w:szCs w:val="28"/>
        </w:rPr>
        <w:t>Степанов А.В.,</w:t>
      </w:r>
      <w:r w:rsidR="00AE0CC4">
        <w:rPr>
          <w:rFonts w:ascii="Times New Roman" w:hAnsi="Times New Roman" w:cs="Times New Roman"/>
          <w:sz w:val="28"/>
          <w:szCs w:val="28"/>
        </w:rPr>
        <w:t xml:space="preserve"> </w:t>
      </w:r>
      <w:r>
        <w:rPr>
          <w:rFonts w:ascii="Times New Roman" w:hAnsi="Times New Roman" w:cs="Times New Roman"/>
          <w:sz w:val="28"/>
          <w:szCs w:val="28"/>
          <w:lang w:val="en-US"/>
        </w:rPr>
        <w:t>Bahadir</w:t>
      </w:r>
      <w:r w:rsidR="00AE0CC4">
        <w:rPr>
          <w:rFonts w:ascii="Times New Roman" w:hAnsi="Times New Roman" w:cs="Times New Roman"/>
          <w:sz w:val="28"/>
          <w:szCs w:val="28"/>
        </w:rPr>
        <w:t xml:space="preserve"> </w:t>
      </w:r>
      <w:r>
        <w:rPr>
          <w:rFonts w:ascii="Times New Roman" w:hAnsi="Times New Roman" w:cs="Times New Roman"/>
          <w:sz w:val="28"/>
          <w:szCs w:val="28"/>
        </w:rPr>
        <w:t>Ṣ</w:t>
      </w:r>
      <w:r>
        <w:rPr>
          <w:rFonts w:ascii="Times New Roman" w:hAnsi="Times New Roman" w:cs="Times New Roman"/>
          <w:sz w:val="28"/>
          <w:szCs w:val="28"/>
          <w:lang w:val="en-US"/>
        </w:rPr>
        <w:t>ahin</w:t>
      </w:r>
      <w:r>
        <w:rPr>
          <w:rFonts w:ascii="Times New Roman" w:hAnsi="Times New Roman" w:cs="Times New Roman"/>
          <w:sz w:val="28"/>
          <w:szCs w:val="28"/>
        </w:rPr>
        <w:t>,</w:t>
      </w:r>
      <w:r w:rsidR="00AE0CC4">
        <w:rPr>
          <w:rFonts w:ascii="Times New Roman" w:hAnsi="Times New Roman" w:cs="Times New Roman"/>
          <w:sz w:val="28"/>
          <w:szCs w:val="28"/>
        </w:rPr>
        <w:t xml:space="preserve"> </w:t>
      </w:r>
      <w:r w:rsidRPr="001859E1">
        <w:rPr>
          <w:rFonts w:ascii="Times New Roman" w:hAnsi="Times New Roman" w:cs="Times New Roman"/>
          <w:sz w:val="28"/>
          <w:szCs w:val="28"/>
        </w:rPr>
        <w:t>Ульянов М.В.,</w:t>
      </w:r>
      <w:r w:rsidR="00AE0CC4">
        <w:rPr>
          <w:rFonts w:ascii="Times New Roman" w:hAnsi="Times New Roman" w:cs="Times New Roman"/>
          <w:sz w:val="28"/>
          <w:szCs w:val="28"/>
        </w:rPr>
        <w:t xml:space="preserve"> </w:t>
      </w:r>
      <w:r w:rsidRPr="001859E1">
        <w:rPr>
          <w:rFonts w:ascii="Times New Roman" w:eastAsia="Times New Roman" w:hAnsi="Times New Roman" w:cs="Times New Roman"/>
          <w:sz w:val="28"/>
          <w:szCs w:val="28"/>
          <w:lang w:eastAsia="ru-RU"/>
        </w:rPr>
        <w:t>Федорова Ю.А.,</w:t>
      </w:r>
      <w:r w:rsidRPr="001859E1">
        <w:rPr>
          <w:rFonts w:ascii="Times New Roman" w:hAnsi="Times New Roman" w:cs="Times New Roman"/>
          <w:sz w:val="28"/>
          <w:szCs w:val="28"/>
        </w:rPr>
        <w:t xml:space="preserve"> Хасан Хорми</w:t>
      </w:r>
      <w:r w:rsidR="00AE0CC4">
        <w:rPr>
          <w:rFonts w:ascii="Times New Roman" w:hAnsi="Times New Roman" w:cs="Times New Roman"/>
          <w:sz w:val="28"/>
          <w:szCs w:val="28"/>
        </w:rPr>
        <w:t xml:space="preserve"> </w:t>
      </w:r>
      <w:r w:rsidRPr="001859E1">
        <w:rPr>
          <w:rFonts w:ascii="Times New Roman" w:hAnsi="Times New Roman" w:cs="Times New Roman"/>
          <w:sz w:val="28"/>
          <w:szCs w:val="28"/>
        </w:rPr>
        <w:t>и др.</w:t>
      </w:r>
    </w:p>
    <w:p w14:paraId="5AE5F5ED" w14:textId="0EDCB1E6" w:rsidR="005950DE" w:rsidRDefault="00C3510F" w:rsidP="005950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Республике Казахстан проводились отдельные исследования по </w:t>
      </w:r>
      <w:r w:rsidR="00115D9B">
        <w:rPr>
          <w:rFonts w:ascii="Times New Roman" w:hAnsi="Times New Roman" w:cs="Times New Roman"/>
          <w:sz w:val="28"/>
          <w:szCs w:val="28"/>
        </w:rPr>
        <w:t xml:space="preserve">различным аспектам </w:t>
      </w:r>
      <w:r>
        <w:rPr>
          <w:rFonts w:ascii="Times New Roman" w:hAnsi="Times New Roman" w:cs="Times New Roman"/>
          <w:sz w:val="28"/>
          <w:szCs w:val="28"/>
        </w:rPr>
        <w:t>изучаемой проблем</w:t>
      </w:r>
      <w:r w:rsidR="00115D9B">
        <w:rPr>
          <w:rFonts w:ascii="Times New Roman" w:hAnsi="Times New Roman" w:cs="Times New Roman"/>
          <w:sz w:val="28"/>
          <w:szCs w:val="28"/>
        </w:rPr>
        <w:t>ы</w:t>
      </w:r>
      <w:r>
        <w:rPr>
          <w:rFonts w:ascii="Times New Roman" w:hAnsi="Times New Roman" w:cs="Times New Roman"/>
          <w:sz w:val="28"/>
          <w:szCs w:val="28"/>
        </w:rPr>
        <w:t xml:space="preserve">. Среди них можно назвать </w:t>
      </w:r>
      <w:r w:rsidR="00AE0CC4">
        <w:rPr>
          <w:rFonts w:ascii="Times New Roman" w:hAnsi="Times New Roman" w:cs="Times New Roman"/>
          <w:sz w:val="28"/>
          <w:szCs w:val="28"/>
        </w:rPr>
        <w:t>работы</w:t>
      </w:r>
      <w:r>
        <w:rPr>
          <w:rFonts w:ascii="Times New Roman" w:hAnsi="Times New Roman" w:cs="Times New Roman"/>
          <w:sz w:val="28"/>
          <w:szCs w:val="28"/>
        </w:rPr>
        <w:t xml:space="preserve"> Балабековой А.Б. </w:t>
      </w:r>
      <w:r w:rsidR="00731526" w:rsidRPr="00731526">
        <w:rPr>
          <w:rFonts w:ascii="Times New Roman" w:hAnsi="Times New Roman" w:cs="Times New Roman"/>
          <w:sz w:val="28"/>
          <w:szCs w:val="28"/>
        </w:rPr>
        <w:t>[2]</w:t>
      </w:r>
      <w:r w:rsidR="00731526">
        <w:rPr>
          <w:rFonts w:ascii="Times New Roman" w:hAnsi="Times New Roman" w:cs="Times New Roman"/>
          <w:sz w:val="28"/>
          <w:szCs w:val="28"/>
        </w:rPr>
        <w:t xml:space="preserve">, </w:t>
      </w:r>
      <w:r>
        <w:rPr>
          <w:rFonts w:ascii="Times New Roman" w:hAnsi="Times New Roman" w:cs="Times New Roman"/>
          <w:sz w:val="28"/>
          <w:szCs w:val="28"/>
        </w:rPr>
        <w:t xml:space="preserve">Кайназаровой Д.Б. </w:t>
      </w:r>
      <w:r w:rsidR="00731526" w:rsidRPr="00731526">
        <w:rPr>
          <w:rFonts w:ascii="Times New Roman" w:hAnsi="Times New Roman" w:cs="Times New Roman"/>
          <w:sz w:val="28"/>
          <w:szCs w:val="28"/>
        </w:rPr>
        <w:t>[3]</w:t>
      </w:r>
      <w:r w:rsidR="00731526">
        <w:rPr>
          <w:rFonts w:ascii="Times New Roman" w:hAnsi="Times New Roman" w:cs="Times New Roman"/>
          <w:sz w:val="28"/>
          <w:szCs w:val="28"/>
        </w:rPr>
        <w:t xml:space="preserve">, </w:t>
      </w:r>
      <w:r>
        <w:rPr>
          <w:rFonts w:ascii="Times New Roman" w:hAnsi="Times New Roman" w:cs="Times New Roman"/>
          <w:sz w:val="28"/>
          <w:szCs w:val="28"/>
        </w:rPr>
        <w:t>Журинова М.М.</w:t>
      </w:r>
      <w:r w:rsidR="00D82DD0">
        <w:rPr>
          <w:rFonts w:ascii="Times New Roman" w:hAnsi="Times New Roman" w:cs="Times New Roman"/>
          <w:sz w:val="28"/>
          <w:szCs w:val="28"/>
        </w:rPr>
        <w:t xml:space="preserve"> </w:t>
      </w:r>
      <w:r w:rsidR="00D82DD0" w:rsidRPr="00D82DD0">
        <w:rPr>
          <w:rFonts w:ascii="Times New Roman" w:hAnsi="Times New Roman" w:cs="Times New Roman"/>
          <w:sz w:val="28"/>
          <w:szCs w:val="28"/>
        </w:rPr>
        <w:t>[4]</w:t>
      </w:r>
      <w:r w:rsidR="00D82DD0">
        <w:rPr>
          <w:rFonts w:ascii="Times New Roman" w:hAnsi="Times New Roman" w:cs="Times New Roman"/>
          <w:sz w:val="28"/>
          <w:szCs w:val="28"/>
        </w:rPr>
        <w:t>,</w:t>
      </w:r>
      <w:r>
        <w:rPr>
          <w:rFonts w:ascii="Times New Roman" w:hAnsi="Times New Roman" w:cs="Times New Roman"/>
          <w:sz w:val="28"/>
          <w:szCs w:val="28"/>
        </w:rPr>
        <w:t xml:space="preserve"> Нарикбаева Т.М. </w:t>
      </w:r>
      <w:r w:rsidR="00FC70C6" w:rsidRPr="00FC70C6">
        <w:rPr>
          <w:rFonts w:ascii="Times New Roman" w:hAnsi="Times New Roman" w:cs="Times New Roman"/>
          <w:sz w:val="28"/>
          <w:szCs w:val="28"/>
        </w:rPr>
        <w:t>[</w:t>
      </w:r>
      <w:r w:rsidR="008960FC">
        <w:rPr>
          <w:rFonts w:ascii="Times New Roman" w:hAnsi="Times New Roman" w:cs="Times New Roman"/>
          <w:sz w:val="28"/>
          <w:szCs w:val="28"/>
        </w:rPr>
        <w:t>5</w:t>
      </w:r>
      <w:r w:rsidR="00FC70C6" w:rsidRPr="00FC70C6">
        <w:rPr>
          <w:rFonts w:ascii="Times New Roman" w:hAnsi="Times New Roman" w:cs="Times New Roman"/>
          <w:sz w:val="28"/>
          <w:szCs w:val="28"/>
        </w:rPr>
        <w:t xml:space="preserve">] </w:t>
      </w:r>
      <w:r>
        <w:rPr>
          <w:rFonts w:ascii="Times New Roman" w:hAnsi="Times New Roman" w:cs="Times New Roman"/>
          <w:sz w:val="28"/>
          <w:szCs w:val="28"/>
        </w:rPr>
        <w:t>и др.</w:t>
      </w:r>
      <w:r w:rsidR="00D02CF4">
        <w:rPr>
          <w:rFonts w:ascii="Times New Roman" w:hAnsi="Times New Roman" w:cs="Times New Roman"/>
          <w:sz w:val="28"/>
          <w:szCs w:val="28"/>
        </w:rPr>
        <w:t xml:space="preserve"> Таким образом, </w:t>
      </w:r>
      <w:r w:rsidR="00115D9B">
        <w:rPr>
          <w:rFonts w:ascii="Times New Roman" w:hAnsi="Times New Roman" w:cs="Times New Roman"/>
          <w:sz w:val="28"/>
          <w:szCs w:val="28"/>
        </w:rPr>
        <w:t xml:space="preserve">в основном, </w:t>
      </w:r>
      <w:r w:rsidR="00D02CF4">
        <w:rPr>
          <w:rFonts w:ascii="Times New Roman" w:hAnsi="Times New Roman" w:cs="Times New Roman"/>
          <w:sz w:val="28"/>
          <w:szCs w:val="28"/>
        </w:rPr>
        <w:t xml:space="preserve">все </w:t>
      </w:r>
      <w:r w:rsidR="00353BD7">
        <w:rPr>
          <w:rFonts w:ascii="Times New Roman" w:hAnsi="Times New Roman" w:cs="Times New Roman"/>
          <w:sz w:val="28"/>
          <w:szCs w:val="28"/>
        </w:rPr>
        <w:t>указанные работы</w:t>
      </w:r>
      <w:r w:rsidR="00D02CF4">
        <w:rPr>
          <w:rFonts w:ascii="Times New Roman" w:hAnsi="Times New Roman" w:cs="Times New Roman"/>
          <w:sz w:val="28"/>
          <w:szCs w:val="28"/>
        </w:rPr>
        <w:t>, относились к периоду начала 2000-ых годов</w:t>
      </w:r>
      <w:r w:rsidR="00353BD7">
        <w:rPr>
          <w:rFonts w:ascii="Times New Roman" w:hAnsi="Times New Roman" w:cs="Times New Roman"/>
          <w:sz w:val="28"/>
          <w:szCs w:val="28"/>
        </w:rPr>
        <w:t>,</w:t>
      </w:r>
      <w:r w:rsidR="00D02CF4">
        <w:rPr>
          <w:rFonts w:ascii="Times New Roman" w:hAnsi="Times New Roman" w:cs="Times New Roman"/>
          <w:sz w:val="28"/>
          <w:szCs w:val="28"/>
        </w:rPr>
        <w:t xml:space="preserve"> </w:t>
      </w:r>
      <w:r w:rsidR="00FC70C6">
        <w:rPr>
          <w:rFonts w:ascii="Times New Roman" w:hAnsi="Times New Roman" w:cs="Times New Roman"/>
          <w:sz w:val="28"/>
          <w:szCs w:val="28"/>
        </w:rPr>
        <w:t xml:space="preserve">и </w:t>
      </w:r>
      <w:r w:rsidR="00D02CF4">
        <w:rPr>
          <w:rFonts w:ascii="Times New Roman" w:hAnsi="Times New Roman" w:cs="Times New Roman"/>
          <w:sz w:val="28"/>
          <w:szCs w:val="28"/>
        </w:rPr>
        <w:t xml:space="preserve">требуют своего переосмысления </w:t>
      </w:r>
      <w:r w:rsidR="00161B5B">
        <w:rPr>
          <w:rFonts w:ascii="Times New Roman" w:hAnsi="Times New Roman" w:cs="Times New Roman"/>
          <w:sz w:val="28"/>
          <w:szCs w:val="28"/>
        </w:rPr>
        <w:t xml:space="preserve">с учетом реалий современности </w:t>
      </w:r>
      <w:r w:rsidR="00D02CF4">
        <w:rPr>
          <w:rFonts w:ascii="Times New Roman" w:hAnsi="Times New Roman" w:cs="Times New Roman"/>
          <w:sz w:val="28"/>
          <w:szCs w:val="28"/>
        </w:rPr>
        <w:t>и необходимости продолжения исследований по проблемам миграционной преступности.</w:t>
      </w:r>
    </w:p>
    <w:p w14:paraId="43186109" w14:textId="77777777" w:rsidR="00AC22FC" w:rsidRDefault="00D02CF4" w:rsidP="005950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Существенные преобразования в общественно-политической, экономической</w:t>
      </w:r>
      <w:r w:rsidR="00353BD7">
        <w:rPr>
          <w:rFonts w:ascii="Times New Roman" w:hAnsi="Times New Roman" w:cs="Times New Roman"/>
          <w:sz w:val="28"/>
          <w:szCs w:val="28"/>
        </w:rPr>
        <w:t>,</w:t>
      </w:r>
      <w:r>
        <w:rPr>
          <w:rFonts w:ascii="Times New Roman" w:hAnsi="Times New Roman" w:cs="Times New Roman"/>
          <w:sz w:val="28"/>
          <w:szCs w:val="28"/>
        </w:rPr>
        <w:t xml:space="preserve"> социально-культурных</w:t>
      </w:r>
      <w:r w:rsidR="00353BD7">
        <w:rPr>
          <w:rFonts w:ascii="Times New Roman" w:hAnsi="Times New Roman" w:cs="Times New Roman"/>
          <w:sz w:val="28"/>
          <w:szCs w:val="28"/>
        </w:rPr>
        <w:t xml:space="preserve"> и</w:t>
      </w:r>
      <w:r>
        <w:rPr>
          <w:rFonts w:ascii="Times New Roman" w:hAnsi="Times New Roman" w:cs="Times New Roman"/>
          <w:sz w:val="28"/>
          <w:szCs w:val="28"/>
        </w:rPr>
        <w:t xml:space="preserve"> уголовно-правовой сферах суверенного Казахстана настоятельно предполагают проведения</w:t>
      </w:r>
      <w:r w:rsidR="00AC22FC">
        <w:rPr>
          <w:rFonts w:ascii="Times New Roman" w:hAnsi="Times New Roman" w:cs="Times New Roman"/>
          <w:sz w:val="28"/>
          <w:szCs w:val="28"/>
        </w:rPr>
        <w:t xml:space="preserve"> отдельного, комплексного исследования, которое могло </w:t>
      </w:r>
      <w:r>
        <w:rPr>
          <w:rFonts w:ascii="Times New Roman" w:hAnsi="Times New Roman" w:cs="Times New Roman"/>
          <w:sz w:val="28"/>
          <w:szCs w:val="28"/>
        </w:rPr>
        <w:t xml:space="preserve">бы </w:t>
      </w:r>
      <w:r w:rsidR="00AC22FC">
        <w:rPr>
          <w:rFonts w:ascii="Times New Roman" w:hAnsi="Times New Roman" w:cs="Times New Roman"/>
          <w:sz w:val="28"/>
          <w:szCs w:val="28"/>
        </w:rPr>
        <w:t xml:space="preserve">объединить криминологическую проблематику противодействия преступности мигрантов в </w:t>
      </w:r>
      <w:r>
        <w:rPr>
          <w:rFonts w:ascii="Times New Roman" w:hAnsi="Times New Roman" w:cs="Times New Roman"/>
          <w:sz w:val="28"/>
          <w:szCs w:val="28"/>
        </w:rPr>
        <w:t xml:space="preserve">Республике </w:t>
      </w:r>
      <w:r w:rsidR="00AC22FC">
        <w:rPr>
          <w:rFonts w:ascii="Times New Roman" w:hAnsi="Times New Roman" w:cs="Times New Roman"/>
          <w:sz w:val="28"/>
          <w:szCs w:val="28"/>
        </w:rPr>
        <w:t xml:space="preserve">Казахстан и способствовать решению указанных вопросов. Актуальность обозначенных проблем </w:t>
      </w:r>
      <w:r>
        <w:rPr>
          <w:rFonts w:ascii="Times New Roman" w:hAnsi="Times New Roman" w:cs="Times New Roman"/>
          <w:sz w:val="28"/>
          <w:szCs w:val="28"/>
        </w:rPr>
        <w:t xml:space="preserve">и </w:t>
      </w:r>
      <w:r w:rsidR="00AC22FC">
        <w:rPr>
          <w:rFonts w:ascii="Times New Roman" w:hAnsi="Times New Roman" w:cs="Times New Roman"/>
          <w:sz w:val="28"/>
          <w:szCs w:val="28"/>
        </w:rPr>
        <w:t>обусловила выбор темы диссертационного исследования.</w:t>
      </w:r>
      <w:r w:rsidR="00722C78">
        <w:rPr>
          <w:rFonts w:ascii="Times New Roman" w:hAnsi="Times New Roman" w:cs="Times New Roman"/>
          <w:sz w:val="28"/>
          <w:szCs w:val="28"/>
        </w:rPr>
        <w:t xml:space="preserve"> В ходе диссертационного исследования планируется развернуто и комплексно изучить обозначенную проблему.</w:t>
      </w:r>
    </w:p>
    <w:p w14:paraId="194F6B3E" w14:textId="77777777" w:rsidR="00AC22FC"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r w:rsidRPr="00EC70AD">
        <w:rPr>
          <w:rFonts w:ascii="Times New Roman" w:hAnsi="Times New Roman" w:cs="Times New Roman"/>
          <w:b/>
          <w:bCs/>
          <w:sz w:val="28"/>
          <w:szCs w:val="28"/>
        </w:rPr>
        <w:t>Цель и задач</w:t>
      </w:r>
      <w:r>
        <w:rPr>
          <w:rFonts w:ascii="Times New Roman" w:hAnsi="Times New Roman" w:cs="Times New Roman"/>
          <w:b/>
          <w:bCs/>
          <w:sz w:val="28"/>
          <w:szCs w:val="28"/>
        </w:rPr>
        <w:t>и</w:t>
      </w:r>
      <w:r w:rsidRPr="00EC70AD">
        <w:rPr>
          <w:rFonts w:ascii="Times New Roman" w:hAnsi="Times New Roman" w:cs="Times New Roman"/>
          <w:b/>
          <w:bCs/>
          <w:sz w:val="28"/>
          <w:szCs w:val="28"/>
        </w:rPr>
        <w:t xml:space="preserve"> исследования. </w:t>
      </w:r>
      <w:r w:rsidRPr="009867E9">
        <w:rPr>
          <w:rFonts w:ascii="Times New Roman" w:hAnsi="Times New Roman" w:cs="Times New Roman"/>
          <w:i/>
          <w:iCs/>
          <w:sz w:val="28"/>
          <w:szCs w:val="28"/>
        </w:rPr>
        <w:t>Целью</w:t>
      </w:r>
      <w:r>
        <w:rPr>
          <w:rFonts w:ascii="Times New Roman" w:hAnsi="Times New Roman" w:cs="Times New Roman"/>
          <w:sz w:val="28"/>
          <w:szCs w:val="28"/>
        </w:rPr>
        <w:t xml:space="preserve"> работы является </w:t>
      </w:r>
      <w:r w:rsidR="00334D83">
        <w:rPr>
          <w:rFonts w:ascii="Times New Roman" w:hAnsi="Times New Roman" w:cs="Times New Roman"/>
          <w:sz w:val="28"/>
          <w:szCs w:val="28"/>
        </w:rPr>
        <w:t xml:space="preserve">изучение </w:t>
      </w:r>
      <w:r>
        <w:rPr>
          <w:rFonts w:ascii="Times New Roman" w:hAnsi="Times New Roman" w:cs="Times New Roman"/>
          <w:sz w:val="28"/>
          <w:szCs w:val="28"/>
        </w:rPr>
        <w:t xml:space="preserve">теоретических основ </w:t>
      </w:r>
      <w:r w:rsidR="00334D83">
        <w:rPr>
          <w:rFonts w:ascii="Times New Roman" w:hAnsi="Times New Roman" w:cs="Times New Roman"/>
          <w:sz w:val="28"/>
          <w:szCs w:val="28"/>
        </w:rPr>
        <w:t xml:space="preserve">криминологических проблем преступности мигрантов, исследование и формирование их криминологической характеристики </w:t>
      </w:r>
      <w:r>
        <w:rPr>
          <w:rFonts w:ascii="Times New Roman" w:hAnsi="Times New Roman" w:cs="Times New Roman"/>
          <w:sz w:val="28"/>
          <w:szCs w:val="28"/>
        </w:rPr>
        <w:t>и</w:t>
      </w:r>
      <w:r w:rsidR="00334D83">
        <w:rPr>
          <w:rFonts w:ascii="Times New Roman" w:hAnsi="Times New Roman" w:cs="Times New Roman"/>
          <w:sz w:val="28"/>
          <w:szCs w:val="28"/>
        </w:rPr>
        <w:t xml:space="preserve"> на этой основе определение эффективного комплекса мер по противодействию </w:t>
      </w:r>
      <w:r>
        <w:rPr>
          <w:rFonts w:ascii="Times New Roman" w:hAnsi="Times New Roman" w:cs="Times New Roman"/>
          <w:sz w:val="28"/>
          <w:szCs w:val="28"/>
        </w:rPr>
        <w:t>преступности мигрантов в Казахстане.</w:t>
      </w:r>
    </w:p>
    <w:p w14:paraId="16D1DC41" w14:textId="77777777" w:rsidR="00AC22FC"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Сформулированная цель предполагает решение ряда </w:t>
      </w:r>
      <w:r w:rsidRPr="009867E9">
        <w:rPr>
          <w:rFonts w:ascii="Times New Roman" w:hAnsi="Times New Roman" w:cs="Times New Roman"/>
          <w:i/>
          <w:iCs/>
          <w:sz w:val="28"/>
          <w:szCs w:val="28"/>
        </w:rPr>
        <w:t>задач</w:t>
      </w:r>
      <w:r>
        <w:rPr>
          <w:rFonts w:ascii="Times New Roman" w:hAnsi="Times New Roman" w:cs="Times New Roman"/>
          <w:sz w:val="28"/>
          <w:szCs w:val="28"/>
        </w:rPr>
        <w:t>, а именно:</w:t>
      </w:r>
    </w:p>
    <w:p w14:paraId="0BFB5BF8" w14:textId="77777777" w:rsidR="00AC22FC"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151BA">
        <w:rPr>
          <w:rFonts w:ascii="Times New Roman" w:hAnsi="Times New Roman" w:cs="Times New Roman"/>
          <w:i/>
          <w:iCs/>
          <w:sz w:val="28"/>
          <w:szCs w:val="28"/>
        </w:rPr>
        <w:t>выяснить</w:t>
      </w:r>
      <w:r>
        <w:rPr>
          <w:rFonts w:ascii="Times New Roman" w:hAnsi="Times New Roman" w:cs="Times New Roman"/>
          <w:sz w:val="28"/>
          <w:szCs w:val="28"/>
        </w:rPr>
        <w:t xml:space="preserve"> состояние научного исследования криминологических проблем преступности мигрантов</w:t>
      </w:r>
      <w:r w:rsidR="00A60266">
        <w:rPr>
          <w:rFonts w:ascii="Times New Roman" w:hAnsi="Times New Roman" w:cs="Times New Roman"/>
          <w:sz w:val="28"/>
          <w:szCs w:val="28"/>
        </w:rPr>
        <w:t xml:space="preserve"> и </w:t>
      </w:r>
      <w:r w:rsidR="00A60266" w:rsidRPr="00C151BA">
        <w:rPr>
          <w:rFonts w:ascii="Times New Roman" w:hAnsi="Times New Roman" w:cs="Times New Roman"/>
          <w:i/>
          <w:iCs/>
          <w:sz w:val="28"/>
          <w:szCs w:val="28"/>
        </w:rPr>
        <w:t>сформулировать</w:t>
      </w:r>
      <w:r w:rsidR="00A60266">
        <w:rPr>
          <w:rFonts w:ascii="Times New Roman" w:hAnsi="Times New Roman" w:cs="Times New Roman"/>
          <w:sz w:val="28"/>
          <w:szCs w:val="28"/>
        </w:rPr>
        <w:t xml:space="preserve"> актуальное определение понятия «преступности мигрантов»</w:t>
      </w:r>
      <w:r>
        <w:rPr>
          <w:rFonts w:ascii="Times New Roman" w:hAnsi="Times New Roman" w:cs="Times New Roman"/>
          <w:sz w:val="28"/>
          <w:szCs w:val="28"/>
        </w:rPr>
        <w:t>;</w:t>
      </w:r>
    </w:p>
    <w:p w14:paraId="4503EEF8" w14:textId="77777777" w:rsidR="00AC22FC"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151BA">
        <w:rPr>
          <w:rFonts w:ascii="Times New Roman" w:hAnsi="Times New Roman" w:cs="Times New Roman"/>
          <w:i/>
          <w:iCs/>
          <w:sz w:val="28"/>
          <w:szCs w:val="28"/>
        </w:rPr>
        <w:t>сформировать</w:t>
      </w:r>
      <w:r w:rsidR="00AE0CC4">
        <w:rPr>
          <w:rFonts w:ascii="Times New Roman" w:hAnsi="Times New Roman" w:cs="Times New Roman"/>
          <w:i/>
          <w:iCs/>
          <w:sz w:val="28"/>
          <w:szCs w:val="28"/>
        </w:rPr>
        <w:t xml:space="preserve"> </w:t>
      </w:r>
      <w:r w:rsidR="00D47A51">
        <w:rPr>
          <w:rFonts w:ascii="Times New Roman" w:hAnsi="Times New Roman" w:cs="Times New Roman"/>
          <w:sz w:val="28"/>
          <w:szCs w:val="28"/>
        </w:rPr>
        <w:t xml:space="preserve">развернутую </w:t>
      </w:r>
      <w:r>
        <w:rPr>
          <w:rFonts w:ascii="Times New Roman" w:hAnsi="Times New Roman" w:cs="Times New Roman"/>
          <w:sz w:val="28"/>
          <w:szCs w:val="28"/>
        </w:rPr>
        <w:t>криминологическую характеристику преступности мигрантов</w:t>
      </w:r>
      <w:r w:rsidR="00C151BA">
        <w:rPr>
          <w:rFonts w:ascii="Times New Roman" w:hAnsi="Times New Roman" w:cs="Times New Roman"/>
          <w:sz w:val="28"/>
          <w:szCs w:val="28"/>
        </w:rPr>
        <w:t xml:space="preserve"> путем:</w:t>
      </w:r>
    </w:p>
    <w:p w14:paraId="42F36A93" w14:textId="77777777" w:rsidR="00C151BA" w:rsidRDefault="00C151BA" w:rsidP="00C151BA">
      <w:pPr>
        <w:autoSpaceDE w:val="0"/>
        <w:autoSpaceDN w:val="0"/>
        <w:adjustRightInd w:val="0"/>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анализа состояния, структуры и динамики, совершенных </w:t>
      </w:r>
      <w:r w:rsidRPr="005E5307">
        <w:rPr>
          <w:rFonts w:ascii="Times New Roman" w:hAnsi="Times New Roman" w:cs="Times New Roman"/>
          <w:sz w:val="28"/>
          <w:szCs w:val="28"/>
        </w:rPr>
        <w:t>мигрант</w:t>
      </w:r>
      <w:r>
        <w:rPr>
          <w:rFonts w:ascii="Times New Roman" w:hAnsi="Times New Roman" w:cs="Times New Roman"/>
          <w:sz w:val="28"/>
          <w:szCs w:val="28"/>
        </w:rPr>
        <w:t>ами уголовных правонарушений;</w:t>
      </w:r>
    </w:p>
    <w:p w14:paraId="0F4C5203" w14:textId="77777777" w:rsidR="00AC22FC" w:rsidRDefault="00C151BA" w:rsidP="00C151BA">
      <w:pPr>
        <w:autoSpaceDE w:val="0"/>
        <w:autoSpaceDN w:val="0"/>
        <w:adjustRightInd w:val="0"/>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исследования </w:t>
      </w:r>
      <w:r w:rsidR="00AC22FC">
        <w:rPr>
          <w:rFonts w:ascii="Times New Roman" w:hAnsi="Times New Roman" w:cs="Times New Roman"/>
          <w:sz w:val="28"/>
          <w:szCs w:val="28"/>
        </w:rPr>
        <w:t>обстоятельств, определяющи</w:t>
      </w:r>
      <w:r>
        <w:rPr>
          <w:rFonts w:ascii="Times New Roman" w:hAnsi="Times New Roman" w:cs="Times New Roman"/>
          <w:sz w:val="28"/>
          <w:szCs w:val="28"/>
        </w:rPr>
        <w:t>х</w:t>
      </w:r>
      <w:r w:rsidR="00AC22FC">
        <w:rPr>
          <w:rFonts w:ascii="Times New Roman" w:hAnsi="Times New Roman" w:cs="Times New Roman"/>
          <w:sz w:val="28"/>
          <w:szCs w:val="28"/>
        </w:rPr>
        <w:t xml:space="preserve"> состояние и развитие преступности мигрантов;</w:t>
      </w:r>
    </w:p>
    <w:p w14:paraId="7DF2F0F0" w14:textId="77777777" w:rsidR="00AC22FC" w:rsidRDefault="00C151BA" w:rsidP="00C151BA">
      <w:pPr>
        <w:autoSpaceDE w:val="0"/>
        <w:autoSpaceDN w:val="0"/>
        <w:adjustRightInd w:val="0"/>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sidR="00AC22FC">
        <w:rPr>
          <w:rFonts w:ascii="Times New Roman" w:hAnsi="Times New Roman" w:cs="Times New Roman"/>
          <w:sz w:val="28"/>
          <w:szCs w:val="28"/>
        </w:rPr>
        <w:t>выяв</w:t>
      </w:r>
      <w:r>
        <w:rPr>
          <w:rFonts w:ascii="Times New Roman" w:hAnsi="Times New Roman" w:cs="Times New Roman"/>
          <w:sz w:val="28"/>
          <w:szCs w:val="28"/>
        </w:rPr>
        <w:t>ления</w:t>
      </w:r>
      <w:r w:rsidR="00AC22FC">
        <w:rPr>
          <w:rFonts w:ascii="Times New Roman" w:hAnsi="Times New Roman" w:cs="Times New Roman"/>
          <w:sz w:val="28"/>
          <w:szCs w:val="28"/>
        </w:rPr>
        <w:t xml:space="preserve"> детерминирующи</w:t>
      </w:r>
      <w:r>
        <w:rPr>
          <w:rFonts w:ascii="Times New Roman" w:hAnsi="Times New Roman" w:cs="Times New Roman"/>
          <w:sz w:val="28"/>
          <w:szCs w:val="28"/>
        </w:rPr>
        <w:t>х</w:t>
      </w:r>
      <w:r w:rsidR="00AC22FC">
        <w:rPr>
          <w:rFonts w:ascii="Times New Roman" w:hAnsi="Times New Roman" w:cs="Times New Roman"/>
          <w:sz w:val="28"/>
          <w:szCs w:val="28"/>
        </w:rPr>
        <w:t xml:space="preserve"> фактор</w:t>
      </w:r>
      <w:r>
        <w:rPr>
          <w:rFonts w:ascii="Times New Roman" w:hAnsi="Times New Roman" w:cs="Times New Roman"/>
          <w:sz w:val="28"/>
          <w:szCs w:val="28"/>
        </w:rPr>
        <w:t>ов</w:t>
      </w:r>
      <w:r w:rsidR="00AC22FC">
        <w:rPr>
          <w:rFonts w:ascii="Times New Roman" w:hAnsi="Times New Roman" w:cs="Times New Roman"/>
          <w:sz w:val="28"/>
          <w:szCs w:val="28"/>
        </w:rPr>
        <w:t>, определяющие преступность мигрантов;</w:t>
      </w:r>
    </w:p>
    <w:p w14:paraId="6C121BB3" w14:textId="77777777" w:rsidR="00AC22FC" w:rsidRDefault="00C151BA" w:rsidP="00C151BA">
      <w:pPr>
        <w:autoSpaceDE w:val="0"/>
        <w:autoSpaceDN w:val="0"/>
        <w:adjustRightInd w:val="0"/>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sidR="00AC22FC">
        <w:rPr>
          <w:rFonts w:ascii="Times New Roman" w:hAnsi="Times New Roman" w:cs="Times New Roman"/>
          <w:sz w:val="28"/>
          <w:szCs w:val="28"/>
        </w:rPr>
        <w:t>конкретиз</w:t>
      </w:r>
      <w:r>
        <w:rPr>
          <w:rFonts w:ascii="Times New Roman" w:hAnsi="Times New Roman" w:cs="Times New Roman"/>
          <w:sz w:val="28"/>
          <w:szCs w:val="28"/>
        </w:rPr>
        <w:t>ации</w:t>
      </w:r>
      <w:r w:rsidR="00AC22FC">
        <w:rPr>
          <w:rFonts w:ascii="Times New Roman" w:hAnsi="Times New Roman" w:cs="Times New Roman"/>
          <w:sz w:val="28"/>
          <w:szCs w:val="28"/>
        </w:rPr>
        <w:t xml:space="preserve"> к</w:t>
      </w:r>
      <w:r w:rsidR="00AC22FC" w:rsidRPr="005E5307">
        <w:rPr>
          <w:rFonts w:ascii="Times New Roman" w:hAnsi="Times New Roman" w:cs="Times New Roman"/>
          <w:sz w:val="28"/>
          <w:szCs w:val="28"/>
        </w:rPr>
        <w:t>риминологически</w:t>
      </w:r>
      <w:r>
        <w:rPr>
          <w:rFonts w:ascii="Times New Roman" w:hAnsi="Times New Roman" w:cs="Times New Roman"/>
          <w:sz w:val="28"/>
          <w:szCs w:val="28"/>
        </w:rPr>
        <w:t>х</w:t>
      </w:r>
      <w:r w:rsidR="00AC22FC" w:rsidRPr="005E5307">
        <w:rPr>
          <w:rFonts w:ascii="Times New Roman" w:hAnsi="Times New Roman" w:cs="Times New Roman"/>
          <w:sz w:val="28"/>
          <w:szCs w:val="28"/>
        </w:rPr>
        <w:t xml:space="preserve"> особенност</w:t>
      </w:r>
      <w:r>
        <w:rPr>
          <w:rFonts w:ascii="Times New Roman" w:hAnsi="Times New Roman" w:cs="Times New Roman"/>
          <w:sz w:val="28"/>
          <w:szCs w:val="28"/>
        </w:rPr>
        <w:t>ей</w:t>
      </w:r>
      <w:r w:rsidR="00AC22FC" w:rsidRPr="005E5307">
        <w:rPr>
          <w:rFonts w:ascii="Times New Roman" w:hAnsi="Times New Roman" w:cs="Times New Roman"/>
          <w:sz w:val="28"/>
          <w:szCs w:val="28"/>
        </w:rPr>
        <w:t xml:space="preserve"> личности преступника-мигранта и </w:t>
      </w:r>
      <w:r>
        <w:rPr>
          <w:rFonts w:ascii="Times New Roman" w:hAnsi="Times New Roman" w:cs="Times New Roman"/>
          <w:sz w:val="28"/>
          <w:szCs w:val="28"/>
        </w:rPr>
        <w:t>составлением</w:t>
      </w:r>
      <w:r w:rsidR="00AE0CC4">
        <w:rPr>
          <w:rFonts w:ascii="Times New Roman" w:hAnsi="Times New Roman" w:cs="Times New Roman"/>
          <w:sz w:val="28"/>
          <w:szCs w:val="28"/>
        </w:rPr>
        <w:t xml:space="preserve"> </w:t>
      </w:r>
      <w:r w:rsidR="00AC22FC" w:rsidRPr="005E5307">
        <w:rPr>
          <w:rFonts w:ascii="Times New Roman" w:hAnsi="Times New Roman" w:cs="Times New Roman"/>
          <w:sz w:val="28"/>
          <w:szCs w:val="28"/>
        </w:rPr>
        <w:t>его психологическ</w:t>
      </w:r>
      <w:r>
        <w:rPr>
          <w:rFonts w:ascii="Times New Roman" w:hAnsi="Times New Roman" w:cs="Times New Roman"/>
          <w:sz w:val="28"/>
          <w:szCs w:val="28"/>
        </w:rPr>
        <w:t>ого</w:t>
      </w:r>
      <w:r w:rsidR="00AE0CC4">
        <w:rPr>
          <w:rFonts w:ascii="Times New Roman" w:hAnsi="Times New Roman" w:cs="Times New Roman"/>
          <w:sz w:val="28"/>
          <w:szCs w:val="28"/>
        </w:rPr>
        <w:t xml:space="preserve"> </w:t>
      </w:r>
      <w:r>
        <w:rPr>
          <w:rFonts w:ascii="Times New Roman" w:hAnsi="Times New Roman" w:cs="Times New Roman"/>
          <w:sz w:val="28"/>
          <w:szCs w:val="28"/>
        </w:rPr>
        <w:t>портрета</w:t>
      </w:r>
      <w:r w:rsidR="00AC22FC">
        <w:rPr>
          <w:rFonts w:ascii="Times New Roman" w:hAnsi="Times New Roman" w:cs="Times New Roman"/>
          <w:sz w:val="28"/>
          <w:szCs w:val="28"/>
        </w:rPr>
        <w:t>;</w:t>
      </w:r>
    </w:p>
    <w:p w14:paraId="0DBD8D41" w14:textId="77777777" w:rsidR="00C151BA" w:rsidRDefault="00C151BA" w:rsidP="00C151BA">
      <w:pPr>
        <w:autoSpaceDE w:val="0"/>
        <w:autoSpaceDN w:val="0"/>
        <w:adjustRightInd w:val="0"/>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lastRenderedPageBreak/>
        <w:t>- и</w:t>
      </w:r>
      <w:r w:rsidRPr="00662DCB">
        <w:rPr>
          <w:rFonts w:ascii="Times New Roman" w:hAnsi="Times New Roman" w:cs="Times New Roman"/>
          <w:iCs/>
          <w:sz w:val="28"/>
          <w:szCs w:val="28"/>
        </w:rPr>
        <w:t>сследовани</w:t>
      </w:r>
      <w:r>
        <w:rPr>
          <w:rFonts w:ascii="Times New Roman" w:hAnsi="Times New Roman" w:cs="Times New Roman"/>
          <w:iCs/>
          <w:sz w:val="28"/>
          <w:szCs w:val="28"/>
        </w:rPr>
        <w:t>я</w:t>
      </w:r>
      <w:r w:rsidRPr="00662DCB">
        <w:rPr>
          <w:rFonts w:ascii="Times New Roman" w:hAnsi="Times New Roman" w:cs="Times New Roman"/>
          <w:iCs/>
          <w:sz w:val="28"/>
          <w:szCs w:val="28"/>
        </w:rPr>
        <w:t xml:space="preserve"> потенциальной связи между иммиграцией и риском виктимизации</w:t>
      </w:r>
      <w:r>
        <w:rPr>
          <w:rFonts w:ascii="Times New Roman" w:hAnsi="Times New Roman" w:cs="Times New Roman"/>
          <w:iCs/>
          <w:sz w:val="28"/>
          <w:szCs w:val="28"/>
        </w:rPr>
        <w:t>.</w:t>
      </w:r>
    </w:p>
    <w:p w14:paraId="3BE0A764" w14:textId="77777777" w:rsidR="00AC22FC" w:rsidRDefault="00AC22FC" w:rsidP="00595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151BA">
        <w:rPr>
          <w:rFonts w:ascii="Times New Roman" w:hAnsi="Times New Roman" w:cs="Times New Roman"/>
          <w:i/>
          <w:iCs/>
          <w:sz w:val="28"/>
          <w:szCs w:val="28"/>
        </w:rPr>
        <w:t>определить</w:t>
      </w:r>
      <w:r>
        <w:rPr>
          <w:rFonts w:ascii="Times New Roman" w:hAnsi="Times New Roman" w:cs="Times New Roman"/>
          <w:sz w:val="28"/>
          <w:szCs w:val="28"/>
        </w:rPr>
        <w:t xml:space="preserve"> основные направления </w:t>
      </w:r>
      <w:bookmarkStart w:id="5" w:name="_Hlk50377907"/>
      <w:r w:rsidR="00D47A51">
        <w:rPr>
          <w:rFonts w:ascii="Times New Roman" w:hAnsi="Times New Roman" w:cs="Times New Roman"/>
          <w:sz w:val="28"/>
          <w:szCs w:val="28"/>
        </w:rPr>
        <w:t xml:space="preserve">криминологического </w:t>
      </w:r>
      <w:r w:rsidR="00FC727C">
        <w:rPr>
          <w:rFonts w:ascii="Times New Roman" w:hAnsi="Times New Roman" w:cs="Times New Roman"/>
          <w:sz w:val="28"/>
          <w:szCs w:val="28"/>
        </w:rPr>
        <w:t>противодействия</w:t>
      </w:r>
      <w:r>
        <w:rPr>
          <w:rFonts w:ascii="Times New Roman" w:hAnsi="Times New Roman" w:cs="Times New Roman"/>
          <w:sz w:val="28"/>
          <w:szCs w:val="28"/>
        </w:rPr>
        <w:t xml:space="preserve"> преступности мигрантов</w:t>
      </w:r>
      <w:bookmarkEnd w:id="5"/>
      <w:r w:rsidR="00D47A51">
        <w:rPr>
          <w:rFonts w:ascii="Times New Roman" w:hAnsi="Times New Roman" w:cs="Times New Roman"/>
          <w:sz w:val="28"/>
          <w:szCs w:val="28"/>
        </w:rPr>
        <w:t xml:space="preserve"> и на </w:t>
      </w:r>
      <w:r w:rsidR="00115D9B">
        <w:rPr>
          <w:rFonts w:ascii="Times New Roman" w:hAnsi="Times New Roman" w:cs="Times New Roman"/>
          <w:sz w:val="28"/>
          <w:szCs w:val="28"/>
        </w:rPr>
        <w:t xml:space="preserve">их </w:t>
      </w:r>
      <w:r w:rsidR="00C151BA">
        <w:rPr>
          <w:rFonts w:ascii="Times New Roman" w:hAnsi="Times New Roman" w:cs="Times New Roman"/>
          <w:sz w:val="28"/>
          <w:szCs w:val="28"/>
        </w:rPr>
        <w:t xml:space="preserve">основе </w:t>
      </w:r>
      <w:r w:rsidR="00562E53">
        <w:rPr>
          <w:rFonts w:ascii="Times New Roman" w:hAnsi="Times New Roman" w:cs="Times New Roman"/>
          <w:sz w:val="28"/>
          <w:szCs w:val="28"/>
        </w:rPr>
        <w:t>предложить действенные меры по противодействию преступности мигрантов</w:t>
      </w:r>
      <w:r>
        <w:rPr>
          <w:rFonts w:ascii="Times New Roman" w:hAnsi="Times New Roman" w:cs="Times New Roman"/>
          <w:sz w:val="28"/>
          <w:szCs w:val="28"/>
        </w:rPr>
        <w:t>.</w:t>
      </w:r>
    </w:p>
    <w:p w14:paraId="34828AAF" w14:textId="77777777" w:rsidR="00AC22FC" w:rsidRDefault="00AC22FC" w:rsidP="005950DE">
      <w:pPr>
        <w:spacing w:after="0" w:line="240" w:lineRule="auto"/>
        <w:ind w:firstLine="709"/>
        <w:jc w:val="both"/>
        <w:rPr>
          <w:rFonts w:ascii="Times New Roman" w:hAnsi="Times New Roman" w:cs="Times New Roman"/>
          <w:sz w:val="28"/>
          <w:szCs w:val="28"/>
        </w:rPr>
      </w:pPr>
      <w:r w:rsidRPr="004C4DA5">
        <w:rPr>
          <w:rFonts w:ascii="Times New Roman" w:hAnsi="Times New Roman" w:cs="Times New Roman"/>
          <w:i/>
          <w:iCs/>
          <w:sz w:val="28"/>
          <w:szCs w:val="28"/>
        </w:rPr>
        <w:t>Объект исследования</w:t>
      </w:r>
      <w:r>
        <w:rPr>
          <w:rFonts w:ascii="Times New Roman" w:hAnsi="Times New Roman" w:cs="Times New Roman"/>
          <w:sz w:val="28"/>
          <w:szCs w:val="28"/>
        </w:rPr>
        <w:t xml:space="preserve"> – это общественные отношения</w:t>
      </w:r>
      <w:r w:rsidR="00353BD7">
        <w:rPr>
          <w:rFonts w:ascii="Times New Roman" w:hAnsi="Times New Roman" w:cs="Times New Roman"/>
          <w:sz w:val="28"/>
          <w:szCs w:val="28"/>
        </w:rPr>
        <w:t>, складывающиеся в процессе противодействия</w:t>
      </w:r>
      <w:r>
        <w:rPr>
          <w:rFonts w:ascii="Times New Roman" w:hAnsi="Times New Roman" w:cs="Times New Roman"/>
          <w:sz w:val="28"/>
          <w:szCs w:val="28"/>
        </w:rPr>
        <w:t xml:space="preserve"> преступности мигрантов.</w:t>
      </w:r>
    </w:p>
    <w:p w14:paraId="0F0F2FDF" w14:textId="77777777" w:rsidR="00675DF4" w:rsidRPr="00675DF4" w:rsidRDefault="00AC22FC" w:rsidP="00675DF4">
      <w:pPr>
        <w:spacing w:after="0" w:line="240" w:lineRule="auto"/>
        <w:ind w:firstLine="709"/>
        <w:jc w:val="both"/>
        <w:rPr>
          <w:rFonts w:ascii="Times New Roman" w:hAnsi="Times New Roman" w:cs="Times New Roman"/>
          <w:sz w:val="28"/>
          <w:szCs w:val="28"/>
        </w:rPr>
      </w:pPr>
      <w:r w:rsidRPr="00FF2F1E">
        <w:rPr>
          <w:rFonts w:ascii="Times New Roman" w:hAnsi="Times New Roman" w:cs="Times New Roman"/>
          <w:i/>
          <w:iCs/>
          <w:sz w:val="28"/>
          <w:szCs w:val="28"/>
        </w:rPr>
        <w:t>Предмет исследования</w:t>
      </w:r>
      <w:r>
        <w:rPr>
          <w:rFonts w:ascii="Times New Roman" w:hAnsi="Times New Roman" w:cs="Times New Roman"/>
          <w:sz w:val="28"/>
          <w:szCs w:val="28"/>
        </w:rPr>
        <w:t xml:space="preserve"> – </w:t>
      </w:r>
      <w:r w:rsidR="00675DF4" w:rsidRPr="00675DF4">
        <w:rPr>
          <w:rFonts w:ascii="Times New Roman" w:hAnsi="Times New Roman" w:cs="Times New Roman"/>
          <w:sz w:val="28"/>
          <w:szCs w:val="28"/>
        </w:rPr>
        <w:t>Конституция Р</w:t>
      </w:r>
      <w:r w:rsidR="00675DF4">
        <w:rPr>
          <w:rFonts w:ascii="Times New Roman" w:hAnsi="Times New Roman" w:cs="Times New Roman"/>
          <w:sz w:val="28"/>
          <w:szCs w:val="28"/>
        </w:rPr>
        <w:t xml:space="preserve">еспублики </w:t>
      </w:r>
      <w:r w:rsidR="00675DF4" w:rsidRPr="00675DF4">
        <w:rPr>
          <w:rFonts w:ascii="Times New Roman" w:hAnsi="Times New Roman" w:cs="Times New Roman"/>
          <w:sz w:val="28"/>
          <w:szCs w:val="28"/>
        </w:rPr>
        <w:t>К</w:t>
      </w:r>
      <w:r w:rsidR="00675DF4">
        <w:rPr>
          <w:rFonts w:ascii="Times New Roman" w:hAnsi="Times New Roman" w:cs="Times New Roman"/>
          <w:sz w:val="28"/>
          <w:szCs w:val="28"/>
        </w:rPr>
        <w:t>азахстан</w:t>
      </w:r>
      <w:r w:rsidR="00675DF4" w:rsidRPr="00675DF4">
        <w:rPr>
          <w:rFonts w:ascii="Times New Roman" w:hAnsi="Times New Roman" w:cs="Times New Roman"/>
          <w:sz w:val="28"/>
          <w:szCs w:val="28"/>
        </w:rPr>
        <w:t>, нормы уголовного законодательства, регламентирующие противодействие преступности мигрантов, криминологические аспекты уголовных правонарушений, совершенных указанными лицами</w:t>
      </w:r>
      <w:r w:rsidR="00675DF4">
        <w:rPr>
          <w:rFonts w:ascii="Times New Roman" w:hAnsi="Times New Roman" w:cs="Times New Roman"/>
          <w:sz w:val="28"/>
          <w:szCs w:val="28"/>
        </w:rPr>
        <w:t>,</w:t>
      </w:r>
      <w:r w:rsidR="00675DF4" w:rsidRPr="00675DF4">
        <w:rPr>
          <w:rFonts w:ascii="Times New Roman" w:hAnsi="Times New Roman" w:cs="Times New Roman"/>
          <w:sz w:val="28"/>
          <w:szCs w:val="28"/>
        </w:rPr>
        <w:t xml:space="preserve"> правоприменительная деятельность правоохранительных органов, </w:t>
      </w:r>
      <w:r w:rsidR="00675DF4">
        <w:rPr>
          <w:rFonts w:ascii="Times New Roman" w:hAnsi="Times New Roman" w:cs="Times New Roman"/>
          <w:sz w:val="28"/>
          <w:szCs w:val="28"/>
        </w:rPr>
        <w:t xml:space="preserve">органов </w:t>
      </w:r>
      <w:r w:rsidR="00675DF4" w:rsidRPr="00675DF4">
        <w:rPr>
          <w:rFonts w:ascii="Times New Roman" w:hAnsi="Times New Roman" w:cs="Times New Roman"/>
          <w:sz w:val="28"/>
          <w:szCs w:val="28"/>
        </w:rPr>
        <w:t xml:space="preserve">правосудия, а также теоретические и практические положения </w:t>
      </w:r>
      <w:r w:rsidR="00675DF4">
        <w:rPr>
          <w:rFonts w:ascii="Times New Roman" w:hAnsi="Times New Roman" w:cs="Times New Roman"/>
          <w:sz w:val="28"/>
          <w:szCs w:val="28"/>
        </w:rPr>
        <w:t>противодействия преступности мигрантов</w:t>
      </w:r>
      <w:r w:rsidR="00675DF4" w:rsidRPr="00675DF4">
        <w:rPr>
          <w:rFonts w:ascii="Times New Roman" w:hAnsi="Times New Roman" w:cs="Times New Roman"/>
          <w:sz w:val="28"/>
          <w:szCs w:val="28"/>
        </w:rPr>
        <w:t>.</w:t>
      </w:r>
    </w:p>
    <w:p w14:paraId="54AC3EC0" w14:textId="77777777" w:rsidR="00AC22FC" w:rsidRDefault="00AC22FC" w:rsidP="005950DE">
      <w:pPr>
        <w:spacing w:after="0" w:line="240" w:lineRule="auto"/>
        <w:ind w:firstLine="709"/>
        <w:jc w:val="both"/>
        <w:rPr>
          <w:rFonts w:ascii="Times New Roman" w:hAnsi="Times New Roman" w:cs="Times New Roman"/>
          <w:sz w:val="28"/>
          <w:szCs w:val="28"/>
        </w:rPr>
      </w:pPr>
      <w:r w:rsidRPr="00D41B0D">
        <w:rPr>
          <w:rFonts w:ascii="Times New Roman" w:hAnsi="Times New Roman" w:cs="Times New Roman"/>
          <w:b/>
          <w:bCs/>
          <w:sz w:val="28"/>
          <w:szCs w:val="28"/>
        </w:rPr>
        <w:t xml:space="preserve">Методы исследования. </w:t>
      </w:r>
      <w:r w:rsidRPr="00D41B0D">
        <w:rPr>
          <w:rFonts w:ascii="Times New Roman" w:hAnsi="Times New Roman" w:cs="Times New Roman"/>
          <w:sz w:val="28"/>
          <w:szCs w:val="28"/>
        </w:rPr>
        <w:t>Для реализации</w:t>
      </w:r>
      <w:r w:rsidR="00AE0CC4">
        <w:rPr>
          <w:rFonts w:ascii="Times New Roman" w:hAnsi="Times New Roman" w:cs="Times New Roman"/>
          <w:sz w:val="28"/>
          <w:szCs w:val="28"/>
        </w:rPr>
        <w:t xml:space="preserve"> </w:t>
      </w:r>
      <w:r w:rsidRPr="00D41B0D">
        <w:rPr>
          <w:rFonts w:ascii="Times New Roman" w:hAnsi="Times New Roman" w:cs="Times New Roman"/>
          <w:sz w:val="28"/>
          <w:szCs w:val="28"/>
        </w:rPr>
        <w:t>поставленной цели в работе</w:t>
      </w:r>
      <w:r>
        <w:rPr>
          <w:rFonts w:ascii="Times New Roman" w:hAnsi="Times New Roman" w:cs="Times New Roman"/>
          <w:sz w:val="28"/>
          <w:szCs w:val="28"/>
        </w:rPr>
        <w:t xml:space="preserve"> использованы </w:t>
      </w:r>
      <w:r w:rsidRPr="00D5055A">
        <w:rPr>
          <w:rFonts w:ascii="Times New Roman" w:hAnsi="Times New Roman" w:cs="Times New Roman"/>
          <w:i/>
          <w:iCs/>
          <w:sz w:val="28"/>
          <w:szCs w:val="28"/>
        </w:rPr>
        <w:t>общенаучные и специальные методы</w:t>
      </w:r>
      <w:r>
        <w:rPr>
          <w:rFonts w:ascii="Times New Roman" w:hAnsi="Times New Roman" w:cs="Times New Roman"/>
          <w:sz w:val="28"/>
          <w:szCs w:val="28"/>
        </w:rPr>
        <w:t xml:space="preserve">, которые позволили наиболее оптимально учесть специфику объекта и предмета исследования, в частности: </w:t>
      </w:r>
      <w:r w:rsidRPr="00D5055A">
        <w:rPr>
          <w:rFonts w:ascii="Times New Roman" w:hAnsi="Times New Roman" w:cs="Times New Roman"/>
          <w:i/>
          <w:iCs/>
          <w:sz w:val="28"/>
          <w:szCs w:val="28"/>
        </w:rPr>
        <w:t>методы формальной логики</w:t>
      </w:r>
      <w:r>
        <w:rPr>
          <w:rFonts w:ascii="Times New Roman" w:hAnsi="Times New Roman" w:cs="Times New Roman"/>
          <w:sz w:val="28"/>
          <w:szCs w:val="28"/>
        </w:rPr>
        <w:t xml:space="preserve"> (анализ, синтез, дедукция и индукция, аналогия, абстрагирование и др.)</w:t>
      </w:r>
      <w:r w:rsidR="00AE0CC4">
        <w:rPr>
          <w:rFonts w:ascii="Times New Roman" w:hAnsi="Times New Roman" w:cs="Times New Roman"/>
          <w:sz w:val="28"/>
          <w:szCs w:val="28"/>
        </w:rPr>
        <w:t xml:space="preserve"> </w:t>
      </w:r>
      <w:r>
        <w:rPr>
          <w:rFonts w:ascii="Times New Roman" w:hAnsi="Times New Roman" w:cs="Times New Roman"/>
          <w:b/>
          <w:bCs/>
          <w:sz w:val="28"/>
          <w:szCs w:val="28"/>
        </w:rPr>
        <w:t xml:space="preserve">– </w:t>
      </w:r>
      <w:r w:rsidRPr="00D41B0D">
        <w:rPr>
          <w:rFonts w:ascii="Times New Roman" w:hAnsi="Times New Roman" w:cs="Times New Roman"/>
          <w:sz w:val="28"/>
          <w:szCs w:val="28"/>
        </w:rPr>
        <w:t>для</w:t>
      </w:r>
      <w:r>
        <w:rPr>
          <w:rFonts w:ascii="Times New Roman" w:hAnsi="Times New Roman" w:cs="Times New Roman"/>
          <w:sz w:val="28"/>
          <w:szCs w:val="28"/>
        </w:rPr>
        <w:t xml:space="preserve"> выяснения содержания исследуемых криминологических проблем преступности мигрантов, что позволило сделать определенные обобщения (во всех разделах диссертации); </w:t>
      </w:r>
      <w:r w:rsidRPr="00D5055A">
        <w:rPr>
          <w:rFonts w:ascii="Times New Roman" w:hAnsi="Times New Roman" w:cs="Times New Roman"/>
          <w:i/>
          <w:iCs/>
          <w:sz w:val="28"/>
          <w:szCs w:val="28"/>
        </w:rPr>
        <w:t>специально-правовые методы</w:t>
      </w:r>
      <w:r>
        <w:rPr>
          <w:rFonts w:ascii="Times New Roman" w:hAnsi="Times New Roman" w:cs="Times New Roman"/>
          <w:sz w:val="28"/>
          <w:szCs w:val="28"/>
        </w:rPr>
        <w:t xml:space="preserve">, а именно </w:t>
      </w:r>
      <w:r w:rsidRPr="00D5055A">
        <w:rPr>
          <w:rFonts w:ascii="Times New Roman" w:hAnsi="Times New Roman" w:cs="Times New Roman"/>
          <w:i/>
          <w:iCs/>
          <w:sz w:val="28"/>
          <w:szCs w:val="28"/>
        </w:rPr>
        <w:t>историко-правовой</w:t>
      </w:r>
      <w:r>
        <w:rPr>
          <w:rFonts w:ascii="Times New Roman" w:hAnsi="Times New Roman" w:cs="Times New Roman"/>
          <w:sz w:val="28"/>
          <w:szCs w:val="28"/>
        </w:rPr>
        <w:t xml:space="preserve"> – для изучения генезиса миграционных процессов и преступности мигрантов (подраздел 1.1) и </w:t>
      </w:r>
      <w:r w:rsidRPr="00464012">
        <w:rPr>
          <w:rFonts w:ascii="Times New Roman" w:hAnsi="Times New Roman" w:cs="Times New Roman"/>
          <w:i/>
          <w:iCs/>
          <w:sz w:val="28"/>
          <w:szCs w:val="28"/>
        </w:rPr>
        <w:t>сравнительно-правовой</w:t>
      </w:r>
      <w:r>
        <w:rPr>
          <w:rFonts w:ascii="Times New Roman" w:hAnsi="Times New Roman" w:cs="Times New Roman"/>
          <w:sz w:val="28"/>
          <w:szCs w:val="28"/>
        </w:rPr>
        <w:t xml:space="preserve"> – при анализе научных категорий, определений и подходов (во всех подразделах диссертации); </w:t>
      </w:r>
      <w:r w:rsidRPr="00464012">
        <w:rPr>
          <w:rFonts w:ascii="Times New Roman" w:hAnsi="Times New Roman" w:cs="Times New Roman"/>
          <w:i/>
          <w:iCs/>
          <w:sz w:val="28"/>
          <w:szCs w:val="28"/>
        </w:rPr>
        <w:t>структурно-функциональный</w:t>
      </w:r>
      <w:r>
        <w:rPr>
          <w:rFonts w:ascii="Times New Roman" w:hAnsi="Times New Roman" w:cs="Times New Roman"/>
          <w:sz w:val="28"/>
          <w:szCs w:val="28"/>
        </w:rPr>
        <w:t>, с помощью которого исследована кримин</w:t>
      </w:r>
      <w:r w:rsidR="00115D9B">
        <w:rPr>
          <w:rFonts w:ascii="Times New Roman" w:hAnsi="Times New Roman" w:cs="Times New Roman"/>
          <w:sz w:val="28"/>
          <w:szCs w:val="28"/>
        </w:rPr>
        <w:t>ологическая</w:t>
      </w:r>
      <w:r>
        <w:rPr>
          <w:rFonts w:ascii="Times New Roman" w:hAnsi="Times New Roman" w:cs="Times New Roman"/>
          <w:sz w:val="28"/>
          <w:szCs w:val="28"/>
        </w:rPr>
        <w:t xml:space="preserve"> характеристика преступности мигрантов в Казахстане (подраздел 2.1), определены детерминирующие факторы преступности мигрантов (подраздел 2.2), рассмотрены к</w:t>
      </w:r>
      <w:r w:rsidRPr="005E5307">
        <w:rPr>
          <w:rFonts w:ascii="Times New Roman" w:hAnsi="Times New Roman" w:cs="Times New Roman"/>
          <w:sz w:val="28"/>
          <w:szCs w:val="28"/>
        </w:rPr>
        <w:t xml:space="preserve">риминологические особенности личности преступника-мигранта и </w:t>
      </w:r>
      <w:r>
        <w:rPr>
          <w:rFonts w:ascii="Times New Roman" w:hAnsi="Times New Roman" w:cs="Times New Roman"/>
          <w:sz w:val="28"/>
          <w:szCs w:val="28"/>
        </w:rPr>
        <w:t xml:space="preserve">дана </w:t>
      </w:r>
      <w:r w:rsidRPr="005E5307">
        <w:rPr>
          <w:rFonts w:ascii="Times New Roman" w:hAnsi="Times New Roman" w:cs="Times New Roman"/>
          <w:sz w:val="28"/>
          <w:szCs w:val="28"/>
        </w:rPr>
        <w:t>его психологическая характеристика</w:t>
      </w:r>
      <w:r>
        <w:rPr>
          <w:rFonts w:ascii="Times New Roman" w:hAnsi="Times New Roman" w:cs="Times New Roman"/>
          <w:sz w:val="28"/>
          <w:szCs w:val="28"/>
        </w:rPr>
        <w:t xml:space="preserve"> (подраздел 2.3); метод системного анализа – для обоснованности выбора </w:t>
      </w:r>
      <w:r w:rsidR="00115D9B">
        <w:rPr>
          <w:rFonts w:ascii="Times New Roman" w:hAnsi="Times New Roman" w:cs="Times New Roman"/>
          <w:sz w:val="28"/>
          <w:szCs w:val="28"/>
        </w:rPr>
        <w:t xml:space="preserve">комплекса мер противодействия преступности мигрантов в Казахстане и на их основе определить главные </w:t>
      </w:r>
      <w:r>
        <w:rPr>
          <w:rFonts w:ascii="Times New Roman" w:hAnsi="Times New Roman" w:cs="Times New Roman"/>
          <w:sz w:val="28"/>
          <w:szCs w:val="28"/>
        </w:rPr>
        <w:t>направлени</w:t>
      </w:r>
      <w:r w:rsidR="00115D9B">
        <w:rPr>
          <w:rFonts w:ascii="Times New Roman" w:hAnsi="Times New Roman" w:cs="Times New Roman"/>
          <w:sz w:val="28"/>
          <w:szCs w:val="28"/>
        </w:rPr>
        <w:t>я</w:t>
      </w:r>
      <w:r>
        <w:rPr>
          <w:rFonts w:ascii="Times New Roman" w:hAnsi="Times New Roman" w:cs="Times New Roman"/>
          <w:sz w:val="28"/>
          <w:szCs w:val="28"/>
        </w:rPr>
        <w:t xml:space="preserve"> предупреждения и профилактики (раздел 3); </w:t>
      </w:r>
      <w:r w:rsidRPr="00940B41">
        <w:rPr>
          <w:rFonts w:ascii="Times New Roman" w:hAnsi="Times New Roman" w:cs="Times New Roman"/>
          <w:i/>
          <w:iCs/>
          <w:sz w:val="28"/>
          <w:szCs w:val="28"/>
        </w:rPr>
        <w:t>статистический метод</w:t>
      </w:r>
      <w:r>
        <w:rPr>
          <w:rFonts w:ascii="Times New Roman" w:hAnsi="Times New Roman" w:cs="Times New Roman"/>
          <w:sz w:val="28"/>
          <w:szCs w:val="28"/>
        </w:rPr>
        <w:t xml:space="preserve"> – позволил сделать выводы о характере современных криминологических проблем преступности мигрантов (во всех разделах диссертации); </w:t>
      </w:r>
      <w:r w:rsidRPr="00861E4E">
        <w:rPr>
          <w:rFonts w:ascii="Times New Roman" w:hAnsi="Times New Roman" w:cs="Times New Roman"/>
          <w:i/>
          <w:iCs/>
          <w:sz w:val="28"/>
          <w:szCs w:val="28"/>
        </w:rPr>
        <w:t>социологический метод</w:t>
      </w:r>
      <w:r>
        <w:rPr>
          <w:rFonts w:ascii="Times New Roman" w:hAnsi="Times New Roman" w:cs="Times New Roman"/>
          <w:sz w:val="28"/>
          <w:szCs w:val="28"/>
        </w:rPr>
        <w:t xml:space="preserve"> (анкетирование, интервьюирование) применялся в пределах подтверждения научных выводов данным анкетирования следователей </w:t>
      </w:r>
      <w:r w:rsidR="00885A48">
        <w:rPr>
          <w:rFonts w:ascii="Times New Roman" w:hAnsi="Times New Roman" w:cs="Times New Roman"/>
          <w:sz w:val="28"/>
          <w:szCs w:val="28"/>
        </w:rPr>
        <w:t>и оперуполномоченных правоохранительных органов</w:t>
      </w:r>
      <w:r>
        <w:rPr>
          <w:rFonts w:ascii="Times New Roman" w:hAnsi="Times New Roman" w:cs="Times New Roman"/>
          <w:sz w:val="28"/>
          <w:szCs w:val="28"/>
        </w:rPr>
        <w:t xml:space="preserve">, участвовавших в </w:t>
      </w:r>
      <w:r w:rsidR="00885A48">
        <w:rPr>
          <w:rFonts w:ascii="Times New Roman" w:hAnsi="Times New Roman" w:cs="Times New Roman"/>
          <w:sz w:val="28"/>
          <w:szCs w:val="28"/>
        </w:rPr>
        <w:t xml:space="preserve">раскрытии и </w:t>
      </w:r>
      <w:r>
        <w:rPr>
          <w:rFonts w:ascii="Times New Roman" w:hAnsi="Times New Roman" w:cs="Times New Roman"/>
          <w:sz w:val="28"/>
          <w:szCs w:val="28"/>
        </w:rPr>
        <w:t xml:space="preserve">расследовании </w:t>
      </w:r>
      <w:r w:rsidR="00885A48">
        <w:rPr>
          <w:rFonts w:ascii="Times New Roman" w:hAnsi="Times New Roman" w:cs="Times New Roman"/>
          <w:sz w:val="28"/>
          <w:szCs w:val="28"/>
        </w:rPr>
        <w:t xml:space="preserve">миграционных </w:t>
      </w:r>
      <w:r>
        <w:rPr>
          <w:rFonts w:ascii="Times New Roman" w:hAnsi="Times New Roman" w:cs="Times New Roman"/>
          <w:sz w:val="28"/>
          <w:szCs w:val="28"/>
        </w:rPr>
        <w:t xml:space="preserve">преступлений, а также интервьюировании сотрудников Комитета миграционной службы </w:t>
      </w:r>
      <w:r w:rsidR="00885A48">
        <w:rPr>
          <w:rFonts w:ascii="Times New Roman" w:hAnsi="Times New Roman" w:cs="Times New Roman"/>
          <w:sz w:val="28"/>
          <w:szCs w:val="28"/>
        </w:rPr>
        <w:t>МВД РК</w:t>
      </w:r>
      <w:r w:rsidR="00AE0CC4">
        <w:rPr>
          <w:rFonts w:ascii="Times New Roman" w:hAnsi="Times New Roman" w:cs="Times New Roman"/>
          <w:sz w:val="28"/>
          <w:szCs w:val="28"/>
        </w:rPr>
        <w:t xml:space="preserve"> </w:t>
      </w:r>
      <w:r>
        <w:rPr>
          <w:rFonts w:ascii="Times New Roman" w:hAnsi="Times New Roman" w:cs="Times New Roman"/>
          <w:sz w:val="28"/>
          <w:szCs w:val="28"/>
        </w:rPr>
        <w:t>(раздел 3).</w:t>
      </w:r>
    </w:p>
    <w:p w14:paraId="6EF02330" w14:textId="77777777" w:rsidR="00AC22FC" w:rsidRDefault="00AC22FC" w:rsidP="005950DE">
      <w:pPr>
        <w:spacing w:after="0" w:line="240" w:lineRule="auto"/>
        <w:ind w:firstLine="709"/>
        <w:jc w:val="both"/>
        <w:rPr>
          <w:rFonts w:ascii="Times New Roman" w:hAnsi="Times New Roman" w:cs="Times New Roman"/>
          <w:sz w:val="28"/>
          <w:szCs w:val="28"/>
        </w:rPr>
      </w:pPr>
      <w:r w:rsidRPr="00272412">
        <w:rPr>
          <w:rFonts w:ascii="Times New Roman" w:hAnsi="Times New Roman" w:cs="Times New Roman"/>
          <w:i/>
          <w:iCs/>
          <w:sz w:val="28"/>
          <w:szCs w:val="28"/>
        </w:rPr>
        <w:t>Эмпирическую базу исследования</w:t>
      </w:r>
      <w:r>
        <w:rPr>
          <w:rFonts w:ascii="Times New Roman" w:hAnsi="Times New Roman" w:cs="Times New Roman"/>
          <w:sz w:val="28"/>
          <w:szCs w:val="28"/>
        </w:rPr>
        <w:t xml:space="preserve"> составляют статистические и аналити</w:t>
      </w:r>
      <w:r w:rsidR="006441C7">
        <w:rPr>
          <w:rFonts w:ascii="Times New Roman" w:hAnsi="Times New Roman" w:cs="Times New Roman"/>
          <w:sz w:val="28"/>
          <w:szCs w:val="28"/>
        </w:rPr>
        <w:t>ко-правовые</w:t>
      </w:r>
      <w:r>
        <w:rPr>
          <w:rFonts w:ascii="Times New Roman" w:hAnsi="Times New Roman" w:cs="Times New Roman"/>
          <w:sz w:val="28"/>
          <w:szCs w:val="28"/>
        </w:rPr>
        <w:t xml:space="preserve"> материалы Комитета по правовой статистике и специальным учетам Генеральной прокуратуры Республики Казахстан, Комитета миграционной службы МВД Республики Казахстан, Министерства юстиции Республики </w:t>
      </w:r>
      <w:r>
        <w:rPr>
          <w:rFonts w:ascii="Times New Roman" w:hAnsi="Times New Roman" w:cs="Times New Roman"/>
          <w:sz w:val="28"/>
          <w:szCs w:val="28"/>
        </w:rPr>
        <w:lastRenderedPageBreak/>
        <w:t>Казахстан за 201</w:t>
      </w:r>
      <w:r w:rsidR="00FE1FB2">
        <w:rPr>
          <w:rFonts w:ascii="Times New Roman" w:hAnsi="Times New Roman" w:cs="Times New Roman"/>
          <w:sz w:val="28"/>
          <w:szCs w:val="28"/>
        </w:rPr>
        <w:t>6</w:t>
      </w:r>
      <w:r>
        <w:rPr>
          <w:rFonts w:ascii="Times New Roman" w:hAnsi="Times New Roman" w:cs="Times New Roman"/>
          <w:sz w:val="28"/>
          <w:szCs w:val="28"/>
        </w:rPr>
        <w:t>-20</w:t>
      </w:r>
      <w:r w:rsidR="00FE1FB2">
        <w:rPr>
          <w:rFonts w:ascii="Times New Roman" w:hAnsi="Times New Roman" w:cs="Times New Roman"/>
          <w:sz w:val="28"/>
          <w:szCs w:val="28"/>
        </w:rPr>
        <w:t>20</w:t>
      </w:r>
      <w:r>
        <w:rPr>
          <w:rFonts w:ascii="Times New Roman" w:hAnsi="Times New Roman" w:cs="Times New Roman"/>
          <w:sz w:val="28"/>
          <w:szCs w:val="28"/>
        </w:rPr>
        <w:t xml:space="preserve"> годы; данные, полученные в результате изучения 72 уголовных производств, результаты анкетирования 47 следователей </w:t>
      </w:r>
      <w:r w:rsidR="00FE1FB2">
        <w:rPr>
          <w:rFonts w:ascii="Times New Roman" w:hAnsi="Times New Roman" w:cs="Times New Roman"/>
          <w:sz w:val="28"/>
          <w:szCs w:val="28"/>
        </w:rPr>
        <w:t>правоохранительных органов</w:t>
      </w:r>
      <w:r>
        <w:rPr>
          <w:rFonts w:ascii="Times New Roman" w:hAnsi="Times New Roman" w:cs="Times New Roman"/>
          <w:sz w:val="28"/>
          <w:szCs w:val="28"/>
        </w:rPr>
        <w:t>, 42 сотрудников Комитета миграционной службы</w:t>
      </w:r>
      <w:r w:rsidR="00FE1FB2">
        <w:rPr>
          <w:rFonts w:ascii="Times New Roman" w:hAnsi="Times New Roman" w:cs="Times New Roman"/>
          <w:sz w:val="28"/>
          <w:szCs w:val="28"/>
        </w:rPr>
        <w:t xml:space="preserve"> МВД РК</w:t>
      </w:r>
      <w:r>
        <w:rPr>
          <w:rFonts w:ascii="Times New Roman" w:hAnsi="Times New Roman" w:cs="Times New Roman"/>
          <w:sz w:val="28"/>
          <w:szCs w:val="28"/>
        </w:rPr>
        <w:t>. Использовался собственный многолетний опыт по вопросам миграционного законодательства в рамках консульской и дипломатической деятельности.</w:t>
      </w:r>
    </w:p>
    <w:p w14:paraId="0D82E7AB" w14:textId="77777777" w:rsidR="00964268" w:rsidRDefault="00964268" w:rsidP="005950DE">
      <w:pPr>
        <w:spacing w:after="0" w:line="240" w:lineRule="auto"/>
        <w:ind w:firstLine="709"/>
        <w:jc w:val="both"/>
        <w:rPr>
          <w:rFonts w:ascii="Times New Roman" w:hAnsi="Times New Roman" w:cs="Times New Roman"/>
          <w:b/>
          <w:bCs/>
          <w:sz w:val="28"/>
          <w:szCs w:val="28"/>
        </w:rPr>
      </w:pPr>
      <w:r w:rsidRPr="00964268">
        <w:rPr>
          <w:rFonts w:ascii="Times New Roman" w:hAnsi="Times New Roman" w:cs="Times New Roman"/>
          <w:b/>
          <w:bCs/>
          <w:sz w:val="28"/>
          <w:szCs w:val="28"/>
        </w:rPr>
        <w:t>Положения, выносимые на защиту.</w:t>
      </w:r>
    </w:p>
    <w:p w14:paraId="71FE4F14" w14:textId="77777777" w:rsidR="00A60266" w:rsidRPr="00A60266" w:rsidRDefault="00A60266" w:rsidP="00A60266">
      <w:pPr>
        <w:spacing w:after="0" w:line="240" w:lineRule="auto"/>
        <w:ind w:firstLine="709"/>
        <w:jc w:val="both"/>
        <w:rPr>
          <w:rFonts w:ascii="Times New Roman" w:hAnsi="Times New Roman" w:cs="Times New Roman"/>
          <w:sz w:val="28"/>
          <w:szCs w:val="28"/>
        </w:rPr>
      </w:pPr>
      <w:r w:rsidRPr="00A60266">
        <w:rPr>
          <w:rFonts w:ascii="Times New Roman" w:hAnsi="Times New Roman" w:cs="Times New Roman"/>
          <w:sz w:val="28"/>
          <w:szCs w:val="28"/>
        </w:rPr>
        <w:t>В ходе научного исследования:</w:t>
      </w:r>
    </w:p>
    <w:p w14:paraId="442CA8CD" w14:textId="77777777" w:rsidR="00A60266" w:rsidRDefault="00A60266" w:rsidP="00A60266">
      <w:pPr>
        <w:spacing w:after="0" w:line="240" w:lineRule="auto"/>
        <w:ind w:firstLine="709"/>
        <w:jc w:val="both"/>
        <w:rPr>
          <w:rFonts w:ascii="Times New Roman" w:eastAsia="Calibri" w:hAnsi="Times New Roman" w:cs="Times New Roman"/>
          <w:noProof/>
          <w:sz w:val="28"/>
          <w:szCs w:val="28"/>
        </w:rPr>
      </w:pPr>
      <w:r w:rsidRPr="00A60266">
        <w:rPr>
          <w:rFonts w:ascii="Times New Roman" w:hAnsi="Times New Roman" w:cs="Times New Roman"/>
          <w:sz w:val="28"/>
          <w:szCs w:val="28"/>
        </w:rPr>
        <w:t>- проанализировано</w:t>
      </w:r>
      <w:r>
        <w:rPr>
          <w:rFonts w:ascii="Times New Roman" w:hAnsi="Times New Roman" w:cs="Times New Roman"/>
          <w:sz w:val="28"/>
          <w:szCs w:val="28"/>
        </w:rPr>
        <w:t xml:space="preserve"> состояние степени научной проработанности исследуемой проблемы</w:t>
      </w:r>
      <w:r w:rsidRPr="00A60266">
        <w:rPr>
          <w:rFonts w:ascii="Times New Roman" w:hAnsi="Times New Roman" w:cs="Times New Roman"/>
          <w:sz w:val="28"/>
          <w:szCs w:val="28"/>
        </w:rPr>
        <w:t>, уточнено</w:t>
      </w:r>
      <w:r>
        <w:rPr>
          <w:rFonts w:ascii="Times New Roman" w:hAnsi="Times New Roman" w:cs="Times New Roman"/>
          <w:sz w:val="28"/>
          <w:szCs w:val="28"/>
        </w:rPr>
        <w:t xml:space="preserve">, </w:t>
      </w:r>
      <w:r w:rsidR="009842ED">
        <w:rPr>
          <w:rFonts w:ascii="Times New Roman" w:hAnsi="Times New Roman" w:cs="Times New Roman"/>
          <w:sz w:val="28"/>
          <w:szCs w:val="28"/>
        </w:rPr>
        <w:t xml:space="preserve">дополнено, </w:t>
      </w:r>
      <w:r>
        <w:rPr>
          <w:rFonts w:ascii="Times New Roman" w:hAnsi="Times New Roman" w:cs="Times New Roman"/>
          <w:sz w:val="28"/>
          <w:szCs w:val="28"/>
        </w:rPr>
        <w:t>консолидированно сформулировано</w:t>
      </w:r>
      <w:r w:rsidRPr="00A60266">
        <w:rPr>
          <w:rFonts w:ascii="Times New Roman" w:hAnsi="Times New Roman" w:cs="Times New Roman"/>
          <w:sz w:val="28"/>
          <w:szCs w:val="28"/>
        </w:rPr>
        <w:t xml:space="preserve"> и используется следующее рабочее определение понятия «преступность мигрантов» - </w:t>
      </w:r>
      <w:r>
        <w:rPr>
          <w:rFonts w:ascii="Times New Roman" w:hAnsi="Times New Roman" w:cs="Times New Roman"/>
          <w:sz w:val="28"/>
          <w:szCs w:val="28"/>
        </w:rPr>
        <w:t>это</w:t>
      </w:r>
      <w:r w:rsidR="00BF26D1">
        <w:rPr>
          <w:rFonts w:ascii="Times New Roman" w:hAnsi="Times New Roman" w:cs="Times New Roman"/>
          <w:sz w:val="28"/>
          <w:szCs w:val="28"/>
        </w:rPr>
        <w:t xml:space="preserve"> </w:t>
      </w:r>
      <w:r w:rsidR="00C400AA">
        <w:rPr>
          <w:rFonts w:ascii="Times New Roman" w:hAnsi="Times New Roman" w:cs="Times New Roman"/>
          <w:sz w:val="28"/>
          <w:szCs w:val="28"/>
        </w:rPr>
        <w:t>обособленное</w:t>
      </w:r>
      <w:r w:rsidRPr="00A60266">
        <w:rPr>
          <w:rFonts w:ascii="Times New Roman" w:eastAsia="Calibri" w:hAnsi="Times New Roman" w:cs="Times New Roman"/>
          <w:sz w:val="28"/>
          <w:szCs w:val="28"/>
        </w:rPr>
        <w:t xml:space="preserve">,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специфическое</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общественно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опасное</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социально-</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правовое</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явление,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складывающееся</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из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совокупности</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преступлений,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совершенных</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w:t>
      </w:r>
      <w:r w:rsidR="00BF26D1" w:rsidRPr="00A60266">
        <w:rPr>
          <w:rFonts w:ascii="Times New Roman" w:eastAsia="Calibri" w:hAnsi="Times New Roman" w:cs="Times New Roman"/>
          <w:sz w:val="28"/>
          <w:szCs w:val="28"/>
        </w:rPr>
        <w:t xml:space="preserve">мигрантами </w:t>
      </w:r>
      <w:r w:rsidRPr="00A60266">
        <w:rPr>
          <w:rFonts w:ascii="Times New Roman" w:eastAsia="Calibri" w:hAnsi="Times New Roman" w:cs="Times New Roman"/>
          <w:sz w:val="28"/>
          <w:szCs w:val="28"/>
        </w:rPr>
        <w:t xml:space="preserve">на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территории</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Республики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Казахстан</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за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определенный</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период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времени</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в</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отношении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мигрантов</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или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иными</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лицами,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посягающими</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на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установленный</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государством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порядок</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миграции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населения</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а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также</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на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иные</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охраняемые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уголовным</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законо</w:t>
      </w:r>
      <w:r w:rsidR="00C400AA">
        <w:rPr>
          <w:rFonts w:ascii="Times New Roman" w:eastAsia="Calibri" w:hAnsi="Times New Roman" w:cs="Times New Roman"/>
          <w:sz w:val="28"/>
          <w:szCs w:val="28"/>
        </w:rPr>
        <w:t>дательством</w:t>
      </w:r>
      <w:r w:rsidRPr="00A60266">
        <w:rPr>
          <w:rFonts w:ascii="Times New Roman" w:eastAsia="Calibri" w:hAnsi="Times New Roman" w:cs="Times New Roman"/>
          <w:sz w:val="28"/>
          <w:szCs w:val="28"/>
        </w:rPr>
        <w:t xml:space="preserve">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отношения</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причинения вреда которым связано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с</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sz w:val="28"/>
          <w:szCs w:val="28"/>
        </w:rPr>
        <w:t xml:space="preserve"> миграционными </w:t>
      </w:r>
      <w:r w:rsidR="00FC73F3" w:rsidRPr="00A60266">
        <w:rPr>
          <w:rFonts w:ascii="Times New Roman" w:eastAsia="Calibri" w:hAnsi="Times New Roman" w:cs="Times New Roman"/>
          <w:noProof/>
          <w:sz w:val="28"/>
          <w:szCs w:val="28"/>
          <w:highlight w:val="white"/>
        </w:rPr>
        <w:fldChar w:fldCharType="begin"/>
      </w:r>
      <w:r w:rsidRPr="00A60266">
        <w:rPr>
          <w:rFonts w:ascii="Times New Roman" w:eastAsia="Calibri" w:hAnsi="Times New Roman" w:cs="Times New Roman"/>
          <w:noProof/>
          <w:sz w:val="28"/>
          <w:szCs w:val="28"/>
          <w:highlight w:val="white"/>
        </w:rPr>
        <w:instrText>eq процессами</w:instrText>
      </w:r>
      <w:r w:rsidR="00FC73F3" w:rsidRPr="00A60266">
        <w:rPr>
          <w:rFonts w:ascii="Times New Roman" w:eastAsia="Calibri" w:hAnsi="Times New Roman" w:cs="Times New Roman"/>
          <w:noProof/>
          <w:sz w:val="28"/>
          <w:szCs w:val="28"/>
          <w:highlight w:val="white"/>
        </w:rPr>
        <w:fldChar w:fldCharType="end"/>
      </w:r>
      <w:r w:rsidRPr="00A60266">
        <w:rPr>
          <w:rFonts w:ascii="Times New Roman" w:eastAsia="Calibri" w:hAnsi="Times New Roman" w:cs="Times New Roman"/>
          <w:noProof/>
          <w:sz w:val="28"/>
          <w:szCs w:val="28"/>
        </w:rPr>
        <w:t>;</w:t>
      </w:r>
    </w:p>
    <w:p w14:paraId="0054A81A" w14:textId="77777777" w:rsidR="005A326F" w:rsidRPr="00A60266" w:rsidRDefault="005A326F" w:rsidP="005A326F">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noProof/>
          <w:sz w:val="28"/>
          <w:szCs w:val="28"/>
        </w:rPr>
        <w:t xml:space="preserve">- </w:t>
      </w:r>
      <w:r w:rsidRPr="00A60266">
        <w:rPr>
          <w:rFonts w:ascii="Times New Roman" w:hAnsi="Times New Roman" w:cs="Times New Roman"/>
          <w:sz w:val="28"/>
          <w:szCs w:val="28"/>
        </w:rPr>
        <w:t xml:space="preserve">с целью полного и гармоничного имплементирования положений </w:t>
      </w:r>
      <w:r w:rsidRPr="00A60266">
        <w:rPr>
          <w:rFonts w:ascii="Nimbus Roman No9 L" w:eastAsia="Calibri" w:hAnsi="Nimbus Roman No9 L"/>
          <w:color w:val="00000A"/>
          <w:sz w:val="28"/>
          <w:szCs w:val="28"/>
        </w:rPr>
        <w:t xml:space="preserve">международных актов о правах человека, нормы которых имеют прямое отношение к вопросу о правах мигрантов, </w:t>
      </w:r>
      <w:r w:rsidRPr="00A60266">
        <w:rPr>
          <w:rFonts w:ascii="Times New Roman" w:hAnsi="Times New Roman" w:cs="Times New Roman"/>
          <w:sz w:val="28"/>
          <w:szCs w:val="28"/>
        </w:rPr>
        <w:t xml:space="preserve">в казахстанское законодательство, предложено использовать </w:t>
      </w:r>
      <w:r w:rsidRPr="00A60266">
        <w:rPr>
          <w:rFonts w:ascii="Times New Roman" w:eastAsia="Times New Roman" w:hAnsi="Times New Roman" w:cs="Times New Roman"/>
          <w:bCs/>
          <w:color w:val="000000"/>
          <w:spacing w:val="-1"/>
          <w:sz w:val="28"/>
          <w:szCs w:val="28"/>
          <w:lang w:eastAsia="ru-RU"/>
        </w:rPr>
        <w:t xml:space="preserve">классификацию международных актов, которая позволит </w:t>
      </w:r>
      <w:r w:rsidRPr="00A60266">
        <w:rPr>
          <w:rFonts w:ascii="Nimbus Roman No9 L" w:hAnsi="Nimbus Roman No9 L" w:cs="Times New Roman"/>
          <w:sz w:val="28"/>
          <w:szCs w:val="28"/>
        </w:rPr>
        <w:t>прицельно сформировать государственную политику противодействия актуальным проблемам преступности мигрантов в Республике Казахстан;</w:t>
      </w:r>
    </w:p>
    <w:p w14:paraId="4AC1A8F0" w14:textId="77777777" w:rsidR="00A60266" w:rsidRPr="00A60266" w:rsidRDefault="00A60266" w:rsidP="00A60266">
      <w:pPr>
        <w:spacing w:after="0" w:line="240" w:lineRule="auto"/>
        <w:ind w:firstLine="709"/>
        <w:jc w:val="both"/>
        <w:rPr>
          <w:rFonts w:ascii="Times New Roman" w:hAnsi="Times New Roman" w:cs="Times New Roman"/>
          <w:sz w:val="28"/>
          <w:szCs w:val="28"/>
        </w:rPr>
      </w:pPr>
      <w:r w:rsidRPr="00A60266">
        <w:rPr>
          <w:rFonts w:ascii="Times New Roman" w:eastAsia="Calibri" w:hAnsi="Times New Roman" w:cs="Times New Roman"/>
          <w:noProof/>
          <w:sz w:val="28"/>
          <w:szCs w:val="28"/>
        </w:rPr>
        <w:t xml:space="preserve">- в </w:t>
      </w:r>
      <w:r w:rsidRPr="00A60266">
        <w:rPr>
          <w:rFonts w:ascii="Times New Roman" w:hAnsi="Times New Roman" w:cs="Times New Roman"/>
          <w:sz w:val="28"/>
          <w:szCs w:val="28"/>
        </w:rPr>
        <w:t>развернутом виде представлена криминологическая характеристика такого социального феномена как преступность мигрантов;</w:t>
      </w:r>
    </w:p>
    <w:p w14:paraId="027AE193" w14:textId="77777777" w:rsidR="00A60266" w:rsidRPr="00A60266" w:rsidRDefault="00A60266" w:rsidP="00A60266">
      <w:pPr>
        <w:spacing w:after="0" w:line="240" w:lineRule="auto"/>
        <w:ind w:firstLine="709"/>
        <w:jc w:val="both"/>
        <w:rPr>
          <w:rFonts w:ascii="Times New Roman" w:hAnsi="Times New Roman" w:cs="Times New Roman"/>
          <w:sz w:val="28"/>
          <w:szCs w:val="28"/>
        </w:rPr>
      </w:pPr>
      <w:r w:rsidRPr="00A60266">
        <w:rPr>
          <w:rFonts w:ascii="Times New Roman" w:hAnsi="Times New Roman" w:cs="Times New Roman"/>
          <w:b/>
          <w:bCs/>
          <w:sz w:val="28"/>
          <w:szCs w:val="28"/>
        </w:rPr>
        <w:t xml:space="preserve">- </w:t>
      </w:r>
      <w:r w:rsidRPr="00A60266">
        <w:rPr>
          <w:rFonts w:ascii="Times New Roman" w:eastAsia="Times New Roman" w:hAnsi="Times New Roman" w:cs="Times New Roman"/>
          <w:bCs/>
          <w:color w:val="000000"/>
          <w:spacing w:val="-1"/>
          <w:sz w:val="28"/>
          <w:szCs w:val="28"/>
          <w:lang w:eastAsia="ru-RU"/>
        </w:rPr>
        <w:t>сформировано целостное</w:t>
      </w:r>
      <w:r w:rsidR="005A326F">
        <w:rPr>
          <w:rFonts w:ascii="Times New Roman" w:eastAsia="Times New Roman" w:hAnsi="Times New Roman" w:cs="Times New Roman"/>
          <w:bCs/>
          <w:color w:val="000000"/>
          <w:spacing w:val="-1"/>
          <w:sz w:val="28"/>
          <w:szCs w:val="28"/>
          <w:lang w:eastAsia="ru-RU"/>
        </w:rPr>
        <w:t xml:space="preserve">, развернутое </w:t>
      </w:r>
      <w:r w:rsidRPr="00A60266">
        <w:rPr>
          <w:rFonts w:ascii="Times New Roman" w:eastAsia="Times New Roman" w:hAnsi="Times New Roman" w:cs="Times New Roman"/>
          <w:bCs/>
          <w:color w:val="000000"/>
          <w:spacing w:val="-1"/>
          <w:sz w:val="28"/>
          <w:szCs w:val="28"/>
          <w:lang w:eastAsia="ru-RU"/>
        </w:rPr>
        <w:t>представление к</w:t>
      </w:r>
      <w:r w:rsidRPr="00A60266">
        <w:rPr>
          <w:rFonts w:ascii="Times New Roman" w:hAnsi="Times New Roman" w:cs="Times New Roman"/>
          <w:sz w:val="28"/>
          <w:szCs w:val="28"/>
        </w:rPr>
        <w:t>риминологических особенностей личности преступника-мигранта с составлением его психологической характеристики;</w:t>
      </w:r>
    </w:p>
    <w:p w14:paraId="3F2C72DC" w14:textId="77777777" w:rsidR="00A60266" w:rsidRPr="00A60266" w:rsidRDefault="00A60266" w:rsidP="00A60266">
      <w:pPr>
        <w:spacing w:after="0" w:line="240" w:lineRule="auto"/>
        <w:ind w:firstLine="709"/>
        <w:jc w:val="both"/>
        <w:rPr>
          <w:rFonts w:ascii="Times New Roman" w:hAnsi="Times New Roman" w:cs="Times New Roman"/>
          <w:sz w:val="28"/>
          <w:szCs w:val="28"/>
        </w:rPr>
      </w:pPr>
      <w:r w:rsidRPr="00A60266">
        <w:rPr>
          <w:rFonts w:ascii="Times New Roman" w:hAnsi="Times New Roman" w:cs="Times New Roman"/>
          <w:sz w:val="28"/>
          <w:szCs w:val="28"/>
        </w:rPr>
        <w:t xml:space="preserve">- </w:t>
      </w:r>
      <w:r w:rsidR="0042269E">
        <w:rPr>
          <w:rFonts w:ascii="Times New Roman" w:hAnsi="Times New Roman" w:cs="Times New Roman"/>
          <w:sz w:val="28"/>
          <w:szCs w:val="28"/>
        </w:rPr>
        <w:t xml:space="preserve">определены основные пути криминологического противодействия преступности мигрантов и на </w:t>
      </w:r>
      <w:r w:rsidR="006A7540">
        <w:rPr>
          <w:rFonts w:ascii="Times New Roman" w:hAnsi="Times New Roman" w:cs="Times New Roman"/>
          <w:sz w:val="28"/>
          <w:szCs w:val="28"/>
        </w:rPr>
        <w:t xml:space="preserve">их </w:t>
      </w:r>
      <w:r w:rsidR="0042269E">
        <w:rPr>
          <w:rFonts w:ascii="Times New Roman" w:hAnsi="Times New Roman" w:cs="Times New Roman"/>
          <w:sz w:val="28"/>
          <w:szCs w:val="28"/>
        </w:rPr>
        <w:t>основе сформулированы рекомендации и предложения по предупреждению и профилактике преступности мигрантов.</w:t>
      </w:r>
    </w:p>
    <w:p w14:paraId="273F2D14" w14:textId="77777777" w:rsidR="00AC22FC" w:rsidRDefault="00AC22FC" w:rsidP="005950DE">
      <w:pPr>
        <w:spacing w:after="0" w:line="240" w:lineRule="auto"/>
        <w:ind w:firstLine="709"/>
        <w:jc w:val="both"/>
        <w:rPr>
          <w:rFonts w:ascii="Times New Roman" w:hAnsi="Times New Roman" w:cs="Times New Roman"/>
          <w:sz w:val="28"/>
          <w:szCs w:val="28"/>
        </w:rPr>
      </w:pPr>
      <w:bookmarkStart w:id="6" w:name="_Hlk65920343"/>
      <w:r w:rsidRPr="006F2972">
        <w:rPr>
          <w:rFonts w:ascii="Times New Roman" w:hAnsi="Times New Roman" w:cs="Times New Roman"/>
          <w:b/>
          <w:bCs/>
          <w:sz w:val="28"/>
          <w:szCs w:val="28"/>
        </w:rPr>
        <w:t>Научная новизна полученных результатов</w:t>
      </w:r>
      <w:r>
        <w:rPr>
          <w:rFonts w:ascii="Times New Roman" w:hAnsi="Times New Roman" w:cs="Times New Roman"/>
          <w:sz w:val="28"/>
          <w:szCs w:val="28"/>
        </w:rPr>
        <w:t xml:space="preserve"> заключается в том, что диссертация по характеру и содержанию освещенных вопросов является первой монографической работой в Казахстане, в которой комплексно исследованы криминологические проблемы преступности мигрантов, а именно:</w:t>
      </w:r>
    </w:p>
    <w:p w14:paraId="3DB129DD" w14:textId="77777777" w:rsidR="00AC22FC" w:rsidRPr="00330562" w:rsidRDefault="00AC22FC" w:rsidP="005950DE">
      <w:pPr>
        <w:spacing w:after="0" w:line="240" w:lineRule="auto"/>
        <w:ind w:firstLine="709"/>
        <w:jc w:val="both"/>
        <w:rPr>
          <w:rFonts w:ascii="Times New Roman" w:hAnsi="Times New Roman" w:cs="Times New Roman"/>
          <w:i/>
          <w:iCs/>
          <w:sz w:val="28"/>
          <w:szCs w:val="28"/>
        </w:rPr>
      </w:pPr>
      <w:r w:rsidRPr="00330562">
        <w:rPr>
          <w:rFonts w:ascii="Times New Roman" w:hAnsi="Times New Roman" w:cs="Times New Roman"/>
          <w:i/>
          <w:iCs/>
          <w:sz w:val="28"/>
          <w:szCs w:val="28"/>
        </w:rPr>
        <w:t>впервые:</w:t>
      </w:r>
    </w:p>
    <w:p w14:paraId="509FD5B5" w14:textId="77777777" w:rsidR="00AC22FC" w:rsidRDefault="00AC22FC" w:rsidP="00595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развернуто представлена криминологическая характеристика такого социального феномена как преступность мигрантов;</w:t>
      </w:r>
    </w:p>
    <w:p w14:paraId="1ED6531A" w14:textId="77777777" w:rsidR="00AC22FC" w:rsidRDefault="00AC22FC" w:rsidP="005950DE">
      <w:pPr>
        <w:spacing w:after="0" w:line="240" w:lineRule="auto"/>
        <w:ind w:firstLine="709"/>
        <w:jc w:val="both"/>
        <w:rPr>
          <w:rFonts w:ascii="Times New Roman" w:eastAsia="Times New Roman" w:hAnsi="Times New Roman" w:cs="Times New Roman"/>
          <w:bCs/>
          <w:color w:val="000000"/>
          <w:spacing w:val="-1"/>
          <w:sz w:val="28"/>
          <w:szCs w:val="28"/>
          <w:lang w:eastAsia="ru-RU"/>
        </w:rPr>
      </w:pPr>
      <w:r>
        <w:rPr>
          <w:rFonts w:ascii="Times New Roman" w:hAnsi="Times New Roman" w:cs="Times New Roman"/>
          <w:sz w:val="28"/>
          <w:szCs w:val="28"/>
        </w:rPr>
        <w:t xml:space="preserve">- предложено использование </w:t>
      </w:r>
      <w:r w:rsidRPr="00A71374">
        <w:rPr>
          <w:rFonts w:ascii="Times New Roman" w:eastAsia="Times New Roman" w:hAnsi="Times New Roman" w:cs="Times New Roman"/>
          <w:bCs/>
          <w:color w:val="000000"/>
          <w:spacing w:val="-1"/>
          <w:sz w:val="28"/>
          <w:szCs w:val="28"/>
          <w:lang w:eastAsia="ru-RU"/>
        </w:rPr>
        <w:t>классификаци</w:t>
      </w:r>
      <w:r>
        <w:rPr>
          <w:rFonts w:ascii="Times New Roman" w:eastAsia="Times New Roman" w:hAnsi="Times New Roman" w:cs="Times New Roman"/>
          <w:bCs/>
          <w:color w:val="000000"/>
          <w:spacing w:val="-1"/>
          <w:sz w:val="28"/>
          <w:szCs w:val="28"/>
          <w:lang w:eastAsia="ru-RU"/>
        </w:rPr>
        <w:t>и</w:t>
      </w:r>
      <w:r w:rsidRPr="00A71374">
        <w:rPr>
          <w:rFonts w:ascii="Times New Roman" w:eastAsia="Times New Roman" w:hAnsi="Times New Roman" w:cs="Times New Roman"/>
          <w:bCs/>
          <w:color w:val="000000"/>
          <w:spacing w:val="-1"/>
          <w:sz w:val="28"/>
          <w:szCs w:val="28"/>
          <w:lang w:eastAsia="ru-RU"/>
        </w:rPr>
        <w:t xml:space="preserve"> международных актов</w:t>
      </w:r>
      <w:r>
        <w:rPr>
          <w:rFonts w:ascii="Times New Roman" w:eastAsia="Times New Roman" w:hAnsi="Times New Roman" w:cs="Times New Roman"/>
          <w:bCs/>
          <w:color w:val="000000"/>
          <w:spacing w:val="-1"/>
          <w:sz w:val="28"/>
          <w:szCs w:val="28"/>
          <w:lang w:eastAsia="ru-RU"/>
        </w:rPr>
        <w:t xml:space="preserve"> относительно рассмотрения проблем преступности мигрантов</w:t>
      </w:r>
      <w:r w:rsidRPr="00A71374">
        <w:rPr>
          <w:rFonts w:ascii="Times New Roman" w:eastAsia="Times New Roman" w:hAnsi="Times New Roman" w:cs="Times New Roman"/>
          <w:bCs/>
          <w:color w:val="000000"/>
          <w:spacing w:val="-1"/>
          <w:sz w:val="28"/>
          <w:szCs w:val="28"/>
          <w:lang w:eastAsia="ru-RU"/>
        </w:rPr>
        <w:t xml:space="preserve">, </w:t>
      </w:r>
      <w:r>
        <w:rPr>
          <w:rFonts w:ascii="Times New Roman" w:eastAsia="Times New Roman" w:hAnsi="Times New Roman" w:cs="Times New Roman"/>
          <w:bCs/>
          <w:color w:val="000000"/>
          <w:spacing w:val="-1"/>
          <w:sz w:val="28"/>
          <w:szCs w:val="28"/>
          <w:lang w:eastAsia="ru-RU"/>
        </w:rPr>
        <w:t xml:space="preserve">которая </w:t>
      </w:r>
      <w:r w:rsidRPr="00A71374">
        <w:rPr>
          <w:rFonts w:ascii="Times New Roman" w:eastAsia="Times New Roman" w:hAnsi="Times New Roman" w:cs="Times New Roman"/>
          <w:bCs/>
          <w:color w:val="000000"/>
          <w:spacing w:val="-1"/>
          <w:sz w:val="28"/>
          <w:szCs w:val="28"/>
          <w:lang w:eastAsia="ru-RU"/>
        </w:rPr>
        <w:t>позвол</w:t>
      </w:r>
      <w:r>
        <w:rPr>
          <w:rFonts w:ascii="Times New Roman" w:eastAsia="Times New Roman" w:hAnsi="Times New Roman" w:cs="Times New Roman"/>
          <w:bCs/>
          <w:color w:val="000000"/>
          <w:spacing w:val="-1"/>
          <w:sz w:val="28"/>
          <w:szCs w:val="28"/>
          <w:lang w:eastAsia="ru-RU"/>
        </w:rPr>
        <w:t>ит</w:t>
      </w:r>
      <w:r w:rsidRPr="00A71374">
        <w:rPr>
          <w:rFonts w:ascii="Times New Roman" w:eastAsia="Times New Roman" w:hAnsi="Times New Roman" w:cs="Times New Roman"/>
          <w:bCs/>
          <w:color w:val="000000"/>
          <w:spacing w:val="-1"/>
          <w:sz w:val="28"/>
          <w:szCs w:val="28"/>
          <w:lang w:eastAsia="ru-RU"/>
        </w:rPr>
        <w:t xml:space="preserve">, по мнению автора, </w:t>
      </w:r>
      <w:r w:rsidRPr="00A71374">
        <w:rPr>
          <w:rFonts w:ascii="Nimbus Roman No9 L" w:hAnsi="Nimbus Roman No9 L" w:cs="Times New Roman"/>
          <w:sz w:val="28"/>
          <w:szCs w:val="28"/>
        </w:rPr>
        <w:t>прицельно сформировать политику противодействия существующим актуальным проблемам преступности мигрантов в Республике Казахстан</w:t>
      </w:r>
      <w:r>
        <w:rPr>
          <w:rFonts w:ascii="Times New Roman" w:eastAsia="Times New Roman" w:hAnsi="Times New Roman" w:cs="Times New Roman"/>
          <w:bCs/>
          <w:color w:val="000000"/>
          <w:spacing w:val="-1"/>
          <w:sz w:val="28"/>
          <w:szCs w:val="28"/>
          <w:lang w:eastAsia="ru-RU"/>
        </w:rPr>
        <w:t>;</w:t>
      </w:r>
    </w:p>
    <w:p w14:paraId="1F3ED7D3" w14:textId="77777777" w:rsidR="00AC22FC" w:rsidRDefault="00AC22FC" w:rsidP="005950D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color w:val="000000"/>
          <w:spacing w:val="-1"/>
          <w:sz w:val="28"/>
          <w:szCs w:val="28"/>
          <w:lang w:eastAsia="ru-RU"/>
        </w:rPr>
        <w:lastRenderedPageBreak/>
        <w:t>- сформировано целостное представление к</w:t>
      </w:r>
      <w:r w:rsidRPr="005E5307">
        <w:rPr>
          <w:rFonts w:ascii="Times New Roman" w:hAnsi="Times New Roman" w:cs="Times New Roman"/>
          <w:sz w:val="28"/>
          <w:szCs w:val="28"/>
        </w:rPr>
        <w:t>риминологически</w:t>
      </w:r>
      <w:r>
        <w:rPr>
          <w:rFonts w:ascii="Times New Roman" w:hAnsi="Times New Roman" w:cs="Times New Roman"/>
          <w:sz w:val="28"/>
          <w:szCs w:val="28"/>
        </w:rPr>
        <w:t>х</w:t>
      </w:r>
      <w:r w:rsidRPr="005E5307">
        <w:rPr>
          <w:rFonts w:ascii="Times New Roman" w:hAnsi="Times New Roman" w:cs="Times New Roman"/>
          <w:sz w:val="28"/>
          <w:szCs w:val="28"/>
        </w:rPr>
        <w:t xml:space="preserve"> особенност</w:t>
      </w:r>
      <w:r>
        <w:rPr>
          <w:rFonts w:ascii="Times New Roman" w:hAnsi="Times New Roman" w:cs="Times New Roman"/>
          <w:sz w:val="28"/>
          <w:szCs w:val="28"/>
        </w:rPr>
        <w:t>ей</w:t>
      </w:r>
      <w:r w:rsidRPr="005E5307">
        <w:rPr>
          <w:rFonts w:ascii="Times New Roman" w:hAnsi="Times New Roman" w:cs="Times New Roman"/>
          <w:sz w:val="28"/>
          <w:szCs w:val="28"/>
        </w:rPr>
        <w:t xml:space="preserve"> личности преступника-мигранта </w:t>
      </w:r>
      <w:r>
        <w:rPr>
          <w:rFonts w:ascii="Times New Roman" w:hAnsi="Times New Roman" w:cs="Times New Roman"/>
          <w:sz w:val="28"/>
          <w:szCs w:val="28"/>
        </w:rPr>
        <w:t xml:space="preserve">с </w:t>
      </w:r>
      <w:r w:rsidR="00861AD6">
        <w:rPr>
          <w:rFonts w:ascii="Times New Roman" w:hAnsi="Times New Roman" w:cs="Times New Roman"/>
          <w:sz w:val="28"/>
          <w:szCs w:val="28"/>
        </w:rPr>
        <w:t xml:space="preserve">составлением </w:t>
      </w:r>
      <w:r w:rsidR="009B0D1C" w:rsidRPr="005E5307">
        <w:rPr>
          <w:rFonts w:ascii="Times New Roman" w:hAnsi="Times New Roman" w:cs="Times New Roman"/>
          <w:sz w:val="28"/>
          <w:szCs w:val="28"/>
        </w:rPr>
        <w:t>его</w:t>
      </w:r>
      <w:r w:rsidR="009B0D1C">
        <w:rPr>
          <w:rFonts w:ascii="Times New Roman" w:hAnsi="Times New Roman" w:cs="Times New Roman"/>
          <w:sz w:val="28"/>
          <w:szCs w:val="28"/>
        </w:rPr>
        <w:t xml:space="preserve"> развернутой </w:t>
      </w:r>
      <w:r w:rsidRPr="005E5307">
        <w:rPr>
          <w:rFonts w:ascii="Times New Roman" w:hAnsi="Times New Roman" w:cs="Times New Roman"/>
          <w:sz w:val="28"/>
          <w:szCs w:val="28"/>
        </w:rPr>
        <w:t>психологическ</w:t>
      </w:r>
      <w:r>
        <w:rPr>
          <w:rFonts w:ascii="Times New Roman" w:hAnsi="Times New Roman" w:cs="Times New Roman"/>
          <w:sz w:val="28"/>
          <w:szCs w:val="28"/>
        </w:rPr>
        <w:t>ой</w:t>
      </w:r>
      <w:r w:rsidRPr="005E5307">
        <w:rPr>
          <w:rFonts w:ascii="Times New Roman" w:hAnsi="Times New Roman" w:cs="Times New Roman"/>
          <w:sz w:val="28"/>
          <w:szCs w:val="28"/>
        </w:rPr>
        <w:t xml:space="preserve"> характеристик</w:t>
      </w:r>
      <w:r w:rsidR="00861AD6">
        <w:rPr>
          <w:rFonts w:ascii="Times New Roman" w:hAnsi="Times New Roman" w:cs="Times New Roman"/>
          <w:sz w:val="28"/>
          <w:szCs w:val="28"/>
        </w:rPr>
        <w:t>и</w:t>
      </w:r>
      <w:r>
        <w:rPr>
          <w:rFonts w:ascii="Times New Roman" w:hAnsi="Times New Roman" w:cs="Times New Roman"/>
          <w:sz w:val="28"/>
          <w:szCs w:val="28"/>
        </w:rPr>
        <w:t>;</w:t>
      </w:r>
    </w:p>
    <w:p w14:paraId="48EA8927" w14:textId="77777777" w:rsidR="00AC22FC" w:rsidRPr="00F34554" w:rsidRDefault="00AC22FC" w:rsidP="00595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проанализирована </w:t>
      </w:r>
      <w:r w:rsidRPr="00F34554">
        <w:rPr>
          <w:rFonts w:ascii="Times New Roman" w:hAnsi="Times New Roman" w:cs="Times New Roman"/>
          <w:sz w:val="28"/>
          <w:szCs w:val="28"/>
        </w:rPr>
        <w:t>потенциальн</w:t>
      </w:r>
      <w:r>
        <w:rPr>
          <w:rFonts w:ascii="Times New Roman" w:hAnsi="Times New Roman" w:cs="Times New Roman"/>
          <w:sz w:val="28"/>
          <w:szCs w:val="28"/>
        </w:rPr>
        <w:t>ая</w:t>
      </w:r>
      <w:r w:rsidRPr="00F34554">
        <w:rPr>
          <w:rFonts w:ascii="Times New Roman" w:hAnsi="Times New Roman" w:cs="Times New Roman"/>
          <w:sz w:val="28"/>
          <w:szCs w:val="28"/>
        </w:rPr>
        <w:t xml:space="preserve"> связ</w:t>
      </w:r>
      <w:r>
        <w:rPr>
          <w:rFonts w:ascii="Times New Roman" w:hAnsi="Times New Roman" w:cs="Times New Roman"/>
          <w:sz w:val="28"/>
          <w:szCs w:val="28"/>
        </w:rPr>
        <w:t>ь</w:t>
      </w:r>
      <w:r w:rsidRPr="00F34554">
        <w:rPr>
          <w:rFonts w:ascii="Times New Roman" w:hAnsi="Times New Roman" w:cs="Times New Roman"/>
          <w:sz w:val="28"/>
          <w:szCs w:val="28"/>
        </w:rPr>
        <w:t xml:space="preserve"> между иммиграцией и жертвами в подростковом и взрослом возрасте</w:t>
      </w:r>
      <w:r>
        <w:rPr>
          <w:rFonts w:ascii="Times New Roman" w:hAnsi="Times New Roman" w:cs="Times New Roman"/>
          <w:sz w:val="28"/>
          <w:szCs w:val="28"/>
        </w:rPr>
        <w:t>;</w:t>
      </w:r>
    </w:p>
    <w:p w14:paraId="689C6C4A" w14:textId="77777777" w:rsidR="007E2FFC" w:rsidRDefault="00AC22FC"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предложен</w:t>
      </w:r>
      <w:r w:rsidR="005A326F">
        <w:rPr>
          <w:rFonts w:ascii="Times New Roman" w:hAnsi="Times New Roman" w:cs="Times New Roman"/>
          <w:sz w:val="28"/>
          <w:szCs w:val="28"/>
        </w:rPr>
        <w:t>о</w:t>
      </w:r>
      <w:r>
        <w:rPr>
          <w:rFonts w:ascii="Times New Roman" w:hAnsi="Times New Roman" w:cs="Times New Roman"/>
          <w:sz w:val="28"/>
          <w:szCs w:val="28"/>
        </w:rPr>
        <w:t xml:space="preserve"> в качестве </w:t>
      </w:r>
      <w:r w:rsidRPr="008758E3">
        <w:rPr>
          <w:rFonts w:ascii="Times New Roman" w:eastAsia="Times New Roman" w:hAnsi="Times New Roman" w:cs="Times New Roman"/>
          <w:sz w:val="28"/>
          <w:szCs w:val="28"/>
          <w:lang w:eastAsia="ru-RU"/>
        </w:rPr>
        <w:t>общесоциальных мер про</w:t>
      </w:r>
      <w:r w:rsidR="007E2FFC">
        <w:rPr>
          <w:rFonts w:ascii="Times New Roman" w:eastAsia="Times New Roman" w:hAnsi="Times New Roman" w:cs="Times New Roman"/>
          <w:sz w:val="28"/>
          <w:szCs w:val="28"/>
          <w:lang w:eastAsia="ru-RU"/>
        </w:rPr>
        <w:t>тиводействия</w:t>
      </w:r>
      <w:r w:rsidRPr="008758E3">
        <w:rPr>
          <w:rFonts w:ascii="Times New Roman" w:eastAsia="Times New Roman" w:hAnsi="Times New Roman" w:cs="Times New Roman"/>
          <w:sz w:val="28"/>
          <w:szCs w:val="28"/>
          <w:lang w:eastAsia="ru-RU"/>
        </w:rPr>
        <w:t xml:space="preserve"> преступности</w:t>
      </w:r>
      <w:r>
        <w:rPr>
          <w:rFonts w:ascii="Times New Roman" w:eastAsia="Times New Roman" w:hAnsi="Times New Roman" w:cs="Times New Roman"/>
          <w:sz w:val="28"/>
          <w:szCs w:val="28"/>
          <w:lang w:eastAsia="ru-RU"/>
        </w:rPr>
        <w:t xml:space="preserve"> мигрантов</w:t>
      </w:r>
      <w:r w:rsidR="007E2FFC">
        <w:rPr>
          <w:rFonts w:ascii="Times New Roman" w:eastAsia="Times New Roman" w:hAnsi="Times New Roman" w:cs="Times New Roman"/>
          <w:sz w:val="28"/>
          <w:szCs w:val="28"/>
          <w:lang w:eastAsia="ru-RU"/>
        </w:rPr>
        <w:t>:</w:t>
      </w:r>
    </w:p>
    <w:p w14:paraId="53F34BE4" w14:textId="77777777" w:rsidR="000B70D6" w:rsidRDefault="007E2FFC" w:rsidP="000B70D6">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 создание отдельного государственного</w:t>
      </w:r>
      <w:r w:rsidR="00407755">
        <w:rPr>
          <w:rFonts w:ascii="Times New Roman" w:eastAsia="Times New Roman" w:hAnsi="Times New Roman" w:cs="Times New Roman"/>
          <w:sz w:val="28"/>
          <w:szCs w:val="28"/>
          <w:lang w:eastAsia="ru-RU"/>
        </w:rPr>
        <w:t xml:space="preserve"> органа </w:t>
      </w:r>
      <w:r w:rsidR="009B4ED2">
        <w:rPr>
          <w:rFonts w:ascii="Times New Roman" w:eastAsia="Times New Roman" w:hAnsi="Times New Roman" w:cs="Times New Roman"/>
          <w:sz w:val="28"/>
          <w:szCs w:val="28"/>
          <w:lang w:eastAsia="ru-RU"/>
        </w:rPr>
        <w:t xml:space="preserve">– Агентства миграционной службы </w:t>
      </w:r>
      <w:r w:rsidR="000B70D6">
        <w:rPr>
          <w:rFonts w:ascii="Times New Roman" w:eastAsia="Times New Roman" w:hAnsi="Times New Roman" w:cs="Times New Roman"/>
          <w:sz w:val="28"/>
          <w:szCs w:val="28"/>
          <w:lang w:eastAsia="ru-RU"/>
        </w:rPr>
        <w:t xml:space="preserve">Республики Казахстан </w:t>
      </w:r>
      <w:r w:rsidR="00407755">
        <w:rPr>
          <w:rFonts w:ascii="Times New Roman" w:eastAsia="Times New Roman" w:hAnsi="Times New Roman" w:cs="Times New Roman"/>
          <w:sz w:val="28"/>
          <w:szCs w:val="28"/>
          <w:lang w:eastAsia="ru-RU"/>
        </w:rPr>
        <w:t xml:space="preserve">- </w:t>
      </w:r>
      <w:r w:rsidR="000B70D6">
        <w:rPr>
          <w:rFonts w:ascii="Times New Roman" w:eastAsia="Times New Roman" w:hAnsi="Times New Roman" w:cs="Times New Roman"/>
          <w:sz w:val="28"/>
          <w:szCs w:val="28"/>
          <w:lang w:eastAsia="ru-RU"/>
        </w:rPr>
        <w:t xml:space="preserve">уполномоченного на </w:t>
      </w:r>
      <w:r w:rsidR="000B70D6" w:rsidRPr="008D154F">
        <w:rPr>
          <w:rFonts w:ascii="Times New Roman" w:hAnsi="Times New Roman" w:cs="Times New Roman"/>
          <w:bCs/>
          <w:sz w:val="28"/>
          <w:szCs w:val="28"/>
        </w:rPr>
        <w:t>реализаци</w:t>
      </w:r>
      <w:r w:rsidR="000B70D6">
        <w:rPr>
          <w:rFonts w:ascii="Times New Roman" w:hAnsi="Times New Roman" w:cs="Times New Roman"/>
          <w:bCs/>
          <w:sz w:val="28"/>
          <w:szCs w:val="28"/>
        </w:rPr>
        <w:t>ю</w:t>
      </w:r>
      <w:r w:rsidR="00D82DD0">
        <w:rPr>
          <w:rFonts w:ascii="Times New Roman" w:hAnsi="Times New Roman" w:cs="Times New Roman"/>
          <w:bCs/>
          <w:sz w:val="28"/>
          <w:szCs w:val="28"/>
        </w:rPr>
        <w:t xml:space="preserve"> </w:t>
      </w:r>
      <w:r w:rsidR="000B70D6">
        <w:rPr>
          <w:rFonts w:ascii="Times New Roman" w:hAnsi="Times New Roman" w:cs="Times New Roman"/>
          <w:bCs/>
          <w:sz w:val="28"/>
          <w:szCs w:val="28"/>
        </w:rPr>
        <w:t xml:space="preserve">единой </w:t>
      </w:r>
      <w:r w:rsidR="000B70D6" w:rsidRPr="008D154F">
        <w:rPr>
          <w:rFonts w:ascii="Times New Roman" w:hAnsi="Times New Roman" w:cs="Times New Roman"/>
          <w:bCs/>
          <w:sz w:val="28"/>
          <w:szCs w:val="28"/>
        </w:rPr>
        <w:t xml:space="preserve">государственной политики в области миграции, </w:t>
      </w:r>
      <w:r w:rsidR="000B70D6">
        <w:rPr>
          <w:rFonts w:ascii="Times New Roman" w:hAnsi="Times New Roman" w:cs="Times New Roman"/>
          <w:bCs/>
          <w:sz w:val="28"/>
          <w:szCs w:val="28"/>
        </w:rPr>
        <w:t xml:space="preserve">развитию и </w:t>
      </w:r>
      <w:r w:rsidR="000B70D6" w:rsidRPr="008D154F">
        <w:rPr>
          <w:rFonts w:ascii="Times New Roman" w:hAnsi="Times New Roman" w:cs="Times New Roman"/>
          <w:bCs/>
          <w:sz w:val="28"/>
          <w:szCs w:val="28"/>
        </w:rPr>
        <w:t>совершенствовани</w:t>
      </w:r>
      <w:r w:rsidR="000B70D6">
        <w:rPr>
          <w:rFonts w:ascii="Times New Roman" w:hAnsi="Times New Roman" w:cs="Times New Roman"/>
          <w:bCs/>
          <w:sz w:val="28"/>
          <w:szCs w:val="28"/>
        </w:rPr>
        <w:t>ю</w:t>
      </w:r>
      <w:r w:rsidR="000B70D6" w:rsidRPr="008D154F">
        <w:rPr>
          <w:rFonts w:ascii="Times New Roman" w:hAnsi="Times New Roman" w:cs="Times New Roman"/>
          <w:bCs/>
          <w:sz w:val="28"/>
          <w:szCs w:val="28"/>
        </w:rPr>
        <w:t xml:space="preserve"> системы управления миграционными процессами и координаци</w:t>
      </w:r>
      <w:r w:rsidR="000B70D6">
        <w:rPr>
          <w:rFonts w:ascii="Times New Roman" w:hAnsi="Times New Roman" w:cs="Times New Roman"/>
          <w:bCs/>
          <w:sz w:val="28"/>
          <w:szCs w:val="28"/>
        </w:rPr>
        <w:t>ю</w:t>
      </w:r>
      <w:r w:rsidR="000B70D6" w:rsidRPr="008D154F">
        <w:rPr>
          <w:rFonts w:ascii="Times New Roman" w:hAnsi="Times New Roman" w:cs="Times New Roman"/>
          <w:bCs/>
          <w:sz w:val="28"/>
          <w:szCs w:val="28"/>
        </w:rPr>
        <w:t xml:space="preserve"> деятельности </w:t>
      </w:r>
      <w:r w:rsidR="000B70D6">
        <w:rPr>
          <w:rFonts w:ascii="Times New Roman" w:hAnsi="Times New Roman" w:cs="Times New Roman"/>
          <w:bCs/>
          <w:sz w:val="28"/>
          <w:szCs w:val="28"/>
        </w:rPr>
        <w:t>соответствующих</w:t>
      </w:r>
      <w:r w:rsidR="000B70D6" w:rsidRPr="008D154F">
        <w:rPr>
          <w:rFonts w:ascii="Times New Roman" w:hAnsi="Times New Roman" w:cs="Times New Roman"/>
          <w:bCs/>
          <w:sz w:val="28"/>
          <w:szCs w:val="28"/>
        </w:rPr>
        <w:t xml:space="preserve"> государственных органов по миграционным </w:t>
      </w:r>
      <w:r w:rsidR="000B70D6">
        <w:rPr>
          <w:rFonts w:ascii="Times New Roman" w:hAnsi="Times New Roman" w:cs="Times New Roman"/>
          <w:bCs/>
          <w:sz w:val="28"/>
          <w:szCs w:val="28"/>
        </w:rPr>
        <w:t>вопросам.</w:t>
      </w:r>
    </w:p>
    <w:p w14:paraId="37B35115" w14:textId="77777777" w:rsidR="00AC22FC" w:rsidRDefault="007E2FFC"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22FC" w:rsidRPr="00BA3007">
        <w:rPr>
          <w:rFonts w:ascii="Times New Roman" w:eastAsia="Times New Roman" w:hAnsi="Times New Roman" w:cs="Times New Roman"/>
          <w:bCs/>
          <w:sz w:val="28"/>
          <w:szCs w:val="28"/>
          <w:lang w:eastAsia="ru-RU"/>
        </w:rPr>
        <w:t>разработка Концепции действий на рынке труда</w:t>
      </w:r>
      <w:r w:rsidR="00861AD6">
        <w:rPr>
          <w:rFonts w:ascii="Times New Roman" w:eastAsia="Times New Roman" w:hAnsi="Times New Roman" w:cs="Times New Roman"/>
          <w:bCs/>
          <w:sz w:val="28"/>
          <w:szCs w:val="28"/>
          <w:lang w:eastAsia="ru-RU"/>
        </w:rPr>
        <w:t xml:space="preserve"> </w:t>
      </w:r>
      <w:r w:rsidR="00AC22FC" w:rsidRPr="00BA3007">
        <w:rPr>
          <w:rFonts w:ascii="Times New Roman" w:eastAsia="Times New Roman" w:hAnsi="Times New Roman" w:cs="Times New Roman"/>
          <w:bCs/>
          <w:sz w:val="28"/>
          <w:szCs w:val="28"/>
          <w:lang w:eastAsia="ru-RU"/>
        </w:rPr>
        <w:t>(рамочное)</w:t>
      </w:r>
      <w:r w:rsidR="00861AD6">
        <w:rPr>
          <w:rFonts w:ascii="Times New Roman" w:eastAsia="Times New Roman" w:hAnsi="Times New Roman" w:cs="Times New Roman"/>
          <w:bCs/>
          <w:sz w:val="28"/>
          <w:szCs w:val="28"/>
          <w:lang w:eastAsia="ru-RU"/>
        </w:rPr>
        <w:t xml:space="preserve"> </w:t>
      </w:r>
      <w:r w:rsidR="00AC22FC" w:rsidRPr="000D011C">
        <w:rPr>
          <w:rFonts w:ascii="Times New Roman" w:eastAsia="Times New Roman" w:hAnsi="Times New Roman" w:cs="Times New Roman"/>
          <w:sz w:val="28"/>
          <w:szCs w:val="28"/>
          <w:lang w:eastAsia="ru-RU"/>
        </w:rPr>
        <w:t>на территории Республики Казахстан</w:t>
      </w:r>
      <w:r w:rsidR="004C185E">
        <w:rPr>
          <w:rFonts w:ascii="Times New Roman" w:eastAsia="Times New Roman" w:hAnsi="Times New Roman" w:cs="Times New Roman"/>
          <w:sz w:val="28"/>
          <w:szCs w:val="28"/>
          <w:lang w:eastAsia="ru-RU"/>
        </w:rPr>
        <w:t xml:space="preserve">. </w:t>
      </w:r>
      <w:r w:rsidR="004C185E" w:rsidRPr="004F6ED8">
        <w:rPr>
          <w:rFonts w:ascii="Times New Roman" w:eastAsia="Times New Roman" w:hAnsi="Times New Roman" w:cs="Times New Roman"/>
          <w:bCs/>
          <w:sz w:val="28"/>
          <w:szCs w:val="28"/>
          <w:lang w:eastAsia="ru-RU"/>
        </w:rPr>
        <w:t>Концепци</w:t>
      </w:r>
      <w:r w:rsidR="00861AD6">
        <w:rPr>
          <w:rFonts w:ascii="Times New Roman" w:eastAsia="Times New Roman" w:hAnsi="Times New Roman" w:cs="Times New Roman"/>
          <w:bCs/>
          <w:sz w:val="28"/>
          <w:szCs w:val="28"/>
          <w:lang w:eastAsia="ru-RU"/>
        </w:rPr>
        <w:t>ей</w:t>
      </w:r>
      <w:r w:rsidR="004C185E" w:rsidRPr="004F6ED8">
        <w:rPr>
          <w:rFonts w:ascii="Times New Roman" w:eastAsia="Times New Roman" w:hAnsi="Times New Roman" w:cs="Times New Roman"/>
          <w:bCs/>
          <w:sz w:val="28"/>
          <w:szCs w:val="28"/>
          <w:lang w:eastAsia="ru-RU"/>
        </w:rPr>
        <w:t xml:space="preserve"> </w:t>
      </w:r>
      <w:r w:rsidR="004C185E" w:rsidRPr="000D011C">
        <w:rPr>
          <w:rFonts w:ascii="Times New Roman" w:eastAsia="Times New Roman" w:hAnsi="Times New Roman" w:cs="Times New Roman"/>
          <w:sz w:val="28"/>
          <w:szCs w:val="28"/>
          <w:lang w:eastAsia="ru-RU"/>
        </w:rPr>
        <w:t>определ</w:t>
      </w:r>
      <w:r w:rsidR="00861AD6">
        <w:rPr>
          <w:rFonts w:ascii="Times New Roman" w:eastAsia="Times New Roman" w:hAnsi="Times New Roman" w:cs="Times New Roman"/>
          <w:sz w:val="28"/>
          <w:szCs w:val="28"/>
          <w:lang w:eastAsia="ru-RU"/>
        </w:rPr>
        <w:t>яются</w:t>
      </w:r>
      <w:r w:rsidR="004C185E" w:rsidRPr="000D011C">
        <w:rPr>
          <w:rFonts w:ascii="Times New Roman" w:eastAsia="Times New Roman" w:hAnsi="Times New Roman" w:cs="Times New Roman"/>
          <w:sz w:val="28"/>
          <w:szCs w:val="28"/>
          <w:lang w:eastAsia="ru-RU"/>
        </w:rPr>
        <w:t xml:space="preserve"> основные направления и приоритеты деятельности органов государственной власти по осуществлению государственной политики в </w:t>
      </w:r>
      <w:r w:rsidR="00861AD6">
        <w:rPr>
          <w:rFonts w:ascii="Times New Roman" w:eastAsia="Times New Roman" w:hAnsi="Times New Roman" w:cs="Times New Roman"/>
          <w:sz w:val="28"/>
          <w:szCs w:val="28"/>
          <w:lang w:eastAsia="ru-RU"/>
        </w:rPr>
        <w:t>сфере</w:t>
      </w:r>
      <w:r w:rsidR="004C185E" w:rsidRPr="000D011C">
        <w:rPr>
          <w:rFonts w:ascii="Times New Roman" w:eastAsia="Times New Roman" w:hAnsi="Times New Roman" w:cs="Times New Roman"/>
          <w:sz w:val="28"/>
          <w:szCs w:val="28"/>
          <w:lang w:eastAsia="ru-RU"/>
        </w:rPr>
        <w:t xml:space="preserve"> занятости населения</w:t>
      </w:r>
      <w:r w:rsidR="00AC22FC">
        <w:rPr>
          <w:rFonts w:ascii="Times New Roman" w:eastAsia="Times New Roman" w:hAnsi="Times New Roman" w:cs="Times New Roman"/>
          <w:sz w:val="28"/>
          <w:szCs w:val="28"/>
          <w:lang w:eastAsia="ru-RU"/>
        </w:rPr>
        <w:t>;</w:t>
      </w:r>
    </w:p>
    <w:p w14:paraId="753A51A4" w14:textId="77777777" w:rsidR="000B70D6" w:rsidRPr="009B017A" w:rsidRDefault="000B70D6" w:rsidP="000B70D6">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д</w:t>
      </w:r>
      <w:r w:rsidRPr="009B017A">
        <w:rPr>
          <w:rFonts w:ascii="Times New Roman" w:eastAsia="Times New Roman" w:hAnsi="Times New Roman" w:cs="Times New Roman"/>
          <w:bCs/>
          <w:sz w:val="28"/>
          <w:szCs w:val="28"/>
          <w:lang w:eastAsia="ru-RU"/>
        </w:rPr>
        <w:t xml:space="preserve">ля </w:t>
      </w:r>
      <w:r>
        <w:rPr>
          <w:rFonts w:ascii="Times New Roman" w:eastAsia="Times New Roman" w:hAnsi="Times New Roman" w:cs="Times New Roman"/>
          <w:bCs/>
          <w:sz w:val="28"/>
          <w:szCs w:val="28"/>
          <w:lang w:eastAsia="ru-RU"/>
        </w:rPr>
        <w:t>целей учета и обеспечения полноты статистики</w:t>
      </w:r>
      <w:r w:rsidRPr="009B017A">
        <w:rPr>
          <w:rFonts w:ascii="Times New Roman" w:eastAsia="Times New Roman" w:hAnsi="Times New Roman" w:cs="Times New Roman"/>
          <w:bCs/>
          <w:sz w:val="28"/>
          <w:szCs w:val="28"/>
          <w:lang w:eastAsia="ru-RU"/>
        </w:rPr>
        <w:t xml:space="preserve"> предлагается </w:t>
      </w:r>
      <w:r>
        <w:rPr>
          <w:rFonts w:ascii="Times New Roman" w:eastAsia="Times New Roman" w:hAnsi="Times New Roman" w:cs="Times New Roman"/>
          <w:bCs/>
          <w:sz w:val="28"/>
          <w:szCs w:val="28"/>
          <w:lang w:eastAsia="ru-RU"/>
        </w:rPr>
        <w:t xml:space="preserve">к имеющимся </w:t>
      </w:r>
      <w:r w:rsidRPr="009B017A">
        <w:rPr>
          <w:rFonts w:ascii="Times New Roman" w:eastAsia="Times New Roman" w:hAnsi="Times New Roman" w:cs="Times New Roman"/>
          <w:bCs/>
          <w:sz w:val="28"/>
          <w:szCs w:val="28"/>
          <w:lang w:eastAsia="ru-RU"/>
        </w:rPr>
        <w:t xml:space="preserve">в уголовной и судебной статистике, статистике органов внутренних дел (полиции) </w:t>
      </w:r>
      <w:r>
        <w:rPr>
          <w:rFonts w:ascii="Times New Roman" w:eastAsia="Times New Roman" w:hAnsi="Times New Roman" w:cs="Times New Roman"/>
          <w:bCs/>
          <w:sz w:val="28"/>
          <w:szCs w:val="28"/>
          <w:lang w:eastAsia="ru-RU"/>
        </w:rPr>
        <w:t xml:space="preserve">категориям граждан, совершающих уголовные правонарушения: </w:t>
      </w:r>
      <w:r w:rsidRPr="008758E3">
        <w:rPr>
          <w:rFonts w:ascii="Times New Roman" w:eastAsia="Times New Roman" w:hAnsi="Times New Roman" w:cs="Times New Roman"/>
          <w:sz w:val="28"/>
          <w:szCs w:val="28"/>
          <w:lang w:eastAsia="ru-RU"/>
        </w:rPr>
        <w:t>«гражданин РК»</w:t>
      </w: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«гражданин СНГ»</w:t>
      </w: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«иностранец»</w:t>
      </w:r>
      <w:r>
        <w:rPr>
          <w:rFonts w:ascii="Times New Roman" w:eastAsia="Times New Roman" w:hAnsi="Times New Roman" w:cs="Times New Roman"/>
          <w:sz w:val="28"/>
          <w:szCs w:val="28"/>
          <w:lang w:eastAsia="ru-RU"/>
        </w:rPr>
        <w:t>, дополнить</w:t>
      </w:r>
      <w:r w:rsidRPr="009B017A">
        <w:rPr>
          <w:rFonts w:ascii="Times New Roman" w:eastAsia="Times New Roman" w:hAnsi="Times New Roman" w:cs="Times New Roman"/>
          <w:bCs/>
          <w:sz w:val="28"/>
          <w:szCs w:val="28"/>
          <w:lang w:eastAsia="ru-RU"/>
        </w:rPr>
        <w:t xml:space="preserve"> следующи</w:t>
      </w:r>
      <w:r>
        <w:rPr>
          <w:rFonts w:ascii="Times New Roman" w:eastAsia="Times New Roman" w:hAnsi="Times New Roman" w:cs="Times New Roman"/>
          <w:bCs/>
          <w:sz w:val="28"/>
          <w:szCs w:val="28"/>
          <w:lang w:eastAsia="ru-RU"/>
        </w:rPr>
        <w:t>ми</w:t>
      </w:r>
      <w:r w:rsidRPr="009B017A">
        <w:rPr>
          <w:rFonts w:ascii="Times New Roman" w:eastAsia="Times New Roman" w:hAnsi="Times New Roman" w:cs="Times New Roman"/>
          <w:bCs/>
          <w:sz w:val="28"/>
          <w:szCs w:val="28"/>
          <w:lang w:eastAsia="ru-RU"/>
        </w:rPr>
        <w:t xml:space="preserve"> категори</w:t>
      </w:r>
      <w:r>
        <w:rPr>
          <w:rFonts w:ascii="Times New Roman" w:eastAsia="Times New Roman" w:hAnsi="Times New Roman" w:cs="Times New Roman"/>
          <w:bCs/>
          <w:sz w:val="28"/>
          <w:szCs w:val="28"/>
          <w:lang w:eastAsia="ru-RU"/>
        </w:rPr>
        <w:t>ями</w:t>
      </w:r>
      <w:r w:rsidRPr="009B017A">
        <w:rPr>
          <w:rFonts w:ascii="Times New Roman" w:eastAsia="Times New Roman" w:hAnsi="Times New Roman" w:cs="Times New Roman"/>
          <w:bCs/>
          <w:sz w:val="28"/>
          <w:szCs w:val="28"/>
          <w:lang w:eastAsia="ru-RU"/>
        </w:rPr>
        <w:t xml:space="preserve"> граждан, совершающих </w:t>
      </w:r>
      <w:r>
        <w:rPr>
          <w:rFonts w:ascii="Times New Roman" w:eastAsia="Times New Roman" w:hAnsi="Times New Roman" w:cs="Times New Roman"/>
          <w:bCs/>
          <w:sz w:val="28"/>
          <w:szCs w:val="28"/>
          <w:lang w:eastAsia="ru-RU"/>
        </w:rPr>
        <w:t>уголовные правонарушения:</w:t>
      </w:r>
    </w:p>
    <w:p w14:paraId="595AF790" w14:textId="77777777" w:rsidR="000B70D6" w:rsidRPr="008758E3" w:rsidRDefault="000B70D6" w:rsidP="000B70D6">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1.</w:t>
      </w:r>
      <w:r w:rsidRPr="008758E3">
        <w:rPr>
          <w:rFonts w:ascii="Times New Roman" w:eastAsia="Times New Roman" w:hAnsi="Times New Roman" w:cs="Times New Roman"/>
          <w:sz w:val="28"/>
          <w:szCs w:val="28"/>
          <w:lang w:eastAsia="ru-RU"/>
        </w:rPr>
        <w:tab/>
        <w:t>«беженец»;</w:t>
      </w:r>
    </w:p>
    <w:p w14:paraId="11D83A3D" w14:textId="77777777" w:rsidR="000B70D6" w:rsidRPr="008758E3" w:rsidRDefault="000B70D6" w:rsidP="000B70D6">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2.</w:t>
      </w:r>
      <w:r w:rsidRPr="008758E3">
        <w:rPr>
          <w:rFonts w:ascii="Times New Roman" w:eastAsia="Times New Roman" w:hAnsi="Times New Roman" w:cs="Times New Roman"/>
          <w:sz w:val="28"/>
          <w:szCs w:val="28"/>
          <w:lang w:eastAsia="ru-RU"/>
        </w:rPr>
        <w:tab/>
        <w:t>«переселенец-</w:t>
      </w:r>
      <w:r>
        <w:rPr>
          <w:rFonts w:ascii="Times New Roman" w:eastAsia="Times New Roman" w:hAnsi="Times New Roman" w:cs="Times New Roman"/>
          <w:sz w:val="28"/>
          <w:szCs w:val="28"/>
          <w:lang w:val="kk-KZ" w:eastAsia="ru-RU"/>
        </w:rPr>
        <w:t>қандас</w:t>
      </w:r>
      <w:r w:rsidRPr="008758E3">
        <w:rPr>
          <w:rFonts w:ascii="Times New Roman" w:eastAsia="Times New Roman" w:hAnsi="Times New Roman" w:cs="Times New Roman"/>
          <w:sz w:val="28"/>
          <w:szCs w:val="28"/>
          <w:lang w:eastAsia="ru-RU"/>
        </w:rPr>
        <w:t>»;</w:t>
      </w:r>
    </w:p>
    <w:p w14:paraId="2F3EF15B" w14:textId="77777777" w:rsidR="000B70D6" w:rsidRPr="008758E3" w:rsidRDefault="000B70D6" w:rsidP="000B70D6">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3.</w:t>
      </w:r>
      <w:r w:rsidRPr="008758E3">
        <w:rPr>
          <w:rFonts w:ascii="Times New Roman" w:eastAsia="Times New Roman" w:hAnsi="Times New Roman" w:cs="Times New Roman"/>
          <w:sz w:val="28"/>
          <w:szCs w:val="28"/>
          <w:lang w:eastAsia="ru-RU"/>
        </w:rPr>
        <w:tab/>
        <w:t>«лицо без гражданства»;</w:t>
      </w:r>
    </w:p>
    <w:p w14:paraId="1CBDF692" w14:textId="77777777" w:rsidR="00AC22FC" w:rsidRDefault="00AC22FC" w:rsidP="005950DE">
      <w:pPr>
        <w:spacing w:after="0" w:line="240" w:lineRule="auto"/>
        <w:ind w:firstLine="709"/>
        <w:jc w:val="both"/>
        <w:rPr>
          <w:rFonts w:ascii="Times New Roman" w:eastAsia="Times New Roman" w:hAnsi="Times New Roman" w:cs="Times New Roman"/>
          <w:i/>
          <w:iCs/>
          <w:sz w:val="28"/>
          <w:szCs w:val="28"/>
          <w:lang w:eastAsia="ru-RU"/>
        </w:rPr>
      </w:pPr>
      <w:r w:rsidRPr="00BA3007">
        <w:rPr>
          <w:rFonts w:ascii="Times New Roman" w:eastAsia="Times New Roman" w:hAnsi="Times New Roman" w:cs="Times New Roman"/>
          <w:i/>
          <w:iCs/>
          <w:sz w:val="28"/>
          <w:szCs w:val="28"/>
          <w:lang w:eastAsia="ru-RU"/>
        </w:rPr>
        <w:t>усовершенствовано:</w:t>
      </w:r>
    </w:p>
    <w:p w14:paraId="3EA8EF98" w14:textId="77777777" w:rsidR="00AC22FC" w:rsidRDefault="00AC22FC"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освещение генезиса проблемы преступности мигрантов, в результате которого установлен приоритет экономических причин, обуславливающих противоправное поведение мигрантов;</w:t>
      </w:r>
    </w:p>
    <w:p w14:paraId="71FC68AA" w14:textId="77777777" w:rsidR="00AC22FC" w:rsidRDefault="00AC22FC"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научные позиции по вопросу детализации временн</w:t>
      </w:r>
      <w:r w:rsidRPr="00F66E4A">
        <w:rPr>
          <w:rFonts w:ascii="Times New Roman" w:eastAsia="Times New Roman" w:hAnsi="Times New Roman" w:cs="Times New Roman"/>
          <w:i/>
          <w:iCs/>
          <w:sz w:val="28"/>
          <w:szCs w:val="28"/>
          <w:lang w:eastAsia="ru-RU"/>
        </w:rPr>
        <w:t>ы</w:t>
      </w:r>
      <w:r>
        <w:rPr>
          <w:rFonts w:ascii="Times New Roman" w:eastAsia="Times New Roman" w:hAnsi="Times New Roman" w:cs="Times New Roman"/>
          <w:sz w:val="28"/>
          <w:szCs w:val="28"/>
          <w:lang w:eastAsia="ru-RU"/>
        </w:rPr>
        <w:t xml:space="preserve">х особенностей совершения преступлений мигрантов в мегаполисах, в частности, влияющих на </w:t>
      </w:r>
      <w:r w:rsidRPr="008758E3">
        <w:rPr>
          <w:rFonts w:ascii="Times New Roman" w:eastAsia="Times New Roman" w:hAnsi="Times New Roman" w:cs="Times New Roman"/>
          <w:sz w:val="28"/>
          <w:szCs w:val="28"/>
          <w:lang w:eastAsia="ru-RU"/>
        </w:rPr>
        <w:t>характер и количеств</w:t>
      </w:r>
      <w:r>
        <w:rPr>
          <w:rFonts w:ascii="Times New Roman" w:eastAsia="Times New Roman" w:hAnsi="Times New Roman" w:cs="Times New Roman"/>
          <w:sz w:val="28"/>
          <w:szCs w:val="28"/>
          <w:lang w:eastAsia="ru-RU"/>
        </w:rPr>
        <w:t>о</w:t>
      </w:r>
      <w:r w:rsidRPr="008758E3">
        <w:rPr>
          <w:rFonts w:ascii="Times New Roman" w:eastAsia="Times New Roman" w:hAnsi="Times New Roman" w:cs="Times New Roman"/>
          <w:sz w:val="28"/>
          <w:szCs w:val="28"/>
          <w:lang w:eastAsia="ru-RU"/>
        </w:rPr>
        <w:t xml:space="preserve"> преступлений, совершаемых мигрантами</w:t>
      </w:r>
      <w:r>
        <w:rPr>
          <w:rFonts w:ascii="Times New Roman" w:eastAsia="Times New Roman" w:hAnsi="Times New Roman" w:cs="Times New Roman"/>
          <w:sz w:val="28"/>
          <w:szCs w:val="28"/>
          <w:lang w:eastAsia="ru-RU"/>
        </w:rPr>
        <w:t>;</w:t>
      </w:r>
    </w:p>
    <w:p w14:paraId="7B4848C6" w14:textId="77777777" w:rsidR="00AC22FC" w:rsidRDefault="00AC22FC"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детализация предложений по системе учета и контроля мигрантов в Республике Казахстан;</w:t>
      </w:r>
    </w:p>
    <w:p w14:paraId="1F1CE06C" w14:textId="77777777" w:rsidR="00AC22FC" w:rsidRDefault="00AC22FC" w:rsidP="005950DE">
      <w:pPr>
        <w:spacing w:after="0" w:line="240" w:lineRule="auto"/>
        <w:ind w:firstLine="709"/>
        <w:jc w:val="both"/>
        <w:rPr>
          <w:rFonts w:ascii="Times New Roman" w:hAnsi="Times New Roman" w:cs="Times New Roman"/>
          <w:b/>
          <w:bCs/>
          <w:sz w:val="28"/>
          <w:szCs w:val="28"/>
        </w:rPr>
      </w:pPr>
      <w:r w:rsidRPr="0082376E">
        <w:rPr>
          <w:rFonts w:ascii="Times New Roman" w:eastAsia="Times New Roman" w:hAnsi="Times New Roman" w:cs="Times New Roman"/>
          <w:i/>
          <w:iCs/>
          <w:sz w:val="28"/>
          <w:szCs w:val="28"/>
          <w:lang w:eastAsia="ru-RU"/>
        </w:rPr>
        <w:t>получило дальнейшее развитие:</w:t>
      </w:r>
    </w:p>
    <w:p w14:paraId="31DA58E4" w14:textId="77777777" w:rsidR="00AC22FC" w:rsidRDefault="00AC22FC" w:rsidP="00595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и укрепление </w:t>
      </w:r>
      <w:r w:rsidR="0042269E">
        <w:rPr>
          <w:rFonts w:ascii="Times New Roman" w:hAnsi="Times New Roman" w:cs="Times New Roman"/>
          <w:sz w:val="28"/>
          <w:szCs w:val="28"/>
        </w:rPr>
        <w:t xml:space="preserve">мер </w:t>
      </w:r>
      <w:r>
        <w:rPr>
          <w:rFonts w:ascii="Times New Roman" w:hAnsi="Times New Roman" w:cs="Times New Roman"/>
          <w:sz w:val="28"/>
          <w:szCs w:val="28"/>
        </w:rPr>
        <w:t>международного сотрудничества в области миграционной политики;</w:t>
      </w:r>
    </w:p>
    <w:p w14:paraId="2090EB83" w14:textId="77777777" w:rsidR="00AC22FC" w:rsidRPr="0082376E" w:rsidRDefault="00AC22FC" w:rsidP="00595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w:t>
      </w:r>
      <w:r w:rsidRPr="008758E3">
        <w:rPr>
          <w:rFonts w:ascii="Times New Roman" w:eastAsia="Times New Roman" w:hAnsi="Times New Roman" w:cs="Times New Roman"/>
          <w:sz w:val="28"/>
          <w:szCs w:val="28"/>
          <w:lang w:eastAsia="ru-RU"/>
        </w:rPr>
        <w:t>комплекс</w:t>
      </w:r>
      <w:r>
        <w:rPr>
          <w:rFonts w:ascii="Times New Roman" w:eastAsia="Times New Roman" w:hAnsi="Times New Roman" w:cs="Times New Roman"/>
          <w:sz w:val="28"/>
          <w:szCs w:val="28"/>
          <w:lang w:eastAsia="ru-RU"/>
        </w:rPr>
        <w:t>а</w:t>
      </w:r>
      <w:r w:rsidRPr="008758E3">
        <w:rPr>
          <w:rFonts w:ascii="Times New Roman" w:eastAsia="Times New Roman" w:hAnsi="Times New Roman" w:cs="Times New Roman"/>
          <w:sz w:val="28"/>
          <w:szCs w:val="28"/>
          <w:lang w:eastAsia="ru-RU"/>
        </w:rPr>
        <w:t xml:space="preserve"> специально-криминологических мер, направленных на про</w:t>
      </w:r>
      <w:r w:rsidR="0042269E">
        <w:rPr>
          <w:rFonts w:ascii="Times New Roman" w:eastAsia="Times New Roman" w:hAnsi="Times New Roman" w:cs="Times New Roman"/>
          <w:sz w:val="28"/>
          <w:szCs w:val="28"/>
          <w:lang w:eastAsia="ru-RU"/>
        </w:rPr>
        <w:t>тиводействие</w:t>
      </w:r>
      <w:r w:rsidRPr="008758E3">
        <w:rPr>
          <w:rFonts w:ascii="Times New Roman" w:eastAsia="Times New Roman" w:hAnsi="Times New Roman" w:cs="Times New Roman"/>
          <w:sz w:val="28"/>
          <w:szCs w:val="28"/>
          <w:lang w:eastAsia="ru-RU"/>
        </w:rPr>
        <w:t xml:space="preserve"> преступности мигрантов в</w:t>
      </w:r>
      <w:r w:rsidR="00861AD6">
        <w:rPr>
          <w:rFonts w:ascii="Times New Roman" w:eastAsia="Times New Roman" w:hAnsi="Times New Roman" w:cs="Times New Roman"/>
          <w:sz w:val="28"/>
          <w:szCs w:val="28"/>
          <w:lang w:eastAsia="ru-RU"/>
        </w:rPr>
        <w:t xml:space="preserve"> </w:t>
      </w:r>
      <w:r w:rsidRPr="0082376E">
        <w:rPr>
          <w:rFonts w:ascii="Times New Roman" w:hAnsi="Times New Roman" w:cs="Times New Roman"/>
          <w:sz w:val="28"/>
          <w:szCs w:val="28"/>
        </w:rPr>
        <w:t>мегаполисах РК;</w:t>
      </w:r>
    </w:p>
    <w:p w14:paraId="72A7BB68" w14:textId="77777777" w:rsidR="00AC22FC" w:rsidRDefault="00AC22FC"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систематизация перечня р</w:t>
      </w:r>
      <w:r w:rsidRPr="008758E3">
        <w:rPr>
          <w:rFonts w:ascii="Times New Roman" w:eastAsia="Times New Roman" w:hAnsi="Times New Roman" w:cs="Times New Roman"/>
          <w:sz w:val="28"/>
          <w:szCs w:val="28"/>
          <w:lang w:eastAsia="ru-RU"/>
        </w:rPr>
        <w:t>абот, направленн</w:t>
      </w:r>
      <w:r>
        <w:rPr>
          <w:rFonts w:ascii="Times New Roman" w:eastAsia="Times New Roman" w:hAnsi="Times New Roman" w:cs="Times New Roman"/>
          <w:sz w:val="28"/>
          <w:szCs w:val="28"/>
          <w:lang w:eastAsia="ru-RU"/>
        </w:rPr>
        <w:t>ых</w:t>
      </w:r>
      <w:r w:rsidRPr="008758E3">
        <w:rPr>
          <w:rFonts w:ascii="Times New Roman" w:eastAsia="Times New Roman" w:hAnsi="Times New Roman" w:cs="Times New Roman"/>
          <w:sz w:val="28"/>
          <w:szCs w:val="28"/>
          <w:lang w:eastAsia="ru-RU"/>
        </w:rPr>
        <w:t xml:space="preserve"> на профилактику индивидуального преступного поведения</w:t>
      </w:r>
      <w:r>
        <w:rPr>
          <w:rFonts w:ascii="Times New Roman" w:eastAsia="Times New Roman" w:hAnsi="Times New Roman" w:cs="Times New Roman"/>
          <w:sz w:val="28"/>
          <w:szCs w:val="28"/>
          <w:lang w:eastAsia="ru-RU"/>
        </w:rPr>
        <w:t xml:space="preserve"> мигрантов</w:t>
      </w:r>
      <w:r w:rsidR="000B70D6">
        <w:rPr>
          <w:rFonts w:ascii="Times New Roman" w:eastAsia="Times New Roman" w:hAnsi="Times New Roman" w:cs="Times New Roman"/>
          <w:sz w:val="28"/>
          <w:szCs w:val="28"/>
          <w:lang w:eastAsia="ru-RU"/>
        </w:rPr>
        <w:t>.</w:t>
      </w:r>
    </w:p>
    <w:bookmarkEnd w:id="6"/>
    <w:p w14:paraId="27CD752D" w14:textId="77777777" w:rsidR="00AC22FC" w:rsidRDefault="00AC22FC" w:rsidP="005950DE">
      <w:pPr>
        <w:spacing w:after="0" w:line="240" w:lineRule="auto"/>
        <w:ind w:firstLine="709"/>
        <w:jc w:val="both"/>
        <w:rPr>
          <w:rFonts w:ascii="Times New Roman" w:eastAsia="Times New Roman" w:hAnsi="Times New Roman" w:cs="Times New Roman"/>
          <w:sz w:val="28"/>
          <w:szCs w:val="28"/>
          <w:lang w:eastAsia="ru-RU"/>
        </w:rPr>
      </w:pPr>
      <w:r w:rsidRPr="00532FE4">
        <w:rPr>
          <w:rFonts w:ascii="Times New Roman" w:eastAsia="Times New Roman" w:hAnsi="Times New Roman" w:cs="Times New Roman"/>
          <w:b/>
          <w:bCs/>
          <w:sz w:val="28"/>
          <w:szCs w:val="28"/>
          <w:lang w:eastAsia="ru-RU"/>
        </w:rPr>
        <w:t xml:space="preserve">Практическое значение полученных результатов </w:t>
      </w:r>
      <w:r>
        <w:rPr>
          <w:rFonts w:ascii="Times New Roman" w:eastAsia="Times New Roman" w:hAnsi="Times New Roman" w:cs="Times New Roman"/>
          <w:sz w:val="28"/>
          <w:szCs w:val="28"/>
          <w:lang w:eastAsia="ru-RU"/>
        </w:rPr>
        <w:t xml:space="preserve">заключается в том, что на основе авторских разработок сформулированы теоретические </w:t>
      </w:r>
      <w:r w:rsidR="0042269E">
        <w:rPr>
          <w:rFonts w:ascii="Times New Roman" w:eastAsia="Times New Roman" w:hAnsi="Times New Roman" w:cs="Times New Roman"/>
          <w:sz w:val="28"/>
          <w:szCs w:val="28"/>
          <w:lang w:eastAsia="ru-RU"/>
        </w:rPr>
        <w:t xml:space="preserve">и </w:t>
      </w:r>
      <w:r w:rsidR="0042269E">
        <w:rPr>
          <w:rFonts w:ascii="Times New Roman" w:eastAsia="Times New Roman" w:hAnsi="Times New Roman" w:cs="Times New Roman"/>
          <w:sz w:val="28"/>
          <w:szCs w:val="28"/>
          <w:lang w:eastAsia="ru-RU"/>
        </w:rPr>
        <w:lastRenderedPageBreak/>
        <w:t xml:space="preserve">практические </w:t>
      </w:r>
      <w:r>
        <w:rPr>
          <w:rFonts w:ascii="Times New Roman" w:eastAsia="Times New Roman" w:hAnsi="Times New Roman" w:cs="Times New Roman"/>
          <w:sz w:val="28"/>
          <w:szCs w:val="28"/>
          <w:lang w:eastAsia="ru-RU"/>
        </w:rPr>
        <w:t>положения, выводы и предложения, которые внедрены и могут быть использованы в:</w:t>
      </w:r>
    </w:p>
    <w:p w14:paraId="10150482" w14:textId="77777777" w:rsidR="00AC22FC" w:rsidRDefault="00AC22FC"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32FE4">
        <w:rPr>
          <w:rFonts w:ascii="Times New Roman" w:eastAsia="Times New Roman" w:hAnsi="Times New Roman" w:cs="Times New Roman"/>
          <w:i/>
          <w:iCs/>
          <w:sz w:val="28"/>
          <w:szCs w:val="28"/>
          <w:lang w:eastAsia="ru-RU"/>
        </w:rPr>
        <w:t>законодательной деятельности</w:t>
      </w:r>
      <w:r>
        <w:rPr>
          <w:rFonts w:ascii="Times New Roman" w:eastAsia="Times New Roman" w:hAnsi="Times New Roman" w:cs="Times New Roman"/>
          <w:sz w:val="28"/>
          <w:szCs w:val="28"/>
          <w:lang w:eastAsia="ru-RU"/>
        </w:rPr>
        <w:t xml:space="preserve"> – для внесения изменений и дополнений нормативные правовые акты в </w:t>
      </w:r>
      <w:r w:rsidR="0042269E">
        <w:rPr>
          <w:rFonts w:ascii="Times New Roman" w:eastAsia="Times New Roman" w:hAnsi="Times New Roman" w:cs="Times New Roman"/>
          <w:sz w:val="28"/>
          <w:szCs w:val="28"/>
          <w:lang w:eastAsia="ru-RU"/>
        </w:rPr>
        <w:t xml:space="preserve">сфере </w:t>
      </w:r>
      <w:r>
        <w:rPr>
          <w:rFonts w:ascii="Times New Roman" w:eastAsia="Times New Roman" w:hAnsi="Times New Roman" w:cs="Times New Roman"/>
          <w:sz w:val="28"/>
          <w:szCs w:val="28"/>
          <w:lang w:eastAsia="ru-RU"/>
        </w:rPr>
        <w:t>миграционной деятельности (акты из Азербайджана и МВД РК);</w:t>
      </w:r>
    </w:p>
    <w:p w14:paraId="115ABBCE" w14:textId="77777777" w:rsidR="0042269E" w:rsidRDefault="00AC22FC"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261BB">
        <w:rPr>
          <w:rFonts w:ascii="Times New Roman" w:eastAsia="Times New Roman" w:hAnsi="Times New Roman" w:cs="Times New Roman"/>
          <w:i/>
          <w:iCs/>
          <w:sz w:val="28"/>
          <w:szCs w:val="28"/>
          <w:lang w:eastAsia="ru-RU"/>
        </w:rPr>
        <w:t>образовательной деятельности</w:t>
      </w:r>
      <w:r>
        <w:rPr>
          <w:rFonts w:ascii="Times New Roman" w:eastAsia="Times New Roman" w:hAnsi="Times New Roman" w:cs="Times New Roman"/>
          <w:sz w:val="28"/>
          <w:szCs w:val="28"/>
          <w:lang w:eastAsia="ru-RU"/>
        </w:rPr>
        <w:t xml:space="preserve"> – при преподавании учебной дисциплины «Уголовное право и криминология», на курсах повышения квалификации следователей в </w:t>
      </w:r>
      <w:r w:rsidR="00C7399C">
        <w:rPr>
          <w:rFonts w:ascii="Times New Roman" w:eastAsia="Times New Roman" w:hAnsi="Times New Roman" w:cs="Times New Roman"/>
          <w:sz w:val="28"/>
          <w:szCs w:val="28"/>
          <w:lang w:eastAsia="ru-RU"/>
        </w:rPr>
        <w:t>ВУЗах правоохранительных органов</w:t>
      </w:r>
      <w:r w:rsidR="0042269E">
        <w:rPr>
          <w:rFonts w:ascii="Times New Roman" w:eastAsia="Times New Roman" w:hAnsi="Times New Roman" w:cs="Times New Roman"/>
          <w:sz w:val="28"/>
          <w:szCs w:val="28"/>
          <w:lang w:eastAsia="ru-RU"/>
        </w:rPr>
        <w:t>;</w:t>
      </w:r>
    </w:p>
    <w:p w14:paraId="60E399BD" w14:textId="77777777" w:rsidR="00AC22FC" w:rsidRDefault="0042269E" w:rsidP="005950D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8377A">
        <w:rPr>
          <w:rFonts w:ascii="Times New Roman" w:eastAsia="Times New Roman" w:hAnsi="Times New Roman" w:cs="Times New Roman"/>
          <w:i/>
          <w:iCs/>
          <w:sz w:val="28"/>
          <w:szCs w:val="28"/>
          <w:lang w:eastAsia="ru-RU"/>
        </w:rPr>
        <w:t>в правоприменительной деятельности</w:t>
      </w:r>
      <w:r w:rsidR="00ED0912">
        <w:rPr>
          <w:rFonts w:ascii="Times New Roman" w:eastAsia="Times New Roman" w:hAnsi="Times New Roman" w:cs="Times New Roman"/>
          <w:sz w:val="28"/>
          <w:szCs w:val="28"/>
          <w:lang w:eastAsia="ru-RU"/>
        </w:rPr>
        <w:t>–для совершенствования учета и статистики миграционных правонарушений, укрепления и развития международного сотрудничества в сфере миграционного законодательства</w:t>
      </w:r>
      <w:r w:rsidR="00AC22FC">
        <w:rPr>
          <w:rFonts w:ascii="Times New Roman" w:eastAsia="Times New Roman" w:hAnsi="Times New Roman" w:cs="Times New Roman"/>
          <w:sz w:val="28"/>
          <w:szCs w:val="28"/>
          <w:lang w:eastAsia="ru-RU"/>
        </w:rPr>
        <w:t>.</w:t>
      </w:r>
    </w:p>
    <w:p w14:paraId="168DC194" w14:textId="77777777" w:rsidR="00AC22FC" w:rsidRDefault="00AC22FC" w:rsidP="0067328E">
      <w:pPr>
        <w:spacing w:after="0" w:line="240" w:lineRule="auto"/>
        <w:ind w:firstLine="709"/>
        <w:jc w:val="both"/>
        <w:rPr>
          <w:rFonts w:ascii="Times New Roman" w:eastAsia="Times New Roman" w:hAnsi="Times New Roman" w:cs="Times New Roman"/>
          <w:sz w:val="28"/>
          <w:szCs w:val="28"/>
          <w:lang w:eastAsia="ru-RU"/>
        </w:rPr>
      </w:pPr>
      <w:r w:rsidRPr="00E90A8D">
        <w:rPr>
          <w:rFonts w:ascii="Times New Roman" w:eastAsia="Times New Roman" w:hAnsi="Times New Roman" w:cs="Times New Roman"/>
          <w:b/>
          <w:bCs/>
          <w:sz w:val="28"/>
          <w:szCs w:val="28"/>
          <w:lang w:eastAsia="ru-RU"/>
        </w:rPr>
        <w:t xml:space="preserve">Публикации по теме диссертации. </w:t>
      </w:r>
      <w:r>
        <w:rPr>
          <w:rFonts w:ascii="Times New Roman" w:eastAsia="Times New Roman" w:hAnsi="Times New Roman" w:cs="Times New Roman"/>
          <w:sz w:val="28"/>
          <w:szCs w:val="28"/>
          <w:lang w:eastAsia="ru-RU"/>
        </w:rPr>
        <w:t xml:space="preserve">Основные положения и результаты выносимые на защиту, отражены в </w:t>
      </w:r>
      <w:r w:rsidR="00CB6CC9" w:rsidRPr="00CB6CC9">
        <w:rPr>
          <w:rFonts w:ascii="Times New Roman" w:eastAsia="Times New Roman" w:hAnsi="Times New Roman" w:cs="Times New Roman"/>
          <w:b/>
          <w:sz w:val="28"/>
          <w:szCs w:val="28"/>
          <w:lang w:eastAsia="ru-RU"/>
        </w:rPr>
        <w:t>10</w:t>
      </w:r>
      <w:r>
        <w:rPr>
          <w:rFonts w:ascii="Times New Roman" w:eastAsia="Times New Roman" w:hAnsi="Times New Roman" w:cs="Times New Roman"/>
          <w:sz w:val="28"/>
          <w:szCs w:val="28"/>
          <w:lang w:eastAsia="ru-RU"/>
        </w:rPr>
        <w:t xml:space="preserve"> научных статьях с общим объемом </w:t>
      </w:r>
      <w:r w:rsidR="00CB6CC9" w:rsidRPr="00CB6CC9">
        <w:rPr>
          <w:rFonts w:ascii="Times New Roman" w:eastAsia="Times New Roman" w:hAnsi="Times New Roman" w:cs="Times New Roman"/>
          <w:b/>
          <w:sz w:val="28"/>
          <w:szCs w:val="28"/>
          <w:lang w:eastAsia="ru-RU"/>
        </w:rPr>
        <w:t>4,81</w:t>
      </w:r>
      <w:r>
        <w:rPr>
          <w:rFonts w:ascii="Times New Roman" w:eastAsia="Times New Roman" w:hAnsi="Times New Roman" w:cs="Times New Roman"/>
          <w:sz w:val="28"/>
          <w:szCs w:val="28"/>
          <w:lang w:eastAsia="ru-RU"/>
        </w:rPr>
        <w:t xml:space="preserve"> печатных листов на научно-теоретических и научно-практических конференциях различного уровня, в том числе в международных конференциях ближнего и дальнего зарубежья </w:t>
      </w:r>
      <w:r w:rsidR="00CB6CC9" w:rsidRPr="00CB6CC9">
        <w:rPr>
          <w:rFonts w:ascii="Times New Roman" w:eastAsia="Times New Roman" w:hAnsi="Times New Roman" w:cs="Times New Roman"/>
          <w:b/>
          <w:sz w:val="28"/>
          <w:szCs w:val="28"/>
          <w:lang w:eastAsia="ru-RU"/>
        </w:rPr>
        <w:t>6</w:t>
      </w:r>
      <w:r w:rsidRPr="00CB6CC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печ. лист., из них рекомендованных ККСОН </w:t>
      </w:r>
      <w:r w:rsidR="0067328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7328E" w:rsidRPr="0067328E">
        <w:rPr>
          <w:rFonts w:ascii="Times New Roman" w:eastAsia="Times New Roman" w:hAnsi="Times New Roman" w:cs="Times New Roman"/>
          <w:b/>
          <w:sz w:val="28"/>
          <w:szCs w:val="28"/>
          <w:lang w:eastAsia="ru-RU"/>
        </w:rPr>
        <w:t>2,38</w:t>
      </w:r>
      <w:r>
        <w:rPr>
          <w:rFonts w:ascii="Times New Roman" w:eastAsia="Times New Roman" w:hAnsi="Times New Roman" w:cs="Times New Roman"/>
          <w:sz w:val="28"/>
          <w:szCs w:val="28"/>
          <w:lang w:eastAsia="ru-RU"/>
        </w:rPr>
        <w:t xml:space="preserve"> печ. лист, в том числе была опубликована статья в научном журнале «</w:t>
      </w:r>
      <w:r w:rsidRPr="00A05F34">
        <w:rPr>
          <w:rFonts w:ascii="Times New Roman" w:eastAsia="Verdana" w:hAnsi="Times New Roman" w:cs="Times New Roman"/>
          <w:iCs/>
          <w:sz w:val="28"/>
          <w:szCs w:val="28"/>
        </w:rPr>
        <w:t>Victims &amp; Offenders</w:t>
      </w:r>
      <w:r>
        <w:rPr>
          <w:rFonts w:ascii="Times New Roman" w:eastAsia="Times New Roman" w:hAnsi="Times New Roman" w:cs="Times New Roman"/>
          <w:sz w:val="28"/>
          <w:szCs w:val="28"/>
          <w:lang w:eastAsia="ru-RU"/>
        </w:rPr>
        <w:t xml:space="preserve">», входящим в базу </w:t>
      </w:r>
      <w:r>
        <w:rPr>
          <w:rFonts w:ascii="Times New Roman" w:eastAsia="Times New Roman" w:hAnsi="Times New Roman" w:cs="Times New Roman"/>
          <w:sz w:val="28"/>
          <w:szCs w:val="28"/>
          <w:lang w:val="en-US" w:eastAsia="ru-RU"/>
        </w:rPr>
        <w:t>Scopus</w:t>
      </w:r>
      <w:r w:rsidR="00EB5679">
        <w:rPr>
          <w:rFonts w:ascii="Times New Roman" w:eastAsia="Times New Roman" w:hAnsi="Times New Roman" w:cs="Times New Roman"/>
          <w:sz w:val="28"/>
          <w:szCs w:val="28"/>
          <w:lang w:eastAsia="ru-RU"/>
        </w:rPr>
        <w:t xml:space="preserve"> </w:t>
      </w:r>
      <w:r w:rsidR="0067328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7328E" w:rsidRPr="0067328E">
        <w:rPr>
          <w:rFonts w:ascii="Times New Roman" w:eastAsia="Times New Roman" w:hAnsi="Times New Roman" w:cs="Times New Roman"/>
          <w:b/>
          <w:sz w:val="28"/>
          <w:szCs w:val="28"/>
          <w:lang w:eastAsia="ru-RU"/>
        </w:rPr>
        <w:t>1,0</w:t>
      </w:r>
      <w:r>
        <w:rPr>
          <w:rFonts w:ascii="Times New Roman" w:eastAsia="Times New Roman" w:hAnsi="Times New Roman" w:cs="Times New Roman"/>
          <w:sz w:val="28"/>
          <w:szCs w:val="28"/>
          <w:lang w:eastAsia="ru-RU"/>
        </w:rPr>
        <w:t xml:space="preserve"> печ. лист.</w:t>
      </w:r>
    </w:p>
    <w:p w14:paraId="5747FD0B" w14:textId="59B794BF" w:rsidR="00AC22FC" w:rsidRPr="00E90A8D" w:rsidRDefault="00AC22FC" w:rsidP="005950DE">
      <w:pPr>
        <w:spacing w:after="0" w:line="240" w:lineRule="auto"/>
        <w:ind w:firstLine="709"/>
        <w:jc w:val="both"/>
        <w:rPr>
          <w:rFonts w:ascii="Times New Roman" w:hAnsi="Times New Roman" w:cs="Times New Roman"/>
          <w:sz w:val="28"/>
          <w:szCs w:val="28"/>
        </w:rPr>
      </w:pPr>
      <w:r w:rsidRPr="001B6561">
        <w:rPr>
          <w:rFonts w:ascii="Times New Roman" w:eastAsia="Times New Roman" w:hAnsi="Times New Roman" w:cs="Times New Roman"/>
          <w:b/>
          <w:bCs/>
          <w:sz w:val="28"/>
          <w:szCs w:val="28"/>
          <w:lang w:eastAsia="ru-RU"/>
        </w:rPr>
        <w:t xml:space="preserve">Структура и объем </w:t>
      </w:r>
      <w:r w:rsidRPr="001B6561">
        <w:rPr>
          <w:rFonts w:ascii="Times New Roman" w:hAnsi="Times New Roman" w:cs="Times New Roman"/>
          <w:b/>
          <w:bCs/>
          <w:sz w:val="28"/>
          <w:szCs w:val="28"/>
        </w:rPr>
        <w:t>диссертации.</w:t>
      </w:r>
      <w:r>
        <w:rPr>
          <w:rFonts w:ascii="Times New Roman" w:hAnsi="Times New Roman" w:cs="Times New Roman"/>
          <w:sz w:val="28"/>
          <w:szCs w:val="28"/>
        </w:rPr>
        <w:t xml:space="preserve"> Диссертация состоит из нормативных ссылок, обозначений и сокращений, введения, трех разделов и девяти подразделов, </w:t>
      </w:r>
      <w:r w:rsidR="00C134FA">
        <w:rPr>
          <w:rFonts w:ascii="Times New Roman" w:hAnsi="Times New Roman" w:cs="Times New Roman"/>
          <w:sz w:val="28"/>
          <w:szCs w:val="28"/>
        </w:rPr>
        <w:t>5</w:t>
      </w:r>
      <w:r>
        <w:rPr>
          <w:rFonts w:ascii="Times New Roman" w:hAnsi="Times New Roman" w:cs="Times New Roman"/>
          <w:sz w:val="28"/>
          <w:szCs w:val="28"/>
        </w:rPr>
        <w:t xml:space="preserve"> рисунков и </w:t>
      </w:r>
      <w:r w:rsidR="00C134FA">
        <w:rPr>
          <w:rFonts w:ascii="Times New Roman" w:hAnsi="Times New Roman" w:cs="Times New Roman"/>
          <w:sz w:val="28"/>
          <w:szCs w:val="28"/>
        </w:rPr>
        <w:t>2</w:t>
      </w:r>
      <w:r>
        <w:rPr>
          <w:rFonts w:ascii="Times New Roman" w:hAnsi="Times New Roman" w:cs="Times New Roman"/>
          <w:sz w:val="28"/>
          <w:szCs w:val="28"/>
        </w:rPr>
        <w:t xml:space="preserve"> таблиц, заключения, списка использованных источников </w:t>
      </w:r>
      <w:r w:rsidR="00C134FA">
        <w:rPr>
          <w:rFonts w:ascii="Times New Roman" w:hAnsi="Times New Roman" w:cs="Times New Roman"/>
          <w:sz w:val="28"/>
          <w:szCs w:val="28"/>
        </w:rPr>
        <w:t>– 1</w:t>
      </w:r>
      <w:r w:rsidR="006D6F4A" w:rsidRPr="006D6F4A">
        <w:rPr>
          <w:rFonts w:ascii="Times New Roman" w:hAnsi="Times New Roman" w:cs="Times New Roman"/>
          <w:sz w:val="28"/>
          <w:szCs w:val="28"/>
        </w:rPr>
        <w:t>5</w:t>
      </w:r>
      <w:r w:rsidR="002B4C72" w:rsidRPr="002B4C72">
        <w:rPr>
          <w:rFonts w:ascii="Times New Roman" w:hAnsi="Times New Roman" w:cs="Times New Roman"/>
          <w:sz w:val="28"/>
          <w:szCs w:val="28"/>
        </w:rPr>
        <w:t>5</w:t>
      </w:r>
      <w:r w:rsidR="00C134FA">
        <w:rPr>
          <w:rFonts w:ascii="Times New Roman" w:hAnsi="Times New Roman" w:cs="Times New Roman"/>
          <w:sz w:val="28"/>
          <w:szCs w:val="28"/>
        </w:rPr>
        <w:t xml:space="preserve"> </w:t>
      </w:r>
      <w:r>
        <w:rPr>
          <w:rFonts w:ascii="Times New Roman" w:hAnsi="Times New Roman" w:cs="Times New Roman"/>
          <w:sz w:val="28"/>
          <w:szCs w:val="28"/>
        </w:rPr>
        <w:t>и приложений</w:t>
      </w:r>
      <w:r w:rsidR="00C65F65">
        <w:rPr>
          <w:rFonts w:ascii="Times New Roman" w:hAnsi="Times New Roman" w:cs="Times New Roman"/>
          <w:sz w:val="28"/>
          <w:szCs w:val="28"/>
        </w:rPr>
        <w:t xml:space="preserve"> -</w:t>
      </w:r>
      <w:r w:rsidR="0067328E">
        <w:rPr>
          <w:rFonts w:ascii="Times New Roman" w:hAnsi="Times New Roman" w:cs="Times New Roman"/>
          <w:sz w:val="28"/>
          <w:szCs w:val="28"/>
        </w:rPr>
        <w:t xml:space="preserve"> </w:t>
      </w:r>
      <w:r w:rsidR="002B4C72" w:rsidRPr="002B4C72">
        <w:rPr>
          <w:rFonts w:ascii="Times New Roman" w:hAnsi="Times New Roman" w:cs="Times New Roman"/>
          <w:sz w:val="28"/>
          <w:szCs w:val="28"/>
        </w:rPr>
        <w:t>9</w:t>
      </w:r>
      <w:r>
        <w:rPr>
          <w:rFonts w:ascii="Times New Roman" w:hAnsi="Times New Roman" w:cs="Times New Roman"/>
          <w:sz w:val="28"/>
          <w:szCs w:val="28"/>
        </w:rPr>
        <w:t>.</w:t>
      </w:r>
      <w:r w:rsidR="00B6240B">
        <w:rPr>
          <w:rFonts w:ascii="Times New Roman" w:hAnsi="Times New Roman" w:cs="Times New Roman"/>
          <w:sz w:val="28"/>
          <w:szCs w:val="28"/>
        </w:rPr>
        <w:t xml:space="preserve"> Всего </w:t>
      </w:r>
      <w:r w:rsidR="003B0F0D">
        <w:rPr>
          <w:rFonts w:ascii="Times New Roman" w:hAnsi="Times New Roman" w:cs="Times New Roman"/>
          <w:sz w:val="28"/>
          <w:szCs w:val="28"/>
        </w:rPr>
        <w:t xml:space="preserve">объем составляет </w:t>
      </w:r>
      <w:r w:rsidR="00B6240B">
        <w:rPr>
          <w:rFonts w:ascii="Times New Roman" w:hAnsi="Times New Roman" w:cs="Times New Roman"/>
          <w:sz w:val="28"/>
          <w:szCs w:val="28"/>
        </w:rPr>
        <w:t>14</w:t>
      </w:r>
      <w:r w:rsidR="002B4C72" w:rsidRPr="002B4C72">
        <w:rPr>
          <w:rFonts w:ascii="Times New Roman" w:hAnsi="Times New Roman" w:cs="Times New Roman"/>
          <w:sz w:val="28"/>
          <w:szCs w:val="28"/>
        </w:rPr>
        <w:t>5</w:t>
      </w:r>
      <w:r w:rsidR="00B6240B">
        <w:rPr>
          <w:rFonts w:ascii="Times New Roman" w:hAnsi="Times New Roman" w:cs="Times New Roman"/>
          <w:sz w:val="28"/>
          <w:szCs w:val="28"/>
        </w:rPr>
        <w:t xml:space="preserve"> страниц.</w:t>
      </w:r>
    </w:p>
    <w:p w14:paraId="7FC36443" w14:textId="77777777" w:rsidR="00AC22FC" w:rsidRPr="00E90A8D" w:rsidRDefault="00AC22FC" w:rsidP="005950DE">
      <w:pPr>
        <w:spacing w:after="0" w:line="240" w:lineRule="auto"/>
        <w:ind w:firstLine="709"/>
        <w:jc w:val="both"/>
        <w:rPr>
          <w:rFonts w:ascii="Times New Roman" w:eastAsia="Times New Roman" w:hAnsi="Times New Roman" w:cs="Times New Roman"/>
          <w:sz w:val="28"/>
          <w:szCs w:val="28"/>
          <w:lang w:eastAsia="ru-RU"/>
        </w:rPr>
      </w:pPr>
    </w:p>
    <w:p w14:paraId="05EA534F" w14:textId="77777777" w:rsidR="00AC22FC" w:rsidRPr="00E90A8D" w:rsidRDefault="00AC22FC" w:rsidP="005950DE">
      <w:pPr>
        <w:spacing w:after="0" w:line="240" w:lineRule="auto"/>
        <w:ind w:firstLine="709"/>
        <w:jc w:val="both"/>
        <w:rPr>
          <w:rFonts w:ascii="Times New Roman" w:hAnsi="Times New Roman" w:cs="Times New Roman"/>
          <w:b/>
          <w:bCs/>
          <w:sz w:val="28"/>
          <w:szCs w:val="28"/>
        </w:rPr>
      </w:pPr>
    </w:p>
    <w:p w14:paraId="098A9FA5" w14:textId="77777777" w:rsidR="00AC22FC" w:rsidRPr="00967F7C" w:rsidRDefault="00AC22FC" w:rsidP="005950DE">
      <w:pPr>
        <w:spacing w:after="0" w:line="240" w:lineRule="auto"/>
        <w:ind w:firstLine="709"/>
        <w:jc w:val="both"/>
        <w:rPr>
          <w:rFonts w:ascii="Times New Roman" w:hAnsi="Times New Roman" w:cs="Times New Roman"/>
          <w:sz w:val="28"/>
          <w:szCs w:val="28"/>
        </w:rPr>
      </w:pPr>
    </w:p>
    <w:p w14:paraId="261B3B49" w14:textId="77777777" w:rsidR="00AC22FC" w:rsidRPr="00EC70AD"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p>
    <w:p w14:paraId="7DBE17CA" w14:textId="77777777" w:rsidR="00AC22FC" w:rsidRPr="001859E1" w:rsidRDefault="00AC22FC" w:rsidP="005950DE">
      <w:pPr>
        <w:autoSpaceDE w:val="0"/>
        <w:autoSpaceDN w:val="0"/>
        <w:adjustRightInd w:val="0"/>
        <w:spacing w:after="0" w:line="240" w:lineRule="auto"/>
        <w:ind w:firstLine="709"/>
        <w:jc w:val="both"/>
        <w:rPr>
          <w:rFonts w:ascii="Times New Roman" w:hAnsi="Times New Roman" w:cs="Times New Roman"/>
          <w:sz w:val="28"/>
          <w:szCs w:val="28"/>
        </w:rPr>
      </w:pPr>
    </w:p>
    <w:p w14:paraId="00A38A09" w14:textId="77777777" w:rsidR="00AC22FC" w:rsidRPr="00800A6F" w:rsidRDefault="00AC22FC" w:rsidP="005950DE">
      <w:pPr>
        <w:autoSpaceDE w:val="0"/>
        <w:autoSpaceDN w:val="0"/>
        <w:adjustRightInd w:val="0"/>
        <w:spacing w:after="0" w:line="240" w:lineRule="auto"/>
        <w:ind w:firstLine="709"/>
        <w:jc w:val="both"/>
        <w:rPr>
          <w:rFonts w:ascii="Times New Roman" w:hAnsi="Times New Roman" w:cs="Times New Roman"/>
          <w:sz w:val="28"/>
          <w:szCs w:val="28"/>
          <w:lang w:val="kk-KZ"/>
        </w:rPr>
      </w:pPr>
    </w:p>
    <w:p w14:paraId="1CF3333E" w14:textId="77777777" w:rsidR="00AC22FC" w:rsidRDefault="00AC22FC" w:rsidP="005950DE">
      <w:pPr>
        <w:spacing w:after="0" w:line="240" w:lineRule="auto"/>
        <w:jc w:val="both"/>
        <w:rPr>
          <w:rFonts w:ascii="Times New Roman" w:hAnsi="Times New Roman" w:cs="Times New Roman"/>
          <w:b/>
          <w:sz w:val="28"/>
          <w:szCs w:val="28"/>
        </w:rPr>
      </w:pPr>
    </w:p>
    <w:p w14:paraId="39019F4D" w14:textId="77777777" w:rsidR="00AC22FC" w:rsidRDefault="00AC22FC" w:rsidP="005950DE">
      <w:pPr>
        <w:spacing w:after="0" w:line="240" w:lineRule="auto"/>
        <w:jc w:val="both"/>
        <w:rPr>
          <w:rFonts w:ascii="Times New Roman" w:hAnsi="Times New Roman" w:cs="Times New Roman"/>
          <w:b/>
          <w:sz w:val="28"/>
          <w:szCs w:val="28"/>
        </w:rPr>
      </w:pPr>
    </w:p>
    <w:p w14:paraId="0E4920C9" w14:textId="77777777" w:rsidR="00AC22FC" w:rsidRDefault="00AC22FC" w:rsidP="005950DE">
      <w:pPr>
        <w:spacing w:after="0" w:line="240" w:lineRule="auto"/>
        <w:jc w:val="both"/>
        <w:rPr>
          <w:rFonts w:ascii="Times New Roman" w:hAnsi="Times New Roman" w:cs="Times New Roman"/>
          <w:b/>
          <w:sz w:val="28"/>
          <w:szCs w:val="28"/>
        </w:rPr>
      </w:pPr>
    </w:p>
    <w:p w14:paraId="267B65AF" w14:textId="77777777" w:rsidR="00AC22FC" w:rsidRDefault="00AC22FC" w:rsidP="00AC22FC">
      <w:pPr>
        <w:spacing w:after="0"/>
        <w:jc w:val="both"/>
        <w:rPr>
          <w:rFonts w:ascii="Times New Roman" w:hAnsi="Times New Roman" w:cs="Times New Roman"/>
          <w:b/>
          <w:sz w:val="28"/>
          <w:szCs w:val="28"/>
        </w:rPr>
      </w:pPr>
    </w:p>
    <w:p w14:paraId="66F8B9EC" w14:textId="77777777" w:rsidR="00AC22FC" w:rsidRDefault="00AC22FC" w:rsidP="00AC22FC">
      <w:pPr>
        <w:spacing w:after="0"/>
        <w:jc w:val="both"/>
        <w:rPr>
          <w:rFonts w:ascii="Times New Roman" w:hAnsi="Times New Roman" w:cs="Times New Roman"/>
          <w:b/>
          <w:sz w:val="28"/>
          <w:szCs w:val="28"/>
        </w:rPr>
      </w:pPr>
    </w:p>
    <w:p w14:paraId="6F017A48" w14:textId="77777777" w:rsidR="007949A2" w:rsidRDefault="007949A2" w:rsidP="00AC22FC">
      <w:pPr>
        <w:spacing w:after="0"/>
        <w:ind w:firstLine="709"/>
        <w:jc w:val="both"/>
        <w:rPr>
          <w:rFonts w:ascii="Times New Roman" w:hAnsi="Times New Roman" w:cs="Times New Roman"/>
          <w:b/>
          <w:sz w:val="28"/>
          <w:szCs w:val="28"/>
        </w:rPr>
      </w:pPr>
    </w:p>
    <w:p w14:paraId="26BD1D69" w14:textId="77777777" w:rsidR="007949A2" w:rsidRDefault="007949A2" w:rsidP="00AC22FC">
      <w:pPr>
        <w:spacing w:after="0"/>
        <w:ind w:firstLine="709"/>
        <w:jc w:val="both"/>
        <w:rPr>
          <w:rFonts w:ascii="Times New Roman" w:hAnsi="Times New Roman" w:cs="Times New Roman"/>
          <w:b/>
          <w:sz w:val="28"/>
          <w:szCs w:val="28"/>
        </w:rPr>
      </w:pPr>
    </w:p>
    <w:p w14:paraId="401E055C" w14:textId="77777777" w:rsidR="007949A2" w:rsidRDefault="007949A2" w:rsidP="00AC22FC">
      <w:pPr>
        <w:spacing w:after="0"/>
        <w:ind w:firstLine="709"/>
        <w:jc w:val="both"/>
        <w:rPr>
          <w:rFonts w:ascii="Times New Roman" w:hAnsi="Times New Roman" w:cs="Times New Roman"/>
          <w:b/>
          <w:sz w:val="28"/>
          <w:szCs w:val="28"/>
        </w:rPr>
      </w:pPr>
    </w:p>
    <w:p w14:paraId="5AC06772" w14:textId="77777777" w:rsidR="007949A2" w:rsidRDefault="007949A2" w:rsidP="00AC22FC">
      <w:pPr>
        <w:spacing w:after="0"/>
        <w:ind w:firstLine="709"/>
        <w:jc w:val="both"/>
        <w:rPr>
          <w:rFonts w:ascii="Times New Roman" w:hAnsi="Times New Roman" w:cs="Times New Roman"/>
          <w:b/>
          <w:sz w:val="28"/>
          <w:szCs w:val="28"/>
        </w:rPr>
      </w:pPr>
    </w:p>
    <w:p w14:paraId="3A0BE116" w14:textId="77777777" w:rsidR="00737006" w:rsidRDefault="00737006" w:rsidP="007949A2">
      <w:pPr>
        <w:spacing w:after="0" w:line="240" w:lineRule="auto"/>
        <w:ind w:firstLine="709"/>
        <w:jc w:val="both"/>
        <w:rPr>
          <w:rFonts w:ascii="Times New Roman" w:hAnsi="Times New Roman" w:cs="Times New Roman"/>
          <w:b/>
          <w:sz w:val="28"/>
          <w:szCs w:val="28"/>
        </w:rPr>
      </w:pPr>
    </w:p>
    <w:p w14:paraId="0A13386C" w14:textId="77777777" w:rsidR="00737006" w:rsidRDefault="00737006" w:rsidP="007949A2">
      <w:pPr>
        <w:spacing w:after="0" w:line="240" w:lineRule="auto"/>
        <w:ind w:firstLine="709"/>
        <w:jc w:val="both"/>
        <w:rPr>
          <w:rFonts w:ascii="Times New Roman" w:hAnsi="Times New Roman" w:cs="Times New Roman"/>
          <w:b/>
          <w:sz w:val="28"/>
          <w:szCs w:val="28"/>
        </w:rPr>
      </w:pPr>
    </w:p>
    <w:p w14:paraId="1DEC3D73" w14:textId="77777777" w:rsidR="00737006" w:rsidRDefault="00737006" w:rsidP="007949A2">
      <w:pPr>
        <w:spacing w:after="0" w:line="240" w:lineRule="auto"/>
        <w:ind w:firstLine="709"/>
        <w:jc w:val="both"/>
        <w:rPr>
          <w:rFonts w:ascii="Times New Roman" w:hAnsi="Times New Roman" w:cs="Times New Roman"/>
          <w:b/>
          <w:sz w:val="28"/>
          <w:szCs w:val="28"/>
        </w:rPr>
      </w:pPr>
    </w:p>
    <w:p w14:paraId="52C6F255" w14:textId="77777777" w:rsidR="00737006" w:rsidRDefault="00737006" w:rsidP="007949A2">
      <w:pPr>
        <w:spacing w:after="0" w:line="240" w:lineRule="auto"/>
        <w:ind w:firstLine="709"/>
        <w:jc w:val="both"/>
        <w:rPr>
          <w:rFonts w:ascii="Times New Roman" w:hAnsi="Times New Roman" w:cs="Times New Roman"/>
          <w:b/>
          <w:sz w:val="28"/>
          <w:szCs w:val="28"/>
        </w:rPr>
      </w:pPr>
    </w:p>
    <w:p w14:paraId="2FF43DB8" w14:textId="77777777" w:rsidR="00737006" w:rsidRDefault="00737006" w:rsidP="007949A2">
      <w:pPr>
        <w:spacing w:after="0" w:line="240" w:lineRule="auto"/>
        <w:ind w:firstLine="709"/>
        <w:jc w:val="both"/>
        <w:rPr>
          <w:rFonts w:ascii="Times New Roman" w:hAnsi="Times New Roman" w:cs="Times New Roman"/>
          <w:b/>
          <w:sz w:val="28"/>
          <w:szCs w:val="28"/>
        </w:rPr>
      </w:pPr>
    </w:p>
    <w:p w14:paraId="724C7C05" w14:textId="77777777" w:rsidR="00737006" w:rsidRDefault="00737006" w:rsidP="007949A2">
      <w:pPr>
        <w:spacing w:after="0" w:line="240" w:lineRule="auto"/>
        <w:ind w:firstLine="709"/>
        <w:jc w:val="both"/>
        <w:rPr>
          <w:rFonts w:ascii="Times New Roman" w:hAnsi="Times New Roman" w:cs="Times New Roman"/>
          <w:b/>
          <w:sz w:val="28"/>
          <w:szCs w:val="28"/>
        </w:rPr>
      </w:pPr>
    </w:p>
    <w:p w14:paraId="224D7621" w14:textId="47F08C8B" w:rsidR="00AC22FC" w:rsidRDefault="00AC22FC" w:rsidP="007949A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ПРЕСТУПНОСТЬ МИГРАНТОВ КАК СОЦИАЛЬНО-ПРАВОВАЯ ПРОБЛЕМА </w:t>
      </w:r>
    </w:p>
    <w:p w14:paraId="10B9912E" w14:textId="77777777" w:rsidR="00AC22FC" w:rsidRDefault="00AC22FC" w:rsidP="007949A2">
      <w:pPr>
        <w:spacing w:after="0" w:line="240" w:lineRule="auto"/>
        <w:jc w:val="both"/>
        <w:rPr>
          <w:rFonts w:ascii="Times New Roman" w:hAnsi="Times New Roman" w:cs="Times New Roman"/>
          <w:b/>
          <w:bCs/>
          <w:sz w:val="28"/>
          <w:szCs w:val="28"/>
        </w:rPr>
      </w:pPr>
    </w:p>
    <w:p w14:paraId="3A03463D" w14:textId="77777777" w:rsidR="00AC22FC" w:rsidRPr="00A76CD4" w:rsidRDefault="00AC22FC" w:rsidP="007949A2">
      <w:pPr>
        <w:spacing w:after="0" w:line="240" w:lineRule="auto"/>
        <w:ind w:firstLine="709"/>
        <w:jc w:val="both"/>
        <w:rPr>
          <w:rFonts w:ascii="Times New Roman" w:hAnsi="Times New Roman" w:cs="Times New Roman"/>
          <w:b/>
          <w:bCs/>
          <w:sz w:val="28"/>
          <w:szCs w:val="28"/>
        </w:rPr>
      </w:pPr>
      <w:r w:rsidRPr="00A76CD4">
        <w:rPr>
          <w:rFonts w:ascii="Times New Roman" w:hAnsi="Times New Roman" w:cs="Times New Roman"/>
          <w:b/>
          <w:bCs/>
          <w:sz w:val="28"/>
          <w:szCs w:val="28"/>
        </w:rPr>
        <w:t xml:space="preserve">1.1 </w:t>
      </w:r>
      <w:r w:rsidRPr="00A76CD4">
        <w:rPr>
          <w:rFonts w:ascii="Times New Roman" w:hAnsi="Times New Roman"/>
          <w:b/>
          <w:bCs/>
          <w:sz w:val="28"/>
          <w:szCs w:val="28"/>
        </w:rPr>
        <w:t>Понятие и сущность преступности мигрантов</w:t>
      </w:r>
    </w:p>
    <w:p w14:paraId="2AAA524D" w14:textId="77777777" w:rsidR="00AC22FC" w:rsidRDefault="00AC22FC" w:rsidP="007949A2">
      <w:pPr>
        <w:spacing w:after="0" w:line="240" w:lineRule="auto"/>
        <w:ind w:firstLine="709"/>
        <w:jc w:val="both"/>
        <w:rPr>
          <w:rFonts w:ascii="Times New Roman" w:hAnsi="Times New Roman" w:cs="Times New Roman"/>
          <w:sz w:val="28"/>
          <w:szCs w:val="28"/>
        </w:rPr>
      </w:pPr>
    </w:p>
    <w:p w14:paraId="63241A07"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Проблемами преступности </w:t>
      </w:r>
      <w:r>
        <w:rPr>
          <w:rFonts w:ascii="Times New Roman" w:eastAsia="Calibri" w:hAnsi="Times New Roman" w:cs="Times New Roman"/>
          <w:sz w:val="28"/>
          <w:szCs w:val="28"/>
        </w:rPr>
        <w:t xml:space="preserve">мигрантов </w:t>
      </w:r>
      <w:r w:rsidRPr="00944006">
        <w:rPr>
          <w:rFonts w:ascii="Times New Roman" w:eastAsia="Calibri" w:hAnsi="Times New Roman" w:cs="Times New Roman"/>
          <w:sz w:val="28"/>
          <w:szCs w:val="28"/>
        </w:rPr>
        <w:t>занимались многие ученые-криминологи, однако, ввиду сложности вопроса, единого определения понятия «преступность мигрантов» не сформулировано.</w:t>
      </w:r>
    </w:p>
    <w:p w14:paraId="7B077860" w14:textId="77777777" w:rsidR="00AC22FC" w:rsidRDefault="00AC22FC" w:rsidP="007949A2">
      <w:pPr>
        <w:spacing w:after="0" w:line="240" w:lineRule="auto"/>
        <w:ind w:firstLine="709"/>
        <w:jc w:val="both"/>
        <w:rPr>
          <w:rFonts w:ascii="Nimbus Roman No9 L" w:eastAsia="Calibri" w:hAnsi="Nimbus Roman No9 L" w:cs="Times New Roman"/>
          <w:sz w:val="28"/>
          <w:szCs w:val="28"/>
        </w:rPr>
      </w:pPr>
      <w:r w:rsidRPr="00944006">
        <w:rPr>
          <w:rFonts w:ascii="Nimbus Roman No9 L" w:eastAsia="Calibri" w:hAnsi="Nimbus Roman No9 L" w:cs="Times New Roman"/>
          <w:sz w:val="28"/>
          <w:szCs w:val="28"/>
        </w:rPr>
        <w:t>Понятие преступности мигрантов, в первую очередь, связано с</w:t>
      </w:r>
      <w:r w:rsidR="00FC70C6">
        <w:rPr>
          <w:rFonts w:ascii="Nimbus Roman No9 L" w:eastAsia="Calibri" w:hAnsi="Nimbus Roman No9 L" w:cs="Times New Roman"/>
          <w:sz w:val="28"/>
          <w:szCs w:val="28"/>
        </w:rPr>
        <w:t>о специфическим</w:t>
      </w:r>
      <w:r w:rsidRPr="00944006">
        <w:rPr>
          <w:rFonts w:ascii="Nimbus Roman No9 L" w:eastAsia="Calibri" w:hAnsi="Nimbus Roman No9 L" w:cs="Times New Roman"/>
          <w:sz w:val="28"/>
          <w:szCs w:val="28"/>
        </w:rPr>
        <w:t xml:space="preserve"> </w:t>
      </w:r>
      <w:r w:rsidR="00EB5679">
        <w:rPr>
          <w:rFonts w:ascii="Nimbus Roman No9 L" w:eastAsia="Calibri" w:hAnsi="Nimbus Roman No9 L" w:cs="Times New Roman"/>
          <w:sz w:val="28"/>
          <w:szCs w:val="28"/>
        </w:rPr>
        <w:t xml:space="preserve">социальным явлением </w:t>
      </w:r>
      <w:r w:rsidRPr="00944006">
        <w:rPr>
          <w:rFonts w:ascii="Nimbus Roman No9 L" w:eastAsia="Calibri" w:hAnsi="Nimbus Roman No9 L" w:cs="Times New Roman"/>
          <w:sz w:val="28"/>
          <w:szCs w:val="28"/>
        </w:rPr>
        <w:t>миграци</w:t>
      </w:r>
      <w:r w:rsidR="00EB5679">
        <w:rPr>
          <w:rFonts w:ascii="Nimbus Roman No9 L" w:eastAsia="Calibri" w:hAnsi="Nimbus Roman No9 L" w:cs="Times New Roman"/>
          <w:sz w:val="28"/>
          <w:szCs w:val="28"/>
        </w:rPr>
        <w:t>и</w:t>
      </w:r>
      <w:r w:rsidRPr="00944006">
        <w:rPr>
          <w:rFonts w:ascii="Nimbus Roman No9 L" w:eastAsia="Calibri" w:hAnsi="Nimbus Roman No9 L" w:cs="Times New Roman"/>
          <w:sz w:val="28"/>
          <w:szCs w:val="28"/>
        </w:rPr>
        <w:t xml:space="preserve"> населения (от лат. </w:t>
      </w:r>
      <w:r w:rsidRPr="00944006">
        <w:rPr>
          <w:rFonts w:ascii="Nimbus Roman No9 L" w:eastAsia="Calibri" w:hAnsi="Nimbus Roman No9 L" w:cs="Times New Roman"/>
          <w:i/>
          <w:sz w:val="28"/>
          <w:szCs w:val="28"/>
          <w:lang w:val="en-US"/>
        </w:rPr>
        <w:t>migratio</w:t>
      </w:r>
      <w:r w:rsidRPr="00944006">
        <w:rPr>
          <w:rFonts w:ascii="Nimbus Roman No9 L" w:eastAsia="Calibri" w:hAnsi="Nimbus Roman No9 L" w:cs="Times New Roman"/>
          <w:sz w:val="28"/>
          <w:szCs w:val="28"/>
        </w:rPr>
        <w:t xml:space="preserve"> - переселение), что означает «перемещение людей (мигрантов) через границы тех или иной территорий с переменой места жительства навсегда или на более или менее длительное время» [</w:t>
      </w:r>
      <w:r w:rsidR="008331CF">
        <w:rPr>
          <w:rFonts w:ascii="Nimbus Roman No9 L" w:eastAsia="Calibri" w:hAnsi="Nimbus Roman No9 L" w:cs="Times New Roman"/>
          <w:sz w:val="28"/>
          <w:szCs w:val="28"/>
        </w:rPr>
        <w:t>6</w:t>
      </w:r>
      <w:r w:rsidRPr="00944006">
        <w:rPr>
          <w:rFonts w:ascii="Nimbus Roman No9 L" w:eastAsia="Calibri" w:hAnsi="Nimbus Roman No9 L" w:cs="Times New Roman"/>
          <w:sz w:val="28"/>
          <w:szCs w:val="28"/>
        </w:rPr>
        <w:t xml:space="preserve">]. </w:t>
      </w:r>
    </w:p>
    <w:p w14:paraId="68A1E20D" w14:textId="77777777" w:rsidR="00AC22FC" w:rsidRPr="00CD5364" w:rsidRDefault="00AC22FC" w:rsidP="007949A2">
      <w:pPr>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CD5364">
        <w:rPr>
          <w:rFonts w:ascii="Nimbus Roman No9 L" w:hAnsi="Nimbus Roman No9 L" w:cs="Nimbus Roman No9 L"/>
          <w:sz w:val="28"/>
          <w:szCs w:val="28"/>
        </w:rPr>
        <w:t xml:space="preserve">Согласно подпункта 9) статьи 1 Закона Республики Казахстан «О миграции населения», под </w:t>
      </w:r>
      <w:r w:rsidRPr="00CD5364">
        <w:rPr>
          <w:rFonts w:ascii="Times New Roman" w:eastAsia="Times New Roman" w:hAnsi="Times New Roman" w:cs="Times New Roman"/>
          <w:color w:val="000000"/>
          <w:spacing w:val="2"/>
          <w:sz w:val="28"/>
          <w:szCs w:val="28"/>
          <w:lang w:eastAsia="ru-RU"/>
        </w:rPr>
        <w:t>миграцией понимается «постоянное или временное, добровольное или вынужденное перемещение физических лиц из одного государства в другое, а также внутри государства» [</w:t>
      </w:r>
      <w:r w:rsidR="008331CF">
        <w:rPr>
          <w:rFonts w:ascii="Times New Roman" w:eastAsia="Times New Roman" w:hAnsi="Times New Roman" w:cs="Times New Roman"/>
          <w:color w:val="000000"/>
          <w:spacing w:val="2"/>
          <w:sz w:val="28"/>
          <w:szCs w:val="28"/>
          <w:lang w:eastAsia="ru-RU"/>
        </w:rPr>
        <w:t>7</w:t>
      </w:r>
      <w:r w:rsidRPr="00CD5364">
        <w:rPr>
          <w:rFonts w:ascii="Times New Roman" w:eastAsia="Times New Roman" w:hAnsi="Times New Roman" w:cs="Times New Roman"/>
          <w:color w:val="000000"/>
          <w:spacing w:val="2"/>
          <w:sz w:val="28"/>
          <w:szCs w:val="28"/>
          <w:lang w:eastAsia="ru-RU"/>
        </w:rPr>
        <w:t>].</w:t>
      </w:r>
    </w:p>
    <w:p w14:paraId="2569EB36" w14:textId="77777777" w:rsidR="00AC22FC" w:rsidRPr="00944006" w:rsidRDefault="00AC22FC" w:rsidP="007949A2">
      <w:pPr>
        <w:spacing w:after="0" w:line="240" w:lineRule="auto"/>
        <w:ind w:firstLine="709"/>
        <w:jc w:val="both"/>
        <w:rPr>
          <w:rFonts w:ascii="Times New Roman" w:eastAsia="Times New Roman" w:hAnsi="Times New Roman" w:cs="Times New Roman"/>
          <w:color w:val="000000"/>
          <w:sz w:val="28"/>
          <w:szCs w:val="28"/>
          <w:lang w:eastAsia="ru-RU"/>
        </w:rPr>
      </w:pPr>
      <w:r w:rsidRPr="00944006">
        <w:rPr>
          <w:rFonts w:ascii="Times New Roman" w:eastAsia="Times New Roman" w:hAnsi="Times New Roman" w:cs="Times New Roman"/>
          <w:color w:val="000000"/>
          <w:sz w:val="28"/>
          <w:szCs w:val="28"/>
          <w:lang w:eastAsia="ru-RU"/>
        </w:rPr>
        <w:t xml:space="preserve">По мнению М.В. Ульянова, в криминологических исследованиях под миграцией понимаются </w:t>
      </w:r>
      <w:r w:rsidR="00464880">
        <w:rPr>
          <w:rFonts w:ascii="Times New Roman" w:eastAsia="Times New Roman" w:hAnsi="Times New Roman" w:cs="Times New Roman"/>
          <w:color w:val="000000"/>
          <w:sz w:val="28"/>
          <w:szCs w:val="28"/>
          <w:lang w:eastAsia="ru-RU"/>
        </w:rPr>
        <w:t>«</w:t>
      </w:r>
      <w:r w:rsidRPr="00944006">
        <w:rPr>
          <w:rFonts w:ascii="Times New Roman" w:eastAsia="Times New Roman" w:hAnsi="Times New Roman" w:cs="Times New Roman"/>
          <w:color w:val="000000"/>
          <w:sz w:val="28"/>
          <w:szCs w:val="28"/>
          <w:lang w:eastAsia="ru-RU"/>
        </w:rPr>
        <w:t>территориальные перемещения между разными населенными пунктами одной или нескольких административно-территориальных единиц, независимо от продолжительности и цели</w:t>
      </w:r>
      <w:r w:rsidR="00464880">
        <w:rPr>
          <w:rFonts w:ascii="Times New Roman" w:eastAsia="Times New Roman" w:hAnsi="Times New Roman" w:cs="Times New Roman"/>
          <w:color w:val="000000"/>
          <w:sz w:val="28"/>
          <w:szCs w:val="28"/>
          <w:lang w:eastAsia="ru-RU"/>
        </w:rPr>
        <w:t xml:space="preserve">» </w:t>
      </w:r>
      <w:r w:rsidR="00464880" w:rsidRPr="00464880">
        <w:rPr>
          <w:rFonts w:ascii="Times New Roman" w:eastAsia="Times New Roman" w:hAnsi="Times New Roman" w:cs="Times New Roman"/>
          <w:color w:val="000000"/>
          <w:sz w:val="28"/>
          <w:szCs w:val="28"/>
          <w:lang w:eastAsia="ru-RU"/>
        </w:rPr>
        <w:t>[8]</w:t>
      </w:r>
      <w:r w:rsidRPr="00944006">
        <w:rPr>
          <w:rFonts w:ascii="Times New Roman" w:eastAsia="Times New Roman" w:hAnsi="Times New Roman" w:cs="Times New Roman"/>
          <w:color w:val="000000"/>
          <w:sz w:val="28"/>
          <w:szCs w:val="28"/>
          <w:lang w:eastAsia="ru-RU"/>
        </w:rPr>
        <w:t>. Миграционные процессы выступают в качестве социальных действий лиц, вовлеченных в территориальные перемещения.</w:t>
      </w:r>
    </w:p>
    <w:p w14:paraId="6B712BF7"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color w:val="000000"/>
          <w:sz w:val="28"/>
          <w:szCs w:val="28"/>
        </w:rPr>
        <w:t>Также им отмечается, что «в зависимости от характера пересекаемых границ выделяются международная и внутренняя миграция, в зависимости от правового статуса – легальная (законная) и нелегальная (незаконная) миграция, в зависимости от преимущественных механизмов мотивации перемещений – экономическая, демографическая, социальная и политическая миграция» [</w:t>
      </w:r>
      <w:r w:rsidR="00464880">
        <w:rPr>
          <w:rFonts w:ascii="Times New Roman" w:eastAsia="Calibri" w:hAnsi="Times New Roman" w:cs="Times New Roman"/>
          <w:color w:val="000000"/>
          <w:sz w:val="28"/>
          <w:szCs w:val="28"/>
        </w:rPr>
        <w:t>8</w:t>
      </w:r>
      <w:r w:rsidRPr="00944006">
        <w:rPr>
          <w:rFonts w:ascii="Times New Roman" w:eastAsia="Calibri" w:hAnsi="Times New Roman" w:cs="Times New Roman"/>
          <w:color w:val="000000"/>
          <w:sz w:val="28"/>
          <w:szCs w:val="28"/>
        </w:rPr>
        <w:t>].</w:t>
      </w:r>
    </w:p>
    <w:p w14:paraId="6FB08928" w14:textId="214B9B5C"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Миграция населения разделяется на</w:t>
      </w:r>
      <w:r w:rsidR="00AD2F51">
        <w:rPr>
          <w:rFonts w:ascii="Times New Roman" w:eastAsia="Calibri" w:hAnsi="Times New Roman" w:cs="Times New Roman"/>
          <w:sz w:val="28"/>
          <w:szCs w:val="28"/>
        </w:rPr>
        <w:t xml:space="preserve"> </w:t>
      </w:r>
      <w:r w:rsidRPr="00944006">
        <w:rPr>
          <w:rFonts w:ascii="Times New Roman" w:eastAsia="Calibri" w:hAnsi="Times New Roman" w:cs="Times New Roman"/>
          <w:sz w:val="28"/>
          <w:szCs w:val="28"/>
        </w:rPr>
        <w:t xml:space="preserve">внешнюю и внутреннюю. В первом случае речь идет о пересечении административной границы территории государства, во втором – о перемещении людей в пределах страны. В силу территориального расположения Республики Казахстан, характерных </w:t>
      </w:r>
      <w:r w:rsidR="00464880">
        <w:rPr>
          <w:rFonts w:ascii="Times New Roman" w:eastAsia="Calibri" w:hAnsi="Times New Roman" w:cs="Times New Roman"/>
          <w:sz w:val="28"/>
          <w:szCs w:val="28"/>
        </w:rPr>
        <w:t>для него п</w:t>
      </w:r>
      <w:r w:rsidR="00464880" w:rsidRPr="00944006">
        <w:rPr>
          <w:rFonts w:ascii="Times New Roman" w:eastAsia="Calibri" w:hAnsi="Times New Roman" w:cs="Times New Roman"/>
          <w:sz w:val="28"/>
          <w:szCs w:val="28"/>
        </w:rPr>
        <w:t>олитических</w:t>
      </w:r>
      <w:r w:rsidR="00464880">
        <w:rPr>
          <w:rFonts w:ascii="Times New Roman" w:eastAsia="Calibri" w:hAnsi="Times New Roman" w:cs="Times New Roman"/>
          <w:sz w:val="28"/>
          <w:szCs w:val="28"/>
        </w:rPr>
        <w:t>,</w:t>
      </w:r>
      <w:r w:rsidR="00464880" w:rsidRPr="00944006">
        <w:rPr>
          <w:rFonts w:ascii="Times New Roman" w:eastAsia="Calibri" w:hAnsi="Times New Roman" w:cs="Times New Roman"/>
          <w:sz w:val="28"/>
          <w:szCs w:val="28"/>
        </w:rPr>
        <w:t xml:space="preserve"> </w:t>
      </w:r>
      <w:r w:rsidRPr="00944006">
        <w:rPr>
          <w:rFonts w:ascii="Times New Roman" w:eastAsia="Calibri" w:hAnsi="Times New Roman" w:cs="Times New Roman"/>
          <w:sz w:val="28"/>
          <w:szCs w:val="28"/>
        </w:rPr>
        <w:t>социальн</w:t>
      </w:r>
      <w:r w:rsidR="00464880">
        <w:rPr>
          <w:rFonts w:ascii="Times New Roman" w:eastAsia="Calibri" w:hAnsi="Times New Roman" w:cs="Times New Roman"/>
          <w:sz w:val="28"/>
          <w:szCs w:val="28"/>
        </w:rPr>
        <w:t xml:space="preserve">ых </w:t>
      </w:r>
      <w:r w:rsidRPr="00944006">
        <w:rPr>
          <w:rFonts w:ascii="Times New Roman" w:eastAsia="Calibri" w:hAnsi="Times New Roman" w:cs="Times New Roman"/>
          <w:sz w:val="28"/>
          <w:szCs w:val="28"/>
        </w:rPr>
        <w:t>и экономических особенностей</w:t>
      </w:r>
      <w:r w:rsidR="00464880">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Казахстану присуще оба вида указанных процессов</w:t>
      </w:r>
      <w:r w:rsidR="00737006" w:rsidRPr="00737006">
        <w:rPr>
          <w:rFonts w:ascii="Times New Roman" w:eastAsia="Calibri" w:hAnsi="Times New Roman" w:cs="Times New Roman"/>
          <w:sz w:val="28"/>
          <w:szCs w:val="28"/>
        </w:rPr>
        <w:t xml:space="preserve"> [1</w:t>
      </w:r>
      <w:r w:rsidR="006D6F4A" w:rsidRPr="006D6F4A">
        <w:rPr>
          <w:rFonts w:ascii="Times New Roman" w:eastAsia="Calibri" w:hAnsi="Times New Roman" w:cs="Times New Roman"/>
          <w:sz w:val="28"/>
          <w:szCs w:val="28"/>
        </w:rPr>
        <w:t>41</w:t>
      </w:r>
      <w:r w:rsidR="00737006" w:rsidRPr="00737006">
        <w:rPr>
          <w:rFonts w:ascii="Times New Roman" w:eastAsia="Calibri" w:hAnsi="Times New Roman" w:cs="Times New Roman"/>
          <w:sz w:val="28"/>
          <w:szCs w:val="28"/>
        </w:rPr>
        <w:t>]</w:t>
      </w:r>
      <w:r w:rsidRPr="00944006">
        <w:rPr>
          <w:rFonts w:ascii="Times New Roman" w:eastAsia="Calibri" w:hAnsi="Times New Roman" w:cs="Times New Roman"/>
          <w:sz w:val="28"/>
          <w:szCs w:val="28"/>
        </w:rPr>
        <w:t>.</w:t>
      </w:r>
    </w:p>
    <w:p w14:paraId="628AA90F" w14:textId="77777777" w:rsidR="00AC22FC" w:rsidRPr="00944006" w:rsidRDefault="00464880" w:rsidP="007949A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Можно назвать</w:t>
      </w:r>
      <w:r w:rsidR="00AC22FC" w:rsidRPr="00944006">
        <w:rPr>
          <w:rFonts w:ascii="Times New Roman" w:eastAsia="Calibri" w:hAnsi="Times New Roman" w:cs="Times New Roman"/>
          <w:sz w:val="28"/>
          <w:szCs w:val="28"/>
        </w:rPr>
        <w:t xml:space="preserve"> </w:t>
      </w:r>
      <w:r w:rsidR="00617F4B">
        <w:rPr>
          <w:rFonts w:ascii="Times New Roman" w:eastAsia="Calibri" w:hAnsi="Times New Roman" w:cs="Times New Roman"/>
          <w:sz w:val="28"/>
          <w:szCs w:val="28"/>
        </w:rPr>
        <w:t>существующие</w:t>
      </w:r>
      <w:r w:rsidR="00AC22FC" w:rsidRPr="00944006">
        <w:rPr>
          <w:rFonts w:ascii="Times New Roman" w:eastAsia="Calibri" w:hAnsi="Times New Roman" w:cs="Times New Roman"/>
          <w:sz w:val="28"/>
          <w:szCs w:val="28"/>
        </w:rPr>
        <w:t xml:space="preserve"> формы миграции:</w:t>
      </w:r>
    </w:p>
    <w:p w14:paraId="7C848315"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стационарная, когда люди переселяются на новое место жительства на постоянной основе, регистрируются, устраиваются на работу и т.д.;</w:t>
      </w:r>
    </w:p>
    <w:p w14:paraId="02A5A648"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сезонная, связанная с временным переездом для выполнения определенных работ: в сельском хозяйстве, в сфере строительства и т.д.;</w:t>
      </w:r>
    </w:p>
    <w:p w14:paraId="27E8D021"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маятниковая, в случае, когда люди совершают ежедневные переезды от места работы к месту жительства и обратно;</w:t>
      </w:r>
    </w:p>
    <w:p w14:paraId="29854FC5"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эпизодическая, связанная с временной переменой места жительства на период, зависящей от целей приезда (командировки, туризм, посещение родных и близких, поездки для отдыха и другие личные цели).</w:t>
      </w:r>
    </w:p>
    <w:p w14:paraId="7A51F182" w14:textId="77777777" w:rsidR="00AC22FC"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lastRenderedPageBreak/>
        <w:t>В другой трактовке</w:t>
      </w:r>
      <w:r w:rsidR="00617F4B">
        <w:rPr>
          <w:rFonts w:ascii="Times New Roman" w:eastAsia="Calibri" w:hAnsi="Times New Roman" w:cs="Times New Roman"/>
          <w:sz w:val="28"/>
          <w:szCs w:val="28"/>
        </w:rPr>
        <w:t>, связанную с</w:t>
      </w:r>
      <w:r w:rsidRPr="00944006">
        <w:rPr>
          <w:rFonts w:ascii="Times New Roman" w:eastAsia="Calibri" w:hAnsi="Times New Roman" w:cs="Times New Roman"/>
          <w:sz w:val="28"/>
          <w:szCs w:val="28"/>
        </w:rPr>
        <w:t xml:space="preserve"> времен</w:t>
      </w:r>
      <w:r w:rsidR="00617F4B">
        <w:rPr>
          <w:rFonts w:ascii="Times New Roman" w:eastAsia="Calibri" w:hAnsi="Times New Roman" w:cs="Times New Roman"/>
          <w:sz w:val="28"/>
          <w:szCs w:val="28"/>
        </w:rPr>
        <w:t>ными рамками</w:t>
      </w:r>
      <w:r w:rsidRPr="00944006">
        <w:rPr>
          <w:rFonts w:ascii="Times New Roman" w:eastAsia="Calibri" w:hAnsi="Times New Roman" w:cs="Times New Roman"/>
          <w:sz w:val="28"/>
          <w:szCs w:val="28"/>
        </w:rPr>
        <w:t xml:space="preserve"> перемещения населения</w:t>
      </w:r>
      <w:r w:rsidR="00617F4B">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миграция д</w:t>
      </w:r>
      <w:r w:rsidR="00617F4B">
        <w:rPr>
          <w:rFonts w:ascii="Times New Roman" w:eastAsia="Calibri" w:hAnsi="Times New Roman" w:cs="Times New Roman"/>
          <w:sz w:val="28"/>
          <w:szCs w:val="28"/>
        </w:rPr>
        <w:t>елится</w:t>
      </w:r>
      <w:r w:rsidRPr="00944006">
        <w:rPr>
          <w:rFonts w:ascii="Times New Roman" w:eastAsia="Calibri" w:hAnsi="Times New Roman" w:cs="Times New Roman"/>
          <w:sz w:val="28"/>
          <w:szCs w:val="28"/>
        </w:rPr>
        <w:t xml:space="preserve"> на постоянную (безвозвратную) и временную (возвратную), сезонную и маятниковую [</w:t>
      </w:r>
      <w:r w:rsidR="00464880">
        <w:rPr>
          <w:rFonts w:ascii="Times New Roman" w:eastAsia="Calibri" w:hAnsi="Times New Roman" w:cs="Times New Roman"/>
          <w:sz w:val="28"/>
          <w:szCs w:val="28"/>
        </w:rPr>
        <w:t>9</w:t>
      </w:r>
      <w:r w:rsidRPr="00944006">
        <w:rPr>
          <w:rFonts w:ascii="Times New Roman" w:eastAsia="Calibri" w:hAnsi="Times New Roman" w:cs="Times New Roman"/>
          <w:sz w:val="28"/>
          <w:szCs w:val="28"/>
        </w:rPr>
        <w:t xml:space="preserve">]. </w:t>
      </w:r>
    </w:p>
    <w:p w14:paraId="34AB0A3A" w14:textId="15DF7E28" w:rsidR="005006C8" w:rsidRPr="00944006" w:rsidRDefault="009601BA" w:rsidP="007949A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целом, понятие «миграция» является сложным социальным феноменом, диалектически наполняется новым содержанием и оттенками, требует уточнения и дополнения. </w:t>
      </w:r>
      <w:r w:rsidR="0038654F">
        <w:rPr>
          <w:rFonts w:ascii="Times New Roman" w:eastAsia="Calibri" w:hAnsi="Times New Roman" w:cs="Times New Roman"/>
          <w:sz w:val="28"/>
          <w:szCs w:val="28"/>
        </w:rPr>
        <w:t>Применительно к</w:t>
      </w:r>
      <w:r>
        <w:rPr>
          <w:rFonts w:ascii="Times New Roman" w:eastAsia="Calibri" w:hAnsi="Times New Roman" w:cs="Times New Roman"/>
          <w:sz w:val="28"/>
          <w:szCs w:val="28"/>
        </w:rPr>
        <w:t xml:space="preserve"> наше</w:t>
      </w:r>
      <w:r w:rsidR="0038654F">
        <w:rPr>
          <w:rFonts w:ascii="Times New Roman" w:eastAsia="Calibri" w:hAnsi="Times New Roman" w:cs="Times New Roman"/>
          <w:sz w:val="28"/>
          <w:szCs w:val="28"/>
        </w:rPr>
        <w:t>му</w:t>
      </w:r>
      <w:r>
        <w:rPr>
          <w:rFonts w:ascii="Times New Roman" w:eastAsia="Calibri" w:hAnsi="Times New Roman" w:cs="Times New Roman"/>
          <w:sz w:val="28"/>
          <w:szCs w:val="28"/>
        </w:rPr>
        <w:t xml:space="preserve"> исследовани</w:t>
      </w:r>
      <w:r w:rsidR="0038654F">
        <w:rPr>
          <w:rFonts w:ascii="Times New Roman" w:eastAsia="Calibri" w:hAnsi="Times New Roman" w:cs="Times New Roman"/>
          <w:sz w:val="28"/>
          <w:szCs w:val="28"/>
        </w:rPr>
        <w:t>ю</w:t>
      </w:r>
      <w:r>
        <w:rPr>
          <w:rFonts w:ascii="Times New Roman" w:eastAsia="Calibri" w:hAnsi="Times New Roman" w:cs="Times New Roman"/>
          <w:sz w:val="28"/>
          <w:szCs w:val="28"/>
        </w:rPr>
        <w:t xml:space="preserve">, </w:t>
      </w:r>
      <w:r w:rsidR="00617F4B">
        <w:rPr>
          <w:rFonts w:ascii="Times New Roman" w:eastAsia="Calibri" w:hAnsi="Times New Roman" w:cs="Times New Roman"/>
          <w:sz w:val="28"/>
          <w:szCs w:val="28"/>
        </w:rPr>
        <w:t xml:space="preserve">весьма </w:t>
      </w:r>
      <w:r>
        <w:rPr>
          <w:rFonts w:ascii="Times New Roman" w:eastAsia="Calibri" w:hAnsi="Times New Roman" w:cs="Times New Roman"/>
          <w:sz w:val="28"/>
          <w:szCs w:val="28"/>
        </w:rPr>
        <w:t xml:space="preserve">содержательным является определение, которое мы встречаем у </w:t>
      </w:r>
      <w:r w:rsidR="0038654F">
        <w:rPr>
          <w:rFonts w:ascii="Times New Roman" w:eastAsia="Calibri" w:hAnsi="Times New Roman" w:cs="Times New Roman"/>
          <w:sz w:val="28"/>
          <w:szCs w:val="28"/>
        </w:rPr>
        <w:t>Ионцева В.А.: «</w:t>
      </w:r>
      <w:r w:rsidR="0038654F" w:rsidRPr="0038654F">
        <w:rPr>
          <w:rFonts w:ascii="Times New Roman" w:hAnsi="Times New Roman" w:cs="Times New Roman"/>
          <w:sz w:val="28"/>
          <w:szCs w:val="28"/>
        </w:rPr>
        <w:t>Международная миграция населения представляет собой территориальные (пространственные) передвижения людей через государственные границы, связанные с изменением постоянного места жительства и гражданства, обусловленным различными факторами (семейными, национальными, политическими и другими), или с пребыванием в стране-въезда, имеющем долгосрочный (</w:t>
      </w:r>
      <w:r w:rsidR="0038654F">
        <w:rPr>
          <w:rFonts w:ascii="Times New Roman" w:hAnsi="Times New Roman" w:cs="Times New Roman"/>
          <w:sz w:val="28"/>
          <w:szCs w:val="28"/>
        </w:rPr>
        <w:t>по определению ООН</w:t>
      </w:r>
      <w:r w:rsidR="00085606">
        <w:rPr>
          <w:rFonts w:ascii="Times New Roman" w:hAnsi="Times New Roman" w:cs="Times New Roman"/>
          <w:sz w:val="28"/>
          <w:szCs w:val="28"/>
        </w:rPr>
        <w:t xml:space="preserve"> -</w:t>
      </w:r>
      <w:r w:rsidR="00617F4B">
        <w:rPr>
          <w:rFonts w:ascii="Times New Roman" w:hAnsi="Times New Roman" w:cs="Times New Roman"/>
          <w:sz w:val="28"/>
          <w:szCs w:val="28"/>
        </w:rPr>
        <w:t xml:space="preserve"> </w:t>
      </w:r>
      <w:r w:rsidR="00085606">
        <w:rPr>
          <w:rFonts w:ascii="Times New Roman" w:hAnsi="Times New Roman" w:cs="Times New Roman"/>
          <w:sz w:val="28"/>
          <w:szCs w:val="28"/>
        </w:rPr>
        <w:t>(</w:t>
      </w:r>
      <w:r w:rsidR="00085606" w:rsidRPr="00085606">
        <w:rPr>
          <w:rFonts w:ascii="Times New Roman" w:hAnsi="Times New Roman" w:cs="Times New Roman"/>
          <w:i/>
          <w:iCs/>
          <w:sz w:val="28"/>
          <w:szCs w:val="28"/>
        </w:rPr>
        <w:t>примечание автора</w:t>
      </w:r>
      <w:r w:rsidR="00085606">
        <w:rPr>
          <w:rFonts w:ascii="Times New Roman" w:hAnsi="Times New Roman" w:cs="Times New Roman"/>
          <w:sz w:val="28"/>
          <w:szCs w:val="28"/>
        </w:rPr>
        <w:t>)</w:t>
      </w:r>
      <w:r w:rsidR="0038654F">
        <w:rPr>
          <w:rFonts w:ascii="Times New Roman" w:hAnsi="Times New Roman" w:cs="Times New Roman"/>
          <w:sz w:val="28"/>
          <w:szCs w:val="28"/>
        </w:rPr>
        <w:t xml:space="preserve">, </w:t>
      </w:r>
      <w:r w:rsidR="0038654F" w:rsidRPr="0038654F">
        <w:rPr>
          <w:rFonts w:ascii="Times New Roman" w:hAnsi="Times New Roman" w:cs="Times New Roman"/>
          <w:sz w:val="28"/>
          <w:szCs w:val="28"/>
        </w:rPr>
        <w:t xml:space="preserve">более 1 года), сезонный и маятниковый характер, </w:t>
      </w:r>
      <w:r w:rsidR="00617F4B">
        <w:rPr>
          <w:rFonts w:ascii="Times New Roman" w:hAnsi="Times New Roman" w:cs="Times New Roman"/>
          <w:sz w:val="28"/>
          <w:szCs w:val="28"/>
        </w:rPr>
        <w:t>кроме того,</w:t>
      </w:r>
      <w:r w:rsidR="0038654F" w:rsidRPr="0038654F">
        <w:rPr>
          <w:rFonts w:ascii="Times New Roman" w:hAnsi="Times New Roman" w:cs="Times New Roman"/>
          <w:sz w:val="28"/>
          <w:szCs w:val="28"/>
        </w:rPr>
        <w:t xml:space="preserve"> с циркулярными поездками на работу, отдых, лечение и тому подобное»</w:t>
      </w:r>
      <w:r w:rsidR="00C76168">
        <w:rPr>
          <w:rFonts w:ascii="Times New Roman" w:hAnsi="Times New Roman" w:cs="Times New Roman"/>
          <w:sz w:val="28"/>
          <w:szCs w:val="28"/>
        </w:rPr>
        <w:t xml:space="preserve"> </w:t>
      </w:r>
      <w:r w:rsidR="0038654F" w:rsidRPr="0038654F">
        <w:rPr>
          <w:rFonts w:ascii="Times New Roman" w:hAnsi="Times New Roman" w:cs="Times New Roman"/>
          <w:sz w:val="28"/>
          <w:szCs w:val="28"/>
        </w:rPr>
        <w:t>[</w:t>
      </w:r>
      <w:r w:rsidR="00617F4B">
        <w:rPr>
          <w:rFonts w:ascii="Times New Roman" w:hAnsi="Times New Roman" w:cs="Times New Roman"/>
          <w:sz w:val="28"/>
          <w:szCs w:val="28"/>
        </w:rPr>
        <w:t>10</w:t>
      </w:r>
      <w:r w:rsidR="0038654F" w:rsidRPr="0038654F">
        <w:rPr>
          <w:rFonts w:ascii="Times New Roman" w:hAnsi="Times New Roman" w:cs="Times New Roman"/>
          <w:sz w:val="28"/>
          <w:szCs w:val="28"/>
        </w:rPr>
        <w:t>].</w:t>
      </w:r>
    </w:p>
    <w:p w14:paraId="20B4329B"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Миграция населения является, в целом, объективным социальным процессом, </w:t>
      </w:r>
      <w:r>
        <w:rPr>
          <w:rFonts w:ascii="Times New Roman" w:eastAsia="Calibri" w:hAnsi="Times New Roman" w:cs="Times New Roman"/>
          <w:sz w:val="28"/>
          <w:szCs w:val="28"/>
        </w:rPr>
        <w:t>которая</w:t>
      </w:r>
      <w:r w:rsidRPr="00944006">
        <w:rPr>
          <w:rFonts w:ascii="Times New Roman" w:eastAsia="Calibri" w:hAnsi="Times New Roman" w:cs="Times New Roman"/>
          <w:sz w:val="28"/>
          <w:szCs w:val="28"/>
        </w:rPr>
        <w:t xml:space="preserve"> наряду с позитивными моментами, несет </w:t>
      </w:r>
      <w:r>
        <w:rPr>
          <w:rFonts w:ascii="Times New Roman" w:eastAsia="Calibri" w:hAnsi="Times New Roman" w:cs="Times New Roman"/>
          <w:sz w:val="28"/>
          <w:szCs w:val="28"/>
        </w:rPr>
        <w:t xml:space="preserve">и </w:t>
      </w:r>
      <w:r w:rsidRPr="00944006">
        <w:rPr>
          <w:rFonts w:ascii="Times New Roman" w:eastAsia="Calibri" w:hAnsi="Times New Roman" w:cs="Times New Roman"/>
          <w:sz w:val="28"/>
          <w:szCs w:val="28"/>
        </w:rPr>
        <w:t>определенные негативные последствия, связанные с антиобщественным поведением некоторой части мигрантов. Отдельные ученые-криминологи представляют процесс миграции как один из факторов, определяющих состояние преступности в обществе. В этой связи можно утверждать, что для отдельных регионов страны характерна связь между пребыванием в них мигрантов и количеством совершенных преступлений.</w:t>
      </w:r>
    </w:p>
    <w:p w14:paraId="3C062E7D"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Преступность мигрантов имеет свои специфические особенности, которые определяют его криминологическое значение для исследования. Среди них можно выделить:</w:t>
      </w:r>
    </w:p>
    <w:p w14:paraId="54324481"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потенциальная способность определять криминальную ситуацию в отдельных регионах (например, в мегаполисах, в приграничных зонах);</w:t>
      </w:r>
    </w:p>
    <w:p w14:paraId="277AF390"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преступность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мигрантов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период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социальных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кризисов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может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резко </w:t>
      </w:r>
      <w:r w:rsidR="00C03B69">
        <w:rPr>
          <w:rFonts w:ascii="Times New Roman" w:eastAsia="Calibri" w:hAnsi="Times New Roman" w:cs="Times New Roman"/>
          <w:sz w:val="28"/>
          <w:szCs w:val="28"/>
        </w:rPr>
        <w:t>увеличиться</w:t>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связи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значительным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ростом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миграционных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потоков;</w:t>
      </w:r>
    </w:p>
    <w:p w14:paraId="32DEA7F7"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появление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ряда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вызовов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социального,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политического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экономического</w:t>
      </w:r>
      <w:r w:rsidR="00776416">
        <w:rPr>
          <w:rFonts w:ascii="Times New Roman" w:eastAsia="Calibri" w:hAnsi="Times New Roman" w:cs="Times New Roman"/>
          <w:sz w:val="28"/>
          <w:szCs w:val="28"/>
        </w:rPr>
        <w:t>, демографического</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порядка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затрагивающие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международно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-правовые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аспекты</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положение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иностранцев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территории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государства,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обеспечение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прав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безопасности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w:instrText>
      </w:r>
      <w:r w:rsidR="00FC73F3" w:rsidRPr="00944006">
        <w:rPr>
          <w:rFonts w:ascii="Times New Roman" w:eastAsia="Calibri" w:hAnsi="Times New Roman" w:cs="Times New Roman"/>
          <w:noProof/>
          <w:sz w:val="28"/>
          <w:szCs w:val="28"/>
          <w:highlight w:val="white"/>
        </w:rPr>
        <w:fldChar w:fldCharType="end"/>
      </w:r>
      <w:r w:rsidR="00776416">
        <w:rPr>
          <w:rFonts w:ascii="Times New Roman" w:eastAsia="Calibri" w:hAnsi="Times New Roman" w:cs="Times New Roman"/>
          <w:sz w:val="28"/>
          <w:szCs w:val="28"/>
        </w:rPr>
        <w:t>.</w:t>
      </w:r>
    </w:p>
    <w:p w14:paraId="22DE819A"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территориально-</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географическое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расположение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Казахстана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может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привлекать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внимание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международной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организованной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преступности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сфере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наркобизнеса,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торговли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оружием,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экстремизма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др</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p>
    <w:p w14:paraId="4D1EC6BD"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Говоря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подразумевают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всю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совокупность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преступлений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совершенных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мигрантами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мнению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Ю.</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Федоровой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специфика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указанных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преступлений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характеризуется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особенностями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самих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групп</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мигрантов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положением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обществе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w:t>
      </w:r>
      <w:r w:rsidR="00817AF0">
        <w:rPr>
          <w:rFonts w:ascii="Times New Roman" w:eastAsia="Calibri" w:hAnsi="Times New Roman" w:cs="Times New Roman"/>
          <w:sz w:val="28"/>
          <w:szCs w:val="28"/>
        </w:rPr>
        <w:t>11</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.111]. </w:t>
      </w:r>
    </w:p>
    <w:p w14:paraId="30BB19AD" w14:textId="77777777" w:rsidR="00AC22FC" w:rsidRPr="00944006" w:rsidRDefault="00FC73F3"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Разработка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понятийного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аппарата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связанного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исследованием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явления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мигрантов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является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актуальной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первостепенной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задачей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w:t>
      </w:r>
    </w:p>
    <w:p w14:paraId="14D4D399"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lastRenderedPageBreak/>
        <w:t xml:space="preserve">Необходимо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отметить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что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наряду</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 </w:t>
      </w:r>
      <w:r>
        <w:rPr>
          <w:rFonts w:ascii="Times New Roman" w:eastAsia="Calibri" w:hAnsi="Times New Roman" w:cs="Times New Roman"/>
          <w:sz w:val="28"/>
          <w:szCs w:val="28"/>
        </w:rPr>
        <w:t xml:space="preserve">упомянутым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понятием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Pr>
          <w:rFonts w:ascii="Times New Roman" w:eastAsia="Calibri" w:hAnsi="Times New Roman" w:cs="Times New Roman"/>
          <w:noProof/>
          <w:sz w:val="28"/>
          <w:szCs w:val="28"/>
        </w:rPr>
        <w:t>»</w:t>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юридической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литературе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используются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близкие,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тождественные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термины,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как</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«миграционная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преступность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«криминальная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-иностранцев», </w:t>
      </w:r>
      <w:r>
        <w:rPr>
          <w:rFonts w:ascii="Times New Roman" w:eastAsia="Calibri" w:hAnsi="Times New Roman" w:cs="Times New Roman"/>
          <w:sz w:val="28"/>
          <w:szCs w:val="28"/>
        </w:rPr>
        <w:t>«</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транснациональная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w:t>
      </w:r>
      <w:r>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этническая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w:t>
      </w:r>
      <w:r>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преступность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связанная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иностранцами</w:t>
      </w:r>
      <w:r>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Очевидно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что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перечисленные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понятия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имеют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общее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семантическое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происхождение.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Все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они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отражают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сути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специфическую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разновидность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уголовных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правонарушений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источником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которых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являются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реальные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социальные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процессы</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виде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населения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Вместе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тем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представляется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очевидным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существование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различий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между</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указанными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понятиями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p>
    <w:p w14:paraId="43C64E94"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Согласно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миграционному</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законодательству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миграционная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соответствует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преступлениям,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непосредственно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связанным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миграцией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населения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собственном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смысле,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процессом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перемещения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людей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через</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государственные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границы</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p>
    <w:p w14:paraId="29C14DDF" w14:textId="77777777" w:rsidR="00AC22FC" w:rsidRPr="00944006" w:rsidRDefault="00AC22FC" w:rsidP="007949A2">
      <w:pPr>
        <w:spacing w:after="0" w:line="240" w:lineRule="auto"/>
        <w:ind w:firstLine="709"/>
        <w:jc w:val="both"/>
        <w:rPr>
          <w:rFonts w:ascii="Times New Roman" w:eastAsia="Times New Roman" w:hAnsi="Times New Roman" w:cs="Times New Roman"/>
          <w:sz w:val="28"/>
          <w:szCs w:val="28"/>
          <w:lang w:eastAsia="ru-RU"/>
        </w:rPr>
      </w:pPr>
      <w:r w:rsidRPr="00944006">
        <w:rPr>
          <w:rFonts w:ascii="Times New Roman" w:eastAsia="Times New Roman" w:hAnsi="Times New Roman" w:cs="Times New Roman"/>
          <w:sz w:val="28"/>
          <w:szCs w:val="28"/>
          <w:lang w:eastAsia="ru-RU"/>
        </w:rPr>
        <w:t xml:space="preserve">«Криминальная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миграция</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же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представляет</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миграционные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перемещения</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осуществляемых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легально</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или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нелегально</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мотивация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которых</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определяется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криминальными</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целями.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Так</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Д.</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А</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Соколов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отмечает</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что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криминальная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миграция-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есть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вид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незаконной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миграции,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под</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которой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в</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свою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очередь</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понимается,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прежде</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всего,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внешняя</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миграция,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предполагающая</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перемещение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с</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территории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одного</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государства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на</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территорию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другого</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совершаемая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с</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нарушением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установленных</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правил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въезда</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xml:space="preserve"> и </w:t>
      </w:r>
      <w:r w:rsidR="00FC73F3" w:rsidRPr="00944006">
        <w:rPr>
          <w:rFonts w:ascii="Times New Roman" w:eastAsia="Times New Roman" w:hAnsi="Times New Roman" w:cs="Times New Roman"/>
          <w:noProof/>
          <w:sz w:val="28"/>
          <w:szCs w:val="28"/>
          <w:highlight w:val="white"/>
          <w:lang w:eastAsia="ru-RU"/>
        </w:rPr>
        <w:fldChar w:fldCharType="begin"/>
      </w:r>
      <w:r w:rsidRPr="00944006">
        <w:rPr>
          <w:rFonts w:ascii="Times New Roman" w:eastAsia="Times New Roman" w:hAnsi="Times New Roman" w:cs="Times New Roman"/>
          <w:noProof/>
          <w:sz w:val="28"/>
          <w:szCs w:val="28"/>
          <w:highlight w:val="white"/>
          <w:lang w:eastAsia="ru-RU"/>
        </w:rPr>
        <w:instrText>eq выезда</w:instrText>
      </w:r>
      <w:r w:rsidR="00FC73F3" w:rsidRPr="00944006">
        <w:rPr>
          <w:rFonts w:ascii="Times New Roman" w:eastAsia="Times New Roman" w:hAnsi="Times New Roman" w:cs="Times New Roman"/>
          <w:noProof/>
          <w:sz w:val="28"/>
          <w:szCs w:val="28"/>
          <w:highlight w:val="white"/>
          <w:lang w:eastAsia="ru-RU"/>
        </w:rPr>
        <w:fldChar w:fldCharType="end"/>
      </w:r>
      <w:r w:rsidRPr="00944006">
        <w:rPr>
          <w:rFonts w:ascii="Times New Roman" w:eastAsia="Times New Roman" w:hAnsi="Times New Roman" w:cs="Times New Roman"/>
          <w:sz w:val="28"/>
          <w:szCs w:val="28"/>
          <w:lang w:eastAsia="ru-RU"/>
        </w:rPr>
        <w:t>» [</w:t>
      </w:r>
      <w:r w:rsidR="00817AF0">
        <w:rPr>
          <w:rFonts w:ascii="Times New Roman" w:eastAsia="Times New Roman" w:hAnsi="Times New Roman" w:cs="Times New Roman"/>
          <w:sz w:val="28"/>
          <w:szCs w:val="28"/>
          <w:lang w:eastAsia="ru-RU"/>
        </w:rPr>
        <w:t>12</w:t>
      </w:r>
      <w:r w:rsidRPr="00944006">
        <w:rPr>
          <w:rFonts w:ascii="Times New Roman" w:eastAsia="Times New Roman" w:hAnsi="Times New Roman" w:cs="Times New Roman"/>
          <w:sz w:val="28"/>
          <w:szCs w:val="28"/>
          <w:lang w:eastAsia="ru-RU"/>
        </w:rPr>
        <w:t>].</w:t>
      </w:r>
    </w:p>
    <w:p w14:paraId="77D53023" w14:textId="67630237" w:rsidR="00AC22FC" w:rsidRPr="00944006" w:rsidRDefault="00FC73F3" w:rsidP="007949A2">
      <w:pPr>
        <w:spacing w:after="0" w:line="240" w:lineRule="auto"/>
        <w:ind w:firstLine="709"/>
        <w:jc w:val="both"/>
        <w:rPr>
          <w:rFonts w:ascii="Times New Roman" w:eastAsia="Times New Roman" w:hAnsi="Times New Roman" w:cs="Times New Roman"/>
          <w:color w:val="000000"/>
          <w:sz w:val="28"/>
          <w:szCs w:val="28"/>
          <w:lang w:eastAsia="ru-RU"/>
        </w:rPr>
      </w:pPr>
      <w:r w:rsidRPr="00944006">
        <w:rPr>
          <w:rFonts w:ascii="Times New Roman" w:eastAsia="Calibri" w:hAnsi="Times New Roman" w:cs="Times New Roman"/>
          <w:noProof/>
          <w:color w:val="000000"/>
          <w:sz w:val="28"/>
          <w:szCs w:val="28"/>
          <w:highlight w:val="white"/>
        </w:rPr>
        <w:fldChar w:fldCharType="begin"/>
      </w:r>
      <w:r w:rsidR="00AC22FC" w:rsidRPr="00944006">
        <w:rPr>
          <w:rFonts w:ascii="Times New Roman" w:eastAsia="Calibri" w:hAnsi="Times New Roman" w:cs="Times New Roman"/>
          <w:noProof/>
          <w:color w:val="000000"/>
          <w:sz w:val="28"/>
          <w:szCs w:val="28"/>
          <w:highlight w:val="white"/>
        </w:rPr>
        <w:instrText>eq По</w:instrText>
      </w:r>
      <w:r w:rsidRPr="00944006">
        <w:rPr>
          <w:rFonts w:ascii="Times New Roman" w:eastAsia="Calibri" w:hAnsi="Times New Roman" w:cs="Times New Roman"/>
          <w:noProof/>
          <w:color w:val="000000"/>
          <w:sz w:val="28"/>
          <w:szCs w:val="28"/>
          <w:highlight w:val="white"/>
        </w:rPr>
        <w:fldChar w:fldCharType="end"/>
      </w:r>
      <w:r w:rsidR="00AC22FC" w:rsidRPr="00944006">
        <w:rPr>
          <w:rFonts w:ascii="Times New Roman" w:eastAsia="Calibri" w:hAnsi="Times New Roman" w:cs="Times New Roman"/>
          <w:color w:val="000000"/>
          <w:sz w:val="28"/>
          <w:szCs w:val="28"/>
        </w:rPr>
        <w:t xml:space="preserve"> мнению </w:t>
      </w:r>
      <w:r w:rsidRPr="00944006">
        <w:rPr>
          <w:rFonts w:ascii="Times New Roman" w:eastAsia="Calibri" w:hAnsi="Times New Roman" w:cs="Times New Roman"/>
          <w:noProof/>
          <w:color w:val="000000"/>
          <w:sz w:val="28"/>
          <w:szCs w:val="28"/>
          <w:highlight w:val="white"/>
        </w:rPr>
        <w:fldChar w:fldCharType="begin"/>
      </w:r>
      <w:r w:rsidR="00AC22FC" w:rsidRPr="00944006">
        <w:rPr>
          <w:rFonts w:ascii="Times New Roman" w:eastAsia="Calibri" w:hAnsi="Times New Roman" w:cs="Times New Roman"/>
          <w:noProof/>
          <w:color w:val="000000"/>
          <w:sz w:val="28"/>
          <w:szCs w:val="28"/>
          <w:highlight w:val="white"/>
        </w:rPr>
        <w:instrText>eq Г</w:instrText>
      </w:r>
      <w:r w:rsidRPr="00944006">
        <w:rPr>
          <w:rFonts w:ascii="Times New Roman" w:eastAsia="Calibri" w:hAnsi="Times New Roman" w:cs="Times New Roman"/>
          <w:noProof/>
          <w:color w:val="000000"/>
          <w:sz w:val="28"/>
          <w:szCs w:val="28"/>
          <w:highlight w:val="white"/>
        </w:rPr>
        <w:fldChar w:fldCharType="end"/>
      </w:r>
      <w:r w:rsidR="00AC22FC" w:rsidRPr="00944006">
        <w:rPr>
          <w:rFonts w:ascii="Times New Roman" w:eastAsia="Calibri" w:hAnsi="Times New Roman" w:cs="Times New Roman"/>
          <w:color w:val="000000"/>
          <w:sz w:val="28"/>
          <w:szCs w:val="28"/>
        </w:rPr>
        <w:t>.И.</w:t>
      </w:r>
      <w:r w:rsidRPr="00944006">
        <w:rPr>
          <w:rFonts w:ascii="Times New Roman" w:eastAsia="Calibri" w:hAnsi="Times New Roman" w:cs="Times New Roman"/>
          <w:noProof/>
          <w:color w:val="000000"/>
          <w:sz w:val="28"/>
          <w:szCs w:val="28"/>
          <w:highlight w:val="white"/>
        </w:rPr>
        <w:fldChar w:fldCharType="begin"/>
      </w:r>
      <w:r w:rsidR="00AC22FC" w:rsidRPr="00944006">
        <w:rPr>
          <w:rFonts w:ascii="Times New Roman" w:eastAsia="Calibri" w:hAnsi="Times New Roman" w:cs="Times New Roman"/>
          <w:noProof/>
          <w:color w:val="000000"/>
          <w:sz w:val="28"/>
          <w:szCs w:val="28"/>
          <w:highlight w:val="white"/>
        </w:rPr>
        <w:instrText>eq Абраимова</w:instrText>
      </w:r>
      <w:r w:rsidRPr="00944006">
        <w:rPr>
          <w:rFonts w:ascii="Times New Roman" w:eastAsia="Calibri" w:hAnsi="Times New Roman" w:cs="Times New Roman"/>
          <w:noProof/>
          <w:color w:val="000000"/>
          <w:sz w:val="28"/>
          <w:szCs w:val="28"/>
          <w:highlight w:val="white"/>
        </w:rPr>
        <w:fldChar w:fldCharType="end"/>
      </w:r>
      <w:r w:rsidR="00AC22FC" w:rsidRPr="00944006">
        <w:rPr>
          <w:rFonts w:ascii="Times New Roman" w:eastAsia="Calibri" w:hAnsi="Times New Roman" w:cs="Times New Roman"/>
          <w:color w:val="000000"/>
          <w:sz w:val="28"/>
          <w:szCs w:val="28"/>
        </w:rPr>
        <w:t>,</w:t>
      </w:r>
      <w:r w:rsidR="000A1188">
        <w:rPr>
          <w:rFonts w:ascii="Times New Roman" w:eastAsia="Calibri" w:hAnsi="Times New Roman" w:cs="Times New Roman"/>
          <w:color w:val="000000"/>
          <w:sz w:val="28"/>
          <w:szCs w:val="28"/>
        </w:rPr>
        <w:t xml:space="preserve"> </w:t>
      </w:r>
      <w:r w:rsidR="00AC22FC" w:rsidRPr="00944006">
        <w:rPr>
          <w:rFonts w:ascii="Times New Roman" w:eastAsia="Calibri" w:hAnsi="Times New Roman" w:cs="Times New Roman"/>
          <w:color w:val="000000"/>
          <w:sz w:val="28"/>
          <w:szCs w:val="28"/>
        </w:rPr>
        <w:t>«к</w:t>
      </w:r>
      <w:r w:rsidR="00AC22FC" w:rsidRPr="00944006">
        <w:rPr>
          <w:rFonts w:ascii="Times New Roman" w:eastAsia="Times New Roman" w:hAnsi="Times New Roman" w:cs="Times New Roman"/>
          <w:color w:val="000000"/>
          <w:sz w:val="28"/>
          <w:szCs w:val="28"/>
          <w:lang w:eastAsia="ru-RU"/>
        </w:rPr>
        <w:t xml:space="preserve">риминальная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миграция</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 это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понятие</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принятое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криминологами</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для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выделения</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категории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мигрантов</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прибывающих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преступными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целями</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требующих</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повышенного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внимания</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со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стороны</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правоохранительных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органов</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Calibri" w:eastAsia="Calibri" w:hAnsi="Calibri" w:cs="Times New Roman"/>
          <w:color w:val="000000"/>
          <w:sz w:val="28"/>
          <w:szCs w:val="28"/>
        </w:rPr>
        <w:t>»</w:t>
      </w:r>
      <w:r w:rsidR="00AC22FC" w:rsidRPr="00944006">
        <w:rPr>
          <w:rFonts w:ascii="Times New Roman" w:eastAsia="Times New Roman" w:hAnsi="Times New Roman" w:cs="Times New Roman"/>
          <w:color w:val="000000"/>
          <w:sz w:val="28"/>
          <w:szCs w:val="28"/>
          <w:lang w:eastAsia="ru-RU"/>
        </w:rPr>
        <w:t>.</w:t>
      </w:r>
      <w:r w:rsidR="00B17654">
        <w:rPr>
          <w:rFonts w:ascii="Times New Roman" w:eastAsia="Times New Roman" w:hAnsi="Times New Roman" w:cs="Times New Roman"/>
          <w:color w:val="000000"/>
          <w:sz w:val="28"/>
          <w:szCs w:val="28"/>
          <w:lang w:eastAsia="ru-RU"/>
        </w:rPr>
        <w:t xml:space="preserve"> </w:t>
      </w:r>
      <w:r w:rsidR="00AC22FC" w:rsidRPr="00944006">
        <w:rPr>
          <w:rFonts w:ascii="Times New Roman" w:eastAsia="Calibri" w:hAnsi="Times New Roman" w:cs="Times New Roman"/>
          <w:color w:val="000000"/>
          <w:sz w:val="28"/>
          <w:szCs w:val="28"/>
        </w:rPr>
        <w:t xml:space="preserve">Наряду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этим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термином</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Абраимовым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Г</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.И.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используется</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понятие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незаконная</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миграция»,</w:t>
      </w:r>
      <w:r w:rsidR="00B17654">
        <w:rPr>
          <w:rFonts w:ascii="Times New Roman" w:eastAsia="Times New Roman" w:hAnsi="Times New Roman" w:cs="Times New Roman"/>
          <w:color w:val="000000"/>
          <w:sz w:val="28"/>
          <w:szCs w:val="28"/>
          <w:lang w:eastAsia="ru-RU"/>
        </w:rPr>
        <w:t xml:space="preserve">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при</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формировании </w:t>
      </w:r>
      <w:r w:rsidR="00AC22FC">
        <w:rPr>
          <w:rFonts w:ascii="Times New Roman" w:eastAsia="Times New Roman" w:hAnsi="Times New Roman" w:cs="Times New Roman"/>
          <w:color w:val="000000"/>
          <w:sz w:val="28"/>
          <w:szCs w:val="28"/>
          <w:lang w:eastAsia="ru-RU"/>
        </w:rPr>
        <w:t>которого автор</w:t>
      </w:r>
      <w:r w:rsidR="00AC22FC" w:rsidRPr="00944006">
        <w:rPr>
          <w:rFonts w:ascii="Times New Roman" w:eastAsia="Times New Roman" w:hAnsi="Times New Roman" w:cs="Times New Roman"/>
          <w:color w:val="000000"/>
          <w:sz w:val="28"/>
          <w:szCs w:val="28"/>
          <w:lang w:eastAsia="ru-RU"/>
        </w:rPr>
        <w:t xml:space="preserve"> исходит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из</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определения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самой</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миграции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законодательно </w:t>
      </w:r>
      <w:r w:rsidRPr="002F49DA">
        <w:rPr>
          <w:rFonts w:ascii="Times New Roman" w:eastAsia="Times New Roman" w:hAnsi="Times New Roman" w:cs="Times New Roman"/>
          <w:noProof/>
          <w:color w:val="000000"/>
          <w:sz w:val="28"/>
          <w:szCs w:val="28"/>
          <w:highlight w:val="white"/>
          <w:lang w:eastAsia="ru-RU"/>
        </w:rPr>
        <w:fldChar w:fldCharType="begin"/>
      </w:r>
      <w:r w:rsidR="00AC22FC" w:rsidRPr="002F49DA">
        <w:rPr>
          <w:rFonts w:ascii="Times New Roman" w:eastAsia="Times New Roman" w:hAnsi="Times New Roman" w:cs="Times New Roman"/>
          <w:noProof/>
          <w:color w:val="000000"/>
          <w:sz w:val="28"/>
          <w:szCs w:val="28"/>
          <w:highlight w:val="white"/>
          <w:lang w:eastAsia="ru-RU"/>
        </w:rPr>
        <w:instrText>eq установленных</w:instrText>
      </w:r>
      <w:r w:rsidRPr="002F49DA">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правил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ее</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осуществления,</w:t>
      </w:r>
      <w:r w:rsidR="00B17654">
        <w:rPr>
          <w:rFonts w:ascii="Times New Roman" w:eastAsia="Times New Roman" w:hAnsi="Times New Roman" w:cs="Times New Roman"/>
          <w:color w:val="000000"/>
          <w:sz w:val="28"/>
          <w:szCs w:val="28"/>
          <w:lang w:eastAsia="ru-RU"/>
        </w:rPr>
        <w:t xml:space="preserve">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т</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.е.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незаконная</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(нелегальная)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миграция</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определяется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как</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«нарушение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иностранным</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гражданином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или</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лицом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без</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гражданства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законодательно</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закрепленных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правил</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въезда,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пребывания</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выезда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из</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страны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транзитного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проезда</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через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территорию</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иностранного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государства</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w:t>
      </w:r>
      <w:r w:rsidR="00B17654">
        <w:rPr>
          <w:rFonts w:ascii="Times New Roman" w:eastAsia="Times New Roman" w:hAnsi="Times New Roman" w:cs="Times New Roman"/>
          <w:color w:val="000000"/>
          <w:sz w:val="28"/>
          <w:szCs w:val="28"/>
          <w:lang w:eastAsia="ru-RU"/>
        </w:rPr>
        <w:t>13</w:t>
      </w:r>
      <w:r w:rsidR="00AC22FC" w:rsidRPr="00944006">
        <w:rPr>
          <w:rFonts w:ascii="Times New Roman" w:eastAsia="Times New Roman" w:hAnsi="Times New Roman" w:cs="Times New Roman"/>
          <w:color w:val="000000"/>
          <w:sz w:val="28"/>
          <w:szCs w:val="28"/>
          <w:lang w:eastAsia="ru-RU"/>
        </w:rPr>
        <w:t>].</w:t>
      </w:r>
    </w:p>
    <w:p w14:paraId="48A49D89" w14:textId="77777777" w:rsidR="00AC22FC" w:rsidRPr="00944006" w:rsidRDefault="00FC73F3" w:rsidP="007949A2">
      <w:pPr>
        <w:spacing w:after="0" w:line="240" w:lineRule="auto"/>
        <w:ind w:firstLine="709"/>
        <w:jc w:val="both"/>
        <w:rPr>
          <w:rFonts w:ascii="Times New Roman" w:eastAsia="Times New Roman" w:hAnsi="Times New Roman" w:cs="Times New Roman"/>
          <w:color w:val="000000"/>
          <w:sz w:val="28"/>
          <w:szCs w:val="28"/>
          <w:lang w:eastAsia="ru-RU"/>
        </w:rPr>
      </w:pP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.В.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Собольников</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рассматривая </w:t>
      </w:r>
      <w:r w:rsidR="00B17654">
        <w:rPr>
          <w:rFonts w:ascii="Times New Roman" w:eastAsia="Times New Roman" w:hAnsi="Times New Roman" w:cs="Times New Roman"/>
          <w:color w:val="000000"/>
          <w:sz w:val="28"/>
          <w:szCs w:val="28"/>
          <w:lang w:eastAsia="ru-RU"/>
        </w:rPr>
        <w:t xml:space="preserve">явление миграционной </w:t>
      </w:r>
      <w:r w:rsidR="00B17654" w:rsidRPr="00B17654">
        <w:rPr>
          <w:rFonts w:ascii="Times New Roman" w:eastAsia="Times New Roman" w:hAnsi="Times New Roman" w:cs="Times New Roman"/>
          <w:noProof/>
          <w:color w:val="000000"/>
          <w:position w:val="-10"/>
          <w:sz w:val="28"/>
          <w:szCs w:val="28"/>
          <w:highlight w:val="white"/>
          <w:lang w:eastAsia="ru-RU"/>
        </w:rPr>
        <w:object w:dxaOrig="180" w:dyaOrig="340" w14:anchorId="2F734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6.5pt" o:ole="">
            <v:imagedata r:id="rId9" o:title=""/>
          </v:shape>
          <o:OLEObject Type="Embed" ProgID="Equation.3" ShapeID="_x0000_i1025" DrawAspect="Content" ObjectID="_1716293002" r:id="rId10"/>
        </w:object>
      </w:r>
      <w:r w:rsidR="00AC22FC" w:rsidRPr="00944006">
        <w:rPr>
          <w:rFonts w:ascii="Times New Roman" w:eastAsia="Times New Roman" w:hAnsi="Times New Roman" w:cs="Times New Roman"/>
          <w:color w:val="000000"/>
          <w:sz w:val="28"/>
          <w:szCs w:val="28"/>
          <w:lang w:eastAsia="ru-RU"/>
        </w:rPr>
        <w:t xml:space="preserve"> преступност</w:t>
      </w:r>
      <w:r w:rsidR="00B17654">
        <w:rPr>
          <w:rFonts w:ascii="Times New Roman" w:eastAsia="Times New Roman" w:hAnsi="Times New Roman" w:cs="Times New Roman"/>
          <w:color w:val="000000"/>
          <w:sz w:val="28"/>
          <w:szCs w:val="28"/>
          <w:lang w:eastAsia="ru-RU"/>
        </w:rPr>
        <w:t>и</w:t>
      </w:r>
      <w:r w:rsidR="00AC22FC" w:rsidRPr="00944006">
        <w:rPr>
          <w:rFonts w:ascii="Times New Roman" w:eastAsia="Times New Roman" w:hAnsi="Times New Roman" w:cs="Times New Roman"/>
          <w:color w:val="000000"/>
          <w:sz w:val="28"/>
          <w:szCs w:val="28"/>
          <w:lang w:eastAsia="ru-RU"/>
        </w:rPr>
        <w:t xml:space="preserve">, </w:t>
      </w:r>
      <w:r w:rsidR="00B17654">
        <w:rPr>
          <w:rFonts w:ascii="Times New Roman" w:eastAsia="Times New Roman" w:hAnsi="Times New Roman" w:cs="Times New Roman"/>
          <w:color w:val="000000"/>
          <w:sz w:val="28"/>
          <w:szCs w:val="28"/>
          <w:lang w:eastAsia="ru-RU"/>
        </w:rPr>
        <w:t>акцентирует внимание на такие</w:t>
      </w:r>
      <w:r w:rsidR="00AC22FC" w:rsidRPr="00944006">
        <w:rPr>
          <w:rFonts w:ascii="Times New Roman" w:eastAsia="Times New Roman" w:hAnsi="Times New Roman" w:cs="Times New Roman"/>
          <w:color w:val="000000"/>
          <w:sz w:val="28"/>
          <w:szCs w:val="28"/>
          <w:lang w:eastAsia="ru-RU"/>
        </w:rPr>
        <w:t xml:space="preserve">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криминологически</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важные </w:t>
      </w:r>
      <w:r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ее</w:instrText>
      </w:r>
      <w:r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признаки:</w:t>
      </w:r>
    </w:p>
    <w:p w14:paraId="6E3C5D1E" w14:textId="77777777" w:rsidR="00AC22FC" w:rsidRPr="00944006" w:rsidRDefault="00AC22FC" w:rsidP="007949A2">
      <w:pPr>
        <w:spacing w:after="0" w:line="240" w:lineRule="auto"/>
        <w:ind w:firstLine="709"/>
        <w:jc w:val="both"/>
        <w:rPr>
          <w:rFonts w:ascii="Times New Roman" w:eastAsia="Times New Roman" w:hAnsi="Times New Roman" w:cs="Times New Roman"/>
          <w:color w:val="000000"/>
          <w:sz w:val="28"/>
          <w:szCs w:val="28"/>
          <w:lang w:eastAsia="ru-RU"/>
        </w:rPr>
      </w:pPr>
      <w:r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миграционная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преступность</w:t>
      </w:r>
      <w:r w:rsidR="00CD7462">
        <w:rPr>
          <w:rFonts w:ascii="Times New Roman" w:eastAsia="Times New Roman" w:hAnsi="Times New Roman" w:cs="Times New Roman"/>
          <w:color w:val="000000"/>
          <w:sz w:val="28"/>
          <w:szCs w:val="28"/>
          <w:lang w:eastAsia="ru-RU"/>
        </w:rPr>
        <w:t xml:space="preserve"> представляет</w:t>
      </w:r>
      <w:r w:rsidRPr="00944006">
        <w:rPr>
          <w:rFonts w:ascii="Times New Roman" w:eastAsia="Times New Roman" w:hAnsi="Times New Roman" w:cs="Times New Roman"/>
          <w:color w:val="000000"/>
          <w:sz w:val="28"/>
          <w:szCs w:val="28"/>
          <w:lang w:eastAsia="ru-RU"/>
        </w:rPr>
        <w:t xml:space="preserve"> </w:t>
      </w:r>
      <w:r w:rsidR="00CD7462" w:rsidRPr="00B17654">
        <w:rPr>
          <w:rFonts w:ascii="Times New Roman" w:eastAsia="Times New Roman" w:hAnsi="Times New Roman" w:cs="Times New Roman"/>
          <w:noProof/>
          <w:color w:val="000000"/>
          <w:position w:val="-10"/>
          <w:sz w:val="28"/>
          <w:szCs w:val="28"/>
          <w:highlight w:val="white"/>
          <w:lang w:eastAsia="ru-RU"/>
        </w:rPr>
        <w:object w:dxaOrig="180" w:dyaOrig="340" w14:anchorId="746D74F5">
          <v:shape id="_x0000_i1026" type="#_x0000_t75" style="width:9.75pt;height:16.5pt" o:ole="">
            <v:imagedata r:id="rId9" o:title=""/>
          </v:shape>
          <o:OLEObject Type="Embed" ProgID="Equation.3" ShapeID="_x0000_i1026" DrawAspect="Content" ObjectID="_1716293003" r:id="rId11"/>
        </w:object>
      </w:r>
      <w:r w:rsidRPr="00944006">
        <w:rPr>
          <w:rFonts w:ascii="Times New Roman" w:eastAsia="Times New Roman" w:hAnsi="Times New Roman" w:cs="Times New Roman"/>
          <w:color w:val="000000"/>
          <w:sz w:val="28"/>
          <w:szCs w:val="28"/>
          <w:lang w:eastAsia="ru-RU"/>
        </w:rPr>
        <w:t xml:space="preserve"> угроз</w:t>
      </w:r>
      <w:r w:rsidR="00CD7462">
        <w:rPr>
          <w:rFonts w:ascii="Times New Roman" w:eastAsia="Times New Roman" w:hAnsi="Times New Roman" w:cs="Times New Roman"/>
          <w:color w:val="000000"/>
          <w:sz w:val="28"/>
          <w:szCs w:val="28"/>
          <w:lang w:eastAsia="ru-RU"/>
        </w:rPr>
        <w:t>у</w:t>
      </w:r>
      <w:r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криминологической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безопасности </w:t>
      </w:r>
      <w:r w:rsidR="00CD7462">
        <w:rPr>
          <w:rFonts w:ascii="Times New Roman" w:eastAsia="Times New Roman" w:hAnsi="Times New Roman" w:cs="Times New Roman"/>
          <w:color w:val="000000"/>
          <w:sz w:val="28"/>
          <w:szCs w:val="28"/>
          <w:lang w:eastAsia="ru-RU"/>
        </w:rPr>
        <w:t xml:space="preserve">государства, общества,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личности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w:t>
      </w:r>
    </w:p>
    <w:p w14:paraId="1CCD4BA0" w14:textId="77777777" w:rsidR="00AC22FC" w:rsidRPr="00944006" w:rsidRDefault="00AC22FC" w:rsidP="007949A2">
      <w:pPr>
        <w:spacing w:after="0" w:line="240" w:lineRule="auto"/>
        <w:ind w:firstLine="709"/>
        <w:jc w:val="both"/>
        <w:rPr>
          <w:rFonts w:ascii="Times New Roman" w:eastAsia="Times New Roman" w:hAnsi="Times New Roman" w:cs="Times New Roman"/>
          <w:color w:val="000000"/>
          <w:sz w:val="28"/>
          <w:szCs w:val="28"/>
          <w:lang w:eastAsia="ru-RU"/>
        </w:rPr>
      </w:pPr>
      <w:r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мигранты</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их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корпоративные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объединения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3B5437">
        <w:rPr>
          <w:rFonts w:ascii="Times New Roman" w:eastAsia="Times New Roman" w:hAnsi="Times New Roman" w:cs="Times New Roman"/>
          <w:noProof/>
          <w:color w:val="000000"/>
          <w:sz w:val="28"/>
          <w:szCs w:val="28"/>
          <w:lang w:eastAsia="ru-RU"/>
        </w:rPr>
        <w:t xml:space="preserve"> выступают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3B5437" w:rsidRPr="00944006">
        <w:rPr>
          <w:rFonts w:ascii="Times New Roman" w:eastAsia="Times New Roman" w:hAnsi="Times New Roman" w:cs="Times New Roman"/>
          <w:noProof/>
          <w:color w:val="000000"/>
          <w:sz w:val="28"/>
          <w:szCs w:val="28"/>
          <w:highlight w:val="white"/>
          <w:lang w:eastAsia="ru-RU"/>
        </w:rPr>
        <w:instrText>eq субъектом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3B5437" w:rsidRPr="00944006">
        <w:rPr>
          <w:rFonts w:ascii="Times New Roman" w:eastAsia="Times New Roman" w:hAnsi="Times New Roman" w:cs="Times New Roman"/>
          <w:color w:val="000000"/>
          <w:sz w:val="28"/>
          <w:szCs w:val="28"/>
          <w:lang w:eastAsia="ru-RU"/>
        </w:rPr>
        <w:t xml:space="preserve"> преступлений</w:t>
      </w:r>
      <w:r w:rsidRPr="00944006">
        <w:rPr>
          <w:rFonts w:ascii="Times New Roman" w:eastAsia="Times New Roman" w:hAnsi="Times New Roman" w:cs="Times New Roman"/>
          <w:color w:val="000000"/>
          <w:sz w:val="28"/>
          <w:szCs w:val="28"/>
          <w:lang w:eastAsia="ru-RU"/>
        </w:rPr>
        <w:t xml:space="preserve">, </w:t>
      </w:r>
      <w:r w:rsidR="003B5437">
        <w:rPr>
          <w:rFonts w:ascii="Times New Roman" w:eastAsia="Times New Roman" w:hAnsi="Times New Roman" w:cs="Times New Roman"/>
          <w:color w:val="000000"/>
          <w:sz w:val="28"/>
          <w:szCs w:val="28"/>
          <w:lang w:eastAsia="ru-RU"/>
        </w:rPr>
        <w:t>в некоторых случаях ме</w:t>
      </w:r>
      <w:r w:rsidRPr="00944006">
        <w:rPr>
          <w:rFonts w:ascii="Times New Roman" w:eastAsia="Times New Roman" w:hAnsi="Times New Roman" w:cs="Times New Roman"/>
          <w:color w:val="000000"/>
          <w:sz w:val="28"/>
          <w:szCs w:val="28"/>
          <w:lang w:eastAsia="ru-RU"/>
        </w:rPr>
        <w:t xml:space="preserve">сто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совершения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преступления </w:t>
      </w:r>
      <w:r w:rsidR="003B5437">
        <w:rPr>
          <w:rFonts w:ascii="Times New Roman" w:eastAsia="Times New Roman" w:hAnsi="Times New Roman" w:cs="Times New Roman"/>
          <w:color w:val="000000"/>
          <w:sz w:val="28"/>
          <w:szCs w:val="28"/>
          <w:lang w:eastAsia="ru-RU"/>
        </w:rPr>
        <w:t xml:space="preserve">может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не</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совпада</w:t>
      </w:r>
      <w:r w:rsidR="003B5437">
        <w:rPr>
          <w:rFonts w:ascii="Times New Roman" w:eastAsia="Times New Roman" w:hAnsi="Times New Roman" w:cs="Times New Roman"/>
          <w:color w:val="000000"/>
          <w:sz w:val="28"/>
          <w:szCs w:val="28"/>
          <w:lang w:eastAsia="ru-RU"/>
        </w:rPr>
        <w:t>ть</w:t>
      </w:r>
      <w:r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постоянным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местом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жительства;</w:t>
      </w:r>
    </w:p>
    <w:p w14:paraId="0ADAF931" w14:textId="77777777" w:rsidR="00AC22FC" w:rsidRPr="00944006" w:rsidRDefault="00AC22FC" w:rsidP="007949A2">
      <w:pPr>
        <w:spacing w:after="0" w:line="240" w:lineRule="auto"/>
        <w:ind w:firstLine="709"/>
        <w:jc w:val="both"/>
        <w:rPr>
          <w:rFonts w:ascii="Times New Roman" w:eastAsia="Times New Roman" w:hAnsi="Times New Roman" w:cs="Times New Roman"/>
          <w:color w:val="000000"/>
          <w:sz w:val="28"/>
          <w:szCs w:val="28"/>
          <w:lang w:eastAsia="ru-RU"/>
        </w:rPr>
      </w:pPr>
      <w:r w:rsidRPr="00944006">
        <w:rPr>
          <w:rFonts w:ascii="Times New Roman" w:eastAsia="Times New Roman" w:hAnsi="Times New Roman" w:cs="Times New Roman"/>
          <w:color w:val="000000"/>
          <w:sz w:val="28"/>
          <w:szCs w:val="28"/>
          <w:lang w:eastAsia="ru-RU"/>
        </w:rPr>
        <w:t xml:space="preserve">- </w:t>
      </w:r>
      <w:r w:rsidR="003B5437">
        <w:rPr>
          <w:rFonts w:ascii="Times New Roman" w:eastAsia="Times New Roman" w:hAnsi="Times New Roman" w:cs="Times New Roman"/>
          <w:color w:val="000000"/>
          <w:sz w:val="28"/>
          <w:szCs w:val="28"/>
          <w:lang w:eastAsia="ru-RU"/>
        </w:rPr>
        <w:t xml:space="preserve">цель криминальной </w:t>
      </w:r>
      <w:r w:rsidR="003B5437" w:rsidRPr="003B5437">
        <w:rPr>
          <w:rFonts w:ascii="Times New Roman" w:eastAsia="Times New Roman" w:hAnsi="Times New Roman" w:cs="Times New Roman"/>
          <w:noProof/>
          <w:color w:val="000000"/>
          <w:position w:val="-10"/>
          <w:sz w:val="28"/>
          <w:szCs w:val="28"/>
          <w:highlight w:val="white"/>
          <w:lang w:eastAsia="ru-RU"/>
        </w:rPr>
        <w:object w:dxaOrig="180" w:dyaOrig="340" w14:anchorId="262CD2F7">
          <v:shape id="_x0000_i1027" type="#_x0000_t75" style="width:9.75pt;height:16.5pt" o:ole="">
            <v:imagedata r:id="rId9" o:title=""/>
          </v:shape>
          <o:OLEObject Type="Embed" ProgID="Equation.3" ShapeID="_x0000_i1027" DrawAspect="Content" ObjectID="_1716293004" r:id="rId12"/>
        </w:object>
      </w:r>
      <w:r w:rsidRPr="00944006">
        <w:rPr>
          <w:rFonts w:ascii="Times New Roman" w:eastAsia="Times New Roman" w:hAnsi="Times New Roman" w:cs="Times New Roman"/>
          <w:color w:val="000000"/>
          <w:sz w:val="28"/>
          <w:szCs w:val="28"/>
          <w:lang w:eastAsia="ru-RU"/>
        </w:rPr>
        <w:t xml:space="preserve"> деятельност</w:t>
      </w:r>
      <w:r w:rsidR="003B5437">
        <w:rPr>
          <w:rFonts w:ascii="Times New Roman" w:eastAsia="Times New Roman" w:hAnsi="Times New Roman" w:cs="Times New Roman"/>
          <w:color w:val="000000"/>
          <w:sz w:val="28"/>
          <w:szCs w:val="28"/>
          <w:lang w:eastAsia="ru-RU"/>
        </w:rPr>
        <w:t>и</w:t>
      </w:r>
      <w:r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мигрантов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3B5437">
        <w:rPr>
          <w:rFonts w:ascii="Times New Roman" w:eastAsia="Times New Roman" w:hAnsi="Times New Roman" w:cs="Times New Roman"/>
          <w:noProof/>
          <w:color w:val="000000"/>
          <w:sz w:val="28"/>
          <w:szCs w:val="28"/>
          <w:lang w:eastAsia="ru-RU"/>
        </w:rPr>
        <w:t xml:space="preserve"> формируется</w:t>
      </w:r>
      <w:r w:rsidRPr="00944006">
        <w:rPr>
          <w:rFonts w:ascii="Times New Roman" w:eastAsia="Times New Roman" w:hAnsi="Times New Roman" w:cs="Times New Roman"/>
          <w:color w:val="000000"/>
          <w:sz w:val="28"/>
          <w:szCs w:val="28"/>
          <w:lang w:eastAsia="ru-RU"/>
        </w:rPr>
        <w:t xml:space="preserve"> </w:t>
      </w:r>
      <w:r w:rsidR="003B5437" w:rsidRPr="003B5437">
        <w:rPr>
          <w:rFonts w:ascii="Times New Roman" w:eastAsia="Times New Roman" w:hAnsi="Times New Roman" w:cs="Times New Roman"/>
          <w:noProof/>
          <w:color w:val="000000"/>
          <w:position w:val="-10"/>
          <w:sz w:val="28"/>
          <w:szCs w:val="28"/>
          <w:highlight w:val="white"/>
          <w:lang w:eastAsia="ru-RU"/>
        </w:rPr>
        <w:object w:dxaOrig="180" w:dyaOrig="340" w14:anchorId="20A6203B">
          <v:shape id="_x0000_i1028" type="#_x0000_t75" style="width:9.75pt;height:16.5pt" o:ole="">
            <v:imagedata r:id="rId9" o:title=""/>
          </v:shape>
          <o:OLEObject Type="Embed" ProgID="Equation.3" ShapeID="_x0000_i1028" DrawAspect="Content" ObjectID="_1716293005" r:id="rId13"/>
        </w:object>
      </w:r>
      <w:r w:rsidRPr="00944006">
        <w:rPr>
          <w:rFonts w:ascii="Times New Roman" w:eastAsia="Times New Roman" w:hAnsi="Times New Roman" w:cs="Times New Roman"/>
          <w:color w:val="000000"/>
          <w:sz w:val="28"/>
          <w:szCs w:val="28"/>
          <w:lang w:eastAsia="ru-RU"/>
        </w:rPr>
        <w:t xml:space="preserve"> на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основе</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с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одной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стороны,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особого</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этносоциального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интереса</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ценностей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ценностных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ориентаций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стремления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обеспечить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захват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материальных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других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благ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т.</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д</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а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другой – </w:t>
      </w:r>
      <w:r w:rsidR="003B5437">
        <w:rPr>
          <w:rFonts w:ascii="Times New Roman" w:eastAsia="Times New Roman" w:hAnsi="Times New Roman" w:cs="Times New Roman"/>
          <w:color w:val="000000"/>
          <w:sz w:val="28"/>
          <w:szCs w:val="28"/>
          <w:lang w:eastAsia="ru-RU"/>
        </w:rPr>
        <w:t>подготовка</w:t>
      </w:r>
      <w:r w:rsidRPr="00944006">
        <w:rPr>
          <w:rFonts w:ascii="Times New Roman" w:eastAsia="Times New Roman" w:hAnsi="Times New Roman" w:cs="Times New Roman"/>
          <w:color w:val="000000"/>
          <w:sz w:val="28"/>
          <w:szCs w:val="28"/>
          <w:lang w:eastAsia="ru-RU"/>
        </w:rPr>
        <w:t xml:space="preserve"> необходимы</w:t>
      </w:r>
      <w:r w:rsidR="003B5437">
        <w:rPr>
          <w:rFonts w:ascii="Times New Roman" w:eastAsia="Times New Roman" w:hAnsi="Times New Roman" w:cs="Times New Roman"/>
          <w:color w:val="000000"/>
          <w:sz w:val="28"/>
          <w:szCs w:val="28"/>
          <w:lang w:eastAsia="ru-RU"/>
        </w:rPr>
        <w:t>х</w:t>
      </w:r>
      <w:r w:rsidRPr="00944006">
        <w:rPr>
          <w:rFonts w:ascii="Times New Roman" w:eastAsia="Times New Roman" w:hAnsi="Times New Roman" w:cs="Times New Roman"/>
          <w:color w:val="000000"/>
          <w:sz w:val="28"/>
          <w:szCs w:val="28"/>
          <w:lang w:eastAsia="ru-RU"/>
        </w:rPr>
        <w:t xml:space="preserve"> </w:t>
      </w:r>
      <w:r w:rsidR="003B5437">
        <w:rPr>
          <w:rFonts w:ascii="Times New Roman" w:eastAsia="Times New Roman" w:hAnsi="Times New Roman" w:cs="Times New Roman"/>
          <w:color w:val="000000"/>
          <w:sz w:val="28"/>
          <w:szCs w:val="28"/>
          <w:lang w:eastAsia="ru-RU"/>
        </w:rPr>
        <w:t>условий</w:t>
      </w:r>
      <w:r w:rsidRPr="00944006">
        <w:rPr>
          <w:rFonts w:ascii="Times New Roman" w:eastAsia="Times New Roman" w:hAnsi="Times New Roman" w:cs="Times New Roman"/>
          <w:color w:val="000000"/>
          <w:sz w:val="28"/>
          <w:szCs w:val="28"/>
          <w:lang w:eastAsia="ru-RU"/>
        </w:rPr>
        <w:t>, при</w:t>
      </w:r>
      <w:r w:rsidR="003B5437">
        <w:rPr>
          <w:rFonts w:ascii="Times New Roman" w:eastAsia="Times New Roman" w:hAnsi="Times New Roman" w:cs="Times New Roman"/>
          <w:color w:val="000000"/>
          <w:sz w:val="28"/>
          <w:szCs w:val="28"/>
          <w:lang w:eastAsia="ru-RU"/>
        </w:rPr>
        <w:t xml:space="preserve"> </w:t>
      </w:r>
      <w:r w:rsidRPr="00944006">
        <w:rPr>
          <w:rFonts w:ascii="Times New Roman" w:eastAsia="Times New Roman" w:hAnsi="Times New Roman" w:cs="Times New Roman"/>
          <w:color w:val="000000"/>
          <w:sz w:val="28"/>
          <w:szCs w:val="28"/>
          <w:lang w:eastAsia="ru-RU"/>
        </w:rPr>
        <w:t xml:space="preserve">которых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процессе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перемещения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будет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обеспечена</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сохранность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сложившихся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факторов, </w:t>
      </w:r>
      <w:r w:rsidR="00FC73F3" w:rsidRPr="00944006">
        <w:rPr>
          <w:rFonts w:ascii="Times New Roman" w:eastAsia="Times New Roman" w:hAnsi="Times New Roman" w:cs="Times New Roman"/>
          <w:noProof/>
          <w:color w:val="000000"/>
          <w:sz w:val="28"/>
          <w:szCs w:val="28"/>
          <w:highlight w:val="white"/>
          <w:lang w:eastAsia="ru-RU"/>
        </w:rPr>
        <w:lastRenderedPageBreak/>
        <w:fldChar w:fldCharType="begin"/>
      </w:r>
      <w:r w:rsidRPr="00944006">
        <w:rPr>
          <w:rFonts w:ascii="Times New Roman" w:eastAsia="Times New Roman" w:hAnsi="Times New Roman" w:cs="Times New Roman"/>
          <w:noProof/>
          <w:color w:val="000000"/>
          <w:sz w:val="28"/>
          <w:szCs w:val="28"/>
          <w:highlight w:val="white"/>
          <w:lang w:eastAsia="ru-RU"/>
        </w:rPr>
        <w:instrText>eq позволяющих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им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функционировать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в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различных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3B5437">
        <w:rPr>
          <w:rFonts w:ascii="Times New Roman" w:eastAsia="Times New Roman" w:hAnsi="Times New Roman" w:cs="Times New Roman"/>
          <w:noProof/>
          <w:color w:val="000000"/>
          <w:sz w:val="28"/>
          <w:szCs w:val="28"/>
          <w:lang w:eastAsia="ru-RU"/>
        </w:rPr>
        <w:t xml:space="preserve"> </w:t>
      </w:r>
      <w:r w:rsidRPr="00944006">
        <w:rPr>
          <w:rFonts w:ascii="Times New Roman" w:eastAsia="Times New Roman" w:hAnsi="Times New Roman" w:cs="Times New Roman"/>
          <w:color w:val="000000"/>
          <w:sz w:val="28"/>
          <w:szCs w:val="28"/>
          <w:lang w:eastAsia="ru-RU"/>
        </w:rPr>
        <w:t xml:space="preserve">криминальных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сферах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деятельности, </w:t>
      </w:r>
      <w:r w:rsidR="003B5437">
        <w:rPr>
          <w:rFonts w:ascii="Times New Roman" w:eastAsia="Times New Roman" w:hAnsi="Times New Roman" w:cs="Times New Roman"/>
          <w:color w:val="000000"/>
          <w:sz w:val="28"/>
          <w:szCs w:val="28"/>
          <w:lang w:eastAsia="ru-RU"/>
        </w:rPr>
        <w:t>с учетом</w:t>
      </w:r>
      <w:r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наличия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у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субъектов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корыстно-</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экономической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собственнической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мотивации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w:t>
      </w:r>
    </w:p>
    <w:p w14:paraId="0D968BE5" w14:textId="77777777" w:rsidR="00AC22FC" w:rsidRPr="00944006" w:rsidRDefault="00AC22FC" w:rsidP="007949A2">
      <w:pPr>
        <w:spacing w:after="0" w:line="240" w:lineRule="auto"/>
        <w:ind w:firstLine="709"/>
        <w:jc w:val="both"/>
        <w:rPr>
          <w:rFonts w:ascii="Times New Roman" w:eastAsia="Times New Roman" w:hAnsi="Times New Roman" w:cs="Times New Roman"/>
          <w:color w:val="000000"/>
          <w:sz w:val="28"/>
          <w:szCs w:val="28"/>
          <w:lang w:eastAsia="ru-RU"/>
        </w:rPr>
      </w:pPr>
      <w:r w:rsidRPr="00944006">
        <w:rPr>
          <w:rFonts w:ascii="Times New Roman" w:eastAsia="Times New Roman" w:hAnsi="Times New Roman" w:cs="Times New Roman"/>
          <w:color w:val="000000"/>
          <w:sz w:val="28"/>
          <w:szCs w:val="28"/>
          <w:lang w:eastAsia="ru-RU"/>
        </w:rPr>
        <w:t xml:space="preserve">- виртуальная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сущность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миграционной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преступности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носит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имманентный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характер,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тем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самым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способствуя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xml:space="preserve"> ее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высоколатентности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483E17">
        <w:rPr>
          <w:rFonts w:ascii="Times New Roman" w:eastAsia="Times New Roman" w:hAnsi="Times New Roman" w:cs="Times New Roman"/>
          <w:noProof/>
          <w:color w:val="000000"/>
          <w:sz w:val="28"/>
          <w:szCs w:val="28"/>
          <w:lang w:eastAsia="ru-RU"/>
        </w:rPr>
        <w:t xml:space="preserve"> </w:t>
      </w:r>
      <w:r w:rsidRPr="00944006">
        <w:rPr>
          <w:rFonts w:ascii="Times New Roman" w:eastAsia="Times New Roman" w:hAnsi="Times New Roman" w:cs="Times New Roman"/>
          <w:color w:val="000000"/>
          <w:sz w:val="28"/>
          <w:szCs w:val="28"/>
          <w:lang w:eastAsia="ru-RU"/>
        </w:rPr>
        <w:t>[</w:t>
      </w:r>
      <w:r w:rsidR="00483E17">
        <w:rPr>
          <w:rFonts w:ascii="Times New Roman" w:eastAsia="Times New Roman" w:hAnsi="Times New Roman" w:cs="Times New Roman"/>
          <w:color w:val="000000"/>
          <w:sz w:val="28"/>
          <w:szCs w:val="28"/>
          <w:lang w:eastAsia="ru-RU"/>
        </w:rPr>
        <w:t>14</w:t>
      </w:r>
      <w:r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с</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 131-</w:t>
      </w:r>
      <w:r w:rsidR="00FC73F3" w:rsidRPr="00944006">
        <w:rPr>
          <w:rFonts w:ascii="Times New Roman" w:eastAsia="Times New Roman" w:hAnsi="Times New Roman" w:cs="Times New Roman"/>
          <w:noProof/>
          <w:color w:val="000000"/>
          <w:sz w:val="28"/>
          <w:szCs w:val="28"/>
          <w:highlight w:val="white"/>
          <w:lang w:eastAsia="ru-RU"/>
        </w:rPr>
        <w:fldChar w:fldCharType="begin"/>
      </w:r>
      <w:r w:rsidRPr="00944006">
        <w:rPr>
          <w:rFonts w:ascii="Times New Roman" w:eastAsia="Times New Roman" w:hAnsi="Times New Roman" w:cs="Times New Roman"/>
          <w:noProof/>
          <w:color w:val="000000"/>
          <w:sz w:val="28"/>
          <w:szCs w:val="28"/>
          <w:highlight w:val="white"/>
          <w:lang w:eastAsia="ru-RU"/>
        </w:rPr>
        <w:instrText>eq 132</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Pr="00944006">
        <w:rPr>
          <w:rFonts w:ascii="Times New Roman" w:eastAsia="Times New Roman" w:hAnsi="Times New Roman" w:cs="Times New Roman"/>
          <w:color w:val="000000"/>
          <w:sz w:val="28"/>
          <w:szCs w:val="28"/>
          <w:lang w:eastAsia="ru-RU"/>
        </w:rPr>
        <w:t>].</w:t>
      </w:r>
    </w:p>
    <w:p w14:paraId="6381816B" w14:textId="77777777" w:rsidR="00AC22FC" w:rsidRPr="00944006" w:rsidRDefault="00483E17" w:rsidP="007949A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учетом </w:t>
      </w:r>
      <w:r w:rsidR="00AC22FC" w:rsidRPr="00944006">
        <w:rPr>
          <w:rFonts w:ascii="Times New Roman" w:eastAsia="Times New Roman" w:hAnsi="Times New Roman" w:cs="Times New Roman"/>
          <w:color w:val="000000"/>
          <w:sz w:val="28"/>
          <w:szCs w:val="28"/>
          <w:lang w:eastAsia="ru-RU"/>
        </w:rPr>
        <w:t xml:space="preserve">изложенного,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.В.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Собольников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формулирует</w:t>
      </w:r>
      <w:r w:rsidR="00AC22FC" w:rsidRPr="0094400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такое</w:t>
      </w:r>
      <w:r w:rsidR="00AC22FC" w:rsidRPr="00944006">
        <w:rPr>
          <w:rFonts w:ascii="Times New Roman" w:eastAsia="Times New Roman" w:hAnsi="Times New Roman" w:cs="Times New Roman"/>
          <w:color w:val="000000"/>
          <w:sz w:val="28"/>
          <w:szCs w:val="28"/>
          <w:lang w:eastAsia="ru-RU"/>
        </w:rPr>
        <w:t xml:space="preserve"> определение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миграционной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преступности: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вид</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общественно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опасного</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противоправного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поведения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совершаемых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сфере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экономики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мигрантами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корпоративного</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объединениями,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имеющих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в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своей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основе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корыстно</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-экономическую,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собственническую</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мотивацию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нарушающих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криминологическую</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безопасность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страны</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w:t>
      </w:r>
      <w:r w:rsidR="00837F0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4</w:t>
      </w:r>
      <w:r w:rsidR="00AC22FC"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131-</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132</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w:t>
      </w:r>
    </w:p>
    <w:p w14:paraId="7A4ECCAB" w14:textId="77777777" w:rsidR="00AC22FC" w:rsidRPr="00944006" w:rsidRDefault="00483E17" w:rsidP="007949A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этом о</w:t>
      </w:r>
      <w:r w:rsidR="00AC22FC" w:rsidRPr="00944006">
        <w:rPr>
          <w:rFonts w:ascii="Times New Roman" w:eastAsia="Times New Roman" w:hAnsi="Times New Roman" w:cs="Times New Roman"/>
          <w:color w:val="000000"/>
          <w:sz w:val="28"/>
          <w:szCs w:val="28"/>
          <w:lang w:eastAsia="ru-RU"/>
        </w:rPr>
        <w:t>бщественн</w:t>
      </w:r>
      <w:r>
        <w:rPr>
          <w:rFonts w:ascii="Times New Roman" w:eastAsia="Times New Roman" w:hAnsi="Times New Roman" w:cs="Times New Roman"/>
          <w:color w:val="000000"/>
          <w:sz w:val="28"/>
          <w:szCs w:val="28"/>
          <w:lang w:eastAsia="ru-RU"/>
        </w:rPr>
        <w:t>ая</w:t>
      </w:r>
      <w:r w:rsidR="00AC22FC"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опасность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миграционной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преступности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рассматривает</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Pr>
          <w:rFonts w:ascii="Times New Roman" w:eastAsia="Times New Roman" w:hAnsi="Times New Roman" w:cs="Times New Roman"/>
          <w:noProof/>
          <w:color w:val="000000"/>
          <w:sz w:val="28"/>
          <w:szCs w:val="28"/>
          <w:lang w:eastAsia="ru-RU"/>
        </w:rPr>
        <w:t>ся</w:t>
      </w:r>
      <w:r w:rsidR="00AC22FC" w:rsidRPr="00944006">
        <w:rPr>
          <w:rFonts w:ascii="Times New Roman" w:eastAsia="Times New Roman" w:hAnsi="Times New Roman" w:cs="Times New Roman"/>
          <w:color w:val="000000"/>
          <w:sz w:val="28"/>
          <w:szCs w:val="28"/>
          <w:lang w:eastAsia="ru-RU"/>
        </w:rPr>
        <w:t xml:space="preserve"> в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реализованном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потенциальном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аспектах. </w:t>
      </w:r>
      <w:r>
        <w:rPr>
          <w:rFonts w:ascii="Times New Roman" w:eastAsia="Times New Roman" w:hAnsi="Times New Roman" w:cs="Times New Roman"/>
          <w:color w:val="000000"/>
          <w:sz w:val="28"/>
          <w:szCs w:val="28"/>
          <w:lang w:eastAsia="ru-RU"/>
        </w:rPr>
        <w:t>Реализованный аспект – это существующее</w:t>
      </w:r>
      <w:r w:rsidRPr="00483E17">
        <w:rPr>
          <w:rFonts w:ascii="Times New Roman" w:eastAsia="Times New Roman" w:hAnsi="Times New Roman" w:cs="Times New Roman"/>
          <w:noProof/>
          <w:color w:val="000000"/>
          <w:position w:val="-10"/>
          <w:sz w:val="28"/>
          <w:szCs w:val="28"/>
          <w:highlight w:val="white"/>
          <w:lang w:eastAsia="ru-RU"/>
        </w:rPr>
        <w:object w:dxaOrig="180" w:dyaOrig="340" w14:anchorId="202F2A63">
          <v:shape id="_x0000_i1029" type="#_x0000_t75" style="width:9.75pt;height:16.5pt" o:ole="">
            <v:imagedata r:id="rId9" o:title=""/>
          </v:shape>
          <o:OLEObject Type="Embed" ProgID="Equation.3" ShapeID="_x0000_i1029" DrawAspect="Content" ObjectID="_1716293006" r:id="rId14"/>
        </w:object>
      </w:r>
      <w:r w:rsidR="00AC22FC" w:rsidRPr="00944006">
        <w:rPr>
          <w:rFonts w:ascii="Times New Roman" w:eastAsia="Times New Roman" w:hAnsi="Times New Roman" w:cs="Times New Roman"/>
          <w:color w:val="000000"/>
          <w:sz w:val="28"/>
          <w:szCs w:val="28"/>
          <w:lang w:eastAsia="ru-RU"/>
        </w:rPr>
        <w:t xml:space="preserve"> состояние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миграционной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преступности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способность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порождать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крайне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негативные</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последствия. Потенциальный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аспект</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формулируется</w:t>
      </w:r>
      <w:r w:rsidR="00AC22FC"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автором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как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перспектива</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результата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дальнейшей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глобализации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миграционной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преступности,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которая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закономерно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приведет</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ее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большей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криминализации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транснационализации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детерминируя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целый</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ряд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новых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возможно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ранее</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неизвестных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видов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сфер</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преступного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промысла</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мигрантов» [</w:t>
      </w:r>
      <w:r w:rsidR="00837F0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4,</w:t>
      </w:r>
      <w:r w:rsidR="00AC22FC" w:rsidRPr="00944006">
        <w:rPr>
          <w:rFonts w:ascii="Times New Roman" w:eastAsia="Times New Roman" w:hAnsi="Times New Roman" w:cs="Times New Roman"/>
          <w:color w:val="000000"/>
          <w:sz w:val="28"/>
          <w:szCs w:val="28"/>
          <w:lang w:eastAsia="ru-RU"/>
        </w:rPr>
        <w:t xml:space="preserve"> с.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131</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-132].</w:t>
      </w:r>
    </w:p>
    <w:p w14:paraId="3C0EC46B" w14:textId="77777777" w:rsidR="00AC22FC" w:rsidRPr="00944006" w:rsidRDefault="00F43C02" w:rsidP="007949A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Также</w:t>
      </w:r>
      <w:r w:rsidR="00AC22FC"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.В.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Собольников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предлагает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понимать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термин </w:t>
      </w:r>
      <w:r w:rsidR="00AC22FC" w:rsidRPr="00944006">
        <w:rPr>
          <w:rFonts w:ascii="Times New Roman" w:eastAsia="Times New Roman" w:hAnsi="Times New Roman" w:cs="Times New Roman"/>
          <w:color w:val="000000"/>
          <w:sz w:val="28"/>
          <w:szCs w:val="28"/>
          <w:lang w:eastAsia="ru-RU"/>
        </w:rPr>
        <w:t>миграционн</w:t>
      </w:r>
      <w:r>
        <w:rPr>
          <w:rFonts w:ascii="Times New Roman" w:eastAsia="Times New Roman" w:hAnsi="Times New Roman" w:cs="Times New Roman"/>
          <w:color w:val="000000"/>
          <w:sz w:val="28"/>
          <w:szCs w:val="28"/>
          <w:lang w:eastAsia="ru-RU"/>
        </w:rPr>
        <w:t>ая</w:t>
      </w:r>
      <w:r w:rsidR="00AC22FC"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преступность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в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криминологическом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смысле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как</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«целостное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криминальное</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явление,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представляющее</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собой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совокупность</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противоправных,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общественно</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Pr>
          <w:rFonts w:ascii="Times New Roman" w:eastAsia="Times New Roman" w:hAnsi="Times New Roman" w:cs="Times New Roman"/>
          <w:noProof/>
          <w:color w:val="000000"/>
          <w:sz w:val="28"/>
          <w:szCs w:val="28"/>
          <w:lang w:eastAsia="ru-RU"/>
        </w:rPr>
        <w:t>-</w:t>
      </w:r>
      <w:r w:rsidR="00AC22FC" w:rsidRPr="00944006">
        <w:rPr>
          <w:rFonts w:ascii="Times New Roman" w:eastAsia="Times New Roman" w:hAnsi="Times New Roman" w:cs="Times New Roman"/>
          <w:color w:val="000000"/>
          <w:sz w:val="28"/>
          <w:szCs w:val="28"/>
          <w:lang w:eastAsia="ru-RU"/>
        </w:rPr>
        <w:t xml:space="preserve">опасных,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корыстных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причиняющих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существенный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вред</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посягательств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различных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сферах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жизнедеятельности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личности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общества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государства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со</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стороны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лиц</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основным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занятием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которых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является</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перемещение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через</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границу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тех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или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иных</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территорий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со</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сменой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навсегда</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или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на</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время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постоянного</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места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жительства</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либо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регулярным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возвращением</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к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нему</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w:t>
      </w:r>
      <w:r w:rsidR="00CA382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00AC22FC" w:rsidRPr="00944006">
        <w:rPr>
          <w:rFonts w:ascii="Times New Roman" w:eastAsia="Times New Roman" w:hAnsi="Times New Roman" w:cs="Times New Roman"/>
          <w:color w:val="000000"/>
          <w:sz w:val="28"/>
          <w:szCs w:val="28"/>
          <w:lang w:eastAsia="ru-RU"/>
        </w:rPr>
        <w:t xml:space="preserve">, </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с</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63-</w:t>
      </w:r>
      <w:r w:rsidR="00FC73F3" w:rsidRPr="00944006">
        <w:rPr>
          <w:rFonts w:ascii="Times New Roman" w:eastAsia="Times New Roman" w:hAnsi="Times New Roman" w:cs="Times New Roman"/>
          <w:noProof/>
          <w:color w:val="000000"/>
          <w:sz w:val="28"/>
          <w:szCs w:val="28"/>
          <w:highlight w:val="white"/>
          <w:lang w:eastAsia="ru-RU"/>
        </w:rPr>
        <w:fldChar w:fldCharType="begin"/>
      </w:r>
      <w:r w:rsidR="00AC22FC" w:rsidRPr="00944006">
        <w:rPr>
          <w:rFonts w:ascii="Times New Roman" w:eastAsia="Times New Roman" w:hAnsi="Times New Roman" w:cs="Times New Roman"/>
          <w:noProof/>
          <w:color w:val="000000"/>
          <w:sz w:val="28"/>
          <w:szCs w:val="28"/>
          <w:highlight w:val="white"/>
          <w:lang w:eastAsia="ru-RU"/>
        </w:rPr>
        <w:instrText>eq 64</w:instrText>
      </w:r>
      <w:r w:rsidR="00FC73F3" w:rsidRPr="00944006">
        <w:rPr>
          <w:rFonts w:ascii="Times New Roman" w:eastAsia="Times New Roman" w:hAnsi="Times New Roman" w:cs="Times New Roman"/>
          <w:noProof/>
          <w:color w:val="000000"/>
          <w:sz w:val="28"/>
          <w:szCs w:val="28"/>
          <w:highlight w:val="white"/>
          <w:lang w:eastAsia="ru-RU"/>
        </w:rPr>
        <w:fldChar w:fldCharType="end"/>
      </w:r>
      <w:r w:rsidR="00AC22FC" w:rsidRPr="00944006">
        <w:rPr>
          <w:rFonts w:ascii="Times New Roman" w:eastAsia="Times New Roman" w:hAnsi="Times New Roman" w:cs="Times New Roman"/>
          <w:color w:val="000000"/>
          <w:sz w:val="28"/>
          <w:szCs w:val="28"/>
          <w:lang w:eastAsia="ru-RU"/>
        </w:rPr>
        <w:t xml:space="preserve">]. </w:t>
      </w:r>
    </w:p>
    <w:p w14:paraId="1D91FFEF"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Исследователь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Метелев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рассматривает </w:t>
      </w:r>
      <w:r w:rsidR="00F43C02">
        <w:rPr>
          <w:rFonts w:ascii="Times New Roman" w:eastAsia="Calibri" w:hAnsi="Times New Roman" w:cs="Times New Roman"/>
          <w:sz w:val="28"/>
          <w:szCs w:val="28"/>
        </w:rPr>
        <w:t>понятие «криминальная миграция»</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как</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«социальное,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относительно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массовое,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общественно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опасное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явление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проявляющееся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территориальном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перемещении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лиц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целях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совершения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преступлений,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также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перемещения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криминальных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технологий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что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определенной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мере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больше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раскрывает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термин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преступник</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-гастролер» [</w:t>
      </w:r>
      <w:r w:rsidR="00CA3820">
        <w:rPr>
          <w:rFonts w:ascii="Times New Roman" w:eastAsia="Calibri" w:hAnsi="Times New Roman" w:cs="Times New Roman"/>
          <w:sz w:val="28"/>
          <w:szCs w:val="28"/>
        </w:rPr>
        <w:t>1</w:t>
      </w:r>
      <w:r w:rsidR="00F43C02">
        <w:rPr>
          <w:rFonts w:ascii="Times New Roman" w:eastAsia="Calibri" w:hAnsi="Times New Roman" w:cs="Times New Roman"/>
          <w:sz w:val="28"/>
          <w:szCs w:val="28"/>
        </w:rPr>
        <w:t>6</w:t>
      </w:r>
      <w:r w:rsidRPr="00944006">
        <w:rPr>
          <w:rFonts w:ascii="Times New Roman" w:eastAsia="Calibri" w:hAnsi="Times New Roman" w:cs="Times New Roman"/>
          <w:sz w:val="28"/>
          <w:szCs w:val="28"/>
        </w:rPr>
        <w:t xml:space="preserve">, с.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8</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p>
    <w:p w14:paraId="05143D1C"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По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Метелеву</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криминальная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«включает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содержание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своей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деятельности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явления,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которые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связаны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целеустремленной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деятельностью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Преступник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осознает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что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перемещается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пространстве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нарушая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уголовно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-правовые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нормы</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либо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намерением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нарушить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обозримом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будущем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Собственно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говоря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сам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характер</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проявляется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территориальном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перемещении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лиц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целях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совершения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преступлений,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также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перемещении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криминальных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технологий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[1</w:t>
      </w:r>
      <w:r w:rsidR="00F43C02">
        <w:rPr>
          <w:rFonts w:ascii="Times New Roman" w:eastAsia="Calibri" w:hAnsi="Times New Roman" w:cs="Times New Roman"/>
          <w:sz w:val="28"/>
          <w:szCs w:val="28"/>
        </w:rPr>
        <w:t>7</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5].</w:t>
      </w:r>
    </w:p>
    <w:p w14:paraId="74790102" w14:textId="77777777" w:rsidR="00AC22FC" w:rsidRPr="00944006" w:rsidRDefault="00FC73F3"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Тесная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взаимосвязь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между</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миграцией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реализацией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мигрантами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своих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криминальных</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целей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составляет</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основу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понятия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«криминальная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миграция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Мигранты,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являясь</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субъектами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иных</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общеуголовных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преступлений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могут </w:t>
      </w:r>
      <w:r w:rsidRPr="00944006">
        <w:rPr>
          <w:rFonts w:ascii="Times New Roman" w:eastAsia="Calibri" w:hAnsi="Times New Roman" w:cs="Times New Roman"/>
          <w:noProof/>
          <w:sz w:val="28"/>
          <w:szCs w:val="28"/>
          <w:highlight w:val="white"/>
        </w:rPr>
        <w:lastRenderedPageBreak/>
        <w:fldChar w:fldCharType="begin"/>
      </w:r>
      <w:r w:rsidR="00AC22FC" w:rsidRPr="00944006">
        <w:rPr>
          <w:rFonts w:ascii="Times New Roman" w:eastAsia="Calibri" w:hAnsi="Times New Roman" w:cs="Times New Roman"/>
          <w:noProof/>
          <w:sz w:val="28"/>
          <w:szCs w:val="28"/>
          <w:highlight w:val="white"/>
        </w:rPr>
        <w:instrText>eq совершать</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преступные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деяния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связанные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незаконной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миграцией. </w:t>
      </w:r>
      <w:r w:rsidR="00B27F7F">
        <w:rPr>
          <w:rFonts w:ascii="Times New Roman" w:eastAsia="Calibri" w:hAnsi="Times New Roman" w:cs="Times New Roman"/>
          <w:sz w:val="28"/>
          <w:szCs w:val="28"/>
        </w:rPr>
        <w:t xml:space="preserve">Можно говорить, что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субъективный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фактор,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заключающийся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стремлении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совершить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преступление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или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осуществлять</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преступную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деятельность</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определяет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характер</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криминальной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миграции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сам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субъект –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криминальный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является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лицом,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совершившим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преступление.</w:t>
      </w:r>
    </w:p>
    <w:p w14:paraId="61289F83" w14:textId="77777777" w:rsidR="00AC22FC" w:rsidRPr="00944006" w:rsidRDefault="00FC73F3"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Мотивация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криминальной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определяется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потребностями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создания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криминального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пространства,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расширения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сфер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криминального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бизнеса,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налаживания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связей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преступными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формированиями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Можно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резюмировать</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что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криминальная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миграция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является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негативной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частью</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миграционных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процессов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а</w:t>
      </w:r>
      <w:r w:rsidR="00B27F7F">
        <w:rPr>
          <w:rFonts w:ascii="Times New Roman" w:eastAsia="Calibri" w:hAnsi="Times New Roman" w:cs="Times New Roman"/>
          <w:sz w:val="28"/>
          <w:szCs w:val="28"/>
        </w:rPr>
        <w:t xml:space="preserve"> уголовные правонарушения</w:t>
      </w:r>
      <w:r w:rsidR="00AC22FC" w:rsidRPr="00944006">
        <w:rPr>
          <w:rFonts w:ascii="Times New Roman" w:eastAsia="Calibri" w:hAnsi="Times New Roman" w:cs="Times New Roman"/>
          <w:sz w:val="28"/>
          <w:szCs w:val="28"/>
        </w:rPr>
        <w:t xml:space="preserve">, совершаемые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мигрантами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 составной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частью</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миграционной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w:t>
      </w:r>
    </w:p>
    <w:p w14:paraId="6E7C531B"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По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мнению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исследователя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Громовой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«находящиеся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экономически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неравном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отношению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коренному</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населению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положению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мигранты,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образуют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специфическую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группу</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повышенно</w:t>
      </w:r>
      <w:r>
        <w:rPr>
          <w:rFonts w:ascii="Times New Roman" w:eastAsia="Calibri" w:hAnsi="Times New Roman" w:cs="Times New Roman"/>
          <w:sz w:val="28"/>
          <w:szCs w:val="28"/>
        </w:rPr>
        <w:t>го</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криминогенного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риска.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Складывается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среда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обитания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всеми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проявлениями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специфической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этнической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субкультуры</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объективно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формируется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резерв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преступности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иностранцев» [</w:t>
      </w:r>
      <w:r w:rsidR="00CA3820">
        <w:rPr>
          <w:rFonts w:ascii="Times New Roman" w:eastAsia="Calibri" w:hAnsi="Times New Roman" w:cs="Times New Roman"/>
          <w:noProof/>
          <w:sz w:val="28"/>
          <w:szCs w:val="28"/>
        </w:rPr>
        <w:t>1</w:t>
      </w:r>
      <w:r w:rsidR="00B27F7F">
        <w:rPr>
          <w:rFonts w:ascii="Times New Roman" w:eastAsia="Calibri" w:hAnsi="Times New Roman" w:cs="Times New Roman"/>
          <w:noProof/>
          <w:sz w:val="28"/>
          <w:szCs w:val="28"/>
        </w:rPr>
        <w:t>8</w:t>
      </w:r>
      <w:r w:rsidRPr="00944006">
        <w:rPr>
          <w:rFonts w:ascii="Times New Roman" w:eastAsia="Calibri" w:hAnsi="Times New Roman" w:cs="Times New Roman"/>
          <w:sz w:val="28"/>
          <w:szCs w:val="28"/>
        </w:rPr>
        <w:t>].</w:t>
      </w:r>
    </w:p>
    <w:p w14:paraId="328D2FF1"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Важно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различать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следующее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обстоятельство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r w:rsidR="006C0594">
        <w:rPr>
          <w:rFonts w:ascii="Times New Roman" w:eastAsia="Calibri" w:hAnsi="Times New Roman" w:cs="Times New Roman"/>
          <w:sz w:val="28"/>
          <w:szCs w:val="28"/>
        </w:rPr>
        <w:t xml:space="preserve"> </w:t>
      </w:r>
      <w:r w:rsidRPr="00944006">
        <w:rPr>
          <w:rFonts w:ascii="Times New Roman" w:eastAsia="Calibri" w:hAnsi="Times New Roman" w:cs="Times New Roman"/>
          <w:sz w:val="28"/>
          <w:szCs w:val="28"/>
        </w:rPr>
        <w:t xml:space="preserve">Говоря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«криминальной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подразумевают,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что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речь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идет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w:t>
      </w:r>
      <w:r w:rsidR="00DA003B">
        <w:rPr>
          <w:rFonts w:ascii="Times New Roman" w:eastAsia="Calibri" w:hAnsi="Times New Roman" w:cs="Times New Roman"/>
          <w:sz w:val="28"/>
          <w:szCs w:val="28"/>
        </w:rPr>
        <w:t>о тех</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уголовных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правонарушениях, </w:t>
      </w:r>
      <w:r w:rsidR="0022021E">
        <w:rPr>
          <w:rFonts w:ascii="Times New Roman" w:eastAsia="Calibri" w:hAnsi="Times New Roman" w:cs="Times New Roman"/>
          <w:sz w:val="28"/>
          <w:szCs w:val="28"/>
        </w:rPr>
        <w:t xml:space="preserve">через </w:t>
      </w:r>
      <w:r w:rsidRPr="00944006">
        <w:rPr>
          <w:rFonts w:ascii="Times New Roman" w:eastAsia="Calibri" w:hAnsi="Times New Roman" w:cs="Times New Roman"/>
          <w:sz w:val="28"/>
          <w:szCs w:val="28"/>
        </w:rPr>
        <w:t>которых</w:t>
      </w:r>
      <w:r w:rsidR="0022021E">
        <w:rPr>
          <w:rFonts w:ascii="Times New Roman" w:eastAsia="Calibri" w:hAnsi="Times New Roman" w:cs="Times New Roman"/>
          <w:sz w:val="28"/>
          <w:szCs w:val="28"/>
        </w:rPr>
        <w:t>, на взгляд законодателя,</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осуществляется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незаконная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(ст.</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392,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393</w:instrText>
      </w:r>
      <w:r w:rsidR="00FC73F3" w:rsidRPr="00944006">
        <w:rPr>
          <w:rFonts w:ascii="Times New Roman" w:eastAsia="Calibri" w:hAnsi="Times New Roman" w:cs="Times New Roman"/>
          <w:noProof/>
          <w:sz w:val="28"/>
          <w:szCs w:val="28"/>
          <w:highlight w:val="white"/>
        </w:rPr>
        <w:fldChar w:fldCharType="end"/>
      </w:r>
      <w:r>
        <w:rPr>
          <w:rFonts w:ascii="Times New Roman" w:eastAsia="Calibri" w:hAnsi="Times New Roman" w:cs="Times New Roman"/>
          <w:noProof/>
          <w:sz w:val="28"/>
          <w:szCs w:val="28"/>
        </w:rPr>
        <w:t xml:space="preserve"> (исключена Законом РК от 21.01.2019 г. № 217-</w:t>
      </w:r>
      <w:r>
        <w:rPr>
          <w:rFonts w:ascii="Times New Roman" w:eastAsia="Calibri" w:hAnsi="Times New Roman" w:cs="Times New Roman"/>
          <w:noProof/>
          <w:sz w:val="28"/>
          <w:szCs w:val="28"/>
          <w:lang w:val="en-US"/>
        </w:rPr>
        <w:t>VI</w:t>
      </w:r>
      <w:r>
        <w:rPr>
          <w:rFonts w:ascii="Times New Roman" w:eastAsia="Calibri" w:hAnsi="Times New Roman" w:cs="Times New Roman"/>
          <w:noProof/>
          <w:sz w:val="28"/>
          <w:szCs w:val="28"/>
        </w:rPr>
        <w:t>)</w:t>
      </w:r>
      <w:r w:rsidRPr="00944006">
        <w:rPr>
          <w:rFonts w:ascii="Times New Roman" w:eastAsia="Calibri" w:hAnsi="Times New Roman" w:cs="Times New Roman"/>
          <w:sz w:val="28"/>
          <w:szCs w:val="28"/>
        </w:rPr>
        <w:t xml:space="preserve">, 394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УК</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РК –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миграционные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преступления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узком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смысле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r w:rsidR="0022021E">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w:t>
      </w:r>
      <w:r w:rsidR="0022021E">
        <w:rPr>
          <w:rFonts w:ascii="Times New Roman" w:eastAsia="Calibri" w:hAnsi="Times New Roman" w:cs="Times New Roman"/>
          <w:sz w:val="28"/>
          <w:szCs w:val="28"/>
        </w:rPr>
        <w:t>а</w:t>
      </w:r>
      <w:r w:rsidRPr="00944006">
        <w:rPr>
          <w:rFonts w:ascii="Times New Roman" w:eastAsia="Calibri" w:hAnsi="Times New Roman" w:cs="Times New Roman"/>
          <w:sz w:val="28"/>
          <w:szCs w:val="28"/>
        </w:rPr>
        <w:t xml:space="preserve"> </w:t>
      </w:r>
      <w:r w:rsidR="0022021E">
        <w:rPr>
          <w:rFonts w:ascii="Times New Roman" w:eastAsia="Calibri" w:hAnsi="Times New Roman" w:cs="Times New Roman"/>
          <w:sz w:val="28"/>
          <w:szCs w:val="28"/>
        </w:rPr>
        <w:t>также</w:t>
      </w:r>
      <w:r w:rsidR="00057581">
        <w:rPr>
          <w:rFonts w:ascii="Times New Roman" w:eastAsia="Calibri" w:hAnsi="Times New Roman" w:cs="Times New Roman"/>
          <w:sz w:val="28"/>
          <w:szCs w:val="28"/>
        </w:rPr>
        <w:t xml:space="preserve"> некоторых</w:t>
      </w:r>
      <w:r w:rsidRPr="00944006">
        <w:rPr>
          <w:rFonts w:ascii="Times New Roman" w:eastAsia="Calibri" w:hAnsi="Times New Roman" w:cs="Times New Roman"/>
          <w:sz w:val="28"/>
          <w:szCs w:val="28"/>
        </w:rPr>
        <w:t xml:space="preserve"> уголовных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правонарушениях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w:t>
      </w:r>
      <w:r w:rsidR="0022021E">
        <w:rPr>
          <w:rFonts w:ascii="Times New Roman" w:eastAsia="Calibri" w:hAnsi="Times New Roman" w:cs="Times New Roman"/>
          <w:sz w:val="28"/>
          <w:szCs w:val="28"/>
        </w:rPr>
        <w:t xml:space="preserve">которые </w:t>
      </w:r>
      <w:r w:rsidRPr="00944006">
        <w:rPr>
          <w:rFonts w:ascii="Times New Roman" w:eastAsia="Calibri" w:hAnsi="Times New Roman" w:cs="Times New Roman"/>
          <w:sz w:val="28"/>
          <w:szCs w:val="28"/>
        </w:rPr>
        <w:t>обеспечиваю</w:t>
      </w:r>
      <w:r w:rsidR="0022021E">
        <w:rPr>
          <w:rFonts w:ascii="Times New Roman" w:eastAsia="Calibri" w:hAnsi="Times New Roman" w:cs="Times New Roman"/>
          <w:sz w:val="28"/>
          <w:szCs w:val="28"/>
        </w:rPr>
        <w:t>т</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процесс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 </w:t>
      </w:r>
      <w:r w:rsidR="0022021E">
        <w:rPr>
          <w:rFonts w:ascii="Times New Roman" w:eastAsia="Calibri" w:hAnsi="Times New Roman" w:cs="Times New Roman"/>
          <w:sz w:val="28"/>
          <w:szCs w:val="28"/>
        </w:rPr>
        <w:t>сопутствуют</w:t>
      </w:r>
      <w:r w:rsidR="0022021E" w:rsidRPr="0022021E">
        <w:rPr>
          <w:rFonts w:ascii="Times New Roman" w:eastAsia="Calibri" w:hAnsi="Times New Roman" w:cs="Times New Roman"/>
          <w:noProof/>
          <w:position w:val="-10"/>
          <w:sz w:val="28"/>
          <w:szCs w:val="28"/>
          <w:highlight w:val="white"/>
        </w:rPr>
        <w:object w:dxaOrig="180" w:dyaOrig="340" w14:anchorId="4C79DF39">
          <v:shape id="_x0000_i1030" type="#_x0000_t75" style="width:9.75pt;height:16.5pt" o:ole="">
            <v:imagedata r:id="rId9" o:title=""/>
          </v:shape>
          <o:OLEObject Type="Embed" ProgID="Equation.3" ShapeID="_x0000_i1030" DrawAspect="Content" ObjectID="_1716293007" r:id="rId15"/>
        </w:object>
      </w:r>
      <w:r w:rsidRPr="00944006">
        <w:rPr>
          <w:rFonts w:ascii="Times New Roman" w:eastAsia="Calibri" w:hAnsi="Times New Roman" w:cs="Times New Roman"/>
          <w:sz w:val="28"/>
          <w:szCs w:val="28"/>
        </w:rPr>
        <w:t xml:space="preserve">незаконной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(ст.</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369,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383</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384,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385</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395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УК</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РК –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преступления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связанные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миграцией). </w:t>
      </w:r>
      <w:r w:rsidR="0022021E">
        <w:rPr>
          <w:rFonts w:ascii="Times New Roman" w:eastAsia="Calibri" w:hAnsi="Times New Roman" w:cs="Times New Roman"/>
          <w:sz w:val="28"/>
          <w:szCs w:val="28"/>
        </w:rPr>
        <w:t>Необходимо отметить, что последняя</w:t>
      </w:r>
      <w:r w:rsidRPr="00944006">
        <w:rPr>
          <w:rFonts w:ascii="Times New Roman" w:eastAsia="Calibri" w:hAnsi="Times New Roman" w:cs="Times New Roman"/>
          <w:sz w:val="28"/>
          <w:szCs w:val="28"/>
        </w:rPr>
        <w:t xml:space="preserve"> группа </w:t>
      </w:r>
      <w:r w:rsidR="006C0594">
        <w:rPr>
          <w:rFonts w:ascii="Times New Roman" w:eastAsia="Calibri" w:hAnsi="Times New Roman" w:cs="Times New Roman"/>
          <w:sz w:val="28"/>
          <w:szCs w:val="28"/>
        </w:rPr>
        <w:t>уголовных правонарушений</w:t>
      </w:r>
      <w:r w:rsidR="0022021E">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при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определенных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условиях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подлежит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дополнительной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квалификации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 </w:t>
      </w:r>
      <w:r w:rsidR="0022021E">
        <w:rPr>
          <w:rFonts w:ascii="Times New Roman" w:eastAsia="Calibri" w:hAnsi="Times New Roman" w:cs="Times New Roman"/>
          <w:sz w:val="28"/>
          <w:szCs w:val="28"/>
        </w:rPr>
        <w:t>могут образовывать</w:t>
      </w:r>
      <w:r w:rsidRPr="00944006">
        <w:rPr>
          <w:rFonts w:ascii="Times New Roman" w:eastAsia="Calibri" w:hAnsi="Times New Roman" w:cs="Times New Roman"/>
          <w:sz w:val="28"/>
          <w:szCs w:val="28"/>
        </w:rPr>
        <w:t xml:space="preserve"> совокупность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миграционными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преступлениями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первой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группы</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узком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смысле). </w:t>
      </w:r>
      <w:r w:rsidR="0022021E">
        <w:rPr>
          <w:rFonts w:ascii="Times New Roman" w:eastAsia="Calibri" w:hAnsi="Times New Roman" w:cs="Times New Roman"/>
          <w:sz w:val="28"/>
          <w:szCs w:val="28"/>
        </w:rPr>
        <w:t xml:space="preserve">Строго говоря, указанные </w:t>
      </w:r>
      <w:r w:rsidRPr="00944006">
        <w:rPr>
          <w:rFonts w:ascii="Times New Roman" w:eastAsia="Calibri" w:hAnsi="Times New Roman" w:cs="Times New Roman"/>
          <w:sz w:val="28"/>
          <w:szCs w:val="28"/>
        </w:rPr>
        <w:t xml:space="preserve">деяния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непосредственно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входят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сферу</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0022021E">
        <w:rPr>
          <w:rFonts w:ascii="Times New Roman" w:eastAsia="Calibri" w:hAnsi="Times New Roman" w:cs="Times New Roman"/>
          <w:noProof/>
          <w:sz w:val="28"/>
          <w:szCs w:val="28"/>
        </w:rPr>
        <w:t xml:space="preserve"> Тем не менее, они</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способствуют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незаконному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пересечению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Государственной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границы</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Республики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Казахстан</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иностранными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гражданами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лицами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без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гражданства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нахождению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территории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РК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транзиту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через</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нее. </w:t>
      </w:r>
      <w:r w:rsidR="0022021E">
        <w:rPr>
          <w:rFonts w:ascii="Times New Roman" w:eastAsia="Calibri" w:hAnsi="Times New Roman" w:cs="Times New Roman"/>
          <w:sz w:val="28"/>
          <w:szCs w:val="28"/>
        </w:rPr>
        <w:t>То есть эти уголовные правонарушения</w:t>
      </w:r>
      <w:r w:rsidRPr="00944006">
        <w:rPr>
          <w:rFonts w:ascii="Times New Roman" w:eastAsia="Calibri" w:hAnsi="Times New Roman" w:cs="Times New Roman"/>
          <w:sz w:val="28"/>
          <w:szCs w:val="28"/>
        </w:rPr>
        <w:t xml:space="preserve"> позволяют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легализовать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пребывание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иностранного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гражданина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лица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без</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гражданства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территории</w:t>
      </w:r>
      <w:r w:rsidR="00AB43AE">
        <w:rPr>
          <w:rFonts w:ascii="Times New Roman" w:eastAsia="Calibri" w:hAnsi="Times New Roman" w:cs="Times New Roman"/>
          <w:sz w:val="28"/>
          <w:szCs w:val="28"/>
        </w:rPr>
        <w:t xml:space="preserve"> Республики Казахстан</w:t>
      </w:r>
      <w:r w:rsidRPr="00944006">
        <w:rPr>
          <w:rFonts w:ascii="Times New Roman" w:eastAsia="Calibri" w:hAnsi="Times New Roman" w:cs="Times New Roman"/>
          <w:sz w:val="28"/>
          <w:szCs w:val="28"/>
        </w:rPr>
        <w:t>, сопутству</w:t>
      </w:r>
      <w:r w:rsidR="0022021E">
        <w:rPr>
          <w:rFonts w:ascii="Times New Roman" w:eastAsia="Calibri" w:hAnsi="Times New Roman" w:cs="Times New Roman"/>
          <w:sz w:val="28"/>
          <w:szCs w:val="28"/>
        </w:rPr>
        <w:t>я</w:t>
      </w:r>
      <w:r w:rsidRPr="00944006">
        <w:rPr>
          <w:rFonts w:ascii="Times New Roman" w:eastAsia="Calibri" w:hAnsi="Times New Roman" w:cs="Times New Roman"/>
          <w:sz w:val="28"/>
          <w:szCs w:val="28"/>
        </w:rPr>
        <w:t xml:space="preserve"> </w:t>
      </w:r>
      <w:r w:rsidR="006C0594">
        <w:rPr>
          <w:rFonts w:ascii="Times New Roman" w:eastAsia="Calibri" w:hAnsi="Times New Roman" w:cs="Times New Roman"/>
          <w:sz w:val="28"/>
          <w:szCs w:val="28"/>
        </w:rPr>
        <w:t>уголовным правонарушениям</w:t>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сфере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p>
    <w:p w14:paraId="6D74F136"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Необходимо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отметить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что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незаконная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может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обеспечиваться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сопровождаться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другими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составами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уголовных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правонарушений.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имея,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первый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взгляд</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непосредственной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взаимосвязи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незаконной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миграцией,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они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определенных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обстоятельствах,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могут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опосредованно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способствовать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p>
    <w:p w14:paraId="3A569B74"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Преступность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-иностранцев </w:t>
      </w:r>
      <w:r w:rsidR="0000767E">
        <w:rPr>
          <w:rFonts w:ascii="Times New Roman" w:eastAsia="Calibri" w:hAnsi="Times New Roman" w:cs="Times New Roman"/>
          <w:sz w:val="28"/>
          <w:szCs w:val="28"/>
        </w:rPr>
        <w:t>определяется,</w:t>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первую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очередь</w:t>
      </w:r>
      <w:r w:rsidR="0000767E">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внешней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миграцией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этом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имеет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значения</w:t>
      </w:r>
      <w:r w:rsidR="0000767E">
        <w:rPr>
          <w:rFonts w:ascii="Times New Roman" w:eastAsia="Calibri" w:hAnsi="Times New Roman" w:cs="Times New Roman"/>
          <w:sz w:val="28"/>
          <w:szCs w:val="28"/>
        </w:rPr>
        <w:t xml:space="preserve"> такие обстоятельства как</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время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нахождения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статус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иностранца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территории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пребывания,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его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перемещения </w:t>
      </w:r>
      <w:r w:rsidR="00FC73F3" w:rsidRPr="00944006">
        <w:rPr>
          <w:rFonts w:ascii="Times New Roman" w:eastAsia="Calibri" w:hAnsi="Times New Roman" w:cs="Times New Roman"/>
          <w:noProof/>
          <w:sz w:val="28"/>
          <w:szCs w:val="28"/>
          <w:highlight w:val="white"/>
        </w:rPr>
        <w:lastRenderedPageBreak/>
        <w:fldChar w:fldCharType="begin"/>
      </w:r>
      <w:r w:rsidRPr="00944006">
        <w:rPr>
          <w:rFonts w:ascii="Times New Roman" w:eastAsia="Calibri" w:hAnsi="Times New Roman" w:cs="Times New Roman"/>
          <w:noProof/>
          <w:sz w:val="28"/>
          <w:szCs w:val="28"/>
          <w:highlight w:val="white"/>
        </w:rPr>
        <w:instrText>eq внутри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страны. </w:t>
      </w:r>
      <w:r w:rsidR="0000767E">
        <w:rPr>
          <w:rFonts w:ascii="Times New Roman" w:eastAsia="Calibri" w:hAnsi="Times New Roman" w:cs="Times New Roman"/>
          <w:sz w:val="28"/>
          <w:szCs w:val="28"/>
        </w:rPr>
        <w:t>Можно констатировать</w:t>
      </w:r>
      <w:r w:rsidRPr="00944006">
        <w:rPr>
          <w:rFonts w:ascii="Times New Roman" w:eastAsia="Calibri" w:hAnsi="Times New Roman" w:cs="Times New Roman"/>
          <w:sz w:val="28"/>
          <w:szCs w:val="28"/>
        </w:rPr>
        <w:t>,</w:t>
      </w:r>
      <w:r w:rsidR="0000767E">
        <w:rPr>
          <w:rFonts w:ascii="Times New Roman" w:eastAsia="Calibri" w:hAnsi="Times New Roman" w:cs="Times New Roman"/>
          <w:sz w:val="28"/>
          <w:szCs w:val="28"/>
        </w:rPr>
        <w:t xml:space="preserve"> что</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преступность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мигрантов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представлена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двумя </w:t>
      </w:r>
      <w:r w:rsidR="0000767E">
        <w:rPr>
          <w:rFonts w:ascii="Times New Roman" w:eastAsia="Calibri" w:hAnsi="Times New Roman" w:cs="Times New Roman"/>
          <w:sz w:val="28"/>
          <w:szCs w:val="28"/>
        </w:rPr>
        <w:t xml:space="preserve">ее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видами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внешней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миграционной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преступностью,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или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преступностью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-иностранцев,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внутренней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миграционной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преступностью,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преступностью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мигрантов –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граждан</w:instrText>
      </w:r>
      <w:r w:rsidR="00FC73F3" w:rsidRPr="00944006">
        <w:rPr>
          <w:rFonts w:ascii="Times New Roman" w:eastAsia="Calibri" w:hAnsi="Times New Roman" w:cs="Times New Roman"/>
          <w:noProof/>
          <w:sz w:val="28"/>
          <w:szCs w:val="28"/>
          <w:highlight w:val="white"/>
        </w:rPr>
        <w:fldChar w:fldCharType="end"/>
      </w:r>
      <w:r w:rsidR="006C0594">
        <w:rPr>
          <w:rFonts w:ascii="Times New Roman" w:eastAsia="Calibri" w:hAnsi="Times New Roman" w:cs="Times New Roman"/>
          <w:noProof/>
          <w:sz w:val="28"/>
          <w:szCs w:val="28"/>
        </w:rPr>
        <w:t xml:space="preserve"> </w:t>
      </w:r>
      <w:r w:rsidRPr="00944006">
        <w:rPr>
          <w:rFonts w:ascii="Times New Roman" w:eastAsia="Calibri" w:hAnsi="Times New Roman" w:cs="Times New Roman"/>
          <w:sz w:val="28"/>
          <w:szCs w:val="28"/>
        </w:rPr>
        <w:t xml:space="preserve">конкретного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государства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его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территории.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Понятие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w:t>
      </w:r>
      <w:r w:rsidR="0000767E">
        <w:rPr>
          <w:rFonts w:ascii="Times New Roman" w:eastAsia="Calibri" w:hAnsi="Times New Roman" w:cs="Times New Roman"/>
          <w:sz w:val="28"/>
          <w:szCs w:val="28"/>
        </w:rPr>
        <w:t>складывающаяся из</w:t>
      </w:r>
      <w:r w:rsidRPr="00944006">
        <w:rPr>
          <w:rFonts w:ascii="Times New Roman" w:eastAsia="Calibri" w:hAnsi="Times New Roman" w:cs="Times New Roman"/>
          <w:sz w:val="28"/>
          <w:szCs w:val="28"/>
        </w:rPr>
        <w:t xml:space="preserve"> </w:t>
      </w:r>
      <w:r w:rsidR="006C0594">
        <w:rPr>
          <w:rFonts w:ascii="Times New Roman" w:eastAsia="Calibri" w:hAnsi="Times New Roman" w:cs="Times New Roman"/>
          <w:sz w:val="28"/>
          <w:szCs w:val="28"/>
        </w:rPr>
        <w:t>уголовных правонарушений</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совершенных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как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внешними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так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внутренними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мигрантами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является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более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w:t>
      </w:r>
      <w:r w:rsidR="0000767E">
        <w:rPr>
          <w:rFonts w:ascii="Times New Roman" w:eastAsia="Calibri" w:hAnsi="Times New Roman" w:cs="Times New Roman"/>
          <w:sz w:val="28"/>
          <w:szCs w:val="28"/>
        </w:rPr>
        <w:t>емким</w:t>
      </w: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сравнении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преступностью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-иностранцев.</w:t>
      </w:r>
    </w:p>
    <w:p w14:paraId="27968E47" w14:textId="77777777" w:rsidR="00AC22FC" w:rsidRPr="00944006" w:rsidRDefault="00FC73F3"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Транснациональная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 </w:t>
      </w:r>
      <w:r w:rsidR="0000767E">
        <w:rPr>
          <w:rFonts w:ascii="Times New Roman" w:eastAsia="Calibri" w:hAnsi="Times New Roman" w:cs="Times New Roman"/>
          <w:sz w:val="28"/>
          <w:szCs w:val="28"/>
        </w:rPr>
        <w:t>состоит из</w:t>
      </w:r>
      <w:r w:rsidR="00AC22FC" w:rsidRPr="00944006">
        <w:rPr>
          <w:rFonts w:ascii="Times New Roman" w:eastAsia="Calibri" w:hAnsi="Times New Roman" w:cs="Times New Roman"/>
          <w:sz w:val="28"/>
          <w:szCs w:val="28"/>
        </w:rPr>
        <w:t xml:space="preserve"> </w:t>
      </w:r>
      <w:r w:rsidR="006C0594">
        <w:rPr>
          <w:rFonts w:ascii="Times New Roman" w:eastAsia="Calibri" w:hAnsi="Times New Roman" w:cs="Times New Roman"/>
          <w:sz w:val="28"/>
          <w:szCs w:val="28"/>
        </w:rPr>
        <w:t>уголовны</w:t>
      </w:r>
      <w:r w:rsidR="0000767E">
        <w:rPr>
          <w:rFonts w:ascii="Times New Roman" w:eastAsia="Calibri" w:hAnsi="Times New Roman" w:cs="Times New Roman"/>
          <w:sz w:val="28"/>
          <w:szCs w:val="28"/>
        </w:rPr>
        <w:t>х</w:t>
      </w:r>
      <w:r w:rsidR="006C0594">
        <w:rPr>
          <w:rFonts w:ascii="Times New Roman" w:eastAsia="Calibri" w:hAnsi="Times New Roman" w:cs="Times New Roman"/>
          <w:sz w:val="28"/>
          <w:szCs w:val="28"/>
        </w:rPr>
        <w:t xml:space="preserve"> правонарушени</w:t>
      </w:r>
      <w:r w:rsidR="0000767E">
        <w:rPr>
          <w:rFonts w:ascii="Times New Roman" w:eastAsia="Calibri" w:hAnsi="Times New Roman" w:cs="Times New Roman"/>
          <w:sz w:val="28"/>
          <w:szCs w:val="28"/>
        </w:rPr>
        <w:t>й</w:t>
      </w:r>
      <w:r w:rsidR="00AC22FC" w:rsidRPr="00944006">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которые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совершаются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более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чем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одном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государстве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или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одном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государстве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существенная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часть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его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подготовки,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планирования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руководства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или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контроля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имеет</w:instrText>
      </w:r>
      <w:r w:rsidRPr="00944006">
        <w:rPr>
          <w:rFonts w:ascii="Times New Roman" w:eastAsia="Calibri" w:hAnsi="Times New Roman" w:cs="Times New Roman"/>
          <w:noProof/>
          <w:sz w:val="28"/>
          <w:szCs w:val="28"/>
          <w:highlight w:val="white"/>
        </w:rPr>
        <w:fldChar w:fldCharType="end"/>
      </w:r>
      <w:r w:rsidR="006C0594">
        <w:rPr>
          <w:rFonts w:ascii="Times New Roman" w:eastAsia="Calibri" w:hAnsi="Times New Roman" w:cs="Times New Roman"/>
          <w:noProof/>
          <w:sz w:val="28"/>
          <w:szCs w:val="28"/>
        </w:rPr>
        <w:t xml:space="preserve"> </w:t>
      </w:r>
      <w:r w:rsidR="00AC22FC">
        <w:rPr>
          <w:rFonts w:ascii="Times New Roman" w:eastAsia="Calibri" w:hAnsi="Times New Roman" w:cs="Times New Roman"/>
          <w:sz w:val="28"/>
          <w:szCs w:val="28"/>
        </w:rPr>
        <w:t xml:space="preserve">место </w:t>
      </w:r>
      <w:r w:rsidR="00AC22FC" w:rsidRPr="00944006">
        <w:rPr>
          <w:rFonts w:ascii="Times New Roman" w:eastAsia="Calibri" w:hAnsi="Times New Roman" w:cs="Times New Roman"/>
          <w:sz w:val="28"/>
          <w:szCs w:val="28"/>
        </w:rPr>
        <w:t xml:space="preserve">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другом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государстве;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совершаются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участии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организованной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группы,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которая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осуществляет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преступную</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деятельность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более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чем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одном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государстве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или </w:t>
      </w:r>
      <w:r w:rsidR="0000767E">
        <w:rPr>
          <w:rFonts w:ascii="Times New Roman" w:eastAsia="Calibri" w:hAnsi="Times New Roman" w:cs="Times New Roman"/>
          <w:sz w:val="28"/>
          <w:szCs w:val="28"/>
        </w:rPr>
        <w:t>определенные</w:t>
      </w:r>
      <w:r w:rsidR="00AC22FC" w:rsidRPr="00944006">
        <w:rPr>
          <w:rFonts w:ascii="Times New Roman" w:eastAsia="Calibri" w:hAnsi="Times New Roman" w:cs="Times New Roman"/>
          <w:sz w:val="28"/>
          <w:szCs w:val="28"/>
        </w:rPr>
        <w:t xml:space="preserve"> последствия </w:t>
      </w:r>
      <w:r w:rsidR="006C0594">
        <w:rPr>
          <w:rFonts w:ascii="Times New Roman" w:eastAsia="Calibri" w:hAnsi="Times New Roman" w:cs="Times New Roman"/>
          <w:sz w:val="28"/>
          <w:szCs w:val="28"/>
        </w:rPr>
        <w:t>уголовных правонарушений</w:t>
      </w:r>
      <w:r w:rsidR="00AC22FC" w:rsidRPr="00944006">
        <w:rPr>
          <w:rFonts w:ascii="Times New Roman" w:eastAsia="Calibri" w:hAnsi="Times New Roman" w:cs="Times New Roman"/>
          <w:sz w:val="28"/>
          <w:szCs w:val="28"/>
        </w:rPr>
        <w:t xml:space="preserve"> имеют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место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другом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государстве.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Отличие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транснациональной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от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мигрантов-</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иностранцев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заключается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как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характере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совершаемых</w:t>
      </w:r>
      <w:r w:rsidR="006C0594">
        <w:rPr>
          <w:rFonts w:ascii="Times New Roman" w:eastAsia="Calibri" w:hAnsi="Times New Roman" w:cs="Times New Roman"/>
          <w:sz w:val="28"/>
          <w:szCs w:val="28"/>
        </w:rPr>
        <w:t xml:space="preserve"> уголовных правонарушений</w:t>
      </w:r>
      <w:r w:rsidR="00AC22FC" w:rsidRPr="00944006">
        <w:rPr>
          <w:rFonts w:ascii="Times New Roman" w:eastAsia="Calibri" w:hAnsi="Times New Roman" w:cs="Times New Roman"/>
          <w:sz w:val="28"/>
          <w:szCs w:val="28"/>
        </w:rPr>
        <w:t xml:space="preserve">, которые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большинстве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случаев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носят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международный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организованный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характер,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отличаются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высокой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степенью</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общественной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опасности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так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характеристике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преступника.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Транснациональные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w:t>
      </w:r>
      <w:r w:rsidR="006C0594">
        <w:rPr>
          <w:rFonts w:ascii="Times New Roman" w:eastAsia="Calibri" w:hAnsi="Times New Roman" w:cs="Times New Roman"/>
          <w:sz w:val="28"/>
          <w:szCs w:val="28"/>
        </w:rPr>
        <w:t>уголовные правонарушения</w:t>
      </w:r>
      <w:r w:rsidR="00AC22FC" w:rsidRPr="00944006">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могут</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совершаться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как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иностранцами,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так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гражданами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государства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месту </w:t>
      </w:r>
      <w:r w:rsidR="006C0594">
        <w:rPr>
          <w:rFonts w:ascii="Times New Roman" w:eastAsia="Calibri" w:hAnsi="Times New Roman" w:cs="Times New Roman"/>
          <w:sz w:val="28"/>
          <w:szCs w:val="28"/>
        </w:rPr>
        <w:t xml:space="preserve">их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совершения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w:t>
      </w:r>
    </w:p>
    <w:p w14:paraId="55DD0B2A" w14:textId="77777777" w:rsidR="00AC22FC" w:rsidRPr="00944006" w:rsidRDefault="00FC73F3"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Этническая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выделяется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признаку</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национальности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лиц</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совершающих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организованные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w:t>
      </w:r>
      <w:r w:rsidR="006C0594">
        <w:rPr>
          <w:rFonts w:ascii="Times New Roman" w:eastAsia="Calibri" w:hAnsi="Times New Roman" w:cs="Times New Roman"/>
          <w:sz w:val="28"/>
          <w:szCs w:val="28"/>
        </w:rPr>
        <w:t>уголовные правонарушения</w:t>
      </w:r>
      <w:r w:rsidR="00AC22FC" w:rsidRPr="00944006">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этом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этническими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преступниками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могут</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быть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граждане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государства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территории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которого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совершаются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w:t>
      </w:r>
      <w:r w:rsidR="006C0594">
        <w:rPr>
          <w:rFonts w:ascii="Times New Roman" w:eastAsia="Calibri" w:hAnsi="Times New Roman" w:cs="Times New Roman"/>
          <w:sz w:val="28"/>
          <w:szCs w:val="28"/>
        </w:rPr>
        <w:t>уголовные правонарушения</w:t>
      </w:r>
      <w:r w:rsidR="00AC22FC" w:rsidRPr="00944006">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Этническая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w:t>
      </w:r>
      <w:r w:rsidR="006C0594">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становится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элементом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мигрантов-</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иностранцев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случае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совершения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w:t>
      </w:r>
      <w:r w:rsidR="006C0594">
        <w:rPr>
          <w:rFonts w:ascii="Times New Roman" w:eastAsia="Calibri" w:hAnsi="Times New Roman" w:cs="Times New Roman"/>
          <w:sz w:val="28"/>
          <w:szCs w:val="28"/>
        </w:rPr>
        <w:t>уголовных правонарушений</w:t>
      </w:r>
      <w:r w:rsidR="00AC22FC" w:rsidRPr="00944006">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составе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организованной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группы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на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территории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страны</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пребывания</w:t>
      </w:r>
      <w:r w:rsidR="006C0594">
        <w:rPr>
          <w:rFonts w:ascii="Times New Roman" w:eastAsia="Calibri" w:hAnsi="Times New Roman" w:cs="Times New Roman"/>
          <w:sz w:val="28"/>
          <w:szCs w:val="28"/>
        </w:rPr>
        <w:t xml:space="preserve">» </w:t>
      </w:r>
      <w:r w:rsidR="006C0594" w:rsidRPr="006C0594">
        <w:rPr>
          <w:rFonts w:ascii="Times New Roman" w:eastAsia="Calibri" w:hAnsi="Times New Roman" w:cs="Times New Roman"/>
          <w:sz w:val="28"/>
          <w:szCs w:val="28"/>
        </w:rPr>
        <w:t>[7]</w:t>
      </w:r>
      <w:r w:rsidR="00AC22FC" w:rsidRPr="00944006">
        <w:rPr>
          <w:rFonts w:ascii="Times New Roman" w:eastAsia="Calibri" w:hAnsi="Times New Roman" w:cs="Times New Roman"/>
          <w:sz w:val="28"/>
          <w:szCs w:val="28"/>
        </w:rPr>
        <w:t>.</w:t>
      </w:r>
    </w:p>
    <w:p w14:paraId="1C022E24" w14:textId="77777777" w:rsidR="00AC22FC" w:rsidRPr="00944006" w:rsidRDefault="00FC73F3"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Преступность</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мигрантов-</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иностранцев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нередко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отождествляется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преступностью</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иностранцев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или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преступностью,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связанной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иностранцами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Это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не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всегда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верно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так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как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иностранными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гражданами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преступления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против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граждан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Казахстана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интересов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Казахстана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могут</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совершаться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за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пределами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страны</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 </w:t>
      </w:r>
      <w:r w:rsidR="006C0594">
        <w:rPr>
          <w:rFonts w:ascii="Times New Roman" w:eastAsia="Calibri" w:hAnsi="Times New Roman" w:cs="Times New Roman"/>
          <w:sz w:val="28"/>
          <w:szCs w:val="28"/>
        </w:rPr>
        <w:t>«</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связанная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иностранцами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свою</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очередь,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включает</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себя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только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преступления,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совершенными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иностранцами, </w:t>
      </w:r>
      <w:r w:rsidR="00AC22FC">
        <w:rPr>
          <w:rFonts w:ascii="Times New Roman" w:eastAsia="Calibri" w:hAnsi="Times New Roman" w:cs="Times New Roman"/>
          <w:sz w:val="28"/>
          <w:szCs w:val="28"/>
        </w:rPr>
        <w:t xml:space="preserve">но и </w:t>
      </w:r>
      <w:r w:rsidR="00AC22FC" w:rsidRPr="00944006">
        <w:rPr>
          <w:rFonts w:ascii="Times New Roman" w:eastAsia="Calibri" w:hAnsi="Times New Roman" w:cs="Times New Roman"/>
          <w:sz w:val="28"/>
          <w:szCs w:val="28"/>
        </w:rPr>
        <w:t xml:space="preserve">преступления,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совершенные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отношении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них</w:t>
      </w:r>
      <w:r w:rsidR="006C0594">
        <w:rPr>
          <w:rFonts w:ascii="Times New Roman" w:eastAsia="Calibri" w:hAnsi="Times New Roman" w:cs="Times New Roman"/>
          <w:sz w:val="28"/>
          <w:szCs w:val="28"/>
        </w:rPr>
        <w:t xml:space="preserve">» </w:t>
      </w:r>
      <w:r w:rsidR="006C0594" w:rsidRPr="006C0594">
        <w:rPr>
          <w:rFonts w:ascii="Times New Roman" w:eastAsia="Calibri" w:hAnsi="Times New Roman" w:cs="Times New Roman"/>
          <w:sz w:val="28"/>
          <w:szCs w:val="28"/>
        </w:rPr>
        <w:t>[7]</w:t>
      </w:r>
      <w:r w:rsidR="00AC22FC" w:rsidRPr="00944006">
        <w:rPr>
          <w:rFonts w:ascii="Times New Roman" w:eastAsia="Calibri" w:hAnsi="Times New Roman" w:cs="Times New Roman"/>
          <w:sz w:val="28"/>
          <w:szCs w:val="28"/>
        </w:rPr>
        <w:t>.</w:t>
      </w:r>
    </w:p>
    <w:p w14:paraId="1AB0D36D" w14:textId="77777777" w:rsidR="00AC22FC" w:rsidRPr="00944006" w:rsidRDefault="00FC73F3"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Следует</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различать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общее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понятие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миграционная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от</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частных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проявлений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 «преступность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мигрантов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преступность</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иностранцев». </w:t>
      </w:r>
      <w:r w:rsidR="00E20954">
        <w:rPr>
          <w:rFonts w:ascii="Times New Roman" w:eastAsia="Calibri" w:hAnsi="Times New Roman" w:cs="Times New Roman"/>
          <w:sz w:val="28"/>
          <w:szCs w:val="28"/>
        </w:rPr>
        <w:t xml:space="preserve">Исследователем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Королевой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мигрантов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w:t>
      </w:r>
      <w:r w:rsidR="00E20954">
        <w:rPr>
          <w:rFonts w:ascii="Times New Roman" w:eastAsia="Calibri" w:hAnsi="Times New Roman" w:cs="Times New Roman"/>
          <w:sz w:val="28"/>
          <w:szCs w:val="28"/>
        </w:rPr>
        <w:t>определяется</w:t>
      </w:r>
      <w:r w:rsidR="00AC22FC" w:rsidRPr="00944006">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на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основании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такой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характеристики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субъекта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преступления,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как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его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перемещение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через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границы</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тех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или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иных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территорий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сменой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навсегда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или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время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постоянного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места</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жительства,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либо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регулярным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возвращением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нему»[</w:t>
      </w:r>
      <w:r w:rsidR="00CA3820">
        <w:rPr>
          <w:rFonts w:ascii="Times New Roman" w:eastAsia="Calibri" w:hAnsi="Times New Roman" w:cs="Times New Roman"/>
          <w:noProof/>
          <w:sz w:val="28"/>
          <w:szCs w:val="28"/>
        </w:rPr>
        <w:t>1</w:t>
      </w:r>
      <w:r w:rsidR="00E20954">
        <w:rPr>
          <w:rFonts w:ascii="Times New Roman" w:eastAsia="Calibri" w:hAnsi="Times New Roman" w:cs="Times New Roman"/>
          <w:noProof/>
          <w:sz w:val="28"/>
          <w:szCs w:val="28"/>
        </w:rPr>
        <w:t>9</w:t>
      </w:r>
      <w:r w:rsidR="00AC22FC" w:rsidRPr="00944006">
        <w:rPr>
          <w:rFonts w:ascii="Times New Roman" w:eastAsia="Calibri" w:hAnsi="Times New Roman" w:cs="Times New Roman"/>
          <w:sz w:val="28"/>
          <w:szCs w:val="28"/>
        </w:rPr>
        <w:t xml:space="preserve">, с.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825</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w:t>
      </w:r>
    </w:p>
    <w:p w14:paraId="0CABC6DB" w14:textId="77777777" w:rsidR="00AC22FC" w:rsidRPr="00944006" w:rsidRDefault="005C0AFA" w:rsidP="007949A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Являясь отдельной подсистемой преступности в целом, п</w:t>
      </w:r>
      <w:r w:rsidR="00AC22FC" w:rsidRPr="00944006">
        <w:rPr>
          <w:rFonts w:ascii="Times New Roman" w:eastAsia="Calibri" w:hAnsi="Times New Roman" w:cs="Times New Roman"/>
          <w:sz w:val="28"/>
          <w:szCs w:val="28"/>
        </w:rPr>
        <w:t xml:space="preserve">реступность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Pr>
          <w:rFonts w:ascii="Times New Roman" w:eastAsia="Calibri" w:hAnsi="Times New Roman" w:cs="Times New Roman"/>
          <w:noProof/>
          <w:sz w:val="28"/>
          <w:szCs w:val="28"/>
        </w:rPr>
        <w:t>, теснейшим образом с ней связана, и по мере</w:t>
      </w:r>
      <w:r w:rsidR="00AC22FC" w:rsidRPr="00944006">
        <w:rPr>
          <w:rFonts w:ascii="Times New Roman" w:eastAsia="Calibri" w:hAnsi="Times New Roman" w:cs="Times New Roman"/>
          <w:sz w:val="28"/>
          <w:szCs w:val="28"/>
        </w:rPr>
        <w:t xml:space="preserve"> глобализации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w:t>
      </w:r>
      <w:r w:rsidR="00AC22FC" w:rsidRPr="00944006">
        <w:rPr>
          <w:rFonts w:ascii="Times New Roman" w:eastAsia="Calibri" w:hAnsi="Times New Roman" w:cs="Times New Roman"/>
          <w:sz w:val="28"/>
          <w:szCs w:val="28"/>
        </w:rPr>
        <w:lastRenderedPageBreak/>
        <w:t xml:space="preserve">криминализации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общественных</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отношений</w:t>
      </w:r>
      <w:r>
        <w:rPr>
          <w:rFonts w:ascii="Times New Roman" w:eastAsia="Calibri" w:hAnsi="Times New Roman" w:cs="Times New Roman"/>
          <w:sz w:val="28"/>
          <w:szCs w:val="28"/>
        </w:rPr>
        <w:t>,</w:t>
      </w:r>
      <w:r w:rsidR="00AC22FC" w:rsidRPr="0094400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эта связь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будет</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усиливаться</w:t>
      </w:r>
      <w:r>
        <w:rPr>
          <w:rFonts w:ascii="Times New Roman" w:eastAsia="Calibri" w:hAnsi="Times New Roman" w:cs="Times New Roman"/>
          <w:sz w:val="28"/>
          <w:szCs w:val="28"/>
        </w:rPr>
        <w:t xml:space="preserve"> и углубляться, создавая новые угрозы</w:t>
      </w:r>
      <w:r w:rsidR="00AC22FC"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Вектор</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направленности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преступности</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мигрантов,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обеспечивая</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ей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сущностную</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характеристику,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придают</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миграционные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потоки</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образует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определенную</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целостность,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состоящую</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из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отдельных</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компонентов,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детерминируемых</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 </w:t>
      </w:r>
      <w:r w:rsidR="005339AE">
        <w:rPr>
          <w:rFonts w:ascii="Times New Roman" w:eastAsia="Calibri" w:hAnsi="Times New Roman" w:cs="Times New Roman"/>
          <w:sz w:val="28"/>
          <w:szCs w:val="28"/>
        </w:rPr>
        <w:t>посредством</w:t>
      </w:r>
      <w:r w:rsidR="00AC22FC" w:rsidRPr="00944006">
        <w:rPr>
          <w:rFonts w:ascii="Times New Roman" w:eastAsia="Calibri" w:hAnsi="Times New Roman" w:cs="Times New Roman"/>
          <w:sz w:val="28"/>
          <w:szCs w:val="28"/>
        </w:rPr>
        <w:t xml:space="preserve"> единого </w:t>
      </w:r>
      <w:r w:rsidR="005339AE">
        <w:rPr>
          <w:rFonts w:ascii="Times New Roman" w:eastAsia="Calibri" w:hAnsi="Times New Roman" w:cs="Times New Roman"/>
          <w:sz w:val="28"/>
          <w:szCs w:val="28"/>
        </w:rPr>
        <w:t>показателя</w:t>
      </w:r>
      <w:r w:rsidR="00AC22FC" w:rsidRPr="00944006">
        <w:rPr>
          <w:rFonts w:ascii="Times New Roman" w:eastAsia="Calibri" w:hAnsi="Times New Roman" w:cs="Times New Roman"/>
          <w:sz w:val="28"/>
          <w:szCs w:val="28"/>
        </w:rPr>
        <w:t xml:space="preserve"> – характеристики </w:t>
      </w:r>
      <w:r w:rsidR="005339AE">
        <w:rPr>
          <w:rFonts w:ascii="Times New Roman" w:eastAsia="Calibri" w:hAnsi="Times New Roman" w:cs="Times New Roman"/>
          <w:sz w:val="28"/>
          <w:szCs w:val="28"/>
        </w:rPr>
        <w:t xml:space="preserve">индивидуального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поведения</w:instrText>
      </w:r>
      <w:r w:rsidR="00FC73F3" w:rsidRPr="00944006">
        <w:rPr>
          <w:rFonts w:ascii="Times New Roman" w:eastAsia="Calibri" w:hAnsi="Times New Roman" w:cs="Times New Roman"/>
          <w:noProof/>
          <w:sz w:val="28"/>
          <w:szCs w:val="28"/>
          <w:highlight w:val="white"/>
        </w:rPr>
        <w:fldChar w:fldCharType="end"/>
      </w:r>
      <w:r>
        <w:rPr>
          <w:rFonts w:ascii="Times New Roman" w:eastAsia="Calibri" w:hAnsi="Times New Roman" w:cs="Times New Roman"/>
          <w:noProof/>
          <w:sz w:val="28"/>
          <w:szCs w:val="28"/>
        </w:rPr>
        <w:t xml:space="preserve"> </w:t>
      </w:r>
      <w:r w:rsidR="00AC22FC" w:rsidRPr="00944006">
        <w:rPr>
          <w:rFonts w:ascii="Times New Roman" w:eastAsia="Calibri" w:hAnsi="Times New Roman" w:cs="Times New Roman"/>
          <w:sz w:val="28"/>
          <w:szCs w:val="28"/>
        </w:rPr>
        <w:t xml:space="preserve">субъекта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преступления</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связанного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нарушением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миграционного</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законодательства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или</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иных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уголовно</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-правовых </w:t>
      </w:r>
      <w:r w:rsidR="00FC73F3"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норм</w:instrText>
      </w:r>
      <w:r w:rsidR="00FC73F3"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w:t>
      </w:r>
    </w:p>
    <w:p w14:paraId="34F87343"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По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мнению</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проф.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Джансараевой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составляющие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преступности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мигрантов</w:t>
      </w:r>
      <w:r w:rsidR="005C0AFA">
        <w:rPr>
          <w:rFonts w:ascii="Times New Roman" w:eastAsia="Calibri" w:hAnsi="Times New Roman" w:cs="Times New Roman"/>
          <w:sz w:val="28"/>
          <w:szCs w:val="28"/>
        </w:rPr>
        <w:t>,</w:t>
      </w:r>
      <w:r w:rsidRPr="00944006">
        <w:rPr>
          <w:rFonts w:ascii="Times New Roman" w:eastAsia="Calibri" w:hAnsi="Times New Roman" w:cs="Times New Roman"/>
          <w:sz w:val="28"/>
          <w:szCs w:val="28"/>
        </w:rPr>
        <w:t xml:space="preserve"> условно </w:t>
      </w:r>
      <w:r w:rsidR="005C0AFA">
        <w:rPr>
          <w:rFonts w:ascii="Times New Roman" w:eastAsia="Calibri" w:hAnsi="Times New Roman" w:cs="Times New Roman"/>
          <w:sz w:val="28"/>
          <w:szCs w:val="28"/>
        </w:rPr>
        <w:t>делятся</w:t>
      </w:r>
      <w:r w:rsidRPr="00944006">
        <w:rPr>
          <w:rFonts w:ascii="Times New Roman" w:eastAsia="Calibri" w:hAnsi="Times New Roman" w:cs="Times New Roman"/>
          <w:sz w:val="28"/>
          <w:szCs w:val="28"/>
        </w:rPr>
        <w:t xml:space="preserve"> 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следующие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подгруппы:</w:t>
      </w:r>
    </w:p>
    <w:p w14:paraId="3A6A918E"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преступные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деяния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совершаемые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различных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сферах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жизнедеятельности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общества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p>
    <w:p w14:paraId="255EC19D"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 преступные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деяния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совершаемые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отношении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w:t>
      </w:r>
    </w:p>
    <w:p w14:paraId="3F367362"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 преступные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деяния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посягающие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установленный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государством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порядок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населения,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посредством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которых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собственно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осуществляется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незаконная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(миграционные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преступления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в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узком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смысле);</w:t>
      </w:r>
    </w:p>
    <w:p w14:paraId="26F55E28"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sz w:val="28"/>
          <w:szCs w:val="28"/>
        </w:rPr>
        <w:t xml:space="preserve">-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преступления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обеспечивающие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или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сопровождающие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процесс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либо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являющиеся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способом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незаконной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сами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себе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нарушающие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установленный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государством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порядок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населения,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создающие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условия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для </w:t>
      </w:r>
      <w:r w:rsidR="005339AE">
        <w:rPr>
          <w:rFonts w:ascii="Times New Roman" w:eastAsia="Calibri" w:hAnsi="Times New Roman" w:cs="Times New Roman"/>
          <w:sz w:val="28"/>
          <w:szCs w:val="28"/>
        </w:rPr>
        <w:t>аналогичных</w:t>
      </w:r>
      <w:r w:rsidRPr="00944006">
        <w:rPr>
          <w:rFonts w:ascii="Times New Roman" w:eastAsia="Calibri" w:hAnsi="Times New Roman" w:cs="Times New Roman"/>
          <w:sz w:val="28"/>
          <w:szCs w:val="28"/>
        </w:rPr>
        <w:t xml:space="preserve"> нарушений,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причиняющие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вред</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иным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охраняемым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правом,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объектам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w:t>
      </w:r>
      <w:r w:rsidR="00E14A34">
        <w:rPr>
          <w:rFonts w:ascii="Times New Roman" w:eastAsia="Calibri" w:hAnsi="Times New Roman" w:cs="Times New Roman"/>
          <w:sz w:val="28"/>
          <w:szCs w:val="28"/>
        </w:rPr>
        <w:t>20</w:t>
      </w:r>
      <w:r w:rsidRPr="00944006">
        <w:rPr>
          <w:rFonts w:ascii="Times New Roman" w:eastAsia="Calibri" w:hAnsi="Times New Roman" w:cs="Times New Roman"/>
          <w:sz w:val="28"/>
          <w:szCs w:val="28"/>
        </w:rPr>
        <w:t>].</w:t>
      </w:r>
    </w:p>
    <w:p w14:paraId="2E29D90F" w14:textId="130616E1" w:rsidR="00AC22FC" w:rsidRDefault="00FC73F3" w:rsidP="007949A2">
      <w:pPr>
        <w:spacing w:after="0" w:line="240" w:lineRule="auto"/>
        <w:ind w:firstLine="709"/>
        <w:jc w:val="both"/>
        <w:rPr>
          <w:rFonts w:ascii="Times New Roman CYR" w:eastAsia="Calibri" w:hAnsi="Times New Roman CYR" w:cs="Times New Roman CYR"/>
          <w:sz w:val="28"/>
          <w:szCs w:val="28"/>
          <w:lang w:val="kk-KZ"/>
        </w:rPr>
      </w:pP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Проведенный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анализ </w:t>
      </w:r>
      <w:r w:rsidR="00AC22FC">
        <w:rPr>
          <w:rFonts w:ascii="Times New Roman" w:eastAsia="Calibri" w:hAnsi="Times New Roman" w:cs="Times New Roman"/>
          <w:sz w:val="28"/>
          <w:szCs w:val="28"/>
        </w:rPr>
        <w:t xml:space="preserve">понятия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преступности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мигрантов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выявил</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ряд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устойчивых</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закономерностей.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Так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процессу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жизнедеятельности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мигрантов</w:t>
      </w:r>
      <w:r w:rsidR="00244239">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характерны</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различные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связи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возможности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приспособиться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среде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обитания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либо</w:t>
      </w:r>
      <w:r w:rsidR="00E14A34">
        <w:rPr>
          <w:rFonts w:ascii="Times New Roman" w:eastAsia="Calibri" w:hAnsi="Times New Roman" w:cs="Times New Roman"/>
          <w:sz w:val="28"/>
          <w:szCs w:val="28"/>
        </w:rPr>
        <w:t>, наоборот,</w:t>
      </w:r>
      <w:r w:rsidR="00AC22FC" w:rsidRPr="00944006">
        <w:rPr>
          <w:rFonts w:ascii="Times New Roman" w:eastAsia="Calibri" w:hAnsi="Times New Roman" w:cs="Times New Roman"/>
          <w:sz w:val="28"/>
          <w:szCs w:val="28"/>
        </w:rPr>
        <w:t xml:space="preserve"> </w:t>
      </w:r>
      <w:r w:rsidR="00E14A34">
        <w:rPr>
          <w:rFonts w:ascii="Times New Roman" w:eastAsia="Calibri" w:hAnsi="Times New Roman" w:cs="Times New Roman"/>
          <w:sz w:val="28"/>
          <w:szCs w:val="28"/>
        </w:rPr>
        <w:t xml:space="preserve">преобразовать </w:t>
      </w:r>
      <w:r w:rsidR="00AC22FC" w:rsidRPr="00944006">
        <w:rPr>
          <w:rFonts w:ascii="Times New Roman" w:eastAsia="Calibri" w:hAnsi="Times New Roman" w:cs="Times New Roman"/>
          <w:sz w:val="28"/>
          <w:szCs w:val="28"/>
        </w:rPr>
        <w:t xml:space="preserve">эту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среду</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в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криминальных</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целях для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своего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w:t>
      </w:r>
      <w:r w:rsidR="00E14A34">
        <w:rPr>
          <w:rFonts w:ascii="Times New Roman" w:eastAsia="Calibri" w:hAnsi="Times New Roman" w:cs="Times New Roman"/>
          <w:sz w:val="28"/>
          <w:szCs w:val="28"/>
        </w:rPr>
        <w:t>обитания</w:t>
      </w:r>
      <w:r w:rsidR="00AC22FC" w:rsidRPr="00944006">
        <w:rPr>
          <w:rFonts w:ascii="Times New Roman" w:eastAsia="Calibri" w:hAnsi="Times New Roman" w:cs="Times New Roman"/>
          <w:sz w:val="28"/>
          <w:szCs w:val="28"/>
        </w:rPr>
        <w:t xml:space="preserve">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развития</w:t>
      </w:r>
      <w:r w:rsidR="00083025" w:rsidRPr="00083025">
        <w:rPr>
          <w:rFonts w:ascii="Times New Roman" w:eastAsia="Calibri" w:hAnsi="Times New Roman" w:cs="Times New Roman"/>
          <w:sz w:val="28"/>
          <w:szCs w:val="28"/>
        </w:rPr>
        <w:t xml:space="preserve"> [1</w:t>
      </w:r>
      <w:r w:rsidR="006D6F4A" w:rsidRPr="006D6F4A">
        <w:rPr>
          <w:rFonts w:ascii="Times New Roman" w:eastAsia="Calibri" w:hAnsi="Times New Roman" w:cs="Times New Roman"/>
          <w:sz w:val="28"/>
          <w:szCs w:val="28"/>
        </w:rPr>
        <w:t>41</w:t>
      </w:r>
      <w:r w:rsidR="00083025" w:rsidRPr="00083025">
        <w:rPr>
          <w:rFonts w:ascii="Times New Roman" w:eastAsia="Calibri" w:hAnsi="Times New Roman" w:cs="Times New Roman"/>
          <w:sz w:val="28"/>
          <w:szCs w:val="28"/>
        </w:rPr>
        <w:t>]</w:t>
      </w:r>
      <w:r w:rsidR="00AC22FC" w:rsidRPr="00944006">
        <w:rPr>
          <w:rFonts w:ascii="Times New Roman" w:eastAsia="Calibri" w:hAnsi="Times New Roman" w:cs="Times New Roman"/>
          <w:sz w:val="28"/>
          <w:szCs w:val="28"/>
        </w:rPr>
        <w:t>.</w:t>
      </w:r>
      <w:r w:rsidR="00E14A34">
        <w:rPr>
          <w:rFonts w:ascii="Times New Roman" w:eastAsia="Calibri" w:hAnsi="Times New Roman" w:cs="Times New Roman"/>
          <w:sz w:val="28"/>
          <w:szCs w:val="28"/>
        </w:rPr>
        <w:t xml:space="preserve"> </w:t>
      </w:r>
      <w:r w:rsidR="003E50AF">
        <w:rPr>
          <w:rFonts w:ascii="Times New Roman" w:eastAsia="Calibri" w:hAnsi="Times New Roman" w:cs="Times New Roman"/>
          <w:sz w:val="28"/>
          <w:szCs w:val="28"/>
        </w:rPr>
        <w:t xml:space="preserve">По сведениям Комитета по правовой статистике и специальным учетам </w:t>
      </w:r>
      <w:r w:rsidR="00244239">
        <w:rPr>
          <w:rFonts w:ascii="Times New Roman" w:eastAsia="Calibri" w:hAnsi="Times New Roman" w:cs="Times New Roman"/>
          <w:sz w:val="28"/>
          <w:szCs w:val="28"/>
        </w:rPr>
        <w:t>Генеральной прокуратуры Республики Казахстан</w:t>
      </w:r>
      <w:r w:rsidR="00244239">
        <w:rPr>
          <w:rStyle w:val="af1"/>
          <w:rFonts w:ascii="Times New Roman" w:eastAsia="Calibri" w:hAnsi="Times New Roman" w:cs="Times New Roman"/>
          <w:sz w:val="28"/>
          <w:szCs w:val="28"/>
        </w:rPr>
        <w:footnoteReference w:id="1"/>
      </w:r>
      <w:r w:rsidR="00244239">
        <w:rPr>
          <w:rFonts w:ascii="Times New Roman" w:eastAsia="Calibri" w:hAnsi="Times New Roman" w:cs="Times New Roman"/>
          <w:sz w:val="28"/>
          <w:szCs w:val="28"/>
        </w:rPr>
        <w:t xml:space="preserve"> выделяются наиболее </w:t>
      </w:r>
      <w:r w:rsidR="00AC22FC" w:rsidRPr="00944006">
        <w:rPr>
          <w:rFonts w:ascii="Times New Roman CYR" w:eastAsia="Calibri" w:hAnsi="Times New Roman CYR" w:cs="Times New Roman CYR"/>
          <w:sz w:val="28"/>
          <w:szCs w:val="28"/>
          <w:lang w:val="kk-KZ"/>
        </w:rPr>
        <w:t>распространенны</w:t>
      </w:r>
      <w:r w:rsidR="00244239">
        <w:rPr>
          <w:rFonts w:ascii="Times New Roman CYR" w:eastAsia="Calibri" w:hAnsi="Times New Roman CYR" w:cs="Times New Roman CYR"/>
          <w:sz w:val="28"/>
          <w:szCs w:val="28"/>
          <w:lang w:val="kk-KZ"/>
        </w:rPr>
        <w:t>е</w:t>
      </w:r>
      <w:r w:rsidR="00AC22FC" w:rsidRPr="00944006">
        <w:rPr>
          <w:rFonts w:ascii="Times New Roman CYR" w:eastAsia="Calibri" w:hAnsi="Times New Roman CYR" w:cs="Times New Roman CYR"/>
          <w:sz w:val="28"/>
          <w:szCs w:val="28"/>
          <w:lang w:val="kk-KZ"/>
        </w:rPr>
        <w:t xml:space="preserve"> </w:t>
      </w:r>
      <w:r w:rsidR="00244239">
        <w:rPr>
          <w:rFonts w:ascii="Times New Roman CYR" w:eastAsia="Calibri" w:hAnsi="Times New Roman CYR" w:cs="Times New Roman CYR"/>
          <w:sz w:val="28"/>
          <w:szCs w:val="28"/>
          <w:lang w:val="kk-KZ"/>
        </w:rPr>
        <w:t xml:space="preserve">преступные </w:t>
      </w:r>
      <w:r w:rsidR="00AC22FC" w:rsidRPr="00944006">
        <w:rPr>
          <w:rFonts w:ascii="Times New Roman CYR" w:eastAsia="Calibri" w:hAnsi="Times New Roman CYR" w:cs="Times New Roman CYR"/>
          <w:sz w:val="28"/>
          <w:szCs w:val="28"/>
          <w:lang w:val="kk-KZ"/>
        </w:rPr>
        <w:t>деяния</w:t>
      </w:r>
      <w:r w:rsidR="00244239">
        <w:rPr>
          <w:rFonts w:ascii="Times New Roman CYR" w:eastAsia="Calibri" w:hAnsi="Times New Roman CYR" w:cs="Times New Roman CYR"/>
          <w:sz w:val="28"/>
          <w:szCs w:val="28"/>
          <w:lang w:val="kk-KZ"/>
        </w:rPr>
        <w:t xml:space="preserve"> среди</w:t>
      </w:r>
      <w:r w:rsidR="00AC22FC" w:rsidRPr="00944006">
        <w:rPr>
          <w:rFonts w:ascii="Times New Roman CYR" w:eastAsia="Calibri" w:hAnsi="Times New Roman CYR" w:cs="Times New Roman CYR"/>
          <w:sz w:val="28"/>
          <w:szCs w:val="28"/>
          <w:lang w:val="kk-KZ"/>
        </w:rPr>
        <w:t xml:space="preserve">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мигрантов</w:instrText>
      </w:r>
      <w:r w:rsidRPr="00944006">
        <w:rPr>
          <w:rFonts w:ascii="Times New Roman CYR" w:eastAsia="Calibri" w:hAnsi="Times New Roman CYR" w:cs="Times New Roman CYR"/>
          <w:noProof/>
          <w:sz w:val="28"/>
          <w:szCs w:val="28"/>
          <w:highlight w:val="white"/>
          <w:lang w:val="kk-KZ"/>
        </w:rPr>
        <w:fldChar w:fldCharType="end"/>
      </w:r>
      <w:r w:rsidR="00244239">
        <w:rPr>
          <w:rFonts w:ascii="Times New Roman CYR" w:eastAsia="Calibri" w:hAnsi="Times New Roman CYR" w:cs="Times New Roman CYR"/>
          <w:noProof/>
          <w:sz w:val="28"/>
          <w:szCs w:val="28"/>
          <w:lang w:val="kk-KZ"/>
        </w:rPr>
        <w:t>:</w:t>
      </w:r>
      <w:r w:rsidR="00AC22FC" w:rsidRPr="00944006">
        <w:rPr>
          <w:rFonts w:ascii="Times New Roman CYR" w:eastAsia="Calibri" w:hAnsi="Times New Roman CYR" w:cs="Times New Roman CYR"/>
          <w:sz w:val="28"/>
          <w:szCs w:val="28"/>
          <w:lang w:val="kk-KZ"/>
        </w:rPr>
        <w:t xml:space="preserve"> уголовные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правонарушения</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против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собственности</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(глава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6</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УК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РК</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уголовные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правонарушения</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против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порядка</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управления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глава</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15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УК</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РК),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уголовные</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правонарушения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против</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общественной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безопасности</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и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общественного</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порядка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глава</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10</w:t>
      </w:r>
      <w:r w:rsidR="00244239">
        <w:rPr>
          <w:rFonts w:ascii="Times New Roman CYR" w:eastAsia="Calibri" w:hAnsi="Times New Roman CYR" w:cs="Times New Roman CYR"/>
          <w:sz w:val="28"/>
          <w:szCs w:val="28"/>
          <w:lang w:val="kk-KZ"/>
        </w:rPr>
        <w:t xml:space="preserve"> </w:t>
      </w:r>
      <w:r w:rsidR="00AC22FC">
        <w:rPr>
          <w:rFonts w:ascii="Times New Roman CYR" w:eastAsia="Calibri" w:hAnsi="Times New Roman CYR" w:cs="Times New Roman CYR"/>
          <w:sz w:val="28"/>
          <w:szCs w:val="28"/>
        </w:rPr>
        <w:t>УК РК</w:t>
      </w:r>
      <w:r w:rsidR="00AC22FC" w:rsidRPr="00944006">
        <w:rPr>
          <w:rFonts w:ascii="Times New Roman CYR" w:eastAsia="Calibri" w:hAnsi="Times New Roman CYR" w:cs="Times New Roman CYR"/>
          <w:sz w:val="28"/>
          <w:szCs w:val="28"/>
          <w:lang w:val="kk-KZ"/>
        </w:rPr>
        <w:t xml:space="preserve">),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уголовные</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правонарушения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против</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личности</w:t>
      </w:r>
      <w:r w:rsidR="00083025" w:rsidRPr="00083025">
        <w:rPr>
          <w:rFonts w:ascii="Times New Roman CYR" w:eastAsia="Calibri" w:hAnsi="Times New Roman CYR" w:cs="Times New Roman CYR"/>
          <w:sz w:val="28"/>
          <w:szCs w:val="28"/>
        </w:rPr>
        <w:t xml:space="preserve"> [1</w:t>
      </w:r>
      <w:r w:rsidR="006D6F4A" w:rsidRPr="006D6F4A">
        <w:rPr>
          <w:rFonts w:ascii="Times New Roman CYR" w:eastAsia="Calibri" w:hAnsi="Times New Roman CYR" w:cs="Times New Roman CYR"/>
          <w:sz w:val="28"/>
          <w:szCs w:val="28"/>
        </w:rPr>
        <w:t>42</w:t>
      </w:r>
      <w:r w:rsidR="00083025" w:rsidRPr="00083025">
        <w:rPr>
          <w:rFonts w:ascii="Times New Roman CYR" w:eastAsia="Calibri" w:hAnsi="Times New Roman CYR" w:cs="Times New Roman CYR"/>
          <w:sz w:val="28"/>
          <w:szCs w:val="28"/>
        </w:rPr>
        <w:t>]</w:t>
      </w:r>
      <w:r w:rsidR="00AC22FC" w:rsidRPr="00944006">
        <w:rPr>
          <w:rFonts w:ascii="Times New Roman CYR" w:eastAsia="Calibri" w:hAnsi="Times New Roman CYR" w:cs="Times New Roman CYR"/>
          <w:sz w:val="28"/>
          <w:szCs w:val="28"/>
          <w:lang w:val="kk-KZ"/>
        </w:rPr>
        <w:t xml:space="preserve">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глава</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1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УК</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РК),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транспортные</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уголовные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правонарушения</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(глава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14</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УК </w:t>
      </w:r>
      <w:r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РК</w:instrText>
      </w:r>
      <w:r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w:t>
      </w:r>
      <w:r w:rsidR="00244239">
        <w:rPr>
          <w:rFonts w:ascii="Times New Roman CYR" w:eastAsia="Calibri" w:hAnsi="Times New Roman CYR" w:cs="Times New Roman CYR"/>
          <w:sz w:val="28"/>
          <w:szCs w:val="28"/>
          <w:lang w:val="kk-KZ"/>
        </w:rPr>
        <w:t xml:space="preserve"> и др</w:t>
      </w:r>
      <w:r w:rsidR="00AC22FC" w:rsidRPr="00944006">
        <w:rPr>
          <w:rFonts w:ascii="Times New Roman CYR" w:eastAsia="Calibri" w:hAnsi="Times New Roman CYR" w:cs="Times New Roman CYR"/>
          <w:sz w:val="28"/>
          <w:szCs w:val="28"/>
          <w:lang w:val="kk-KZ"/>
        </w:rPr>
        <w:t>.</w:t>
      </w:r>
    </w:p>
    <w:p w14:paraId="1678D497" w14:textId="77777777" w:rsidR="00AC22FC" w:rsidRPr="00944006" w:rsidRDefault="00244239" w:rsidP="007949A2">
      <w:pPr>
        <w:spacing w:after="0" w:line="240" w:lineRule="auto"/>
        <w:ind w:firstLine="709"/>
        <w:jc w:val="both"/>
        <w:rPr>
          <w:rFonts w:ascii="Times New Roman CYR" w:eastAsia="Calibri" w:hAnsi="Times New Roman CYR" w:cs="Times New Roman CYR"/>
          <w:sz w:val="28"/>
          <w:szCs w:val="28"/>
          <w:lang w:val="kk-KZ"/>
        </w:rPr>
      </w:pPr>
      <w:r>
        <w:rPr>
          <w:rFonts w:ascii="Times New Roman CYR" w:eastAsia="Calibri" w:hAnsi="Times New Roman CYR" w:cs="Times New Roman CYR"/>
          <w:sz w:val="28"/>
          <w:szCs w:val="28"/>
          <w:lang w:val="kk-KZ"/>
        </w:rPr>
        <w:t>Характерным является, что п</w:t>
      </w:r>
      <w:r w:rsidR="00AC22FC" w:rsidRPr="00944006">
        <w:rPr>
          <w:rFonts w:ascii="Times New Roman CYR" w:eastAsia="Calibri" w:hAnsi="Times New Roman CYR" w:cs="Times New Roman CYR"/>
          <w:sz w:val="28"/>
          <w:szCs w:val="28"/>
          <w:lang w:val="kk-KZ"/>
        </w:rPr>
        <w:t xml:space="preserve">реступность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мигрантов</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отличается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повышенной</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общественной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опасностью</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w:t>
      </w:r>
      <w:r>
        <w:rPr>
          <w:rFonts w:ascii="Times New Roman CYR" w:eastAsia="Calibri" w:hAnsi="Times New Roman CYR" w:cs="Times New Roman CYR"/>
          <w:sz w:val="28"/>
          <w:szCs w:val="28"/>
          <w:lang w:val="kk-KZ"/>
        </w:rPr>
        <w:t>Уголовные правонарушения</w:t>
      </w:r>
      <w:r w:rsidR="00AC22FC" w:rsidRPr="00944006">
        <w:rPr>
          <w:rFonts w:ascii="Times New Roman CYR" w:eastAsia="Calibri" w:hAnsi="Times New Roman CYR" w:cs="Times New Roman CYR"/>
          <w:sz w:val="28"/>
          <w:szCs w:val="28"/>
          <w:lang w:val="kk-KZ"/>
        </w:rPr>
        <w:t xml:space="preserve">,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совершаемые</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мигрантами, </w:t>
      </w:r>
      <w:r w:rsidR="00433F40">
        <w:rPr>
          <w:rFonts w:ascii="Times New Roman CYR" w:eastAsia="Calibri" w:hAnsi="Times New Roman CYR" w:cs="Times New Roman CYR"/>
          <w:sz w:val="28"/>
          <w:szCs w:val="28"/>
          <w:lang w:val="kk-KZ"/>
        </w:rPr>
        <w:t>«</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вызывают</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повышенный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общественный</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резонанс,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провоцируют</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разжигание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ксенофобии</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ненависти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по</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признакам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расы</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национальности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и</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вероисповедания, </w:t>
      </w:r>
      <w:r w:rsidR="00FC73F3" w:rsidRPr="00944006">
        <w:rPr>
          <w:rFonts w:ascii="Times New Roman CYR" w:eastAsia="Calibri" w:hAnsi="Times New Roman CYR" w:cs="Times New Roman CYR"/>
          <w:noProof/>
          <w:sz w:val="28"/>
          <w:szCs w:val="28"/>
          <w:highlight w:val="white"/>
          <w:lang w:val="kk-KZ"/>
        </w:rPr>
        <w:fldChar w:fldCharType="begin"/>
      </w:r>
      <w:r w:rsidR="00AC22FC" w:rsidRPr="00944006">
        <w:rPr>
          <w:rFonts w:ascii="Times New Roman CYR" w:eastAsia="Calibri" w:hAnsi="Times New Roman CYR" w:cs="Times New Roman CYR"/>
          <w:noProof/>
          <w:sz w:val="28"/>
          <w:szCs w:val="28"/>
          <w:highlight w:val="white"/>
          <w:lang w:val="kk-KZ"/>
        </w:rPr>
        <w:instrText>eq рост</w:instrText>
      </w:r>
      <w:r w:rsidR="00FC73F3" w:rsidRPr="00944006">
        <w:rPr>
          <w:rFonts w:ascii="Times New Roman CYR" w:eastAsia="Calibri" w:hAnsi="Times New Roman CYR" w:cs="Times New Roman CYR"/>
          <w:noProof/>
          <w:sz w:val="28"/>
          <w:szCs w:val="28"/>
          <w:highlight w:val="white"/>
          <w:lang w:val="kk-KZ"/>
        </w:rPr>
        <w:fldChar w:fldCharType="end"/>
      </w:r>
      <w:r w:rsidR="00AC22FC" w:rsidRPr="00944006">
        <w:rPr>
          <w:rFonts w:ascii="Times New Roman CYR" w:eastAsia="Calibri" w:hAnsi="Times New Roman CYR" w:cs="Times New Roman CYR"/>
          <w:sz w:val="28"/>
          <w:szCs w:val="28"/>
          <w:lang w:val="kk-KZ"/>
        </w:rPr>
        <w:t xml:space="preserve"> экстремизма</w:t>
      </w:r>
      <w:r w:rsidR="00433F40">
        <w:rPr>
          <w:rFonts w:ascii="Times New Roman CYR" w:eastAsia="Calibri" w:hAnsi="Times New Roman CYR" w:cs="Times New Roman CYR"/>
          <w:sz w:val="28"/>
          <w:szCs w:val="28"/>
          <w:lang w:val="kk-KZ"/>
        </w:rPr>
        <w:t xml:space="preserve">» </w:t>
      </w:r>
      <w:r w:rsidR="00433F40" w:rsidRPr="00433F40">
        <w:rPr>
          <w:rFonts w:ascii="Times New Roman CYR" w:eastAsia="Calibri" w:hAnsi="Times New Roman CYR" w:cs="Times New Roman CYR"/>
          <w:sz w:val="28"/>
          <w:szCs w:val="28"/>
        </w:rPr>
        <w:t>[</w:t>
      </w:r>
      <w:r w:rsidR="00433F40">
        <w:rPr>
          <w:rFonts w:ascii="Times New Roman CYR" w:eastAsia="Calibri" w:hAnsi="Times New Roman CYR" w:cs="Times New Roman CYR"/>
          <w:sz w:val="28"/>
          <w:szCs w:val="28"/>
        </w:rPr>
        <w:t>21</w:t>
      </w:r>
      <w:r w:rsidR="00433F40" w:rsidRPr="00433F40">
        <w:rPr>
          <w:rFonts w:ascii="Times New Roman CYR" w:eastAsia="Calibri" w:hAnsi="Times New Roman CYR" w:cs="Times New Roman CYR"/>
          <w:sz w:val="28"/>
          <w:szCs w:val="28"/>
        </w:rPr>
        <w:t>]</w:t>
      </w:r>
      <w:r w:rsidR="00AC22FC" w:rsidRPr="00944006">
        <w:rPr>
          <w:rFonts w:ascii="Times New Roman CYR" w:eastAsia="Calibri" w:hAnsi="Times New Roman CYR" w:cs="Times New Roman CYR"/>
          <w:sz w:val="28"/>
          <w:szCs w:val="28"/>
          <w:lang w:val="kk-KZ"/>
        </w:rPr>
        <w:t>.</w:t>
      </w:r>
    </w:p>
    <w:p w14:paraId="34806AEA" w14:textId="77777777" w:rsidR="00AC22FC" w:rsidRDefault="00FC73F3" w:rsidP="007949A2">
      <w:pPr>
        <w:spacing w:after="0" w:line="240" w:lineRule="auto"/>
        <w:ind w:firstLine="709"/>
        <w:jc w:val="both"/>
        <w:rPr>
          <w:rFonts w:ascii="Times New Roman" w:eastAsia="Calibri" w:hAnsi="Times New Roman" w:cs="Times New Roman"/>
          <w:sz w:val="28"/>
          <w:szCs w:val="28"/>
        </w:rPr>
      </w:pPr>
      <w:r w:rsidRPr="00944006">
        <w:rPr>
          <w:rFonts w:ascii="Times New Roman" w:eastAsia="Calibri" w:hAnsi="Times New Roman" w:cs="Times New Roman"/>
          <w:noProof/>
          <w:sz w:val="28"/>
          <w:szCs w:val="28"/>
          <w:highlight w:val="white"/>
        </w:rPr>
        <w:lastRenderedPageBreak/>
        <w:fldChar w:fldCharType="begin"/>
      </w:r>
      <w:r w:rsidR="00AC22FC" w:rsidRPr="00944006">
        <w:rPr>
          <w:rFonts w:ascii="Times New Roman" w:eastAsia="Calibri" w:hAnsi="Times New Roman" w:cs="Times New Roman"/>
          <w:noProof/>
          <w:sz w:val="28"/>
          <w:szCs w:val="28"/>
          <w:highlight w:val="white"/>
        </w:rPr>
        <w:instrText>eq Резюмируя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изложенное,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мы</w:instrText>
      </w:r>
      <w:r w:rsidRPr="00944006">
        <w:rPr>
          <w:rFonts w:ascii="Times New Roman" w:eastAsia="Calibri" w:hAnsi="Times New Roman" w:cs="Times New Roman"/>
          <w:noProof/>
          <w:sz w:val="28"/>
          <w:szCs w:val="28"/>
          <w:highlight w:val="white"/>
        </w:rPr>
        <w:fldChar w:fldCharType="end"/>
      </w:r>
      <w:r w:rsidR="005F6038">
        <w:rPr>
          <w:rFonts w:ascii="Times New Roman" w:eastAsia="Calibri" w:hAnsi="Times New Roman" w:cs="Times New Roman"/>
          <w:noProof/>
          <w:sz w:val="28"/>
          <w:szCs w:val="28"/>
        </w:rPr>
        <w:t xml:space="preserve"> </w:t>
      </w:r>
      <w:r w:rsidR="00DD637C">
        <w:rPr>
          <w:rFonts w:ascii="Times New Roman" w:eastAsia="Calibri" w:hAnsi="Times New Roman" w:cs="Times New Roman"/>
          <w:sz w:val="28"/>
          <w:szCs w:val="28"/>
        </w:rPr>
        <w:t xml:space="preserve">консолидированно </w:t>
      </w:r>
      <w:r w:rsidR="00AC22FC" w:rsidRPr="00944006">
        <w:rPr>
          <w:rFonts w:ascii="Times New Roman" w:eastAsia="Calibri" w:hAnsi="Times New Roman" w:cs="Times New Roman"/>
          <w:sz w:val="28"/>
          <w:szCs w:val="28"/>
        </w:rPr>
        <w:t xml:space="preserve">придерживаемся </w:t>
      </w:r>
      <w:r w:rsidR="00AC22FC">
        <w:rPr>
          <w:rFonts w:ascii="Times New Roman" w:eastAsia="Calibri" w:hAnsi="Times New Roman" w:cs="Times New Roman"/>
          <w:sz w:val="28"/>
          <w:szCs w:val="28"/>
        </w:rPr>
        <w:t>определения</w:t>
      </w:r>
      <w:r w:rsidR="00AC22FC" w:rsidRPr="00944006">
        <w:rPr>
          <w:rFonts w:ascii="Times New Roman" w:eastAsia="Calibri" w:hAnsi="Times New Roman" w:cs="Times New Roman"/>
          <w:sz w:val="28"/>
          <w:szCs w:val="28"/>
        </w:rPr>
        <w:t xml:space="preserve">, сформулированное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проф</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Джансараевой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Р</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согласно</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которому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под</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преступностью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мигрантов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следует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понимать</w:instrText>
      </w:r>
      <w:r w:rsidRPr="00944006">
        <w:rPr>
          <w:rFonts w:ascii="Times New Roman" w:eastAsia="Calibri" w:hAnsi="Times New Roman" w:cs="Times New Roman"/>
          <w:noProof/>
          <w:sz w:val="28"/>
          <w:szCs w:val="28"/>
          <w:highlight w:val="white"/>
        </w:rPr>
        <w:fldChar w:fldCharType="end"/>
      </w:r>
      <w:bookmarkStart w:id="7" w:name="_Hlk65922896"/>
      <w:r w:rsidR="00AC22FC" w:rsidRPr="00944006">
        <w:rPr>
          <w:rFonts w:ascii="Times New Roman" w:eastAsia="Calibri" w:hAnsi="Times New Roman" w:cs="Times New Roman"/>
          <w:sz w:val="28"/>
          <w:szCs w:val="28"/>
        </w:rPr>
        <w:t xml:space="preserve">самостоятельное,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специфическое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общественно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опасное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социально-</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правовое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явление,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складывающееся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из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совокупности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преступлений,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совершенных</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территории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Республики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Казахстан</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за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определенный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период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времени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мигрантами,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отношении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мигрантов</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или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иными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лицами,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посягающими</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установленный</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государством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порядок</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миграции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населения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также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на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иные</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охраняемые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уголовным</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законом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отношения</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причинения </w:t>
      </w:r>
      <w:r w:rsidR="00AC22FC">
        <w:rPr>
          <w:rFonts w:ascii="Times New Roman" w:eastAsia="Calibri" w:hAnsi="Times New Roman" w:cs="Times New Roman"/>
          <w:sz w:val="28"/>
          <w:szCs w:val="28"/>
        </w:rPr>
        <w:t>вреда которым</w:t>
      </w:r>
      <w:r w:rsidR="00AC22FC" w:rsidRPr="00944006">
        <w:rPr>
          <w:rFonts w:ascii="Times New Roman" w:eastAsia="Calibri" w:hAnsi="Times New Roman" w:cs="Times New Roman"/>
          <w:sz w:val="28"/>
          <w:szCs w:val="28"/>
        </w:rPr>
        <w:t xml:space="preserve"> связано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с</w:instrText>
      </w:r>
      <w:r w:rsidRPr="00944006">
        <w:rPr>
          <w:rFonts w:ascii="Times New Roman" w:eastAsia="Calibri" w:hAnsi="Times New Roman" w:cs="Times New Roman"/>
          <w:noProof/>
          <w:sz w:val="28"/>
          <w:szCs w:val="28"/>
          <w:highlight w:val="white"/>
        </w:rPr>
        <w:fldChar w:fldCharType="end"/>
      </w:r>
      <w:r w:rsidR="00AC22FC" w:rsidRPr="00944006">
        <w:rPr>
          <w:rFonts w:ascii="Times New Roman" w:eastAsia="Calibri" w:hAnsi="Times New Roman" w:cs="Times New Roman"/>
          <w:sz w:val="28"/>
          <w:szCs w:val="28"/>
        </w:rPr>
        <w:t xml:space="preserve"> миграционными </w:t>
      </w:r>
      <w:r w:rsidRPr="00944006">
        <w:rPr>
          <w:rFonts w:ascii="Times New Roman" w:eastAsia="Calibri" w:hAnsi="Times New Roman" w:cs="Times New Roman"/>
          <w:noProof/>
          <w:sz w:val="28"/>
          <w:szCs w:val="28"/>
          <w:highlight w:val="white"/>
        </w:rPr>
        <w:fldChar w:fldCharType="begin"/>
      </w:r>
      <w:r w:rsidR="00AC22FC" w:rsidRPr="00944006">
        <w:rPr>
          <w:rFonts w:ascii="Times New Roman" w:eastAsia="Calibri" w:hAnsi="Times New Roman" w:cs="Times New Roman"/>
          <w:noProof/>
          <w:sz w:val="28"/>
          <w:szCs w:val="28"/>
          <w:highlight w:val="white"/>
        </w:rPr>
        <w:instrText>eq процессами</w:instrText>
      </w:r>
      <w:r w:rsidRPr="00944006">
        <w:rPr>
          <w:rFonts w:ascii="Times New Roman" w:eastAsia="Calibri" w:hAnsi="Times New Roman" w:cs="Times New Roman"/>
          <w:noProof/>
          <w:sz w:val="28"/>
          <w:szCs w:val="28"/>
          <w:highlight w:val="white"/>
        </w:rPr>
        <w:fldChar w:fldCharType="end"/>
      </w:r>
      <w:bookmarkEnd w:id="7"/>
      <w:r w:rsidR="00AC22FC" w:rsidRPr="00944006">
        <w:rPr>
          <w:rFonts w:ascii="Times New Roman" w:eastAsia="Calibri" w:hAnsi="Times New Roman" w:cs="Times New Roman"/>
          <w:sz w:val="28"/>
          <w:szCs w:val="28"/>
        </w:rPr>
        <w:t>» [</w:t>
      </w:r>
      <w:r w:rsidR="00C77FFC">
        <w:rPr>
          <w:rFonts w:ascii="Times New Roman" w:eastAsia="Calibri" w:hAnsi="Times New Roman" w:cs="Times New Roman"/>
          <w:sz w:val="28"/>
          <w:szCs w:val="28"/>
        </w:rPr>
        <w:t>20</w:t>
      </w:r>
      <w:r w:rsidR="00AC22FC" w:rsidRPr="00944006">
        <w:rPr>
          <w:rFonts w:ascii="Times New Roman" w:eastAsia="Calibri" w:hAnsi="Times New Roman" w:cs="Times New Roman"/>
          <w:sz w:val="28"/>
          <w:szCs w:val="28"/>
        </w:rPr>
        <w:t>].</w:t>
      </w:r>
      <w:r w:rsidR="00DD637C">
        <w:rPr>
          <w:rFonts w:ascii="Times New Roman" w:eastAsia="Calibri" w:hAnsi="Times New Roman" w:cs="Times New Roman"/>
          <w:sz w:val="28"/>
          <w:szCs w:val="28"/>
        </w:rPr>
        <w:t xml:space="preserve"> На наш взгляд, оно наиболее полно отражает существенные уголовно-правовые аспекты данного уголовного правонару</w:t>
      </w:r>
      <w:r w:rsidR="008563C4">
        <w:rPr>
          <w:rFonts w:ascii="Times New Roman" w:eastAsia="Calibri" w:hAnsi="Times New Roman" w:cs="Times New Roman"/>
          <w:sz w:val="28"/>
          <w:szCs w:val="28"/>
        </w:rPr>
        <w:t>шения.</w:t>
      </w:r>
    </w:p>
    <w:p w14:paraId="3D92667A"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 учетом генезиса субъекта категории «преступность мигрантов», включающий неизменно международный аспект, представляется актуальным рассмотрение отдельных международных особенностей правового положения мигрантов</w:t>
      </w:r>
      <w:r w:rsidR="00B6475A">
        <w:rPr>
          <w:rFonts w:ascii="Times New Roman" w:eastAsia="Calibri" w:hAnsi="Times New Roman" w:cs="Times New Roman"/>
          <w:sz w:val="28"/>
          <w:szCs w:val="28"/>
        </w:rPr>
        <w:t xml:space="preserve"> в соотношении с национальным законодательством в миграционной сфере</w:t>
      </w:r>
      <w:r>
        <w:rPr>
          <w:rFonts w:ascii="Times New Roman" w:eastAsia="Calibri" w:hAnsi="Times New Roman" w:cs="Times New Roman"/>
          <w:sz w:val="28"/>
          <w:szCs w:val="28"/>
        </w:rPr>
        <w:t>.</w:t>
      </w:r>
    </w:p>
    <w:p w14:paraId="34723D7F" w14:textId="77777777" w:rsidR="00AC22FC" w:rsidRPr="00944006" w:rsidRDefault="00AC22FC" w:rsidP="007949A2">
      <w:pPr>
        <w:spacing w:after="0" w:line="240" w:lineRule="auto"/>
        <w:ind w:firstLine="709"/>
        <w:jc w:val="both"/>
        <w:rPr>
          <w:rFonts w:ascii="Times New Roman" w:eastAsia="Calibri" w:hAnsi="Times New Roman" w:cs="Times New Roman"/>
          <w:sz w:val="28"/>
          <w:szCs w:val="28"/>
        </w:rPr>
      </w:pPr>
    </w:p>
    <w:p w14:paraId="1DAE0F8C" w14:textId="77777777" w:rsidR="00AC22FC" w:rsidRPr="002C02A0" w:rsidRDefault="00AC22FC" w:rsidP="007949A2">
      <w:pPr>
        <w:spacing w:after="0" w:line="240" w:lineRule="auto"/>
        <w:ind w:firstLine="709"/>
        <w:jc w:val="both"/>
        <w:rPr>
          <w:rFonts w:ascii="Times New Roman" w:hAnsi="Times New Roman" w:cs="Times New Roman"/>
          <w:b/>
          <w:bCs/>
          <w:sz w:val="28"/>
          <w:szCs w:val="28"/>
        </w:rPr>
      </w:pPr>
      <w:r w:rsidRPr="002C02A0">
        <w:rPr>
          <w:rFonts w:ascii="Times New Roman" w:hAnsi="Times New Roman" w:cs="Times New Roman"/>
          <w:b/>
          <w:bCs/>
          <w:sz w:val="28"/>
          <w:szCs w:val="28"/>
        </w:rPr>
        <w:t>1.2 Правовое положение мигрантов по международному и национальному законодательству</w:t>
      </w:r>
    </w:p>
    <w:p w14:paraId="3997429B" w14:textId="77777777" w:rsidR="00AC22FC" w:rsidRDefault="00AC22FC" w:rsidP="007949A2">
      <w:pPr>
        <w:spacing w:after="0" w:line="240" w:lineRule="auto"/>
        <w:jc w:val="both"/>
        <w:rPr>
          <w:rFonts w:ascii="Times New Roman" w:hAnsi="Times New Roman" w:cs="Times New Roman"/>
          <w:sz w:val="28"/>
          <w:szCs w:val="28"/>
        </w:rPr>
      </w:pPr>
    </w:p>
    <w:p w14:paraId="7AE2F87D" w14:textId="6434CB5E" w:rsidR="00AC22FC" w:rsidRPr="00ED42A9" w:rsidRDefault="00AC22FC" w:rsidP="007949A2">
      <w:pPr>
        <w:autoSpaceDE w:val="0"/>
        <w:autoSpaceDN w:val="0"/>
        <w:adjustRightInd w:val="0"/>
        <w:spacing w:after="0" w:line="240" w:lineRule="auto"/>
        <w:ind w:firstLine="709"/>
        <w:jc w:val="both"/>
        <w:rPr>
          <w:rFonts w:ascii="Times New Roman CYR" w:hAnsi="Times New Roman CYR" w:cs="Times New Roman CYR"/>
          <w:color w:val="000000"/>
          <w:sz w:val="28"/>
          <w:szCs w:val="28"/>
          <w:highlight w:val="white"/>
          <w:lang w:val="kk-KZ"/>
        </w:rPr>
      </w:pPr>
      <w:r w:rsidRPr="00ED42A9">
        <w:rPr>
          <w:rFonts w:ascii="Times New Roman CYR" w:hAnsi="Times New Roman CYR" w:cs="Times New Roman CYR"/>
          <w:sz w:val="28"/>
          <w:szCs w:val="28"/>
          <w:lang w:val="kk-KZ"/>
        </w:rPr>
        <w:t>Динамическое развитие современного мира характеризуется распространением и расширением миграционных процессов</w:t>
      </w:r>
      <w:r w:rsidRPr="00ED42A9">
        <w:rPr>
          <w:rFonts w:ascii="Nimbus Roman No9 L" w:hAnsi="Nimbus Roman No9 L" w:cs="Nimbus Roman No9 L"/>
          <w:sz w:val="28"/>
          <w:szCs w:val="28"/>
        </w:rPr>
        <w:t>. Т</w:t>
      </w:r>
      <w:r w:rsidRPr="00ED42A9">
        <w:rPr>
          <w:rFonts w:ascii="Times New Roman CYR" w:hAnsi="Times New Roman CYR" w:cs="Times New Roman CYR"/>
          <w:color w:val="000000"/>
          <w:sz w:val="28"/>
          <w:szCs w:val="28"/>
          <w:highlight w:val="white"/>
          <w:lang w:val="kk-KZ"/>
        </w:rPr>
        <w:t xml:space="preserve">ак, по данным Международной организации по миграции (МОМ), численность мигрантов в 1990 г. составляла 120 млн. чел., в 2019 году – 272 млн. чел., </w:t>
      </w:r>
      <w:r>
        <w:rPr>
          <w:rFonts w:ascii="Times New Roman CYR" w:hAnsi="Times New Roman CYR" w:cs="Times New Roman CYR"/>
          <w:color w:val="000000"/>
          <w:sz w:val="28"/>
          <w:szCs w:val="28"/>
          <w:highlight w:val="white"/>
          <w:lang w:val="kk-KZ"/>
        </w:rPr>
        <w:t xml:space="preserve">в 2020 – 281 млн. чел., а </w:t>
      </w:r>
      <w:r w:rsidRPr="00ED42A9">
        <w:rPr>
          <w:rFonts w:ascii="Times New Roman CYR" w:hAnsi="Times New Roman CYR" w:cs="Times New Roman CYR"/>
          <w:color w:val="000000"/>
          <w:sz w:val="28"/>
          <w:szCs w:val="28"/>
          <w:highlight w:val="white"/>
          <w:lang w:val="kk-KZ"/>
        </w:rPr>
        <w:t xml:space="preserve">по прогнозам в 2030 г. показатель миграционной активности населения превысит 300 млн. </w:t>
      </w:r>
      <w:r w:rsidR="00083025">
        <w:rPr>
          <w:rFonts w:ascii="Times New Roman CYR" w:hAnsi="Times New Roman CYR" w:cs="Times New Roman CYR"/>
          <w:color w:val="000000"/>
          <w:sz w:val="28"/>
          <w:szCs w:val="28"/>
          <w:highlight w:val="white"/>
        </w:rPr>
        <w:t>ч</w:t>
      </w:r>
      <w:r w:rsidRPr="00ED42A9">
        <w:rPr>
          <w:rFonts w:ascii="Times New Roman CYR" w:hAnsi="Times New Roman CYR" w:cs="Times New Roman CYR"/>
          <w:color w:val="000000"/>
          <w:sz w:val="28"/>
          <w:szCs w:val="28"/>
          <w:highlight w:val="white"/>
          <w:lang w:val="kk-KZ"/>
        </w:rPr>
        <w:t>еловек</w:t>
      </w:r>
      <w:r w:rsidR="00083025" w:rsidRPr="00083025">
        <w:rPr>
          <w:rFonts w:ascii="Times New Roman CYR" w:hAnsi="Times New Roman CYR" w:cs="Times New Roman CYR"/>
          <w:color w:val="000000"/>
          <w:sz w:val="28"/>
          <w:szCs w:val="28"/>
          <w:highlight w:val="white"/>
        </w:rPr>
        <w:t xml:space="preserve"> [</w:t>
      </w:r>
      <w:r w:rsidR="00083025">
        <w:rPr>
          <w:rFonts w:ascii="Times New Roman CYR" w:hAnsi="Times New Roman CYR" w:cs="Times New Roman CYR"/>
          <w:color w:val="000000"/>
          <w:sz w:val="28"/>
          <w:szCs w:val="28"/>
          <w:highlight w:val="white"/>
        </w:rPr>
        <w:t>1</w:t>
      </w:r>
      <w:r w:rsidR="006D6F4A" w:rsidRPr="006D6F4A">
        <w:rPr>
          <w:rFonts w:ascii="Times New Roman CYR" w:hAnsi="Times New Roman CYR" w:cs="Times New Roman CYR"/>
          <w:color w:val="000000"/>
          <w:sz w:val="28"/>
          <w:szCs w:val="28"/>
          <w:highlight w:val="white"/>
        </w:rPr>
        <w:t>41</w:t>
      </w:r>
      <w:r w:rsidR="00083025" w:rsidRPr="00083025">
        <w:rPr>
          <w:rFonts w:ascii="Times New Roman CYR" w:hAnsi="Times New Roman CYR" w:cs="Times New Roman CYR"/>
          <w:color w:val="000000"/>
          <w:sz w:val="28"/>
          <w:szCs w:val="28"/>
          <w:highlight w:val="white"/>
        </w:rPr>
        <w:t>]</w:t>
      </w:r>
      <w:r w:rsidRPr="00ED42A9">
        <w:rPr>
          <w:rFonts w:ascii="Times New Roman CYR" w:hAnsi="Times New Roman CYR" w:cs="Times New Roman CYR"/>
          <w:color w:val="000000"/>
          <w:sz w:val="28"/>
          <w:szCs w:val="28"/>
          <w:highlight w:val="white"/>
          <w:lang w:val="kk-KZ"/>
        </w:rPr>
        <w:t>.</w:t>
      </w:r>
    </w:p>
    <w:p w14:paraId="7063DED9" w14:textId="77777777" w:rsidR="00AC22FC" w:rsidRDefault="00AC22FC" w:rsidP="007949A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5532CF">
        <w:rPr>
          <w:rFonts w:ascii="Times New Roman" w:eastAsia="Times New Roman" w:hAnsi="Times New Roman" w:cs="Times New Roman"/>
          <w:sz w:val="28"/>
          <w:szCs w:val="28"/>
          <w:lang w:eastAsia="ru-RU"/>
        </w:rPr>
        <w:t>играционны</w:t>
      </w:r>
      <w:r>
        <w:rPr>
          <w:rFonts w:ascii="Times New Roman" w:eastAsia="Times New Roman" w:hAnsi="Times New Roman" w:cs="Times New Roman"/>
          <w:sz w:val="28"/>
          <w:szCs w:val="28"/>
          <w:lang w:eastAsia="ru-RU"/>
        </w:rPr>
        <w:t>е</w:t>
      </w:r>
      <w:r w:rsidRPr="005532CF">
        <w:rPr>
          <w:rFonts w:ascii="Times New Roman" w:eastAsia="Times New Roman" w:hAnsi="Times New Roman" w:cs="Times New Roman"/>
          <w:sz w:val="28"/>
          <w:szCs w:val="28"/>
          <w:lang w:eastAsia="ru-RU"/>
        </w:rPr>
        <w:t xml:space="preserve"> процесс</w:t>
      </w:r>
      <w:r>
        <w:rPr>
          <w:rFonts w:ascii="Times New Roman" w:eastAsia="Times New Roman" w:hAnsi="Times New Roman" w:cs="Times New Roman"/>
          <w:sz w:val="28"/>
          <w:szCs w:val="28"/>
          <w:lang w:eastAsia="ru-RU"/>
        </w:rPr>
        <w:t>ы</w:t>
      </w:r>
      <w:r w:rsidR="00785F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характерны для</w:t>
      </w:r>
      <w:r w:rsidR="00785F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многих</w:t>
      </w:r>
      <w:r w:rsidRPr="005532CF">
        <w:rPr>
          <w:rFonts w:ascii="Times New Roman" w:eastAsia="Times New Roman" w:hAnsi="Times New Roman" w:cs="Times New Roman"/>
          <w:sz w:val="28"/>
          <w:szCs w:val="28"/>
          <w:lang w:eastAsia="ru-RU"/>
        </w:rPr>
        <w:t xml:space="preserve"> стран современного мира и оказ</w:t>
      </w:r>
      <w:r>
        <w:rPr>
          <w:rFonts w:ascii="Times New Roman" w:eastAsia="Times New Roman" w:hAnsi="Times New Roman" w:cs="Times New Roman"/>
          <w:sz w:val="28"/>
          <w:szCs w:val="28"/>
          <w:lang w:eastAsia="ru-RU"/>
        </w:rPr>
        <w:t>ывает</w:t>
      </w:r>
      <w:r w:rsidR="00785F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существенное</w:t>
      </w:r>
      <w:r w:rsidRPr="005532CF">
        <w:rPr>
          <w:rFonts w:ascii="Times New Roman" w:eastAsia="Times New Roman" w:hAnsi="Times New Roman" w:cs="Times New Roman"/>
          <w:sz w:val="28"/>
          <w:szCs w:val="28"/>
          <w:lang w:eastAsia="ru-RU"/>
        </w:rPr>
        <w:t xml:space="preserve"> влияние на происходящие в них политические,</w:t>
      </w:r>
      <w:r w:rsidR="00785F5C">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экономические</w:t>
      </w:r>
      <w:r>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 xml:space="preserve">правовые, </w:t>
      </w:r>
      <w:r>
        <w:rPr>
          <w:rFonts w:ascii="Times New Roman" w:eastAsia="Times New Roman" w:hAnsi="Times New Roman" w:cs="Times New Roman"/>
          <w:sz w:val="28"/>
          <w:szCs w:val="28"/>
          <w:lang w:eastAsia="ru-RU"/>
        </w:rPr>
        <w:t xml:space="preserve">социальные, </w:t>
      </w:r>
      <w:r w:rsidRPr="005532CF">
        <w:rPr>
          <w:rFonts w:ascii="Times New Roman" w:eastAsia="Times New Roman" w:hAnsi="Times New Roman" w:cs="Times New Roman"/>
          <w:sz w:val="28"/>
          <w:szCs w:val="28"/>
          <w:lang w:eastAsia="ru-RU"/>
        </w:rPr>
        <w:t>демографические и</w:t>
      </w:r>
      <w:r w:rsidR="00785F5C">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другие процессы.</w:t>
      </w:r>
    </w:p>
    <w:p w14:paraId="42692C62" w14:textId="77777777" w:rsidR="00AC22FC" w:rsidRDefault="00AC22FC" w:rsidP="007949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Миграция, являясь</w:t>
      </w:r>
      <w:r w:rsidRPr="005532CF">
        <w:rPr>
          <w:rFonts w:ascii="Times New Roman" w:eastAsia="Times New Roman" w:hAnsi="Times New Roman" w:cs="Times New Roman"/>
          <w:sz w:val="28"/>
          <w:szCs w:val="28"/>
          <w:lang w:eastAsia="ru-RU"/>
        </w:rPr>
        <w:t xml:space="preserve"> полимотивным общественным явлением,</w:t>
      </w:r>
      <w:r>
        <w:rPr>
          <w:rFonts w:ascii="Times New Roman" w:eastAsia="Times New Roman" w:hAnsi="Times New Roman" w:cs="Times New Roman"/>
          <w:sz w:val="28"/>
          <w:szCs w:val="28"/>
          <w:lang w:eastAsia="ru-RU"/>
        </w:rPr>
        <w:t xml:space="preserve"> посредством</w:t>
      </w:r>
      <w:r w:rsidRPr="005532CF">
        <w:rPr>
          <w:rFonts w:ascii="Times New Roman" w:eastAsia="Times New Roman" w:hAnsi="Times New Roman" w:cs="Times New Roman"/>
          <w:sz w:val="28"/>
          <w:szCs w:val="28"/>
          <w:lang w:eastAsia="ru-RU"/>
        </w:rPr>
        <w:t xml:space="preserve"> мобильности мигрантов </w:t>
      </w:r>
      <w:r>
        <w:rPr>
          <w:rFonts w:ascii="Times New Roman" w:eastAsia="Times New Roman" w:hAnsi="Times New Roman" w:cs="Times New Roman"/>
          <w:sz w:val="28"/>
          <w:szCs w:val="28"/>
          <w:lang w:eastAsia="ru-RU"/>
        </w:rPr>
        <w:t>воплощается</w:t>
      </w:r>
      <w:r w:rsidRPr="005532CF">
        <w:rPr>
          <w:rFonts w:ascii="Times New Roman" w:eastAsia="Times New Roman" w:hAnsi="Times New Roman" w:cs="Times New Roman"/>
          <w:sz w:val="28"/>
          <w:szCs w:val="28"/>
          <w:lang w:eastAsia="ru-RU"/>
        </w:rPr>
        <w:t xml:space="preserve"> как в физическом, так и в социальном</w:t>
      </w:r>
      <w:r w:rsidR="00785F5C">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 xml:space="preserve">пространстве. </w:t>
      </w:r>
      <w:r>
        <w:rPr>
          <w:rFonts w:ascii="Times New Roman" w:eastAsia="Times New Roman" w:hAnsi="Times New Roman" w:cs="Times New Roman"/>
          <w:sz w:val="28"/>
          <w:szCs w:val="28"/>
          <w:lang w:eastAsia="ru-RU"/>
        </w:rPr>
        <w:t>По сути, п</w:t>
      </w:r>
      <w:r w:rsidRPr="005532CF">
        <w:rPr>
          <w:rFonts w:ascii="Times New Roman" w:eastAsia="Times New Roman" w:hAnsi="Times New Roman" w:cs="Times New Roman"/>
          <w:sz w:val="28"/>
          <w:szCs w:val="28"/>
          <w:lang w:eastAsia="ru-RU"/>
        </w:rPr>
        <w:t xml:space="preserve">араметры </w:t>
      </w:r>
      <w:r>
        <w:rPr>
          <w:rFonts w:ascii="Times New Roman" w:eastAsia="Times New Roman" w:hAnsi="Times New Roman" w:cs="Times New Roman"/>
          <w:sz w:val="28"/>
          <w:szCs w:val="28"/>
          <w:lang w:eastAsia="ru-RU"/>
        </w:rPr>
        <w:t xml:space="preserve">этих </w:t>
      </w:r>
      <w:r w:rsidRPr="005532CF">
        <w:rPr>
          <w:rFonts w:ascii="Times New Roman" w:eastAsia="Times New Roman" w:hAnsi="Times New Roman" w:cs="Times New Roman"/>
          <w:sz w:val="28"/>
          <w:szCs w:val="28"/>
          <w:lang w:eastAsia="ru-RU"/>
        </w:rPr>
        <w:t>пространств характеризуют миграционный процесс,</w:t>
      </w:r>
      <w:r w:rsidR="00785F5C">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 xml:space="preserve">поскольку в них </w:t>
      </w:r>
      <w:r>
        <w:rPr>
          <w:rFonts w:ascii="Times New Roman" w:eastAsia="Times New Roman" w:hAnsi="Times New Roman" w:cs="Times New Roman"/>
          <w:sz w:val="28"/>
          <w:szCs w:val="28"/>
          <w:lang w:eastAsia="ru-RU"/>
        </w:rPr>
        <w:t>реализуется</w:t>
      </w:r>
      <w:r w:rsidR="00785F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степень </w:t>
      </w:r>
      <w:r w:rsidRPr="005532CF">
        <w:rPr>
          <w:rFonts w:ascii="Times New Roman" w:eastAsia="Times New Roman" w:hAnsi="Times New Roman" w:cs="Times New Roman"/>
          <w:sz w:val="28"/>
          <w:szCs w:val="28"/>
          <w:lang w:eastAsia="ru-RU"/>
        </w:rPr>
        <w:t>адаптации мигрант</w:t>
      </w:r>
      <w:r>
        <w:rPr>
          <w:rFonts w:ascii="Times New Roman" w:eastAsia="Times New Roman" w:hAnsi="Times New Roman" w:cs="Times New Roman"/>
          <w:sz w:val="28"/>
          <w:szCs w:val="28"/>
          <w:lang w:eastAsia="ru-RU"/>
        </w:rPr>
        <w:t>ов к новым условиям жизни</w:t>
      </w:r>
      <w:r w:rsidRPr="005532CF">
        <w:rPr>
          <w:rFonts w:ascii="Times New Roman" w:eastAsia="Times New Roman" w:hAnsi="Times New Roman" w:cs="Times New Roman"/>
          <w:sz w:val="28"/>
          <w:szCs w:val="28"/>
          <w:lang w:eastAsia="ru-RU"/>
        </w:rPr>
        <w:t xml:space="preserve">, что, в </w:t>
      </w:r>
      <w:r>
        <w:rPr>
          <w:rFonts w:ascii="Times New Roman" w:eastAsia="Times New Roman" w:hAnsi="Times New Roman" w:cs="Times New Roman"/>
          <w:sz w:val="28"/>
          <w:szCs w:val="28"/>
          <w:lang w:eastAsia="ru-RU"/>
        </w:rPr>
        <w:t>конечном счете</w:t>
      </w:r>
      <w:r w:rsidRPr="005532CF">
        <w:rPr>
          <w:rFonts w:ascii="Times New Roman" w:eastAsia="Times New Roman" w:hAnsi="Times New Roman" w:cs="Times New Roman"/>
          <w:sz w:val="28"/>
          <w:szCs w:val="28"/>
          <w:lang w:eastAsia="ru-RU"/>
        </w:rPr>
        <w:t>, и определяет природу их поведения, в том числе и преступного.</w:t>
      </w:r>
    </w:p>
    <w:p w14:paraId="57D887B0" w14:textId="77777777" w:rsidR="00AC22FC" w:rsidRPr="00CD5364" w:rsidRDefault="00AC22FC" w:rsidP="007949A2">
      <w:pPr>
        <w:spacing w:after="0" w:line="240" w:lineRule="auto"/>
        <w:ind w:firstLine="709"/>
        <w:jc w:val="both"/>
        <w:rPr>
          <w:rFonts w:ascii="Nimbus Roman No9 L" w:hAnsi="Nimbus Roman No9 L" w:cs="Nimbus Roman No9 L"/>
          <w:sz w:val="28"/>
          <w:szCs w:val="28"/>
        </w:rPr>
      </w:pPr>
      <w:r w:rsidRPr="00CD5364">
        <w:rPr>
          <w:rFonts w:ascii="Nimbus Roman No9 L" w:hAnsi="Nimbus Roman No9 L" w:cs="Nimbus Roman No9 L"/>
          <w:sz w:val="28"/>
          <w:szCs w:val="28"/>
        </w:rPr>
        <w:t xml:space="preserve">В основе возникновения массовых </w:t>
      </w:r>
      <w:r>
        <w:rPr>
          <w:rFonts w:ascii="Nimbus Roman No9 L" w:hAnsi="Nimbus Roman No9 L" w:cs="Nimbus Roman No9 L"/>
          <w:sz w:val="28"/>
          <w:szCs w:val="28"/>
        </w:rPr>
        <w:t xml:space="preserve">миграционных </w:t>
      </w:r>
      <w:r w:rsidRPr="00CD5364">
        <w:rPr>
          <w:rFonts w:ascii="Nimbus Roman No9 L" w:hAnsi="Nimbus Roman No9 L" w:cs="Nimbus Roman No9 L"/>
          <w:sz w:val="28"/>
          <w:szCs w:val="28"/>
        </w:rPr>
        <w:t>явлений лежат самые разнообразные причины – политические, экономические, социальные, демографические и др. В общем случае, основополагающие международные документы содержат широкие гуманистические принципы в отношении соблюдения прав и свобод для всех категорий мигрантов. Так, в статье 12 Международного пакта о гражданских и политических правах [</w:t>
      </w:r>
      <w:r w:rsidR="00785F5C">
        <w:rPr>
          <w:rFonts w:ascii="Nimbus Roman No9 L" w:hAnsi="Nimbus Roman No9 L" w:cs="Nimbus Roman No9 L"/>
          <w:sz w:val="28"/>
          <w:szCs w:val="28"/>
        </w:rPr>
        <w:t>2</w:t>
      </w:r>
      <w:r w:rsidR="00344285">
        <w:rPr>
          <w:rFonts w:ascii="Nimbus Roman No9 L" w:hAnsi="Nimbus Roman No9 L" w:cs="Nimbus Roman No9 L"/>
          <w:sz w:val="28"/>
          <w:szCs w:val="28"/>
        </w:rPr>
        <w:t>2</w:t>
      </w:r>
      <w:r w:rsidRPr="00CD5364">
        <w:rPr>
          <w:rFonts w:ascii="Nimbus Roman No9 L" w:hAnsi="Nimbus Roman No9 L" w:cs="Nimbus Roman No9 L"/>
          <w:sz w:val="28"/>
          <w:szCs w:val="28"/>
        </w:rPr>
        <w:t>] отмечается, что «Каждому … принадлежит… право на свободное передвижение и свободу выбора местожительства»</w:t>
      </w:r>
      <w:r>
        <w:rPr>
          <w:rFonts w:ascii="Nimbus Roman No9 L" w:hAnsi="Nimbus Roman No9 L" w:cs="Nimbus Roman No9 L"/>
          <w:sz w:val="28"/>
          <w:szCs w:val="28"/>
        </w:rPr>
        <w:t>,</w:t>
      </w:r>
      <w:r w:rsidRPr="00CD5364">
        <w:rPr>
          <w:rFonts w:ascii="Nimbus Roman No9 L" w:hAnsi="Nimbus Roman No9 L" w:cs="Nimbus Roman No9 L"/>
          <w:sz w:val="28"/>
          <w:szCs w:val="28"/>
        </w:rPr>
        <w:t xml:space="preserve"> и далее там же - «Каждый человек имеет право </w:t>
      </w:r>
      <w:r w:rsidRPr="00CD5364">
        <w:rPr>
          <w:rFonts w:ascii="Nimbus Roman No9 L" w:hAnsi="Nimbus Roman No9 L" w:cs="Nimbus Roman No9 L"/>
          <w:sz w:val="28"/>
          <w:szCs w:val="28"/>
        </w:rPr>
        <w:lastRenderedPageBreak/>
        <w:t xml:space="preserve">покидать любую страну, включая собственную». </w:t>
      </w:r>
      <w:r>
        <w:rPr>
          <w:rFonts w:ascii="Nimbus Roman No9 L" w:hAnsi="Nimbus Roman No9 L" w:cs="Nimbus Roman No9 L"/>
          <w:sz w:val="28"/>
          <w:szCs w:val="28"/>
        </w:rPr>
        <w:t xml:space="preserve">Действующая </w:t>
      </w:r>
      <w:r w:rsidRPr="00CD5364">
        <w:rPr>
          <w:rFonts w:ascii="Nimbus Roman No9 L" w:hAnsi="Nimbus Roman No9 L" w:cs="Nimbus Roman No9 L"/>
          <w:sz w:val="28"/>
          <w:szCs w:val="28"/>
        </w:rPr>
        <w:t>Конституция Республики Казахстан, являясь приверженцем общечеловеческих ценностей, в п. 4 статьи 12 гарантирует, что иностранцы и лица без гражданства пользуются в Республике, наряду с гражданами Республики Казахстан, всеми правами и свободами [</w:t>
      </w:r>
      <w:r w:rsidR="00785F5C">
        <w:rPr>
          <w:rFonts w:ascii="Nimbus Roman No9 L" w:hAnsi="Nimbus Roman No9 L" w:cs="Nimbus Roman No9 L"/>
          <w:sz w:val="28"/>
          <w:szCs w:val="28"/>
        </w:rPr>
        <w:t>2</w:t>
      </w:r>
      <w:r w:rsidR="00344285">
        <w:rPr>
          <w:rFonts w:ascii="Nimbus Roman No9 L" w:hAnsi="Nimbus Roman No9 L" w:cs="Nimbus Roman No9 L"/>
          <w:sz w:val="28"/>
          <w:szCs w:val="28"/>
        </w:rPr>
        <w:t>3</w:t>
      </w:r>
      <w:r w:rsidRPr="00CD5364">
        <w:rPr>
          <w:rFonts w:ascii="Nimbus Roman No9 L" w:hAnsi="Nimbus Roman No9 L" w:cs="Nimbus Roman No9 L"/>
          <w:sz w:val="28"/>
          <w:szCs w:val="28"/>
        </w:rPr>
        <w:t>].</w:t>
      </w:r>
    </w:p>
    <w:p w14:paraId="28DA4DD8" w14:textId="13FB0138" w:rsidR="00AC22FC" w:rsidRPr="00CD5364" w:rsidRDefault="00AC22FC" w:rsidP="007949A2">
      <w:pPr>
        <w:spacing w:after="0" w:line="240" w:lineRule="auto"/>
        <w:ind w:firstLine="709"/>
        <w:jc w:val="both"/>
        <w:rPr>
          <w:rFonts w:ascii="Nimbus Roman No9 L" w:hAnsi="Nimbus Roman No9 L" w:cs="Nimbus Roman No9 L"/>
          <w:sz w:val="28"/>
          <w:szCs w:val="28"/>
        </w:rPr>
      </w:pPr>
      <w:r w:rsidRPr="00CD5364">
        <w:rPr>
          <w:rFonts w:ascii="Nimbus Roman No9 L" w:hAnsi="Nimbus Roman No9 L" w:cs="Nimbus Roman No9 L"/>
          <w:sz w:val="28"/>
          <w:szCs w:val="28"/>
        </w:rPr>
        <w:t xml:space="preserve">С учетом поступательного развития экономики Казахстана из года в год растет количество прибывающих иностранцев в нашу страну по различным причинам. Так, по </w:t>
      </w:r>
      <w:r w:rsidR="00785F5C">
        <w:rPr>
          <w:rFonts w:ascii="Nimbus Roman No9 L" w:hAnsi="Nimbus Roman No9 L" w:cs="Nimbus Roman No9 L"/>
          <w:sz w:val="28"/>
          <w:szCs w:val="28"/>
        </w:rPr>
        <w:t>данным</w:t>
      </w:r>
      <w:r w:rsidRPr="00CD5364">
        <w:rPr>
          <w:rFonts w:ascii="Nimbus Roman No9 L" w:hAnsi="Nimbus Roman No9 L" w:cs="Nimbus Roman No9 L"/>
          <w:sz w:val="28"/>
          <w:szCs w:val="28"/>
        </w:rPr>
        <w:t xml:space="preserve"> Единой информационной системы «Беркут» в 2017 году в страну въехало 5,5 млн. иностранцев, в 2018 г. – 5,9 млн., в 2019 г. – 6,2 млн. человек [</w:t>
      </w:r>
      <w:r w:rsidR="00785F5C">
        <w:rPr>
          <w:rFonts w:ascii="Nimbus Roman No9 L" w:hAnsi="Nimbus Roman No9 L" w:cs="Nimbus Roman No9 L"/>
          <w:sz w:val="28"/>
          <w:szCs w:val="28"/>
        </w:rPr>
        <w:t>2</w:t>
      </w:r>
      <w:r w:rsidR="00344285">
        <w:rPr>
          <w:rFonts w:ascii="Nimbus Roman No9 L" w:hAnsi="Nimbus Roman No9 L" w:cs="Nimbus Roman No9 L"/>
          <w:sz w:val="28"/>
          <w:szCs w:val="28"/>
        </w:rPr>
        <w:t>4</w:t>
      </w:r>
      <w:r w:rsidR="00083025">
        <w:rPr>
          <w:rFonts w:ascii="Nimbus Roman No9 L" w:hAnsi="Nimbus Roman No9 L" w:cs="Nimbus Roman No9 L"/>
          <w:sz w:val="28"/>
          <w:szCs w:val="28"/>
        </w:rPr>
        <w:t>, 13</w:t>
      </w:r>
      <w:r w:rsidR="006D6F4A" w:rsidRPr="006D6F4A">
        <w:rPr>
          <w:rFonts w:ascii="Nimbus Roman No9 L" w:hAnsi="Nimbus Roman No9 L" w:cs="Nimbus Roman No9 L"/>
          <w:sz w:val="28"/>
          <w:szCs w:val="28"/>
        </w:rPr>
        <w:t>9</w:t>
      </w:r>
      <w:r w:rsidRPr="00CD5364">
        <w:rPr>
          <w:rFonts w:ascii="Nimbus Roman No9 L" w:hAnsi="Nimbus Roman No9 L" w:cs="Nimbus Roman No9 L"/>
          <w:sz w:val="28"/>
          <w:szCs w:val="28"/>
        </w:rPr>
        <w:t xml:space="preserve">]. Из этого количества ежегодно около </w:t>
      </w:r>
      <w:r>
        <w:rPr>
          <w:rFonts w:ascii="Nimbus Roman No9 L" w:hAnsi="Nimbus Roman No9 L" w:cs="Nimbus Roman No9 L"/>
          <w:sz w:val="28"/>
          <w:szCs w:val="28"/>
        </w:rPr>
        <w:t>двух</w:t>
      </w:r>
      <w:r w:rsidRPr="00CD5364">
        <w:rPr>
          <w:rFonts w:ascii="Nimbus Roman No9 L" w:hAnsi="Nimbus Roman No9 L" w:cs="Nimbus Roman No9 L"/>
          <w:sz w:val="28"/>
          <w:szCs w:val="28"/>
        </w:rPr>
        <w:t xml:space="preserve"> миллионов людей регистрируются в органах внутренних дел, их них примерно 90 % - трудовые мигранты. Внося определенный положительный вклад в экономику Казахстана, тако</w:t>
      </w:r>
      <w:r>
        <w:rPr>
          <w:rFonts w:ascii="Nimbus Roman No9 L" w:hAnsi="Nimbus Roman No9 L" w:cs="Nimbus Roman No9 L"/>
          <w:sz w:val="28"/>
          <w:szCs w:val="28"/>
        </w:rPr>
        <w:t>й</w:t>
      </w:r>
      <w:r w:rsidRPr="00CD5364">
        <w:rPr>
          <w:rFonts w:ascii="Nimbus Roman No9 L" w:hAnsi="Nimbus Roman No9 L" w:cs="Nimbus Roman No9 L"/>
          <w:sz w:val="28"/>
          <w:szCs w:val="28"/>
        </w:rPr>
        <w:t xml:space="preserve"> большой наплыв людей также негативно влияет на криминогенную обстановку в стране. В этой связи является актуальным </w:t>
      </w:r>
      <w:r w:rsidRPr="00CD5364">
        <w:rPr>
          <w:rFonts w:ascii="Nimbus Roman No9 L" w:hAnsi="Nimbus Roman No9 L" w:cs="Times New Roman"/>
          <w:sz w:val="28"/>
          <w:szCs w:val="28"/>
        </w:rPr>
        <w:t>формирование действенной государственной политики противодействия проблемам преступности мигрантов в Республике Казахстан.</w:t>
      </w:r>
    </w:p>
    <w:p w14:paraId="59E92851" w14:textId="77777777" w:rsidR="00AC22FC" w:rsidRPr="00CD5364" w:rsidRDefault="00AC22FC" w:rsidP="007949A2">
      <w:pPr>
        <w:pStyle w:val="a4"/>
        <w:spacing w:line="240" w:lineRule="auto"/>
        <w:ind w:firstLine="851"/>
        <w:jc w:val="both"/>
        <w:rPr>
          <w:rFonts w:ascii="Nimbus Roman No9 L" w:hAnsi="Nimbus Roman No9 L" w:cs="Times New Roman"/>
          <w:sz w:val="28"/>
          <w:szCs w:val="28"/>
        </w:rPr>
      </w:pPr>
      <w:r w:rsidRPr="00CD5364">
        <w:rPr>
          <w:rFonts w:ascii="Times New Roman" w:hAnsi="Times New Roman" w:cs="Times New Roman"/>
          <w:sz w:val="28"/>
          <w:szCs w:val="28"/>
        </w:rPr>
        <w:t>С учетом того, что миграционная преступность предопределяется наличием миграционных потоков и, исходя</w:t>
      </w:r>
      <w:r w:rsidRPr="00CD5364">
        <w:rPr>
          <w:rFonts w:ascii="Nimbus Roman No9 L" w:hAnsi="Nimbus Roman No9 L" w:cs="Times New Roman"/>
          <w:sz w:val="28"/>
          <w:szCs w:val="28"/>
        </w:rPr>
        <w:t xml:space="preserve"> из «генезиса» понятия «миграция», неизменно включающая международный аспект, правовое регулирование этих миграционных процессов будет всегда опираться на положения международного законодательства</w:t>
      </w:r>
      <w:r>
        <w:rPr>
          <w:rFonts w:ascii="Nimbus Roman No9 L" w:hAnsi="Nimbus Roman No9 L" w:cs="Times New Roman"/>
          <w:sz w:val="28"/>
          <w:szCs w:val="28"/>
        </w:rPr>
        <w:t xml:space="preserve"> в этой сфере</w:t>
      </w:r>
      <w:r w:rsidRPr="00CD5364">
        <w:rPr>
          <w:rFonts w:ascii="Nimbus Roman No9 L" w:hAnsi="Nimbus Roman No9 L" w:cs="Times New Roman"/>
          <w:sz w:val="28"/>
          <w:szCs w:val="28"/>
        </w:rPr>
        <w:t>.</w:t>
      </w:r>
    </w:p>
    <w:p w14:paraId="60BC84E3" w14:textId="77777777" w:rsidR="00AC22FC" w:rsidRPr="00CD5364" w:rsidRDefault="00AC22FC" w:rsidP="007949A2">
      <w:pPr>
        <w:spacing w:after="0" w:line="240" w:lineRule="auto"/>
        <w:ind w:firstLine="709"/>
        <w:jc w:val="both"/>
        <w:textAlignment w:val="center"/>
        <w:rPr>
          <w:rFonts w:ascii="Times New Roman" w:eastAsia="Calibri" w:hAnsi="Times New Roman" w:cs="Times New Roman"/>
          <w:color w:val="000000"/>
          <w:sz w:val="28"/>
          <w:szCs w:val="28"/>
        </w:rPr>
      </w:pPr>
      <w:r w:rsidRPr="00CD5364">
        <w:rPr>
          <w:rFonts w:ascii="Nimbus Roman No9 L" w:eastAsia="Calibri" w:hAnsi="Nimbus Roman No9 L" w:cs="Times New Roman"/>
          <w:color w:val="000000"/>
          <w:sz w:val="28"/>
          <w:szCs w:val="28"/>
        </w:rPr>
        <w:t>Необходимо отметить, что в общ</w:t>
      </w:r>
      <w:r w:rsidR="00785F5C">
        <w:rPr>
          <w:rFonts w:ascii="Nimbus Roman No9 L" w:eastAsia="Calibri" w:hAnsi="Nimbus Roman No9 L" w:cs="Times New Roman"/>
          <w:color w:val="000000"/>
          <w:sz w:val="28"/>
          <w:szCs w:val="28"/>
        </w:rPr>
        <w:t>ий</w:t>
      </w:r>
      <w:r w:rsidRPr="00CD5364">
        <w:rPr>
          <w:rFonts w:ascii="Nimbus Roman No9 L" w:eastAsia="Calibri" w:hAnsi="Nimbus Roman No9 L" w:cs="Times New Roman"/>
          <w:color w:val="000000"/>
          <w:sz w:val="28"/>
          <w:szCs w:val="28"/>
        </w:rPr>
        <w:t xml:space="preserve"> </w:t>
      </w:r>
      <w:r w:rsidR="00785F5C">
        <w:rPr>
          <w:rFonts w:ascii="Nimbus Roman No9 L" w:eastAsia="Calibri" w:hAnsi="Nimbus Roman No9 L" w:cs="Times New Roman"/>
          <w:color w:val="000000"/>
          <w:sz w:val="28"/>
          <w:szCs w:val="28"/>
        </w:rPr>
        <w:t>порядок</w:t>
      </w:r>
      <w:r w:rsidRPr="00CD5364">
        <w:rPr>
          <w:rFonts w:ascii="Nimbus Roman No9 L" w:eastAsia="Calibri" w:hAnsi="Nimbus Roman No9 L" w:cs="Times New Roman"/>
          <w:color w:val="000000"/>
          <w:sz w:val="28"/>
          <w:szCs w:val="28"/>
        </w:rPr>
        <w:t xml:space="preserve"> вопрос</w:t>
      </w:r>
      <w:r w:rsidR="00785F5C">
        <w:rPr>
          <w:rFonts w:ascii="Nimbus Roman No9 L" w:eastAsia="Calibri" w:hAnsi="Nimbus Roman No9 L" w:cs="Times New Roman"/>
          <w:color w:val="000000"/>
          <w:sz w:val="28"/>
          <w:szCs w:val="28"/>
        </w:rPr>
        <w:t>ов</w:t>
      </w:r>
      <w:r w:rsidRPr="00CD5364">
        <w:rPr>
          <w:rFonts w:ascii="Nimbus Roman No9 L" w:eastAsia="Calibri" w:hAnsi="Nimbus Roman No9 L" w:cs="Times New Roman"/>
          <w:color w:val="000000"/>
          <w:sz w:val="28"/>
          <w:szCs w:val="28"/>
        </w:rPr>
        <w:t xml:space="preserve"> применения международного права и его использования во внутригосударственных юридических процедурах Республики Казахстан (далее - РК) регламентирован следующим образом:</w:t>
      </w:r>
    </w:p>
    <w:p w14:paraId="3B42F406" w14:textId="77777777" w:rsidR="00AC22FC" w:rsidRPr="00CD5364" w:rsidRDefault="00AC22FC" w:rsidP="007949A2">
      <w:pPr>
        <w:tabs>
          <w:tab w:val="left" w:pos="279"/>
        </w:tabs>
        <w:spacing w:after="0" w:line="240" w:lineRule="auto"/>
        <w:ind w:firstLine="709"/>
        <w:jc w:val="both"/>
        <w:textAlignment w:val="center"/>
        <w:rPr>
          <w:rFonts w:ascii="Times New Roman" w:eastAsia="Calibri" w:hAnsi="Times New Roman" w:cs="Times New Roman"/>
          <w:color w:val="000000"/>
          <w:sz w:val="28"/>
          <w:szCs w:val="28"/>
        </w:rPr>
      </w:pPr>
      <w:r w:rsidRPr="00CD5364">
        <w:rPr>
          <w:rFonts w:ascii="Nimbus Roman No9 L" w:eastAsia="Calibri" w:hAnsi="Nimbus Roman No9 L" w:cs="Times New Roman"/>
          <w:color w:val="000000"/>
          <w:sz w:val="28"/>
          <w:szCs w:val="28"/>
        </w:rPr>
        <w:t>- «Пункт 3 статьи 4 Конституции РК следует понимать так, что преимущественную юридическую силу перед законодательством Республики имеют международные договоры, заключенные ею в соответствии с Конституцией Республики в установленном законодательством порядке и ратифицированные Парламентом Республики путем принятия соответствующего закона (Постановление Конституционного Совета Республики Казахстан (далее - ПКС) от 11 октября 2000 года № 18/2, п. 1, резолютивная часть) [</w:t>
      </w:r>
      <w:r w:rsidR="00C77100">
        <w:rPr>
          <w:rFonts w:ascii="Nimbus Roman No9 L" w:eastAsia="Calibri" w:hAnsi="Nimbus Roman No9 L" w:cs="Times New Roman"/>
          <w:color w:val="000000"/>
          <w:sz w:val="28"/>
          <w:szCs w:val="28"/>
        </w:rPr>
        <w:t>2</w:t>
      </w:r>
      <w:r w:rsidR="00344285">
        <w:rPr>
          <w:rFonts w:ascii="Nimbus Roman No9 L" w:eastAsia="Calibri" w:hAnsi="Nimbus Roman No9 L" w:cs="Times New Roman"/>
          <w:color w:val="000000"/>
          <w:sz w:val="28"/>
          <w:szCs w:val="28"/>
        </w:rPr>
        <w:t>5</w:t>
      </w:r>
      <w:r w:rsidRPr="00CD5364">
        <w:rPr>
          <w:rFonts w:ascii="Nimbus Roman No9 L" w:eastAsia="Calibri" w:hAnsi="Nimbus Roman No9 L" w:cs="Times New Roman"/>
          <w:color w:val="000000"/>
          <w:sz w:val="28"/>
          <w:szCs w:val="28"/>
        </w:rPr>
        <w:t xml:space="preserve">]; </w:t>
      </w:r>
    </w:p>
    <w:p w14:paraId="129851D0" w14:textId="77777777" w:rsidR="00AC22FC" w:rsidRPr="00CD5364" w:rsidRDefault="00AC22FC" w:rsidP="007949A2">
      <w:pPr>
        <w:spacing w:after="0" w:line="240" w:lineRule="auto"/>
        <w:ind w:firstLine="709"/>
        <w:jc w:val="both"/>
        <w:textAlignment w:val="center"/>
        <w:rPr>
          <w:rFonts w:ascii="Times New Roman" w:eastAsia="Calibri" w:hAnsi="Times New Roman" w:cs="Times New Roman"/>
          <w:color w:val="000000"/>
          <w:sz w:val="28"/>
          <w:szCs w:val="28"/>
        </w:rPr>
      </w:pPr>
      <w:r w:rsidRPr="00CD5364">
        <w:rPr>
          <w:rFonts w:ascii="Nimbus Roman No9 L" w:eastAsia="Calibri" w:hAnsi="Nimbus Roman No9 L" w:cs="Times New Roman"/>
          <w:color w:val="000000"/>
          <w:sz w:val="28"/>
          <w:szCs w:val="28"/>
        </w:rPr>
        <w:t xml:space="preserve">– «Международные договоры, не предусматривавшие ратификации как условия вступления в силу, заключенные до принятия Конституции 1995 года, являются действующими и сохраняют приоритет перед законодательством </w:t>
      </w:r>
      <w:r w:rsidRPr="00CD5364">
        <w:rPr>
          <w:rFonts w:ascii="Nimbus Roman No9 L" w:eastAsia="Calibri" w:hAnsi="Nimbus Roman No9 L" w:cs="Times New Roman"/>
          <w:caps/>
          <w:color w:val="000000"/>
          <w:sz w:val="28"/>
          <w:szCs w:val="28"/>
        </w:rPr>
        <w:t>р</w:t>
      </w:r>
      <w:r w:rsidRPr="00CD5364">
        <w:rPr>
          <w:rFonts w:ascii="Nimbus Roman No9 L" w:eastAsia="Calibri" w:hAnsi="Nimbus Roman No9 L" w:cs="Times New Roman"/>
          <w:color w:val="000000"/>
          <w:sz w:val="28"/>
          <w:szCs w:val="28"/>
        </w:rPr>
        <w:t>еспублики, если такой приоритет для этих международных договоров прямо предусмотрен законами Республики, регулирующими соответствующие сферы правоотношений» (</w:t>
      </w:r>
      <w:bookmarkStart w:id="8" w:name="_Hlk50485835"/>
      <w:r w:rsidRPr="00CD5364">
        <w:rPr>
          <w:rFonts w:ascii="Nimbus Roman No9 L" w:eastAsia="Calibri" w:hAnsi="Nimbus Roman No9 L" w:cs="Times New Roman"/>
          <w:color w:val="000000"/>
          <w:sz w:val="28"/>
          <w:szCs w:val="28"/>
        </w:rPr>
        <w:t>ПКС</w:t>
      </w:r>
      <w:bookmarkEnd w:id="8"/>
      <w:r w:rsidRPr="00CD5364">
        <w:rPr>
          <w:rFonts w:ascii="Nimbus Roman No9 L" w:eastAsia="Calibri" w:hAnsi="Nimbus Roman No9 L" w:cs="Times New Roman"/>
          <w:color w:val="000000"/>
          <w:sz w:val="28"/>
          <w:szCs w:val="28"/>
        </w:rPr>
        <w:t xml:space="preserve"> от 11 октября 2000 года № 18/2, п. 2, резолютивная часть) [</w:t>
      </w:r>
      <w:r w:rsidR="00785F5C">
        <w:rPr>
          <w:rFonts w:ascii="Nimbus Roman No9 L" w:eastAsia="Calibri" w:hAnsi="Nimbus Roman No9 L" w:cs="Times New Roman"/>
          <w:color w:val="000000"/>
          <w:sz w:val="28"/>
          <w:szCs w:val="28"/>
        </w:rPr>
        <w:t>2</w:t>
      </w:r>
      <w:r w:rsidR="00344285">
        <w:rPr>
          <w:rFonts w:ascii="Nimbus Roman No9 L" w:eastAsia="Calibri" w:hAnsi="Nimbus Roman No9 L" w:cs="Times New Roman"/>
          <w:color w:val="000000"/>
          <w:sz w:val="28"/>
          <w:szCs w:val="28"/>
        </w:rPr>
        <w:t>5</w:t>
      </w:r>
      <w:r w:rsidRPr="00CD5364">
        <w:rPr>
          <w:rFonts w:ascii="Nimbus Roman No9 L" w:eastAsia="Calibri" w:hAnsi="Nimbus Roman No9 L" w:cs="Times New Roman"/>
          <w:color w:val="000000"/>
          <w:sz w:val="28"/>
          <w:szCs w:val="28"/>
        </w:rPr>
        <w:t>];</w:t>
      </w:r>
    </w:p>
    <w:p w14:paraId="788764E9" w14:textId="77777777" w:rsidR="00AC22FC" w:rsidRPr="00CD5364" w:rsidRDefault="00AC22FC" w:rsidP="007949A2">
      <w:pPr>
        <w:spacing w:after="0" w:line="240" w:lineRule="auto"/>
        <w:ind w:firstLine="709"/>
        <w:jc w:val="both"/>
        <w:textAlignment w:val="center"/>
        <w:rPr>
          <w:rFonts w:ascii="Times New Roman" w:eastAsia="Calibri" w:hAnsi="Times New Roman" w:cs="Times New Roman"/>
          <w:color w:val="000000"/>
          <w:sz w:val="28"/>
          <w:szCs w:val="28"/>
        </w:rPr>
      </w:pPr>
      <w:r w:rsidRPr="00CD5364">
        <w:rPr>
          <w:rFonts w:ascii="Nimbus Roman No9 L" w:eastAsia="Calibri" w:hAnsi="Nimbus Roman No9 L" w:cs="Times New Roman"/>
          <w:color w:val="000000"/>
          <w:sz w:val="28"/>
          <w:szCs w:val="28"/>
        </w:rPr>
        <w:t xml:space="preserve">– «Подпункт 7 статьи 54 Конституции Республики Казахстан применительно к предмету обращения означает, что Основной Закон Республики придает особое значение ратификации как способу выражения согласия </w:t>
      </w:r>
      <w:r w:rsidRPr="00CD5364">
        <w:rPr>
          <w:rFonts w:ascii="Nimbus Roman No9 L" w:eastAsia="Calibri" w:hAnsi="Nimbus Roman No9 L" w:cs="Times New Roman"/>
          <w:color w:val="000000"/>
          <w:sz w:val="28"/>
          <w:szCs w:val="28"/>
        </w:rPr>
        <w:lastRenderedPageBreak/>
        <w:t>государства на обязательность для него международного договора» (п. 1, резолютивная часть) [</w:t>
      </w:r>
      <w:r w:rsidR="00C77100">
        <w:rPr>
          <w:rFonts w:ascii="Nimbus Roman No9 L" w:eastAsia="Calibri" w:hAnsi="Nimbus Roman No9 L" w:cs="Times New Roman"/>
          <w:color w:val="000000"/>
          <w:sz w:val="28"/>
          <w:szCs w:val="28"/>
        </w:rPr>
        <w:t>2</w:t>
      </w:r>
      <w:r w:rsidR="00344285">
        <w:rPr>
          <w:rFonts w:ascii="Nimbus Roman No9 L" w:eastAsia="Calibri" w:hAnsi="Nimbus Roman No9 L" w:cs="Times New Roman"/>
          <w:color w:val="000000"/>
          <w:sz w:val="28"/>
          <w:szCs w:val="28"/>
        </w:rPr>
        <w:t>5</w:t>
      </w:r>
      <w:r w:rsidRPr="00CD5364">
        <w:rPr>
          <w:rFonts w:ascii="Nimbus Roman No9 L" w:eastAsia="Calibri" w:hAnsi="Nimbus Roman No9 L" w:cs="Times New Roman"/>
          <w:color w:val="000000"/>
          <w:sz w:val="28"/>
          <w:szCs w:val="28"/>
        </w:rPr>
        <w:t>];</w:t>
      </w:r>
    </w:p>
    <w:p w14:paraId="7D37425D" w14:textId="77777777" w:rsidR="00AC22FC" w:rsidRPr="00CD5364" w:rsidRDefault="00AC22FC" w:rsidP="007949A2">
      <w:pPr>
        <w:spacing w:after="0" w:line="240" w:lineRule="auto"/>
        <w:ind w:firstLine="709"/>
        <w:jc w:val="both"/>
        <w:textAlignment w:val="center"/>
        <w:rPr>
          <w:rFonts w:ascii="Times New Roman" w:eastAsia="Calibri" w:hAnsi="Times New Roman" w:cs="Times New Roman"/>
          <w:color w:val="000000"/>
          <w:sz w:val="28"/>
          <w:szCs w:val="28"/>
        </w:rPr>
      </w:pPr>
      <w:r w:rsidRPr="00CD5364">
        <w:rPr>
          <w:rFonts w:ascii="Nimbus Roman No9 L" w:eastAsia="Calibri" w:hAnsi="Nimbus Roman No9 L" w:cs="Times New Roman"/>
          <w:color w:val="000000"/>
          <w:sz w:val="28"/>
          <w:szCs w:val="28"/>
        </w:rPr>
        <w:t>– «Акты Республики Казахстан о ратификации международных договоров и акты РК о присоединении к международным договорам являются равнозначными по своей юридической силе и правовым последствиям. В этой связи международные договоры, обязательность которых для Казахстана установлена нормативными правовыми актами о присоединении к международным договорам, принятым высшим представительным органом Республики, осуществляющим законодательные функции (Парламентом РК) и указами Президента РК, имеющими силу закона, приравниваются к ратифицированным РК международным договорам» (п. 2, резолютивная часть) [</w:t>
      </w:r>
      <w:r w:rsidR="00C77100">
        <w:rPr>
          <w:rFonts w:ascii="Nimbus Roman No9 L" w:eastAsia="Calibri" w:hAnsi="Nimbus Roman No9 L" w:cs="Times New Roman"/>
          <w:color w:val="000000"/>
          <w:sz w:val="28"/>
          <w:szCs w:val="28"/>
        </w:rPr>
        <w:t>2</w:t>
      </w:r>
      <w:r w:rsidR="00344285">
        <w:rPr>
          <w:rFonts w:ascii="Nimbus Roman No9 L" w:eastAsia="Calibri" w:hAnsi="Nimbus Roman No9 L" w:cs="Times New Roman"/>
          <w:color w:val="000000"/>
          <w:sz w:val="28"/>
          <w:szCs w:val="28"/>
        </w:rPr>
        <w:t>5</w:t>
      </w:r>
      <w:r w:rsidRPr="00CD5364">
        <w:rPr>
          <w:rFonts w:ascii="Nimbus Roman No9 L" w:eastAsia="Calibri" w:hAnsi="Nimbus Roman No9 L" w:cs="Times New Roman"/>
          <w:color w:val="000000"/>
          <w:sz w:val="28"/>
          <w:szCs w:val="28"/>
        </w:rPr>
        <w:t>];</w:t>
      </w:r>
    </w:p>
    <w:p w14:paraId="4BF9F693" w14:textId="77777777" w:rsidR="00AC22FC" w:rsidRPr="00CD5364" w:rsidRDefault="00AC22FC" w:rsidP="007949A2">
      <w:pPr>
        <w:spacing w:after="0" w:line="240" w:lineRule="auto"/>
        <w:ind w:firstLine="709"/>
        <w:jc w:val="both"/>
        <w:textAlignment w:val="center"/>
        <w:rPr>
          <w:rFonts w:ascii="Times New Roman" w:eastAsia="Calibri" w:hAnsi="Times New Roman" w:cs="Times New Roman"/>
          <w:color w:val="000000"/>
          <w:sz w:val="28"/>
          <w:szCs w:val="28"/>
        </w:rPr>
      </w:pPr>
      <w:r w:rsidRPr="00CD5364">
        <w:rPr>
          <w:rFonts w:ascii="Nimbus Roman No9 L" w:eastAsia="Calibri" w:hAnsi="Nimbus Roman No9 L" w:cs="Times New Roman"/>
          <w:color w:val="000000"/>
          <w:sz w:val="28"/>
          <w:szCs w:val="28"/>
        </w:rPr>
        <w:t>– «Нератифицированные международные договоры РК приоритетом перед законами Республики не обладают и должны исполняться в той мере, в какой они не входят в противоречие с законами Республики. В случае коллизии между ними стороны договоров имеют возможность в соответствии с Законом РК от 30 мая 2005 года «О международных договорах Республики Казахстан», а также нормами международного права разрешать ее путем согласительных процедур и принятия иных мер по преодолению коллизии …» (п. 3, резолютивная часть) [</w:t>
      </w:r>
      <w:r w:rsidR="00C77100">
        <w:rPr>
          <w:rFonts w:ascii="Nimbus Roman No9 L" w:eastAsia="Calibri" w:hAnsi="Nimbus Roman No9 L" w:cs="Times New Roman"/>
          <w:color w:val="000000"/>
          <w:sz w:val="28"/>
          <w:szCs w:val="28"/>
        </w:rPr>
        <w:t>2</w:t>
      </w:r>
      <w:r w:rsidR="00344285">
        <w:rPr>
          <w:rFonts w:ascii="Nimbus Roman No9 L" w:eastAsia="Calibri" w:hAnsi="Nimbus Roman No9 L" w:cs="Times New Roman"/>
          <w:color w:val="000000"/>
          <w:sz w:val="28"/>
          <w:szCs w:val="28"/>
        </w:rPr>
        <w:t>5</w:t>
      </w:r>
      <w:r w:rsidRPr="00CD5364">
        <w:rPr>
          <w:rFonts w:ascii="Nimbus Roman No9 L" w:eastAsia="Calibri" w:hAnsi="Nimbus Roman No9 L" w:cs="Times New Roman"/>
          <w:color w:val="000000"/>
          <w:sz w:val="28"/>
          <w:szCs w:val="28"/>
        </w:rPr>
        <w:t>];</w:t>
      </w:r>
    </w:p>
    <w:p w14:paraId="4F754AEE" w14:textId="77777777" w:rsidR="00AC22FC" w:rsidRPr="00CD5364" w:rsidRDefault="00AC22FC" w:rsidP="007949A2">
      <w:pPr>
        <w:spacing w:after="0" w:line="240" w:lineRule="auto"/>
        <w:ind w:firstLine="709"/>
        <w:jc w:val="both"/>
        <w:textAlignment w:val="center"/>
        <w:rPr>
          <w:rFonts w:ascii="Times New Roman" w:eastAsia="Calibri" w:hAnsi="Times New Roman" w:cs="Times New Roman"/>
          <w:color w:val="000000"/>
          <w:sz w:val="28"/>
          <w:szCs w:val="28"/>
        </w:rPr>
      </w:pPr>
      <w:r w:rsidRPr="00CD5364">
        <w:rPr>
          <w:rFonts w:ascii="Nimbus Roman No9 L" w:eastAsia="Calibri" w:hAnsi="Nimbus Roman No9 L" w:cs="Times New Roman"/>
          <w:color w:val="000000"/>
          <w:sz w:val="28"/>
          <w:szCs w:val="28"/>
        </w:rPr>
        <w:t>– «В случае признания в установленном порядке международного договора РК или отдельных его положений противоречащими Конституции Республики</w:t>
      </w:r>
      <w:r>
        <w:rPr>
          <w:rFonts w:ascii="Nimbus Roman No9 L" w:eastAsia="Calibri" w:hAnsi="Nimbus Roman No9 L" w:cs="Times New Roman"/>
          <w:color w:val="000000"/>
          <w:sz w:val="28"/>
          <w:szCs w:val="28"/>
        </w:rPr>
        <w:t xml:space="preserve"> Казахстан</w:t>
      </w:r>
      <w:r w:rsidRPr="00CD5364">
        <w:rPr>
          <w:rFonts w:ascii="Nimbus Roman No9 L" w:eastAsia="Calibri" w:hAnsi="Nimbus Roman No9 L" w:cs="Times New Roman"/>
          <w:color w:val="000000"/>
          <w:sz w:val="28"/>
          <w:szCs w:val="28"/>
        </w:rPr>
        <w:t>, такой договор или его соответствующие положения не подлежат исполнению» (п. 4, резолютивная часть) (ПКС от 18 мая 2006 года № 2, п.п. 1, 2, 3, 4 резолютивной части) [</w:t>
      </w:r>
      <w:r w:rsidR="00CA3820">
        <w:rPr>
          <w:rFonts w:ascii="Nimbus Roman No9 L" w:eastAsia="Calibri" w:hAnsi="Nimbus Roman No9 L" w:cs="Times New Roman"/>
          <w:color w:val="000000"/>
          <w:sz w:val="28"/>
          <w:szCs w:val="28"/>
        </w:rPr>
        <w:t>2</w:t>
      </w:r>
      <w:r w:rsidR="00344285">
        <w:rPr>
          <w:rFonts w:ascii="Nimbus Roman No9 L" w:eastAsia="Calibri" w:hAnsi="Nimbus Roman No9 L" w:cs="Times New Roman"/>
          <w:color w:val="000000"/>
          <w:sz w:val="28"/>
          <w:szCs w:val="28"/>
        </w:rPr>
        <w:t>6</w:t>
      </w:r>
      <w:r w:rsidRPr="00CD5364">
        <w:rPr>
          <w:rFonts w:ascii="Nimbus Roman No9 L" w:eastAsia="Calibri" w:hAnsi="Nimbus Roman No9 L" w:cs="Times New Roman"/>
          <w:color w:val="000000"/>
          <w:sz w:val="28"/>
          <w:szCs w:val="28"/>
        </w:rPr>
        <w:t>];</w:t>
      </w:r>
    </w:p>
    <w:p w14:paraId="61C86B05" w14:textId="77777777" w:rsidR="00AC22FC" w:rsidRPr="00CD5364" w:rsidRDefault="00AC22FC" w:rsidP="007949A2">
      <w:pPr>
        <w:spacing w:after="0" w:line="240" w:lineRule="auto"/>
        <w:ind w:firstLine="709"/>
        <w:jc w:val="both"/>
        <w:rPr>
          <w:rFonts w:ascii="Times New Roman" w:eastAsia="Calibri" w:hAnsi="Times New Roman" w:cs="Times New Roman"/>
          <w:color w:val="00000A"/>
          <w:sz w:val="28"/>
          <w:szCs w:val="28"/>
        </w:rPr>
      </w:pPr>
      <w:bookmarkStart w:id="9" w:name="z6"/>
      <w:bookmarkEnd w:id="9"/>
      <w:r w:rsidRPr="00CD5364">
        <w:rPr>
          <w:rFonts w:ascii="Nimbus Roman No9 L" w:eastAsia="Calibri" w:hAnsi="Nimbus Roman No9 L" w:cs="Times New Roman"/>
          <w:color w:val="00000A"/>
          <w:sz w:val="28"/>
          <w:szCs w:val="28"/>
        </w:rPr>
        <w:t xml:space="preserve">- «Положения международных договоров, не требующие издания законов для применения, действуют в Республике Казахстан непосредственно. В иных случаях наряду с международным договором следует применять и соответствующий закон, принятый для реализации положений ратифицированного международного договора» («О применении норм международных договоров Республики Казахстан»: Нормативные Постановления Верховного Суда РК от 10 июля 2008 года № 1, п. 3) и т.д. </w:t>
      </w:r>
    </w:p>
    <w:p w14:paraId="60BE817F" w14:textId="77777777" w:rsidR="00AC22FC" w:rsidRPr="00CD5364" w:rsidRDefault="00AC22FC" w:rsidP="007949A2">
      <w:pPr>
        <w:pStyle w:val="a4"/>
        <w:spacing w:line="240" w:lineRule="auto"/>
        <w:ind w:firstLine="851"/>
        <w:jc w:val="both"/>
        <w:rPr>
          <w:rFonts w:ascii="Times New Roman" w:hAnsi="Times New Roman" w:cs="Times New Roman"/>
          <w:sz w:val="28"/>
          <w:szCs w:val="28"/>
        </w:rPr>
      </w:pPr>
      <w:r w:rsidRPr="00CD5364">
        <w:rPr>
          <w:rFonts w:ascii="Nimbus Roman No9 L" w:hAnsi="Nimbus Roman No9 L" w:cs="Times New Roman"/>
          <w:sz w:val="28"/>
          <w:szCs w:val="28"/>
        </w:rPr>
        <w:t xml:space="preserve">В Республике Казахстан порядок заключения, выполнения, изменения и прекращения различных видов международных договоров определяется </w:t>
      </w:r>
      <w:r w:rsidRPr="00CD5364">
        <w:rPr>
          <w:rFonts w:ascii="Nimbus Roman No9 L" w:hAnsi="Nimbus Roman No9 L" w:cs="Times New Roman"/>
          <w:caps/>
          <w:sz w:val="28"/>
          <w:szCs w:val="28"/>
        </w:rPr>
        <w:t>з</w:t>
      </w:r>
      <w:r w:rsidRPr="00CD5364">
        <w:rPr>
          <w:rFonts w:ascii="Nimbus Roman No9 L" w:hAnsi="Nimbus Roman No9 L" w:cs="Times New Roman"/>
          <w:sz w:val="28"/>
          <w:szCs w:val="28"/>
        </w:rPr>
        <w:t>аконом Республики Казахстан от 30 мая 2005 года «О международных договорах Республики Казахстан» [</w:t>
      </w:r>
      <w:r>
        <w:rPr>
          <w:rFonts w:ascii="Nimbus Roman No9 L" w:hAnsi="Nimbus Roman No9 L" w:cs="Times New Roman"/>
          <w:sz w:val="28"/>
          <w:szCs w:val="28"/>
        </w:rPr>
        <w:t>2</w:t>
      </w:r>
      <w:r w:rsidR="00344285">
        <w:rPr>
          <w:rFonts w:ascii="Nimbus Roman No9 L" w:hAnsi="Nimbus Roman No9 L" w:cs="Times New Roman"/>
          <w:sz w:val="28"/>
          <w:szCs w:val="28"/>
        </w:rPr>
        <w:t>7</w:t>
      </w:r>
      <w:r w:rsidRPr="00CD5364">
        <w:rPr>
          <w:rFonts w:ascii="Nimbus Roman No9 L" w:hAnsi="Nimbus Roman No9 L" w:cs="Times New Roman"/>
          <w:sz w:val="28"/>
          <w:szCs w:val="28"/>
        </w:rPr>
        <w:t xml:space="preserve">]. </w:t>
      </w:r>
    </w:p>
    <w:p w14:paraId="077AC772" w14:textId="77777777" w:rsidR="00AC22FC" w:rsidRPr="00CD5364" w:rsidRDefault="00AC22FC" w:rsidP="007949A2">
      <w:pPr>
        <w:pStyle w:val="a4"/>
        <w:spacing w:line="240" w:lineRule="auto"/>
        <w:ind w:firstLine="851"/>
        <w:jc w:val="both"/>
        <w:rPr>
          <w:rFonts w:ascii="Nimbus Roman No9 L" w:hAnsi="Nimbus Roman No9 L" w:cs="Times New Roman"/>
          <w:sz w:val="28"/>
          <w:szCs w:val="28"/>
        </w:rPr>
      </w:pPr>
      <w:r w:rsidRPr="00CD5364">
        <w:rPr>
          <w:rFonts w:ascii="Nimbus Roman No9 L" w:hAnsi="Nimbus Roman No9 L" w:cs="Times New Roman"/>
          <w:color w:val="00000A"/>
          <w:sz w:val="28"/>
          <w:szCs w:val="28"/>
        </w:rPr>
        <w:t>Согласно п</w:t>
      </w:r>
      <w:r w:rsidR="00C77100">
        <w:rPr>
          <w:rFonts w:ascii="Nimbus Roman No9 L" w:hAnsi="Nimbus Roman No9 L" w:cs="Times New Roman"/>
          <w:color w:val="00000A"/>
          <w:sz w:val="28"/>
          <w:szCs w:val="28"/>
        </w:rPr>
        <w:t>одпункту</w:t>
      </w:r>
      <w:r w:rsidRPr="00CD5364">
        <w:rPr>
          <w:rFonts w:ascii="Nimbus Roman No9 L" w:hAnsi="Nimbus Roman No9 L" w:cs="Times New Roman"/>
          <w:color w:val="00000A"/>
          <w:sz w:val="28"/>
          <w:szCs w:val="28"/>
        </w:rPr>
        <w:t xml:space="preserve"> 6 ст</w:t>
      </w:r>
      <w:r w:rsidR="00C77100">
        <w:rPr>
          <w:rFonts w:ascii="Nimbus Roman No9 L" w:hAnsi="Nimbus Roman No9 L" w:cs="Times New Roman"/>
          <w:color w:val="00000A"/>
          <w:sz w:val="28"/>
          <w:szCs w:val="28"/>
        </w:rPr>
        <w:t>атьи</w:t>
      </w:r>
      <w:r w:rsidR="004757FB">
        <w:rPr>
          <w:rFonts w:ascii="Nimbus Roman No9 L" w:hAnsi="Nimbus Roman No9 L" w:cs="Times New Roman"/>
          <w:color w:val="00000A"/>
          <w:sz w:val="28"/>
          <w:szCs w:val="28"/>
        </w:rPr>
        <w:t xml:space="preserve"> </w:t>
      </w:r>
      <w:hyperlink r:id="rId16" w:anchor="z3" w:history="1">
        <w:r w:rsidRPr="00C77100">
          <w:rPr>
            <w:rStyle w:val="-"/>
            <w:rFonts w:ascii="Nimbus Roman No9 L" w:hAnsi="Nimbus Roman No9 L" w:cs="Times New Roman"/>
            <w:color w:val="00000A"/>
            <w:sz w:val="28"/>
            <w:szCs w:val="28"/>
            <w:u w:val="none"/>
          </w:rPr>
          <w:t xml:space="preserve">1 </w:t>
        </w:r>
      </w:hyperlink>
      <w:r w:rsidRPr="00CD5364">
        <w:rPr>
          <w:rFonts w:ascii="Nimbus Roman No9 L" w:hAnsi="Nimbus Roman No9 L" w:cs="Times New Roman"/>
          <w:color w:val="00000A"/>
          <w:sz w:val="28"/>
          <w:szCs w:val="28"/>
        </w:rPr>
        <w:t>данного За</w:t>
      </w:r>
      <w:r w:rsidRPr="00CD5364">
        <w:rPr>
          <w:rFonts w:ascii="Nimbus Roman No9 L" w:hAnsi="Nimbus Roman No9 L" w:cs="Times New Roman"/>
          <w:sz w:val="28"/>
          <w:szCs w:val="28"/>
        </w:rPr>
        <w:t xml:space="preserve">кона, под международным договором Республики Казахстан следует понимать международное соглашение, заключенное Республикой Казахстан с иностранным государством (иностранными государствами), либо с международной организацией (международными организациями)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(например, договор, конвенция, </w:t>
      </w:r>
      <w:r w:rsidRPr="00CD5364">
        <w:rPr>
          <w:rFonts w:ascii="Nimbus Roman No9 L" w:hAnsi="Nimbus Roman No9 L" w:cs="Times New Roman"/>
          <w:sz w:val="28"/>
          <w:szCs w:val="28"/>
        </w:rPr>
        <w:lastRenderedPageBreak/>
        <w:t xml:space="preserve">пакт, соглашение и т.п.). Международные договоры, заключаемые от имени Республики Казахстан, являются межгосударственными договорами, от имени Правительства Республики Казахстан – межправительственными договорами, от имени центральных исполнительных органов, а также государственных органов, непосредственно подчиненных и подотчетных Президенту Республики Казахстан, – межведомственными договорами («О применении норм международных договоров Республики Казахстан»: Нормативное постановление Верховного Суда  (далее – </w:t>
      </w:r>
      <w:bookmarkStart w:id="10" w:name="_Hlk50485953"/>
      <w:r w:rsidRPr="00CD5364">
        <w:rPr>
          <w:rFonts w:ascii="Nimbus Roman No9 L" w:hAnsi="Nimbus Roman No9 L" w:cs="Times New Roman"/>
          <w:sz w:val="28"/>
          <w:szCs w:val="28"/>
        </w:rPr>
        <w:t>НП ВС</w:t>
      </w:r>
      <w:bookmarkEnd w:id="10"/>
      <w:r w:rsidRPr="00CD5364">
        <w:rPr>
          <w:rFonts w:ascii="Nimbus Roman No9 L" w:hAnsi="Nimbus Roman No9 L" w:cs="Times New Roman"/>
          <w:sz w:val="28"/>
          <w:szCs w:val="28"/>
        </w:rPr>
        <w:t xml:space="preserve">) от 10 июля 2008 года № 1, п. 2).  </w:t>
      </w:r>
    </w:p>
    <w:p w14:paraId="0C421FE2" w14:textId="77777777" w:rsidR="00AC22FC" w:rsidRPr="00CD5364" w:rsidRDefault="00AC22FC" w:rsidP="007949A2">
      <w:pPr>
        <w:spacing w:after="0" w:line="240" w:lineRule="auto"/>
        <w:ind w:firstLine="709"/>
        <w:jc w:val="both"/>
        <w:rPr>
          <w:rFonts w:ascii="Nimbus Roman No9 L" w:eastAsia="Calibri" w:hAnsi="Nimbus Roman No9 L"/>
          <w:color w:val="00000A"/>
          <w:sz w:val="28"/>
          <w:szCs w:val="28"/>
        </w:rPr>
      </w:pPr>
      <w:r w:rsidRPr="00CD5364">
        <w:rPr>
          <w:rFonts w:ascii="Nimbus Roman No9 L" w:eastAsia="Calibri" w:hAnsi="Nimbus Roman No9 L"/>
          <w:color w:val="00000A"/>
          <w:sz w:val="28"/>
          <w:szCs w:val="28"/>
        </w:rPr>
        <w:t xml:space="preserve">В целом все </w:t>
      </w:r>
      <w:bookmarkStart w:id="11" w:name="_Hlk65923642"/>
      <w:r w:rsidRPr="00CD5364">
        <w:rPr>
          <w:rFonts w:ascii="Nimbus Roman No9 L" w:eastAsia="Calibri" w:hAnsi="Nimbus Roman No9 L"/>
          <w:color w:val="00000A"/>
          <w:sz w:val="28"/>
          <w:szCs w:val="28"/>
        </w:rPr>
        <w:t>международные акты о правах человека, нормы которых имеют прямое отношение и к вопросу о пр</w:t>
      </w:r>
      <w:r>
        <w:rPr>
          <w:rFonts w:ascii="Nimbus Roman No9 L" w:eastAsia="Calibri" w:hAnsi="Nimbus Roman No9 L"/>
          <w:color w:val="00000A"/>
          <w:sz w:val="28"/>
          <w:szCs w:val="28"/>
        </w:rPr>
        <w:t>авах</w:t>
      </w:r>
      <w:r w:rsidRPr="00CD5364">
        <w:rPr>
          <w:rFonts w:ascii="Nimbus Roman No9 L" w:eastAsia="Calibri" w:hAnsi="Nimbus Roman No9 L"/>
          <w:color w:val="00000A"/>
          <w:sz w:val="28"/>
          <w:szCs w:val="28"/>
        </w:rPr>
        <w:t xml:space="preserve"> мигрантов</w:t>
      </w:r>
      <w:bookmarkEnd w:id="11"/>
      <w:r w:rsidRPr="00CD5364">
        <w:rPr>
          <w:rFonts w:ascii="Nimbus Roman No9 L" w:eastAsia="Calibri" w:hAnsi="Nimbus Roman No9 L"/>
          <w:color w:val="00000A"/>
          <w:sz w:val="28"/>
          <w:szCs w:val="28"/>
        </w:rPr>
        <w:t>, можно условно классифицировать на следующие большие группы. Рассматриваемая классификация предложена профессором Когамовым М.Ч. [</w:t>
      </w:r>
      <w:r>
        <w:rPr>
          <w:rFonts w:ascii="Nimbus Roman No9 L" w:eastAsia="Calibri" w:hAnsi="Nimbus Roman No9 L"/>
          <w:color w:val="00000A"/>
          <w:sz w:val="28"/>
          <w:szCs w:val="28"/>
        </w:rPr>
        <w:t>2</w:t>
      </w:r>
      <w:r w:rsidR="00344285">
        <w:rPr>
          <w:rFonts w:ascii="Nimbus Roman No9 L" w:eastAsia="Calibri" w:hAnsi="Nimbus Roman No9 L"/>
          <w:color w:val="00000A"/>
          <w:sz w:val="28"/>
          <w:szCs w:val="28"/>
        </w:rPr>
        <w:t>8</w:t>
      </w:r>
      <w:r w:rsidRPr="00CD5364">
        <w:rPr>
          <w:rFonts w:ascii="Nimbus Roman No9 L" w:eastAsia="Calibri" w:hAnsi="Nimbus Roman No9 L"/>
          <w:color w:val="00000A"/>
          <w:sz w:val="28"/>
          <w:szCs w:val="28"/>
        </w:rPr>
        <w:t>].</w:t>
      </w:r>
    </w:p>
    <w:p w14:paraId="5FCDCECE" w14:textId="77777777" w:rsidR="00AC22FC" w:rsidRPr="00CD5364" w:rsidRDefault="00AC22FC" w:rsidP="007949A2">
      <w:pPr>
        <w:spacing w:after="0" w:line="240" w:lineRule="auto"/>
        <w:ind w:firstLine="709"/>
        <w:jc w:val="both"/>
        <w:rPr>
          <w:rFonts w:ascii="Calibri" w:eastAsia="Calibri" w:hAnsi="Calibri"/>
          <w:color w:val="00000A"/>
          <w:sz w:val="28"/>
          <w:szCs w:val="28"/>
        </w:rPr>
      </w:pPr>
      <w:r w:rsidRPr="00CD5364">
        <w:rPr>
          <w:rFonts w:ascii="Nimbus Roman No9 L" w:eastAsia="Calibri" w:hAnsi="Nimbus Roman No9 L"/>
          <w:b/>
          <w:bCs/>
          <w:color w:val="00000A"/>
          <w:sz w:val="28"/>
          <w:szCs w:val="28"/>
        </w:rPr>
        <w:t>Первая группа.</w:t>
      </w:r>
      <w:r w:rsidRPr="00CD5364">
        <w:rPr>
          <w:rFonts w:ascii="Nimbus Roman No9 L" w:eastAsia="Calibri" w:hAnsi="Nimbus Roman No9 L"/>
          <w:color w:val="00000A"/>
          <w:sz w:val="28"/>
          <w:szCs w:val="28"/>
        </w:rPr>
        <w:t xml:space="preserve"> Это исходные, общие международные акты, содержащие существенные положения, напрямую связанные с </w:t>
      </w:r>
      <w:r>
        <w:rPr>
          <w:rFonts w:ascii="Nimbus Roman No9 L" w:eastAsia="Calibri" w:hAnsi="Nimbus Roman No9 L"/>
          <w:color w:val="00000A"/>
          <w:sz w:val="28"/>
          <w:szCs w:val="28"/>
        </w:rPr>
        <w:t xml:space="preserve">проводимой </w:t>
      </w:r>
      <w:r w:rsidRPr="00CD5364">
        <w:rPr>
          <w:rFonts w:ascii="Nimbus Roman No9 L" w:eastAsia="Calibri" w:hAnsi="Nimbus Roman No9 L"/>
          <w:color w:val="00000A"/>
          <w:sz w:val="28"/>
          <w:szCs w:val="28"/>
        </w:rPr>
        <w:t xml:space="preserve">уголовной политикой: Всеобщая декларация прав человека (1948, содержит </w:t>
      </w:r>
      <w:r w:rsidR="00562714">
        <w:rPr>
          <w:rFonts w:ascii="Nimbus Roman No9 L" w:eastAsia="Calibri" w:hAnsi="Nimbus Roman No9 L"/>
          <w:color w:val="00000A"/>
          <w:sz w:val="28"/>
          <w:szCs w:val="28"/>
        </w:rPr>
        <w:t>около</w:t>
      </w:r>
      <w:r w:rsidRPr="00CD5364">
        <w:rPr>
          <w:rFonts w:ascii="Nimbus Roman No9 L" w:eastAsia="Calibri" w:hAnsi="Nimbus Roman No9 L"/>
          <w:color w:val="00000A"/>
          <w:sz w:val="28"/>
          <w:szCs w:val="28"/>
        </w:rPr>
        <w:t xml:space="preserve"> 11 статей </w:t>
      </w:r>
      <w:r>
        <w:rPr>
          <w:rFonts w:ascii="Nimbus Roman No9 L" w:eastAsia="Calibri" w:hAnsi="Nimbus Roman No9 L"/>
          <w:color w:val="00000A"/>
          <w:sz w:val="28"/>
          <w:szCs w:val="28"/>
        </w:rPr>
        <w:t xml:space="preserve">уголовного и </w:t>
      </w:r>
      <w:r w:rsidRPr="00CD5364">
        <w:rPr>
          <w:rFonts w:ascii="Nimbus Roman No9 L" w:eastAsia="Calibri" w:hAnsi="Nimbus Roman No9 L"/>
          <w:color w:val="00000A"/>
          <w:sz w:val="28"/>
          <w:szCs w:val="28"/>
        </w:rPr>
        <w:t xml:space="preserve">уголовно-процессуального характера), Международный Пакт о гражданских и политических правах (далее - МПГПП) (1966, Закон РК от 28 ноября 2005 года, содержит порядка 14 статей </w:t>
      </w:r>
      <w:r>
        <w:rPr>
          <w:rFonts w:ascii="Nimbus Roman No9 L" w:eastAsia="Calibri" w:hAnsi="Nimbus Roman No9 L"/>
          <w:color w:val="00000A"/>
          <w:sz w:val="28"/>
          <w:szCs w:val="28"/>
        </w:rPr>
        <w:t xml:space="preserve">уголовного и </w:t>
      </w:r>
      <w:r w:rsidRPr="00CD5364">
        <w:rPr>
          <w:rFonts w:ascii="Nimbus Roman No9 L" w:eastAsia="Calibri" w:hAnsi="Nimbus Roman No9 L"/>
          <w:color w:val="00000A"/>
          <w:sz w:val="28"/>
          <w:szCs w:val="28"/>
        </w:rPr>
        <w:t xml:space="preserve">уголовно-процессуального характера), два Факультативных протокола к нему (1966, 1989, они являются базой для развития институтов свободы обжалования судебных решений по уголовным делам, а также констатируют желательность отмены смертной казни). </w:t>
      </w:r>
      <w:r w:rsidRPr="00CD5364">
        <w:rPr>
          <w:rFonts w:ascii="Nimbus Roman No9 L" w:eastAsia="Calibri" w:hAnsi="Nimbus Roman No9 L" w:cs="Times New Roman"/>
          <w:color w:val="00000A"/>
          <w:sz w:val="28"/>
          <w:szCs w:val="28"/>
        </w:rPr>
        <w:t>Так, в Преамбуле к Всеобщей декларации прав человека данный документ провозглашен в качестве задачи, к выполнению которой должны стремиться все народы и все государства; при этом п. 2 ст. 2 МПГПП на</w:t>
      </w:r>
      <w:r w:rsidR="00817702">
        <w:rPr>
          <w:rFonts w:ascii="Nimbus Roman No9 L" w:eastAsia="Calibri" w:hAnsi="Nimbus Roman No9 L" w:cs="Times New Roman"/>
          <w:color w:val="00000A"/>
          <w:sz w:val="28"/>
          <w:szCs w:val="28"/>
        </w:rPr>
        <w:t>кладывает</w:t>
      </w:r>
      <w:r w:rsidRPr="00CD5364">
        <w:rPr>
          <w:rFonts w:ascii="Nimbus Roman No9 L" w:eastAsia="Calibri" w:hAnsi="Nimbus Roman No9 L" w:cs="Times New Roman"/>
          <w:color w:val="00000A"/>
          <w:sz w:val="28"/>
          <w:szCs w:val="28"/>
        </w:rPr>
        <w:t xml:space="preserve"> на государства-участников следующее обязательство: «…Если это уже не предусмотрено существующими законодательными или другими мерами, каждое участвующее в настоящем Пакте государство обязуется принять необходимые меры в соответствии со своими конституционными процедурами и положениями настоящего Пакта для принятия таких законодательных или других мер, которые могут оказаться необходимыми для осуществления прав, признаваемых в настоящем Пакте» и т.д. Законом от 11 февраля 2009 года Республика Казахстан ратифицировала Факультативный протокол 1966 года к МПГПП, сделав по этому поводу следующее важное заявление: «Республика Казахстан в соответствии со статьей 1 Факультативного протокола признает компетенцию Комитета по правам человека принимать и рассматривать сообщения отдельных лиц, подпадающих под юрисдикцию Республики Казахстан, в отношении действий и бездействий органов государственной власти в отношении принятых ими актов или решений, имевших место после даты вступления в силу данного Факультативного протокола для Республики Казахстан» [</w:t>
      </w:r>
      <w:r w:rsidR="00C77100">
        <w:rPr>
          <w:rFonts w:ascii="Nimbus Roman No9 L" w:eastAsia="Calibri" w:hAnsi="Nimbus Roman No9 L" w:cs="Times New Roman"/>
          <w:color w:val="00000A"/>
          <w:sz w:val="28"/>
          <w:szCs w:val="28"/>
        </w:rPr>
        <w:t>2</w:t>
      </w:r>
      <w:r w:rsidR="00817702">
        <w:rPr>
          <w:rFonts w:ascii="Nimbus Roman No9 L" w:eastAsia="Calibri" w:hAnsi="Nimbus Roman No9 L" w:cs="Times New Roman"/>
          <w:color w:val="00000A"/>
          <w:sz w:val="28"/>
          <w:szCs w:val="28"/>
        </w:rPr>
        <w:t>9</w:t>
      </w:r>
      <w:r w:rsidRPr="00CD5364">
        <w:rPr>
          <w:rFonts w:ascii="Nimbus Roman No9 L" w:eastAsia="Calibri" w:hAnsi="Nimbus Roman No9 L" w:cs="Times New Roman"/>
          <w:color w:val="00000A"/>
          <w:sz w:val="28"/>
          <w:szCs w:val="28"/>
        </w:rPr>
        <w:t>].</w:t>
      </w:r>
    </w:p>
    <w:p w14:paraId="7583AD65" w14:textId="77777777" w:rsidR="00AC22FC" w:rsidRPr="00CD5364" w:rsidRDefault="00AC22FC" w:rsidP="007949A2">
      <w:pPr>
        <w:spacing w:after="0" w:line="240" w:lineRule="auto"/>
        <w:ind w:firstLine="709"/>
        <w:jc w:val="both"/>
        <w:rPr>
          <w:rFonts w:ascii="Nimbus Roman No9 L" w:eastAsia="Calibri" w:hAnsi="Nimbus Roman No9 L"/>
          <w:color w:val="00000A"/>
          <w:sz w:val="28"/>
          <w:szCs w:val="28"/>
        </w:rPr>
      </w:pPr>
      <w:r w:rsidRPr="00CD5364">
        <w:rPr>
          <w:rFonts w:ascii="Nimbus Roman No9 L" w:eastAsia="Calibri" w:hAnsi="Nimbus Roman No9 L"/>
          <w:color w:val="00000A"/>
          <w:sz w:val="28"/>
          <w:szCs w:val="28"/>
        </w:rPr>
        <w:t>В контексте изложенного</w:t>
      </w:r>
      <w:r>
        <w:rPr>
          <w:rFonts w:ascii="Nimbus Roman No9 L" w:eastAsia="Calibri" w:hAnsi="Nimbus Roman No9 L"/>
          <w:color w:val="00000A"/>
          <w:sz w:val="28"/>
          <w:szCs w:val="28"/>
        </w:rPr>
        <w:t>,</w:t>
      </w:r>
      <w:r w:rsidRPr="00CD5364">
        <w:rPr>
          <w:rFonts w:ascii="Nimbus Roman No9 L" w:eastAsia="Calibri" w:hAnsi="Nimbus Roman No9 L"/>
          <w:color w:val="00000A"/>
          <w:sz w:val="28"/>
          <w:szCs w:val="28"/>
        </w:rPr>
        <w:t xml:space="preserve"> необходим тщательный учет связанных с МПГПП так называемых Сиракузских принципов толкования ограничений и отступлений от положений МПГПП (1985, остров Сицилия)</w:t>
      </w:r>
      <w:r>
        <w:rPr>
          <w:rFonts w:ascii="Nimbus Roman No9 L" w:eastAsia="Calibri" w:hAnsi="Nimbus Roman No9 L"/>
          <w:color w:val="00000A"/>
          <w:sz w:val="28"/>
          <w:szCs w:val="28"/>
        </w:rPr>
        <w:t>,</w:t>
      </w:r>
      <w:r w:rsidRPr="00CD5364">
        <w:rPr>
          <w:rFonts w:ascii="Nimbus Roman No9 L" w:eastAsia="Calibri" w:hAnsi="Nimbus Roman No9 L"/>
          <w:color w:val="00000A"/>
          <w:sz w:val="28"/>
          <w:szCs w:val="28"/>
        </w:rPr>
        <w:t xml:space="preserve"> как приложения к </w:t>
      </w:r>
      <w:r w:rsidRPr="00CD5364">
        <w:rPr>
          <w:rFonts w:ascii="Nimbus Roman No9 L" w:eastAsia="Calibri" w:hAnsi="Nimbus Roman No9 L"/>
          <w:color w:val="00000A"/>
          <w:sz w:val="28"/>
          <w:szCs w:val="28"/>
        </w:rPr>
        <w:lastRenderedPageBreak/>
        <w:t xml:space="preserve">МПГПП. Ценность данного документа состоит в том, что в нем дается разъяснение отдельных ограничений прав личности, установленных МПГПП, приводится перечень прав личности (задержанного, заключенного под стражу, подозреваемого, обвиняемого, осужденного), </w:t>
      </w:r>
      <w:r w:rsidR="00817702">
        <w:rPr>
          <w:rFonts w:ascii="Nimbus Roman No9 L" w:eastAsia="Calibri" w:hAnsi="Nimbus Roman No9 L"/>
          <w:color w:val="00000A"/>
          <w:sz w:val="28"/>
          <w:szCs w:val="28"/>
        </w:rPr>
        <w:t xml:space="preserve">обязательные к соблюдению </w:t>
      </w:r>
      <w:r w:rsidRPr="00CD5364">
        <w:rPr>
          <w:rFonts w:ascii="Nimbus Roman No9 L" w:eastAsia="Calibri" w:hAnsi="Nimbus Roman No9 L"/>
          <w:color w:val="00000A"/>
          <w:sz w:val="28"/>
          <w:szCs w:val="28"/>
        </w:rPr>
        <w:t xml:space="preserve">даже в условиях чрезвычайного положения, угрожающего нации, что особенно принципиально при внедрении любых правозащитных стандартов международного права в национальный уголовный процесс. </w:t>
      </w:r>
    </w:p>
    <w:p w14:paraId="579FDF7F" w14:textId="77777777" w:rsidR="00AC22FC" w:rsidRPr="00CD5364" w:rsidRDefault="00AC22FC" w:rsidP="007949A2">
      <w:pPr>
        <w:spacing w:after="0" w:line="240" w:lineRule="auto"/>
        <w:ind w:firstLine="709"/>
        <w:jc w:val="both"/>
        <w:rPr>
          <w:rFonts w:ascii="Nimbus Roman No9 L" w:eastAsia="Calibri" w:hAnsi="Nimbus Roman No9 L"/>
          <w:color w:val="00000A"/>
          <w:sz w:val="28"/>
          <w:szCs w:val="28"/>
        </w:rPr>
      </w:pPr>
      <w:r w:rsidRPr="00CD5364">
        <w:rPr>
          <w:rFonts w:ascii="Nimbus Roman No9 L" w:eastAsia="Calibri" w:hAnsi="Nimbus Roman No9 L"/>
          <w:color w:val="00000A"/>
          <w:sz w:val="28"/>
          <w:szCs w:val="28"/>
        </w:rPr>
        <w:t xml:space="preserve">В частности, </w:t>
      </w:r>
      <w:r w:rsidRPr="00CD5364">
        <w:rPr>
          <w:rFonts w:ascii="Nimbus Roman No9 L" w:eastAsia="Calibri" w:hAnsi="Nimbus Roman No9 L" w:cs="Times New Roman"/>
          <w:color w:val="00000A"/>
          <w:sz w:val="28"/>
          <w:szCs w:val="28"/>
        </w:rPr>
        <w:t>Сиракузские принципы толкования ограничений и отступлений от положений Международного пакта о гражданских и политических правах (Организация Объединенных Наций. Экономический и социальный совет). Документ ООН E/CN.4/1985/4, Приложение (1985) предписывают, что: не допускаются никакие ограничения или основания для их применения в отношении прав, гарантируемых в Пакте, за исключением ограничений, которые рассматриваются в положениях самого Пакта (п. 1); сфера применения ограничения не может быть истолкована таким образом, чтобы поставить под угрозу сущность соответствующего права</w:t>
      </w:r>
      <w:bookmarkStart w:id="12" w:name="z4311"/>
      <w:bookmarkEnd w:id="12"/>
      <w:r w:rsidRPr="00CD5364">
        <w:rPr>
          <w:rFonts w:ascii="Nimbus Roman No9 L" w:eastAsia="Calibri" w:hAnsi="Nimbus Roman No9 L" w:cs="Times New Roman"/>
          <w:color w:val="00000A"/>
          <w:sz w:val="28"/>
          <w:szCs w:val="28"/>
        </w:rPr>
        <w:t xml:space="preserve"> (п. 2); толкование любых ограничений должно быть максимально конкретным и любые сомнения должны решаться в пользу защиты рассматриваемых прав (п. 3); толкование ограничений должно происходить с учетом характера и контекста, в котором существует каждое из ограничиваемых прав (п. 4); все ограничения признаваемых в Пакте прав должны быть закреплены в соответствии с национальным законом и соответствовать целям и задачам Пакта (п. 5); перечисленные в Пакте ограничения не могут быть применены для целей, не совпадающих с описанными в Пакте (п. 6); произвольное применение ограничений не допускается (п. 7); законом должны быть предусмотрены возможность обжалования и эффективные средства правовой защиты от неправомерного введения или применения каждого из ограничений (п. 8); ни одно из ограничений прав, признаваемых в Пакте, не может быть дискриминационным в отношении пункта 1 ст. 2 (Каждое участвующее в настоящем Пакте Государство обязуется уважать и обеспечивать всем находящимся в пределах его территории и под его юрисдикцией лицам права, признаваемые в настоящем Пакте,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(п. 9). В тех случаях, когда Пакт предписывает, чтобы ограничение было «необходимым», термин «необходимо» подразумевает, что такое ограничение: </w:t>
      </w:r>
      <w:r w:rsidRPr="00CD5364">
        <w:rPr>
          <w:rFonts w:ascii="Nimbus Roman No9 L" w:eastAsia="Calibri" w:hAnsi="Nimbus Roman No9 L"/>
          <w:color w:val="00000A"/>
          <w:sz w:val="28"/>
          <w:szCs w:val="28"/>
        </w:rPr>
        <w:t xml:space="preserve">(a) основано на одном из положений, согласно которому такое ограничение является допустимым в соответствии с одной из статей Пакта, (b) отвечает насущной потребности государства или общества, (c) преследует законные цели, а также (d) является соразмерным этим целям. Любая оценка необходимости того или иного ограничения должна основываться на объективных факторах (п. 10). При применении ограничения государство не должно применять меры, приводящее к большему ограничению прав, чем это необходимо для достижения цели, с которой вводится ограничение </w:t>
      </w:r>
      <w:r w:rsidRPr="00CD5364">
        <w:rPr>
          <w:rFonts w:ascii="Nimbus Roman No9 L" w:eastAsia="Calibri" w:hAnsi="Nimbus Roman No9 L"/>
          <w:color w:val="00000A"/>
          <w:sz w:val="28"/>
          <w:szCs w:val="28"/>
        </w:rPr>
        <w:lastRenderedPageBreak/>
        <w:t xml:space="preserve">(п. 11). Обязанность доказать правомерность ограничения прав, гарантируемых в Пакте, лежит на государстве (п. 12). Требование, изложенное в Статье 12 Пакта, о том, что любое ограничение должно быть совместимым с признаваемыми в Пакте другими правами, относится и к ограничениям других прав, признаваемых в Пакте (п. 13). Не допускается истолкование ограничений прав, признаваемых в Пакте, таким образом, чтобы ограничить осуществление любого из прав человека, которые гарантируются в большем объеме другими международными обязательствами государства. </w:t>
      </w:r>
    </w:p>
    <w:p w14:paraId="2B4DE2E1" w14:textId="77777777" w:rsidR="00AC22FC" w:rsidRPr="00CD5364" w:rsidRDefault="00AC22FC" w:rsidP="007949A2">
      <w:pPr>
        <w:spacing w:after="0" w:line="240" w:lineRule="auto"/>
        <w:ind w:firstLine="709"/>
        <w:jc w:val="both"/>
        <w:textAlignment w:val="center"/>
        <w:rPr>
          <w:rFonts w:ascii="Nimbus Roman No9 L" w:eastAsia="Calibri" w:hAnsi="Nimbus Roman No9 L" w:cs="Minion Pro"/>
          <w:color w:val="000000"/>
          <w:sz w:val="28"/>
          <w:szCs w:val="28"/>
        </w:rPr>
      </w:pPr>
      <w:r w:rsidRPr="00CD5364">
        <w:rPr>
          <w:rFonts w:ascii="Nimbus Roman No9 L" w:eastAsia="Calibri" w:hAnsi="Nimbus Roman No9 L" w:cs="Times New Roman"/>
          <w:color w:val="000000"/>
          <w:sz w:val="28"/>
          <w:szCs w:val="28"/>
        </w:rPr>
        <w:t>Данным актуальным для национального правотворчества и правоприменения документом регламентирована совокупность норм, содержащих обобщенные принципы, соблюдение которых обязательно в сферах уголовного права и уголовного судопроизводства.</w:t>
      </w:r>
    </w:p>
    <w:p w14:paraId="6605A01C" w14:textId="77777777" w:rsidR="00AC22FC" w:rsidRPr="00CD5364" w:rsidRDefault="00AC22FC" w:rsidP="007949A2">
      <w:pPr>
        <w:spacing w:after="0" w:line="240" w:lineRule="auto"/>
        <w:ind w:firstLine="709"/>
        <w:jc w:val="both"/>
        <w:rPr>
          <w:rFonts w:ascii="Nimbus Roman No9 L" w:eastAsia="Calibri" w:hAnsi="Nimbus Roman No9 L"/>
          <w:color w:val="00000A"/>
          <w:sz w:val="28"/>
          <w:szCs w:val="28"/>
        </w:rPr>
      </w:pPr>
      <w:r w:rsidRPr="00CD5364">
        <w:rPr>
          <w:rFonts w:ascii="Nimbus Roman No9 L" w:eastAsia="Calibri" w:hAnsi="Nimbus Roman No9 L" w:cs="Times New Roman"/>
          <w:color w:val="00000A"/>
          <w:sz w:val="28"/>
          <w:szCs w:val="28"/>
        </w:rPr>
        <w:t>Так, ни одно государство, включая те, которые не являются участниками Пакта, ни при каких обстоятельствах, включая чрезвычайное положение, не может приостанавливать действие или нарушать следующие права: (a) право на жизнь; (b) право на свободу от пыток или жестоких, бесчеловечных или унижающих достоинство видов обращения или наказания, а также медицинских или научных опытов без свободного согласия; (c) право на свободу от рабства, работорговли и содержания в подневольном состоянии и (d) право на то, чтобы уголовная ответственность определялась положениями только того законодательства, которое действовало и применялось в момент совершения деяния, соответственно определению этого права в Пакте. Обычное международное право во всех случаях запрещает отказ в предоставлении этих фундаментальных прав</w:t>
      </w:r>
      <w:bookmarkStart w:id="13" w:name="z1101"/>
      <w:bookmarkEnd w:id="13"/>
      <w:r w:rsidRPr="00CD5364">
        <w:rPr>
          <w:rFonts w:ascii="Nimbus Roman No9 L" w:eastAsia="Calibri" w:hAnsi="Nimbus Roman No9 L" w:cs="Times New Roman"/>
          <w:color w:val="00000A"/>
          <w:sz w:val="28"/>
          <w:szCs w:val="28"/>
        </w:rPr>
        <w:t xml:space="preserve"> (п. 69). </w:t>
      </w:r>
    </w:p>
    <w:p w14:paraId="00DC523A" w14:textId="77777777" w:rsidR="00AC22FC" w:rsidRPr="00CD5364" w:rsidRDefault="00AC22FC" w:rsidP="007949A2">
      <w:pPr>
        <w:spacing w:after="0" w:line="240" w:lineRule="auto"/>
        <w:ind w:firstLine="709"/>
        <w:jc w:val="both"/>
        <w:rPr>
          <w:rFonts w:ascii="Nimbus Roman No9 L" w:eastAsia="Calibri" w:hAnsi="Nimbus Roman No9 L"/>
          <w:color w:val="00000A"/>
          <w:sz w:val="28"/>
          <w:szCs w:val="28"/>
        </w:rPr>
      </w:pPr>
      <w:r w:rsidRPr="00CD5364">
        <w:rPr>
          <w:rFonts w:ascii="Nimbus Roman No9 L" w:eastAsia="Calibri" w:hAnsi="Nimbus Roman No9 L" w:cs="Times New Roman"/>
          <w:color w:val="00000A"/>
          <w:sz w:val="28"/>
          <w:szCs w:val="28"/>
        </w:rPr>
        <w:t xml:space="preserve">Уважение к таким фундаментальным правам является неотъемлемым условием обеспечения прав, отступление от которых не допускается, и необходимо для эффективной правовой защиты против нарушения этих прав. В частности: (a) о всех арестах и задержаниях и местах содержания под стражей должны вестись записи, которые по возможности следует хранить в одном централизованном месте, где они должны быть без промедления доступны общественности; (b) никто не может быть задержан на неопределенный срок, будь то предварительное задержание без предъявления обвинений или содержание под стражей в ожидании суда; (c) никто не должен содержаться изолированно, без права общения с семьей, близкими или адвокатом в течение срока, превышающего несколько дней, например, от трех до семи дней; (d) если где лицо было задержано без предъявления обвинений для продления срока содержания под стражей требуется регулярное рассмотрение необходимости такого содержания независимым судом; (e) каждый имеет право при предъявлении ему любого обвинения, на справедливое и публичное разбирательство дела компетентным, независимым и беспристрастным судом, созданным на основании закона; (f) дела в отношении гражданских лиц обычно должны рассматриваться обычными судами, там где существует насущная необходимость установления военных трибуналов или специальных судов для суда над гражданскими лицами крайне важно обеспечить, чтобы эти суды были </w:t>
      </w:r>
      <w:r w:rsidRPr="00CD5364">
        <w:rPr>
          <w:rFonts w:ascii="Nimbus Roman No9 L" w:eastAsia="Calibri" w:hAnsi="Nimbus Roman No9 L" w:cs="Times New Roman"/>
          <w:color w:val="00000A"/>
          <w:sz w:val="28"/>
          <w:szCs w:val="28"/>
        </w:rPr>
        <w:lastRenderedPageBreak/>
        <w:t>компетентными, независимыми и беспристрастными, а их полномочия периодически пересматривались компетентными властями[</w:t>
      </w:r>
      <w:r w:rsidR="00817702">
        <w:rPr>
          <w:rFonts w:ascii="Nimbus Roman No9 L" w:eastAsia="Calibri" w:hAnsi="Nimbus Roman No9 L" w:cs="Times New Roman"/>
          <w:color w:val="00000A"/>
          <w:sz w:val="28"/>
          <w:szCs w:val="28"/>
        </w:rPr>
        <w:t>30</w:t>
      </w:r>
      <w:r w:rsidRPr="00CD5364">
        <w:rPr>
          <w:rFonts w:ascii="Nimbus Roman No9 L" w:eastAsia="Calibri" w:hAnsi="Nimbus Roman No9 L" w:cs="Times New Roman"/>
          <w:color w:val="00000A"/>
          <w:sz w:val="28"/>
          <w:szCs w:val="28"/>
        </w:rPr>
        <w:t>].</w:t>
      </w:r>
    </w:p>
    <w:p w14:paraId="1F4B3ECF" w14:textId="77777777" w:rsidR="00AC22FC" w:rsidRPr="00CD5364" w:rsidRDefault="00AC22FC" w:rsidP="007949A2">
      <w:pPr>
        <w:spacing w:after="0" w:line="240" w:lineRule="auto"/>
        <w:ind w:firstLine="709"/>
        <w:jc w:val="both"/>
        <w:rPr>
          <w:rFonts w:ascii="Calibri" w:eastAsia="Calibri" w:hAnsi="Calibri"/>
          <w:color w:val="00000A"/>
          <w:sz w:val="28"/>
          <w:szCs w:val="28"/>
        </w:rPr>
      </w:pPr>
      <w:r w:rsidRPr="00CD5364">
        <w:rPr>
          <w:rFonts w:ascii="Nimbus Roman No9 L" w:eastAsia="Calibri" w:hAnsi="Nimbus Roman No9 L"/>
          <w:b/>
          <w:bCs/>
          <w:color w:val="00000A"/>
          <w:sz w:val="28"/>
          <w:szCs w:val="28"/>
        </w:rPr>
        <w:t>Вторая группа.</w:t>
      </w:r>
      <w:r w:rsidRPr="00CD5364">
        <w:rPr>
          <w:rFonts w:ascii="Nimbus Roman No9 L" w:eastAsia="Calibri" w:hAnsi="Nimbus Roman No9 L"/>
          <w:color w:val="00000A"/>
          <w:sz w:val="28"/>
          <w:szCs w:val="28"/>
        </w:rPr>
        <w:t xml:space="preserve"> Это детализирующие вышеизложенные исходные общие международные акты о правах человека по различным направлениям уголовного судопроизводства, как то Конвенции ООН против пыток (1984, Закон РК от 29 июня 1998 года), против коррупции (2003, Закон РК от 4 мая 2008 года), против транснациональной организованной преступности (2000, Закон РК от 4 июня 2008 года), защите всех лиц от насильственных исчезновений (2006, Закон РК от 15 декабря 2008 года) и т.д. В них </w:t>
      </w:r>
      <w:r w:rsidR="00817702">
        <w:rPr>
          <w:rFonts w:ascii="Nimbus Roman No9 L" w:eastAsia="Calibri" w:hAnsi="Nimbus Roman No9 L"/>
          <w:color w:val="00000A"/>
          <w:sz w:val="28"/>
          <w:szCs w:val="28"/>
        </w:rPr>
        <w:t>приведены</w:t>
      </w:r>
      <w:r w:rsidRPr="00CD5364">
        <w:rPr>
          <w:rFonts w:ascii="Nimbus Roman No9 L" w:eastAsia="Calibri" w:hAnsi="Nimbus Roman No9 L"/>
          <w:color w:val="00000A"/>
          <w:sz w:val="28"/>
          <w:szCs w:val="28"/>
        </w:rPr>
        <w:t xml:space="preserve"> конкретные положения уголовного и уголовно-процессуального порядка, которые следует внедрить в уголовное судопроизводство</w:t>
      </w:r>
      <w:r>
        <w:rPr>
          <w:rFonts w:ascii="Nimbus Roman No9 L" w:eastAsia="Calibri" w:hAnsi="Nimbus Roman No9 L"/>
          <w:color w:val="00000A"/>
          <w:sz w:val="28"/>
          <w:szCs w:val="28"/>
        </w:rPr>
        <w:t>.</w:t>
      </w:r>
      <w:r w:rsidRPr="00CD5364">
        <w:rPr>
          <w:rFonts w:ascii="Nimbus Roman No9 L" w:eastAsia="Calibri" w:hAnsi="Nimbus Roman No9 L"/>
          <w:color w:val="00000A"/>
          <w:sz w:val="28"/>
          <w:szCs w:val="28"/>
        </w:rPr>
        <w:t xml:space="preserve"> На это нацеливает, например, п. </w:t>
      </w:r>
      <w:r w:rsidRPr="00CD5364">
        <w:rPr>
          <w:rFonts w:ascii="Nimbus Roman No9 L" w:eastAsia="Calibri" w:hAnsi="Nimbus Roman No9 L" w:cs="Times New Roman"/>
          <w:color w:val="00000A"/>
          <w:sz w:val="28"/>
          <w:szCs w:val="28"/>
        </w:rPr>
        <w:t>1 ст. 2 Конвенции против пыток о том, что каждое государство-участник предпринимает эффективные законодательные, административные, судебные и другие меры для предупреждения актов пыток на любой территории под его юрисдикцией и даже указывает на некоторые из них (отнесение пыток к тяжким преступлениям, организация немедленного расследования фактов пыток, как правило, заключение под стражу подозреваемого в пытках, обеспечение безопасности потерпевшего и свидетелей, проведение определенных видов судебных экспертиз) [</w:t>
      </w:r>
      <w:r w:rsidR="00817702">
        <w:rPr>
          <w:rFonts w:ascii="Nimbus Roman No9 L" w:eastAsia="Calibri" w:hAnsi="Nimbus Roman No9 L" w:cs="Times New Roman"/>
          <w:color w:val="00000A"/>
          <w:sz w:val="28"/>
          <w:szCs w:val="28"/>
        </w:rPr>
        <w:t>31</w:t>
      </w:r>
      <w:r w:rsidRPr="00CD5364">
        <w:rPr>
          <w:rFonts w:ascii="Nimbus Roman No9 L" w:eastAsia="Calibri" w:hAnsi="Nimbus Roman No9 L" w:cs="Times New Roman"/>
          <w:color w:val="00000A"/>
          <w:sz w:val="28"/>
          <w:szCs w:val="28"/>
        </w:rPr>
        <w:t xml:space="preserve">]. </w:t>
      </w:r>
    </w:p>
    <w:p w14:paraId="24B54678" w14:textId="77777777" w:rsidR="00AC22FC" w:rsidRPr="00CD5364" w:rsidRDefault="00AC22FC" w:rsidP="007949A2">
      <w:pPr>
        <w:spacing w:after="0" w:line="240" w:lineRule="auto"/>
        <w:ind w:firstLine="709"/>
        <w:jc w:val="both"/>
        <w:textAlignment w:val="center"/>
        <w:rPr>
          <w:rFonts w:ascii="Nimbus Roman No9 L" w:eastAsia="Calibri" w:hAnsi="Nimbus Roman No9 L" w:cs="Minion Pro"/>
          <w:color w:val="000000"/>
          <w:sz w:val="28"/>
          <w:szCs w:val="28"/>
        </w:rPr>
      </w:pPr>
      <w:r w:rsidRPr="00CD5364">
        <w:rPr>
          <w:rFonts w:ascii="Nimbus Roman No9 L" w:eastAsia="Calibri" w:hAnsi="Nimbus Roman No9 L" w:cs="Times New Roman"/>
          <w:color w:val="000000"/>
          <w:sz w:val="28"/>
          <w:szCs w:val="28"/>
        </w:rPr>
        <w:t>Законом от 26 июня 2008 года Республика Казахстан ратифицировала Факультативный протокол ООН к Конвенции ООН против пыток и других жестоких, бесчеловечных или унижающих достоинство видов обращения и наказания, совершенный в Нью-Йорке 18 декабря 2002 года, которым при Комитете ООН против пыток образован Подкомитет по предупреждению пыток и других жестоких, бесчеловечных или унижающих достоинство видов обращения и наказания (ст. 2)</w:t>
      </w:r>
      <w:r w:rsidR="00817702">
        <w:rPr>
          <w:rFonts w:ascii="Nimbus Roman No9 L" w:eastAsia="Calibri" w:hAnsi="Nimbus Roman No9 L" w:cs="Times New Roman"/>
          <w:color w:val="000000"/>
          <w:sz w:val="28"/>
          <w:szCs w:val="28"/>
        </w:rPr>
        <w:t xml:space="preserve"> </w:t>
      </w:r>
      <w:r w:rsidRPr="00CD5364">
        <w:rPr>
          <w:rFonts w:ascii="Nimbus Roman No9 L" w:eastAsia="Calibri" w:hAnsi="Nimbus Roman No9 L" w:cs="Times New Roman"/>
          <w:color w:val="000000"/>
          <w:sz w:val="28"/>
          <w:szCs w:val="28"/>
        </w:rPr>
        <w:t>[</w:t>
      </w:r>
      <w:r w:rsidR="00817702">
        <w:rPr>
          <w:rFonts w:ascii="Nimbus Roman No9 L" w:eastAsia="Calibri" w:hAnsi="Nimbus Roman No9 L" w:cs="Times New Roman"/>
          <w:color w:val="000000"/>
          <w:sz w:val="28"/>
          <w:szCs w:val="28"/>
        </w:rPr>
        <w:t>32</w:t>
      </w:r>
      <w:r w:rsidRPr="00CD5364">
        <w:rPr>
          <w:rFonts w:ascii="Nimbus Roman No9 L" w:eastAsia="Calibri" w:hAnsi="Nimbus Roman No9 L" w:cs="Times New Roman"/>
          <w:color w:val="000000"/>
          <w:sz w:val="28"/>
          <w:szCs w:val="28"/>
        </w:rPr>
        <w:t xml:space="preserve">]. </w:t>
      </w:r>
    </w:p>
    <w:p w14:paraId="595D4292" w14:textId="77777777" w:rsidR="00AC22FC" w:rsidRPr="00CD5364" w:rsidRDefault="00AC22FC" w:rsidP="007949A2">
      <w:pPr>
        <w:spacing w:after="0" w:line="240" w:lineRule="auto"/>
        <w:ind w:firstLine="709"/>
        <w:jc w:val="both"/>
        <w:textAlignment w:val="center"/>
        <w:rPr>
          <w:rFonts w:ascii="Nimbus Roman No9 L" w:eastAsia="Calibri" w:hAnsi="Nimbus Roman No9 L" w:cs="Minion Pro"/>
          <w:color w:val="000000"/>
          <w:sz w:val="28"/>
          <w:szCs w:val="28"/>
        </w:rPr>
      </w:pPr>
      <w:r w:rsidRPr="00CD5364">
        <w:rPr>
          <w:rFonts w:ascii="Nimbus Roman No9 L" w:eastAsia="Calibri" w:hAnsi="Nimbus Roman No9 L" w:cs="Times New Roman"/>
          <w:color w:val="000000"/>
          <w:sz w:val="28"/>
          <w:szCs w:val="28"/>
        </w:rPr>
        <w:t>Законом от 2 июля 2013 года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в Республике Казахстан образован национальный превентивный механизм, действующий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его участников. [</w:t>
      </w:r>
      <w:r w:rsidR="00817702">
        <w:rPr>
          <w:rFonts w:ascii="Nimbus Roman No9 L" w:eastAsia="Calibri" w:hAnsi="Nimbus Roman No9 L" w:cs="Times New Roman"/>
          <w:color w:val="000000"/>
          <w:sz w:val="28"/>
          <w:szCs w:val="28"/>
        </w:rPr>
        <w:t>33</w:t>
      </w:r>
      <w:r w:rsidRPr="00CD5364">
        <w:rPr>
          <w:rFonts w:ascii="Nimbus Roman No9 L" w:eastAsia="Calibri" w:hAnsi="Nimbus Roman No9 L" w:cs="Times New Roman"/>
          <w:color w:val="000000"/>
          <w:sz w:val="28"/>
          <w:szCs w:val="28"/>
        </w:rPr>
        <w:t xml:space="preserve">].  </w:t>
      </w:r>
    </w:p>
    <w:p w14:paraId="69CFBC7B" w14:textId="2364FCDD" w:rsidR="00AC22FC" w:rsidRPr="00CD5364" w:rsidRDefault="00817702" w:rsidP="007949A2">
      <w:pPr>
        <w:spacing w:after="0" w:line="240" w:lineRule="auto"/>
        <w:ind w:firstLine="709"/>
        <w:jc w:val="both"/>
        <w:textAlignment w:val="center"/>
        <w:rPr>
          <w:rFonts w:ascii="Nimbus Roman No9 L" w:eastAsia="Calibri" w:hAnsi="Nimbus Roman No9 L" w:cs="Minion Pro"/>
          <w:color w:val="000000"/>
          <w:sz w:val="28"/>
          <w:szCs w:val="28"/>
        </w:rPr>
      </w:pPr>
      <w:r>
        <w:rPr>
          <w:rFonts w:ascii="Nimbus Roman No9 L" w:eastAsia="Calibri" w:hAnsi="Nimbus Roman No9 L" w:cs="Times New Roman"/>
          <w:color w:val="000000"/>
          <w:sz w:val="28"/>
          <w:szCs w:val="28"/>
        </w:rPr>
        <w:t>Таким образом,</w:t>
      </w:r>
      <w:r w:rsidR="00AC22FC" w:rsidRPr="00CD5364">
        <w:rPr>
          <w:rFonts w:ascii="Nimbus Roman No9 L" w:eastAsia="Calibri" w:hAnsi="Nimbus Roman No9 L" w:cs="Times New Roman"/>
          <w:color w:val="000000"/>
          <w:sz w:val="28"/>
          <w:szCs w:val="28"/>
        </w:rPr>
        <w:t xml:space="preserve"> для законодателя и центральных государственных органов Казахстана полезны в работе по приведению внутреннего законодательства страны в соответствие с МПГПП и Конвенцией против пыток рекомендации специального Комитета по правам человека (ст.ст. 28–45 Пакта) и специального Комитета против пыток (ст.ст. 17–24 Конвенции), образованных данными международными документами, разработанные в форме отчетов, годовых докладов, замечаний, предложений, сообщений, мнений и т.д. исключительно для мониторинга соблюдения прав человека в государствах-участниках вышеуказанных и иных международных документов по правам человека. </w:t>
      </w:r>
      <w:r w:rsidR="00AC22FC" w:rsidRPr="00CD5364">
        <w:rPr>
          <w:rFonts w:ascii="Nimbus Roman No9 L" w:eastAsia="Calibri" w:hAnsi="Nimbus Roman No9 L" w:cs="Times New Roman"/>
          <w:color w:val="000000"/>
          <w:sz w:val="28"/>
          <w:szCs w:val="28"/>
        </w:rPr>
        <w:lastRenderedPageBreak/>
        <w:t>Согласно п. 2 постановления</w:t>
      </w:r>
      <w:r w:rsidR="00083025">
        <w:rPr>
          <w:rFonts w:ascii="Nimbus Roman No9 L" w:eastAsia="Calibri" w:hAnsi="Nimbus Roman No9 L" w:cs="Times New Roman"/>
          <w:color w:val="000000"/>
          <w:sz w:val="28"/>
          <w:szCs w:val="28"/>
        </w:rPr>
        <w:t xml:space="preserve"> </w:t>
      </w:r>
      <w:r w:rsidR="00AC22FC" w:rsidRPr="00CD5364">
        <w:rPr>
          <w:rFonts w:ascii="Nimbus Roman No9 L" w:eastAsia="Calibri" w:hAnsi="Nimbus Roman No9 L" w:cs="Times New Roman"/>
          <w:color w:val="000000"/>
          <w:sz w:val="28"/>
          <w:szCs w:val="28"/>
        </w:rPr>
        <w:t>Правительства Республики Казахстан от 18 июня 2013 года № 617, Министерству иностранных дел Республики Казахстан было поручено в установленном порядке направить в Комитет против пыток Организации Объединенных Наций третий периодический доклад о мерах, принятых Республикой Казахстан в целях осуществления Конвенции ООН против пыток и других жестоких, бесчеловечных или унижающих достоинство видов обращения и наказаниям [</w:t>
      </w:r>
      <w:r>
        <w:rPr>
          <w:rFonts w:ascii="Nimbus Roman No9 L" w:eastAsia="Calibri" w:hAnsi="Nimbus Roman No9 L" w:cs="Times New Roman"/>
          <w:color w:val="000000"/>
          <w:sz w:val="28"/>
          <w:szCs w:val="28"/>
        </w:rPr>
        <w:t>34</w:t>
      </w:r>
      <w:r w:rsidR="00AC22FC" w:rsidRPr="00CD5364">
        <w:rPr>
          <w:rFonts w:ascii="Nimbus Roman No9 L" w:eastAsia="Calibri" w:hAnsi="Nimbus Roman No9 L" w:cs="Times New Roman"/>
          <w:color w:val="000000"/>
          <w:sz w:val="28"/>
          <w:szCs w:val="28"/>
        </w:rPr>
        <w:t xml:space="preserve">]. </w:t>
      </w:r>
    </w:p>
    <w:p w14:paraId="617EB052" w14:textId="77777777" w:rsidR="00AC22FC" w:rsidRPr="00CD5364" w:rsidRDefault="00AC22FC" w:rsidP="007949A2">
      <w:pPr>
        <w:spacing w:after="0" w:line="240" w:lineRule="auto"/>
        <w:ind w:firstLine="709"/>
        <w:jc w:val="both"/>
        <w:textAlignment w:val="center"/>
        <w:rPr>
          <w:rFonts w:ascii="Nimbus Roman No9 L" w:eastAsia="Calibri" w:hAnsi="Nimbus Roman No9 L" w:cs="Minion Pro"/>
          <w:color w:val="000000"/>
          <w:sz w:val="28"/>
          <w:szCs w:val="28"/>
        </w:rPr>
      </w:pPr>
      <w:r w:rsidRPr="00CD5364">
        <w:rPr>
          <w:rFonts w:ascii="Nimbus Roman No9 L" w:eastAsia="Calibri" w:hAnsi="Nimbus Roman No9 L" w:cs="Times New Roman"/>
          <w:color w:val="000000"/>
          <w:sz w:val="28"/>
          <w:szCs w:val="28"/>
        </w:rPr>
        <w:t xml:space="preserve">Это очень принципиально, поскольку в последние годы отмечается тенденция роста обращений граждан в указанные Комитеты ООН, в том числе по поводу нарушения их прав в области уголовного права и уголовного процесса. Данное обстоятельство указывает на необходимость коренного пересмотра работы по рассмотрению жалоб участников уголовного судопроизводства, которая должна включать обязательную проверку всех доводов жалобы, непосредственную встречу и мотивированное разъяснение итогов проверки подателю жалобы, немедленное восстановление его нарушенных прав и интересов.  </w:t>
      </w:r>
    </w:p>
    <w:p w14:paraId="543F1A5F" w14:textId="77777777" w:rsidR="00AC22FC" w:rsidRPr="00CD5364" w:rsidRDefault="00AC22FC" w:rsidP="007949A2">
      <w:pPr>
        <w:spacing w:after="0" w:line="240" w:lineRule="auto"/>
        <w:ind w:firstLine="709"/>
        <w:jc w:val="both"/>
        <w:textAlignment w:val="center"/>
        <w:rPr>
          <w:rFonts w:ascii="Nimbus Roman No9 L" w:eastAsia="Calibri" w:hAnsi="Nimbus Roman No9 L" w:cs="Minion Pro"/>
          <w:color w:val="000000"/>
          <w:sz w:val="28"/>
          <w:szCs w:val="28"/>
        </w:rPr>
      </w:pPr>
      <w:r w:rsidRPr="00CD5364">
        <w:rPr>
          <w:rFonts w:ascii="Nimbus Roman No9 L" w:eastAsia="Calibri" w:hAnsi="Nimbus Roman No9 L" w:cs="Times New Roman"/>
          <w:color w:val="000000"/>
          <w:sz w:val="28"/>
          <w:szCs w:val="28"/>
        </w:rPr>
        <w:t>Органично связана с требованиями вышеуказанных международных документов Международная конвенция для защиты всех лиц от насильственных исчезновений, принятая в Нью-Йорке 20 декабря 2006 года (ратифицирована законом Республики Казахстан от 15 декабря 2008 года), которая для целей данной Конвенции насильственным исчезновением считает арест, задержание, похищение или лишение свободы в любой другой форме представителями государства или же лицами или группами лиц, действующими с разрешения, при поддержке или с согласия государства, при последующем отказе признать факт лишения свободы или сокрытии данных о судьбе или местонахождении исчезнувшего лица, вследствие чего это лицо оставлено без защиты закона (ст. 2) и требует, чтобы каждое государство-участник принимало соответствующие меры для расследования действий, определенных в ст. 2, которые совершаются лицами или группами лиц, действующими без разрешения, поддержки или согласия государства, и для предания правосудию ответственных за это лиц (ст. 3) [</w:t>
      </w:r>
      <w:r w:rsidR="00C77100">
        <w:rPr>
          <w:rFonts w:ascii="Nimbus Roman No9 L" w:eastAsia="Calibri" w:hAnsi="Nimbus Roman No9 L" w:cs="Times New Roman"/>
          <w:color w:val="000000"/>
          <w:sz w:val="28"/>
          <w:szCs w:val="28"/>
        </w:rPr>
        <w:t>3</w:t>
      </w:r>
      <w:r w:rsidR="00C96A41">
        <w:rPr>
          <w:rFonts w:ascii="Nimbus Roman No9 L" w:eastAsia="Calibri" w:hAnsi="Nimbus Roman No9 L" w:cs="Times New Roman"/>
          <w:color w:val="000000"/>
          <w:sz w:val="28"/>
          <w:szCs w:val="28"/>
        </w:rPr>
        <w:t>5</w:t>
      </w:r>
      <w:r w:rsidRPr="00CD5364">
        <w:rPr>
          <w:rFonts w:ascii="Nimbus Roman No9 L" w:eastAsia="Calibri" w:hAnsi="Nimbus Roman No9 L" w:cs="Times New Roman"/>
          <w:color w:val="000000"/>
          <w:sz w:val="28"/>
          <w:szCs w:val="28"/>
        </w:rPr>
        <w:t xml:space="preserve">].  </w:t>
      </w:r>
    </w:p>
    <w:p w14:paraId="13E38D86" w14:textId="77777777" w:rsidR="00AC22FC" w:rsidRPr="00CD5364" w:rsidRDefault="00AC22FC" w:rsidP="007949A2">
      <w:pPr>
        <w:spacing w:after="0" w:line="240" w:lineRule="auto"/>
        <w:ind w:firstLine="709"/>
        <w:jc w:val="both"/>
        <w:rPr>
          <w:rFonts w:ascii="Nimbus Roman No9 L" w:eastAsia="Calibri" w:hAnsi="Nimbus Roman No9 L"/>
          <w:color w:val="00000A"/>
          <w:sz w:val="28"/>
          <w:szCs w:val="28"/>
        </w:rPr>
      </w:pPr>
      <w:r w:rsidRPr="00CD5364">
        <w:rPr>
          <w:rFonts w:ascii="Nimbus Roman No9 L" w:eastAsia="Calibri" w:hAnsi="Nimbus Roman No9 L"/>
          <w:b/>
          <w:bCs/>
          <w:color w:val="00000A"/>
          <w:sz w:val="28"/>
          <w:szCs w:val="28"/>
        </w:rPr>
        <w:t>Третья группа.</w:t>
      </w:r>
      <w:r w:rsidRPr="00CD5364">
        <w:rPr>
          <w:rFonts w:ascii="Nimbus Roman No9 L" w:eastAsia="Calibri" w:hAnsi="Nimbus Roman No9 L"/>
          <w:color w:val="00000A"/>
          <w:sz w:val="28"/>
          <w:szCs w:val="28"/>
        </w:rPr>
        <w:t xml:space="preserve"> Большое место в укреплении и развитии правозащитных стандартов уголовного права и уголовного судопроизводства занимают положения Конвенций и других международных актов ООН, направленных на защиту правосубъектности специальных субъектов права в уголовном процессе. Например, </w:t>
      </w:r>
      <w:bookmarkStart w:id="14" w:name="_Hlk51057111"/>
      <w:r w:rsidRPr="00CD5364">
        <w:rPr>
          <w:rFonts w:ascii="Nimbus Roman No9 L" w:eastAsia="Calibri" w:hAnsi="Nimbus Roman No9 L"/>
          <w:color w:val="00000A"/>
          <w:sz w:val="28"/>
          <w:szCs w:val="28"/>
        </w:rPr>
        <w:t>Конвенция о ликвидации всех форм дискриминации в отношении женщин (1979, Закон РК от 29 июня 1998 года)</w:t>
      </w:r>
      <w:bookmarkEnd w:id="14"/>
      <w:r w:rsidRPr="00CD5364">
        <w:rPr>
          <w:rFonts w:ascii="Nimbus Roman No9 L" w:eastAsia="Calibri" w:hAnsi="Nimbus Roman No9 L"/>
          <w:color w:val="00000A"/>
          <w:sz w:val="28"/>
          <w:szCs w:val="28"/>
        </w:rPr>
        <w:t xml:space="preserve">, </w:t>
      </w:r>
      <w:bookmarkStart w:id="15" w:name="_Hlk51057245"/>
      <w:r w:rsidRPr="00CD5364">
        <w:rPr>
          <w:rFonts w:ascii="Nimbus Roman No9 L" w:eastAsia="Calibri" w:hAnsi="Nimbus Roman No9 L"/>
          <w:color w:val="00000A"/>
          <w:sz w:val="28"/>
          <w:szCs w:val="28"/>
        </w:rPr>
        <w:t xml:space="preserve">«Пекинские» правила отправления правосудия в отношении несовершеннолетних (1985), Декларация основных принципов правосудия для жертв преступления и злоупотребления властью (1985), Минимальные стандартные правила обращения с заключенными (2015, правила Нельсона Манделы), Меры, гарантирующие защиту прав тех, кто приговорен к смертной казни (1984) </w:t>
      </w:r>
      <w:bookmarkEnd w:id="15"/>
      <w:r w:rsidRPr="00CD5364">
        <w:rPr>
          <w:rFonts w:ascii="Nimbus Roman No9 L" w:eastAsia="Calibri" w:hAnsi="Nimbus Roman No9 L"/>
          <w:color w:val="00000A"/>
          <w:sz w:val="28"/>
          <w:szCs w:val="28"/>
        </w:rPr>
        <w:t xml:space="preserve">и т. д.  </w:t>
      </w:r>
    </w:p>
    <w:p w14:paraId="1BB90D72" w14:textId="77777777" w:rsidR="00AC22FC" w:rsidRPr="00CD5364" w:rsidRDefault="00AC22FC" w:rsidP="007949A2">
      <w:pPr>
        <w:spacing w:after="0" w:line="240" w:lineRule="auto"/>
        <w:ind w:firstLine="709"/>
        <w:jc w:val="both"/>
        <w:rPr>
          <w:rFonts w:ascii="Nimbus Roman No9 L" w:eastAsia="Calibri" w:hAnsi="Nimbus Roman No9 L"/>
          <w:color w:val="00000A"/>
          <w:sz w:val="28"/>
          <w:szCs w:val="28"/>
        </w:rPr>
      </w:pPr>
      <w:r w:rsidRPr="00CD5364">
        <w:rPr>
          <w:rFonts w:ascii="Nimbus Roman No9 L" w:eastAsia="Calibri" w:hAnsi="Nimbus Roman No9 L"/>
          <w:b/>
          <w:bCs/>
          <w:color w:val="00000A"/>
          <w:sz w:val="28"/>
          <w:szCs w:val="28"/>
        </w:rPr>
        <w:t>Четвертая группа.</w:t>
      </w:r>
      <w:r w:rsidRPr="00CD5364">
        <w:rPr>
          <w:rFonts w:ascii="Nimbus Roman No9 L" w:eastAsia="Calibri" w:hAnsi="Nimbus Roman No9 L"/>
          <w:color w:val="00000A"/>
          <w:sz w:val="28"/>
          <w:szCs w:val="28"/>
        </w:rPr>
        <w:t xml:space="preserve"> Значительный потенциал для повышения правозащитных начал казахстанского уголовного судопроизводства занимает </w:t>
      </w:r>
      <w:r w:rsidRPr="00CD5364">
        <w:rPr>
          <w:rFonts w:ascii="Nimbus Roman No9 L" w:eastAsia="Calibri" w:hAnsi="Nimbus Roman No9 L"/>
          <w:color w:val="00000A"/>
          <w:sz w:val="28"/>
          <w:szCs w:val="28"/>
        </w:rPr>
        <w:lastRenderedPageBreak/>
        <w:t>пакет международных актов, регламентирующих организационно-правовые и этические основы деятельности правоохранительных и судебных органов, а также адвокатуры, принятых ООН либо на территории ООН, а также разделяемых О</w:t>
      </w:r>
      <w:r w:rsidR="002C14C3">
        <w:rPr>
          <w:rFonts w:ascii="Nimbus Roman No9 L" w:eastAsia="Calibri" w:hAnsi="Nimbus Roman No9 L"/>
          <w:color w:val="00000A"/>
          <w:sz w:val="28"/>
          <w:szCs w:val="28"/>
        </w:rPr>
        <w:t xml:space="preserve">рганизацией </w:t>
      </w:r>
      <w:r w:rsidRPr="00CD5364">
        <w:rPr>
          <w:rFonts w:ascii="Nimbus Roman No9 L" w:eastAsia="Calibri" w:hAnsi="Nimbus Roman No9 L"/>
          <w:color w:val="00000A"/>
          <w:sz w:val="28"/>
          <w:szCs w:val="28"/>
        </w:rPr>
        <w:t>О</w:t>
      </w:r>
      <w:r w:rsidR="002C14C3">
        <w:rPr>
          <w:rFonts w:ascii="Nimbus Roman No9 L" w:eastAsia="Calibri" w:hAnsi="Nimbus Roman No9 L"/>
          <w:color w:val="00000A"/>
          <w:sz w:val="28"/>
          <w:szCs w:val="28"/>
        </w:rPr>
        <w:t xml:space="preserve">бъединенных </w:t>
      </w:r>
      <w:r w:rsidRPr="00CD5364">
        <w:rPr>
          <w:rFonts w:ascii="Nimbus Roman No9 L" w:eastAsia="Calibri" w:hAnsi="Nimbus Roman No9 L"/>
          <w:color w:val="00000A"/>
          <w:sz w:val="28"/>
          <w:szCs w:val="28"/>
        </w:rPr>
        <w:t>Н</w:t>
      </w:r>
      <w:r w:rsidR="002C14C3">
        <w:rPr>
          <w:rFonts w:ascii="Nimbus Roman No9 L" w:eastAsia="Calibri" w:hAnsi="Nimbus Roman No9 L"/>
          <w:color w:val="00000A"/>
          <w:sz w:val="28"/>
          <w:szCs w:val="28"/>
        </w:rPr>
        <w:t>аций</w:t>
      </w:r>
      <w:r w:rsidRPr="00CD5364">
        <w:rPr>
          <w:rFonts w:ascii="Nimbus Roman No9 L" w:eastAsia="Calibri" w:hAnsi="Nimbus Roman No9 L"/>
          <w:color w:val="00000A"/>
          <w:sz w:val="28"/>
          <w:szCs w:val="28"/>
        </w:rPr>
        <w:t xml:space="preserve">: Кодекс поведения должностных лиц по поддержанию правопорядка (1979), Основные принципы независимости судебных органов (1985), Основные положения о роли адвокатов в обществе и государстве (1990), Нормы профессиональной ответственности и Декларация основных прав и обязанностей прокуроров (1999). Требования, содержащиеся в указанных международных документах, являются актуальными для национальной правоприменительной деятельности, в том числе и </w:t>
      </w:r>
      <w:r>
        <w:rPr>
          <w:rFonts w:ascii="Nimbus Roman No9 L" w:eastAsia="Calibri" w:hAnsi="Nimbus Roman No9 L"/>
          <w:color w:val="00000A"/>
          <w:sz w:val="28"/>
          <w:szCs w:val="28"/>
        </w:rPr>
        <w:t xml:space="preserve">в </w:t>
      </w:r>
      <w:r w:rsidRPr="00CD5364">
        <w:rPr>
          <w:rFonts w:ascii="Nimbus Roman No9 L" w:eastAsia="Calibri" w:hAnsi="Nimbus Roman No9 L"/>
          <w:color w:val="00000A"/>
          <w:sz w:val="28"/>
          <w:szCs w:val="28"/>
        </w:rPr>
        <w:t xml:space="preserve">сфере противодействия преступности мигрантов.   </w:t>
      </w:r>
    </w:p>
    <w:p w14:paraId="254597FF" w14:textId="77777777" w:rsidR="00AC22FC" w:rsidRPr="00CD5364" w:rsidRDefault="00AC22FC" w:rsidP="007949A2">
      <w:pPr>
        <w:pStyle w:val="a4"/>
        <w:spacing w:line="240" w:lineRule="auto"/>
        <w:ind w:firstLine="709"/>
        <w:jc w:val="both"/>
        <w:rPr>
          <w:rFonts w:ascii="Nimbus Roman No9 L" w:hAnsi="Nimbus Roman No9 L" w:cs="Times New Roman"/>
          <w:color w:val="00000A"/>
          <w:sz w:val="28"/>
          <w:szCs w:val="28"/>
        </w:rPr>
      </w:pPr>
      <w:r w:rsidRPr="00CD5364">
        <w:rPr>
          <w:rFonts w:ascii="Nimbus Roman No9 L" w:hAnsi="Nimbus Roman No9 L" w:cstheme="minorBidi"/>
          <w:b/>
          <w:bCs/>
          <w:color w:val="00000A"/>
          <w:sz w:val="28"/>
          <w:szCs w:val="28"/>
        </w:rPr>
        <w:t>Пятая группа.</w:t>
      </w:r>
      <w:r w:rsidRPr="00CD5364">
        <w:rPr>
          <w:rFonts w:ascii="Nimbus Roman No9 L" w:hAnsi="Nimbus Roman No9 L" w:cstheme="minorBidi"/>
          <w:color w:val="00000A"/>
          <w:sz w:val="28"/>
          <w:szCs w:val="28"/>
        </w:rPr>
        <w:t xml:space="preserve"> Урегулирование уголовных и уголовно-процессуальных проблем преступности мигрантов </w:t>
      </w:r>
      <w:r w:rsidRPr="00CD5364">
        <w:rPr>
          <w:rFonts w:ascii="Nimbus Roman No9 L" w:hAnsi="Nimbus Roman No9 L" w:cs="Times New Roman"/>
          <w:color w:val="00000A"/>
          <w:sz w:val="28"/>
          <w:szCs w:val="28"/>
        </w:rPr>
        <w:t xml:space="preserve">– </w:t>
      </w:r>
      <w:r w:rsidRPr="00CD5364">
        <w:rPr>
          <w:rFonts w:ascii="Nimbus Roman No9 L" w:hAnsi="Nimbus Roman No9 L" w:cstheme="minorBidi"/>
          <w:color w:val="00000A"/>
          <w:sz w:val="28"/>
          <w:szCs w:val="28"/>
        </w:rPr>
        <w:t xml:space="preserve">тема двусторонних международных договоров, соглашений, конвенций, заключенных Казахстаном по вопросам оказания правовой помощи по уголовным делам с иностранными государствами. Данные акты и в этом их ценность существенно </w:t>
      </w:r>
      <w:r w:rsidRPr="00CD5364">
        <w:rPr>
          <w:rFonts w:ascii="Nimbus Roman No9 L" w:hAnsi="Nimbus Roman No9 L" w:cs="Times New Roman"/>
          <w:color w:val="00000A"/>
          <w:sz w:val="28"/>
          <w:szCs w:val="28"/>
        </w:rPr>
        <w:t xml:space="preserve">конкретизируют в прикладном смысле нормы и положения универсальных и других международных актов о правах человека в сфере уголовного судопроизводства. Например - </w:t>
      </w:r>
      <w:r w:rsidRPr="00CD5364">
        <w:rPr>
          <w:rFonts w:ascii="Nimbus Roman No9 L" w:hAnsi="Nimbus Roman No9 L" w:cs="Times New Roman"/>
          <w:sz w:val="28"/>
          <w:szCs w:val="28"/>
        </w:rPr>
        <w:t>с Азербайджанской Республикой, Венгрией, Грузией, Исламской Республикой Иран, Исламской Республикой Пакистан, Итальянской Республикой, КНДР, КНР, Кыргызской Республикой, Канадой, Королевством Испания, Княжеством Монако, Литовской Республикой, Монголией, ОАЭ, Республикой Польша, Республикой Молдова, Республикой Корея, Республикой Узбекистан, Республикой Индия, Республикой Болгария, Республикой Сербия, Румынией, Соединенным Королевством Великобритании и Северной Ирландии, Словацкой Республикой, США, Турецкой Республикой, Украиной, Французской Республикой, Чешской Республикой, Эстонской Республикой.</w:t>
      </w:r>
    </w:p>
    <w:p w14:paraId="79E4D358" w14:textId="77777777" w:rsidR="00AC22FC" w:rsidRPr="00CD5364" w:rsidRDefault="00AC22FC" w:rsidP="007949A2">
      <w:pPr>
        <w:pStyle w:val="a4"/>
        <w:spacing w:line="240" w:lineRule="auto"/>
        <w:ind w:firstLine="709"/>
        <w:jc w:val="both"/>
        <w:rPr>
          <w:rFonts w:ascii="Nimbus Roman No9 L" w:hAnsi="Nimbus Roman No9 L" w:cs="Times New Roman"/>
          <w:color w:val="00000A"/>
          <w:sz w:val="28"/>
          <w:szCs w:val="28"/>
        </w:rPr>
      </w:pPr>
      <w:bookmarkStart w:id="16" w:name="_Hlk61684315"/>
      <w:r w:rsidRPr="00CD5364">
        <w:rPr>
          <w:rFonts w:ascii="Nimbus Roman No9 L" w:hAnsi="Nimbus Roman No9 L" w:cs="Times New Roman"/>
          <w:b/>
          <w:bCs/>
          <w:color w:val="00000A"/>
          <w:sz w:val="28"/>
          <w:szCs w:val="28"/>
        </w:rPr>
        <w:t>Шестая группа.</w:t>
      </w:r>
      <w:r w:rsidRPr="00CD5364">
        <w:rPr>
          <w:rFonts w:ascii="Nimbus Roman No9 L" w:hAnsi="Nimbus Roman No9 L" w:cs="Times New Roman"/>
          <w:color w:val="00000A"/>
          <w:sz w:val="28"/>
          <w:szCs w:val="28"/>
        </w:rPr>
        <w:t xml:space="preserve"> Эту группу составляют </w:t>
      </w:r>
      <w:r w:rsidRPr="00CD5364">
        <w:rPr>
          <w:rFonts w:ascii="Nimbus Roman No9 L" w:hAnsi="Nimbus Roman No9 L" w:cs="Times New Roman"/>
          <w:bCs/>
          <w:color w:val="00000A"/>
          <w:sz w:val="28"/>
          <w:szCs w:val="28"/>
        </w:rPr>
        <w:t>региональные международные документы</w:t>
      </w:r>
      <w:r w:rsidRPr="00CD5364">
        <w:rPr>
          <w:rFonts w:ascii="Nimbus Roman No9 L" w:hAnsi="Nimbus Roman No9 L" w:cs="Times New Roman"/>
          <w:color w:val="00000A"/>
          <w:sz w:val="28"/>
          <w:szCs w:val="28"/>
        </w:rPr>
        <w:t xml:space="preserve"> с участием Казахстана, которые также дополняют, детализируют в прикладном смысле вышеуказанные международные акты универсального и иного международного характера о правах человека. В качестве примеров можно привести: Минскую конвенцию о правовой помощи по гражданским, семейным и уголовным делам от 22 января 1993 года, ратифицирована постановлением Верховного Совета РК от 31 марта 1993 года, и Протокол к ней от 28 марта 1997 года, ратифицирован законом РК от 24 июня 1999 года</w:t>
      </w:r>
      <w:bookmarkEnd w:id="16"/>
      <w:r w:rsidRPr="00CD5364">
        <w:rPr>
          <w:rFonts w:ascii="Nimbus Roman No9 L" w:hAnsi="Nimbus Roman No9 L" w:cs="Times New Roman"/>
          <w:color w:val="00000A"/>
          <w:sz w:val="28"/>
          <w:szCs w:val="28"/>
        </w:rPr>
        <w:t>; Кишиневскую конвенцию о правовой помощи и правовых отношениях по гражданским, семейным и уголовным делам от 7 октября 2002 года, ратифицирована законом РК от 10 марта 2004 года; Договоров государств СНГ: о международных обязательствах в области прав и основных свобод человека (1993), по вопросам борьбы с преступлениями в сфере экономики (1996), по вопросам борьбы с незаконной миграцией (1998) и др.;</w:t>
      </w:r>
    </w:p>
    <w:p w14:paraId="5A8CE2A2" w14:textId="77777777" w:rsidR="00C438A5" w:rsidRDefault="00AC22FC" w:rsidP="007949A2">
      <w:pPr>
        <w:pStyle w:val="a4"/>
        <w:spacing w:line="240" w:lineRule="auto"/>
        <w:ind w:firstLine="709"/>
        <w:jc w:val="both"/>
        <w:rPr>
          <w:rFonts w:ascii="Nimbus Roman No9 L" w:hAnsi="Nimbus Roman No9 L" w:cs="Times New Roman"/>
          <w:sz w:val="28"/>
          <w:szCs w:val="28"/>
        </w:rPr>
      </w:pPr>
      <w:r w:rsidRPr="00CD5364">
        <w:rPr>
          <w:rFonts w:ascii="Nimbus Roman No9 L" w:hAnsi="Nimbus Roman No9 L" w:cs="Times New Roman"/>
          <w:sz w:val="28"/>
          <w:szCs w:val="28"/>
        </w:rPr>
        <w:t xml:space="preserve">Таким образом, предложенная структура </w:t>
      </w:r>
      <w:r w:rsidR="005D220A">
        <w:rPr>
          <w:rFonts w:ascii="Nimbus Roman No9 L" w:hAnsi="Nimbus Roman No9 L" w:cs="Times New Roman"/>
          <w:sz w:val="28"/>
          <w:szCs w:val="28"/>
        </w:rPr>
        <w:t>исследования</w:t>
      </w:r>
      <w:r w:rsidRPr="00CD5364">
        <w:rPr>
          <w:rFonts w:ascii="Nimbus Roman No9 L" w:hAnsi="Nimbus Roman No9 L" w:cs="Times New Roman"/>
          <w:sz w:val="28"/>
          <w:szCs w:val="28"/>
        </w:rPr>
        <w:t xml:space="preserve"> проблемы преступности мигрантов с позиций международного права, рассмотренная классификация международных актов по правам человека, на наш взгляд, дает </w:t>
      </w:r>
      <w:r w:rsidRPr="00CD5364">
        <w:rPr>
          <w:rFonts w:ascii="Nimbus Roman No9 L" w:hAnsi="Nimbus Roman No9 L" w:cs="Times New Roman"/>
          <w:sz w:val="28"/>
          <w:szCs w:val="28"/>
        </w:rPr>
        <w:lastRenderedPageBreak/>
        <w:t xml:space="preserve">более полную и развернутую картину ее состояния. Это позволит прицельно сформировать политику противодействия существующим актуальным проблемам преступности мигрантов, конкретизировать в прикладном значении универсальные положения международных документов. </w:t>
      </w:r>
    </w:p>
    <w:p w14:paraId="69DF50DE" w14:textId="77777777" w:rsidR="00DD68B5" w:rsidRPr="008758E3" w:rsidRDefault="00AC22FC" w:rsidP="0040775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D5364">
        <w:rPr>
          <w:rFonts w:ascii="Nimbus Roman No9 L" w:hAnsi="Nimbus Roman No9 L" w:cs="Times New Roman"/>
          <w:sz w:val="28"/>
          <w:szCs w:val="28"/>
        </w:rPr>
        <w:t xml:space="preserve">Вместе с тем надо признать, что отсутствие полноценного анализа сопоставимых положений указанных международных актов с нормами национального законодательства, определяющего уголовную политику и порядок уголовного судопроизводства в сфере </w:t>
      </w:r>
      <w:r w:rsidR="00DD68B5">
        <w:rPr>
          <w:rFonts w:ascii="Nimbus Roman No9 L" w:hAnsi="Nimbus Roman No9 L" w:cs="Times New Roman"/>
          <w:sz w:val="28"/>
          <w:szCs w:val="28"/>
        </w:rPr>
        <w:t>противодействия</w:t>
      </w:r>
      <w:r w:rsidRPr="00CD5364">
        <w:rPr>
          <w:rFonts w:ascii="Nimbus Roman No9 L" w:hAnsi="Nimbus Roman No9 L" w:cs="Times New Roman"/>
          <w:sz w:val="28"/>
          <w:szCs w:val="28"/>
        </w:rPr>
        <w:t xml:space="preserve"> с преступностью мигрантов, </w:t>
      </w:r>
      <w:r w:rsidR="00DD68B5">
        <w:rPr>
          <w:rFonts w:ascii="Nimbus Roman No9 L" w:hAnsi="Nimbus Roman No9 L" w:cs="Times New Roman"/>
          <w:sz w:val="28"/>
          <w:szCs w:val="28"/>
        </w:rPr>
        <w:t xml:space="preserve">заложенные потенциальные возможности в международных документах значительно снижает и ссужает данную деятельность в Казахстане. Например, в качестве примера, можно привести необходимость </w:t>
      </w:r>
      <w:r w:rsidR="00DD68B5" w:rsidRPr="008758E3">
        <w:rPr>
          <w:rFonts w:ascii="Times New Roman" w:eastAsia="Times New Roman" w:hAnsi="Times New Roman" w:cs="Times New Roman"/>
          <w:color w:val="000000"/>
          <w:sz w:val="28"/>
          <w:szCs w:val="28"/>
          <w:lang w:eastAsia="ru-RU"/>
        </w:rPr>
        <w:t>ратификации международных документов, таких как</w:t>
      </w:r>
      <w:r w:rsidR="005B6084">
        <w:rPr>
          <w:rFonts w:ascii="Times New Roman" w:eastAsia="Times New Roman" w:hAnsi="Times New Roman" w:cs="Times New Roman"/>
          <w:color w:val="000000"/>
          <w:sz w:val="28"/>
          <w:szCs w:val="28"/>
          <w:lang w:eastAsia="ru-RU"/>
        </w:rPr>
        <w:t xml:space="preserve"> </w:t>
      </w:r>
      <w:r w:rsidR="00DD68B5" w:rsidRPr="008758E3">
        <w:rPr>
          <w:rFonts w:ascii="Times New Roman" w:eastAsia="Times New Roman" w:hAnsi="Times New Roman" w:cs="Times New Roman"/>
          <w:color w:val="000000"/>
          <w:sz w:val="28"/>
          <w:szCs w:val="28"/>
          <w:lang w:eastAsia="ru-RU"/>
        </w:rPr>
        <w:t>Конвенция о статусе апатридов (1954 года)</w:t>
      </w:r>
      <w:r w:rsidR="00644657">
        <w:rPr>
          <w:rFonts w:ascii="Times New Roman" w:eastAsia="Times New Roman" w:hAnsi="Times New Roman" w:cs="Times New Roman"/>
          <w:color w:val="000000"/>
          <w:sz w:val="28"/>
          <w:szCs w:val="28"/>
          <w:lang w:eastAsia="ru-RU"/>
        </w:rPr>
        <w:t xml:space="preserve"> и </w:t>
      </w:r>
      <w:r w:rsidR="00DD68B5" w:rsidRPr="008758E3">
        <w:rPr>
          <w:rFonts w:ascii="Times New Roman" w:eastAsia="Times New Roman" w:hAnsi="Times New Roman" w:cs="Times New Roman"/>
          <w:color w:val="000000"/>
          <w:sz w:val="28"/>
          <w:szCs w:val="28"/>
          <w:lang w:eastAsia="ru-RU"/>
        </w:rPr>
        <w:t>Конвенция о сокращении безгражданства (1961 года)</w:t>
      </w:r>
      <w:r w:rsidR="00644657">
        <w:rPr>
          <w:rFonts w:ascii="Times New Roman" w:eastAsia="Times New Roman" w:hAnsi="Times New Roman" w:cs="Times New Roman"/>
          <w:color w:val="000000"/>
          <w:sz w:val="28"/>
          <w:szCs w:val="28"/>
          <w:lang w:eastAsia="ru-RU"/>
        </w:rPr>
        <w:t>. Данные международные акты призваны обеспечить законные права лиц, о которых идет речь в этих документах</w:t>
      </w:r>
      <w:r w:rsidR="005B6084">
        <w:rPr>
          <w:rFonts w:ascii="Times New Roman" w:eastAsia="Times New Roman" w:hAnsi="Times New Roman" w:cs="Times New Roman"/>
          <w:color w:val="000000"/>
          <w:sz w:val="28"/>
          <w:szCs w:val="28"/>
          <w:lang w:eastAsia="ru-RU"/>
        </w:rPr>
        <w:t xml:space="preserve"> </w:t>
      </w:r>
      <w:r w:rsidR="00A627B6">
        <w:rPr>
          <w:rFonts w:ascii="Times New Roman" w:eastAsia="Times New Roman" w:hAnsi="Times New Roman" w:cs="Times New Roman"/>
          <w:color w:val="000000"/>
          <w:sz w:val="28"/>
          <w:szCs w:val="28"/>
          <w:lang w:eastAsia="ru-RU"/>
        </w:rPr>
        <w:t>и это важно для Казахстана</w:t>
      </w:r>
      <w:r w:rsidR="00644657">
        <w:rPr>
          <w:rFonts w:ascii="Times New Roman" w:eastAsia="Times New Roman" w:hAnsi="Times New Roman" w:cs="Times New Roman"/>
          <w:color w:val="000000"/>
          <w:sz w:val="28"/>
          <w:szCs w:val="28"/>
          <w:lang w:eastAsia="ru-RU"/>
        </w:rPr>
        <w:t xml:space="preserve">. </w:t>
      </w:r>
    </w:p>
    <w:p w14:paraId="372E43B1" w14:textId="77777777" w:rsidR="00FA580C" w:rsidRDefault="00CD39A2" w:rsidP="00407755">
      <w:pPr>
        <w:pStyle w:val="a4"/>
        <w:spacing w:line="240" w:lineRule="auto"/>
        <w:ind w:firstLine="709"/>
        <w:jc w:val="both"/>
        <w:rPr>
          <w:rFonts w:ascii="Nimbus Roman No9 L" w:hAnsi="Nimbus Roman No9 L" w:cs="Times New Roman"/>
          <w:sz w:val="28"/>
          <w:szCs w:val="28"/>
        </w:rPr>
      </w:pPr>
      <w:r>
        <w:rPr>
          <w:rFonts w:ascii="Nimbus Roman No9 L" w:hAnsi="Nimbus Roman No9 L" w:cs="Times New Roman"/>
          <w:sz w:val="28"/>
          <w:szCs w:val="28"/>
        </w:rPr>
        <w:t xml:space="preserve">В целом, необходимо отметить, что в </w:t>
      </w:r>
      <w:r w:rsidR="00A627B6">
        <w:rPr>
          <w:rFonts w:ascii="Nimbus Roman No9 L" w:hAnsi="Nimbus Roman No9 L" w:cs="Times New Roman"/>
          <w:sz w:val="28"/>
          <w:szCs w:val="28"/>
        </w:rPr>
        <w:t xml:space="preserve">Республике </w:t>
      </w:r>
      <w:r>
        <w:rPr>
          <w:rFonts w:ascii="Nimbus Roman No9 L" w:hAnsi="Nimbus Roman No9 L" w:cs="Times New Roman"/>
          <w:sz w:val="28"/>
          <w:szCs w:val="28"/>
        </w:rPr>
        <w:t xml:space="preserve">Казахстан </w:t>
      </w:r>
      <w:r w:rsidR="00A627B6">
        <w:rPr>
          <w:rFonts w:ascii="Nimbus Roman No9 L" w:hAnsi="Nimbus Roman No9 L" w:cs="Times New Roman"/>
          <w:sz w:val="28"/>
          <w:szCs w:val="28"/>
        </w:rPr>
        <w:t xml:space="preserve">возможности от </w:t>
      </w:r>
      <w:r>
        <w:rPr>
          <w:rFonts w:ascii="Nimbus Roman No9 L" w:hAnsi="Nimbus Roman No9 L" w:cs="Times New Roman"/>
          <w:sz w:val="28"/>
          <w:szCs w:val="28"/>
        </w:rPr>
        <w:t>международно</w:t>
      </w:r>
      <w:r w:rsidR="00A627B6">
        <w:rPr>
          <w:rFonts w:ascii="Nimbus Roman No9 L" w:hAnsi="Nimbus Roman No9 L" w:cs="Times New Roman"/>
          <w:sz w:val="28"/>
          <w:szCs w:val="28"/>
        </w:rPr>
        <w:t>го</w:t>
      </w:r>
      <w:r>
        <w:rPr>
          <w:rFonts w:ascii="Nimbus Roman No9 L" w:hAnsi="Nimbus Roman No9 L" w:cs="Times New Roman"/>
          <w:sz w:val="28"/>
          <w:szCs w:val="28"/>
        </w:rPr>
        <w:t xml:space="preserve"> сотрудничеств</w:t>
      </w:r>
      <w:r w:rsidR="00A627B6">
        <w:rPr>
          <w:rFonts w:ascii="Nimbus Roman No9 L" w:hAnsi="Nimbus Roman No9 L" w:cs="Times New Roman"/>
          <w:sz w:val="28"/>
          <w:szCs w:val="28"/>
        </w:rPr>
        <w:t>а</w:t>
      </w:r>
      <w:r>
        <w:rPr>
          <w:rFonts w:ascii="Nimbus Roman No9 L" w:hAnsi="Nimbus Roman No9 L" w:cs="Times New Roman"/>
          <w:sz w:val="28"/>
          <w:szCs w:val="28"/>
        </w:rPr>
        <w:t xml:space="preserve"> в сфере </w:t>
      </w:r>
      <w:r w:rsidR="00A627B6">
        <w:rPr>
          <w:rFonts w:ascii="Nimbus Roman No9 L" w:hAnsi="Nimbus Roman No9 L" w:cs="Times New Roman"/>
          <w:sz w:val="28"/>
          <w:szCs w:val="28"/>
        </w:rPr>
        <w:t xml:space="preserve">миграционной деятельности далеко еще не исчерпаны. </w:t>
      </w:r>
      <w:r w:rsidR="00222C6C">
        <w:rPr>
          <w:rFonts w:ascii="Nimbus Roman No9 L" w:hAnsi="Nimbus Roman No9 L" w:cs="Times New Roman"/>
          <w:sz w:val="28"/>
          <w:szCs w:val="28"/>
        </w:rPr>
        <w:t>Например, по сведениям К</w:t>
      </w:r>
      <w:r w:rsidR="002C14C3">
        <w:rPr>
          <w:rFonts w:ascii="Nimbus Roman No9 L" w:hAnsi="Nimbus Roman No9 L" w:cs="Times New Roman"/>
          <w:sz w:val="28"/>
          <w:szCs w:val="28"/>
        </w:rPr>
        <w:t>МС</w:t>
      </w:r>
      <w:r w:rsidR="00222C6C">
        <w:rPr>
          <w:rFonts w:ascii="Nimbus Roman No9 L" w:hAnsi="Nimbus Roman No9 L" w:cs="Times New Roman"/>
          <w:sz w:val="28"/>
          <w:szCs w:val="28"/>
        </w:rPr>
        <w:t xml:space="preserve"> МВД РК, количество заключенных Казахстаном двусторонних соглашений о реадмиссии за последние 4 года (с 2017 по 2020 годы) не изменилось – 17. </w:t>
      </w:r>
      <w:r w:rsidR="00867F39">
        <w:rPr>
          <w:rFonts w:ascii="Nimbus Roman No9 L" w:hAnsi="Nimbus Roman No9 L" w:cs="Times New Roman"/>
          <w:sz w:val="28"/>
          <w:szCs w:val="28"/>
        </w:rPr>
        <w:t>А</w:t>
      </w:r>
      <w:r w:rsidR="00222C6C">
        <w:rPr>
          <w:rFonts w:ascii="Nimbus Roman No9 L" w:hAnsi="Nimbus Roman No9 L" w:cs="Times New Roman"/>
          <w:sz w:val="28"/>
          <w:szCs w:val="28"/>
        </w:rPr>
        <w:t>налогично</w:t>
      </w:r>
      <w:r w:rsidR="00867F39">
        <w:rPr>
          <w:rFonts w:ascii="Nimbus Roman No9 L" w:hAnsi="Nimbus Roman No9 L" w:cs="Times New Roman"/>
          <w:sz w:val="28"/>
          <w:szCs w:val="28"/>
        </w:rPr>
        <w:t xml:space="preserve"> и </w:t>
      </w:r>
      <w:r w:rsidR="00142080">
        <w:rPr>
          <w:rFonts w:ascii="Nimbus Roman No9 L" w:hAnsi="Nimbus Roman No9 L" w:cs="Times New Roman"/>
          <w:sz w:val="28"/>
          <w:szCs w:val="28"/>
        </w:rPr>
        <w:t xml:space="preserve">по </w:t>
      </w:r>
      <w:r w:rsidR="00867F39">
        <w:rPr>
          <w:rFonts w:ascii="Nimbus Roman No9 L" w:hAnsi="Nimbus Roman No9 L" w:cs="Times New Roman"/>
          <w:sz w:val="28"/>
          <w:szCs w:val="28"/>
        </w:rPr>
        <w:t xml:space="preserve">другим существенным вопросам международного сотрудничества </w:t>
      </w:r>
      <w:r w:rsidR="00142080">
        <w:rPr>
          <w:rFonts w:ascii="Nimbus Roman No9 L" w:hAnsi="Nimbus Roman No9 L" w:cs="Times New Roman"/>
          <w:sz w:val="28"/>
          <w:szCs w:val="28"/>
        </w:rPr>
        <w:t xml:space="preserve">в </w:t>
      </w:r>
      <w:r w:rsidR="00867F39">
        <w:rPr>
          <w:rFonts w:ascii="Nimbus Roman No9 L" w:hAnsi="Nimbus Roman No9 L" w:cs="Times New Roman"/>
          <w:sz w:val="28"/>
          <w:szCs w:val="28"/>
        </w:rPr>
        <w:t xml:space="preserve">миграционной </w:t>
      </w:r>
      <w:r w:rsidR="00142080">
        <w:rPr>
          <w:rFonts w:ascii="Nimbus Roman No9 L" w:hAnsi="Nimbus Roman No9 L" w:cs="Times New Roman"/>
          <w:sz w:val="28"/>
          <w:szCs w:val="28"/>
        </w:rPr>
        <w:t>сфере</w:t>
      </w:r>
      <w:r w:rsidR="00867F39">
        <w:rPr>
          <w:rFonts w:ascii="Nimbus Roman No9 L" w:hAnsi="Nimbus Roman No9 L" w:cs="Times New Roman"/>
          <w:sz w:val="28"/>
          <w:szCs w:val="28"/>
        </w:rPr>
        <w:t xml:space="preserve"> не наблюдается должной активности. Во многом это связано с тем, что в Республике Казахстан нет отдельного уполномоченного органа</w:t>
      </w:r>
      <w:r w:rsidR="00142080">
        <w:rPr>
          <w:rFonts w:ascii="Nimbus Roman No9 L" w:hAnsi="Nimbus Roman No9 L" w:cs="Times New Roman"/>
          <w:sz w:val="28"/>
          <w:szCs w:val="28"/>
        </w:rPr>
        <w:t>, осуществляющего государственную политику в сфере миграции.</w:t>
      </w:r>
    </w:p>
    <w:p w14:paraId="04E7BE7D" w14:textId="77777777" w:rsidR="00AC22FC" w:rsidRDefault="00125A70" w:rsidP="00407755">
      <w:pPr>
        <w:pStyle w:val="a4"/>
        <w:spacing w:line="240" w:lineRule="auto"/>
        <w:ind w:firstLine="709"/>
        <w:jc w:val="both"/>
        <w:rPr>
          <w:rFonts w:ascii="Nimbus Roman No9 L" w:hAnsi="Nimbus Roman No9 L" w:cs="Times New Roman"/>
          <w:sz w:val="28"/>
          <w:szCs w:val="28"/>
        </w:rPr>
      </w:pPr>
      <w:r>
        <w:rPr>
          <w:rFonts w:ascii="Nimbus Roman No9 L" w:hAnsi="Nimbus Roman No9 L" w:cs="Times New Roman"/>
          <w:sz w:val="28"/>
          <w:szCs w:val="28"/>
        </w:rPr>
        <w:t xml:space="preserve">Помимо этого, на наш взгляд, </w:t>
      </w:r>
      <w:r w:rsidR="00142080" w:rsidRPr="00CD5364">
        <w:rPr>
          <w:rFonts w:ascii="Nimbus Roman No9 L" w:hAnsi="Nimbus Roman No9 L" w:cs="Times New Roman"/>
          <w:sz w:val="28"/>
          <w:szCs w:val="28"/>
        </w:rPr>
        <w:t>рассмотренная классификация международных актов по правам человека</w:t>
      </w:r>
      <w:r>
        <w:rPr>
          <w:rFonts w:ascii="Nimbus Roman No9 L" w:hAnsi="Nimbus Roman No9 L" w:cs="Times New Roman"/>
          <w:sz w:val="28"/>
          <w:szCs w:val="28"/>
        </w:rPr>
        <w:t>, в т.ч. и мигрантов,</w:t>
      </w:r>
      <w:r w:rsidR="00AC22FC" w:rsidRPr="00CD5364">
        <w:rPr>
          <w:rFonts w:ascii="Nimbus Roman No9 L" w:hAnsi="Nimbus Roman No9 L" w:cs="Times New Roman"/>
          <w:sz w:val="28"/>
          <w:szCs w:val="28"/>
        </w:rPr>
        <w:t xml:space="preserve">предполагает широкое поле деятельности для научно-исследовательской, поисковой </w:t>
      </w:r>
      <w:r>
        <w:rPr>
          <w:rFonts w:ascii="Nimbus Roman No9 L" w:hAnsi="Nimbus Roman No9 L" w:cs="Times New Roman"/>
          <w:sz w:val="28"/>
          <w:szCs w:val="28"/>
        </w:rPr>
        <w:t>работы изучения криминологических проблем преступности мигрантов</w:t>
      </w:r>
      <w:r w:rsidR="00AC22FC" w:rsidRPr="00CD5364">
        <w:rPr>
          <w:rFonts w:ascii="Nimbus Roman No9 L" w:hAnsi="Nimbus Roman No9 L" w:cs="Times New Roman"/>
          <w:sz w:val="28"/>
          <w:szCs w:val="28"/>
        </w:rPr>
        <w:t>.</w:t>
      </w:r>
    </w:p>
    <w:p w14:paraId="49836513" w14:textId="77777777" w:rsidR="00AC22FC" w:rsidRDefault="00AC22FC" w:rsidP="00407755">
      <w:pPr>
        <w:pStyle w:val="a4"/>
        <w:spacing w:line="240" w:lineRule="auto"/>
        <w:ind w:firstLine="709"/>
        <w:jc w:val="both"/>
        <w:rPr>
          <w:rFonts w:ascii="Nimbus Roman No9 L" w:hAnsi="Nimbus Roman No9 L" w:cs="Times New Roman"/>
          <w:sz w:val="28"/>
          <w:szCs w:val="28"/>
        </w:rPr>
      </w:pPr>
      <w:r>
        <w:rPr>
          <w:rFonts w:ascii="Nimbus Roman No9 L" w:hAnsi="Nimbus Roman No9 L" w:cs="Times New Roman"/>
          <w:sz w:val="28"/>
          <w:szCs w:val="28"/>
        </w:rPr>
        <w:t>В дальнейшем, в нашем исследовании постоянно осуществляется сравнительный анализ положений казахстанского законодательства в миграционной сфере с сопоставимыми международными нормативными документами.</w:t>
      </w:r>
    </w:p>
    <w:p w14:paraId="50C9756C" w14:textId="77777777" w:rsidR="00AC22FC" w:rsidRPr="00B529E8" w:rsidRDefault="00B529E8" w:rsidP="00407755">
      <w:pPr>
        <w:pStyle w:val="a4"/>
        <w:spacing w:line="240" w:lineRule="auto"/>
        <w:ind w:firstLine="709"/>
        <w:jc w:val="both"/>
        <w:rPr>
          <w:rFonts w:ascii="Nimbus Roman No9 L" w:hAnsi="Nimbus Roman No9 L" w:cs="Times New Roman"/>
          <w:b/>
          <w:bCs/>
          <w:sz w:val="28"/>
          <w:szCs w:val="28"/>
        </w:rPr>
      </w:pPr>
      <w:r w:rsidRPr="00B529E8">
        <w:rPr>
          <w:rFonts w:ascii="Nimbus Roman No9 L" w:hAnsi="Nimbus Roman No9 L" w:cs="Times New Roman"/>
          <w:b/>
          <w:bCs/>
          <w:sz w:val="28"/>
          <w:szCs w:val="28"/>
        </w:rPr>
        <w:t>Выводы по 1-му разделу:</w:t>
      </w:r>
    </w:p>
    <w:p w14:paraId="5BAAA32C" w14:textId="47382634" w:rsidR="00EF78C2" w:rsidRDefault="00B529E8" w:rsidP="007949A2">
      <w:pPr>
        <w:pStyle w:val="a4"/>
        <w:spacing w:line="240" w:lineRule="auto"/>
        <w:ind w:firstLine="709"/>
        <w:jc w:val="both"/>
        <w:rPr>
          <w:rFonts w:ascii="Times New Roman" w:hAnsi="Times New Roman" w:cs="Times New Roman"/>
          <w:sz w:val="28"/>
          <w:szCs w:val="28"/>
        </w:rPr>
      </w:pPr>
      <w:r>
        <w:rPr>
          <w:rFonts w:ascii="Nimbus Roman No9 L" w:hAnsi="Nimbus Roman No9 L" w:cs="Times New Roman"/>
          <w:sz w:val="28"/>
          <w:szCs w:val="28"/>
        </w:rPr>
        <w:t>В современный период развития государства и общества миграционные процессы и связанн</w:t>
      </w:r>
      <w:r w:rsidR="00083025">
        <w:rPr>
          <w:rFonts w:ascii="Nimbus Roman No9 L" w:hAnsi="Nimbus Roman No9 L" w:cs="Times New Roman"/>
          <w:sz w:val="28"/>
          <w:szCs w:val="28"/>
        </w:rPr>
        <w:t>ые</w:t>
      </w:r>
      <w:r>
        <w:rPr>
          <w:rFonts w:ascii="Nimbus Roman No9 L" w:hAnsi="Nimbus Roman No9 L" w:cs="Times New Roman"/>
          <w:sz w:val="28"/>
          <w:szCs w:val="28"/>
        </w:rPr>
        <w:t xml:space="preserve"> с н</w:t>
      </w:r>
      <w:r w:rsidR="00CF2088">
        <w:rPr>
          <w:rFonts w:ascii="Nimbus Roman No9 L" w:hAnsi="Nimbus Roman No9 L" w:cs="Times New Roman"/>
          <w:sz w:val="28"/>
          <w:szCs w:val="28"/>
        </w:rPr>
        <w:t>ими</w:t>
      </w:r>
      <w:r w:rsidR="002C14C3">
        <w:rPr>
          <w:rFonts w:ascii="Nimbus Roman No9 L" w:hAnsi="Nimbus Roman No9 L" w:cs="Times New Roman"/>
          <w:sz w:val="28"/>
          <w:szCs w:val="28"/>
        </w:rPr>
        <w:t xml:space="preserve"> </w:t>
      </w:r>
      <w:r w:rsidR="00407755">
        <w:rPr>
          <w:rFonts w:ascii="Nimbus Roman No9 L" w:hAnsi="Nimbus Roman No9 L" w:cs="Times New Roman"/>
          <w:sz w:val="28"/>
          <w:szCs w:val="28"/>
        </w:rPr>
        <w:t xml:space="preserve">проблемы </w:t>
      </w:r>
      <w:r>
        <w:rPr>
          <w:rFonts w:ascii="Nimbus Roman No9 L" w:hAnsi="Nimbus Roman No9 L" w:cs="Times New Roman"/>
          <w:sz w:val="28"/>
          <w:szCs w:val="28"/>
        </w:rPr>
        <w:t>преступност</w:t>
      </w:r>
      <w:r w:rsidR="00407755">
        <w:rPr>
          <w:rFonts w:ascii="Nimbus Roman No9 L" w:hAnsi="Nimbus Roman No9 L" w:cs="Times New Roman"/>
          <w:sz w:val="28"/>
          <w:szCs w:val="28"/>
        </w:rPr>
        <w:t>и</w:t>
      </w:r>
      <w:r>
        <w:rPr>
          <w:rFonts w:ascii="Nimbus Roman No9 L" w:hAnsi="Nimbus Roman No9 L" w:cs="Times New Roman"/>
          <w:sz w:val="28"/>
          <w:szCs w:val="28"/>
        </w:rPr>
        <w:t xml:space="preserve"> мигрантов</w:t>
      </w:r>
      <w:r w:rsidR="00014D5C">
        <w:rPr>
          <w:rFonts w:ascii="Nimbus Roman No9 L" w:hAnsi="Nimbus Roman No9 L" w:cs="Times New Roman"/>
          <w:sz w:val="28"/>
          <w:szCs w:val="28"/>
        </w:rPr>
        <w:t>,</w:t>
      </w:r>
      <w:r>
        <w:rPr>
          <w:rFonts w:ascii="Nimbus Roman No9 L" w:hAnsi="Nimbus Roman No9 L" w:cs="Times New Roman"/>
          <w:sz w:val="28"/>
          <w:szCs w:val="28"/>
        </w:rPr>
        <w:t xml:space="preserve"> значительно</w:t>
      </w:r>
      <w:r w:rsidR="00083025">
        <w:rPr>
          <w:rFonts w:ascii="Nimbus Roman No9 L" w:hAnsi="Nimbus Roman No9 L" w:cs="Times New Roman"/>
          <w:sz w:val="28"/>
          <w:szCs w:val="28"/>
        </w:rPr>
        <w:t>й степени</w:t>
      </w:r>
      <w:r>
        <w:rPr>
          <w:rFonts w:ascii="Nimbus Roman No9 L" w:hAnsi="Nimbus Roman No9 L" w:cs="Times New Roman"/>
          <w:sz w:val="28"/>
          <w:szCs w:val="28"/>
        </w:rPr>
        <w:t xml:space="preserve"> актуализируются. Т</w:t>
      </w:r>
      <w:r w:rsidRPr="00800A6F">
        <w:rPr>
          <w:rFonts w:ascii="Times New Roman CYR" w:hAnsi="Times New Roman CYR" w:cs="Times New Roman CYR"/>
          <w:sz w:val="28"/>
          <w:szCs w:val="28"/>
        </w:rPr>
        <w:t xml:space="preserve">ребуется постоянное изучение и научное сопровождение </w:t>
      </w:r>
      <w:r w:rsidR="00FA37AA">
        <w:rPr>
          <w:rFonts w:ascii="Times New Roman CYR" w:hAnsi="Times New Roman CYR" w:cs="Times New Roman CYR"/>
          <w:sz w:val="28"/>
          <w:szCs w:val="28"/>
        </w:rPr>
        <w:t xml:space="preserve">криминологических </w:t>
      </w:r>
      <w:r w:rsidRPr="00800A6F">
        <w:rPr>
          <w:rFonts w:ascii="Times New Roman CYR" w:hAnsi="Times New Roman CYR" w:cs="Times New Roman CYR"/>
          <w:sz w:val="28"/>
          <w:szCs w:val="28"/>
        </w:rPr>
        <w:t>проблем миграционной преступности</w:t>
      </w:r>
      <w:r>
        <w:rPr>
          <w:rFonts w:ascii="Times New Roman CYR" w:hAnsi="Times New Roman CYR" w:cs="Times New Roman CYR"/>
          <w:sz w:val="28"/>
          <w:szCs w:val="28"/>
        </w:rPr>
        <w:t>,</w:t>
      </w:r>
      <w:r w:rsidRPr="00800A6F">
        <w:rPr>
          <w:rFonts w:ascii="Times New Roman" w:hAnsi="Times New Roman" w:cs="Times New Roman"/>
          <w:sz w:val="28"/>
          <w:szCs w:val="28"/>
        </w:rPr>
        <w:t xml:space="preserve"> прин</w:t>
      </w:r>
      <w:r>
        <w:rPr>
          <w:rFonts w:ascii="Times New Roman" w:hAnsi="Times New Roman" w:cs="Times New Roman"/>
          <w:sz w:val="28"/>
          <w:szCs w:val="28"/>
        </w:rPr>
        <w:t>ятие государством и обществом</w:t>
      </w:r>
      <w:r w:rsidRPr="00800A6F">
        <w:rPr>
          <w:rFonts w:ascii="Times New Roman" w:hAnsi="Times New Roman" w:cs="Times New Roman"/>
          <w:sz w:val="28"/>
          <w:szCs w:val="28"/>
        </w:rPr>
        <w:t xml:space="preserve"> с</w:t>
      </w:r>
      <w:r w:rsidRPr="00800A6F">
        <w:rPr>
          <w:rFonts w:ascii="Times New Roman" w:hAnsi="Times New Roman" w:cs="Times New Roman"/>
          <w:sz w:val="28"/>
          <w:szCs w:val="28"/>
          <w:lang w:val="kk-KZ"/>
        </w:rPr>
        <w:t>оответствующи</w:t>
      </w:r>
      <w:r>
        <w:rPr>
          <w:rFonts w:ascii="Times New Roman" w:hAnsi="Times New Roman" w:cs="Times New Roman"/>
          <w:sz w:val="28"/>
          <w:szCs w:val="28"/>
          <w:lang w:val="kk-KZ"/>
        </w:rPr>
        <w:t>х</w:t>
      </w:r>
      <w:r w:rsidRPr="00800A6F">
        <w:rPr>
          <w:rFonts w:ascii="Times New Roman" w:hAnsi="Times New Roman" w:cs="Times New Roman"/>
          <w:sz w:val="28"/>
          <w:szCs w:val="28"/>
        </w:rPr>
        <w:t xml:space="preserve"> превентивны</w:t>
      </w:r>
      <w:r>
        <w:rPr>
          <w:rFonts w:ascii="Times New Roman" w:hAnsi="Times New Roman" w:cs="Times New Roman"/>
          <w:sz w:val="28"/>
          <w:szCs w:val="28"/>
        </w:rPr>
        <w:t>х</w:t>
      </w:r>
      <w:r w:rsidR="002C14C3">
        <w:rPr>
          <w:rFonts w:ascii="Times New Roman" w:hAnsi="Times New Roman" w:cs="Times New Roman"/>
          <w:sz w:val="28"/>
          <w:szCs w:val="28"/>
        </w:rPr>
        <w:t xml:space="preserve"> </w:t>
      </w:r>
      <w:r>
        <w:rPr>
          <w:rFonts w:ascii="Times New Roman" w:hAnsi="Times New Roman" w:cs="Times New Roman"/>
          <w:sz w:val="28"/>
          <w:szCs w:val="28"/>
        </w:rPr>
        <w:t xml:space="preserve">и адекватных </w:t>
      </w:r>
      <w:r w:rsidRPr="00800A6F">
        <w:rPr>
          <w:rFonts w:ascii="Times New Roman" w:hAnsi="Times New Roman" w:cs="Times New Roman"/>
          <w:sz w:val="28"/>
          <w:szCs w:val="28"/>
        </w:rPr>
        <w:t>мер</w:t>
      </w:r>
      <w:r>
        <w:rPr>
          <w:rFonts w:ascii="Times New Roman" w:hAnsi="Times New Roman" w:cs="Times New Roman"/>
          <w:sz w:val="28"/>
          <w:szCs w:val="28"/>
        </w:rPr>
        <w:t xml:space="preserve"> противодействия</w:t>
      </w:r>
      <w:r w:rsidR="00AB59C1">
        <w:rPr>
          <w:rFonts w:ascii="Times New Roman" w:hAnsi="Times New Roman" w:cs="Times New Roman"/>
          <w:sz w:val="28"/>
          <w:szCs w:val="28"/>
        </w:rPr>
        <w:t xml:space="preserve"> ей</w:t>
      </w:r>
      <w:r w:rsidRPr="00800A6F">
        <w:rPr>
          <w:rFonts w:ascii="Times New Roman" w:hAnsi="Times New Roman" w:cs="Times New Roman"/>
          <w:sz w:val="28"/>
          <w:szCs w:val="28"/>
        </w:rPr>
        <w:t>.</w:t>
      </w:r>
      <w:r>
        <w:rPr>
          <w:rFonts w:ascii="Times New Roman" w:hAnsi="Times New Roman" w:cs="Times New Roman"/>
          <w:sz w:val="28"/>
          <w:szCs w:val="28"/>
        </w:rPr>
        <w:t xml:space="preserve"> Научное исследование криминологических проблем </w:t>
      </w:r>
      <w:r w:rsidR="00441693">
        <w:rPr>
          <w:rFonts w:ascii="Times New Roman" w:hAnsi="Times New Roman" w:cs="Times New Roman"/>
          <w:sz w:val="28"/>
          <w:szCs w:val="28"/>
        </w:rPr>
        <w:t xml:space="preserve">противодействия </w:t>
      </w:r>
      <w:r>
        <w:rPr>
          <w:rFonts w:ascii="Times New Roman" w:hAnsi="Times New Roman" w:cs="Times New Roman"/>
          <w:sz w:val="28"/>
          <w:szCs w:val="28"/>
        </w:rPr>
        <w:t>преступности мигрантов предполагает</w:t>
      </w:r>
      <w:r w:rsidR="00AB59C1">
        <w:rPr>
          <w:rFonts w:ascii="Times New Roman" w:hAnsi="Times New Roman" w:cs="Times New Roman"/>
          <w:sz w:val="28"/>
          <w:szCs w:val="28"/>
        </w:rPr>
        <w:t xml:space="preserve"> использование </w:t>
      </w:r>
      <w:r w:rsidR="00407755">
        <w:rPr>
          <w:rFonts w:ascii="Times New Roman" w:hAnsi="Times New Roman" w:cs="Times New Roman"/>
          <w:sz w:val="28"/>
          <w:szCs w:val="28"/>
        </w:rPr>
        <w:t xml:space="preserve">соответствующего </w:t>
      </w:r>
      <w:r w:rsidR="00AB59C1">
        <w:rPr>
          <w:rFonts w:ascii="Times New Roman" w:hAnsi="Times New Roman" w:cs="Times New Roman"/>
          <w:sz w:val="28"/>
          <w:szCs w:val="28"/>
        </w:rPr>
        <w:t xml:space="preserve">понятийного аппарата. </w:t>
      </w:r>
    </w:p>
    <w:p w14:paraId="3C42C140" w14:textId="77777777" w:rsidR="00AC22FC" w:rsidRDefault="00AB59C1" w:rsidP="007949A2">
      <w:pPr>
        <w:pStyle w:val="a4"/>
        <w:spacing w:line="240" w:lineRule="auto"/>
        <w:ind w:firstLine="709"/>
        <w:jc w:val="both"/>
        <w:rPr>
          <w:rFonts w:ascii="Nimbus Roman No9 L" w:hAnsi="Nimbus Roman No9 L" w:cs="Times New Roman"/>
          <w:sz w:val="28"/>
          <w:szCs w:val="28"/>
        </w:rPr>
      </w:pPr>
      <w:r>
        <w:rPr>
          <w:rFonts w:ascii="Times New Roman" w:hAnsi="Times New Roman" w:cs="Times New Roman"/>
          <w:sz w:val="28"/>
          <w:szCs w:val="28"/>
        </w:rPr>
        <w:t xml:space="preserve">В </w:t>
      </w:r>
      <w:r w:rsidR="00014D5C">
        <w:rPr>
          <w:rFonts w:ascii="Times New Roman" w:hAnsi="Times New Roman" w:cs="Times New Roman"/>
          <w:sz w:val="28"/>
          <w:szCs w:val="28"/>
        </w:rPr>
        <w:t xml:space="preserve">настоящем </w:t>
      </w:r>
      <w:r>
        <w:rPr>
          <w:rFonts w:ascii="Times New Roman" w:hAnsi="Times New Roman" w:cs="Times New Roman"/>
          <w:sz w:val="28"/>
          <w:szCs w:val="28"/>
        </w:rPr>
        <w:t xml:space="preserve">разделе </w:t>
      </w:r>
      <w:r w:rsidR="00014D5C">
        <w:rPr>
          <w:rFonts w:ascii="Times New Roman" w:hAnsi="Times New Roman" w:cs="Times New Roman"/>
          <w:sz w:val="28"/>
          <w:szCs w:val="28"/>
        </w:rPr>
        <w:t xml:space="preserve">исследовано, проанализировано </w:t>
      </w:r>
      <w:r w:rsidR="00BA30EE">
        <w:rPr>
          <w:rFonts w:ascii="Times New Roman" w:hAnsi="Times New Roman" w:cs="Times New Roman"/>
          <w:sz w:val="28"/>
          <w:szCs w:val="28"/>
        </w:rPr>
        <w:t xml:space="preserve">современное состояние категорийно-понятийного аппарата миграционной преступности, и на </w:t>
      </w:r>
      <w:r w:rsidR="00BA30EE">
        <w:rPr>
          <w:rFonts w:ascii="Times New Roman" w:hAnsi="Times New Roman" w:cs="Times New Roman"/>
          <w:sz w:val="28"/>
          <w:szCs w:val="28"/>
        </w:rPr>
        <w:lastRenderedPageBreak/>
        <w:t xml:space="preserve">этой основе </w:t>
      </w:r>
      <w:r>
        <w:rPr>
          <w:rFonts w:ascii="Times New Roman" w:hAnsi="Times New Roman" w:cs="Times New Roman"/>
          <w:sz w:val="28"/>
          <w:szCs w:val="28"/>
        </w:rPr>
        <w:t xml:space="preserve">консолидированно сформулировано рабочее определение понятия «преступность мигрантов». </w:t>
      </w:r>
    </w:p>
    <w:p w14:paraId="67FC8E29" w14:textId="77777777" w:rsidR="00AC22FC" w:rsidRDefault="00AB59C1" w:rsidP="007949A2">
      <w:pPr>
        <w:pStyle w:val="a4"/>
        <w:spacing w:line="240" w:lineRule="auto"/>
        <w:ind w:firstLine="709"/>
        <w:jc w:val="both"/>
        <w:rPr>
          <w:rFonts w:ascii="Nimbus Roman No9 L" w:hAnsi="Nimbus Roman No9 L" w:cs="Times New Roman"/>
          <w:sz w:val="28"/>
          <w:szCs w:val="28"/>
        </w:rPr>
      </w:pPr>
      <w:r>
        <w:rPr>
          <w:rFonts w:ascii="Times New Roman" w:hAnsi="Times New Roman" w:cs="Times New Roman"/>
          <w:sz w:val="28"/>
          <w:szCs w:val="28"/>
        </w:rPr>
        <w:t>С учетом генезиса субъекта исследуемой правовой категории</w:t>
      </w:r>
      <w:r w:rsidR="002C14C3">
        <w:rPr>
          <w:rFonts w:ascii="Times New Roman" w:hAnsi="Times New Roman" w:cs="Times New Roman"/>
          <w:sz w:val="28"/>
          <w:szCs w:val="28"/>
        </w:rPr>
        <w:t>,</w:t>
      </w:r>
      <w:r>
        <w:rPr>
          <w:rFonts w:ascii="Times New Roman" w:hAnsi="Times New Roman" w:cs="Times New Roman"/>
          <w:sz w:val="28"/>
          <w:szCs w:val="28"/>
        </w:rPr>
        <w:t xml:space="preserve"> </w:t>
      </w:r>
      <w:r w:rsidR="00FA37AA">
        <w:rPr>
          <w:rFonts w:ascii="Times New Roman" w:hAnsi="Times New Roman" w:cs="Times New Roman"/>
          <w:sz w:val="28"/>
          <w:szCs w:val="28"/>
        </w:rPr>
        <w:t xml:space="preserve">проанализирована и </w:t>
      </w:r>
      <w:r>
        <w:rPr>
          <w:rFonts w:ascii="Times New Roman" w:hAnsi="Times New Roman" w:cs="Times New Roman"/>
          <w:sz w:val="28"/>
          <w:szCs w:val="28"/>
        </w:rPr>
        <w:t xml:space="preserve">выбрана </w:t>
      </w:r>
      <w:r w:rsidR="00014D5C">
        <w:rPr>
          <w:rFonts w:ascii="Times New Roman" w:hAnsi="Times New Roman" w:cs="Times New Roman"/>
          <w:sz w:val="28"/>
          <w:szCs w:val="28"/>
        </w:rPr>
        <w:t xml:space="preserve">существующая </w:t>
      </w:r>
      <w:r w:rsidR="00014D5C" w:rsidRPr="00CD5364">
        <w:rPr>
          <w:rFonts w:ascii="Nimbus Roman No9 L" w:hAnsi="Nimbus Roman No9 L" w:cs="Times New Roman"/>
          <w:sz w:val="28"/>
          <w:szCs w:val="28"/>
        </w:rPr>
        <w:t>классификация международных актов по правам человека</w:t>
      </w:r>
      <w:r w:rsidR="00014D5C">
        <w:rPr>
          <w:rFonts w:ascii="Nimbus Roman No9 L" w:hAnsi="Nimbus Roman No9 L" w:cs="Times New Roman"/>
          <w:sz w:val="28"/>
          <w:szCs w:val="28"/>
        </w:rPr>
        <w:t>, в т.ч. и мигрантов, которая, на наш взгляд, представляется продуктивной, и нашла свое отражение в сформулированных в дальнейшем (в третьем разделе исследования) предложениях по противодействию преступности мигрантов.</w:t>
      </w:r>
    </w:p>
    <w:p w14:paraId="5EE6B9E5" w14:textId="77777777" w:rsidR="00AC22FC" w:rsidRPr="00CD5364" w:rsidRDefault="00AC22FC" w:rsidP="007949A2">
      <w:pPr>
        <w:pStyle w:val="a4"/>
        <w:spacing w:line="240" w:lineRule="auto"/>
        <w:ind w:firstLine="709"/>
        <w:jc w:val="both"/>
        <w:rPr>
          <w:rFonts w:ascii="Nimbus Roman No9 L" w:hAnsi="Nimbus Roman No9 L" w:cs="Times New Roman"/>
          <w:color w:val="00000A"/>
          <w:sz w:val="28"/>
          <w:szCs w:val="28"/>
        </w:rPr>
      </w:pPr>
    </w:p>
    <w:p w14:paraId="547681D2" w14:textId="77777777" w:rsidR="00AC22FC" w:rsidRPr="00CD5364" w:rsidRDefault="00AC22FC" w:rsidP="007949A2">
      <w:pPr>
        <w:pStyle w:val="a4"/>
        <w:spacing w:line="240" w:lineRule="auto"/>
        <w:ind w:firstLine="709"/>
        <w:jc w:val="both"/>
        <w:rPr>
          <w:rFonts w:ascii="Nimbus Roman No9 L" w:hAnsi="Nimbus Roman No9 L" w:cs="Times New Roman"/>
          <w:color w:val="00000A"/>
          <w:sz w:val="28"/>
          <w:szCs w:val="28"/>
        </w:rPr>
      </w:pPr>
    </w:p>
    <w:p w14:paraId="615F4A40" w14:textId="77777777" w:rsidR="002C14C3" w:rsidRDefault="002C14C3" w:rsidP="007949A2">
      <w:pPr>
        <w:spacing w:after="0" w:line="240" w:lineRule="auto"/>
        <w:ind w:firstLine="709"/>
        <w:jc w:val="both"/>
        <w:rPr>
          <w:rFonts w:ascii="Times New Roman" w:hAnsi="Times New Roman" w:cs="Times New Roman"/>
          <w:b/>
          <w:sz w:val="28"/>
          <w:szCs w:val="28"/>
        </w:rPr>
      </w:pPr>
    </w:p>
    <w:p w14:paraId="1FB067D9" w14:textId="77777777" w:rsidR="002C14C3" w:rsidRDefault="002C14C3" w:rsidP="007949A2">
      <w:pPr>
        <w:spacing w:after="0" w:line="240" w:lineRule="auto"/>
        <w:ind w:firstLine="709"/>
        <w:jc w:val="both"/>
        <w:rPr>
          <w:rFonts w:ascii="Times New Roman" w:hAnsi="Times New Roman" w:cs="Times New Roman"/>
          <w:b/>
          <w:sz w:val="28"/>
          <w:szCs w:val="28"/>
        </w:rPr>
      </w:pPr>
    </w:p>
    <w:p w14:paraId="4D8CA734" w14:textId="77777777" w:rsidR="002C14C3" w:rsidRDefault="002C14C3" w:rsidP="007949A2">
      <w:pPr>
        <w:spacing w:after="0" w:line="240" w:lineRule="auto"/>
        <w:ind w:firstLine="709"/>
        <w:jc w:val="both"/>
        <w:rPr>
          <w:rFonts w:ascii="Times New Roman" w:hAnsi="Times New Roman" w:cs="Times New Roman"/>
          <w:b/>
          <w:sz w:val="28"/>
          <w:szCs w:val="28"/>
        </w:rPr>
      </w:pPr>
    </w:p>
    <w:p w14:paraId="27F758A6" w14:textId="77777777" w:rsidR="002C14C3" w:rsidRDefault="002C14C3" w:rsidP="007949A2">
      <w:pPr>
        <w:spacing w:after="0" w:line="240" w:lineRule="auto"/>
        <w:ind w:firstLine="709"/>
        <w:jc w:val="both"/>
        <w:rPr>
          <w:rFonts w:ascii="Times New Roman" w:hAnsi="Times New Roman" w:cs="Times New Roman"/>
          <w:b/>
          <w:sz w:val="28"/>
          <w:szCs w:val="28"/>
        </w:rPr>
      </w:pPr>
    </w:p>
    <w:p w14:paraId="57109B37" w14:textId="77777777" w:rsidR="002C14C3" w:rsidRDefault="002C14C3" w:rsidP="007949A2">
      <w:pPr>
        <w:spacing w:after="0" w:line="240" w:lineRule="auto"/>
        <w:ind w:firstLine="709"/>
        <w:jc w:val="both"/>
        <w:rPr>
          <w:rFonts w:ascii="Times New Roman" w:hAnsi="Times New Roman" w:cs="Times New Roman"/>
          <w:b/>
          <w:sz w:val="28"/>
          <w:szCs w:val="28"/>
        </w:rPr>
      </w:pPr>
    </w:p>
    <w:p w14:paraId="331F6EB0" w14:textId="77777777" w:rsidR="002C14C3" w:rsidRDefault="002C14C3" w:rsidP="007949A2">
      <w:pPr>
        <w:spacing w:after="0" w:line="240" w:lineRule="auto"/>
        <w:ind w:firstLine="709"/>
        <w:jc w:val="both"/>
        <w:rPr>
          <w:rFonts w:ascii="Times New Roman" w:hAnsi="Times New Roman" w:cs="Times New Roman"/>
          <w:b/>
          <w:sz w:val="28"/>
          <w:szCs w:val="28"/>
        </w:rPr>
      </w:pPr>
    </w:p>
    <w:p w14:paraId="57E62A61" w14:textId="77777777" w:rsidR="002C14C3" w:rsidRDefault="002C14C3" w:rsidP="007949A2">
      <w:pPr>
        <w:spacing w:after="0" w:line="240" w:lineRule="auto"/>
        <w:ind w:firstLine="709"/>
        <w:jc w:val="both"/>
        <w:rPr>
          <w:rFonts w:ascii="Times New Roman" w:hAnsi="Times New Roman" w:cs="Times New Roman"/>
          <w:b/>
          <w:sz w:val="28"/>
          <w:szCs w:val="28"/>
        </w:rPr>
      </w:pPr>
    </w:p>
    <w:p w14:paraId="33F4C047" w14:textId="77777777" w:rsidR="002C14C3" w:rsidRDefault="002C14C3" w:rsidP="007949A2">
      <w:pPr>
        <w:spacing w:after="0" w:line="240" w:lineRule="auto"/>
        <w:ind w:firstLine="709"/>
        <w:jc w:val="both"/>
        <w:rPr>
          <w:rFonts w:ascii="Times New Roman" w:hAnsi="Times New Roman" w:cs="Times New Roman"/>
          <w:b/>
          <w:sz w:val="28"/>
          <w:szCs w:val="28"/>
        </w:rPr>
      </w:pPr>
    </w:p>
    <w:p w14:paraId="4F8132FE" w14:textId="77777777" w:rsidR="002C14C3" w:rsidRDefault="002C14C3" w:rsidP="007949A2">
      <w:pPr>
        <w:spacing w:after="0" w:line="240" w:lineRule="auto"/>
        <w:ind w:firstLine="709"/>
        <w:jc w:val="both"/>
        <w:rPr>
          <w:rFonts w:ascii="Times New Roman" w:hAnsi="Times New Roman" w:cs="Times New Roman"/>
          <w:b/>
          <w:sz w:val="28"/>
          <w:szCs w:val="28"/>
        </w:rPr>
      </w:pPr>
    </w:p>
    <w:p w14:paraId="2A8E13E4" w14:textId="77777777" w:rsidR="002C14C3" w:rsidRDefault="002C14C3" w:rsidP="007949A2">
      <w:pPr>
        <w:spacing w:after="0" w:line="240" w:lineRule="auto"/>
        <w:ind w:firstLine="709"/>
        <w:jc w:val="both"/>
        <w:rPr>
          <w:rFonts w:ascii="Times New Roman" w:hAnsi="Times New Roman" w:cs="Times New Roman"/>
          <w:b/>
          <w:sz w:val="28"/>
          <w:szCs w:val="28"/>
        </w:rPr>
      </w:pPr>
    </w:p>
    <w:p w14:paraId="279DCE99" w14:textId="77777777" w:rsidR="002C14C3" w:rsidRDefault="002C14C3" w:rsidP="007949A2">
      <w:pPr>
        <w:spacing w:after="0" w:line="240" w:lineRule="auto"/>
        <w:ind w:firstLine="709"/>
        <w:jc w:val="both"/>
        <w:rPr>
          <w:rFonts w:ascii="Times New Roman" w:hAnsi="Times New Roman" w:cs="Times New Roman"/>
          <w:b/>
          <w:sz w:val="28"/>
          <w:szCs w:val="28"/>
        </w:rPr>
      </w:pPr>
    </w:p>
    <w:p w14:paraId="6C0B82F8" w14:textId="77777777" w:rsidR="002C14C3" w:rsidRDefault="002C14C3" w:rsidP="007949A2">
      <w:pPr>
        <w:spacing w:after="0" w:line="240" w:lineRule="auto"/>
        <w:ind w:firstLine="709"/>
        <w:jc w:val="both"/>
        <w:rPr>
          <w:rFonts w:ascii="Times New Roman" w:hAnsi="Times New Roman" w:cs="Times New Roman"/>
          <w:b/>
          <w:sz w:val="28"/>
          <w:szCs w:val="28"/>
        </w:rPr>
      </w:pPr>
    </w:p>
    <w:p w14:paraId="10AC5790" w14:textId="77777777" w:rsidR="002C14C3" w:rsidRDefault="002C14C3" w:rsidP="007949A2">
      <w:pPr>
        <w:spacing w:after="0" w:line="240" w:lineRule="auto"/>
        <w:ind w:firstLine="709"/>
        <w:jc w:val="both"/>
        <w:rPr>
          <w:rFonts w:ascii="Times New Roman" w:hAnsi="Times New Roman" w:cs="Times New Roman"/>
          <w:b/>
          <w:sz w:val="28"/>
          <w:szCs w:val="28"/>
        </w:rPr>
      </w:pPr>
    </w:p>
    <w:p w14:paraId="3EA7DF58" w14:textId="77777777" w:rsidR="002C14C3" w:rsidRDefault="002C14C3" w:rsidP="007949A2">
      <w:pPr>
        <w:spacing w:after="0" w:line="240" w:lineRule="auto"/>
        <w:ind w:firstLine="709"/>
        <w:jc w:val="both"/>
        <w:rPr>
          <w:rFonts w:ascii="Times New Roman" w:hAnsi="Times New Roman" w:cs="Times New Roman"/>
          <w:b/>
          <w:sz w:val="28"/>
          <w:szCs w:val="28"/>
        </w:rPr>
      </w:pPr>
    </w:p>
    <w:p w14:paraId="492FF701" w14:textId="77777777" w:rsidR="002C14C3" w:rsidRDefault="002C14C3" w:rsidP="007949A2">
      <w:pPr>
        <w:spacing w:after="0" w:line="240" w:lineRule="auto"/>
        <w:ind w:firstLine="709"/>
        <w:jc w:val="both"/>
        <w:rPr>
          <w:rFonts w:ascii="Times New Roman" w:hAnsi="Times New Roman" w:cs="Times New Roman"/>
          <w:b/>
          <w:sz w:val="28"/>
          <w:szCs w:val="28"/>
        </w:rPr>
      </w:pPr>
    </w:p>
    <w:p w14:paraId="5023B881" w14:textId="77777777" w:rsidR="002C14C3" w:rsidRDefault="002C14C3" w:rsidP="007949A2">
      <w:pPr>
        <w:spacing w:after="0" w:line="240" w:lineRule="auto"/>
        <w:ind w:firstLine="709"/>
        <w:jc w:val="both"/>
        <w:rPr>
          <w:rFonts w:ascii="Times New Roman" w:hAnsi="Times New Roman" w:cs="Times New Roman"/>
          <w:b/>
          <w:sz w:val="28"/>
          <w:szCs w:val="28"/>
        </w:rPr>
      </w:pPr>
    </w:p>
    <w:p w14:paraId="056A1039" w14:textId="77777777" w:rsidR="002C14C3" w:rsidRDefault="002C14C3" w:rsidP="007949A2">
      <w:pPr>
        <w:spacing w:after="0" w:line="240" w:lineRule="auto"/>
        <w:ind w:firstLine="709"/>
        <w:jc w:val="both"/>
        <w:rPr>
          <w:rFonts w:ascii="Times New Roman" w:hAnsi="Times New Roman" w:cs="Times New Roman"/>
          <w:b/>
          <w:sz w:val="28"/>
          <w:szCs w:val="28"/>
        </w:rPr>
      </w:pPr>
    </w:p>
    <w:p w14:paraId="50FD08A3" w14:textId="77777777" w:rsidR="002C14C3" w:rsidRDefault="002C14C3" w:rsidP="007949A2">
      <w:pPr>
        <w:spacing w:after="0" w:line="240" w:lineRule="auto"/>
        <w:ind w:firstLine="709"/>
        <w:jc w:val="both"/>
        <w:rPr>
          <w:rFonts w:ascii="Times New Roman" w:hAnsi="Times New Roman" w:cs="Times New Roman"/>
          <w:b/>
          <w:sz w:val="28"/>
          <w:szCs w:val="28"/>
        </w:rPr>
      </w:pPr>
    </w:p>
    <w:p w14:paraId="16413C52" w14:textId="77777777" w:rsidR="002C14C3" w:rsidRDefault="002C14C3" w:rsidP="007949A2">
      <w:pPr>
        <w:spacing w:after="0" w:line="240" w:lineRule="auto"/>
        <w:ind w:firstLine="709"/>
        <w:jc w:val="both"/>
        <w:rPr>
          <w:rFonts w:ascii="Times New Roman" w:hAnsi="Times New Roman" w:cs="Times New Roman"/>
          <w:b/>
          <w:sz w:val="28"/>
          <w:szCs w:val="28"/>
        </w:rPr>
      </w:pPr>
    </w:p>
    <w:p w14:paraId="5FB3C6DE" w14:textId="77777777" w:rsidR="002C14C3" w:rsidRDefault="002C14C3" w:rsidP="007949A2">
      <w:pPr>
        <w:spacing w:after="0" w:line="240" w:lineRule="auto"/>
        <w:ind w:firstLine="709"/>
        <w:jc w:val="both"/>
        <w:rPr>
          <w:rFonts w:ascii="Times New Roman" w:hAnsi="Times New Roman" w:cs="Times New Roman"/>
          <w:b/>
          <w:sz w:val="28"/>
          <w:szCs w:val="28"/>
        </w:rPr>
      </w:pPr>
    </w:p>
    <w:p w14:paraId="0EE10B84" w14:textId="77777777" w:rsidR="002C14C3" w:rsidRDefault="002C14C3" w:rsidP="007949A2">
      <w:pPr>
        <w:spacing w:after="0" w:line="240" w:lineRule="auto"/>
        <w:ind w:firstLine="709"/>
        <w:jc w:val="both"/>
        <w:rPr>
          <w:rFonts w:ascii="Times New Roman" w:hAnsi="Times New Roman" w:cs="Times New Roman"/>
          <w:b/>
          <w:sz w:val="28"/>
          <w:szCs w:val="28"/>
        </w:rPr>
      </w:pPr>
    </w:p>
    <w:p w14:paraId="6A838AC3" w14:textId="77777777" w:rsidR="002C14C3" w:rsidRDefault="002C14C3" w:rsidP="007949A2">
      <w:pPr>
        <w:spacing w:after="0" w:line="240" w:lineRule="auto"/>
        <w:ind w:firstLine="709"/>
        <w:jc w:val="both"/>
        <w:rPr>
          <w:rFonts w:ascii="Times New Roman" w:hAnsi="Times New Roman" w:cs="Times New Roman"/>
          <w:b/>
          <w:sz w:val="28"/>
          <w:szCs w:val="28"/>
        </w:rPr>
      </w:pPr>
    </w:p>
    <w:p w14:paraId="536F4370" w14:textId="77777777" w:rsidR="002C14C3" w:rsidRDefault="002C14C3" w:rsidP="007949A2">
      <w:pPr>
        <w:spacing w:after="0" w:line="240" w:lineRule="auto"/>
        <w:ind w:firstLine="709"/>
        <w:jc w:val="both"/>
        <w:rPr>
          <w:rFonts w:ascii="Times New Roman" w:hAnsi="Times New Roman" w:cs="Times New Roman"/>
          <w:b/>
          <w:sz w:val="28"/>
          <w:szCs w:val="28"/>
        </w:rPr>
      </w:pPr>
    </w:p>
    <w:p w14:paraId="6E7B0F67" w14:textId="77777777" w:rsidR="002C14C3" w:rsidRDefault="002C14C3" w:rsidP="007949A2">
      <w:pPr>
        <w:spacing w:after="0" w:line="240" w:lineRule="auto"/>
        <w:ind w:firstLine="709"/>
        <w:jc w:val="both"/>
        <w:rPr>
          <w:rFonts w:ascii="Times New Roman" w:hAnsi="Times New Roman" w:cs="Times New Roman"/>
          <w:b/>
          <w:sz w:val="28"/>
          <w:szCs w:val="28"/>
        </w:rPr>
      </w:pPr>
    </w:p>
    <w:p w14:paraId="020ADBF5" w14:textId="77777777" w:rsidR="002C14C3" w:rsidRDefault="002C14C3" w:rsidP="007949A2">
      <w:pPr>
        <w:spacing w:after="0" w:line="240" w:lineRule="auto"/>
        <w:ind w:firstLine="709"/>
        <w:jc w:val="both"/>
        <w:rPr>
          <w:rFonts w:ascii="Times New Roman" w:hAnsi="Times New Roman" w:cs="Times New Roman"/>
          <w:b/>
          <w:sz w:val="28"/>
          <w:szCs w:val="28"/>
        </w:rPr>
      </w:pPr>
    </w:p>
    <w:p w14:paraId="75A4EB17" w14:textId="77777777" w:rsidR="002C14C3" w:rsidRDefault="002C14C3" w:rsidP="007949A2">
      <w:pPr>
        <w:spacing w:after="0" w:line="240" w:lineRule="auto"/>
        <w:ind w:firstLine="709"/>
        <w:jc w:val="both"/>
        <w:rPr>
          <w:rFonts w:ascii="Times New Roman" w:hAnsi="Times New Roman" w:cs="Times New Roman"/>
          <w:b/>
          <w:sz w:val="28"/>
          <w:szCs w:val="28"/>
        </w:rPr>
      </w:pPr>
    </w:p>
    <w:p w14:paraId="52DBCE30" w14:textId="77777777" w:rsidR="002C14C3" w:rsidRDefault="002C14C3" w:rsidP="007949A2">
      <w:pPr>
        <w:spacing w:after="0" w:line="240" w:lineRule="auto"/>
        <w:ind w:firstLine="709"/>
        <w:jc w:val="both"/>
        <w:rPr>
          <w:rFonts w:ascii="Times New Roman" w:hAnsi="Times New Roman" w:cs="Times New Roman"/>
          <w:b/>
          <w:sz w:val="28"/>
          <w:szCs w:val="28"/>
        </w:rPr>
      </w:pPr>
    </w:p>
    <w:p w14:paraId="5581E985" w14:textId="77777777" w:rsidR="002C14C3" w:rsidRDefault="002C14C3" w:rsidP="007949A2">
      <w:pPr>
        <w:spacing w:after="0" w:line="240" w:lineRule="auto"/>
        <w:ind w:firstLine="709"/>
        <w:jc w:val="both"/>
        <w:rPr>
          <w:rFonts w:ascii="Times New Roman" w:hAnsi="Times New Roman" w:cs="Times New Roman"/>
          <w:b/>
          <w:sz w:val="28"/>
          <w:szCs w:val="28"/>
        </w:rPr>
      </w:pPr>
    </w:p>
    <w:p w14:paraId="73E8643C" w14:textId="77777777" w:rsidR="002C14C3" w:rsidRDefault="002C14C3" w:rsidP="007949A2">
      <w:pPr>
        <w:spacing w:after="0" w:line="240" w:lineRule="auto"/>
        <w:ind w:firstLine="709"/>
        <w:jc w:val="both"/>
        <w:rPr>
          <w:rFonts w:ascii="Times New Roman" w:hAnsi="Times New Roman" w:cs="Times New Roman"/>
          <w:b/>
          <w:sz w:val="28"/>
          <w:szCs w:val="28"/>
        </w:rPr>
      </w:pPr>
    </w:p>
    <w:p w14:paraId="0252DC8C" w14:textId="77777777" w:rsidR="004742A8" w:rsidRDefault="004742A8" w:rsidP="007949A2">
      <w:pPr>
        <w:spacing w:after="0" w:line="240" w:lineRule="auto"/>
        <w:ind w:firstLine="709"/>
        <w:jc w:val="both"/>
        <w:rPr>
          <w:rFonts w:ascii="Times New Roman" w:hAnsi="Times New Roman" w:cs="Times New Roman"/>
          <w:b/>
          <w:sz w:val="28"/>
          <w:szCs w:val="28"/>
        </w:rPr>
      </w:pPr>
    </w:p>
    <w:p w14:paraId="190C4DC6" w14:textId="77777777" w:rsidR="004742A8" w:rsidRDefault="004742A8" w:rsidP="007949A2">
      <w:pPr>
        <w:spacing w:after="0" w:line="240" w:lineRule="auto"/>
        <w:ind w:firstLine="709"/>
        <w:jc w:val="both"/>
        <w:rPr>
          <w:rFonts w:ascii="Times New Roman" w:hAnsi="Times New Roman" w:cs="Times New Roman"/>
          <w:b/>
          <w:sz w:val="28"/>
          <w:szCs w:val="28"/>
        </w:rPr>
      </w:pPr>
    </w:p>
    <w:p w14:paraId="77BA4CD4" w14:textId="77777777" w:rsidR="004742A8" w:rsidRDefault="004742A8" w:rsidP="007949A2">
      <w:pPr>
        <w:spacing w:after="0" w:line="240" w:lineRule="auto"/>
        <w:ind w:firstLine="709"/>
        <w:jc w:val="both"/>
        <w:rPr>
          <w:rFonts w:ascii="Times New Roman" w:hAnsi="Times New Roman" w:cs="Times New Roman"/>
          <w:b/>
          <w:sz w:val="28"/>
          <w:szCs w:val="28"/>
        </w:rPr>
      </w:pPr>
    </w:p>
    <w:p w14:paraId="5C3552E7" w14:textId="77777777" w:rsidR="004742A8" w:rsidRDefault="004742A8" w:rsidP="007949A2">
      <w:pPr>
        <w:spacing w:after="0" w:line="240" w:lineRule="auto"/>
        <w:ind w:firstLine="709"/>
        <w:jc w:val="both"/>
        <w:rPr>
          <w:rFonts w:ascii="Times New Roman" w:hAnsi="Times New Roman" w:cs="Times New Roman"/>
          <w:b/>
          <w:sz w:val="28"/>
          <w:szCs w:val="28"/>
        </w:rPr>
      </w:pPr>
    </w:p>
    <w:p w14:paraId="7BE639B3" w14:textId="77777777" w:rsidR="004742A8" w:rsidRDefault="004742A8" w:rsidP="007949A2">
      <w:pPr>
        <w:spacing w:after="0" w:line="240" w:lineRule="auto"/>
        <w:ind w:firstLine="709"/>
        <w:jc w:val="both"/>
        <w:rPr>
          <w:rFonts w:ascii="Times New Roman" w:hAnsi="Times New Roman" w:cs="Times New Roman"/>
          <w:b/>
          <w:sz w:val="28"/>
          <w:szCs w:val="28"/>
        </w:rPr>
      </w:pPr>
    </w:p>
    <w:p w14:paraId="355A5898" w14:textId="1CEFCE21" w:rsidR="00AC22FC" w:rsidRPr="00A17F4F" w:rsidRDefault="00AC22FC" w:rsidP="007949A2">
      <w:pPr>
        <w:spacing w:after="0" w:line="240" w:lineRule="auto"/>
        <w:ind w:firstLine="709"/>
        <w:jc w:val="both"/>
        <w:rPr>
          <w:rFonts w:ascii="Times New Roman" w:hAnsi="Times New Roman" w:cs="Times New Roman"/>
          <w:b/>
          <w:sz w:val="28"/>
          <w:szCs w:val="28"/>
        </w:rPr>
      </w:pPr>
      <w:r w:rsidRPr="00A17F4F">
        <w:rPr>
          <w:rFonts w:ascii="Times New Roman" w:hAnsi="Times New Roman" w:cs="Times New Roman"/>
          <w:b/>
          <w:sz w:val="28"/>
          <w:szCs w:val="28"/>
        </w:rPr>
        <w:lastRenderedPageBreak/>
        <w:t xml:space="preserve">2 </w:t>
      </w:r>
      <w:r>
        <w:rPr>
          <w:rFonts w:ascii="Times New Roman" w:hAnsi="Times New Roman" w:cs="Times New Roman"/>
          <w:b/>
          <w:sz w:val="28"/>
          <w:szCs w:val="28"/>
        </w:rPr>
        <w:t>ОСОБЕННОСТИ КРИМИНОЛОГИЧЕСКОЙ ХАРАКТЕРИСТИКИ ПРЕСТУПНОСТИ МИГРАНТОВ В КАЗАХСТАНЕ</w:t>
      </w:r>
    </w:p>
    <w:p w14:paraId="6605905D" w14:textId="77777777" w:rsidR="00AC22FC" w:rsidRDefault="00AC22FC" w:rsidP="007949A2">
      <w:pPr>
        <w:spacing w:after="0" w:line="240" w:lineRule="auto"/>
        <w:jc w:val="both"/>
        <w:rPr>
          <w:rFonts w:ascii="Times New Roman" w:hAnsi="Times New Roman" w:cs="Times New Roman"/>
          <w:b/>
          <w:bCs/>
          <w:sz w:val="28"/>
          <w:szCs w:val="28"/>
        </w:rPr>
      </w:pPr>
    </w:p>
    <w:p w14:paraId="7E80351F" w14:textId="77777777" w:rsidR="00AC22FC" w:rsidRPr="00A76CD4" w:rsidRDefault="00AC22FC" w:rsidP="007949A2">
      <w:pPr>
        <w:spacing w:after="0" w:line="240" w:lineRule="auto"/>
        <w:ind w:firstLine="709"/>
        <w:jc w:val="both"/>
        <w:rPr>
          <w:rFonts w:ascii="Times New Roman" w:hAnsi="Times New Roman" w:cs="Times New Roman"/>
          <w:b/>
          <w:bCs/>
          <w:sz w:val="28"/>
          <w:szCs w:val="28"/>
        </w:rPr>
      </w:pPr>
      <w:r w:rsidRPr="00A76CD4">
        <w:rPr>
          <w:rFonts w:ascii="Times New Roman" w:hAnsi="Times New Roman" w:cs="Times New Roman"/>
          <w:b/>
          <w:bCs/>
          <w:sz w:val="28"/>
          <w:szCs w:val="28"/>
        </w:rPr>
        <w:t xml:space="preserve">2.1 </w:t>
      </w:r>
      <w:r w:rsidR="005A61FD">
        <w:rPr>
          <w:rFonts w:ascii="Times New Roman" w:hAnsi="Times New Roman" w:cs="Times New Roman"/>
          <w:b/>
          <w:bCs/>
          <w:sz w:val="28"/>
          <w:szCs w:val="28"/>
        </w:rPr>
        <w:t>О состоянии, структуре и динамике совершенных мигрантами уголовных правонарушений</w:t>
      </w:r>
      <w:r w:rsidRPr="00A76CD4">
        <w:rPr>
          <w:rFonts w:ascii="Times New Roman" w:hAnsi="Times New Roman" w:cs="Times New Roman"/>
          <w:b/>
          <w:bCs/>
          <w:sz w:val="28"/>
          <w:szCs w:val="28"/>
        </w:rPr>
        <w:t xml:space="preserve"> в Казахстане</w:t>
      </w:r>
    </w:p>
    <w:p w14:paraId="1782D156" w14:textId="77777777" w:rsidR="00AC22FC" w:rsidRDefault="00AC22FC" w:rsidP="007949A2">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0A59973" w14:textId="77777777" w:rsidR="00AC22FC" w:rsidRDefault="002C14C3" w:rsidP="007949A2">
      <w:pPr>
        <w:shd w:val="clear" w:color="auto" w:fill="FFFFFF"/>
        <w:snapToGrid w:val="0"/>
        <w:spacing w:line="240" w:lineRule="auto"/>
        <w:ind w:firstLine="709"/>
        <w:contextualSpacing/>
        <w:jc w:val="both"/>
        <w:rPr>
          <w:rFonts w:ascii="Times New Roman" w:hAnsi="Times New Roman" w:cs="Times New Roman"/>
          <w:sz w:val="28"/>
          <w:szCs w:val="28"/>
        </w:rPr>
      </w:pPr>
      <w:r>
        <w:rPr>
          <w:rFonts w:ascii="Times New Roman" w:eastAsiaTheme="minorEastAsia" w:hAnsi="Times New Roman" w:cs="Times New Roman"/>
          <w:sz w:val="28"/>
          <w:szCs w:val="28"/>
          <w:lang w:val="kk-KZ" w:eastAsia="ru-RU"/>
        </w:rPr>
        <w:t xml:space="preserve">Активное </w:t>
      </w:r>
      <w:r w:rsidRPr="008A7794">
        <w:rPr>
          <w:rFonts w:ascii="Times New Roman" w:eastAsiaTheme="minorEastAsia" w:hAnsi="Times New Roman" w:cs="Times New Roman"/>
          <w:sz w:val="28"/>
          <w:szCs w:val="28"/>
          <w:lang w:val="kk-KZ" w:eastAsia="ru-RU"/>
        </w:rPr>
        <w:t xml:space="preserve">распространение и расширение миграционных процессов </w:t>
      </w:r>
      <w:r>
        <w:rPr>
          <w:rFonts w:ascii="Times New Roman" w:eastAsiaTheme="minorEastAsia" w:hAnsi="Times New Roman" w:cs="Times New Roman"/>
          <w:sz w:val="28"/>
          <w:szCs w:val="28"/>
          <w:lang w:val="kk-KZ" w:eastAsia="ru-RU"/>
        </w:rPr>
        <w:t xml:space="preserve">характеризует реалии </w:t>
      </w:r>
      <w:r w:rsidR="00AC22FC" w:rsidRPr="008A7794">
        <w:rPr>
          <w:rFonts w:ascii="Times New Roman" w:eastAsiaTheme="minorEastAsia" w:hAnsi="Times New Roman" w:cs="Times New Roman"/>
          <w:sz w:val="28"/>
          <w:szCs w:val="28"/>
          <w:lang w:val="kk-KZ" w:eastAsia="ru-RU"/>
        </w:rPr>
        <w:t>современного мира</w:t>
      </w:r>
      <w:r w:rsidR="00AC22FC" w:rsidRPr="008A7794">
        <w:rPr>
          <w:rFonts w:ascii="Times New Roman" w:eastAsiaTheme="minorEastAsia" w:hAnsi="Times New Roman" w:cs="Times New Roman"/>
          <w:sz w:val="28"/>
          <w:szCs w:val="28"/>
          <w:lang w:eastAsia="ru-RU"/>
        </w:rPr>
        <w:t xml:space="preserve">. </w:t>
      </w:r>
      <w:r w:rsidR="00AC22FC" w:rsidRPr="00632AA8">
        <w:rPr>
          <w:rFonts w:ascii="Times New Roman" w:hAnsi="Times New Roman" w:cs="Times New Roman"/>
          <w:sz w:val="28"/>
          <w:szCs w:val="28"/>
        </w:rPr>
        <w:t xml:space="preserve">Активизация миграционных процессов </w:t>
      </w:r>
      <w:r w:rsidR="00AC22FC">
        <w:rPr>
          <w:rFonts w:ascii="Times New Roman" w:hAnsi="Times New Roman" w:cs="Times New Roman"/>
          <w:sz w:val="28"/>
          <w:szCs w:val="28"/>
        </w:rPr>
        <w:t>может нести</w:t>
      </w:r>
      <w:r w:rsidR="00AC22FC" w:rsidRPr="00632AA8">
        <w:rPr>
          <w:rFonts w:ascii="Times New Roman" w:hAnsi="Times New Roman" w:cs="Times New Roman"/>
          <w:sz w:val="28"/>
          <w:szCs w:val="28"/>
        </w:rPr>
        <w:t xml:space="preserve"> угрозу национальной безопасности в той мере, в какой государство оказывается подверженным неконтролируемой, незаконной миграции. Обеспечение безопасности</w:t>
      </w:r>
      <w:r>
        <w:rPr>
          <w:rFonts w:ascii="Times New Roman" w:hAnsi="Times New Roman" w:cs="Times New Roman"/>
          <w:sz w:val="28"/>
          <w:szCs w:val="28"/>
        </w:rPr>
        <w:t xml:space="preserve"> </w:t>
      </w:r>
      <w:r w:rsidR="00AC22FC" w:rsidRPr="00632AA8">
        <w:rPr>
          <w:rFonts w:ascii="Times New Roman" w:hAnsi="Times New Roman" w:cs="Times New Roman"/>
          <w:sz w:val="28"/>
          <w:szCs w:val="28"/>
        </w:rPr>
        <w:t>возможн</w:t>
      </w:r>
      <w:r w:rsidR="00AC22FC">
        <w:rPr>
          <w:rFonts w:ascii="Times New Roman" w:hAnsi="Times New Roman" w:cs="Times New Roman"/>
          <w:sz w:val="28"/>
          <w:szCs w:val="28"/>
        </w:rPr>
        <w:t>о</w:t>
      </w:r>
      <w:r>
        <w:rPr>
          <w:rFonts w:ascii="Times New Roman" w:hAnsi="Times New Roman" w:cs="Times New Roman"/>
          <w:sz w:val="28"/>
          <w:szCs w:val="28"/>
        </w:rPr>
        <w:t xml:space="preserve"> </w:t>
      </w:r>
      <w:r w:rsidR="00AC22FC">
        <w:rPr>
          <w:rFonts w:ascii="Times New Roman" w:hAnsi="Times New Roman" w:cs="Times New Roman"/>
          <w:sz w:val="28"/>
          <w:szCs w:val="28"/>
        </w:rPr>
        <w:t xml:space="preserve">путем </w:t>
      </w:r>
      <w:r w:rsidR="00AC22FC" w:rsidRPr="00632AA8">
        <w:rPr>
          <w:rFonts w:ascii="Times New Roman" w:hAnsi="Times New Roman" w:cs="Times New Roman"/>
          <w:sz w:val="28"/>
          <w:szCs w:val="28"/>
        </w:rPr>
        <w:t>использова</w:t>
      </w:r>
      <w:r w:rsidR="00AC22FC">
        <w:rPr>
          <w:rFonts w:ascii="Times New Roman" w:hAnsi="Times New Roman" w:cs="Times New Roman"/>
          <w:sz w:val="28"/>
          <w:szCs w:val="28"/>
        </w:rPr>
        <w:t>ния</w:t>
      </w:r>
      <w:r w:rsidR="00AC22FC" w:rsidRPr="00632AA8">
        <w:rPr>
          <w:rFonts w:ascii="Times New Roman" w:hAnsi="Times New Roman" w:cs="Times New Roman"/>
          <w:sz w:val="28"/>
          <w:szCs w:val="28"/>
        </w:rPr>
        <w:t xml:space="preserve"> государственно-правовы</w:t>
      </w:r>
      <w:r w:rsidR="00A347EE">
        <w:rPr>
          <w:rFonts w:ascii="Times New Roman" w:hAnsi="Times New Roman" w:cs="Times New Roman"/>
          <w:sz w:val="28"/>
          <w:szCs w:val="28"/>
        </w:rPr>
        <w:t>х</w:t>
      </w:r>
      <w:r w:rsidR="00AC22FC" w:rsidRPr="00632AA8">
        <w:rPr>
          <w:rFonts w:ascii="Times New Roman" w:hAnsi="Times New Roman" w:cs="Times New Roman"/>
          <w:sz w:val="28"/>
          <w:szCs w:val="28"/>
        </w:rPr>
        <w:t xml:space="preserve"> механизм</w:t>
      </w:r>
      <w:r w:rsidR="00A347EE">
        <w:rPr>
          <w:rFonts w:ascii="Times New Roman" w:hAnsi="Times New Roman" w:cs="Times New Roman"/>
          <w:sz w:val="28"/>
          <w:szCs w:val="28"/>
        </w:rPr>
        <w:t>ов</w:t>
      </w:r>
      <w:r w:rsidR="00AC22FC" w:rsidRPr="00632AA8">
        <w:rPr>
          <w:rFonts w:ascii="Times New Roman" w:hAnsi="Times New Roman" w:cs="Times New Roman"/>
          <w:sz w:val="28"/>
          <w:szCs w:val="28"/>
        </w:rPr>
        <w:t xml:space="preserve"> для разрешения </w:t>
      </w:r>
      <w:r w:rsidR="00AC22FC">
        <w:rPr>
          <w:rFonts w:ascii="Times New Roman" w:hAnsi="Times New Roman" w:cs="Times New Roman"/>
          <w:sz w:val="28"/>
          <w:szCs w:val="28"/>
        </w:rPr>
        <w:t xml:space="preserve">возможных </w:t>
      </w:r>
      <w:r w:rsidR="00AC22FC" w:rsidRPr="00632AA8">
        <w:rPr>
          <w:rFonts w:ascii="Times New Roman" w:hAnsi="Times New Roman" w:cs="Times New Roman"/>
          <w:sz w:val="28"/>
          <w:szCs w:val="28"/>
        </w:rPr>
        <w:t>противоречий</w:t>
      </w:r>
      <w:r w:rsidR="00AC22FC">
        <w:rPr>
          <w:rFonts w:ascii="Times New Roman" w:hAnsi="Times New Roman" w:cs="Times New Roman"/>
          <w:sz w:val="28"/>
          <w:szCs w:val="28"/>
        </w:rPr>
        <w:t xml:space="preserve"> в обществе. Таким образом, </w:t>
      </w:r>
      <w:r w:rsidR="00AC22FC" w:rsidRPr="00632AA8">
        <w:rPr>
          <w:rFonts w:ascii="Times New Roman" w:hAnsi="Times New Roman" w:cs="Times New Roman"/>
          <w:sz w:val="28"/>
          <w:szCs w:val="28"/>
        </w:rPr>
        <w:t>миграционные процессы, потенциально несущие угрозу национальной и общественной безопасности, должны четко регулироваться законодательством и управляться на основе научно обоснованных программ</w:t>
      </w:r>
      <w:r w:rsidR="00AC22FC">
        <w:rPr>
          <w:rFonts w:ascii="Times New Roman" w:hAnsi="Times New Roman" w:cs="Times New Roman"/>
          <w:sz w:val="28"/>
          <w:szCs w:val="28"/>
        </w:rPr>
        <w:t>.</w:t>
      </w:r>
    </w:p>
    <w:p w14:paraId="3BFC9603" w14:textId="02FD803D" w:rsidR="00AC22FC" w:rsidRPr="008A7794" w:rsidRDefault="005B6084" w:rsidP="007949A2">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highlight w:val="white"/>
          <w:lang w:eastAsia="ru-RU"/>
        </w:rPr>
      </w:pPr>
      <w:r>
        <w:rPr>
          <w:rFonts w:ascii="Times New Roman" w:eastAsiaTheme="minorEastAsia" w:hAnsi="Times New Roman" w:cs="Times New Roman"/>
          <w:color w:val="000000"/>
          <w:sz w:val="28"/>
          <w:szCs w:val="28"/>
          <w:highlight w:val="white"/>
          <w:lang w:eastAsia="ru-RU"/>
        </w:rPr>
        <w:t xml:space="preserve">Важность </w:t>
      </w:r>
      <w:r w:rsidRPr="008A7794">
        <w:rPr>
          <w:rFonts w:ascii="inherit" w:eastAsia="Times New Roman" w:hAnsi="inherit" w:cs="Courier New"/>
          <w:color w:val="222222"/>
          <w:sz w:val="28"/>
          <w:szCs w:val="28"/>
          <w:lang w:eastAsia="ru-RU"/>
        </w:rPr>
        <w:t>исследований вопросов в области концептуального развития миграционных процессов</w:t>
      </w:r>
      <w:r>
        <w:rPr>
          <w:rFonts w:ascii="inherit" w:eastAsia="Times New Roman" w:hAnsi="inherit" w:cs="Courier New"/>
          <w:color w:val="222222"/>
          <w:sz w:val="28"/>
          <w:szCs w:val="28"/>
          <w:lang w:eastAsia="ru-RU"/>
        </w:rPr>
        <w:t>, актуальность рассмотрения возникающих проблем в этой сфере подчеркивает исследовател</w:t>
      </w:r>
      <w:r w:rsidR="00E92CEF">
        <w:rPr>
          <w:rFonts w:ascii="inherit" w:eastAsia="Times New Roman" w:hAnsi="inherit" w:cs="Courier New"/>
          <w:color w:val="222222"/>
          <w:sz w:val="28"/>
          <w:szCs w:val="28"/>
          <w:lang w:eastAsia="ru-RU"/>
        </w:rPr>
        <w:t xml:space="preserve">ь </w:t>
      </w:r>
      <w:bookmarkStart w:id="17" w:name="bau1"/>
      <w:r w:rsidR="00FC73F3" w:rsidRPr="008A7794">
        <w:rPr>
          <w:rFonts w:ascii="Times New Roman" w:eastAsia="Times New Roman" w:hAnsi="Times New Roman" w:cs="Times New Roman"/>
          <w:sz w:val="28"/>
          <w:szCs w:val="28"/>
          <w:lang w:eastAsia="ru-RU"/>
        </w:rPr>
        <w:fldChar w:fldCharType="begin"/>
      </w:r>
      <w:r w:rsidR="00AC22FC" w:rsidRPr="008A7794">
        <w:rPr>
          <w:rFonts w:ascii="Times New Roman" w:eastAsia="Times New Roman" w:hAnsi="Times New Roman" w:cs="Times New Roman"/>
          <w:sz w:val="28"/>
          <w:szCs w:val="28"/>
          <w:lang w:val="en-US" w:eastAsia="ru-RU"/>
        </w:rPr>
        <w:instrText>HYPERLINK</w:instrText>
      </w:r>
      <w:r w:rsidR="00AC22FC" w:rsidRPr="008A7794">
        <w:rPr>
          <w:rFonts w:ascii="Times New Roman" w:eastAsia="Times New Roman" w:hAnsi="Times New Roman" w:cs="Times New Roman"/>
          <w:sz w:val="28"/>
          <w:szCs w:val="28"/>
          <w:lang w:eastAsia="ru-RU"/>
        </w:rPr>
        <w:instrText xml:space="preserve"> "</w:instrText>
      </w:r>
      <w:r w:rsidR="00AC22FC" w:rsidRPr="008A7794">
        <w:rPr>
          <w:rFonts w:ascii="Times New Roman" w:eastAsia="Times New Roman" w:hAnsi="Times New Roman" w:cs="Times New Roman"/>
          <w:sz w:val="28"/>
          <w:szCs w:val="28"/>
          <w:lang w:val="en-US" w:eastAsia="ru-RU"/>
        </w:rPr>
        <w:instrText>https</w:instrText>
      </w:r>
      <w:r w:rsidR="00AC22FC" w:rsidRPr="008A7794">
        <w:rPr>
          <w:rFonts w:ascii="Times New Roman" w:eastAsia="Times New Roman" w:hAnsi="Times New Roman" w:cs="Times New Roman"/>
          <w:sz w:val="28"/>
          <w:szCs w:val="28"/>
          <w:lang w:eastAsia="ru-RU"/>
        </w:rPr>
        <w:instrText>://</w:instrText>
      </w:r>
      <w:r w:rsidR="00AC22FC" w:rsidRPr="008A7794">
        <w:rPr>
          <w:rFonts w:ascii="Times New Roman" w:eastAsia="Times New Roman" w:hAnsi="Times New Roman" w:cs="Times New Roman"/>
          <w:sz w:val="28"/>
          <w:szCs w:val="28"/>
          <w:lang w:val="en-US" w:eastAsia="ru-RU"/>
        </w:rPr>
        <w:instrText>www</w:instrText>
      </w:r>
      <w:r w:rsidR="00AC22FC" w:rsidRPr="008A7794">
        <w:rPr>
          <w:rFonts w:ascii="Times New Roman" w:eastAsia="Times New Roman" w:hAnsi="Times New Roman" w:cs="Times New Roman"/>
          <w:sz w:val="28"/>
          <w:szCs w:val="28"/>
          <w:lang w:eastAsia="ru-RU"/>
        </w:rPr>
        <w:instrText>.</w:instrText>
      </w:r>
      <w:r w:rsidR="00AC22FC" w:rsidRPr="008A7794">
        <w:rPr>
          <w:rFonts w:ascii="Times New Roman" w:eastAsia="Times New Roman" w:hAnsi="Times New Roman" w:cs="Times New Roman"/>
          <w:sz w:val="28"/>
          <w:szCs w:val="28"/>
          <w:lang w:val="en-US" w:eastAsia="ru-RU"/>
        </w:rPr>
        <w:instrText>sciencedirect</w:instrText>
      </w:r>
      <w:r w:rsidR="00AC22FC" w:rsidRPr="008A7794">
        <w:rPr>
          <w:rFonts w:ascii="Times New Roman" w:eastAsia="Times New Roman" w:hAnsi="Times New Roman" w:cs="Times New Roman"/>
          <w:sz w:val="28"/>
          <w:szCs w:val="28"/>
          <w:lang w:eastAsia="ru-RU"/>
        </w:rPr>
        <w:instrText>.</w:instrText>
      </w:r>
      <w:r w:rsidR="00AC22FC" w:rsidRPr="008A7794">
        <w:rPr>
          <w:rFonts w:ascii="Times New Roman" w:eastAsia="Times New Roman" w:hAnsi="Times New Roman" w:cs="Times New Roman"/>
          <w:sz w:val="28"/>
          <w:szCs w:val="28"/>
          <w:lang w:val="en-US" w:eastAsia="ru-RU"/>
        </w:rPr>
        <w:instrText>com</w:instrText>
      </w:r>
      <w:r w:rsidR="00AC22FC" w:rsidRPr="008A7794">
        <w:rPr>
          <w:rFonts w:ascii="Times New Roman" w:eastAsia="Times New Roman" w:hAnsi="Times New Roman" w:cs="Times New Roman"/>
          <w:sz w:val="28"/>
          <w:szCs w:val="28"/>
          <w:lang w:eastAsia="ru-RU"/>
        </w:rPr>
        <w:instrText>/</w:instrText>
      </w:r>
      <w:r w:rsidR="00AC22FC" w:rsidRPr="008A7794">
        <w:rPr>
          <w:rFonts w:ascii="Times New Roman" w:eastAsia="Times New Roman" w:hAnsi="Times New Roman" w:cs="Times New Roman"/>
          <w:sz w:val="28"/>
          <w:szCs w:val="28"/>
          <w:lang w:val="en-US" w:eastAsia="ru-RU"/>
        </w:rPr>
        <w:instrText>science</w:instrText>
      </w:r>
      <w:r w:rsidR="00AC22FC" w:rsidRPr="008A7794">
        <w:rPr>
          <w:rFonts w:ascii="Times New Roman" w:eastAsia="Times New Roman" w:hAnsi="Times New Roman" w:cs="Times New Roman"/>
          <w:sz w:val="28"/>
          <w:szCs w:val="28"/>
          <w:lang w:eastAsia="ru-RU"/>
        </w:rPr>
        <w:instrText>/</w:instrText>
      </w:r>
      <w:r w:rsidR="00AC22FC" w:rsidRPr="008A7794">
        <w:rPr>
          <w:rFonts w:ascii="Times New Roman" w:eastAsia="Times New Roman" w:hAnsi="Times New Roman" w:cs="Times New Roman"/>
          <w:sz w:val="28"/>
          <w:szCs w:val="28"/>
          <w:lang w:val="en-US" w:eastAsia="ru-RU"/>
        </w:rPr>
        <w:instrText>article</w:instrText>
      </w:r>
      <w:r w:rsidR="00AC22FC" w:rsidRPr="008A7794">
        <w:rPr>
          <w:rFonts w:ascii="Times New Roman" w:eastAsia="Times New Roman" w:hAnsi="Times New Roman" w:cs="Times New Roman"/>
          <w:sz w:val="28"/>
          <w:szCs w:val="28"/>
          <w:lang w:eastAsia="ru-RU"/>
        </w:rPr>
        <w:instrText>/</w:instrText>
      </w:r>
      <w:r w:rsidR="00AC22FC" w:rsidRPr="008A7794">
        <w:rPr>
          <w:rFonts w:ascii="Times New Roman" w:eastAsia="Times New Roman" w:hAnsi="Times New Roman" w:cs="Times New Roman"/>
          <w:sz w:val="28"/>
          <w:szCs w:val="28"/>
          <w:lang w:val="en-US" w:eastAsia="ru-RU"/>
        </w:rPr>
        <w:instrText>abs</w:instrText>
      </w:r>
      <w:r w:rsidR="00AC22FC" w:rsidRPr="008A7794">
        <w:rPr>
          <w:rFonts w:ascii="Times New Roman" w:eastAsia="Times New Roman" w:hAnsi="Times New Roman" w:cs="Times New Roman"/>
          <w:sz w:val="28"/>
          <w:szCs w:val="28"/>
          <w:lang w:eastAsia="ru-RU"/>
        </w:rPr>
        <w:instrText>/</w:instrText>
      </w:r>
      <w:r w:rsidR="00AC22FC" w:rsidRPr="008A7794">
        <w:rPr>
          <w:rFonts w:ascii="Times New Roman" w:eastAsia="Times New Roman" w:hAnsi="Times New Roman" w:cs="Times New Roman"/>
          <w:sz w:val="28"/>
          <w:szCs w:val="28"/>
          <w:lang w:val="en-US" w:eastAsia="ru-RU"/>
        </w:rPr>
        <w:instrText>pii</w:instrText>
      </w:r>
      <w:r w:rsidR="00AC22FC" w:rsidRPr="008A7794">
        <w:rPr>
          <w:rFonts w:ascii="Times New Roman" w:eastAsia="Times New Roman" w:hAnsi="Times New Roman" w:cs="Times New Roman"/>
          <w:sz w:val="28"/>
          <w:szCs w:val="28"/>
          <w:lang w:eastAsia="ru-RU"/>
        </w:rPr>
        <w:instrText>/</w:instrText>
      </w:r>
      <w:r w:rsidR="00AC22FC" w:rsidRPr="008A7794">
        <w:rPr>
          <w:rFonts w:ascii="Times New Roman" w:eastAsia="Times New Roman" w:hAnsi="Times New Roman" w:cs="Times New Roman"/>
          <w:sz w:val="28"/>
          <w:szCs w:val="28"/>
          <w:lang w:val="en-US" w:eastAsia="ru-RU"/>
        </w:rPr>
        <w:instrText>S</w:instrText>
      </w:r>
      <w:r w:rsidR="00AC22FC" w:rsidRPr="008A7794">
        <w:rPr>
          <w:rFonts w:ascii="Times New Roman" w:eastAsia="Times New Roman" w:hAnsi="Times New Roman" w:cs="Times New Roman"/>
          <w:sz w:val="28"/>
          <w:szCs w:val="28"/>
          <w:lang w:eastAsia="ru-RU"/>
        </w:rPr>
        <w:instrText>0143622814000241" \</w:instrText>
      </w:r>
      <w:r w:rsidR="00AC22FC" w:rsidRPr="008A7794">
        <w:rPr>
          <w:rFonts w:ascii="Times New Roman" w:eastAsia="Times New Roman" w:hAnsi="Times New Roman" w:cs="Times New Roman"/>
          <w:sz w:val="28"/>
          <w:szCs w:val="28"/>
          <w:lang w:val="en-US" w:eastAsia="ru-RU"/>
        </w:rPr>
        <w:instrText>l</w:instrText>
      </w:r>
      <w:r w:rsidR="00AC22FC" w:rsidRPr="008A7794">
        <w:rPr>
          <w:rFonts w:ascii="Times New Roman" w:eastAsia="Times New Roman" w:hAnsi="Times New Roman" w:cs="Times New Roman"/>
          <w:sz w:val="28"/>
          <w:szCs w:val="28"/>
          <w:lang w:eastAsia="ru-RU"/>
        </w:rPr>
        <w:instrText xml:space="preserve"> "!" </w:instrText>
      </w:r>
      <w:r w:rsidR="00FC73F3" w:rsidRPr="008A7794">
        <w:rPr>
          <w:rFonts w:ascii="Times New Roman" w:eastAsia="Times New Roman" w:hAnsi="Times New Roman" w:cs="Times New Roman"/>
          <w:sz w:val="28"/>
          <w:szCs w:val="28"/>
          <w:lang w:eastAsia="ru-RU"/>
        </w:rPr>
        <w:fldChar w:fldCharType="separate"/>
      </w:r>
      <w:r w:rsidR="00AC22FC" w:rsidRPr="008A7794">
        <w:rPr>
          <w:rFonts w:ascii="Times New Roman" w:eastAsia="Times New Roman" w:hAnsi="Times New Roman" w:cs="Times New Roman"/>
          <w:sz w:val="28"/>
          <w:szCs w:val="28"/>
          <w:lang w:val="en-US" w:eastAsia="ru-RU"/>
        </w:rPr>
        <w:t>Derek</w:t>
      </w:r>
      <w:r w:rsidR="002C14C3">
        <w:rPr>
          <w:rFonts w:ascii="Times New Roman" w:eastAsia="Times New Roman" w:hAnsi="Times New Roman" w:cs="Times New Roman"/>
          <w:sz w:val="28"/>
          <w:szCs w:val="28"/>
          <w:lang w:eastAsia="ru-RU"/>
        </w:rPr>
        <w:t xml:space="preserve"> </w:t>
      </w:r>
      <w:r w:rsidR="00AC22FC" w:rsidRPr="008A7794">
        <w:rPr>
          <w:rFonts w:ascii="Times New Roman" w:eastAsia="Times New Roman" w:hAnsi="Times New Roman" w:cs="Times New Roman"/>
          <w:sz w:val="28"/>
          <w:szCs w:val="28"/>
          <w:lang w:val="en-US" w:eastAsia="ru-RU"/>
        </w:rPr>
        <w:t>Johnson</w:t>
      </w:r>
      <w:r w:rsidR="00FC73F3" w:rsidRPr="008A7794">
        <w:rPr>
          <w:rFonts w:ascii="Times New Roman" w:eastAsia="Times New Roman" w:hAnsi="Times New Roman" w:cs="Times New Roman"/>
          <w:sz w:val="28"/>
          <w:szCs w:val="28"/>
          <w:lang w:eastAsia="ru-RU"/>
        </w:rPr>
        <w:fldChar w:fldCharType="end"/>
      </w:r>
      <w:bookmarkEnd w:id="17"/>
      <w:r w:rsidR="00AC22FC" w:rsidRPr="008A7794">
        <w:rPr>
          <w:rFonts w:ascii="Times New Roman" w:eastAsia="Times New Roman" w:hAnsi="Times New Roman" w:cs="Times New Roman"/>
          <w:sz w:val="28"/>
          <w:szCs w:val="28"/>
          <w:lang w:eastAsia="ru-RU"/>
        </w:rPr>
        <w:t xml:space="preserve"> [</w:t>
      </w:r>
      <w:r w:rsidR="003B2B3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00083025">
        <w:rPr>
          <w:rFonts w:ascii="Times New Roman" w:eastAsia="Times New Roman" w:hAnsi="Times New Roman" w:cs="Times New Roman"/>
          <w:sz w:val="28"/>
          <w:szCs w:val="28"/>
          <w:lang w:eastAsia="ru-RU"/>
        </w:rPr>
        <w:t>, 1</w:t>
      </w:r>
      <w:r w:rsidR="006D6F4A" w:rsidRPr="006D6F4A">
        <w:rPr>
          <w:rFonts w:ascii="Times New Roman" w:eastAsia="Times New Roman" w:hAnsi="Times New Roman" w:cs="Times New Roman"/>
          <w:sz w:val="28"/>
          <w:szCs w:val="28"/>
          <w:lang w:eastAsia="ru-RU"/>
        </w:rPr>
        <w:t>41</w:t>
      </w:r>
      <w:r w:rsidR="00AC22FC" w:rsidRPr="008A7794">
        <w:rPr>
          <w:rFonts w:ascii="Times New Roman" w:eastAsia="Times New Roman" w:hAnsi="Times New Roman" w:cs="Times New Roman"/>
          <w:sz w:val="28"/>
          <w:szCs w:val="28"/>
          <w:lang w:eastAsia="ru-RU"/>
        </w:rPr>
        <w:t xml:space="preserve">] </w:t>
      </w:r>
      <w:r w:rsidR="00E92CEF">
        <w:rPr>
          <w:rFonts w:ascii="Times New Roman" w:eastAsia="Times New Roman" w:hAnsi="Times New Roman" w:cs="Times New Roman"/>
          <w:sz w:val="28"/>
          <w:szCs w:val="28"/>
          <w:lang w:eastAsia="ru-RU"/>
        </w:rPr>
        <w:t>в своей работе</w:t>
      </w:r>
      <w:r w:rsidR="00AC22FC" w:rsidRPr="008A7794">
        <w:rPr>
          <w:rFonts w:ascii="inherit" w:eastAsia="Times New Roman" w:hAnsi="inherit" w:cs="Courier New"/>
          <w:color w:val="222222"/>
          <w:sz w:val="28"/>
          <w:szCs w:val="28"/>
          <w:lang w:eastAsia="ru-RU"/>
        </w:rPr>
        <w:t>.</w:t>
      </w:r>
    </w:p>
    <w:p w14:paraId="6413C4A2" w14:textId="489F2DDF" w:rsidR="00AC22FC" w:rsidRPr="008A7794" w:rsidRDefault="00E92CEF"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color w:val="000000"/>
          <w:sz w:val="28"/>
          <w:szCs w:val="28"/>
          <w:highlight w:val="white"/>
          <w:lang w:val="kk-KZ" w:eastAsia="ru-RU"/>
        </w:rPr>
        <w:t>В историческом плане</w:t>
      </w:r>
      <w:r w:rsidRPr="008A7794">
        <w:rPr>
          <w:rFonts w:ascii="Times New Roman" w:eastAsiaTheme="minorEastAsia" w:hAnsi="Times New Roman" w:cs="Times New Roman"/>
          <w:color w:val="000000"/>
          <w:sz w:val="28"/>
          <w:szCs w:val="28"/>
          <w:highlight w:val="white"/>
          <w:lang w:val="kk-KZ" w:eastAsia="ru-RU"/>
        </w:rPr>
        <w:t xml:space="preserve"> </w:t>
      </w:r>
      <w:r>
        <w:rPr>
          <w:rFonts w:ascii="Times New Roman" w:eastAsiaTheme="minorEastAsia" w:hAnsi="Times New Roman" w:cs="Times New Roman"/>
          <w:color w:val="000000"/>
          <w:sz w:val="28"/>
          <w:szCs w:val="28"/>
          <w:highlight w:val="white"/>
          <w:lang w:val="kk-KZ" w:eastAsia="ru-RU"/>
        </w:rPr>
        <w:t>д</w:t>
      </w:r>
      <w:r w:rsidR="00AC22FC" w:rsidRPr="008A7794">
        <w:rPr>
          <w:rFonts w:ascii="Times New Roman" w:eastAsiaTheme="minorEastAsia" w:hAnsi="Times New Roman" w:cs="Times New Roman"/>
          <w:color w:val="000000"/>
          <w:sz w:val="28"/>
          <w:szCs w:val="28"/>
          <w:highlight w:val="white"/>
          <w:lang w:val="kk-KZ" w:eastAsia="ru-RU"/>
        </w:rPr>
        <w:t>ля Казахстана миграционные процессы имели существенный характер и значение. Ранее а</w:t>
      </w:r>
      <w:r w:rsidR="00AC22FC" w:rsidRPr="008A7794">
        <w:rPr>
          <w:rFonts w:ascii="Times New Roman" w:eastAsiaTheme="minorEastAsia" w:hAnsi="Times New Roman" w:cs="Times New Roman"/>
          <w:sz w:val="28"/>
          <w:szCs w:val="28"/>
          <w:lang w:val="kk-KZ" w:eastAsia="ru-RU"/>
        </w:rPr>
        <w:t xml:space="preserve">втором </w:t>
      </w:r>
      <w:r>
        <w:rPr>
          <w:rFonts w:ascii="Times New Roman" w:eastAsiaTheme="minorEastAsia" w:hAnsi="Times New Roman" w:cs="Times New Roman"/>
          <w:sz w:val="28"/>
          <w:szCs w:val="28"/>
          <w:lang w:val="kk-KZ" w:eastAsia="ru-RU"/>
        </w:rPr>
        <w:t xml:space="preserve">в своей статье </w:t>
      </w:r>
      <w:r w:rsidR="00AC22FC" w:rsidRPr="008A7794">
        <w:rPr>
          <w:rFonts w:ascii="Times New Roman" w:eastAsiaTheme="minorEastAsia" w:hAnsi="Times New Roman" w:cs="Times New Roman"/>
          <w:sz w:val="28"/>
          <w:szCs w:val="28"/>
          <w:lang w:val="kk-KZ" w:eastAsia="ru-RU"/>
        </w:rPr>
        <w:t xml:space="preserve">приводились </w:t>
      </w:r>
      <w:r w:rsidR="00A347EE" w:rsidRPr="008A7794">
        <w:rPr>
          <w:rFonts w:ascii="Times New Roman" w:eastAsiaTheme="minorEastAsia" w:hAnsi="Times New Roman" w:cs="Times New Roman"/>
          <w:sz w:val="28"/>
          <w:szCs w:val="28"/>
          <w:lang w:val="kk-KZ" w:eastAsia="ru-RU"/>
        </w:rPr>
        <w:t>[3</w:t>
      </w:r>
      <w:r>
        <w:rPr>
          <w:rFonts w:ascii="Times New Roman" w:eastAsiaTheme="minorEastAsia" w:hAnsi="Times New Roman" w:cs="Times New Roman"/>
          <w:sz w:val="28"/>
          <w:szCs w:val="28"/>
          <w:lang w:val="kk-KZ" w:eastAsia="ru-RU"/>
        </w:rPr>
        <w:t>7</w:t>
      </w:r>
      <w:r w:rsidR="00A347EE" w:rsidRPr="008A7794">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 xml:space="preserve">подробные исторические, социально-экономические и социально-демографические аспекты миграционных процессов, характерные для Казахстана, </w:t>
      </w:r>
      <w:r>
        <w:rPr>
          <w:rFonts w:ascii="Times New Roman" w:eastAsiaTheme="minorEastAsia" w:hAnsi="Times New Roman" w:cs="Times New Roman"/>
          <w:sz w:val="28"/>
          <w:szCs w:val="28"/>
          <w:lang w:val="kk-KZ" w:eastAsia="ru-RU"/>
        </w:rPr>
        <w:t>подчеркивалось их влияние на</w:t>
      </w:r>
      <w:r w:rsidR="00AC22FC" w:rsidRPr="008A7794">
        <w:rPr>
          <w:rFonts w:ascii="Times New Roman" w:eastAsiaTheme="minorEastAsia" w:hAnsi="Times New Roman" w:cs="Times New Roman"/>
          <w:sz w:val="28"/>
          <w:szCs w:val="28"/>
          <w:lang w:val="kk-KZ" w:eastAsia="ru-RU"/>
        </w:rPr>
        <w:t xml:space="preserve"> состояние</w:t>
      </w:r>
      <w:r>
        <w:rPr>
          <w:rFonts w:ascii="Times New Roman" w:eastAsiaTheme="minorEastAsia" w:hAnsi="Times New Roman" w:cs="Times New Roman"/>
          <w:sz w:val="28"/>
          <w:szCs w:val="28"/>
          <w:lang w:val="kk-KZ" w:eastAsia="ru-RU"/>
        </w:rPr>
        <w:t>,</w:t>
      </w:r>
      <w:r w:rsidR="00AC22FC" w:rsidRPr="008A7794">
        <w:rPr>
          <w:rFonts w:ascii="Times New Roman" w:eastAsiaTheme="minorEastAsia" w:hAnsi="Times New Roman" w:cs="Times New Roman"/>
          <w:sz w:val="28"/>
          <w:szCs w:val="28"/>
          <w:lang w:val="kk-KZ" w:eastAsia="ru-RU"/>
        </w:rPr>
        <w:t xml:space="preserve"> содержание</w:t>
      </w:r>
      <w:r>
        <w:rPr>
          <w:rFonts w:ascii="Times New Roman" w:eastAsiaTheme="minorEastAsia" w:hAnsi="Times New Roman" w:cs="Times New Roman"/>
          <w:sz w:val="28"/>
          <w:szCs w:val="28"/>
          <w:lang w:val="kk-KZ" w:eastAsia="ru-RU"/>
        </w:rPr>
        <w:t xml:space="preserve"> и структуру</w:t>
      </w:r>
      <w:r w:rsidR="00AC22FC" w:rsidRPr="008A7794">
        <w:rPr>
          <w:rFonts w:ascii="Times New Roman" w:eastAsiaTheme="minorEastAsia" w:hAnsi="Times New Roman" w:cs="Times New Roman"/>
          <w:sz w:val="28"/>
          <w:szCs w:val="28"/>
          <w:lang w:val="kk-KZ" w:eastAsia="ru-RU"/>
        </w:rPr>
        <w:t xml:space="preserve"> преступности мигрантов</w:t>
      </w:r>
      <w:r w:rsidR="00083025">
        <w:rPr>
          <w:rFonts w:ascii="Times New Roman" w:eastAsiaTheme="minorEastAsia" w:hAnsi="Times New Roman" w:cs="Times New Roman"/>
          <w:sz w:val="28"/>
          <w:szCs w:val="28"/>
          <w:lang w:val="kk-KZ" w:eastAsia="ru-RU"/>
        </w:rPr>
        <w:t xml:space="preserve"> </w:t>
      </w:r>
      <w:r w:rsidR="00083025" w:rsidRPr="00083025">
        <w:rPr>
          <w:rFonts w:ascii="Times New Roman" w:eastAsiaTheme="minorEastAsia" w:hAnsi="Times New Roman" w:cs="Times New Roman"/>
          <w:sz w:val="28"/>
          <w:szCs w:val="28"/>
          <w:lang w:eastAsia="ru-RU"/>
        </w:rPr>
        <w:t>[1</w:t>
      </w:r>
      <w:r w:rsidR="006D6F4A" w:rsidRPr="006D6F4A">
        <w:rPr>
          <w:rFonts w:ascii="Times New Roman" w:eastAsiaTheme="minorEastAsia" w:hAnsi="Times New Roman" w:cs="Times New Roman"/>
          <w:sz w:val="28"/>
          <w:szCs w:val="28"/>
          <w:lang w:eastAsia="ru-RU"/>
        </w:rPr>
        <w:t>41</w:t>
      </w:r>
      <w:r w:rsidR="00083025" w:rsidRPr="00083025">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w:t>
      </w:r>
    </w:p>
    <w:p w14:paraId="656B68FF" w14:textId="7AABCA47"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Понятие преступности мигрантов включает в себя совокупность преступлений</w:t>
      </w:r>
      <w:r w:rsidRPr="008A7794">
        <w:rPr>
          <w:rFonts w:ascii="Times New Roman" w:eastAsiaTheme="minorEastAsia" w:hAnsi="Times New Roman" w:cs="Times New Roman"/>
          <w:sz w:val="28"/>
          <w:szCs w:val="28"/>
          <w:lang w:eastAsia="ru-RU"/>
        </w:rPr>
        <w:t xml:space="preserve">, </w:t>
      </w:r>
      <w:r w:rsidRPr="008A7794">
        <w:rPr>
          <w:rFonts w:ascii="Times New Roman" w:eastAsiaTheme="minorEastAsia" w:hAnsi="Times New Roman" w:cs="Times New Roman"/>
          <w:sz w:val="28"/>
          <w:szCs w:val="28"/>
          <w:lang w:val="kk-KZ" w:eastAsia="ru-RU"/>
        </w:rPr>
        <w:t>совершенных как внешними – мигрантами</w:t>
      </w:r>
      <w:r w:rsidRPr="008A7794">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иностранцами</w:t>
      </w:r>
      <w:r w:rsidRPr="008A7794">
        <w:rPr>
          <w:rFonts w:ascii="Times New Roman" w:eastAsiaTheme="minorEastAsia" w:hAnsi="Times New Roman" w:cs="Times New Roman"/>
          <w:sz w:val="28"/>
          <w:szCs w:val="28"/>
          <w:lang w:eastAsia="ru-RU"/>
        </w:rPr>
        <w:t xml:space="preserve">, </w:t>
      </w:r>
      <w:r w:rsidRPr="008A7794">
        <w:rPr>
          <w:rFonts w:ascii="Times New Roman" w:eastAsiaTheme="minorEastAsia" w:hAnsi="Times New Roman" w:cs="Times New Roman"/>
          <w:sz w:val="28"/>
          <w:szCs w:val="28"/>
          <w:lang w:val="kk-KZ" w:eastAsia="ru-RU"/>
        </w:rPr>
        <w:t>так и внутренними мигрантами</w:t>
      </w:r>
      <w:r w:rsidRPr="008A7794">
        <w:rPr>
          <w:rFonts w:ascii="Times New Roman" w:eastAsiaTheme="minorEastAsia" w:hAnsi="Times New Roman" w:cs="Times New Roman"/>
          <w:sz w:val="28"/>
          <w:szCs w:val="28"/>
          <w:lang w:eastAsia="ru-RU"/>
        </w:rPr>
        <w:t xml:space="preserve">. </w:t>
      </w:r>
      <w:r w:rsidRPr="008A7794">
        <w:rPr>
          <w:rFonts w:ascii="Times New Roman" w:eastAsiaTheme="minorEastAsia" w:hAnsi="Times New Roman" w:cs="Times New Roman"/>
          <w:sz w:val="28"/>
          <w:szCs w:val="28"/>
          <w:lang w:val="kk-KZ" w:eastAsia="ru-RU"/>
        </w:rPr>
        <w:t>Таким образом, преступность мигрантов является более широким понятием, чем преступность мигрантов-иностранцев</w:t>
      </w:r>
      <w:r w:rsidR="00083025" w:rsidRPr="00083025">
        <w:rPr>
          <w:rFonts w:ascii="Times New Roman" w:eastAsiaTheme="minorEastAsia" w:hAnsi="Times New Roman" w:cs="Times New Roman"/>
          <w:sz w:val="28"/>
          <w:szCs w:val="28"/>
          <w:lang w:eastAsia="ru-RU"/>
        </w:rPr>
        <w:t xml:space="preserve"> [1</w:t>
      </w:r>
      <w:r w:rsidR="006D6F4A" w:rsidRPr="006D6F4A">
        <w:rPr>
          <w:rFonts w:ascii="Times New Roman" w:eastAsiaTheme="minorEastAsia" w:hAnsi="Times New Roman" w:cs="Times New Roman"/>
          <w:sz w:val="28"/>
          <w:szCs w:val="28"/>
          <w:lang w:eastAsia="ru-RU"/>
        </w:rPr>
        <w:t>41</w:t>
      </w:r>
      <w:r w:rsidR="00083025" w:rsidRPr="00083025">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64A7D8EC" w14:textId="3B2AE47F" w:rsidR="00AC22FC" w:rsidRPr="008A7794" w:rsidRDefault="00015FD5"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Выделяют</w:t>
      </w:r>
      <w:r w:rsidR="00AC22FC" w:rsidRPr="008A7794">
        <w:rPr>
          <w:rFonts w:ascii="Times New Roman" w:eastAsiaTheme="minorEastAsia" w:hAnsi="Times New Roman" w:cs="Times New Roman"/>
          <w:sz w:val="28"/>
          <w:szCs w:val="28"/>
          <w:lang w:val="kk-KZ" w:eastAsia="ru-RU"/>
        </w:rPr>
        <w:t xml:space="preserve"> внешнюю и внутреннюю миграцию населения. В первом случае речь идет о пересечении административной границы территории государства, во втором – о перемещении людей в пределах страны</w:t>
      </w:r>
      <w:r w:rsidR="00083025" w:rsidRPr="00083025">
        <w:rPr>
          <w:rFonts w:ascii="Times New Roman" w:eastAsiaTheme="minorEastAsia" w:hAnsi="Times New Roman" w:cs="Times New Roman"/>
          <w:sz w:val="28"/>
          <w:szCs w:val="28"/>
          <w:lang w:eastAsia="ru-RU"/>
        </w:rPr>
        <w:t xml:space="preserve"> [1</w:t>
      </w:r>
      <w:r w:rsidR="006D6F4A" w:rsidRPr="006D6F4A">
        <w:rPr>
          <w:rFonts w:ascii="Times New Roman" w:eastAsiaTheme="minorEastAsia" w:hAnsi="Times New Roman" w:cs="Times New Roman"/>
          <w:sz w:val="28"/>
          <w:szCs w:val="28"/>
          <w:lang w:eastAsia="ru-RU"/>
        </w:rPr>
        <w:t>41</w:t>
      </w:r>
      <w:r w:rsidR="00083025" w:rsidRPr="00117A62">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w:t>
      </w:r>
    </w:p>
    <w:p w14:paraId="1639D138" w14:textId="77777777" w:rsidR="00AC22FC" w:rsidRPr="008A7794" w:rsidRDefault="00E92CEF"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kk-KZ" w:eastAsia="ru-RU"/>
        </w:rPr>
        <w:t>С учетом географико-</w:t>
      </w:r>
      <w:r w:rsidR="00AC22FC" w:rsidRPr="008A7794">
        <w:rPr>
          <w:rFonts w:ascii="Times New Roman" w:eastAsiaTheme="minorEastAsia" w:hAnsi="Times New Roman" w:cs="Times New Roman"/>
          <w:sz w:val="28"/>
          <w:szCs w:val="28"/>
          <w:lang w:val="kk-KZ" w:eastAsia="ru-RU"/>
        </w:rPr>
        <w:t>территориального расположения Республики Казахстан, характерных социально-</w:t>
      </w:r>
      <w:r>
        <w:rPr>
          <w:rFonts w:ascii="Times New Roman" w:eastAsiaTheme="minorEastAsia" w:hAnsi="Times New Roman" w:cs="Times New Roman"/>
          <w:sz w:val="28"/>
          <w:szCs w:val="28"/>
          <w:lang w:val="kk-KZ" w:eastAsia="ru-RU"/>
        </w:rPr>
        <w:t>демографиче</w:t>
      </w:r>
      <w:r w:rsidR="00AC22FC" w:rsidRPr="008A7794">
        <w:rPr>
          <w:rFonts w:ascii="Times New Roman" w:eastAsiaTheme="minorEastAsia" w:hAnsi="Times New Roman" w:cs="Times New Roman"/>
          <w:sz w:val="28"/>
          <w:szCs w:val="28"/>
          <w:lang w:val="kk-KZ" w:eastAsia="ru-RU"/>
        </w:rPr>
        <w:t>ских и экономических особенностей</w:t>
      </w:r>
      <w:r>
        <w:rPr>
          <w:rFonts w:ascii="Times New Roman" w:eastAsiaTheme="minorEastAsia" w:hAnsi="Times New Roman" w:cs="Times New Roman"/>
          <w:sz w:val="28"/>
          <w:szCs w:val="28"/>
          <w:lang w:val="kk-KZ" w:eastAsia="ru-RU"/>
        </w:rPr>
        <w:t>,</w:t>
      </w:r>
      <w:r w:rsidR="00AC22FC" w:rsidRPr="008A7794">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для </w:t>
      </w:r>
      <w:r w:rsidR="00AC22FC" w:rsidRPr="008A7794">
        <w:rPr>
          <w:rFonts w:ascii="Times New Roman" w:eastAsiaTheme="minorEastAsia" w:hAnsi="Times New Roman" w:cs="Times New Roman"/>
          <w:sz w:val="28"/>
          <w:szCs w:val="28"/>
          <w:lang w:val="kk-KZ" w:eastAsia="ru-RU"/>
        </w:rPr>
        <w:t>Казахстан</w:t>
      </w:r>
      <w:r>
        <w:rPr>
          <w:rFonts w:ascii="Times New Roman" w:eastAsiaTheme="minorEastAsia" w:hAnsi="Times New Roman" w:cs="Times New Roman"/>
          <w:sz w:val="28"/>
          <w:szCs w:val="28"/>
          <w:lang w:val="kk-KZ" w:eastAsia="ru-RU"/>
        </w:rPr>
        <w:t>а</w:t>
      </w:r>
      <w:r w:rsidR="00AC22FC" w:rsidRPr="008A7794">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характерно</w:t>
      </w:r>
      <w:r w:rsidR="00AC22FC" w:rsidRPr="008A7794">
        <w:rPr>
          <w:rFonts w:ascii="Times New Roman" w:eastAsiaTheme="minorEastAsia" w:hAnsi="Times New Roman" w:cs="Times New Roman"/>
          <w:sz w:val="28"/>
          <w:szCs w:val="28"/>
          <w:lang w:val="kk-KZ" w:eastAsia="ru-RU"/>
        </w:rPr>
        <w:t xml:space="preserve"> оба вида указанных процессов.</w:t>
      </w:r>
    </w:p>
    <w:p w14:paraId="431C1202" w14:textId="32A28CFB" w:rsidR="00015FD5" w:rsidRDefault="00015FD5"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Значительные</w:t>
      </w:r>
      <w:r w:rsidR="00AC22FC" w:rsidRPr="008A7794">
        <w:rPr>
          <w:rFonts w:ascii="Times New Roman" w:eastAsiaTheme="minorEastAsia" w:hAnsi="Times New Roman" w:cs="Times New Roman"/>
          <w:sz w:val="28"/>
          <w:szCs w:val="28"/>
          <w:lang w:eastAsia="ru-RU"/>
        </w:rPr>
        <w:t xml:space="preserve"> миграционные процессы, происходящие в Казахстане,</w:t>
      </w:r>
      <w:r>
        <w:rPr>
          <w:rFonts w:ascii="Times New Roman" w:eastAsiaTheme="minorEastAsia" w:hAnsi="Times New Roman" w:cs="Times New Roman"/>
          <w:sz w:val="28"/>
          <w:szCs w:val="28"/>
          <w:lang w:eastAsia="ru-RU"/>
        </w:rPr>
        <w:t xml:space="preserve"> при ограниченном контроле со стороны государства и общества,</w:t>
      </w:r>
      <w:r w:rsidR="00AC22FC" w:rsidRPr="008A779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ведут </w:t>
      </w:r>
      <w:r w:rsidR="00094BDD">
        <w:rPr>
          <w:rFonts w:ascii="Times New Roman" w:eastAsiaTheme="minorEastAsia" w:hAnsi="Times New Roman" w:cs="Times New Roman"/>
          <w:sz w:val="28"/>
          <w:szCs w:val="28"/>
          <w:lang w:eastAsia="ru-RU"/>
        </w:rPr>
        <w:t xml:space="preserve">к </w:t>
      </w:r>
      <w:r>
        <w:rPr>
          <w:rFonts w:ascii="Times New Roman" w:eastAsiaTheme="minorEastAsia" w:hAnsi="Times New Roman" w:cs="Times New Roman"/>
          <w:sz w:val="28"/>
          <w:szCs w:val="28"/>
          <w:lang w:eastAsia="ru-RU"/>
        </w:rPr>
        <w:t>возникновению</w:t>
      </w:r>
      <w:r w:rsidR="00AC22FC" w:rsidRPr="008A7794">
        <w:rPr>
          <w:rFonts w:ascii="Times New Roman" w:eastAsiaTheme="minorEastAsia" w:hAnsi="Times New Roman" w:cs="Times New Roman"/>
          <w:sz w:val="28"/>
          <w:szCs w:val="28"/>
          <w:lang w:eastAsia="ru-RU"/>
        </w:rPr>
        <w:t xml:space="preserve"> и распространению преступности мигрантов, </w:t>
      </w:r>
      <w:r>
        <w:rPr>
          <w:rFonts w:ascii="Times New Roman" w:eastAsiaTheme="minorEastAsia" w:hAnsi="Times New Roman" w:cs="Times New Roman"/>
          <w:sz w:val="28"/>
          <w:szCs w:val="28"/>
          <w:lang w:eastAsia="ru-RU"/>
        </w:rPr>
        <w:t>определяют</w:t>
      </w:r>
      <w:r w:rsidR="00AC22FC" w:rsidRPr="008A7794">
        <w:rPr>
          <w:rFonts w:ascii="Times New Roman" w:eastAsiaTheme="minorEastAsia" w:hAnsi="Times New Roman" w:cs="Times New Roman"/>
          <w:sz w:val="28"/>
          <w:szCs w:val="28"/>
          <w:lang w:eastAsia="ru-RU"/>
        </w:rPr>
        <w:t xml:space="preserve">  криминогенную ситуацию, как в</w:t>
      </w:r>
      <w:r>
        <w:rPr>
          <w:rFonts w:ascii="Times New Roman" w:eastAsiaTheme="minorEastAsia" w:hAnsi="Times New Roman" w:cs="Times New Roman"/>
          <w:sz w:val="28"/>
          <w:szCs w:val="28"/>
          <w:lang w:eastAsia="ru-RU"/>
        </w:rPr>
        <w:t xml:space="preserve"> пределах</w:t>
      </w:r>
      <w:r w:rsidR="00AC22FC" w:rsidRPr="008A7794">
        <w:rPr>
          <w:rFonts w:ascii="Times New Roman" w:eastAsiaTheme="minorEastAsia" w:hAnsi="Times New Roman" w:cs="Times New Roman"/>
          <w:sz w:val="28"/>
          <w:szCs w:val="28"/>
          <w:lang w:eastAsia="ru-RU"/>
        </w:rPr>
        <w:t xml:space="preserve"> отдельн</w:t>
      </w:r>
      <w:r>
        <w:rPr>
          <w:rFonts w:ascii="Times New Roman" w:eastAsiaTheme="minorEastAsia" w:hAnsi="Times New Roman" w:cs="Times New Roman"/>
          <w:sz w:val="28"/>
          <w:szCs w:val="28"/>
          <w:lang w:eastAsia="ru-RU"/>
        </w:rPr>
        <w:t>ого</w:t>
      </w:r>
      <w:r w:rsidR="00AC22FC" w:rsidRPr="008A7794">
        <w:rPr>
          <w:rFonts w:ascii="Times New Roman" w:eastAsiaTheme="minorEastAsia" w:hAnsi="Times New Roman" w:cs="Times New Roman"/>
          <w:sz w:val="28"/>
          <w:szCs w:val="28"/>
          <w:lang w:eastAsia="ru-RU"/>
        </w:rPr>
        <w:t xml:space="preserve"> региона, так и в </w:t>
      </w:r>
      <w:r>
        <w:rPr>
          <w:rFonts w:ascii="Times New Roman" w:eastAsiaTheme="minorEastAsia" w:hAnsi="Times New Roman" w:cs="Times New Roman"/>
          <w:sz w:val="28"/>
          <w:szCs w:val="28"/>
          <w:lang w:eastAsia="ru-RU"/>
        </w:rPr>
        <w:t xml:space="preserve">масштабе </w:t>
      </w:r>
      <w:r w:rsidR="00AC22FC" w:rsidRPr="008A7794">
        <w:rPr>
          <w:rFonts w:ascii="Times New Roman" w:eastAsiaTheme="minorEastAsia" w:hAnsi="Times New Roman" w:cs="Times New Roman"/>
          <w:sz w:val="28"/>
          <w:szCs w:val="28"/>
          <w:lang w:eastAsia="ru-RU"/>
        </w:rPr>
        <w:t>республике</w:t>
      </w:r>
      <w:r>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eastAsia="ru-RU"/>
        </w:rPr>
        <w:t xml:space="preserve"> в целом</w:t>
      </w:r>
      <w:r w:rsidR="00117A62" w:rsidRPr="00117A62">
        <w:rPr>
          <w:rFonts w:ascii="Times New Roman" w:eastAsiaTheme="minorEastAsia" w:hAnsi="Times New Roman" w:cs="Times New Roman"/>
          <w:sz w:val="28"/>
          <w:szCs w:val="28"/>
          <w:lang w:eastAsia="ru-RU"/>
        </w:rPr>
        <w:t xml:space="preserve"> [1</w:t>
      </w:r>
      <w:r w:rsidR="006D6F4A" w:rsidRPr="006D6F4A">
        <w:rPr>
          <w:rFonts w:ascii="Times New Roman" w:eastAsiaTheme="minorEastAsia" w:hAnsi="Times New Roman" w:cs="Times New Roman"/>
          <w:sz w:val="28"/>
          <w:szCs w:val="28"/>
          <w:lang w:eastAsia="ru-RU"/>
        </w:rPr>
        <w:t>41</w:t>
      </w:r>
      <w:r w:rsidR="00117A62" w:rsidRPr="00117A62">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eastAsia="ru-RU"/>
        </w:rPr>
        <w:t>. В этой связи</w:t>
      </w:r>
      <w:r w:rsidR="00094BDD">
        <w:rPr>
          <w:rFonts w:ascii="Times New Roman" w:eastAsiaTheme="minorEastAsia" w:hAnsi="Times New Roman" w:cs="Times New Roman"/>
          <w:sz w:val="28"/>
          <w:szCs w:val="28"/>
          <w:lang w:eastAsia="ru-RU"/>
        </w:rPr>
        <w:t xml:space="preserve"> возникает</w:t>
      </w:r>
      <w:r w:rsidR="00AC22FC" w:rsidRPr="008A779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необходимость </w:t>
      </w:r>
      <w:r w:rsidR="00AC22FC" w:rsidRPr="008A7794">
        <w:rPr>
          <w:rFonts w:ascii="Times New Roman" w:eastAsiaTheme="minorEastAsia" w:hAnsi="Times New Roman" w:cs="Times New Roman"/>
          <w:sz w:val="28"/>
          <w:szCs w:val="28"/>
          <w:lang w:eastAsia="ru-RU"/>
        </w:rPr>
        <w:t>постоянно</w:t>
      </w:r>
      <w:r>
        <w:rPr>
          <w:rFonts w:ascii="Times New Roman" w:eastAsiaTheme="minorEastAsia" w:hAnsi="Times New Roman" w:cs="Times New Roman"/>
          <w:sz w:val="28"/>
          <w:szCs w:val="28"/>
          <w:lang w:eastAsia="ru-RU"/>
        </w:rPr>
        <w:t>го</w:t>
      </w:r>
      <w:r w:rsidR="00AC22FC" w:rsidRPr="008A7794">
        <w:rPr>
          <w:rFonts w:ascii="Times New Roman" w:eastAsiaTheme="minorEastAsia" w:hAnsi="Times New Roman" w:cs="Times New Roman"/>
          <w:sz w:val="28"/>
          <w:szCs w:val="28"/>
          <w:lang w:eastAsia="ru-RU"/>
        </w:rPr>
        <w:t xml:space="preserve"> изучени</w:t>
      </w:r>
      <w:r>
        <w:rPr>
          <w:rFonts w:ascii="Times New Roman" w:eastAsiaTheme="minorEastAsia" w:hAnsi="Times New Roman" w:cs="Times New Roman"/>
          <w:sz w:val="28"/>
          <w:szCs w:val="28"/>
          <w:lang w:eastAsia="ru-RU"/>
        </w:rPr>
        <w:t>я</w:t>
      </w:r>
      <w:r w:rsidR="00AC22FC" w:rsidRPr="008A7794">
        <w:rPr>
          <w:rFonts w:ascii="Times New Roman" w:eastAsiaTheme="minorEastAsia" w:hAnsi="Times New Roman" w:cs="Times New Roman"/>
          <w:sz w:val="28"/>
          <w:szCs w:val="28"/>
          <w:lang w:eastAsia="ru-RU"/>
        </w:rPr>
        <w:t xml:space="preserve"> и </w:t>
      </w:r>
      <w:r>
        <w:rPr>
          <w:rFonts w:ascii="Times New Roman" w:eastAsiaTheme="minorEastAsia" w:hAnsi="Times New Roman" w:cs="Times New Roman"/>
          <w:sz w:val="28"/>
          <w:szCs w:val="28"/>
          <w:lang w:eastAsia="ru-RU"/>
        </w:rPr>
        <w:t xml:space="preserve">адекватного </w:t>
      </w:r>
      <w:r w:rsidR="00AC22FC" w:rsidRPr="008A7794">
        <w:rPr>
          <w:rFonts w:ascii="Times New Roman" w:eastAsiaTheme="minorEastAsia" w:hAnsi="Times New Roman" w:cs="Times New Roman"/>
          <w:sz w:val="28"/>
          <w:szCs w:val="28"/>
          <w:lang w:eastAsia="ru-RU"/>
        </w:rPr>
        <w:t>научно</w:t>
      </w:r>
      <w:r>
        <w:rPr>
          <w:rFonts w:ascii="Times New Roman" w:eastAsiaTheme="minorEastAsia" w:hAnsi="Times New Roman" w:cs="Times New Roman"/>
          <w:sz w:val="28"/>
          <w:szCs w:val="28"/>
          <w:lang w:eastAsia="ru-RU"/>
        </w:rPr>
        <w:t>го</w:t>
      </w:r>
      <w:r w:rsidR="00AC22FC" w:rsidRPr="008A7794">
        <w:rPr>
          <w:rFonts w:ascii="Times New Roman" w:eastAsiaTheme="minorEastAsia" w:hAnsi="Times New Roman" w:cs="Times New Roman"/>
          <w:sz w:val="28"/>
          <w:szCs w:val="28"/>
          <w:lang w:eastAsia="ru-RU"/>
        </w:rPr>
        <w:t xml:space="preserve"> сопровождени</w:t>
      </w:r>
      <w:r>
        <w:rPr>
          <w:rFonts w:ascii="Times New Roman" w:eastAsiaTheme="minorEastAsia" w:hAnsi="Times New Roman" w:cs="Times New Roman"/>
          <w:sz w:val="28"/>
          <w:szCs w:val="28"/>
          <w:lang w:eastAsia="ru-RU"/>
        </w:rPr>
        <w:t>я</w:t>
      </w:r>
      <w:r w:rsidR="00AC22FC" w:rsidRPr="008A7794">
        <w:rPr>
          <w:rFonts w:ascii="Times New Roman" w:eastAsiaTheme="minorEastAsia" w:hAnsi="Times New Roman" w:cs="Times New Roman"/>
          <w:sz w:val="28"/>
          <w:szCs w:val="28"/>
          <w:lang w:eastAsia="ru-RU"/>
        </w:rPr>
        <w:t xml:space="preserve"> проблем</w:t>
      </w:r>
      <w:r>
        <w:rPr>
          <w:rFonts w:ascii="Times New Roman" w:eastAsiaTheme="minorEastAsia" w:hAnsi="Times New Roman" w:cs="Times New Roman"/>
          <w:sz w:val="28"/>
          <w:szCs w:val="28"/>
          <w:lang w:eastAsia="ru-RU"/>
        </w:rPr>
        <w:t>, связанных с</w:t>
      </w:r>
      <w:r w:rsidR="00AC22FC" w:rsidRPr="008A7794">
        <w:rPr>
          <w:rFonts w:ascii="Times New Roman" w:eastAsiaTheme="minorEastAsia" w:hAnsi="Times New Roman" w:cs="Times New Roman"/>
          <w:sz w:val="28"/>
          <w:szCs w:val="28"/>
          <w:lang w:eastAsia="ru-RU"/>
        </w:rPr>
        <w:t xml:space="preserve"> миграционной преступност</w:t>
      </w:r>
      <w:r>
        <w:rPr>
          <w:rFonts w:ascii="Times New Roman" w:eastAsiaTheme="minorEastAsia" w:hAnsi="Times New Roman" w:cs="Times New Roman"/>
          <w:sz w:val="28"/>
          <w:szCs w:val="28"/>
          <w:lang w:eastAsia="ru-RU"/>
        </w:rPr>
        <w:t>ью</w:t>
      </w:r>
      <w:r w:rsidR="00117A62" w:rsidRPr="00117A62">
        <w:rPr>
          <w:rFonts w:ascii="Times New Roman" w:eastAsiaTheme="minorEastAsia" w:hAnsi="Times New Roman" w:cs="Times New Roman"/>
          <w:sz w:val="28"/>
          <w:szCs w:val="28"/>
          <w:lang w:eastAsia="ru-RU"/>
        </w:rPr>
        <w:t xml:space="preserve"> </w:t>
      </w:r>
      <w:r w:rsidR="00117A62" w:rsidRPr="006F72A1">
        <w:rPr>
          <w:rFonts w:ascii="Times New Roman" w:eastAsiaTheme="minorEastAsia" w:hAnsi="Times New Roman" w:cs="Times New Roman"/>
          <w:sz w:val="28"/>
          <w:szCs w:val="28"/>
          <w:lang w:eastAsia="ru-RU"/>
        </w:rPr>
        <w:t>[1</w:t>
      </w:r>
      <w:r w:rsidR="006D6F4A" w:rsidRPr="006F72A1">
        <w:rPr>
          <w:rFonts w:ascii="Times New Roman" w:eastAsiaTheme="minorEastAsia" w:hAnsi="Times New Roman" w:cs="Times New Roman"/>
          <w:sz w:val="28"/>
          <w:szCs w:val="28"/>
          <w:lang w:eastAsia="ru-RU"/>
        </w:rPr>
        <w:t>41</w:t>
      </w:r>
      <w:r w:rsidR="00117A62" w:rsidRPr="006F72A1">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eastAsia="ru-RU"/>
        </w:rPr>
        <w:t xml:space="preserve">. </w:t>
      </w:r>
    </w:p>
    <w:p w14:paraId="26EBA734" w14:textId="60AABEE4" w:rsidR="00AC22FC" w:rsidRPr="00BD5C75" w:rsidRDefault="007949A2" w:rsidP="007949A2">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w:eastAsiaTheme="minorEastAsia" w:hAnsi="Times New Roman" w:cs="Times New Roman"/>
          <w:sz w:val="28"/>
          <w:szCs w:val="28"/>
          <w:lang w:eastAsia="ru-RU"/>
        </w:rPr>
        <w:lastRenderedPageBreak/>
        <w:t xml:space="preserve">Проведенные </w:t>
      </w:r>
      <w:r w:rsidR="00A347EE">
        <w:rPr>
          <w:rFonts w:ascii="Times New Roman" w:eastAsiaTheme="minorEastAsia" w:hAnsi="Times New Roman" w:cs="Times New Roman"/>
          <w:sz w:val="28"/>
          <w:szCs w:val="28"/>
          <w:lang w:eastAsia="ru-RU"/>
        </w:rPr>
        <w:t xml:space="preserve">ранее </w:t>
      </w:r>
      <w:r w:rsidR="000D2AC7">
        <w:rPr>
          <w:rFonts w:ascii="Times New Roman" w:eastAsiaTheme="minorEastAsia" w:hAnsi="Times New Roman" w:cs="Times New Roman"/>
          <w:sz w:val="28"/>
          <w:szCs w:val="28"/>
          <w:lang w:eastAsia="ru-RU"/>
        </w:rPr>
        <w:t xml:space="preserve">в Республике Казахстан </w:t>
      </w:r>
      <w:r w:rsidR="00015FD5">
        <w:rPr>
          <w:rFonts w:ascii="Times New Roman" w:eastAsiaTheme="minorEastAsia" w:hAnsi="Times New Roman" w:cs="Times New Roman"/>
          <w:sz w:val="28"/>
          <w:szCs w:val="28"/>
          <w:lang w:eastAsia="ru-RU"/>
        </w:rPr>
        <w:t xml:space="preserve">научные </w:t>
      </w:r>
      <w:r>
        <w:rPr>
          <w:rFonts w:ascii="Times New Roman" w:eastAsiaTheme="minorEastAsia" w:hAnsi="Times New Roman" w:cs="Times New Roman"/>
          <w:sz w:val="28"/>
          <w:szCs w:val="28"/>
          <w:lang w:eastAsia="ru-RU"/>
        </w:rPr>
        <w:t>исследования (Балабековой А.Б., Кайназаровой Д.Б., Журинова М.М., Нарикбаева Т.М.</w:t>
      </w:r>
      <w:r w:rsidR="000D2AC7">
        <w:rPr>
          <w:rFonts w:ascii="Times New Roman" w:eastAsiaTheme="minorEastAsia" w:hAnsi="Times New Roman" w:cs="Times New Roman"/>
          <w:sz w:val="28"/>
          <w:szCs w:val="28"/>
          <w:lang w:eastAsia="ru-RU"/>
        </w:rPr>
        <w:t xml:space="preserve"> и др.</w:t>
      </w:r>
      <w:r>
        <w:rPr>
          <w:rFonts w:ascii="Times New Roman" w:eastAsiaTheme="minorEastAsia" w:hAnsi="Times New Roman" w:cs="Times New Roman"/>
          <w:sz w:val="28"/>
          <w:szCs w:val="28"/>
          <w:lang w:eastAsia="ru-RU"/>
        </w:rPr>
        <w:t>), посвященные изучению отдельных вопросов преступности мигрантов, относятся</w:t>
      </w:r>
      <w:r w:rsidR="00015FD5">
        <w:rPr>
          <w:rFonts w:ascii="Times New Roman" w:eastAsiaTheme="minorEastAsia" w:hAnsi="Times New Roman" w:cs="Times New Roman"/>
          <w:sz w:val="28"/>
          <w:szCs w:val="28"/>
          <w:lang w:eastAsia="ru-RU"/>
        </w:rPr>
        <w:t>, в основном,</w:t>
      </w:r>
      <w:r>
        <w:rPr>
          <w:rFonts w:ascii="Times New Roman" w:eastAsiaTheme="minorEastAsia" w:hAnsi="Times New Roman" w:cs="Times New Roman"/>
          <w:sz w:val="28"/>
          <w:szCs w:val="28"/>
          <w:lang w:eastAsia="ru-RU"/>
        </w:rPr>
        <w:t xml:space="preserve"> к началу 2000</w:t>
      </w:r>
      <w:r w:rsidR="005B6898">
        <w:rPr>
          <w:rFonts w:ascii="Times New Roman" w:eastAsiaTheme="minorEastAsia" w:hAnsi="Times New Roman" w:cs="Times New Roman"/>
          <w:sz w:val="28"/>
          <w:szCs w:val="28"/>
          <w:lang w:eastAsia="ru-RU"/>
        </w:rPr>
        <w:t>-х</w:t>
      </w:r>
      <w:r>
        <w:rPr>
          <w:rFonts w:ascii="Times New Roman" w:eastAsiaTheme="minorEastAsia" w:hAnsi="Times New Roman" w:cs="Times New Roman"/>
          <w:sz w:val="28"/>
          <w:szCs w:val="28"/>
          <w:lang w:eastAsia="ru-RU"/>
        </w:rPr>
        <w:t xml:space="preserve"> годов и требуют </w:t>
      </w:r>
      <w:r w:rsidR="005B6898">
        <w:rPr>
          <w:rFonts w:ascii="Times New Roman" w:eastAsiaTheme="minorEastAsia" w:hAnsi="Times New Roman" w:cs="Times New Roman"/>
          <w:sz w:val="28"/>
          <w:szCs w:val="28"/>
          <w:lang w:eastAsia="ru-RU"/>
        </w:rPr>
        <w:t xml:space="preserve">своего </w:t>
      </w:r>
      <w:r>
        <w:rPr>
          <w:rFonts w:ascii="Times New Roman" w:eastAsiaTheme="minorEastAsia" w:hAnsi="Times New Roman" w:cs="Times New Roman"/>
          <w:sz w:val="28"/>
          <w:szCs w:val="28"/>
          <w:lang w:eastAsia="ru-RU"/>
        </w:rPr>
        <w:t xml:space="preserve">дальнейшего развития. </w:t>
      </w:r>
      <w:r w:rsidR="002D0FAC">
        <w:rPr>
          <w:rFonts w:ascii="Times New Roman" w:eastAsiaTheme="minorEastAsia" w:hAnsi="Times New Roman" w:cs="Times New Roman"/>
          <w:sz w:val="28"/>
          <w:szCs w:val="28"/>
          <w:lang w:eastAsia="ru-RU"/>
        </w:rPr>
        <w:t>Уместно</w:t>
      </w:r>
      <w:r w:rsidR="00AC22FC" w:rsidRPr="008A7794">
        <w:rPr>
          <w:rFonts w:ascii="Times New Roman" w:eastAsiaTheme="minorEastAsia" w:hAnsi="Times New Roman" w:cs="Times New Roman"/>
          <w:sz w:val="28"/>
          <w:szCs w:val="28"/>
          <w:lang w:eastAsia="ru-RU"/>
        </w:rPr>
        <w:t xml:space="preserve"> отметить, что по сведениям Национального научного портала Республики Казахстан «</w:t>
      </w:r>
      <w:r w:rsidR="00AC22FC" w:rsidRPr="008A7794">
        <w:rPr>
          <w:rFonts w:ascii="Times New Roman" w:eastAsiaTheme="minorEastAsia" w:hAnsi="Times New Roman" w:cs="Times New Roman"/>
          <w:sz w:val="28"/>
          <w:szCs w:val="28"/>
          <w:lang w:val="en-US" w:eastAsia="ru-RU"/>
        </w:rPr>
        <w:t>Nauka</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en-US" w:eastAsia="ru-RU"/>
        </w:rPr>
        <w:t>kz</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vertAlign w:val="superscript"/>
          <w:lang w:eastAsia="ru-RU"/>
        </w:rPr>
        <w:footnoteReference w:id="2"/>
      </w:r>
      <w:r w:rsidR="00AC22FC" w:rsidRPr="008A7794">
        <w:rPr>
          <w:rFonts w:ascii="Times New Roman" w:eastAsiaTheme="minorEastAsia" w:hAnsi="Times New Roman" w:cs="Times New Roman"/>
          <w:sz w:val="28"/>
          <w:szCs w:val="28"/>
          <w:lang w:eastAsia="ru-RU"/>
        </w:rPr>
        <w:t xml:space="preserve">, как минимум, за последнее десятилетие не </w:t>
      </w:r>
      <w:r w:rsidR="002D0FAC">
        <w:rPr>
          <w:rFonts w:ascii="Times New Roman" w:eastAsiaTheme="minorEastAsia" w:hAnsi="Times New Roman" w:cs="Times New Roman"/>
          <w:sz w:val="28"/>
          <w:szCs w:val="28"/>
          <w:lang w:eastAsia="ru-RU"/>
        </w:rPr>
        <w:t xml:space="preserve">проводились самостоятельные </w:t>
      </w:r>
      <w:r w:rsidR="00AC22FC" w:rsidRPr="008A7794">
        <w:rPr>
          <w:rFonts w:ascii="Times New Roman" w:eastAsiaTheme="minorEastAsia" w:hAnsi="Times New Roman" w:cs="Times New Roman"/>
          <w:sz w:val="28"/>
          <w:szCs w:val="28"/>
          <w:lang w:eastAsia="ru-RU"/>
        </w:rPr>
        <w:t>научн</w:t>
      </w:r>
      <w:r w:rsidR="002D0FAC">
        <w:rPr>
          <w:rFonts w:ascii="Times New Roman" w:eastAsiaTheme="minorEastAsia" w:hAnsi="Times New Roman" w:cs="Times New Roman"/>
          <w:sz w:val="28"/>
          <w:szCs w:val="28"/>
          <w:lang w:eastAsia="ru-RU"/>
        </w:rPr>
        <w:t>ые</w:t>
      </w:r>
      <w:r w:rsidR="00AC22FC" w:rsidRPr="008A7794">
        <w:rPr>
          <w:rFonts w:ascii="Times New Roman" w:eastAsiaTheme="minorEastAsia" w:hAnsi="Times New Roman" w:cs="Times New Roman"/>
          <w:sz w:val="28"/>
          <w:szCs w:val="28"/>
          <w:lang w:eastAsia="ru-RU"/>
        </w:rPr>
        <w:t xml:space="preserve"> исследования по указанной проблеме, не считая редких научных статей</w:t>
      </w:r>
      <w:r w:rsidR="00117A62" w:rsidRPr="00117A62">
        <w:rPr>
          <w:rFonts w:ascii="Times New Roman" w:eastAsiaTheme="minorEastAsia" w:hAnsi="Times New Roman" w:cs="Times New Roman"/>
          <w:sz w:val="28"/>
          <w:szCs w:val="28"/>
          <w:lang w:eastAsia="ru-RU"/>
        </w:rPr>
        <w:t xml:space="preserve"> [1</w:t>
      </w:r>
      <w:r w:rsidR="006D6F4A" w:rsidRPr="006D6F4A">
        <w:rPr>
          <w:rFonts w:ascii="Times New Roman" w:eastAsiaTheme="minorEastAsia" w:hAnsi="Times New Roman" w:cs="Times New Roman"/>
          <w:sz w:val="28"/>
          <w:szCs w:val="28"/>
          <w:lang w:eastAsia="ru-RU"/>
        </w:rPr>
        <w:t>42</w:t>
      </w:r>
      <w:r w:rsidR="00117A62" w:rsidRPr="00117A62">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eastAsia="ru-RU"/>
        </w:rPr>
        <w:t xml:space="preserve">. </w:t>
      </w:r>
      <w:r w:rsidR="00AC22FC">
        <w:rPr>
          <w:rFonts w:ascii="Times New Roman" w:eastAsiaTheme="minorEastAsia" w:hAnsi="Times New Roman" w:cs="Times New Roman"/>
          <w:sz w:val="28"/>
          <w:szCs w:val="28"/>
          <w:lang w:eastAsia="ru-RU"/>
        </w:rPr>
        <w:t xml:space="preserve">Так, </w:t>
      </w:r>
      <w:r w:rsidR="00AC22FC">
        <w:rPr>
          <w:rFonts w:ascii="Times New Roman CYR" w:hAnsi="Times New Roman CYR" w:cs="Times New Roman CYR"/>
          <w:sz w:val="28"/>
          <w:szCs w:val="28"/>
          <w:lang w:val="kk-KZ"/>
        </w:rPr>
        <w:t xml:space="preserve">по исследуемой теме можно только выделить </w:t>
      </w:r>
      <w:r w:rsidR="002D0FAC">
        <w:rPr>
          <w:rFonts w:ascii="Times New Roman CYR" w:hAnsi="Times New Roman CYR" w:cs="Times New Roman CYR"/>
          <w:sz w:val="28"/>
          <w:szCs w:val="28"/>
          <w:lang w:val="kk-KZ"/>
        </w:rPr>
        <w:t xml:space="preserve">кандидатскую </w:t>
      </w:r>
      <w:r w:rsidR="00AC22FC">
        <w:rPr>
          <w:rFonts w:ascii="Times New Roman CYR" w:hAnsi="Times New Roman CYR" w:cs="Times New Roman CYR"/>
          <w:sz w:val="28"/>
          <w:szCs w:val="28"/>
          <w:lang w:val="kk-KZ"/>
        </w:rPr>
        <w:t>диссертаци</w:t>
      </w:r>
      <w:r w:rsidR="002D0FAC">
        <w:rPr>
          <w:rFonts w:ascii="Times New Roman CYR" w:hAnsi="Times New Roman CYR" w:cs="Times New Roman CYR"/>
          <w:sz w:val="28"/>
          <w:szCs w:val="28"/>
          <w:lang w:val="kk-KZ"/>
        </w:rPr>
        <w:t>ю</w:t>
      </w:r>
      <w:r w:rsidR="00AC22FC">
        <w:rPr>
          <w:rFonts w:ascii="Times New Roman CYR" w:hAnsi="Times New Roman CYR" w:cs="Times New Roman CYR"/>
          <w:sz w:val="28"/>
          <w:szCs w:val="28"/>
          <w:lang w:val="kk-KZ"/>
        </w:rPr>
        <w:t xml:space="preserve"> Абраимова Г.И.</w:t>
      </w:r>
      <w:r w:rsidR="002D0FAC">
        <w:rPr>
          <w:rFonts w:ascii="Times New Roman CYR" w:hAnsi="Times New Roman CYR" w:cs="Times New Roman CYR"/>
          <w:sz w:val="28"/>
          <w:szCs w:val="28"/>
          <w:lang w:val="kk-KZ"/>
        </w:rPr>
        <w:t xml:space="preserve"> по</w:t>
      </w:r>
      <w:r w:rsidR="00AC22FC">
        <w:rPr>
          <w:rFonts w:ascii="Times New Roman CYR" w:hAnsi="Times New Roman CYR" w:cs="Times New Roman CYR"/>
          <w:sz w:val="28"/>
          <w:szCs w:val="28"/>
          <w:lang w:val="kk-KZ"/>
        </w:rPr>
        <w:t xml:space="preserve"> </w:t>
      </w:r>
      <w:r w:rsidR="002D0FAC">
        <w:rPr>
          <w:rFonts w:ascii="Times New Roman CYR" w:hAnsi="Times New Roman CYR" w:cs="Times New Roman CYR"/>
          <w:sz w:val="28"/>
          <w:szCs w:val="28"/>
          <w:lang w:val="kk-KZ"/>
        </w:rPr>
        <w:t>исследованию</w:t>
      </w:r>
      <w:r w:rsidR="00AC22FC">
        <w:rPr>
          <w:rFonts w:ascii="Times New Roman CYR" w:hAnsi="Times New Roman CYR" w:cs="Times New Roman CYR"/>
          <w:sz w:val="28"/>
          <w:szCs w:val="28"/>
          <w:lang w:val="kk-KZ"/>
        </w:rPr>
        <w:t xml:space="preserve"> уголовно-правовы</w:t>
      </w:r>
      <w:r w:rsidR="002D0FAC">
        <w:rPr>
          <w:rFonts w:ascii="Times New Roman CYR" w:hAnsi="Times New Roman CYR" w:cs="Times New Roman CYR"/>
          <w:sz w:val="28"/>
          <w:szCs w:val="28"/>
          <w:lang w:val="kk-KZ"/>
        </w:rPr>
        <w:t>х</w:t>
      </w:r>
      <w:r w:rsidR="00AC22FC">
        <w:rPr>
          <w:rFonts w:ascii="Times New Roman CYR" w:hAnsi="Times New Roman CYR" w:cs="Times New Roman CYR"/>
          <w:sz w:val="28"/>
          <w:szCs w:val="28"/>
          <w:lang w:val="kk-KZ"/>
        </w:rPr>
        <w:t xml:space="preserve"> аспект</w:t>
      </w:r>
      <w:r w:rsidR="002D0FAC">
        <w:rPr>
          <w:rFonts w:ascii="Times New Roman CYR" w:hAnsi="Times New Roman CYR" w:cs="Times New Roman CYR"/>
          <w:sz w:val="28"/>
          <w:szCs w:val="28"/>
          <w:lang w:val="kk-KZ"/>
        </w:rPr>
        <w:t>ов</w:t>
      </w:r>
      <w:r w:rsidR="00AC22FC">
        <w:rPr>
          <w:rFonts w:ascii="Times New Roman CYR" w:hAnsi="Times New Roman CYR" w:cs="Times New Roman CYR"/>
          <w:sz w:val="28"/>
          <w:szCs w:val="28"/>
          <w:lang w:val="kk-KZ"/>
        </w:rPr>
        <w:t xml:space="preserve"> противодействия преступности незаконных мигрантов </w:t>
      </w:r>
      <w:r w:rsidR="00AC22FC" w:rsidRPr="003B7414">
        <w:rPr>
          <w:rFonts w:ascii="Times New Roman CYR" w:hAnsi="Times New Roman CYR" w:cs="Times New Roman CYR"/>
          <w:sz w:val="28"/>
          <w:szCs w:val="28"/>
        </w:rPr>
        <w:t>[</w:t>
      </w:r>
      <w:r w:rsidR="002D0FAC">
        <w:rPr>
          <w:rFonts w:ascii="Times New Roman CYR" w:hAnsi="Times New Roman CYR" w:cs="Times New Roman CYR"/>
          <w:sz w:val="28"/>
          <w:szCs w:val="28"/>
        </w:rPr>
        <w:t>13</w:t>
      </w:r>
      <w:r w:rsidR="00AC22FC" w:rsidRPr="003B7414">
        <w:rPr>
          <w:rFonts w:ascii="Times New Roman CYR" w:hAnsi="Times New Roman CYR" w:cs="Times New Roman CYR"/>
          <w:sz w:val="28"/>
          <w:szCs w:val="28"/>
        </w:rPr>
        <w:t>]</w:t>
      </w:r>
      <w:r w:rsidR="00AC22FC">
        <w:rPr>
          <w:rFonts w:ascii="Times New Roman CYR" w:hAnsi="Times New Roman CYR" w:cs="Times New Roman CYR"/>
          <w:sz w:val="28"/>
          <w:szCs w:val="28"/>
        </w:rPr>
        <w:t xml:space="preserve"> (</w:t>
      </w:r>
      <w:r w:rsidR="00AC22FC" w:rsidRPr="005620A0">
        <w:rPr>
          <w:rFonts w:ascii="Times New Roman CYR" w:hAnsi="Times New Roman CYR" w:cs="Times New Roman CYR"/>
          <w:i/>
          <w:sz w:val="24"/>
          <w:szCs w:val="24"/>
        </w:rPr>
        <w:t>с защитой в Кыргызской Республике,</w:t>
      </w:r>
      <w:r w:rsidR="00AC22FC">
        <w:rPr>
          <w:rFonts w:ascii="Times New Roman CYR" w:hAnsi="Times New Roman CYR" w:cs="Times New Roman CYR"/>
          <w:sz w:val="28"/>
          <w:szCs w:val="28"/>
        </w:rPr>
        <w:t xml:space="preserve"> - </w:t>
      </w:r>
      <w:r w:rsidR="00AC22FC" w:rsidRPr="005620A0">
        <w:rPr>
          <w:rFonts w:ascii="Times New Roman CYR" w:hAnsi="Times New Roman CYR" w:cs="Times New Roman CYR"/>
          <w:i/>
          <w:sz w:val="24"/>
          <w:szCs w:val="24"/>
        </w:rPr>
        <w:t>прим. автора</w:t>
      </w:r>
      <w:r w:rsidR="00AC22FC">
        <w:rPr>
          <w:rFonts w:ascii="Times New Roman CYR" w:hAnsi="Times New Roman CYR" w:cs="Times New Roman CYR"/>
          <w:sz w:val="28"/>
          <w:szCs w:val="28"/>
        </w:rPr>
        <w:t xml:space="preserve">), и отдельные </w:t>
      </w:r>
      <w:r w:rsidR="00273DCE">
        <w:rPr>
          <w:rFonts w:ascii="Times New Roman CYR" w:hAnsi="Times New Roman CYR" w:cs="Times New Roman CYR"/>
          <w:sz w:val="28"/>
          <w:szCs w:val="28"/>
        </w:rPr>
        <w:t>публикации профессора Джансараевой Р.Е.</w:t>
      </w:r>
      <w:r w:rsidR="00AC22FC">
        <w:rPr>
          <w:rFonts w:ascii="Times New Roman CYR" w:hAnsi="Times New Roman CYR" w:cs="Times New Roman CYR"/>
          <w:sz w:val="28"/>
          <w:szCs w:val="28"/>
        </w:rPr>
        <w:t xml:space="preserve"> по</w:t>
      </w:r>
      <w:r w:rsidR="00273DCE">
        <w:rPr>
          <w:rFonts w:ascii="Times New Roman CYR" w:hAnsi="Times New Roman CYR" w:cs="Times New Roman CYR"/>
          <w:sz w:val="28"/>
          <w:szCs w:val="28"/>
        </w:rPr>
        <w:t xml:space="preserve"> вопросам</w:t>
      </w:r>
      <w:r w:rsidR="00AC22FC">
        <w:rPr>
          <w:rFonts w:ascii="Times New Roman CYR" w:hAnsi="Times New Roman CYR" w:cs="Times New Roman CYR"/>
          <w:sz w:val="28"/>
          <w:szCs w:val="28"/>
        </w:rPr>
        <w:t xml:space="preserve"> выработк</w:t>
      </w:r>
      <w:r w:rsidR="00273DCE">
        <w:rPr>
          <w:rFonts w:ascii="Times New Roman CYR" w:hAnsi="Times New Roman CYR" w:cs="Times New Roman CYR"/>
          <w:sz w:val="28"/>
          <w:szCs w:val="28"/>
        </w:rPr>
        <w:t>и</w:t>
      </w:r>
      <w:r w:rsidR="00AC22FC">
        <w:rPr>
          <w:rFonts w:ascii="Times New Roman CYR" w:hAnsi="Times New Roman CYR" w:cs="Times New Roman CYR"/>
          <w:sz w:val="28"/>
          <w:szCs w:val="28"/>
        </w:rPr>
        <w:t xml:space="preserve"> категориально-понятийного аппарата </w:t>
      </w:r>
      <w:r w:rsidR="00273DCE">
        <w:rPr>
          <w:rFonts w:ascii="Times New Roman CYR" w:hAnsi="Times New Roman CYR" w:cs="Times New Roman CYR"/>
          <w:sz w:val="28"/>
          <w:szCs w:val="28"/>
        </w:rPr>
        <w:t xml:space="preserve">для </w:t>
      </w:r>
      <w:r w:rsidR="00AC22FC">
        <w:rPr>
          <w:rFonts w:ascii="Times New Roman CYR" w:hAnsi="Times New Roman CYR" w:cs="Times New Roman CYR"/>
          <w:sz w:val="28"/>
          <w:szCs w:val="28"/>
        </w:rPr>
        <w:t xml:space="preserve">миграционной преступности, взаимосвязи миграции и преступности </w:t>
      </w:r>
      <w:r w:rsidR="00AC22FC" w:rsidRPr="003B7414">
        <w:rPr>
          <w:rFonts w:ascii="Times New Roman CYR" w:hAnsi="Times New Roman CYR" w:cs="Times New Roman CYR"/>
          <w:sz w:val="28"/>
          <w:szCs w:val="28"/>
        </w:rPr>
        <w:t>[</w:t>
      </w:r>
      <w:r w:rsidR="00273DCE">
        <w:rPr>
          <w:rFonts w:ascii="Times New Roman CYR" w:hAnsi="Times New Roman CYR" w:cs="Times New Roman CYR"/>
          <w:sz w:val="28"/>
          <w:szCs w:val="28"/>
        </w:rPr>
        <w:t>20</w:t>
      </w:r>
      <w:r w:rsidR="00AC22FC">
        <w:rPr>
          <w:rFonts w:ascii="Times New Roman CYR" w:hAnsi="Times New Roman CYR" w:cs="Times New Roman CYR"/>
          <w:sz w:val="28"/>
          <w:szCs w:val="28"/>
        </w:rPr>
        <w:t xml:space="preserve">, </w:t>
      </w:r>
      <w:r w:rsidR="00094BDD">
        <w:rPr>
          <w:rFonts w:ascii="Times New Roman CYR" w:hAnsi="Times New Roman CYR" w:cs="Times New Roman CYR"/>
          <w:sz w:val="28"/>
          <w:szCs w:val="28"/>
        </w:rPr>
        <w:t>4</w:t>
      </w:r>
      <w:r w:rsidR="007C649E">
        <w:rPr>
          <w:rFonts w:ascii="Times New Roman CYR" w:hAnsi="Times New Roman CYR" w:cs="Times New Roman CYR"/>
          <w:sz w:val="28"/>
          <w:szCs w:val="28"/>
        </w:rPr>
        <w:t>7</w:t>
      </w:r>
      <w:r w:rsidR="00117A62" w:rsidRPr="00117A62">
        <w:rPr>
          <w:rFonts w:ascii="Times New Roman CYR" w:hAnsi="Times New Roman CYR" w:cs="Times New Roman CYR"/>
          <w:sz w:val="28"/>
          <w:szCs w:val="28"/>
        </w:rPr>
        <w:t>, 1</w:t>
      </w:r>
      <w:r w:rsidR="006D6F4A" w:rsidRPr="006D6F4A">
        <w:rPr>
          <w:rFonts w:ascii="Times New Roman CYR" w:hAnsi="Times New Roman CYR" w:cs="Times New Roman CYR"/>
          <w:sz w:val="28"/>
          <w:szCs w:val="28"/>
        </w:rPr>
        <w:t>4</w:t>
      </w:r>
      <w:r w:rsidR="006D6F4A" w:rsidRPr="001F23A9">
        <w:rPr>
          <w:rFonts w:ascii="Times New Roman CYR" w:hAnsi="Times New Roman CYR" w:cs="Times New Roman CYR"/>
          <w:sz w:val="28"/>
          <w:szCs w:val="28"/>
        </w:rPr>
        <w:t>2</w:t>
      </w:r>
      <w:r w:rsidR="00AC22FC" w:rsidRPr="003B7414">
        <w:rPr>
          <w:rFonts w:ascii="Times New Roman CYR" w:hAnsi="Times New Roman CYR" w:cs="Times New Roman CYR"/>
          <w:sz w:val="28"/>
          <w:szCs w:val="28"/>
        </w:rPr>
        <w:t>]</w:t>
      </w:r>
      <w:r w:rsidR="00AC22FC">
        <w:rPr>
          <w:rFonts w:ascii="Times New Roman CYR" w:hAnsi="Times New Roman CYR" w:cs="Times New Roman CYR"/>
          <w:sz w:val="28"/>
          <w:szCs w:val="28"/>
        </w:rPr>
        <w:t xml:space="preserve">. </w:t>
      </w:r>
    </w:p>
    <w:p w14:paraId="397A2C84" w14:textId="17037FC4"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7794">
        <w:rPr>
          <w:rFonts w:ascii="Times New Roman" w:eastAsiaTheme="minorEastAsia" w:hAnsi="Times New Roman" w:cs="Times New Roman"/>
          <w:sz w:val="28"/>
          <w:szCs w:val="28"/>
          <w:lang w:eastAsia="ru-RU"/>
        </w:rPr>
        <w:t>Так</w:t>
      </w:r>
      <w:r>
        <w:rPr>
          <w:rFonts w:ascii="Times New Roman" w:eastAsiaTheme="minorEastAsia" w:hAnsi="Times New Roman" w:cs="Times New Roman"/>
          <w:sz w:val="28"/>
          <w:szCs w:val="28"/>
          <w:lang w:eastAsia="ru-RU"/>
        </w:rPr>
        <w:t>же</w:t>
      </w:r>
      <w:r w:rsidRPr="008A7794">
        <w:rPr>
          <w:rFonts w:ascii="Times New Roman" w:eastAsiaTheme="minorEastAsia" w:hAnsi="Times New Roman" w:cs="Times New Roman"/>
          <w:sz w:val="28"/>
          <w:szCs w:val="28"/>
          <w:lang w:eastAsia="ru-RU"/>
        </w:rPr>
        <w:t xml:space="preserve"> в статье Степанова А.В. (</w:t>
      </w:r>
      <w:r>
        <w:rPr>
          <w:rFonts w:ascii="Times New Roman" w:eastAsiaTheme="minorEastAsia" w:hAnsi="Times New Roman" w:cs="Times New Roman"/>
          <w:sz w:val="28"/>
          <w:szCs w:val="28"/>
          <w:lang w:eastAsia="ru-RU"/>
        </w:rPr>
        <w:t>Российская Федерация</w:t>
      </w:r>
      <w:r w:rsidRPr="008A7794">
        <w:rPr>
          <w:rFonts w:ascii="Times New Roman" w:eastAsiaTheme="minorEastAsia" w:hAnsi="Times New Roman" w:cs="Times New Roman"/>
          <w:sz w:val="28"/>
          <w:szCs w:val="28"/>
          <w:lang w:eastAsia="ru-RU"/>
        </w:rPr>
        <w:t>) пр</w:t>
      </w:r>
      <w:r w:rsidR="00273DCE">
        <w:rPr>
          <w:rFonts w:ascii="Times New Roman" w:eastAsiaTheme="minorEastAsia" w:hAnsi="Times New Roman" w:cs="Times New Roman"/>
          <w:sz w:val="28"/>
          <w:szCs w:val="28"/>
          <w:lang w:eastAsia="ru-RU"/>
        </w:rPr>
        <w:t>едложены</w:t>
      </w:r>
      <w:r w:rsidRPr="008A7794">
        <w:rPr>
          <w:rFonts w:ascii="Times New Roman" w:eastAsiaTheme="minorEastAsia" w:hAnsi="Times New Roman" w:cs="Times New Roman"/>
          <w:sz w:val="28"/>
          <w:szCs w:val="28"/>
          <w:lang w:eastAsia="ru-RU"/>
        </w:rPr>
        <w:t xml:space="preserve"> раз</w:t>
      </w:r>
      <w:r w:rsidR="00273DCE">
        <w:rPr>
          <w:rFonts w:ascii="Times New Roman" w:eastAsiaTheme="minorEastAsia" w:hAnsi="Times New Roman" w:cs="Times New Roman"/>
          <w:sz w:val="28"/>
          <w:szCs w:val="28"/>
          <w:lang w:eastAsia="ru-RU"/>
        </w:rPr>
        <w:t>ные</w:t>
      </w:r>
      <w:r w:rsidRPr="008A7794">
        <w:rPr>
          <w:rFonts w:ascii="Times New Roman" w:eastAsiaTheme="minorEastAsia" w:hAnsi="Times New Roman" w:cs="Times New Roman"/>
          <w:sz w:val="28"/>
          <w:szCs w:val="28"/>
          <w:lang w:eastAsia="ru-RU"/>
        </w:rPr>
        <w:t xml:space="preserve"> </w:t>
      </w:r>
      <w:r w:rsidR="00273DCE">
        <w:rPr>
          <w:rFonts w:ascii="Times New Roman" w:eastAsiaTheme="minorEastAsia" w:hAnsi="Times New Roman" w:cs="Times New Roman"/>
          <w:sz w:val="28"/>
          <w:szCs w:val="28"/>
          <w:lang w:eastAsia="ru-RU"/>
        </w:rPr>
        <w:t>варианты</w:t>
      </w:r>
      <w:r w:rsidRPr="008A7794">
        <w:rPr>
          <w:rFonts w:ascii="Times New Roman" w:eastAsiaTheme="minorEastAsia" w:hAnsi="Times New Roman" w:cs="Times New Roman"/>
          <w:sz w:val="28"/>
          <w:szCs w:val="28"/>
          <w:lang w:eastAsia="ru-RU"/>
        </w:rPr>
        <w:t xml:space="preserve"> определени</w:t>
      </w:r>
      <w:r w:rsidR="00273DCE">
        <w:rPr>
          <w:rFonts w:ascii="Times New Roman" w:eastAsiaTheme="minorEastAsia" w:hAnsi="Times New Roman" w:cs="Times New Roman"/>
          <w:sz w:val="28"/>
          <w:szCs w:val="28"/>
          <w:lang w:eastAsia="ru-RU"/>
        </w:rPr>
        <w:t>я</w:t>
      </w:r>
      <w:r w:rsidRPr="008A7794">
        <w:rPr>
          <w:rFonts w:ascii="Times New Roman" w:eastAsiaTheme="minorEastAsia" w:hAnsi="Times New Roman" w:cs="Times New Roman"/>
          <w:sz w:val="28"/>
          <w:szCs w:val="28"/>
          <w:lang w:eastAsia="ru-RU"/>
        </w:rPr>
        <w:t xml:space="preserve"> понятия «миграционная безопасность» [</w:t>
      </w:r>
      <w:r>
        <w:rPr>
          <w:rFonts w:ascii="Times New Roman" w:eastAsiaTheme="minorEastAsia" w:hAnsi="Times New Roman" w:cs="Times New Roman"/>
          <w:sz w:val="28"/>
          <w:szCs w:val="28"/>
          <w:lang w:eastAsia="ru-RU"/>
        </w:rPr>
        <w:t>3</w:t>
      </w:r>
      <w:r w:rsidR="00273DCE">
        <w:rPr>
          <w:rFonts w:ascii="Times New Roman" w:eastAsiaTheme="minorEastAsia" w:hAnsi="Times New Roman" w:cs="Times New Roman"/>
          <w:sz w:val="28"/>
          <w:szCs w:val="28"/>
          <w:lang w:eastAsia="ru-RU"/>
        </w:rPr>
        <w:t>8</w:t>
      </w:r>
      <w:r w:rsidRPr="008A7794">
        <w:rPr>
          <w:rFonts w:ascii="Times New Roman" w:eastAsiaTheme="minorEastAsia" w:hAnsi="Times New Roman" w:cs="Times New Roman"/>
          <w:sz w:val="28"/>
          <w:szCs w:val="28"/>
          <w:lang w:eastAsia="ru-RU"/>
        </w:rPr>
        <w:t>, с. 56</w:t>
      </w:r>
      <w:r w:rsidR="00117A62" w:rsidRPr="00117A62">
        <w:rPr>
          <w:rFonts w:ascii="Times New Roman" w:eastAsiaTheme="minorEastAsia" w:hAnsi="Times New Roman" w:cs="Times New Roman"/>
          <w:sz w:val="28"/>
          <w:szCs w:val="28"/>
          <w:lang w:eastAsia="ru-RU"/>
        </w:rPr>
        <w:t>, 1</w:t>
      </w:r>
      <w:r w:rsidR="001F23A9" w:rsidRPr="001F23A9">
        <w:rPr>
          <w:rFonts w:ascii="Times New Roman" w:eastAsiaTheme="minorEastAsia" w:hAnsi="Times New Roman" w:cs="Times New Roman"/>
          <w:sz w:val="28"/>
          <w:szCs w:val="28"/>
          <w:lang w:eastAsia="ru-RU"/>
        </w:rPr>
        <w:t>41</w:t>
      </w:r>
      <w:r w:rsidRPr="008A7794">
        <w:rPr>
          <w:rFonts w:ascii="Times New Roman" w:eastAsiaTheme="minorEastAsia" w:hAnsi="Times New Roman" w:cs="Times New Roman"/>
          <w:sz w:val="28"/>
          <w:szCs w:val="28"/>
          <w:lang w:eastAsia="ru-RU"/>
        </w:rPr>
        <w:t xml:space="preserve">]. </w:t>
      </w:r>
    </w:p>
    <w:p w14:paraId="1F0A8764" w14:textId="35048D58" w:rsidR="00AC22FC" w:rsidRPr="008A7794" w:rsidRDefault="00273DCE"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Появление н</w:t>
      </w:r>
      <w:r w:rsidR="00AC22FC" w:rsidRPr="008A7794">
        <w:rPr>
          <w:rFonts w:ascii="Times New Roman" w:eastAsiaTheme="minorEastAsia" w:hAnsi="Times New Roman" w:cs="Times New Roman"/>
          <w:sz w:val="28"/>
          <w:szCs w:val="28"/>
          <w:lang w:eastAsia="ru-RU"/>
        </w:rPr>
        <w:t>овы</w:t>
      </w:r>
      <w:r>
        <w:rPr>
          <w:rFonts w:ascii="Times New Roman" w:eastAsiaTheme="minorEastAsia" w:hAnsi="Times New Roman" w:cs="Times New Roman"/>
          <w:sz w:val="28"/>
          <w:szCs w:val="28"/>
          <w:lang w:eastAsia="ru-RU"/>
        </w:rPr>
        <w:t>х</w:t>
      </w:r>
      <w:r w:rsidR="00AC22FC" w:rsidRPr="008A7794">
        <w:rPr>
          <w:rFonts w:ascii="Times New Roman" w:eastAsiaTheme="minorEastAsia" w:hAnsi="Times New Roman" w:cs="Times New Roman"/>
          <w:sz w:val="28"/>
          <w:szCs w:val="28"/>
          <w:lang w:eastAsia="ru-RU"/>
        </w:rPr>
        <w:t xml:space="preserve"> явлени</w:t>
      </w:r>
      <w:r>
        <w:rPr>
          <w:rFonts w:ascii="Times New Roman" w:eastAsiaTheme="minorEastAsia" w:hAnsi="Times New Roman" w:cs="Times New Roman"/>
          <w:sz w:val="28"/>
          <w:szCs w:val="28"/>
          <w:lang w:eastAsia="ru-RU"/>
        </w:rPr>
        <w:t>й</w:t>
      </w:r>
      <w:r w:rsidR="00AC22FC" w:rsidRPr="008A7794">
        <w:rPr>
          <w:rFonts w:ascii="Times New Roman" w:eastAsiaTheme="minorEastAsia" w:hAnsi="Times New Roman" w:cs="Times New Roman"/>
          <w:sz w:val="28"/>
          <w:szCs w:val="28"/>
          <w:lang w:eastAsia="ru-RU"/>
        </w:rPr>
        <w:t xml:space="preserve"> в сфере миграции населения объективно предполагают необходимость использования и новых подходов в </w:t>
      </w:r>
      <w:r>
        <w:rPr>
          <w:rFonts w:ascii="Times New Roman" w:eastAsiaTheme="minorEastAsia" w:hAnsi="Times New Roman" w:cs="Times New Roman"/>
          <w:sz w:val="28"/>
          <w:szCs w:val="28"/>
          <w:lang w:eastAsia="ru-RU"/>
        </w:rPr>
        <w:t>анализе</w:t>
      </w:r>
      <w:r w:rsidR="00AC22FC" w:rsidRPr="008A779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изучаемых</w:t>
      </w:r>
      <w:r w:rsidR="00AC22FC" w:rsidRPr="008A7794">
        <w:rPr>
          <w:rFonts w:ascii="Times New Roman" w:eastAsiaTheme="minorEastAsia" w:hAnsi="Times New Roman" w:cs="Times New Roman"/>
          <w:sz w:val="28"/>
          <w:szCs w:val="28"/>
          <w:lang w:eastAsia="ru-RU"/>
        </w:rPr>
        <w:t xml:space="preserve"> процессов</w:t>
      </w:r>
      <w:r w:rsidR="00117A62" w:rsidRPr="00117A62">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117A62" w:rsidRPr="00117A62">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В</w:t>
      </w:r>
      <w:r w:rsidRPr="008A7794">
        <w:rPr>
          <w:rFonts w:ascii="Times New Roman" w:eastAsiaTheme="minorEastAsia" w:hAnsi="Times New Roman" w:cs="Times New Roman"/>
          <w:sz w:val="28"/>
          <w:szCs w:val="28"/>
          <w:lang w:eastAsia="ru-RU"/>
        </w:rPr>
        <w:t>озможност</w:t>
      </w:r>
      <w:r>
        <w:rPr>
          <w:rFonts w:ascii="Times New Roman" w:eastAsiaTheme="minorEastAsia" w:hAnsi="Times New Roman" w:cs="Times New Roman"/>
          <w:sz w:val="28"/>
          <w:szCs w:val="28"/>
          <w:lang w:eastAsia="ru-RU"/>
        </w:rPr>
        <w:t>и</w:t>
      </w:r>
      <w:r w:rsidR="00AC22FC" w:rsidRPr="008A7794">
        <w:rPr>
          <w:rFonts w:ascii="Times New Roman" w:eastAsiaTheme="minorEastAsia" w:hAnsi="Times New Roman" w:cs="Times New Roman"/>
          <w:sz w:val="28"/>
          <w:szCs w:val="28"/>
          <w:lang w:eastAsia="ru-RU"/>
        </w:rPr>
        <w:t xml:space="preserve"> применени</w:t>
      </w:r>
      <w:r>
        <w:rPr>
          <w:rFonts w:ascii="Times New Roman" w:eastAsiaTheme="minorEastAsia" w:hAnsi="Times New Roman" w:cs="Times New Roman"/>
          <w:sz w:val="28"/>
          <w:szCs w:val="28"/>
          <w:lang w:eastAsia="ru-RU"/>
        </w:rPr>
        <w:t>я</w:t>
      </w:r>
      <w:r w:rsidR="00AC22FC" w:rsidRPr="008A7794">
        <w:rPr>
          <w:rFonts w:ascii="Times New Roman" w:eastAsiaTheme="minorEastAsia" w:hAnsi="Times New Roman" w:cs="Times New Roman"/>
          <w:sz w:val="28"/>
          <w:szCs w:val="28"/>
          <w:lang w:eastAsia="ru-RU"/>
        </w:rPr>
        <w:t xml:space="preserve"> </w:t>
      </w:r>
      <w:r w:rsidR="00AC22FC" w:rsidRPr="008A7794">
        <w:rPr>
          <w:rFonts w:ascii="Times New Roman" w:eastAsiaTheme="minorEastAsia" w:hAnsi="Times New Roman" w:cs="Times New Roman"/>
          <w:sz w:val="28"/>
          <w:szCs w:val="28"/>
          <w:lang w:val="en-US" w:eastAsia="ru-RU"/>
        </w:rPr>
        <w:t>SWOT</w:t>
      </w:r>
      <w:r w:rsidR="00AC22FC" w:rsidRPr="008A7794">
        <w:rPr>
          <w:rFonts w:ascii="Times New Roman" w:eastAsiaTheme="minorEastAsia" w:hAnsi="Times New Roman" w:cs="Times New Roman"/>
          <w:sz w:val="28"/>
          <w:szCs w:val="28"/>
          <w:lang w:eastAsia="ru-RU"/>
        </w:rPr>
        <w:t xml:space="preserve">-анализа </w:t>
      </w:r>
      <w:r>
        <w:rPr>
          <w:rFonts w:ascii="Times New Roman" w:eastAsiaTheme="minorEastAsia" w:hAnsi="Times New Roman" w:cs="Times New Roman"/>
          <w:sz w:val="28"/>
          <w:szCs w:val="28"/>
          <w:lang w:eastAsia="ru-RU"/>
        </w:rPr>
        <w:t xml:space="preserve">для этих целей </w:t>
      </w:r>
      <w:r w:rsidR="00AC22FC" w:rsidRPr="008A7794">
        <w:rPr>
          <w:rFonts w:ascii="Times New Roman" w:eastAsiaTheme="minorEastAsia" w:hAnsi="Times New Roman" w:cs="Times New Roman"/>
          <w:sz w:val="28"/>
          <w:szCs w:val="28"/>
          <w:lang w:eastAsia="ru-RU"/>
        </w:rPr>
        <w:t>рассматрива</w:t>
      </w:r>
      <w:r w:rsidR="00197D24">
        <w:rPr>
          <w:rFonts w:ascii="Times New Roman" w:eastAsiaTheme="minorEastAsia" w:hAnsi="Times New Roman" w:cs="Times New Roman"/>
          <w:sz w:val="28"/>
          <w:szCs w:val="28"/>
          <w:lang w:eastAsia="ru-RU"/>
        </w:rPr>
        <w:t>ю</w:t>
      </w:r>
      <w:r w:rsidR="00AC22FC" w:rsidRPr="008A7794">
        <w:rPr>
          <w:rFonts w:ascii="Times New Roman" w:eastAsiaTheme="minorEastAsia" w:hAnsi="Times New Roman" w:cs="Times New Roman"/>
          <w:sz w:val="28"/>
          <w:szCs w:val="28"/>
          <w:lang w:eastAsia="ru-RU"/>
        </w:rPr>
        <w:t xml:space="preserve">тся в статье </w:t>
      </w:r>
      <w:bookmarkStart w:id="18" w:name="_Hlk69892334"/>
      <w:r w:rsidR="00AC22FC" w:rsidRPr="008A7794">
        <w:rPr>
          <w:rFonts w:ascii="Times New Roman" w:eastAsiaTheme="minorEastAsia" w:hAnsi="Times New Roman" w:cs="Times New Roman"/>
          <w:sz w:val="28"/>
          <w:szCs w:val="28"/>
          <w:lang w:val="en-US" w:eastAsia="ru-RU"/>
        </w:rPr>
        <w:t>Bahadir</w:t>
      </w:r>
      <w:r w:rsidR="00AC22FC" w:rsidRPr="008A7794">
        <w:rPr>
          <w:rFonts w:ascii="Times New Roman" w:eastAsiaTheme="minorEastAsia" w:hAnsi="Times New Roman" w:cs="Times New Roman"/>
          <w:sz w:val="28"/>
          <w:szCs w:val="28"/>
          <w:lang w:eastAsia="ru-RU"/>
        </w:rPr>
        <w:t xml:space="preserve"> Ṣ</w:t>
      </w:r>
      <w:r w:rsidR="00AC22FC" w:rsidRPr="008A7794">
        <w:rPr>
          <w:rFonts w:ascii="Times New Roman" w:eastAsiaTheme="minorEastAsia" w:hAnsi="Times New Roman" w:cs="Times New Roman"/>
          <w:sz w:val="28"/>
          <w:szCs w:val="28"/>
          <w:lang w:val="en-US" w:eastAsia="ru-RU"/>
        </w:rPr>
        <w:t>ahin</w:t>
      </w:r>
      <w:bookmarkEnd w:id="18"/>
      <w:r w:rsidR="00094BDD">
        <w:rPr>
          <w:rFonts w:ascii="Times New Roman" w:eastAsiaTheme="minorEastAsia" w:hAnsi="Times New Roman" w:cs="Times New Roman"/>
          <w:sz w:val="28"/>
          <w:szCs w:val="28"/>
          <w:lang w:eastAsia="ru-RU"/>
        </w:rPr>
        <w:t xml:space="preserve"> </w:t>
      </w:r>
      <w:r w:rsidR="00AC22FC" w:rsidRPr="008A7794">
        <w:rPr>
          <w:rFonts w:ascii="Times New Roman" w:eastAsiaTheme="minorEastAsia" w:hAnsi="Times New Roman" w:cs="Times New Roman"/>
          <w:sz w:val="28"/>
          <w:szCs w:val="28"/>
          <w:lang w:eastAsia="ru-RU"/>
        </w:rPr>
        <w:t>[</w:t>
      </w:r>
      <w:r w:rsidR="00AC22FC">
        <w:rPr>
          <w:rFonts w:ascii="Times New Roman" w:eastAsiaTheme="minorEastAsia" w:hAnsi="Times New Roman" w:cs="Times New Roman"/>
          <w:sz w:val="28"/>
          <w:szCs w:val="28"/>
          <w:lang w:eastAsia="ru-RU"/>
        </w:rPr>
        <w:t>3</w:t>
      </w:r>
      <w:r>
        <w:rPr>
          <w:rFonts w:ascii="Times New Roman" w:eastAsiaTheme="minorEastAsia" w:hAnsi="Times New Roman" w:cs="Times New Roman"/>
          <w:sz w:val="28"/>
          <w:szCs w:val="28"/>
          <w:lang w:eastAsia="ru-RU"/>
        </w:rPr>
        <w:t>9</w:t>
      </w:r>
      <w:r w:rsidR="00AC22FC" w:rsidRPr="008A7794">
        <w:rPr>
          <w:rFonts w:ascii="Times New Roman" w:eastAsiaTheme="minorEastAsia" w:hAnsi="Times New Roman" w:cs="Times New Roman"/>
          <w:sz w:val="28"/>
          <w:szCs w:val="28"/>
          <w:lang w:eastAsia="ru-RU"/>
        </w:rPr>
        <w:t xml:space="preserve">]. </w:t>
      </w:r>
    </w:p>
    <w:p w14:paraId="71F8CD15" w14:textId="0B8FC684"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7794">
        <w:rPr>
          <w:rFonts w:ascii="Times New Roman" w:eastAsiaTheme="minorEastAsia" w:hAnsi="Times New Roman" w:cs="Times New Roman"/>
          <w:sz w:val="28"/>
          <w:szCs w:val="28"/>
          <w:lang w:eastAsia="ru-RU"/>
        </w:rPr>
        <w:t>Кримин</w:t>
      </w:r>
      <w:r w:rsidR="000D2AC7">
        <w:rPr>
          <w:rFonts w:ascii="Times New Roman" w:eastAsiaTheme="minorEastAsia" w:hAnsi="Times New Roman" w:cs="Times New Roman"/>
          <w:sz w:val="28"/>
          <w:szCs w:val="28"/>
          <w:lang w:eastAsia="ru-RU"/>
        </w:rPr>
        <w:t>ологическое</w:t>
      </w:r>
      <w:r w:rsidRPr="008A7794">
        <w:rPr>
          <w:rFonts w:ascii="Times New Roman" w:eastAsiaTheme="minorEastAsia" w:hAnsi="Times New Roman" w:cs="Times New Roman"/>
          <w:sz w:val="28"/>
          <w:szCs w:val="28"/>
          <w:lang w:eastAsia="ru-RU"/>
        </w:rPr>
        <w:t xml:space="preserve"> изучение </w:t>
      </w:r>
      <w:r w:rsidR="00A347EE">
        <w:rPr>
          <w:rFonts w:ascii="Times New Roman" w:eastAsiaTheme="minorEastAsia" w:hAnsi="Times New Roman" w:cs="Times New Roman"/>
          <w:sz w:val="28"/>
          <w:szCs w:val="28"/>
          <w:lang w:eastAsia="ru-RU"/>
        </w:rPr>
        <w:t xml:space="preserve">проблем </w:t>
      </w:r>
      <w:r w:rsidRPr="008A7794">
        <w:rPr>
          <w:rFonts w:ascii="Times New Roman" w:eastAsiaTheme="minorEastAsia" w:hAnsi="Times New Roman" w:cs="Times New Roman"/>
          <w:sz w:val="28"/>
          <w:szCs w:val="28"/>
          <w:lang w:eastAsia="ru-RU"/>
        </w:rPr>
        <w:t>преступности мигрантов п</w:t>
      </w:r>
      <w:r w:rsidR="00197D24">
        <w:rPr>
          <w:rFonts w:ascii="Times New Roman" w:eastAsiaTheme="minorEastAsia" w:hAnsi="Times New Roman" w:cs="Times New Roman"/>
          <w:sz w:val="28"/>
          <w:szCs w:val="28"/>
          <w:lang w:eastAsia="ru-RU"/>
        </w:rPr>
        <w:t>редполагает</w:t>
      </w:r>
      <w:r w:rsidRPr="008A7794">
        <w:rPr>
          <w:rFonts w:ascii="Times New Roman" w:eastAsiaTheme="minorEastAsia" w:hAnsi="Times New Roman" w:cs="Times New Roman"/>
          <w:sz w:val="28"/>
          <w:szCs w:val="28"/>
          <w:lang w:eastAsia="ru-RU"/>
        </w:rPr>
        <w:t xml:space="preserve"> планирова</w:t>
      </w:r>
      <w:r w:rsidR="004742A8">
        <w:rPr>
          <w:rFonts w:ascii="Times New Roman" w:eastAsiaTheme="minorEastAsia" w:hAnsi="Times New Roman" w:cs="Times New Roman"/>
          <w:sz w:val="28"/>
          <w:szCs w:val="28"/>
          <w:lang w:eastAsia="ru-RU"/>
        </w:rPr>
        <w:t>ние</w:t>
      </w:r>
      <w:r w:rsidRPr="008A7794">
        <w:rPr>
          <w:rFonts w:ascii="Times New Roman" w:eastAsiaTheme="minorEastAsia" w:hAnsi="Times New Roman" w:cs="Times New Roman"/>
          <w:sz w:val="28"/>
          <w:szCs w:val="28"/>
          <w:lang w:eastAsia="ru-RU"/>
        </w:rPr>
        <w:t xml:space="preserve"> </w:t>
      </w:r>
      <w:r w:rsidR="00197D24">
        <w:rPr>
          <w:rFonts w:ascii="Times New Roman" w:eastAsiaTheme="minorEastAsia" w:hAnsi="Times New Roman" w:cs="Times New Roman"/>
          <w:sz w:val="28"/>
          <w:szCs w:val="28"/>
          <w:lang w:eastAsia="ru-RU"/>
        </w:rPr>
        <w:t>осуществляем</w:t>
      </w:r>
      <w:r w:rsidR="004742A8">
        <w:rPr>
          <w:rFonts w:ascii="Times New Roman" w:eastAsiaTheme="minorEastAsia" w:hAnsi="Times New Roman" w:cs="Times New Roman"/>
          <w:sz w:val="28"/>
          <w:szCs w:val="28"/>
          <w:lang w:eastAsia="ru-RU"/>
        </w:rPr>
        <w:t>ой</w:t>
      </w:r>
      <w:r w:rsidRPr="008A7794">
        <w:rPr>
          <w:rFonts w:ascii="Times New Roman" w:eastAsiaTheme="minorEastAsia" w:hAnsi="Times New Roman" w:cs="Times New Roman"/>
          <w:sz w:val="28"/>
          <w:szCs w:val="28"/>
          <w:lang w:eastAsia="ru-RU"/>
        </w:rPr>
        <w:t xml:space="preserve"> уголовн</w:t>
      </w:r>
      <w:r w:rsidR="004742A8">
        <w:rPr>
          <w:rFonts w:ascii="Times New Roman" w:eastAsiaTheme="minorEastAsia" w:hAnsi="Times New Roman" w:cs="Times New Roman"/>
          <w:sz w:val="28"/>
          <w:szCs w:val="28"/>
          <w:lang w:eastAsia="ru-RU"/>
        </w:rPr>
        <w:t>ой</w:t>
      </w:r>
      <w:r w:rsidRPr="008A7794">
        <w:rPr>
          <w:rFonts w:ascii="Times New Roman" w:eastAsiaTheme="minorEastAsia" w:hAnsi="Times New Roman" w:cs="Times New Roman"/>
          <w:sz w:val="28"/>
          <w:szCs w:val="28"/>
          <w:lang w:eastAsia="ru-RU"/>
        </w:rPr>
        <w:t xml:space="preserve"> политик</w:t>
      </w:r>
      <w:r w:rsidR="004742A8">
        <w:rPr>
          <w:rFonts w:ascii="Times New Roman" w:eastAsiaTheme="minorEastAsia" w:hAnsi="Times New Roman" w:cs="Times New Roman"/>
          <w:sz w:val="28"/>
          <w:szCs w:val="28"/>
          <w:lang w:eastAsia="ru-RU"/>
        </w:rPr>
        <w:t>и</w:t>
      </w:r>
      <w:r w:rsidRPr="008A7794">
        <w:rPr>
          <w:rFonts w:ascii="Times New Roman" w:eastAsiaTheme="minorEastAsia" w:hAnsi="Times New Roman" w:cs="Times New Roman"/>
          <w:sz w:val="28"/>
          <w:szCs w:val="28"/>
          <w:lang w:eastAsia="ru-RU"/>
        </w:rPr>
        <w:t xml:space="preserve"> государства в этой сфере</w:t>
      </w:r>
      <w:r w:rsidR="00117A62" w:rsidRPr="00117A62">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117A62" w:rsidRPr="00117A62">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eastAsia="ru-RU"/>
        </w:rPr>
        <w:t xml:space="preserve">, </w:t>
      </w:r>
      <w:r w:rsidR="00197D24">
        <w:rPr>
          <w:rFonts w:ascii="Times New Roman" w:eastAsiaTheme="minorEastAsia" w:hAnsi="Times New Roman" w:cs="Times New Roman"/>
          <w:sz w:val="28"/>
          <w:szCs w:val="28"/>
          <w:lang w:eastAsia="ru-RU"/>
        </w:rPr>
        <w:t>находить и использовать</w:t>
      </w:r>
      <w:r w:rsidRPr="008A7794">
        <w:rPr>
          <w:rFonts w:ascii="Times New Roman" w:eastAsiaTheme="minorEastAsia" w:hAnsi="Times New Roman" w:cs="Times New Roman"/>
          <w:sz w:val="28"/>
          <w:szCs w:val="28"/>
          <w:lang w:eastAsia="ru-RU"/>
        </w:rPr>
        <w:t xml:space="preserve"> </w:t>
      </w:r>
      <w:r w:rsidR="00197D24">
        <w:rPr>
          <w:rFonts w:ascii="Times New Roman" w:eastAsiaTheme="minorEastAsia" w:hAnsi="Times New Roman" w:cs="Times New Roman"/>
          <w:sz w:val="28"/>
          <w:szCs w:val="28"/>
          <w:lang w:eastAsia="ru-RU"/>
        </w:rPr>
        <w:t>действенные</w:t>
      </w:r>
      <w:r w:rsidRPr="008A7794">
        <w:rPr>
          <w:rFonts w:ascii="Times New Roman" w:eastAsiaTheme="minorEastAsia" w:hAnsi="Times New Roman" w:cs="Times New Roman"/>
          <w:sz w:val="28"/>
          <w:szCs w:val="28"/>
          <w:lang w:eastAsia="ru-RU"/>
        </w:rPr>
        <w:t xml:space="preserve"> и эффективные меры по пр</w:t>
      </w:r>
      <w:r w:rsidR="003B60CC">
        <w:rPr>
          <w:rFonts w:ascii="Times New Roman" w:eastAsiaTheme="minorEastAsia" w:hAnsi="Times New Roman" w:cs="Times New Roman"/>
          <w:sz w:val="28"/>
          <w:szCs w:val="28"/>
          <w:lang w:eastAsia="ru-RU"/>
        </w:rPr>
        <w:t>отиводействию</w:t>
      </w:r>
      <w:r w:rsidRPr="008A7794">
        <w:rPr>
          <w:rFonts w:ascii="Times New Roman" w:eastAsiaTheme="minorEastAsia" w:hAnsi="Times New Roman" w:cs="Times New Roman"/>
          <w:sz w:val="28"/>
          <w:szCs w:val="28"/>
          <w:lang w:eastAsia="ru-RU"/>
        </w:rPr>
        <w:t xml:space="preserve"> эти</w:t>
      </w:r>
      <w:r w:rsidR="003B60CC">
        <w:rPr>
          <w:rFonts w:ascii="Times New Roman" w:eastAsiaTheme="minorEastAsia" w:hAnsi="Times New Roman" w:cs="Times New Roman"/>
          <w:sz w:val="28"/>
          <w:szCs w:val="28"/>
          <w:lang w:eastAsia="ru-RU"/>
        </w:rPr>
        <w:t>м</w:t>
      </w:r>
      <w:r w:rsidRPr="008A7794">
        <w:rPr>
          <w:rFonts w:ascii="Times New Roman" w:eastAsiaTheme="minorEastAsia" w:hAnsi="Times New Roman" w:cs="Times New Roman"/>
          <w:sz w:val="28"/>
          <w:szCs w:val="28"/>
          <w:lang w:eastAsia="ru-RU"/>
        </w:rPr>
        <w:t xml:space="preserve"> вид</w:t>
      </w:r>
      <w:r w:rsidR="003B60CC">
        <w:rPr>
          <w:rFonts w:ascii="Times New Roman" w:eastAsiaTheme="minorEastAsia" w:hAnsi="Times New Roman" w:cs="Times New Roman"/>
          <w:sz w:val="28"/>
          <w:szCs w:val="28"/>
          <w:lang w:eastAsia="ru-RU"/>
        </w:rPr>
        <w:t>ам</w:t>
      </w:r>
      <w:r w:rsidRPr="008A7794">
        <w:rPr>
          <w:rFonts w:ascii="Times New Roman" w:eastAsiaTheme="minorEastAsia" w:hAnsi="Times New Roman" w:cs="Times New Roman"/>
          <w:sz w:val="28"/>
          <w:szCs w:val="28"/>
          <w:lang w:eastAsia="ru-RU"/>
        </w:rPr>
        <w:t xml:space="preserve"> </w:t>
      </w:r>
      <w:r w:rsidR="00197D24">
        <w:rPr>
          <w:rFonts w:ascii="Times New Roman" w:eastAsiaTheme="minorEastAsia" w:hAnsi="Times New Roman" w:cs="Times New Roman"/>
          <w:sz w:val="28"/>
          <w:szCs w:val="28"/>
          <w:lang w:eastAsia="ru-RU"/>
        </w:rPr>
        <w:t>уголовных правонарушений</w:t>
      </w:r>
      <w:r w:rsidRPr="008A7794">
        <w:rPr>
          <w:rFonts w:ascii="Times New Roman" w:eastAsiaTheme="minorEastAsia" w:hAnsi="Times New Roman" w:cs="Times New Roman"/>
          <w:sz w:val="28"/>
          <w:szCs w:val="28"/>
          <w:lang w:eastAsia="ru-RU"/>
        </w:rPr>
        <w:t>.</w:t>
      </w:r>
    </w:p>
    <w:p w14:paraId="70E0A2F3" w14:textId="6082AE90"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этой связи, к</w:t>
      </w:r>
      <w:r w:rsidRPr="008A7794">
        <w:rPr>
          <w:rFonts w:ascii="Times New Roman" w:eastAsiaTheme="minorEastAsia" w:hAnsi="Times New Roman" w:cs="Times New Roman"/>
          <w:sz w:val="28"/>
          <w:szCs w:val="28"/>
          <w:lang w:eastAsia="ru-RU"/>
        </w:rPr>
        <w:t>римин</w:t>
      </w:r>
      <w:r w:rsidR="000D2AC7">
        <w:rPr>
          <w:rFonts w:ascii="Times New Roman" w:eastAsiaTheme="minorEastAsia" w:hAnsi="Times New Roman" w:cs="Times New Roman"/>
          <w:sz w:val="28"/>
          <w:szCs w:val="28"/>
          <w:lang w:eastAsia="ru-RU"/>
        </w:rPr>
        <w:t>ологическая</w:t>
      </w:r>
      <w:r w:rsidRPr="008A7794">
        <w:rPr>
          <w:rFonts w:ascii="Times New Roman" w:eastAsiaTheme="minorEastAsia" w:hAnsi="Times New Roman" w:cs="Times New Roman"/>
          <w:sz w:val="28"/>
          <w:szCs w:val="28"/>
          <w:lang w:eastAsia="ru-RU"/>
        </w:rPr>
        <w:t xml:space="preserve"> характеристика преступности мигрантов в стране </w:t>
      </w:r>
      <w:r w:rsidR="004748B1">
        <w:rPr>
          <w:rFonts w:ascii="Times New Roman" w:eastAsiaTheme="minorEastAsia" w:hAnsi="Times New Roman" w:cs="Times New Roman"/>
          <w:sz w:val="28"/>
          <w:szCs w:val="28"/>
          <w:lang w:eastAsia="ru-RU"/>
        </w:rPr>
        <w:t xml:space="preserve">будет в значительной мере научно </w:t>
      </w:r>
      <w:r w:rsidRPr="008A7794">
        <w:rPr>
          <w:rFonts w:ascii="Times New Roman" w:eastAsiaTheme="minorEastAsia" w:hAnsi="Times New Roman" w:cs="Times New Roman"/>
          <w:sz w:val="28"/>
          <w:szCs w:val="28"/>
          <w:lang w:eastAsia="ru-RU"/>
        </w:rPr>
        <w:t>достоверн</w:t>
      </w:r>
      <w:r w:rsidR="004748B1">
        <w:rPr>
          <w:rFonts w:ascii="Times New Roman" w:eastAsiaTheme="minorEastAsia" w:hAnsi="Times New Roman" w:cs="Times New Roman"/>
          <w:sz w:val="28"/>
          <w:szCs w:val="28"/>
          <w:lang w:eastAsia="ru-RU"/>
        </w:rPr>
        <w:t>а</w:t>
      </w:r>
      <w:r w:rsidRPr="008A7794">
        <w:rPr>
          <w:rFonts w:ascii="Times New Roman" w:eastAsiaTheme="minorEastAsia" w:hAnsi="Times New Roman" w:cs="Times New Roman"/>
          <w:sz w:val="28"/>
          <w:szCs w:val="28"/>
          <w:lang w:eastAsia="ru-RU"/>
        </w:rPr>
        <w:t xml:space="preserve"> на </w:t>
      </w:r>
      <w:r w:rsidR="004748B1">
        <w:rPr>
          <w:rFonts w:ascii="Times New Roman" w:eastAsiaTheme="minorEastAsia" w:hAnsi="Times New Roman" w:cs="Times New Roman"/>
          <w:sz w:val="28"/>
          <w:szCs w:val="28"/>
          <w:lang w:eastAsia="ru-RU"/>
        </w:rPr>
        <w:t>базе</w:t>
      </w:r>
      <w:r w:rsidRPr="008A7794">
        <w:rPr>
          <w:rFonts w:ascii="Times New Roman" w:eastAsiaTheme="minorEastAsia" w:hAnsi="Times New Roman" w:cs="Times New Roman"/>
          <w:sz w:val="28"/>
          <w:szCs w:val="28"/>
          <w:lang w:eastAsia="ru-RU"/>
        </w:rPr>
        <w:t xml:space="preserve"> </w:t>
      </w:r>
      <w:r w:rsidR="004748B1">
        <w:rPr>
          <w:rFonts w:ascii="Times New Roman" w:eastAsiaTheme="minorEastAsia" w:hAnsi="Times New Roman" w:cs="Times New Roman"/>
          <w:sz w:val="28"/>
          <w:szCs w:val="28"/>
          <w:lang w:eastAsia="ru-RU"/>
        </w:rPr>
        <w:t>широкого применения</w:t>
      </w:r>
      <w:r w:rsidRPr="008A7794">
        <w:rPr>
          <w:rFonts w:ascii="Times New Roman" w:eastAsiaTheme="minorEastAsia" w:hAnsi="Times New Roman" w:cs="Times New Roman"/>
          <w:sz w:val="28"/>
          <w:szCs w:val="28"/>
          <w:lang w:eastAsia="ru-RU"/>
        </w:rPr>
        <w:t xml:space="preserve"> статистических методов</w:t>
      </w:r>
      <w:r w:rsidR="00117A62" w:rsidRPr="00117A62">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117A62" w:rsidRPr="00117A62">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eastAsia="ru-RU"/>
        </w:rPr>
        <w:t>.</w:t>
      </w:r>
    </w:p>
    <w:p w14:paraId="74D83C16" w14:textId="17A9E11F" w:rsidR="00AC22FC" w:rsidRPr="008A7794" w:rsidRDefault="004748B1"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eastAsia="ru-RU"/>
        </w:rPr>
        <w:t>А</w:t>
      </w:r>
      <w:r w:rsidR="00AC22FC" w:rsidRPr="008A7794">
        <w:rPr>
          <w:rFonts w:ascii="Times New Roman" w:eastAsiaTheme="minorEastAsia" w:hAnsi="Times New Roman" w:cs="Times New Roman"/>
          <w:sz w:val="28"/>
          <w:szCs w:val="28"/>
          <w:lang w:val="kk-KZ" w:eastAsia="ru-RU"/>
        </w:rPr>
        <w:t>нализ состояни</w:t>
      </w:r>
      <w:r>
        <w:rPr>
          <w:rFonts w:ascii="Times New Roman" w:eastAsiaTheme="minorEastAsia" w:hAnsi="Times New Roman" w:cs="Times New Roman"/>
          <w:sz w:val="28"/>
          <w:szCs w:val="28"/>
          <w:lang w:val="kk-KZ" w:eastAsia="ru-RU"/>
        </w:rPr>
        <w:t>я</w:t>
      </w:r>
      <w:r w:rsidR="00AC22FC" w:rsidRPr="008A7794">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уровня </w:t>
      </w:r>
      <w:r w:rsidR="00AC22FC" w:rsidRPr="008A7794">
        <w:rPr>
          <w:rFonts w:ascii="Times New Roman" w:eastAsiaTheme="minorEastAsia" w:hAnsi="Times New Roman" w:cs="Times New Roman"/>
          <w:sz w:val="28"/>
          <w:szCs w:val="28"/>
          <w:lang w:val="kk-KZ" w:eastAsia="ru-RU"/>
        </w:rPr>
        <w:t>преступности мигрантов в Казахстане</w:t>
      </w:r>
      <w:r>
        <w:rPr>
          <w:rFonts w:ascii="Times New Roman" w:eastAsiaTheme="minorEastAsia" w:hAnsi="Times New Roman" w:cs="Times New Roman"/>
          <w:sz w:val="28"/>
          <w:szCs w:val="28"/>
          <w:lang w:val="kk-KZ" w:eastAsia="ru-RU"/>
        </w:rPr>
        <w:t xml:space="preserve"> осуществлен </w:t>
      </w:r>
      <w:r w:rsidR="00AC22FC" w:rsidRPr="008A7794">
        <w:rPr>
          <w:rFonts w:ascii="Times New Roman" w:eastAsiaTheme="minorEastAsia" w:hAnsi="Times New Roman" w:cs="Times New Roman"/>
          <w:sz w:val="28"/>
          <w:szCs w:val="28"/>
          <w:lang w:val="kk-KZ" w:eastAsia="ru-RU"/>
        </w:rPr>
        <w:t xml:space="preserve">на </w:t>
      </w:r>
      <w:r>
        <w:rPr>
          <w:rFonts w:ascii="Times New Roman" w:eastAsiaTheme="minorEastAsia" w:hAnsi="Times New Roman" w:cs="Times New Roman"/>
          <w:sz w:val="28"/>
          <w:szCs w:val="28"/>
          <w:lang w:val="kk-KZ" w:eastAsia="ru-RU"/>
        </w:rPr>
        <w:t xml:space="preserve">основе </w:t>
      </w:r>
      <w:r w:rsidR="00AC22FC" w:rsidRPr="008A7794">
        <w:rPr>
          <w:rFonts w:ascii="Times New Roman" w:eastAsiaTheme="minorEastAsia" w:hAnsi="Times New Roman" w:cs="Times New Roman"/>
          <w:sz w:val="28"/>
          <w:szCs w:val="28"/>
          <w:lang w:val="kk-KZ" w:eastAsia="ru-RU"/>
        </w:rPr>
        <w:t>статистически</w:t>
      </w:r>
      <w:r>
        <w:rPr>
          <w:rFonts w:ascii="Times New Roman" w:eastAsiaTheme="minorEastAsia" w:hAnsi="Times New Roman" w:cs="Times New Roman"/>
          <w:sz w:val="28"/>
          <w:szCs w:val="28"/>
          <w:lang w:val="kk-KZ" w:eastAsia="ru-RU"/>
        </w:rPr>
        <w:t>х</w:t>
      </w:r>
      <w:r w:rsidR="00AC22FC" w:rsidRPr="008A7794">
        <w:rPr>
          <w:rFonts w:ascii="Times New Roman" w:eastAsiaTheme="minorEastAsia" w:hAnsi="Times New Roman" w:cs="Times New Roman"/>
          <w:sz w:val="28"/>
          <w:szCs w:val="28"/>
          <w:lang w:val="kk-KZ" w:eastAsia="ru-RU"/>
        </w:rPr>
        <w:t xml:space="preserve"> данны</w:t>
      </w:r>
      <w:r>
        <w:rPr>
          <w:rFonts w:ascii="Times New Roman" w:eastAsiaTheme="minorEastAsia" w:hAnsi="Times New Roman" w:cs="Times New Roman"/>
          <w:sz w:val="28"/>
          <w:szCs w:val="28"/>
          <w:lang w:val="kk-KZ" w:eastAsia="ru-RU"/>
        </w:rPr>
        <w:t>х</w:t>
      </w:r>
      <w:r w:rsidR="00AC22FC" w:rsidRPr="008A7794">
        <w:rPr>
          <w:rFonts w:ascii="Times New Roman" w:eastAsiaTheme="minorEastAsia" w:hAnsi="Times New Roman" w:cs="Times New Roman"/>
          <w:sz w:val="28"/>
          <w:szCs w:val="28"/>
          <w:lang w:val="kk-KZ" w:eastAsia="ru-RU"/>
        </w:rPr>
        <w:t xml:space="preserve"> Комитета по правовой статистике и специальным учетам Генеральной прокуратуры Республики Казахстан (далее – КПСиСУ)</w:t>
      </w:r>
      <w:r w:rsidR="00AC22FC" w:rsidRPr="008A7794">
        <w:rPr>
          <w:rFonts w:ascii="Times New Roman" w:eastAsiaTheme="minorEastAsia" w:hAnsi="Times New Roman" w:cs="Times New Roman"/>
          <w:sz w:val="28"/>
          <w:szCs w:val="28"/>
          <w:vertAlign w:val="superscript"/>
          <w:lang w:val="kk-KZ" w:eastAsia="ru-RU"/>
        </w:rPr>
        <w:footnoteReference w:id="3"/>
      </w:r>
      <w:r w:rsidR="00AC22FC" w:rsidRPr="008A7794">
        <w:rPr>
          <w:rFonts w:ascii="Times New Roman" w:eastAsiaTheme="minorEastAsia" w:hAnsi="Times New Roman" w:cs="Times New Roman"/>
          <w:sz w:val="28"/>
          <w:szCs w:val="28"/>
          <w:lang w:val="kk-KZ" w:eastAsia="ru-RU"/>
        </w:rPr>
        <w:t xml:space="preserve">. </w:t>
      </w:r>
      <w:r w:rsidR="006876E5">
        <w:rPr>
          <w:rFonts w:ascii="Times New Roman" w:eastAsiaTheme="minorEastAsia" w:hAnsi="Times New Roman" w:cs="Times New Roman"/>
          <w:sz w:val="28"/>
          <w:szCs w:val="28"/>
          <w:lang w:val="kk-KZ" w:eastAsia="ru-RU"/>
        </w:rPr>
        <w:t>Информация</w:t>
      </w:r>
      <w:r w:rsidR="00AC22FC" w:rsidRPr="008A7794">
        <w:rPr>
          <w:rFonts w:ascii="Times New Roman" w:eastAsiaTheme="minorEastAsia" w:hAnsi="Times New Roman" w:cs="Times New Roman"/>
          <w:sz w:val="28"/>
          <w:szCs w:val="28"/>
          <w:lang w:val="kk-KZ" w:eastAsia="ru-RU"/>
        </w:rPr>
        <w:t xml:space="preserve"> о лицах, совершивших </w:t>
      </w:r>
      <w:r w:rsidR="006876E5">
        <w:rPr>
          <w:rFonts w:ascii="Times New Roman" w:eastAsiaTheme="minorEastAsia" w:hAnsi="Times New Roman" w:cs="Times New Roman"/>
          <w:sz w:val="28"/>
          <w:szCs w:val="28"/>
          <w:lang w:val="kk-KZ" w:eastAsia="ru-RU"/>
        </w:rPr>
        <w:t xml:space="preserve">уголовные </w:t>
      </w:r>
      <w:r w:rsidR="00AC22FC" w:rsidRPr="008A7794">
        <w:rPr>
          <w:rFonts w:ascii="Times New Roman" w:eastAsiaTheme="minorEastAsia" w:hAnsi="Times New Roman" w:cs="Times New Roman"/>
          <w:sz w:val="28"/>
          <w:szCs w:val="28"/>
          <w:lang w:val="kk-KZ" w:eastAsia="ru-RU"/>
        </w:rPr>
        <w:t>правонарушения по интересующей на</w:t>
      </w:r>
      <w:r w:rsidR="006876E5">
        <w:rPr>
          <w:rFonts w:ascii="Times New Roman" w:eastAsiaTheme="minorEastAsia" w:hAnsi="Times New Roman" w:cs="Times New Roman"/>
          <w:sz w:val="28"/>
          <w:szCs w:val="28"/>
          <w:lang w:val="kk-KZ" w:eastAsia="ru-RU"/>
        </w:rPr>
        <w:t>с</w:t>
      </w:r>
      <w:r w:rsidR="00AC22FC" w:rsidRPr="008A7794">
        <w:rPr>
          <w:rFonts w:ascii="Times New Roman" w:eastAsiaTheme="minorEastAsia" w:hAnsi="Times New Roman" w:cs="Times New Roman"/>
          <w:sz w:val="28"/>
          <w:szCs w:val="28"/>
          <w:lang w:val="kk-KZ" w:eastAsia="ru-RU"/>
        </w:rPr>
        <w:t xml:space="preserve"> категории, представлены в форме отчета № 1-М </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О зарегистрированных уголовных правонарушениях</w:t>
      </w:r>
      <w:r w:rsidR="00AC22FC" w:rsidRPr="008A7794">
        <w:rPr>
          <w:rFonts w:ascii="Times New Roman" w:eastAsiaTheme="minorEastAsia" w:hAnsi="Times New Roman" w:cs="Times New Roman"/>
          <w:sz w:val="28"/>
          <w:szCs w:val="28"/>
          <w:lang w:eastAsia="ru-RU"/>
        </w:rPr>
        <w:t xml:space="preserve">» </w:t>
      </w:r>
      <w:r w:rsidR="00AC22FC" w:rsidRPr="008A7794">
        <w:rPr>
          <w:rFonts w:ascii="Times New Roman" w:eastAsiaTheme="minorEastAsia" w:hAnsi="Times New Roman" w:cs="Times New Roman"/>
          <w:sz w:val="28"/>
          <w:szCs w:val="28"/>
          <w:lang w:val="kk-KZ" w:eastAsia="ru-RU"/>
        </w:rPr>
        <w:t xml:space="preserve">в Разделе 6 </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Сведения о лицах, совершивших правонарушения</w:t>
      </w:r>
      <w:r w:rsidR="00AC22FC" w:rsidRPr="008A7794">
        <w:rPr>
          <w:rFonts w:ascii="Times New Roman" w:eastAsiaTheme="minorEastAsia" w:hAnsi="Times New Roman" w:cs="Times New Roman"/>
          <w:sz w:val="28"/>
          <w:szCs w:val="28"/>
          <w:lang w:eastAsia="ru-RU"/>
        </w:rPr>
        <w:t xml:space="preserve">», </w:t>
      </w:r>
      <w:r w:rsidR="00AC22FC" w:rsidRPr="008A7794">
        <w:rPr>
          <w:rFonts w:ascii="Times New Roman" w:eastAsiaTheme="minorEastAsia" w:hAnsi="Times New Roman" w:cs="Times New Roman"/>
          <w:sz w:val="28"/>
          <w:szCs w:val="28"/>
          <w:lang w:val="kk-KZ" w:eastAsia="ru-RU"/>
        </w:rPr>
        <w:t xml:space="preserve">где в столбце </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гражданство</w:t>
      </w:r>
      <w:r w:rsidR="00AC22FC" w:rsidRPr="008A7794">
        <w:rPr>
          <w:rFonts w:ascii="Times New Roman" w:eastAsiaTheme="minorEastAsia" w:hAnsi="Times New Roman" w:cs="Times New Roman"/>
          <w:sz w:val="28"/>
          <w:szCs w:val="28"/>
          <w:lang w:eastAsia="ru-RU"/>
        </w:rPr>
        <w:t xml:space="preserve">», </w:t>
      </w:r>
      <w:r w:rsidR="00AC22FC" w:rsidRPr="008A7794">
        <w:rPr>
          <w:rFonts w:ascii="Times New Roman" w:eastAsiaTheme="minorEastAsia" w:hAnsi="Times New Roman" w:cs="Times New Roman"/>
          <w:sz w:val="28"/>
          <w:szCs w:val="28"/>
          <w:lang w:val="kk-KZ" w:eastAsia="ru-RU"/>
        </w:rPr>
        <w:t xml:space="preserve">имеются подразделы: </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Гражданин РК</w:t>
      </w:r>
      <w:r w:rsidR="00AC22FC" w:rsidRPr="008A7794">
        <w:rPr>
          <w:rFonts w:ascii="Times New Roman" w:eastAsiaTheme="minorEastAsia" w:hAnsi="Times New Roman" w:cs="Times New Roman"/>
          <w:sz w:val="28"/>
          <w:szCs w:val="28"/>
          <w:lang w:eastAsia="ru-RU"/>
        </w:rPr>
        <w:t>», «</w:t>
      </w:r>
      <w:r w:rsidR="00AC22FC" w:rsidRPr="008A7794">
        <w:rPr>
          <w:rFonts w:ascii="Times New Roman" w:eastAsiaTheme="minorEastAsia" w:hAnsi="Times New Roman" w:cs="Times New Roman"/>
          <w:sz w:val="28"/>
          <w:szCs w:val="28"/>
          <w:lang w:val="kk-KZ" w:eastAsia="ru-RU"/>
        </w:rPr>
        <w:t>Гражданин СНГ</w:t>
      </w:r>
      <w:r w:rsidR="00AC22FC" w:rsidRPr="008A7794">
        <w:rPr>
          <w:rFonts w:ascii="Times New Roman" w:eastAsiaTheme="minorEastAsia" w:hAnsi="Times New Roman" w:cs="Times New Roman"/>
          <w:sz w:val="28"/>
          <w:szCs w:val="28"/>
          <w:lang w:eastAsia="ru-RU"/>
        </w:rPr>
        <w:t xml:space="preserve">» </w:t>
      </w:r>
      <w:r w:rsidR="00AC22FC" w:rsidRPr="008A7794">
        <w:rPr>
          <w:rFonts w:ascii="Times New Roman" w:eastAsiaTheme="minorEastAsia" w:hAnsi="Times New Roman" w:cs="Times New Roman"/>
          <w:sz w:val="28"/>
          <w:szCs w:val="28"/>
          <w:lang w:val="kk-KZ" w:eastAsia="ru-RU"/>
        </w:rPr>
        <w:t xml:space="preserve">и </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Иностранные граждане</w:t>
      </w:r>
      <w:r w:rsidR="00AC22FC" w:rsidRPr="008A7794">
        <w:rPr>
          <w:rFonts w:ascii="Times New Roman" w:eastAsiaTheme="minorEastAsia" w:hAnsi="Times New Roman" w:cs="Times New Roman"/>
          <w:sz w:val="28"/>
          <w:szCs w:val="28"/>
          <w:lang w:eastAsia="ru-RU"/>
        </w:rPr>
        <w:t xml:space="preserve">». </w:t>
      </w:r>
      <w:r w:rsidR="006876E5">
        <w:rPr>
          <w:rFonts w:ascii="Times New Roman" w:eastAsiaTheme="minorEastAsia" w:hAnsi="Times New Roman" w:cs="Times New Roman"/>
          <w:sz w:val="28"/>
          <w:szCs w:val="28"/>
          <w:lang w:eastAsia="ru-RU"/>
        </w:rPr>
        <w:lastRenderedPageBreak/>
        <w:t>П</w:t>
      </w:r>
      <w:r w:rsidR="00AC22FC" w:rsidRPr="008A7794">
        <w:rPr>
          <w:rFonts w:ascii="Times New Roman" w:eastAsiaTheme="minorEastAsia" w:hAnsi="Times New Roman" w:cs="Times New Roman"/>
          <w:sz w:val="28"/>
          <w:szCs w:val="28"/>
          <w:lang w:val="kk-KZ" w:eastAsia="ru-RU"/>
        </w:rPr>
        <w:t>редметом нашего анализа</w:t>
      </w:r>
      <w:r w:rsidR="006876E5">
        <w:rPr>
          <w:rFonts w:ascii="Times New Roman" w:eastAsiaTheme="minorEastAsia" w:hAnsi="Times New Roman" w:cs="Times New Roman"/>
          <w:sz w:val="28"/>
          <w:szCs w:val="28"/>
          <w:lang w:val="kk-KZ" w:eastAsia="ru-RU"/>
        </w:rPr>
        <w:t xml:space="preserve"> в данном случае</w:t>
      </w:r>
      <w:r w:rsidR="00AC22FC" w:rsidRPr="008A7794">
        <w:rPr>
          <w:rFonts w:ascii="Times New Roman" w:eastAsiaTheme="minorEastAsia" w:hAnsi="Times New Roman" w:cs="Times New Roman"/>
          <w:sz w:val="28"/>
          <w:szCs w:val="28"/>
          <w:lang w:val="kk-KZ" w:eastAsia="ru-RU"/>
        </w:rPr>
        <w:t xml:space="preserve"> являются две последние категории людей</w:t>
      </w:r>
      <w:r w:rsidR="00117A62" w:rsidRPr="00117A62">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117A62" w:rsidRPr="00117A62">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w:t>
      </w:r>
    </w:p>
    <w:p w14:paraId="268602EB" w14:textId="6BDBC359" w:rsidR="00AC22FC" w:rsidRPr="008A7794" w:rsidRDefault="006876E5"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Проведенный а</w:t>
      </w:r>
      <w:r w:rsidR="00AC22FC" w:rsidRPr="008A7794">
        <w:rPr>
          <w:rFonts w:ascii="Times New Roman" w:eastAsiaTheme="minorEastAsia" w:hAnsi="Times New Roman" w:cs="Times New Roman"/>
          <w:sz w:val="28"/>
          <w:szCs w:val="28"/>
          <w:lang w:val="kk-KZ" w:eastAsia="ru-RU"/>
        </w:rPr>
        <w:t xml:space="preserve">нализ </w:t>
      </w:r>
      <w:r w:rsidR="00117A62" w:rsidRPr="00117A62">
        <w:rPr>
          <w:rFonts w:ascii="Times New Roman" w:eastAsiaTheme="minorEastAsia" w:hAnsi="Times New Roman" w:cs="Times New Roman"/>
          <w:sz w:val="28"/>
          <w:szCs w:val="28"/>
          <w:lang w:eastAsia="ru-RU"/>
        </w:rPr>
        <w:t>[1</w:t>
      </w:r>
      <w:r w:rsidR="001F23A9" w:rsidRPr="001F23A9">
        <w:rPr>
          <w:rFonts w:ascii="Times New Roman" w:eastAsiaTheme="minorEastAsia" w:hAnsi="Times New Roman" w:cs="Times New Roman"/>
          <w:sz w:val="28"/>
          <w:szCs w:val="28"/>
          <w:lang w:eastAsia="ru-RU"/>
        </w:rPr>
        <w:t>41</w:t>
      </w:r>
      <w:r w:rsidR="00117A62" w:rsidRPr="00117A62">
        <w:rPr>
          <w:rFonts w:ascii="Times New Roman" w:eastAsiaTheme="minorEastAsia" w:hAnsi="Times New Roman" w:cs="Times New Roman"/>
          <w:sz w:val="28"/>
          <w:szCs w:val="28"/>
          <w:lang w:eastAsia="ru-RU"/>
        </w:rPr>
        <w:t xml:space="preserve">] </w:t>
      </w:r>
      <w:r w:rsidR="00AC22FC" w:rsidRPr="008A7794">
        <w:rPr>
          <w:rFonts w:ascii="Times New Roman" w:eastAsiaTheme="minorEastAsia" w:hAnsi="Times New Roman" w:cs="Times New Roman"/>
          <w:sz w:val="28"/>
          <w:szCs w:val="28"/>
          <w:lang w:val="kk-KZ" w:eastAsia="ru-RU"/>
        </w:rPr>
        <w:t>осуществляется по официальным данным КПСиСУ за последние пять лет: начиная с 201</w:t>
      </w:r>
      <w:r w:rsidR="00676F35">
        <w:rPr>
          <w:rFonts w:ascii="Times New Roman" w:eastAsiaTheme="minorEastAsia" w:hAnsi="Times New Roman" w:cs="Times New Roman"/>
          <w:sz w:val="28"/>
          <w:szCs w:val="28"/>
          <w:lang w:val="kk-KZ" w:eastAsia="ru-RU"/>
        </w:rPr>
        <w:t>6</w:t>
      </w:r>
      <w:r w:rsidR="00AC22FC" w:rsidRPr="008A7794">
        <w:rPr>
          <w:rFonts w:ascii="Times New Roman" w:eastAsiaTheme="minorEastAsia" w:hAnsi="Times New Roman" w:cs="Times New Roman"/>
          <w:sz w:val="28"/>
          <w:szCs w:val="28"/>
          <w:lang w:val="kk-KZ" w:eastAsia="ru-RU"/>
        </w:rPr>
        <w:t xml:space="preserve"> года по 20</w:t>
      </w:r>
      <w:r w:rsidR="00676F35">
        <w:rPr>
          <w:rFonts w:ascii="Times New Roman" w:eastAsiaTheme="minorEastAsia" w:hAnsi="Times New Roman" w:cs="Times New Roman"/>
          <w:sz w:val="28"/>
          <w:szCs w:val="28"/>
          <w:lang w:val="kk-KZ" w:eastAsia="ru-RU"/>
        </w:rPr>
        <w:t>20</w:t>
      </w:r>
      <w:r w:rsidR="00AC22FC" w:rsidRPr="008A7794">
        <w:rPr>
          <w:rFonts w:ascii="Times New Roman" w:eastAsiaTheme="minorEastAsia" w:hAnsi="Times New Roman" w:cs="Times New Roman"/>
          <w:sz w:val="28"/>
          <w:szCs w:val="28"/>
          <w:lang w:val="kk-KZ" w:eastAsia="ru-RU"/>
        </w:rPr>
        <w:t xml:space="preserve"> год.</w:t>
      </w:r>
    </w:p>
    <w:p w14:paraId="7E2AACA3" w14:textId="7EF53192"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 xml:space="preserve">Обращает на себя внимание </w:t>
      </w:r>
      <w:r w:rsidR="00862C2C">
        <w:rPr>
          <w:rFonts w:ascii="Times New Roman" w:eastAsiaTheme="minorEastAsia" w:hAnsi="Times New Roman" w:cs="Times New Roman"/>
          <w:sz w:val="28"/>
          <w:szCs w:val="28"/>
          <w:lang w:val="kk-KZ" w:eastAsia="ru-RU"/>
        </w:rPr>
        <w:t xml:space="preserve">некоторое </w:t>
      </w:r>
      <w:r w:rsidRPr="008A7794">
        <w:rPr>
          <w:rFonts w:ascii="Times New Roman" w:eastAsiaTheme="minorEastAsia" w:hAnsi="Times New Roman" w:cs="Times New Roman"/>
          <w:sz w:val="28"/>
          <w:szCs w:val="28"/>
          <w:lang w:val="kk-KZ" w:eastAsia="ru-RU"/>
        </w:rPr>
        <w:t xml:space="preserve">увеличение общего количества зарегистрированных правонарушений, совершенных мигрантами (в 2016 г. – 3066, в 2017 г. – 3296, в 2018 г. – 3238, в 2019 году </w:t>
      </w:r>
      <w:r w:rsidR="009303D2">
        <w:rPr>
          <w:rFonts w:ascii="Times New Roman" w:eastAsiaTheme="minorEastAsia" w:hAnsi="Times New Roman" w:cs="Times New Roman"/>
          <w:sz w:val="28"/>
          <w:szCs w:val="28"/>
          <w:lang w:val="kk-KZ" w:eastAsia="ru-RU"/>
        </w:rPr>
        <w:t>–</w:t>
      </w:r>
      <w:r w:rsidRPr="008A7794">
        <w:rPr>
          <w:rFonts w:ascii="Times New Roman" w:eastAsiaTheme="minorEastAsia" w:hAnsi="Times New Roman" w:cs="Times New Roman"/>
          <w:sz w:val="28"/>
          <w:szCs w:val="28"/>
          <w:lang w:val="kk-KZ" w:eastAsia="ru-RU"/>
        </w:rPr>
        <w:t xml:space="preserve"> 2597</w:t>
      </w:r>
      <w:r w:rsidR="009303D2">
        <w:rPr>
          <w:rFonts w:ascii="Times New Roman" w:eastAsiaTheme="minorEastAsia" w:hAnsi="Times New Roman" w:cs="Times New Roman"/>
          <w:sz w:val="28"/>
          <w:szCs w:val="28"/>
          <w:lang w:val="kk-KZ" w:eastAsia="ru-RU"/>
        </w:rPr>
        <w:t xml:space="preserve">, в 2020 г. </w:t>
      </w:r>
      <w:r w:rsidR="00A83A63">
        <w:rPr>
          <w:rFonts w:ascii="Times New Roman" w:eastAsiaTheme="minorEastAsia" w:hAnsi="Times New Roman" w:cs="Times New Roman"/>
          <w:sz w:val="28"/>
          <w:szCs w:val="28"/>
          <w:lang w:val="kk-KZ" w:eastAsia="ru-RU"/>
        </w:rPr>
        <w:t xml:space="preserve">- </w:t>
      </w:r>
      <w:r w:rsidR="009303D2">
        <w:rPr>
          <w:rFonts w:ascii="Times New Roman" w:eastAsiaTheme="minorEastAsia" w:hAnsi="Times New Roman" w:cs="Times New Roman"/>
          <w:sz w:val="28"/>
          <w:szCs w:val="28"/>
          <w:lang w:val="kk-KZ" w:eastAsia="ru-RU"/>
        </w:rPr>
        <w:t>2024</w:t>
      </w:r>
      <w:r w:rsidRPr="008A7794">
        <w:rPr>
          <w:rFonts w:ascii="Times New Roman" w:eastAsiaTheme="minorEastAsia" w:hAnsi="Times New Roman" w:cs="Times New Roman"/>
          <w:sz w:val="28"/>
          <w:szCs w:val="28"/>
          <w:lang w:val="kk-KZ" w:eastAsia="ru-RU"/>
        </w:rPr>
        <w:t>)</w:t>
      </w:r>
      <w:r w:rsidR="00862C2C">
        <w:rPr>
          <w:rFonts w:ascii="Times New Roman" w:eastAsiaTheme="minorEastAsia" w:hAnsi="Times New Roman" w:cs="Times New Roman"/>
          <w:sz w:val="28"/>
          <w:szCs w:val="28"/>
          <w:lang w:val="kk-KZ" w:eastAsia="ru-RU"/>
        </w:rPr>
        <w:t xml:space="preserve"> в рассматриваемом периоде,</w:t>
      </w:r>
      <w:r w:rsidRPr="008A7794">
        <w:rPr>
          <w:rFonts w:ascii="Times New Roman" w:eastAsiaTheme="minorEastAsia" w:hAnsi="Times New Roman" w:cs="Times New Roman"/>
          <w:sz w:val="28"/>
          <w:szCs w:val="28"/>
          <w:lang w:val="kk-KZ" w:eastAsia="ru-RU"/>
        </w:rPr>
        <w:t xml:space="preserve"> с небольшим изменением в 2018 году</w:t>
      </w:r>
      <w:r w:rsidR="00862C2C">
        <w:rPr>
          <w:rFonts w:ascii="Times New Roman" w:eastAsiaTheme="minorEastAsia" w:hAnsi="Times New Roman" w:cs="Times New Roman"/>
          <w:sz w:val="28"/>
          <w:szCs w:val="28"/>
          <w:lang w:val="kk-KZ" w:eastAsia="ru-RU"/>
        </w:rPr>
        <w:t>,</w:t>
      </w:r>
      <w:r w:rsidRPr="008A7794">
        <w:rPr>
          <w:rFonts w:ascii="Times New Roman" w:eastAsiaTheme="minorEastAsia" w:hAnsi="Times New Roman" w:cs="Times New Roman"/>
          <w:sz w:val="28"/>
          <w:szCs w:val="28"/>
          <w:lang w:val="kk-KZ" w:eastAsia="ru-RU"/>
        </w:rPr>
        <w:t xml:space="preserve"> и дальнейшим заметным снижением </w:t>
      </w:r>
      <w:r w:rsidR="00117A62" w:rsidRPr="00117A62">
        <w:rPr>
          <w:rFonts w:ascii="Times New Roman" w:eastAsiaTheme="minorEastAsia" w:hAnsi="Times New Roman" w:cs="Times New Roman"/>
          <w:sz w:val="28"/>
          <w:szCs w:val="28"/>
          <w:lang w:eastAsia="ru-RU"/>
        </w:rPr>
        <w:t>[1</w:t>
      </w:r>
      <w:r w:rsidR="001F23A9" w:rsidRPr="001F23A9">
        <w:rPr>
          <w:rFonts w:ascii="Times New Roman" w:eastAsiaTheme="minorEastAsia" w:hAnsi="Times New Roman" w:cs="Times New Roman"/>
          <w:sz w:val="28"/>
          <w:szCs w:val="28"/>
          <w:lang w:eastAsia="ru-RU"/>
        </w:rPr>
        <w:t>41</w:t>
      </w:r>
      <w:r w:rsidR="00117A62" w:rsidRPr="00117A62">
        <w:rPr>
          <w:rFonts w:ascii="Times New Roman" w:eastAsiaTheme="minorEastAsia" w:hAnsi="Times New Roman" w:cs="Times New Roman"/>
          <w:sz w:val="28"/>
          <w:szCs w:val="28"/>
          <w:lang w:eastAsia="ru-RU"/>
        </w:rPr>
        <w:t xml:space="preserve">] </w:t>
      </w:r>
      <w:r w:rsidRPr="008A7794">
        <w:rPr>
          <w:rFonts w:ascii="Times New Roman" w:eastAsiaTheme="minorEastAsia" w:hAnsi="Times New Roman" w:cs="Times New Roman"/>
          <w:sz w:val="28"/>
          <w:szCs w:val="28"/>
          <w:lang w:val="kk-KZ" w:eastAsia="ru-RU"/>
        </w:rPr>
        <w:t xml:space="preserve">в </w:t>
      </w:r>
      <w:r w:rsidR="00676F35">
        <w:rPr>
          <w:rFonts w:ascii="Times New Roman" w:eastAsiaTheme="minorEastAsia" w:hAnsi="Times New Roman" w:cs="Times New Roman"/>
          <w:sz w:val="28"/>
          <w:szCs w:val="28"/>
          <w:lang w:val="kk-KZ" w:eastAsia="ru-RU"/>
        </w:rPr>
        <w:t xml:space="preserve">последующие </w:t>
      </w:r>
      <w:r w:rsidRPr="008A7794">
        <w:rPr>
          <w:rFonts w:ascii="Times New Roman" w:eastAsiaTheme="minorEastAsia" w:hAnsi="Times New Roman" w:cs="Times New Roman"/>
          <w:sz w:val="28"/>
          <w:szCs w:val="28"/>
          <w:lang w:val="kk-KZ" w:eastAsia="ru-RU"/>
        </w:rPr>
        <w:t>2019</w:t>
      </w:r>
      <w:r w:rsidR="00676F35">
        <w:rPr>
          <w:rFonts w:ascii="Times New Roman" w:eastAsiaTheme="minorEastAsia" w:hAnsi="Times New Roman" w:cs="Times New Roman"/>
          <w:sz w:val="28"/>
          <w:szCs w:val="28"/>
          <w:lang w:val="kk-KZ" w:eastAsia="ru-RU"/>
        </w:rPr>
        <w:t>-2020</w:t>
      </w:r>
      <w:r w:rsidRPr="008A7794">
        <w:rPr>
          <w:rFonts w:ascii="Times New Roman" w:eastAsiaTheme="minorEastAsia" w:hAnsi="Times New Roman" w:cs="Times New Roman"/>
          <w:sz w:val="28"/>
          <w:szCs w:val="28"/>
          <w:lang w:val="kk-KZ" w:eastAsia="ru-RU"/>
        </w:rPr>
        <w:t xml:space="preserve"> год</w:t>
      </w:r>
      <w:r w:rsidR="00676F35">
        <w:rPr>
          <w:rFonts w:ascii="Times New Roman" w:eastAsiaTheme="minorEastAsia" w:hAnsi="Times New Roman" w:cs="Times New Roman"/>
          <w:sz w:val="28"/>
          <w:szCs w:val="28"/>
          <w:lang w:val="kk-KZ" w:eastAsia="ru-RU"/>
        </w:rPr>
        <w:t>ы</w:t>
      </w:r>
      <w:r w:rsidRPr="008A7794">
        <w:rPr>
          <w:rFonts w:ascii="Times New Roman" w:eastAsiaTheme="minorEastAsia" w:hAnsi="Times New Roman" w:cs="Times New Roman"/>
          <w:sz w:val="28"/>
          <w:szCs w:val="28"/>
          <w:lang w:val="kk-KZ" w:eastAsia="ru-RU"/>
        </w:rPr>
        <w:t xml:space="preserve"> (Табл</w:t>
      </w:r>
      <w:r>
        <w:rPr>
          <w:rFonts w:ascii="Times New Roman" w:eastAsiaTheme="minorEastAsia" w:hAnsi="Times New Roman" w:cs="Times New Roman"/>
          <w:sz w:val="28"/>
          <w:szCs w:val="28"/>
          <w:lang w:val="kk-KZ" w:eastAsia="ru-RU"/>
        </w:rPr>
        <w:t xml:space="preserve">ица </w:t>
      </w:r>
      <w:r w:rsidRPr="008A7794">
        <w:rPr>
          <w:rFonts w:ascii="Times New Roman" w:eastAsiaTheme="minorEastAsia" w:hAnsi="Times New Roman" w:cs="Times New Roman"/>
          <w:sz w:val="28"/>
          <w:szCs w:val="28"/>
          <w:lang w:val="kk-KZ" w:eastAsia="ru-RU"/>
        </w:rPr>
        <w:t>1).</w:t>
      </w:r>
    </w:p>
    <w:p w14:paraId="462DDD0E" w14:textId="77777777" w:rsidR="00AC71F6" w:rsidRDefault="00AC71F6" w:rsidP="003C6B92">
      <w:pPr>
        <w:autoSpaceDE w:val="0"/>
        <w:autoSpaceDN w:val="0"/>
        <w:adjustRightInd w:val="0"/>
        <w:spacing w:after="0" w:line="240" w:lineRule="auto"/>
        <w:rPr>
          <w:rFonts w:ascii="Times New Roman" w:eastAsiaTheme="minorEastAsia" w:hAnsi="Times New Roman" w:cs="Times New Roman"/>
          <w:sz w:val="28"/>
          <w:szCs w:val="28"/>
          <w:lang w:val="kk-KZ" w:eastAsia="ru-RU"/>
        </w:rPr>
      </w:pPr>
    </w:p>
    <w:p w14:paraId="68863508" w14:textId="32620F10" w:rsidR="00AC22FC" w:rsidRDefault="00AC22FC" w:rsidP="003C6B92">
      <w:pPr>
        <w:autoSpaceDE w:val="0"/>
        <w:autoSpaceDN w:val="0"/>
        <w:adjustRightInd w:val="0"/>
        <w:spacing w:after="0" w:line="240" w:lineRule="auto"/>
        <w:rPr>
          <w:rFonts w:ascii="Times New Roman" w:eastAsiaTheme="minorEastAsia" w:hAnsi="Times New Roman" w:cs="Times New Roman"/>
          <w:sz w:val="28"/>
          <w:szCs w:val="28"/>
          <w:lang w:val="kk-KZ" w:eastAsia="ru-RU"/>
        </w:rPr>
      </w:pPr>
      <w:r w:rsidRPr="008406C1">
        <w:rPr>
          <w:rFonts w:ascii="Times New Roman" w:eastAsiaTheme="minorEastAsia" w:hAnsi="Times New Roman" w:cs="Times New Roman"/>
          <w:sz w:val="28"/>
          <w:szCs w:val="28"/>
          <w:lang w:val="kk-KZ" w:eastAsia="ru-RU"/>
        </w:rPr>
        <w:t>Таблица 1</w:t>
      </w:r>
      <w:r w:rsidR="0022630C">
        <w:rPr>
          <w:rFonts w:ascii="Times New Roman" w:eastAsiaTheme="minorEastAsia" w:hAnsi="Times New Roman" w:cs="Times New Roman"/>
          <w:sz w:val="28"/>
          <w:szCs w:val="28"/>
          <w:lang w:val="kk-KZ" w:eastAsia="ru-RU"/>
        </w:rPr>
        <w:t>.</w:t>
      </w:r>
      <w:r w:rsidR="004742A8">
        <w:rPr>
          <w:rFonts w:ascii="Times New Roman" w:eastAsiaTheme="minorEastAsia" w:hAnsi="Times New Roman" w:cs="Times New Roman"/>
          <w:sz w:val="28"/>
          <w:szCs w:val="28"/>
          <w:lang w:val="kk-KZ" w:eastAsia="ru-RU"/>
        </w:rPr>
        <w:t xml:space="preserve"> </w:t>
      </w:r>
      <w:r w:rsidRPr="008406C1">
        <w:rPr>
          <w:rFonts w:ascii="Times New Roman" w:eastAsiaTheme="minorEastAsia" w:hAnsi="Times New Roman" w:cs="Times New Roman"/>
          <w:sz w:val="28"/>
          <w:szCs w:val="28"/>
          <w:lang w:val="kk-KZ" w:eastAsia="ru-RU"/>
        </w:rPr>
        <w:t>Динамика преступности мигрантов</w:t>
      </w:r>
    </w:p>
    <w:tbl>
      <w:tblPr>
        <w:tblW w:w="9639" w:type="dxa"/>
        <w:tblInd w:w="108" w:type="dxa"/>
        <w:tblLayout w:type="fixed"/>
        <w:tblLook w:val="0000" w:firstRow="0" w:lastRow="0" w:firstColumn="0" w:lastColumn="0" w:noHBand="0" w:noVBand="0"/>
      </w:tblPr>
      <w:tblGrid>
        <w:gridCol w:w="709"/>
        <w:gridCol w:w="1843"/>
        <w:gridCol w:w="1134"/>
        <w:gridCol w:w="1984"/>
        <w:gridCol w:w="1701"/>
        <w:gridCol w:w="2268"/>
      </w:tblGrid>
      <w:tr w:rsidR="00AC22FC" w:rsidRPr="008A7794" w14:paraId="7C6F19FA" w14:textId="77777777" w:rsidTr="008A026F">
        <w:trPr>
          <w:trHeight w:val="346"/>
        </w:trPr>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FAD50AA" w14:textId="77777777" w:rsidR="00AC22FC" w:rsidRPr="008A7794" w:rsidRDefault="00AC22FC" w:rsidP="007949A2">
            <w:pPr>
              <w:autoSpaceDE w:val="0"/>
              <w:autoSpaceDN w:val="0"/>
              <w:adjustRightInd w:val="0"/>
              <w:spacing w:after="0" w:line="240" w:lineRule="auto"/>
              <w:ind w:right="-250" w:firstLine="709"/>
              <w:rPr>
                <w:rFonts w:ascii="Times New Roman" w:eastAsiaTheme="minorEastAsia" w:hAnsi="Times New Roman" w:cs="Times New Roman"/>
                <w:lang w:eastAsia="ru-RU"/>
              </w:rPr>
            </w:pPr>
            <w:r w:rsidRPr="008A7794">
              <w:rPr>
                <w:rFonts w:ascii="Times New Roman" w:eastAsiaTheme="minorEastAsia" w:hAnsi="Times New Roman" w:cs="Times New Roman"/>
                <w:lang w:val="kk-KZ" w:eastAsia="ru-RU"/>
              </w:rPr>
              <w:t>Г</w:t>
            </w:r>
            <w:r>
              <w:rPr>
                <w:rFonts w:ascii="Times New Roman" w:eastAsiaTheme="minorEastAsia" w:hAnsi="Times New Roman" w:cs="Times New Roman"/>
                <w:lang w:val="kk-KZ" w:eastAsia="ru-RU"/>
              </w:rPr>
              <w:t>Г</w:t>
            </w:r>
            <w:r w:rsidRPr="008A7794">
              <w:rPr>
                <w:rFonts w:ascii="Times New Roman" w:eastAsiaTheme="minorEastAsia" w:hAnsi="Times New Roman" w:cs="Times New Roman"/>
                <w:lang w:val="kk-KZ" w:eastAsia="ru-RU"/>
              </w:rPr>
              <w:t>од</w:t>
            </w:r>
          </w:p>
        </w:tc>
        <w:tc>
          <w:tcPr>
            <w:tcW w:w="1843"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6FC8504" w14:textId="77777777" w:rsidR="00AC22FC" w:rsidRPr="008A7794" w:rsidRDefault="00AC22FC" w:rsidP="007949A2">
            <w:pPr>
              <w:autoSpaceDE w:val="0"/>
              <w:autoSpaceDN w:val="0"/>
              <w:adjustRightInd w:val="0"/>
              <w:spacing w:after="0" w:line="240" w:lineRule="auto"/>
              <w:jc w:val="both"/>
              <w:rPr>
                <w:rFonts w:ascii="Times New Roman" w:eastAsiaTheme="minorEastAsia" w:hAnsi="Times New Roman" w:cs="Times New Roman"/>
                <w:lang w:val="kk-KZ" w:eastAsia="ru-RU"/>
              </w:rPr>
            </w:pPr>
            <w:r w:rsidRPr="008A7794">
              <w:rPr>
                <w:rFonts w:ascii="Times New Roman" w:eastAsiaTheme="minorEastAsia" w:hAnsi="Times New Roman" w:cs="Times New Roman"/>
                <w:lang w:val="kk-KZ" w:eastAsia="ru-RU"/>
              </w:rPr>
              <w:t xml:space="preserve">Всего </w:t>
            </w:r>
          </w:p>
          <w:p w14:paraId="1087BCA7" w14:textId="77777777" w:rsidR="00AC22FC" w:rsidRPr="008A7794" w:rsidRDefault="00AC22FC" w:rsidP="007949A2">
            <w:pPr>
              <w:autoSpaceDE w:val="0"/>
              <w:autoSpaceDN w:val="0"/>
              <w:adjustRightInd w:val="0"/>
              <w:spacing w:after="0" w:line="240" w:lineRule="auto"/>
              <w:jc w:val="both"/>
              <w:rPr>
                <w:rFonts w:ascii="Times New Roman" w:eastAsiaTheme="minorEastAsia" w:hAnsi="Times New Roman" w:cs="Times New Roman"/>
                <w:lang w:eastAsia="ru-RU"/>
              </w:rPr>
            </w:pPr>
            <w:r w:rsidRPr="008A7794">
              <w:rPr>
                <w:rFonts w:ascii="Times New Roman" w:eastAsiaTheme="minorEastAsia" w:hAnsi="Times New Roman" w:cs="Times New Roman"/>
                <w:lang w:val="kk-KZ" w:eastAsia="ru-RU"/>
              </w:rPr>
              <w:t>правонарушений</w:t>
            </w:r>
          </w:p>
        </w:tc>
        <w:tc>
          <w:tcPr>
            <w:tcW w:w="311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25D101C"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val="kk-KZ" w:eastAsia="ru-RU"/>
              </w:rPr>
              <w:t>Гражданство</w:t>
            </w:r>
          </w:p>
        </w:tc>
        <w:tc>
          <w:tcPr>
            <w:tcW w:w="1701"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73FD9EB" w14:textId="77777777" w:rsidR="00AC22FC" w:rsidRPr="008A7794" w:rsidRDefault="00AC22FC" w:rsidP="007949A2">
            <w:pPr>
              <w:autoSpaceDE w:val="0"/>
              <w:autoSpaceDN w:val="0"/>
              <w:adjustRightInd w:val="0"/>
              <w:spacing w:after="0" w:line="240" w:lineRule="auto"/>
              <w:jc w:val="both"/>
              <w:rPr>
                <w:rFonts w:ascii="Times New Roman" w:eastAsiaTheme="minorEastAsia" w:hAnsi="Times New Roman" w:cs="Times New Roman"/>
                <w:lang w:val="kk-KZ" w:eastAsia="ru-RU"/>
              </w:rPr>
            </w:pPr>
            <w:r w:rsidRPr="008A7794">
              <w:rPr>
                <w:rFonts w:ascii="Times New Roman" w:eastAsiaTheme="minorEastAsia" w:hAnsi="Times New Roman" w:cs="Times New Roman"/>
                <w:lang w:val="kk-KZ" w:eastAsia="ru-RU"/>
              </w:rPr>
              <w:t xml:space="preserve">Темпы роста </w:t>
            </w:r>
          </w:p>
          <w:p w14:paraId="3797B462" w14:textId="77777777" w:rsidR="00AC22FC" w:rsidRPr="008A7794" w:rsidRDefault="00AC22FC" w:rsidP="007949A2">
            <w:pPr>
              <w:autoSpaceDE w:val="0"/>
              <w:autoSpaceDN w:val="0"/>
              <w:adjustRightInd w:val="0"/>
              <w:spacing w:after="0" w:line="240" w:lineRule="auto"/>
              <w:jc w:val="both"/>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w:t>
            </w:r>
            <w:r w:rsidRPr="008A7794">
              <w:rPr>
                <w:rFonts w:ascii="Times New Roman" w:eastAsiaTheme="minorEastAsia" w:hAnsi="Times New Roman" w:cs="Times New Roman"/>
                <w:lang w:val="kk-KZ" w:eastAsia="ru-RU"/>
              </w:rPr>
              <w:t>в % к 201</w:t>
            </w:r>
            <w:r w:rsidR="008A026F">
              <w:rPr>
                <w:rFonts w:ascii="Times New Roman" w:eastAsiaTheme="minorEastAsia" w:hAnsi="Times New Roman" w:cs="Times New Roman"/>
                <w:lang w:val="kk-KZ" w:eastAsia="ru-RU"/>
              </w:rPr>
              <w:t>5</w:t>
            </w:r>
            <w:r w:rsidRPr="008A7794">
              <w:rPr>
                <w:rFonts w:ascii="Times New Roman" w:eastAsiaTheme="minorEastAsia" w:hAnsi="Times New Roman" w:cs="Times New Roman"/>
                <w:lang w:val="kk-KZ" w:eastAsia="ru-RU"/>
              </w:rPr>
              <w:t xml:space="preserve"> г.)</w:t>
            </w:r>
          </w:p>
        </w:tc>
        <w:tc>
          <w:tcPr>
            <w:tcW w:w="226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1EFED4A" w14:textId="77777777" w:rsidR="00AC22FC" w:rsidRPr="008A7794" w:rsidRDefault="00AC22FC" w:rsidP="007949A2">
            <w:pPr>
              <w:autoSpaceDE w:val="0"/>
              <w:autoSpaceDN w:val="0"/>
              <w:adjustRightInd w:val="0"/>
              <w:spacing w:after="0" w:line="240" w:lineRule="auto"/>
              <w:jc w:val="both"/>
              <w:rPr>
                <w:rFonts w:ascii="Times New Roman" w:eastAsiaTheme="minorEastAsia" w:hAnsi="Times New Roman" w:cs="Times New Roman"/>
                <w:lang w:eastAsia="ru-RU"/>
              </w:rPr>
            </w:pPr>
            <w:r w:rsidRPr="008A7794">
              <w:rPr>
                <w:rFonts w:ascii="Times New Roman" w:eastAsiaTheme="minorEastAsia" w:hAnsi="Times New Roman" w:cs="Times New Roman"/>
                <w:lang w:val="kk-KZ" w:eastAsia="ru-RU"/>
              </w:rPr>
              <w:t>Темпы прироста (в % к предыдущему году)</w:t>
            </w:r>
          </w:p>
        </w:tc>
      </w:tr>
      <w:tr w:rsidR="00AC22FC" w:rsidRPr="008A7794" w14:paraId="278251B2" w14:textId="77777777" w:rsidTr="008A026F">
        <w:trPr>
          <w:trHeight w:val="346"/>
        </w:trPr>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14:paraId="4D4493D1"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tc>
        <w:tc>
          <w:tcPr>
            <w:tcW w:w="1843" w:type="dxa"/>
            <w:vMerge/>
            <w:tcBorders>
              <w:top w:val="single" w:sz="3" w:space="0" w:color="000000"/>
              <w:left w:val="single" w:sz="3" w:space="0" w:color="000000"/>
              <w:bottom w:val="single" w:sz="3" w:space="0" w:color="000000"/>
              <w:right w:val="single" w:sz="3" w:space="0" w:color="000000"/>
            </w:tcBorders>
            <w:shd w:val="clear" w:color="000000" w:fill="FFFFFF"/>
          </w:tcPr>
          <w:p w14:paraId="5AE7867A"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7F1ED015" w14:textId="77777777" w:rsidR="00AC22FC" w:rsidRPr="008A7794" w:rsidRDefault="00AC22FC" w:rsidP="007949A2">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val="kk-KZ" w:eastAsia="ru-RU"/>
              </w:rPr>
              <w:t>С</w:t>
            </w:r>
            <w:r w:rsidRPr="008A7794">
              <w:rPr>
                <w:rFonts w:ascii="Times New Roman" w:eastAsiaTheme="minorEastAsia" w:hAnsi="Times New Roman" w:cs="Times New Roman"/>
                <w:lang w:val="kk-KZ" w:eastAsia="ru-RU"/>
              </w:rPr>
              <w:t>НГ</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5C21A6B2" w14:textId="77777777" w:rsidR="00AC22FC" w:rsidRPr="008A7794" w:rsidRDefault="00AC22FC" w:rsidP="007949A2">
            <w:pPr>
              <w:autoSpaceDE w:val="0"/>
              <w:autoSpaceDN w:val="0"/>
              <w:adjustRightInd w:val="0"/>
              <w:spacing w:after="0" w:line="240" w:lineRule="auto"/>
              <w:rPr>
                <w:rFonts w:ascii="Times New Roman" w:eastAsiaTheme="minorEastAsia" w:hAnsi="Times New Roman" w:cs="Times New Roman"/>
                <w:lang w:eastAsia="ru-RU"/>
              </w:rPr>
            </w:pPr>
            <w:r w:rsidRPr="008A7794">
              <w:rPr>
                <w:rFonts w:ascii="Times New Roman" w:eastAsiaTheme="minorEastAsia" w:hAnsi="Times New Roman" w:cs="Times New Roman"/>
                <w:lang w:val="kk-KZ" w:eastAsia="ru-RU"/>
              </w:rPr>
              <w:t>Иностранный гражданин</w:t>
            </w:r>
          </w:p>
        </w:tc>
        <w:tc>
          <w:tcPr>
            <w:tcW w:w="1701" w:type="dxa"/>
            <w:vMerge/>
            <w:tcBorders>
              <w:top w:val="single" w:sz="3" w:space="0" w:color="000000"/>
              <w:left w:val="single" w:sz="3" w:space="0" w:color="000000"/>
              <w:bottom w:val="single" w:sz="3" w:space="0" w:color="000000"/>
              <w:right w:val="single" w:sz="3" w:space="0" w:color="000000"/>
            </w:tcBorders>
            <w:shd w:val="clear" w:color="000000" w:fill="FFFFFF"/>
          </w:tcPr>
          <w:p w14:paraId="1204D841"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tc>
        <w:tc>
          <w:tcPr>
            <w:tcW w:w="2268" w:type="dxa"/>
            <w:vMerge/>
            <w:tcBorders>
              <w:top w:val="single" w:sz="3" w:space="0" w:color="000000"/>
              <w:left w:val="single" w:sz="3" w:space="0" w:color="000000"/>
              <w:bottom w:val="single" w:sz="3" w:space="0" w:color="000000"/>
              <w:right w:val="single" w:sz="3" w:space="0" w:color="000000"/>
            </w:tcBorders>
            <w:shd w:val="clear" w:color="000000" w:fill="FFFFFF"/>
          </w:tcPr>
          <w:p w14:paraId="5EE8E411"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tc>
      </w:tr>
      <w:tr w:rsidR="00AC22FC" w:rsidRPr="008A7794" w14:paraId="03260954" w14:textId="77777777" w:rsidTr="008A026F">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4D84D442"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w:t>
            </w:r>
            <w:r>
              <w:rPr>
                <w:rFonts w:ascii="Times New Roman" w:eastAsiaTheme="minorEastAsia" w:hAnsi="Times New Roman" w:cs="Times New Roman"/>
                <w:lang w:eastAsia="ru-RU"/>
              </w:rPr>
              <w:t>2</w:t>
            </w:r>
            <w:r w:rsidRPr="008A7794">
              <w:rPr>
                <w:rFonts w:ascii="Times New Roman" w:eastAsiaTheme="minorEastAsia" w:hAnsi="Times New Roman" w:cs="Times New Roman"/>
                <w:lang w:eastAsia="ru-RU"/>
              </w:rPr>
              <w:t>015</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7BCFC376" w14:textId="77777777" w:rsidR="00AC22FC" w:rsidRPr="008A7794" w:rsidRDefault="005E6A2B"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301</w:t>
            </w:r>
            <w:r w:rsidR="00AC22FC" w:rsidRPr="008A7794">
              <w:rPr>
                <w:rFonts w:ascii="Times New Roman" w:eastAsiaTheme="minorEastAsia" w:hAnsi="Times New Roman" w:cs="Times New Roman"/>
                <w:lang w:eastAsia="ru-RU"/>
              </w:rPr>
              <w:t>2</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6C8A7DC0" w14:textId="77777777" w:rsidR="00AC22FC" w:rsidRPr="008A7794" w:rsidRDefault="00AC22FC" w:rsidP="007949A2">
            <w:pPr>
              <w:autoSpaceDE w:val="0"/>
              <w:autoSpaceDN w:val="0"/>
              <w:adjustRightInd w:val="0"/>
              <w:spacing w:after="0" w:line="240" w:lineRule="auto"/>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2720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18072092"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292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4793137" w14:textId="77777777" w:rsidR="00AC22FC" w:rsidRPr="008A7794" w:rsidRDefault="008A026F"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18620351" w14:textId="77777777" w:rsidR="00AC22FC" w:rsidRPr="008A7794" w:rsidRDefault="008A026F"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r>
      <w:tr w:rsidR="00AC22FC" w:rsidRPr="008A7794" w14:paraId="098ECAB3" w14:textId="77777777" w:rsidTr="008A026F">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65409941"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w:t>
            </w:r>
            <w:r>
              <w:rPr>
                <w:rFonts w:ascii="Times New Roman" w:eastAsiaTheme="minorEastAsia" w:hAnsi="Times New Roman" w:cs="Times New Roman"/>
                <w:lang w:eastAsia="ru-RU"/>
              </w:rPr>
              <w:t>2</w:t>
            </w:r>
            <w:r w:rsidRPr="008A7794">
              <w:rPr>
                <w:rFonts w:ascii="Times New Roman" w:eastAsiaTheme="minorEastAsia" w:hAnsi="Times New Roman" w:cs="Times New Roman"/>
                <w:lang w:eastAsia="ru-RU"/>
              </w:rPr>
              <w:t>016</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7A44463A"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3066</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28471A54" w14:textId="77777777" w:rsidR="00AC22FC" w:rsidRPr="008A7794" w:rsidRDefault="00AC22FC" w:rsidP="007949A2">
            <w:pPr>
              <w:autoSpaceDE w:val="0"/>
              <w:autoSpaceDN w:val="0"/>
              <w:adjustRightInd w:val="0"/>
              <w:spacing w:after="0" w:line="240" w:lineRule="auto"/>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2844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4AC9DAB6"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222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3CD85BEC" w14:textId="77777777" w:rsidR="00AC22FC" w:rsidRPr="008A7794" w:rsidRDefault="008A026F"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r w:rsidR="00AC22FC" w:rsidRPr="008A7794">
              <w:rPr>
                <w:rFonts w:ascii="Times New Roman" w:eastAsiaTheme="minorEastAsia" w:hAnsi="Times New Roman" w:cs="Times New Roman"/>
                <w:lang w:eastAsia="ru-RU"/>
              </w:rPr>
              <w:t>,</w:t>
            </w:r>
            <w:r>
              <w:rPr>
                <w:rFonts w:ascii="Times New Roman" w:eastAsiaTheme="minorEastAsia" w:hAnsi="Times New Roman" w:cs="Times New Roman"/>
                <w:lang w:eastAsia="ru-RU"/>
              </w:rPr>
              <w:t>8</w:t>
            </w:r>
            <w:r w:rsidR="00AC22FC" w:rsidRPr="008A7794">
              <w:rPr>
                <w:rFonts w:ascii="Times New Roman" w:eastAsiaTheme="minorEastAsia" w:hAnsi="Times New Roman" w:cs="Times New Roman"/>
                <w:lang w:eastAsia="ru-RU"/>
              </w:rPr>
              <w:t>2</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534B4479"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2,82</w:t>
            </w:r>
          </w:p>
        </w:tc>
      </w:tr>
      <w:tr w:rsidR="00AC22FC" w:rsidRPr="008A7794" w14:paraId="032C5CBE" w14:textId="77777777" w:rsidTr="008A026F">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4602E85A"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w:t>
            </w:r>
            <w:r>
              <w:rPr>
                <w:rFonts w:ascii="Times New Roman" w:eastAsiaTheme="minorEastAsia" w:hAnsi="Times New Roman" w:cs="Times New Roman"/>
                <w:lang w:eastAsia="ru-RU"/>
              </w:rPr>
              <w:t>2</w:t>
            </w:r>
            <w:r w:rsidRPr="008A7794">
              <w:rPr>
                <w:rFonts w:ascii="Times New Roman" w:eastAsiaTheme="minorEastAsia" w:hAnsi="Times New Roman" w:cs="Times New Roman"/>
                <w:lang w:eastAsia="ru-RU"/>
              </w:rPr>
              <w:t>017</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7898AECA"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329</w:t>
            </w:r>
            <w:r w:rsidR="00A83A63">
              <w:rPr>
                <w:rFonts w:ascii="Times New Roman" w:eastAsiaTheme="minorEastAsia" w:hAnsi="Times New Roman" w:cs="Times New Roman"/>
                <w:lang w:eastAsia="ru-RU"/>
              </w:rPr>
              <w:t>1</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14768361" w14:textId="77777777" w:rsidR="00AC22FC" w:rsidRPr="008A7794" w:rsidRDefault="00AC22FC" w:rsidP="007949A2">
            <w:pPr>
              <w:autoSpaceDE w:val="0"/>
              <w:autoSpaceDN w:val="0"/>
              <w:adjustRightInd w:val="0"/>
              <w:spacing w:after="0" w:line="240" w:lineRule="auto"/>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3072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219AEDCB"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219</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FA13825"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1</w:t>
            </w:r>
            <w:r w:rsidR="008A026F">
              <w:rPr>
                <w:rFonts w:ascii="Times New Roman" w:eastAsiaTheme="minorEastAsia" w:hAnsi="Times New Roman" w:cs="Times New Roman"/>
                <w:lang w:eastAsia="ru-RU"/>
              </w:rPr>
              <w:t>0</w:t>
            </w:r>
            <w:r w:rsidRPr="008A7794">
              <w:rPr>
                <w:rFonts w:ascii="Times New Roman" w:eastAsiaTheme="minorEastAsia" w:hAnsi="Times New Roman" w:cs="Times New Roman"/>
                <w:lang w:eastAsia="ru-RU"/>
              </w:rPr>
              <w:t>,</w:t>
            </w:r>
            <w:r w:rsidR="008A026F">
              <w:rPr>
                <w:rFonts w:ascii="Times New Roman" w:eastAsiaTheme="minorEastAsia" w:hAnsi="Times New Roman" w:cs="Times New Roman"/>
                <w:lang w:eastAsia="ru-RU"/>
              </w:rPr>
              <w:t>53</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76F3D481"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7,50</w:t>
            </w:r>
          </w:p>
        </w:tc>
      </w:tr>
      <w:tr w:rsidR="00AC22FC" w:rsidRPr="008A7794" w14:paraId="5E721A50" w14:textId="77777777" w:rsidTr="008A026F">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57EE8C82"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w:t>
            </w:r>
            <w:r>
              <w:rPr>
                <w:rFonts w:ascii="Times New Roman" w:eastAsiaTheme="minorEastAsia" w:hAnsi="Times New Roman" w:cs="Times New Roman"/>
                <w:lang w:eastAsia="ru-RU"/>
              </w:rPr>
              <w:t>2</w:t>
            </w:r>
            <w:r w:rsidRPr="008A7794">
              <w:rPr>
                <w:rFonts w:ascii="Times New Roman" w:eastAsiaTheme="minorEastAsia" w:hAnsi="Times New Roman" w:cs="Times New Roman"/>
                <w:lang w:eastAsia="ru-RU"/>
              </w:rPr>
              <w:t>018</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75914CDD"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3238</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623EB1DE" w14:textId="77777777" w:rsidR="00AC22FC" w:rsidRPr="008A7794" w:rsidRDefault="00AC22FC" w:rsidP="007949A2">
            <w:pPr>
              <w:autoSpaceDE w:val="0"/>
              <w:autoSpaceDN w:val="0"/>
              <w:adjustRightInd w:val="0"/>
              <w:spacing w:after="0" w:line="240" w:lineRule="auto"/>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3067</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1A3A8DF5"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171</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364B097" w14:textId="77777777" w:rsidR="00AC22FC" w:rsidRPr="008A7794" w:rsidRDefault="008A026F"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w:t>
            </w:r>
            <w:r w:rsidR="00AC22FC" w:rsidRPr="008A7794">
              <w:rPr>
                <w:rFonts w:ascii="Times New Roman" w:eastAsiaTheme="minorEastAsia" w:hAnsi="Times New Roman" w:cs="Times New Roman"/>
                <w:lang w:eastAsia="ru-RU"/>
              </w:rPr>
              <w:t>,</w:t>
            </w:r>
            <w:r>
              <w:rPr>
                <w:rFonts w:ascii="Times New Roman" w:eastAsiaTheme="minorEastAsia" w:hAnsi="Times New Roman" w:cs="Times New Roman"/>
                <w:lang w:eastAsia="ru-RU"/>
              </w:rPr>
              <w:t>58</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58D780B9"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w:t>
            </w:r>
            <w:r w:rsidR="008A026F">
              <w:rPr>
                <w:rFonts w:ascii="Times New Roman" w:eastAsiaTheme="minorEastAsia" w:hAnsi="Times New Roman" w:cs="Times New Roman"/>
                <w:lang w:eastAsia="ru-RU"/>
              </w:rPr>
              <w:t>1</w:t>
            </w:r>
            <w:r w:rsidRPr="008A7794">
              <w:rPr>
                <w:rFonts w:ascii="Times New Roman" w:eastAsiaTheme="minorEastAsia" w:hAnsi="Times New Roman" w:cs="Times New Roman"/>
                <w:lang w:eastAsia="ru-RU"/>
              </w:rPr>
              <w:t>,</w:t>
            </w:r>
            <w:r w:rsidR="008A026F">
              <w:rPr>
                <w:rFonts w:ascii="Times New Roman" w:eastAsiaTheme="minorEastAsia" w:hAnsi="Times New Roman" w:cs="Times New Roman"/>
                <w:lang w:eastAsia="ru-RU"/>
              </w:rPr>
              <w:t>76</w:t>
            </w:r>
          </w:p>
        </w:tc>
      </w:tr>
      <w:tr w:rsidR="00AC22FC" w:rsidRPr="008A7794" w14:paraId="33694736" w14:textId="77777777" w:rsidTr="008A026F">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5A68587C" w14:textId="77777777" w:rsidR="00AC22FC" w:rsidRPr="008A7794" w:rsidRDefault="00AC22FC" w:rsidP="007949A2">
            <w:pPr>
              <w:autoSpaceDE w:val="0"/>
              <w:autoSpaceDN w:val="0"/>
              <w:adjustRightInd w:val="0"/>
              <w:spacing w:after="0" w:line="240" w:lineRule="auto"/>
              <w:ind w:firstLine="709"/>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w:t>
            </w:r>
            <w:r>
              <w:rPr>
                <w:rFonts w:ascii="Times New Roman" w:eastAsiaTheme="minorEastAsia" w:hAnsi="Times New Roman" w:cs="Times New Roman"/>
                <w:lang w:eastAsia="ru-RU"/>
              </w:rPr>
              <w:t>2</w:t>
            </w:r>
            <w:r w:rsidRPr="008A7794">
              <w:rPr>
                <w:rFonts w:ascii="Times New Roman" w:eastAsiaTheme="minorEastAsia" w:hAnsi="Times New Roman" w:cs="Times New Roman"/>
                <w:lang w:eastAsia="ru-RU"/>
              </w:rPr>
              <w:t>019</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70177CB0"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259</w:t>
            </w:r>
            <w:r w:rsidR="00A83A63">
              <w:rPr>
                <w:rFonts w:ascii="Times New Roman" w:eastAsiaTheme="minorEastAsia" w:hAnsi="Times New Roman" w:cs="Times New Roman"/>
                <w:lang w:eastAsia="ru-RU"/>
              </w:rPr>
              <w:t>7</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50175E81" w14:textId="77777777" w:rsidR="00AC22FC" w:rsidRPr="008A7794" w:rsidRDefault="00AC22FC" w:rsidP="007949A2">
            <w:pPr>
              <w:autoSpaceDE w:val="0"/>
              <w:autoSpaceDN w:val="0"/>
              <w:adjustRightInd w:val="0"/>
              <w:spacing w:after="0" w:line="240" w:lineRule="auto"/>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2449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2B914A5D"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148</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FDEA0E8"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-1</w:t>
            </w:r>
            <w:r w:rsidR="008A026F">
              <w:rPr>
                <w:rFonts w:ascii="Times New Roman" w:eastAsiaTheme="minorEastAsia" w:hAnsi="Times New Roman" w:cs="Times New Roman"/>
                <w:lang w:eastAsia="ru-RU"/>
              </w:rPr>
              <w:t>2</w:t>
            </w:r>
            <w:r w:rsidRPr="008A7794">
              <w:rPr>
                <w:rFonts w:ascii="Times New Roman" w:eastAsiaTheme="minorEastAsia" w:hAnsi="Times New Roman" w:cs="Times New Roman"/>
                <w:lang w:eastAsia="ru-RU"/>
              </w:rPr>
              <w:t>,9</w:t>
            </w:r>
            <w:r w:rsidR="008A026F">
              <w:rPr>
                <w:rFonts w:ascii="Times New Roman" w:eastAsiaTheme="minorEastAsia" w:hAnsi="Times New Roman" w:cs="Times New Roman"/>
                <w:lang w:eastAsia="ru-RU"/>
              </w:rPr>
              <w:t>4</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1ACFDD4B" w14:textId="77777777" w:rsidR="00AC22FC" w:rsidRPr="008A7794" w:rsidRDefault="00AC22F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sidRPr="008A7794">
              <w:rPr>
                <w:rFonts w:ascii="Times New Roman" w:eastAsiaTheme="minorEastAsia" w:hAnsi="Times New Roman" w:cs="Times New Roman"/>
                <w:lang w:eastAsia="ru-RU"/>
              </w:rPr>
              <w:t>-1</w:t>
            </w:r>
            <w:r w:rsidR="008A026F">
              <w:rPr>
                <w:rFonts w:ascii="Times New Roman" w:eastAsiaTheme="minorEastAsia" w:hAnsi="Times New Roman" w:cs="Times New Roman"/>
                <w:lang w:eastAsia="ru-RU"/>
              </w:rPr>
              <w:t>9</w:t>
            </w:r>
            <w:r w:rsidRPr="008A7794">
              <w:rPr>
                <w:rFonts w:ascii="Times New Roman" w:eastAsiaTheme="minorEastAsia" w:hAnsi="Times New Roman" w:cs="Times New Roman"/>
                <w:lang w:eastAsia="ru-RU"/>
              </w:rPr>
              <w:t>,</w:t>
            </w:r>
            <w:r w:rsidR="008A026F">
              <w:rPr>
                <w:rFonts w:ascii="Times New Roman" w:eastAsiaTheme="minorEastAsia" w:hAnsi="Times New Roman" w:cs="Times New Roman"/>
                <w:lang w:eastAsia="ru-RU"/>
              </w:rPr>
              <w:t>83</w:t>
            </w:r>
          </w:p>
        </w:tc>
      </w:tr>
      <w:tr w:rsidR="00286DFA" w:rsidRPr="008A7794" w14:paraId="258EBD62" w14:textId="77777777" w:rsidTr="008A026F">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68DDA899" w14:textId="77777777" w:rsidR="00676F35" w:rsidRDefault="00676F35" w:rsidP="00676F35">
            <w:pPr>
              <w:autoSpaceDE w:val="0"/>
              <w:autoSpaceDN w:val="0"/>
              <w:adjustRightInd w:val="0"/>
              <w:spacing w:after="0" w:line="240" w:lineRule="auto"/>
              <w:rPr>
                <w:rFonts w:ascii="Times New Roman" w:eastAsiaTheme="minorEastAsia" w:hAnsi="Times New Roman" w:cs="Times New Roman"/>
                <w:lang w:eastAsia="ru-RU"/>
              </w:rPr>
            </w:pPr>
          </w:p>
          <w:p w14:paraId="1A99E873" w14:textId="77777777" w:rsidR="0022630C" w:rsidRPr="008A7794" w:rsidRDefault="00286DFA" w:rsidP="00676F35">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2020</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1D7748B7" w14:textId="77777777" w:rsidR="00286DFA" w:rsidRPr="008A7794" w:rsidRDefault="00286DFA"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2024</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042D4C28" w14:textId="77777777" w:rsidR="00286DFA" w:rsidRPr="008A7794" w:rsidRDefault="00286DFA" w:rsidP="007949A2">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1846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14:paraId="58CF4C6F" w14:textId="77777777" w:rsidR="00286DFA" w:rsidRPr="008A7794" w:rsidRDefault="00286DFA"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178</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3B4171E" w14:textId="77777777" w:rsidR="00286DFA" w:rsidRPr="008A7794" w:rsidRDefault="0022630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-22,03</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4EE796BD" w14:textId="77777777" w:rsidR="00286DFA" w:rsidRPr="008A7794" w:rsidRDefault="0022630C" w:rsidP="007949A2">
            <w:pPr>
              <w:autoSpaceDE w:val="0"/>
              <w:autoSpaceDN w:val="0"/>
              <w:adjustRightInd w:val="0"/>
              <w:spacing w:after="0" w:line="240" w:lineRule="auto"/>
              <w:ind w:firstLine="709"/>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-32,13</w:t>
            </w:r>
          </w:p>
        </w:tc>
      </w:tr>
    </w:tbl>
    <w:p w14:paraId="70042194" w14:textId="77777777" w:rsidR="00AC22FC"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p>
    <w:p w14:paraId="698927D2" w14:textId="77777777" w:rsidR="0032144D" w:rsidRDefault="00A347EE"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Характер изменения графика динамики преступности мигрантов на Рисунке 1</w:t>
      </w:r>
      <w:r w:rsidR="008121FC">
        <w:rPr>
          <w:rFonts w:ascii="Times New Roman" w:eastAsiaTheme="minorEastAsia" w:hAnsi="Times New Roman" w:cs="Times New Roman"/>
          <w:sz w:val="28"/>
          <w:szCs w:val="28"/>
          <w:lang w:val="kk-KZ" w:eastAsia="ru-RU"/>
        </w:rPr>
        <w:t xml:space="preserve">, во многом можно объяснить со значительным увеличением приезжих гостей в страну в связи с подготовкой и проведением </w:t>
      </w:r>
      <w:r w:rsidR="00301CA2">
        <w:rPr>
          <w:rFonts w:ascii="Times New Roman" w:eastAsiaTheme="minorEastAsia" w:hAnsi="Times New Roman" w:cs="Times New Roman"/>
          <w:sz w:val="28"/>
          <w:szCs w:val="28"/>
          <w:lang w:val="kk-KZ" w:eastAsia="ru-RU"/>
        </w:rPr>
        <w:t xml:space="preserve">в Казахстане </w:t>
      </w:r>
      <w:r w:rsidR="008121FC">
        <w:rPr>
          <w:rFonts w:ascii="Times New Roman" w:eastAsiaTheme="minorEastAsia" w:hAnsi="Times New Roman" w:cs="Times New Roman"/>
          <w:sz w:val="28"/>
          <w:szCs w:val="28"/>
          <w:lang w:val="kk-KZ" w:eastAsia="ru-RU"/>
        </w:rPr>
        <w:t xml:space="preserve">международной выставки </w:t>
      </w:r>
      <w:r w:rsidR="00301CA2">
        <w:rPr>
          <w:rFonts w:ascii="Times New Roman" w:eastAsiaTheme="minorEastAsia" w:hAnsi="Times New Roman" w:cs="Times New Roman"/>
          <w:sz w:val="28"/>
          <w:szCs w:val="28"/>
          <w:lang w:val="en-US" w:eastAsia="ru-RU"/>
        </w:rPr>
        <w:t>EXPO</w:t>
      </w:r>
      <w:r w:rsidR="008121FC">
        <w:rPr>
          <w:rFonts w:ascii="Times New Roman" w:eastAsiaTheme="minorEastAsia" w:hAnsi="Times New Roman" w:cs="Times New Roman"/>
          <w:sz w:val="28"/>
          <w:szCs w:val="28"/>
          <w:lang w:val="kk-KZ" w:eastAsia="ru-RU"/>
        </w:rPr>
        <w:t xml:space="preserve">-2017. </w:t>
      </w:r>
      <w:r w:rsidR="008F0294">
        <w:rPr>
          <w:rFonts w:ascii="Times New Roman" w:eastAsiaTheme="minorEastAsia" w:hAnsi="Times New Roman" w:cs="Times New Roman"/>
          <w:sz w:val="28"/>
          <w:szCs w:val="28"/>
          <w:lang w:val="kk-KZ" w:eastAsia="ru-RU"/>
        </w:rPr>
        <w:t>Необходимо отметить, что значительное снижение количества зарегистрированных правонарушений в 2020 году по сравнению с 2019 годом (с 2597 до 2024 (</w:t>
      </w:r>
      <w:r w:rsidR="00E02BD0">
        <w:rPr>
          <w:rFonts w:ascii="Times New Roman" w:eastAsiaTheme="minorEastAsia" w:hAnsi="Times New Roman" w:cs="Times New Roman"/>
          <w:sz w:val="28"/>
          <w:szCs w:val="28"/>
          <w:lang w:val="kk-KZ" w:eastAsia="ru-RU"/>
        </w:rPr>
        <w:t xml:space="preserve">или на </w:t>
      </w:r>
      <w:r w:rsidR="008F0294">
        <w:rPr>
          <w:rFonts w:ascii="Times New Roman" w:eastAsiaTheme="minorEastAsia" w:hAnsi="Times New Roman" w:cs="Times New Roman"/>
          <w:sz w:val="28"/>
          <w:szCs w:val="28"/>
          <w:lang w:val="kk-KZ" w:eastAsia="ru-RU"/>
        </w:rPr>
        <w:t xml:space="preserve">-32,13%), можно объяснить со значительным сокращением числа прибывших в Казахстан иностранцев </w:t>
      </w:r>
      <w:r w:rsidR="00B06A4E">
        <w:rPr>
          <w:rFonts w:ascii="Times New Roman" w:eastAsiaTheme="minorEastAsia" w:hAnsi="Times New Roman" w:cs="Times New Roman"/>
          <w:sz w:val="28"/>
          <w:szCs w:val="28"/>
          <w:lang w:val="kk-KZ" w:eastAsia="ru-RU"/>
        </w:rPr>
        <w:t xml:space="preserve">в 2020 году </w:t>
      </w:r>
      <w:r w:rsidR="008F0294">
        <w:rPr>
          <w:rFonts w:ascii="Times New Roman" w:eastAsiaTheme="minorEastAsia" w:hAnsi="Times New Roman" w:cs="Times New Roman"/>
          <w:sz w:val="28"/>
          <w:szCs w:val="28"/>
          <w:lang w:val="kk-KZ" w:eastAsia="ru-RU"/>
        </w:rPr>
        <w:t xml:space="preserve">в связи </w:t>
      </w:r>
      <w:r w:rsidR="00E02BD0">
        <w:rPr>
          <w:rFonts w:ascii="Times New Roman" w:eastAsiaTheme="minorEastAsia" w:hAnsi="Times New Roman" w:cs="Times New Roman"/>
          <w:sz w:val="28"/>
          <w:szCs w:val="28"/>
          <w:lang w:val="kk-KZ" w:eastAsia="ru-RU"/>
        </w:rPr>
        <w:t>с пандемией короновируса (с 6,2 млн. чел. в 2019 году до 2,035 млн. чел. в 2020 году</w:t>
      </w:r>
      <w:r w:rsidR="008121FC">
        <w:rPr>
          <w:rFonts w:ascii="Times New Roman" w:eastAsiaTheme="minorEastAsia" w:hAnsi="Times New Roman" w:cs="Times New Roman"/>
          <w:sz w:val="28"/>
          <w:szCs w:val="28"/>
          <w:lang w:val="kk-KZ" w:eastAsia="ru-RU"/>
        </w:rPr>
        <w:t>, уменьшением количества приезжихв</w:t>
      </w:r>
      <w:r w:rsidR="00E02BD0">
        <w:rPr>
          <w:rFonts w:ascii="Times New Roman" w:eastAsiaTheme="minorEastAsia" w:hAnsi="Times New Roman" w:cs="Times New Roman"/>
          <w:sz w:val="28"/>
          <w:szCs w:val="28"/>
          <w:lang w:val="kk-KZ" w:eastAsia="ru-RU"/>
        </w:rPr>
        <w:t xml:space="preserve"> более чем 3 раза)</w:t>
      </w:r>
      <w:r w:rsidR="0032144D">
        <w:rPr>
          <w:rFonts w:ascii="Times New Roman" w:eastAsiaTheme="minorEastAsia" w:hAnsi="Times New Roman" w:cs="Times New Roman"/>
          <w:sz w:val="28"/>
          <w:szCs w:val="28"/>
          <w:lang w:val="kk-KZ" w:eastAsia="ru-RU"/>
        </w:rPr>
        <w:t xml:space="preserve">. Кроме того, сократились показатели административной практики – за нарушение миграционного законодательства, по сведением КМС МВД РК </w:t>
      </w:r>
      <w:r w:rsidR="00D04067">
        <w:rPr>
          <w:rFonts w:ascii="Times New Roman" w:eastAsiaTheme="minorEastAsia" w:hAnsi="Times New Roman" w:cs="Times New Roman"/>
          <w:sz w:val="28"/>
          <w:szCs w:val="28"/>
          <w:lang w:val="kk-KZ" w:eastAsia="ru-RU"/>
        </w:rPr>
        <w:t xml:space="preserve">в 2020 году </w:t>
      </w:r>
      <w:r w:rsidR="0032144D">
        <w:rPr>
          <w:rFonts w:ascii="Times New Roman" w:eastAsiaTheme="minorEastAsia" w:hAnsi="Times New Roman" w:cs="Times New Roman"/>
          <w:sz w:val="28"/>
          <w:szCs w:val="28"/>
          <w:lang w:val="kk-KZ" w:eastAsia="ru-RU"/>
        </w:rPr>
        <w:t xml:space="preserve">привлечено 21300 иностранцев (в 2019 г. - 94044). Причинами снижения </w:t>
      </w:r>
      <w:r w:rsidR="008121FC">
        <w:rPr>
          <w:rFonts w:ascii="Times New Roman" w:eastAsiaTheme="minorEastAsia" w:hAnsi="Times New Roman" w:cs="Times New Roman"/>
          <w:sz w:val="28"/>
          <w:szCs w:val="28"/>
          <w:lang w:val="kk-KZ" w:eastAsia="ru-RU"/>
        </w:rPr>
        <w:t xml:space="preserve">статистики </w:t>
      </w:r>
      <w:r w:rsidR="0032144D">
        <w:rPr>
          <w:rFonts w:ascii="Times New Roman" w:eastAsiaTheme="minorEastAsia" w:hAnsi="Times New Roman" w:cs="Times New Roman"/>
          <w:sz w:val="28"/>
          <w:szCs w:val="28"/>
          <w:lang w:val="kk-KZ" w:eastAsia="ru-RU"/>
        </w:rPr>
        <w:t>могут быть меры, принятые Правительством РК в связи с пандемией:</w:t>
      </w:r>
    </w:p>
    <w:p w14:paraId="4DC98346" w14:textId="77777777" w:rsidR="0032144D" w:rsidRDefault="0032144D"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отмена административной ответственности за уклонение иностранцев от регистрации;</w:t>
      </w:r>
    </w:p>
    <w:p w14:paraId="46BDE20E" w14:textId="77777777" w:rsidR="0032144D" w:rsidRDefault="0032144D"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принятый Главой Государства с 1 января 2020 г. до 2023 года мораторий на проверку субъектов микро- малого предпринимательства;</w:t>
      </w:r>
    </w:p>
    <w:p w14:paraId="7D9613D1" w14:textId="77777777" w:rsidR="0032144D" w:rsidRDefault="0032144D"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 действовавший до 1 ноября 2020 года особый режим в период чрезвычайного положения и карантийных мер, согласно которому признавались </w:t>
      </w:r>
      <w:r>
        <w:rPr>
          <w:rFonts w:ascii="Times New Roman" w:eastAsiaTheme="minorEastAsia" w:hAnsi="Times New Roman" w:cs="Times New Roman"/>
          <w:sz w:val="28"/>
          <w:szCs w:val="28"/>
          <w:lang w:val="kk-KZ" w:eastAsia="ru-RU"/>
        </w:rPr>
        <w:lastRenderedPageBreak/>
        <w:t>действительными документы, визы, статус иностранных граждан и лиц без гражданства;</w:t>
      </w:r>
    </w:p>
    <w:p w14:paraId="018325E0" w14:textId="77777777" w:rsidR="0032144D" w:rsidRPr="00D04067" w:rsidRDefault="0032144D"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 </w:t>
      </w:r>
      <w:r w:rsidR="00D04067" w:rsidRPr="00FA37AA">
        <w:rPr>
          <w:rFonts w:ascii="Times New Roman" w:eastAsiaTheme="minorEastAsia" w:hAnsi="Times New Roman" w:cs="Times New Roman"/>
          <w:sz w:val="28"/>
          <w:szCs w:val="28"/>
          <w:lang w:val="kk-KZ" w:eastAsia="ru-RU"/>
        </w:rPr>
        <w:t>до 5 января 2021 года решением МВК</w:t>
      </w:r>
      <w:r w:rsidR="00D04067">
        <w:rPr>
          <w:rFonts w:ascii="Times New Roman" w:eastAsiaTheme="minorEastAsia" w:hAnsi="Times New Roman" w:cs="Times New Roman"/>
          <w:sz w:val="28"/>
          <w:szCs w:val="28"/>
          <w:lang w:val="kk-KZ" w:eastAsia="ru-RU"/>
        </w:rPr>
        <w:t>иностранцам</w:t>
      </w:r>
      <w:r w:rsidR="00FA37AA">
        <w:rPr>
          <w:rFonts w:ascii="Times New Roman" w:eastAsiaTheme="minorEastAsia" w:hAnsi="Times New Roman" w:cs="Times New Roman"/>
          <w:sz w:val="28"/>
          <w:szCs w:val="28"/>
          <w:lang w:val="kk-KZ" w:eastAsia="ru-RU"/>
        </w:rPr>
        <w:t>,</w:t>
      </w:r>
      <w:r w:rsidR="00D04067">
        <w:rPr>
          <w:rFonts w:ascii="Times New Roman" w:eastAsiaTheme="minorEastAsia" w:hAnsi="Times New Roman" w:cs="Times New Roman"/>
          <w:sz w:val="28"/>
          <w:szCs w:val="28"/>
          <w:lang w:val="kk-KZ" w:eastAsia="ru-RU"/>
        </w:rPr>
        <w:t xml:space="preserve"> не имеющих законных оснований оставаться в Казахстане, дано право выезда из страны без привлечения их к административной ответственности.</w:t>
      </w:r>
    </w:p>
    <w:p w14:paraId="1F50BA0D" w14:textId="77777777" w:rsidR="008F0294" w:rsidRDefault="00D04067" w:rsidP="008121FC">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С</w:t>
      </w:r>
      <w:r w:rsidR="00E02BD0">
        <w:rPr>
          <w:rFonts w:ascii="Times New Roman" w:eastAsiaTheme="minorEastAsia" w:hAnsi="Times New Roman" w:cs="Times New Roman"/>
          <w:sz w:val="28"/>
          <w:szCs w:val="28"/>
          <w:lang w:val="kk-KZ" w:eastAsia="ru-RU"/>
        </w:rPr>
        <w:t>нижение количества зарегистрированных правонарушений в 2019 году по сравнению с 2018 годом (на –19,83 %),</w:t>
      </w:r>
      <w:r w:rsidR="00B06A4E">
        <w:rPr>
          <w:rFonts w:ascii="Times New Roman" w:eastAsiaTheme="minorEastAsia" w:hAnsi="Times New Roman" w:cs="Times New Roman"/>
          <w:sz w:val="28"/>
          <w:szCs w:val="28"/>
          <w:lang w:val="kk-KZ" w:eastAsia="ru-RU"/>
        </w:rPr>
        <w:t xml:space="preserve"> требует своего дополнительного изучения и объяснения, и показывает возможность неоднозначной прямой зависимости между количеством прибывающих людей из-за границы и числом зарегистрированных правонарушений в миграционной сфере.</w:t>
      </w:r>
    </w:p>
    <w:p w14:paraId="76FE369F" w14:textId="66E46632" w:rsidR="00524ACF" w:rsidRPr="00204840" w:rsidRDefault="00AD3FA6"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noProof/>
          <w:sz w:val="28"/>
          <w:szCs w:val="28"/>
          <w:lang w:eastAsia="ru-RU"/>
        </w:rPr>
        <w:drawing>
          <wp:anchor distT="0" distB="0" distL="114300" distR="114300" simplePos="0" relativeHeight="251668480" behindDoc="0" locked="0" layoutInCell="1" allowOverlap="1" wp14:anchorId="7A755D94" wp14:editId="0393E8BC">
            <wp:simplePos x="0" y="0"/>
            <wp:positionH relativeFrom="margin">
              <wp:align>right</wp:align>
            </wp:positionH>
            <wp:positionV relativeFrom="paragraph">
              <wp:posOffset>656590</wp:posOffset>
            </wp:positionV>
            <wp:extent cx="2844800" cy="1981200"/>
            <wp:effectExtent l="0" t="0" r="0" b="0"/>
            <wp:wrapSquare wrapText="bothSides"/>
            <wp:docPr id="1" name="Рисунок 1"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аграмм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4800" cy="1981200"/>
                    </a:xfrm>
                    <a:prstGeom prst="rect">
                      <a:avLst/>
                    </a:prstGeom>
                    <a:noFill/>
                  </pic:spPr>
                </pic:pic>
              </a:graphicData>
            </a:graphic>
          </wp:anchor>
        </w:drawing>
      </w:r>
      <w:r w:rsidR="00524ACF">
        <w:rPr>
          <w:rFonts w:ascii="Times New Roman" w:eastAsiaTheme="minorEastAsia" w:hAnsi="Times New Roman" w:cs="Times New Roman"/>
          <w:sz w:val="28"/>
          <w:szCs w:val="28"/>
          <w:lang w:val="kk-KZ" w:eastAsia="ru-RU"/>
        </w:rPr>
        <w:t xml:space="preserve">Представленная динамика изменения общего количества зарегистрированных </w:t>
      </w:r>
      <w:r w:rsidR="00565EDF">
        <w:rPr>
          <w:rFonts w:ascii="Times New Roman" w:eastAsiaTheme="minorEastAsia" w:hAnsi="Times New Roman" w:cs="Times New Roman"/>
          <w:sz w:val="28"/>
          <w:szCs w:val="28"/>
          <w:lang w:val="kk-KZ" w:eastAsia="ru-RU"/>
        </w:rPr>
        <w:t xml:space="preserve">уголовных </w:t>
      </w:r>
      <w:r w:rsidR="00524ACF">
        <w:rPr>
          <w:rFonts w:ascii="Times New Roman" w:eastAsiaTheme="minorEastAsia" w:hAnsi="Times New Roman" w:cs="Times New Roman"/>
          <w:sz w:val="28"/>
          <w:szCs w:val="28"/>
          <w:lang w:val="kk-KZ" w:eastAsia="ru-RU"/>
        </w:rPr>
        <w:t xml:space="preserve">правонарушений, совершенных мигрантами достаточно отчетливо отражает статистику Комитета миграционной службы </w:t>
      </w:r>
      <w:r w:rsidR="00FA37AA">
        <w:rPr>
          <w:rFonts w:ascii="Times New Roman" w:eastAsiaTheme="minorEastAsia" w:hAnsi="Times New Roman" w:cs="Times New Roman"/>
          <w:sz w:val="28"/>
          <w:szCs w:val="28"/>
          <w:lang w:val="kk-KZ" w:eastAsia="ru-RU"/>
        </w:rPr>
        <w:t xml:space="preserve">МВД </w:t>
      </w:r>
      <w:r w:rsidR="00524ACF">
        <w:rPr>
          <w:rFonts w:ascii="Times New Roman" w:eastAsiaTheme="minorEastAsia" w:hAnsi="Times New Roman" w:cs="Times New Roman"/>
          <w:sz w:val="28"/>
          <w:szCs w:val="28"/>
          <w:lang w:val="kk-KZ" w:eastAsia="ru-RU"/>
        </w:rPr>
        <w:t xml:space="preserve">Республики Казахстан </w:t>
      </w:r>
      <w:r w:rsidR="00E366E9" w:rsidRPr="00E366E9">
        <w:rPr>
          <w:rFonts w:ascii="Times New Roman" w:eastAsiaTheme="minorEastAsia" w:hAnsi="Times New Roman" w:cs="Times New Roman"/>
          <w:sz w:val="28"/>
          <w:szCs w:val="28"/>
          <w:lang w:eastAsia="ru-RU"/>
        </w:rPr>
        <w:t>[13</w:t>
      </w:r>
      <w:r w:rsidR="001F23A9" w:rsidRPr="001F23A9">
        <w:rPr>
          <w:rFonts w:ascii="Times New Roman" w:eastAsiaTheme="minorEastAsia" w:hAnsi="Times New Roman" w:cs="Times New Roman"/>
          <w:sz w:val="28"/>
          <w:szCs w:val="28"/>
          <w:lang w:eastAsia="ru-RU"/>
        </w:rPr>
        <w:t>9</w:t>
      </w:r>
      <w:r w:rsidR="00E366E9" w:rsidRPr="00E366E9">
        <w:rPr>
          <w:rFonts w:ascii="Times New Roman" w:eastAsiaTheme="minorEastAsia" w:hAnsi="Times New Roman" w:cs="Times New Roman"/>
          <w:sz w:val="28"/>
          <w:szCs w:val="28"/>
          <w:lang w:eastAsia="ru-RU"/>
        </w:rPr>
        <w:t xml:space="preserve">] </w:t>
      </w:r>
      <w:r w:rsidR="00524ACF">
        <w:rPr>
          <w:rFonts w:ascii="Times New Roman" w:eastAsiaTheme="minorEastAsia" w:hAnsi="Times New Roman" w:cs="Times New Roman"/>
          <w:sz w:val="28"/>
          <w:szCs w:val="28"/>
          <w:lang w:val="kk-KZ" w:eastAsia="ru-RU"/>
        </w:rPr>
        <w:t>о</w:t>
      </w:r>
      <w:r w:rsidR="00C5120D">
        <w:rPr>
          <w:rFonts w:ascii="Times New Roman" w:eastAsiaTheme="minorEastAsia" w:hAnsi="Times New Roman" w:cs="Times New Roman"/>
          <w:sz w:val="28"/>
          <w:szCs w:val="28"/>
          <w:lang w:val="kk-KZ" w:eastAsia="ru-RU"/>
        </w:rPr>
        <w:t>б иностранцах,</w:t>
      </w:r>
      <w:r w:rsidR="00862C2C">
        <w:rPr>
          <w:rFonts w:ascii="Times New Roman" w:eastAsiaTheme="minorEastAsia" w:hAnsi="Times New Roman" w:cs="Times New Roman"/>
          <w:sz w:val="28"/>
          <w:szCs w:val="28"/>
          <w:lang w:val="kk-KZ" w:eastAsia="ru-RU"/>
        </w:rPr>
        <w:t xml:space="preserve"> </w:t>
      </w:r>
      <w:r w:rsidR="00C5120D">
        <w:rPr>
          <w:rFonts w:ascii="Times New Roman" w:eastAsiaTheme="minorEastAsia" w:hAnsi="Times New Roman" w:cs="Times New Roman"/>
          <w:sz w:val="28"/>
          <w:szCs w:val="28"/>
          <w:lang w:val="kk-KZ" w:eastAsia="ru-RU"/>
        </w:rPr>
        <w:t xml:space="preserve">временно пребывавших в РК в рассматриваемые годы, в т.ч. о </w:t>
      </w:r>
      <w:r w:rsidR="00524ACF">
        <w:rPr>
          <w:rFonts w:ascii="Times New Roman" w:eastAsiaTheme="minorEastAsia" w:hAnsi="Times New Roman" w:cs="Times New Roman"/>
          <w:sz w:val="28"/>
          <w:szCs w:val="28"/>
          <w:lang w:val="kk-KZ" w:eastAsia="ru-RU"/>
        </w:rPr>
        <w:t>гражданах СНГ и дальнего зарубежья (</w:t>
      </w:r>
      <w:r w:rsidR="00C5120D" w:rsidRPr="00C5120D">
        <w:rPr>
          <w:rFonts w:ascii="Times New Roman" w:eastAsiaTheme="minorEastAsia" w:hAnsi="Times New Roman" w:cs="Times New Roman"/>
          <w:i/>
          <w:iCs/>
          <w:sz w:val="28"/>
          <w:szCs w:val="28"/>
          <w:lang w:val="kk-KZ" w:eastAsia="ru-RU"/>
        </w:rPr>
        <w:t>сведения об иностранцах</w:t>
      </w:r>
      <w:r w:rsidR="00C5120D">
        <w:rPr>
          <w:rFonts w:ascii="Times New Roman" w:eastAsiaTheme="minorEastAsia" w:hAnsi="Times New Roman" w:cs="Times New Roman"/>
          <w:i/>
          <w:iCs/>
          <w:sz w:val="28"/>
          <w:szCs w:val="28"/>
          <w:lang w:val="kk-KZ" w:eastAsia="ru-RU"/>
        </w:rPr>
        <w:t>:</w:t>
      </w:r>
      <w:r w:rsidR="00C5120D">
        <w:rPr>
          <w:rFonts w:ascii="Times New Roman" w:eastAsiaTheme="minorEastAsia" w:hAnsi="Times New Roman" w:cs="Times New Roman"/>
          <w:sz w:val="28"/>
          <w:szCs w:val="28"/>
          <w:lang w:val="kk-KZ" w:eastAsia="ru-RU"/>
        </w:rPr>
        <w:t xml:space="preserve">2016 – 1725890 чел., 2017 год – 2516816 чел., 2018 год – 1927742 чел, 2019 – 1556138 чел., 2020 год </w:t>
      </w:r>
      <w:r w:rsidR="00894B80">
        <w:rPr>
          <w:rFonts w:ascii="Times New Roman" w:eastAsiaTheme="minorEastAsia" w:hAnsi="Times New Roman" w:cs="Times New Roman"/>
          <w:sz w:val="28"/>
          <w:szCs w:val="28"/>
          <w:lang w:val="kk-KZ" w:eastAsia="ru-RU"/>
        </w:rPr>
        <w:t xml:space="preserve">–371193; </w:t>
      </w:r>
      <w:r w:rsidR="004B1AFB" w:rsidRPr="004B1AFB">
        <w:rPr>
          <w:rFonts w:ascii="Times New Roman" w:eastAsiaTheme="minorEastAsia" w:hAnsi="Times New Roman" w:cs="Times New Roman"/>
          <w:i/>
          <w:iCs/>
          <w:sz w:val="28"/>
          <w:szCs w:val="28"/>
          <w:lang w:val="kk-KZ" w:eastAsia="ru-RU"/>
        </w:rPr>
        <w:t>сведения о гражданах СНГ:</w:t>
      </w:r>
      <w:r w:rsidR="004B1AFB">
        <w:rPr>
          <w:rFonts w:ascii="Times New Roman" w:eastAsiaTheme="minorEastAsia" w:hAnsi="Times New Roman" w:cs="Times New Roman"/>
          <w:sz w:val="28"/>
          <w:szCs w:val="28"/>
          <w:lang w:val="kk-KZ" w:eastAsia="ru-RU"/>
        </w:rPr>
        <w:t xml:space="preserve"> 2016 – 1</w:t>
      </w:r>
      <w:r w:rsidR="00C5120D">
        <w:rPr>
          <w:rFonts w:ascii="Times New Roman" w:eastAsiaTheme="minorEastAsia" w:hAnsi="Times New Roman" w:cs="Times New Roman"/>
          <w:sz w:val="28"/>
          <w:szCs w:val="28"/>
          <w:lang w:val="kk-KZ" w:eastAsia="ru-RU"/>
        </w:rPr>
        <w:t>504610</w:t>
      </w:r>
      <w:r w:rsidR="004B1AFB">
        <w:rPr>
          <w:rFonts w:ascii="Times New Roman" w:eastAsiaTheme="minorEastAsia" w:hAnsi="Times New Roman" w:cs="Times New Roman"/>
          <w:sz w:val="28"/>
          <w:szCs w:val="28"/>
          <w:lang w:val="kk-KZ" w:eastAsia="ru-RU"/>
        </w:rPr>
        <w:t xml:space="preserve"> чел., 2017 год – 2338312 чел., 2018 год – 1812438 чел, 2019 – 1432345 чел., 2020 год - </w:t>
      </w:r>
      <w:r w:rsidR="00894B80">
        <w:rPr>
          <w:rFonts w:ascii="Times New Roman" w:eastAsiaTheme="minorEastAsia" w:hAnsi="Times New Roman" w:cs="Times New Roman"/>
          <w:sz w:val="28"/>
          <w:szCs w:val="28"/>
          <w:lang w:val="kk-KZ" w:eastAsia="ru-RU"/>
        </w:rPr>
        <w:t>3</w:t>
      </w:r>
      <w:r w:rsidR="000429D9">
        <w:rPr>
          <w:rFonts w:ascii="Times New Roman" w:eastAsiaTheme="minorEastAsia" w:hAnsi="Times New Roman" w:cs="Times New Roman"/>
          <w:sz w:val="28"/>
          <w:szCs w:val="28"/>
          <w:lang w:val="kk-KZ" w:eastAsia="ru-RU"/>
        </w:rPr>
        <w:t>39046</w:t>
      </w:r>
      <w:r w:rsidR="004B1AFB">
        <w:rPr>
          <w:rFonts w:ascii="Times New Roman" w:eastAsiaTheme="minorEastAsia" w:hAnsi="Times New Roman" w:cs="Times New Roman"/>
          <w:sz w:val="28"/>
          <w:szCs w:val="28"/>
          <w:lang w:val="kk-KZ" w:eastAsia="ru-RU"/>
        </w:rPr>
        <w:t xml:space="preserve">; </w:t>
      </w:r>
      <w:r w:rsidR="004B1AFB" w:rsidRPr="004B1AFB">
        <w:rPr>
          <w:rFonts w:ascii="Times New Roman" w:eastAsiaTheme="minorEastAsia" w:hAnsi="Times New Roman" w:cs="Times New Roman"/>
          <w:i/>
          <w:iCs/>
          <w:sz w:val="28"/>
          <w:szCs w:val="28"/>
          <w:lang w:val="kk-KZ" w:eastAsia="ru-RU"/>
        </w:rPr>
        <w:t xml:space="preserve">сведения о гражданах дальнего зарубежья </w:t>
      </w:r>
      <w:r w:rsidR="004B1AFB">
        <w:rPr>
          <w:rFonts w:ascii="Times New Roman" w:eastAsiaTheme="minorEastAsia" w:hAnsi="Times New Roman" w:cs="Times New Roman"/>
          <w:sz w:val="28"/>
          <w:szCs w:val="28"/>
          <w:lang w:val="kk-KZ" w:eastAsia="ru-RU"/>
        </w:rPr>
        <w:t xml:space="preserve">- 2016 – 221250 чел., 2017 год – 178504 чел., 2018 год – 115304 чел, 2019 – 123793 чел., 2020 год - </w:t>
      </w:r>
      <w:r w:rsidR="000429D9">
        <w:rPr>
          <w:rFonts w:ascii="Times New Roman" w:eastAsiaTheme="minorEastAsia" w:hAnsi="Times New Roman" w:cs="Times New Roman"/>
          <w:sz w:val="28"/>
          <w:szCs w:val="28"/>
          <w:lang w:val="kk-KZ" w:eastAsia="ru-RU"/>
        </w:rPr>
        <w:t>32147</w:t>
      </w:r>
      <w:r w:rsidR="004B1AFB">
        <w:rPr>
          <w:rFonts w:ascii="Times New Roman" w:eastAsiaTheme="minorEastAsia" w:hAnsi="Times New Roman" w:cs="Times New Roman"/>
          <w:sz w:val="28"/>
          <w:szCs w:val="28"/>
          <w:lang w:val="kk-KZ" w:eastAsia="ru-RU"/>
        </w:rPr>
        <w:t xml:space="preserve">) </w:t>
      </w:r>
      <w:r w:rsidR="004B1AFB" w:rsidRPr="00AA2234">
        <w:rPr>
          <w:rFonts w:ascii="Times New Roman" w:eastAsiaTheme="minorEastAsia" w:hAnsi="Times New Roman" w:cs="Times New Roman"/>
          <w:sz w:val="28"/>
          <w:szCs w:val="28"/>
          <w:lang w:val="kk-KZ" w:eastAsia="ru-RU"/>
        </w:rPr>
        <w:t>(Приложение</w:t>
      </w:r>
      <w:r w:rsidR="00AA2234" w:rsidRPr="00AA2234">
        <w:rPr>
          <w:rFonts w:ascii="Times New Roman" w:eastAsiaTheme="minorEastAsia" w:hAnsi="Times New Roman" w:cs="Times New Roman"/>
          <w:sz w:val="28"/>
          <w:szCs w:val="28"/>
          <w:lang w:val="kk-KZ" w:eastAsia="ru-RU"/>
        </w:rPr>
        <w:t xml:space="preserve"> 1, 2, 3</w:t>
      </w:r>
      <w:r w:rsidR="004B1AFB" w:rsidRPr="00AA2234">
        <w:rPr>
          <w:rFonts w:ascii="Times New Roman" w:eastAsiaTheme="minorEastAsia" w:hAnsi="Times New Roman" w:cs="Times New Roman"/>
          <w:sz w:val="28"/>
          <w:szCs w:val="28"/>
          <w:lang w:val="kk-KZ" w:eastAsia="ru-RU"/>
        </w:rPr>
        <w:t>).</w:t>
      </w:r>
      <w:r w:rsidR="00094BDD">
        <w:rPr>
          <w:rFonts w:ascii="Times New Roman" w:eastAsiaTheme="minorEastAsia" w:hAnsi="Times New Roman" w:cs="Times New Roman"/>
          <w:sz w:val="28"/>
          <w:szCs w:val="28"/>
          <w:lang w:val="kk-KZ" w:eastAsia="ru-RU"/>
        </w:rPr>
        <w:t xml:space="preserve"> </w:t>
      </w:r>
      <w:r w:rsidR="00204840">
        <w:rPr>
          <w:rFonts w:ascii="Times New Roman" w:eastAsiaTheme="minorEastAsia" w:hAnsi="Times New Roman" w:cs="Times New Roman"/>
          <w:sz w:val="28"/>
          <w:szCs w:val="28"/>
          <w:lang w:val="kk-KZ" w:eastAsia="ru-RU"/>
        </w:rPr>
        <w:t>Резкое увеличение количеств</w:t>
      </w:r>
      <w:r w:rsidR="003C6B92">
        <w:rPr>
          <w:rFonts w:ascii="Times New Roman" w:eastAsiaTheme="minorEastAsia" w:hAnsi="Times New Roman" w:cs="Times New Roman"/>
          <w:sz w:val="28"/>
          <w:szCs w:val="28"/>
          <w:lang w:val="kk-KZ" w:eastAsia="ru-RU"/>
        </w:rPr>
        <w:t>а</w:t>
      </w:r>
      <w:r w:rsidR="00204840">
        <w:rPr>
          <w:rFonts w:ascii="Times New Roman" w:eastAsiaTheme="minorEastAsia" w:hAnsi="Times New Roman" w:cs="Times New Roman"/>
          <w:sz w:val="28"/>
          <w:szCs w:val="28"/>
          <w:lang w:val="kk-KZ" w:eastAsia="ru-RU"/>
        </w:rPr>
        <w:t xml:space="preserve"> пребывающих в 2016-2017 г.г. и </w:t>
      </w:r>
      <w:r w:rsidR="00FA37AA">
        <w:rPr>
          <w:rFonts w:ascii="Times New Roman" w:eastAsiaTheme="minorEastAsia" w:hAnsi="Times New Roman" w:cs="Times New Roman"/>
          <w:sz w:val="28"/>
          <w:szCs w:val="28"/>
          <w:lang w:val="kk-KZ" w:eastAsia="ru-RU"/>
        </w:rPr>
        <w:t>последующее их снижение</w:t>
      </w:r>
      <w:r w:rsidR="00094BDD">
        <w:rPr>
          <w:rFonts w:ascii="Times New Roman" w:eastAsiaTheme="minorEastAsia" w:hAnsi="Times New Roman" w:cs="Times New Roman"/>
          <w:sz w:val="28"/>
          <w:szCs w:val="28"/>
          <w:lang w:val="kk-KZ" w:eastAsia="ru-RU"/>
        </w:rPr>
        <w:t>,</w:t>
      </w:r>
      <w:r w:rsidR="00FA37AA">
        <w:rPr>
          <w:rFonts w:ascii="Times New Roman" w:eastAsiaTheme="minorEastAsia" w:hAnsi="Times New Roman" w:cs="Times New Roman"/>
          <w:sz w:val="28"/>
          <w:szCs w:val="28"/>
          <w:lang w:val="kk-KZ" w:eastAsia="ru-RU"/>
        </w:rPr>
        <w:t xml:space="preserve"> </w:t>
      </w:r>
      <w:r w:rsidR="00204840">
        <w:rPr>
          <w:rFonts w:ascii="Times New Roman" w:eastAsiaTheme="minorEastAsia" w:hAnsi="Times New Roman" w:cs="Times New Roman"/>
          <w:sz w:val="28"/>
          <w:szCs w:val="28"/>
          <w:lang w:val="kk-KZ" w:eastAsia="ru-RU"/>
        </w:rPr>
        <w:t xml:space="preserve">во многом объясняется подготовкой и проведением </w:t>
      </w:r>
      <w:r w:rsidR="00204840">
        <w:rPr>
          <w:rFonts w:ascii="Times New Roman" w:eastAsiaTheme="minorEastAsia" w:hAnsi="Times New Roman" w:cs="Times New Roman"/>
          <w:sz w:val="28"/>
          <w:szCs w:val="28"/>
          <w:lang w:eastAsia="ru-RU"/>
        </w:rPr>
        <w:t xml:space="preserve">в Казахстане </w:t>
      </w:r>
      <w:r w:rsidR="00B71C13">
        <w:rPr>
          <w:rFonts w:ascii="Times New Roman" w:eastAsiaTheme="minorEastAsia" w:hAnsi="Times New Roman" w:cs="Times New Roman"/>
          <w:sz w:val="28"/>
          <w:szCs w:val="28"/>
          <w:lang w:eastAsia="ru-RU"/>
        </w:rPr>
        <w:t xml:space="preserve">выставки </w:t>
      </w:r>
      <w:r w:rsidR="00204840">
        <w:rPr>
          <w:rFonts w:ascii="Times New Roman" w:eastAsiaTheme="minorEastAsia" w:hAnsi="Times New Roman" w:cs="Times New Roman"/>
          <w:sz w:val="28"/>
          <w:szCs w:val="28"/>
          <w:lang w:val="en-US" w:eastAsia="ru-RU"/>
        </w:rPr>
        <w:t>EXPO</w:t>
      </w:r>
      <w:r w:rsidR="00204840">
        <w:rPr>
          <w:rFonts w:ascii="Times New Roman" w:eastAsiaTheme="minorEastAsia" w:hAnsi="Times New Roman" w:cs="Times New Roman"/>
          <w:sz w:val="28"/>
          <w:szCs w:val="28"/>
          <w:lang w:eastAsia="ru-RU"/>
        </w:rPr>
        <w:t>-2017</w:t>
      </w:r>
      <w:r w:rsidR="003C6B92">
        <w:rPr>
          <w:rFonts w:ascii="Times New Roman" w:eastAsiaTheme="minorEastAsia" w:hAnsi="Times New Roman" w:cs="Times New Roman"/>
          <w:sz w:val="28"/>
          <w:szCs w:val="28"/>
          <w:lang w:eastAsia="ru-RU"/>
        </w:rPr>
        <w:t xml:space="preserve">. Соответственно и количество зарегистрированных </w:t>
      </w:r>
      <w:r w:rsidR="006E079A">
        <w:rPr>
          <w:rFonts w:ascii="Times New Roman" w:eastAsiaTheme="minorEastAsia" w:hAnsi="Times New Roman" w:cs="Times New Roman"/>
          <w:sz w:val="28"/>
          <w:szCs w:val="28"/>
          <w:lang w:eastAsia="ru-RU"/>
        </w:rPr>
        <w:t xml:space="preserve">уголовных </w:t>
      </w:r>
      <w:r w:rsidR="003C6B92">
        <w:rPr>
          <w:rFonts w:ascii="Times New Roman" w:eastAsiaTheme="minorEastAsia" w:hAnsi="Times New Roman" w:cs="Times New Roman"/>
          <w:sz w:val="28"/>
          <w:szCs w:val="28"/>
          <w:lang w:eastAsia="ru-RU"/>
        </w:rPr>
        <w:t>правонарушений коррелирует с этой статистикой.</w:t>
      </w:r>
    </w:p>
    <w:p w14:paraId="11827C6B" w14:textId="5A06C4DB" w:rsidR="00AC22FC" w:rsidRPr="008A7794" w:rsidRDefault="001E2077"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noProof/>
          <w:sz w:val="28"/>
          <w:szCs w:val="28"/>
          <w:lang w:eastAsia="ru-RU"/>
        </w:rPr>
        <w:drawing>
          <wp:anchor distT="0" distB="0" distL="114300" distR="114300" simplePos="0" relativeHeight="251661312" behindDoc="0" locked="0" layoutInCell="1" allowOverlap="1" wp14:anchorId="5C543269" wp14:editId="251ED63D">
            <wp:simplePos x="0" y="0"/>
            <wp:positionH relativeFrom="margin">
              <wp:align>left</wp:align>
            </wp:positionH>
            <wp:positionV relativeFrom="margin">
              <wp:posOffset>5354955</wp:posOffset>
            </wp:positionV>
            <wp:extent cx="2613025" cy="1880235"/>
            <wp:effectExtent l="0" t="0" r="0" b="5715"/>
            <wp:wrapSquare wrapText="bothSides"/>
            <wp:docPr id="2" name="Рисунок 2" descr="C:\Users\Admin\Pictures\рис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рис 2.jpg"/>
                    <pic:cNvPicPr>
                      <a:picLocks noChangeAspect="1" noChangeArrowheads="1"/>
                    </pic:cNvPicPr>
                  </pic:nvPicPr>
                  <pic:blipFill>
                    <a:blip r:embed="rId18"/>
                    <a:srcRect/>
                    <a:stretch>
                      <a:fillRect/>
                    </a:stretch>
                  </pic:blipFill>
                  <pic:spPr bwMode="auto">
                    <a:xfrm>
                      <a:off x="0" y="0"/>
                      <a:ext cx="2613025" cy="1880235"/>
                    </a:xfrm>
                    <a:prstGeom prst="rect">
                      <a:avLst/>
                    </a:prstGeom>
                    <a:noFill/>
                    <a:ln w="9525">
                      <a:noFill/>
                      <a:miter lim="800000"/>
                      <a:headEnd/>
                      <a:tailEnd/>
                    </a:ln>
                  </pic:spPr>
                </pic:pic>
              </a:graphicData>
            </a:graphic>
          </wp:anchor>
        </w:drawing>
      </w:r>
      <w:r w:rsidR="00AC22FC" w:rsidRPr="008A7794">
        <w:rPr>
          <w:rFonts w:ascii="Times New Roman" w:eastAsiaTheme="minorEastAsia" w:hAnsi="Times New Roman" w:cs="Times New Roman"/>
          <w:sz w:val="28"/>
          <w:szCs w:val="28"/>
          <w:lang w:val="kk-KZ" w:eastAsia="ru-RU"/>
        </w:rPr>
        <w:t>Представленная динамика изменения преступности мигрантов свидетельствует о некоторой стабильности данного показателя. В большей мере это характернодля преступлений, совершаемых выходцами из стран Содружества Независимых Государств (СНГ) (</w:t>
      </w:r>
      <w:r w:rsidR="00AC22FC" w:rsidRPr="008A7794">
        <w:rPr>
          <w:rFonts w:ascii="Times New Roman" w:eastAsiaTheme="minorEastAsia" w:hAnsi="Times New Roman" w:cs="Times New Roman"/>
          <w:b/>
          <w:bCs/>
          <w:sz w:val="28"/>
          <w:szCs w:val="28"/>
          <w:lang w:val="kk-KZ" w:eastAsia="ru-RU"/>
        </w:rPr>
        <w:t>рис. 1</w:t>
      </w:r>
      <w:r w:rsidR="00AC22FC" w:rsidRPr="008A7794">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w:t>
      </w:r>
      <w:r w:rsidR="00862C2C">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 xml:space="preserve">Однако, </w:t>
      </w:r>
      <w:r w:rsidR="00862C2C">
        <w:rPr>
          <w:rFonts w:ascii="Times New Roman" w:eastAsiaTheme="minorEastAsia" w:hAnsi="Times New Roman" w:cs="Times New Roman"/>
          <w:sz w:val="28"/>
          <w:szCs w:val="28"/>
          <w:lang w:val="kk-KZ" w:eastAsia="ru-RU"/>
        </w:rPr>
        <w:t>существенное</w:t>
      </w:r>
      <w:r w:rsidR="00AC22FC" w:rsidRPr="008A7794">
        <w:rPr>
          <w:rFonts w:ascii="Times New Roman" w:eastAsiaTheme="minorEastAsia" w:hAnsi="Times New Roman" w:cs="Times New Roman"/>
          <w:sz w:val="28"/>
          <w:szCs w:val="28"/>
          <w:lang w:val="kk-KZ" w:eastAsia="ru-RU"/>
        </w:rPr>
        <w:t xml:space="preserve"> сокращение количества совершаемых преступлений иностранными гражданами (более чем в два раза, с 303 до 148) (</w:t>
      </w:r>
      <w:r w:rsidR="00AC22FC" w:rsidRPr="008A7794">
        <w:rPr>
          <w:rFonts w:ascii="Times New Roman" w:eastAsiaTheme="minorEastAsia" w:hAnsi="Times New Roman" w:cs="Times New Roman"/>
          <w:b/>
          <w:bCs/>
          <w:sz w:val="28"/>
          <w:szCs w:val="28"/>
          <w:lang w:val="kk-KZ" w:eastAsia="ru-RU"/>
        </w:rPr>
        <w:t>рис. 2</w:t>
      </w:r>
      <w:r w:rsidR="00AC22FC" w:rsidRPr="008A7794">
        <w:rPr>
          <w:rFonts w:ascii="Times New Roman" w:eastAsiaTheme="minorEastAsia" w:hAnsi="Times New Roman" w:cs="Times New Roman"/>
          <w:sz w:val="28"/>
          <w:szCs w:val="28"/>
          <w:lang w:val="kk-KZ" w:eastAsia="ru-RU"/>
        </w:rPr>
        <w:t>), говорит о латентности преступности мигрантов – иностранных граждан, что соотносится с повышением уровня латентности преступности в целом</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Высокий уровень латентности преступности мигрантов – иностранных граждан связан с недостатками в деятельности </w:t>
      </w:r>
      <w:r w:rsidR="00AC22FC" w:rsidRPr="008A7794">
        <w:rPr>
          <w:rFonts w:ascii="Times New Roman" w:eastAsiaTheme="minorEastAsia" w:hAnsi="Times New Roman" w:cs="Times New Roman"/>
          <w:sz w:val="28"/>
          <w:szCs w:val="28"/>
          <w:lang w:val="kk-KZ" w:eastAsia="ru-RU"/>
        </w:rPr>
        <w:lastRenderedPageBreak/>
        <w:t>правоохранительных органов и обусловлен уклонением от регистрации заявлений о преступлениях, в отказе организации досудебного расследования</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w:t>
      </w:r>
    </w:p>
    <w:p w14:paraId="55EBE079" w14:textId="0ABF0BDC"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 xml:space="preserve">В </w:t>
      </w:r>
      <w:r w:rsidR="00862C2C">
        <w:rPr>
          <w:rFonts w:ascii="Times New Roman" w:eastAsiaTheme="minorEastAsia" w:hAnsi="Times New Roman" w:cs="Times New Roman"/>
          <w:sz w:val="28"/>
          <w:szCs w:val="28"/>
          <w:lang w:val="kk-KZ" w:eastAsia="ru-RU"/>
        </w:rPr>
        <w:t>отдельных</w:t>
      </w:r>
      <w:r w:rsidRPr="008A7794">
        <w:rPr>
          <w:rFonts w:ascii="Times New Roman" w:eastAsiaTheme="minorEastAsia" w:hAnsi="Times New Roman" w:cs="Times New Roman"/>
          <w:sz w:val="28"/>
          <w:szCs w:val="28"/>
          <w:lang w:val="kk-KZ" w:eastAsia="ru-RU"/>
        </w:rPr>
        <w:t xml:space="preserve"> случаях мигранты-иностранцы, потерпевшие от преступлений других иностранцев, не обращаются в правоохранительные органы, т.к. они могут проживать на территории Казахстана с нарушением миграционного законодательства. Зачастую данная категория граждан не ищет помощи от правоохранительных органов, не доверяя и опасаясь их, а обращаются за решением своей проблемы в этническую диаспору</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 xml:space="preserve">. </w:t>
      </w:r>
    </w:p>
    <w:p w14:paraId="550F665C" w14:textId="08062679" w:rsidR="00AC22FC" w:rsidRPr="008A7794" w:rsidRDefault="00AD3FA6"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noProof/>
          <w:sz w:val="28"/>
          <w:szCs w:val="28"/>
          <w:lang w:eastAsia="ru-RU"/>
        </w:rPr>
        <w:drawing>
          <wp:anchor distT="0" distB="0" distL="114300" distR="114300" simplePos="0" relativeHeight="251670528" behindDoc="1" locked="0" layoutInCell="1" allowOverlap="1" wp14:anchorId="2B0DB1CF" wp14:editId="476B2F43">
            <wp:simplePos x="0" y="0"/>
            <wp:positionH relativeFrom="column">
              <wp:posOffset>3629025</wp:posOffset>
            </wp:positionH>
            <wp:positionV relativeFrom="paragraph">
              <wp:posOffset>75565</wp:posOffset>
            </wp:positionV>
            <wp:extent cx="2476500" cy="1854835"/>
            <wp:effectExtent l="0" t="0" r="0" b="0"/>
            <wp:wrapTight wrapText="bothSides">
              <wp:wrapPolygon edited="0">
                <wp:start x="0" y="0"/>
                <wp:lineTo x="0" y="21297"/>
                <wp:lineTo x="21434" y="21297"/>
                <wp:lineTo x="21434" y="0"/>
                <wp:lineTo x="0" y="0"/>
              </wp:wrapPolygon>
            </wp:wrapTight>
            <wp:docPr id="12" name="Рисунок 12" descr="C:\Users\ПК\AppData\Local\Microsoft\Windows\INetCache\Content.Word\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К\AppData\Local\Microsoft\Windows\INetCache\Content.Word\12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0" cy="1854835"/>
                    </a:xfrm>
                    <a:prstGeom prst="rect">
                      <a:avLst/>
                    </a:prstGeom>
                    <a:noFill/>
                    <a:ln>
                      <a:noFill/>
                    </a:ln>
                  </pic:spPr>
                </pic:pic>
              </a:graphicData>
            </a:graphic>
          </wp:anchor>
        </w:drawing>
      </w:r>
      <w:r w:rsidR="00AC22FC" w:rsidRPr="008A7794">
        <w:rPr>
          <w:rFonts w:ascii="Times New Roman" w:eastAsiaTheme="minorEastAsia" w:hAnsi="Times New Roman" w:cs="Times New Roman"/>
          <w:sz w:val="28"/>
          <w:szCs w:val="28"/>
          <w:lang w:val="kk-KZ" w:eastAsia="ru-RU"/>
        </w:rPr>
        <w:t xml:space="preserve">Рассматривая </w:t>
      </w:r>
      <w:r w:rsidR="00AC22FC" w:rsidRPr="00862C2C">
        <w:rPr>
          <w:rFonts w:ascii="Times New Roman" w:eastAsiaTheme="minorEastAsia" w:hAnsi="Times New Roman" w:cs="Times New Roman"/>
          <w:i/>
          <w:iCs/>
          <w:sz w:val="28"/>
          <w:szCs w:val="28"/>
          <w:lang w:val="kk-KZ" w:eastAsia="ru-RU"/>
        </w:rPr>
        <w:t>структуру</w:t>
      </w:r>
      <w:r w:rsidR="00AC22FC" w:rsidRPr="008A7794">
        <w:rPr>
          <w:rFonts w:ascii="Times New Roman" w:eastAsiaTheme="minorEastAsia" w:hAnsi="Times New Roman" w:cs="Times New Roman"/>
          <w:sz w:val="28"/>
          <w:szCs w:val="28"/>
          <w:lang w:val="kk-KZ" w:eastAsia="ru-RU"/>
        </w:rPr>
        <w:t xml:space="preserve"> преступности мигрантов, можно </w:t>
      </w:r>
      <w:r w:rsidR="001A4CCE">
        <w:rPr>
          <w:rFonts w:ascii="Times New Roman" w:eastAsiaTheme="minorEastAsia" w:hAnsi="Times New Roman" w:cs="Times New Roman"/>
          <w:sz w:val="28"/>
          <w:szCs w:val="28"/>
          <w:lang w:val="kk-KZ" w:eastAsia="ru-RU"/>
        </w:rPr>
        <w:t>выделить</w:t>
      </w:r>
      <w:r w:rsidR="00AC22FC" w:rsidRPr="008A7794">
        <w:rPr>
          <w:rFonts w:ascii="Times New Roman" w:eastAsiaTheme="minorEastAsia" w:hAnsi="Times New Roman" w:cs="Times New Roman"/>
          <w:sz w:val="28"/>
          <w:szCs w:val="28"/>
          <w:lang w:val="kk-KZ" w:eastAsia="ru-RU"/>
        </w:rPr>
        <w:t xml:space="preserve"> относительную стабильность ее распределения по категориям тяжести совершенных преступлений. </w:t>
      </w:r>
      <w:r w:rsidR="001A4CCE">
        <w:rPr>
          <w:rFonts w:ascii="Times New Roman" w:eastAsiaTheme="minorEastAsia" w:hAnsi="Times New Roman" w:cs="Times New Roman"/>
          <w:sz w:val="28"/>
          <w:szCs w:val="28"/>
          <w:lang w:val="kk-KZ" w:eastAsia="ru-RU"/>
        </w:rPr>
        <w:t>Д</w:t>
      </w:r>
      <w:r w:rsidR="001A4CCE" w:rsidRPr="008A7794">
        <w:rPr>
          <w:rFonts w:ascii="Times New Roman" w:eastAsiaTheme="minorEastAsia" w:hAnsi="Times New Roman" w:cs="Times New Roman"/>
          <w:sz w:val="28"/>
          <w:szCs w:val="28"/>
          <w:lang w:val="kk-KZ" w:eastAsia="ru-RU"/>
        </w:rPr>
        <w:t>иаграмм</w:t>
      </w:r>
      <w:r w:rsidR="001A4CCE">
        <w:rPr>
          <w:rFonts w:ascii="Times New Roman" w:eastAsiaTheme="minorEastAsia" w:hAnsi="Times New Roman" w:cs="Times New Roman"/>
          <w:sz w:val="28"/>
          <w:szCs w:val="28"/>
          <w:lang w:val="kk-KZ" w:eastAsia="ru-RU"/>
        </w:rPr>
        <w:t>а</w:t>
      </w:r>
      <w:r w:rsidR="001A4CCE" w:rsidRPr="008A7794">
        <w:rPr>
          <w:rFonts w:ascii="Times New Roman" w:eastAsiaTheme="minorEastAsia" w:hAnsi="Times New Roman" w:cs="Times New Roman"/>
          <w:sz w:val="28"/>
          <w:szCs w:val="28"/>
          <w:lang w:val="kk-KZ" w:eastAsia="ru-RU"/>
        </w:rPr>
        <w:t xml:space="preserve"> (</w:t>
      </w:r>
      <w:r w:rsidR="001A4CCE" w:rsidRPr="008A7794">
        <w:rPr>
          <w:rFonts w:ascii="Times New Roman" w:eastAsiaTheme="minorEastAsia" w:hAnsi="Times New Roman" w:cs="Times New Roman"/>
          <w:b/>
          <w:bCs/>
          <w:sz w:val="28"/>
          <w:szCs w:val="28"/>
          <w:lang w:val="kk-KZ" w:eastAsia="ru-RU"/>
        </w:rPr>
        <w:t>рис. 3</w:t>
      </w:r>
      <w:r w:rsidR="001A4CCE" w:rsidRPr="008A7794">
        <w:rPr>
          <w:rFonts w:ascii="Times New Roman" w:eastAsiaTheme="minorEastAsia" w:hAnsi="Times New Roman" w:cs="Times New Roman"/>
          <w:sz w:val="28"/>
          <w:szCs w:val="28"/>
          <w:lang w:val="kk-KZ" w:eastAsia="ru-RU"/>
        </w:rPr>
        <w:t>)</w:t>
      </w:r>
      <w:r w:rsidR="001A4CCE">
        <w:rPr>
          <w:rFonts w:ascii="Times New Roman" w:eastAsiaTheme="minorEastAsia" w:hAnsi="Times New Roman" w:cs="Times New Roman"/>
          <w:sz w:val="28"/>
          <w:szCs w:val="28"/>
          <w:lang w:val="kk-KZ" w:eastAsia="ru-RU"/>
        </w:rPr>
        <w:t xml:space="preserve"> наглядно показывает, что</w:t>
      </w:r>
      <w:r w:rsidR="00AC22FC" w:rsidRPr="008A7794">
        <w:rPr>
          <w:rFonts w:ascii="Times New Roman" w:eastAsiaTheme="minorEastAsia" w:hAnsi="Times New Roman" w:cs="Times New Roman"/>
          <w:sz w:val="28"/>
          <w:szCs w:val="28"/>
          <w:lang w:val="kk-KZ" w:eastAsia="ru-RU"/>
        </w:rPr>
        <w:t xml:space="preserve"> в структуре преступности мигрантов превалируют преступления средней (примерно, каждое второе преступление) и небольшой тяжести (примерно, каждое третье)</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w:t>
      </w:r>
    </w:p>
    <w:p w14:paraId="4AD6C08C" w14:textId="4A431C1B"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 xml:space="preserve">Вместе с тем, следует отметить, что удельный вес тяжких преступлений, совершаемых мигрантами-иностранцами, превышает удельный вес аналогичных преступлений в структуре преступности граждан Казахстана (в среднем, 15,0 </w:t>
      </w:r>
      <w:r w:rsidR="00E52A26">
        <w:rPr>
          <w:rFonts w:ascii="Times New Roman" w:eastAsiaTheme="minorEastAsia" w:hAnsi="Times New Roman" w:cs="Times New Roman"/>
          <w:sz w:val="28"/>
          <w:szCs w:val="28"/>
          <w:lang w:val="kk-KZ" w:eastAsia="ru-RU"/>
        </w:rPr>
        <w:t xml:space="preserve">% </w:t>
      </w:r>
      <w:r w:rsidRPr="008A7794">
        <w:rPr>
          <w:rFonts w:ascii="Times New Roman" w:eastAsiaTheme="minorEastAsia" w:hAnsi="Times New Roman" w:cs="Times New Roman"/>
          <w:sz w:val="28"/>
          <w:szCs w:val="28"/>
          <w:lang w:val="kk-KZ" w:eastAsia="ru-RU"/>
        </w:rPr>
        <w:t>против 11,5</w:t>
      </w:r>
      <w:r w:rsidR="00E52A26">
        <w:rPr>
          <w:rFonts w:ascii="Times New Roman" w:eastAsiaTheme="minorEastAsia" w:hAnsi="Times New Roman" w:cs="Times New Roman"/>
          <w:sz w:val="28"/>
          <w:szCs w:val="28"/>
          <w:lang w:val="kk-KZ" w:eastAsia="ru-RU"/>
        </w:rPr>
        <w:t xml:space="preserve"> %</w:t>
      </w:r>
      <w:r w:rsidRPr="008A7794">
        <w:rPr>
          <w:rFonts w:ascii="Times New Roman" w:eastAsiaTheme="minorEastAsia" w:hAnsi="Times New Roman" w:cs="Times New Roman"/>
          <w:sz w:val="28"/>
          <w:szCs w:val="28"/>
          <w:lang w:val="kk-KZ" w:eastAsia="ru-RU"/>
        </w:rPr>
        <w:t>), что свидетельствует о высокой степени общественной опасности преступности мигрантов-иностранцев</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2BA58EA1" w14:textId="55C05DB9" w:rsidR="00AC22FC" w:rsidRPr="008A7794" w:rsidRDefault="001A4CCE"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А</w:t>
      </w:r>
      <w:r w:rsidRPr="008A7794">
        <w:rPr>
          <w:rFonts w:ascii="Times New Roman" w:eastAsiaTheme="minorEastAsia" w:hAnsi="Times New Roman" w:cs="Times New Roman"/>
          <w:sz w:val="28"/>
          <w:szCs w:val="28"/>
          <w:lang w:val="kk-KZ" w:eastAsia="ru-RU"/>
        </w:rPr>
        <w:t xml:space="preserve">нализ статистических данных </w:t>
      </w:r>
      <w:r>
        <w:rPr>
          <w:rFonts w:ascii="Times New Roman" w:eastAsiaTheme="minorEastAsia" w:hAnsi="Times New Roman" w:cs="Times New Roman"/>
          <w:sz w:val="28"/>
          <w:szCs w:val="28"/>
          <w:lang w:val="kk-KZ" w:eastAsia="ru-RU"/>
        </w:rPr>
        <w:t>(</w:t>
      </w:r>
      <w:r w:rsidRPr="00CB20A5">
        <w:rPr>
          <w:rFonts w:ascii="Times New Roman" w:eastAsiaTheme="minorEastAsia" w:hAnsi="Times New Roman" w:cs="Times New Roman"/>
          <w:b/>
          <w:bCs/>
          <w:sz w:val="28"/>
          <w:szCs w:val="28"/>
          <w:lang w:val="kk-KZ" w:eastAsia="ru-RU"/>
        </w:rPr>
        <w:t>рис. 4а, 4б, 4в, 4г, 4д</w:t>
      </w:r>
      <w:r>
        <w:rPr>
          <w:rFonts w:ascii="Times New Roman" w:eastAsiaTheme="minorEastAsia" w:hAnsi="Times New Roman" w:cs="Times New Roman"/>
          <w:sz w:val="28"/>
          <w:szCs w:val="28"/>
          <w:lang w:val="kk-KZ" w:eastAsia="ru-RU"/>
        </w:rPr>
        <w:t>) характеризует н</w:t>
      </w:r>
      <w:r w:rsidR="00AC22FC" w:rsidRPr="008A7794">
        <w:rPr>
          <w:rFonts w:ascii="Times New Roman" w:eastAsiaTheme="minorEastAsia" w:hAnsi="Times New Roman" w:cs="Times New Roman"/>
          <w:sz w:val="28"/>
          <w:szCs w:val="28"/>
          <w:lang w:val="kk-KZ" w:eastAsia="ru-RU"/>
        </w:rPr>
        <w:t>аиболее распространенные преступные деяния мигрантов</w:t>
      </w:r>
      <w:r w:rsidR="007C649E">
        <w:rPr>
          <w:rFonts w:ascii="Times New Roman" w:eastAsiaTheme="minorEastAsia" w:hAnsi="Times New Roman" w:cs="Times New Roman"/>
          <w:sz w:val="28"/>
          <w:szCs w:val="28"/>
          <w:lang w:val="kk-KZ" w:eastAsia="ru-RU"/>
        </w:rPr>
        <w:t xml:space="preserve"> </w:t>
      </w:r>
      <w:r w:rsidR="007C649E" w:rsidRPr="007C649E">
        <w:rPr>
          <w:rFonts w:ascii="Times New Roman" w:eastAsiaTheme="minorEastAsia" w:hAnsi="Times New Roman" w:cs="Times New Roman"/>
          <w:sz w:val="28"/>
          <w:szCs w:val="28"/>
          <w:lang w:eastAsia="ru-RU"/>
        </w:rPr>
        <w:t>[</w:t>
      </w:r>
      <w:r w:rsidR="007C649E">
        <w:rPr>
          <w:rFonts w:ascii="Times New Roman" w:eastAsiaTheme="minorEastAsia" w:hAnsi="Times New Roman" w:cs="Times New Roman"/>
          <w:sz w:val="28"/>
          <w:szCs w:val="28"/>
          <w:lang w:eastAsia="ru-RU"/>
        </w:rPr>
        <w:t>1</w:t>
      </w:r>
      <w:r w:rsidR="001F23A9" w:rsidRPr="001F23A9">
        <w:rPr>
          <w:rFonts w:ascii="Times New Roman" w:eastAsiaTheme="minorEastAsia" w:hAnsi="Times New Roman" w:cs="Times New Roman"/>
          <w:sz w:val="28"/>
          <w:szCs w:val="28"/>
          <w:lang w:eastAsia="ru-RU"/>
        </w:rPr>
        <w:t>41</w:t>
      </w:r>
      <w:r w:rsidR="007C649E" w:rsidRPr="007C649E">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w:t>
      </w:r>
    </w:p>
    <w:p w14:paraId="095D932E" w14:textId="2282DC7B"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b/>
          <w:bCs/>
          <w:i/>
          <w:iCs/>
          <w:sz w:val="28"/>
          <w:szCs w:val="28"/>
          <w:lang w:val="kk-KZ" w:eastAsia="ru-RU"/>
        </w:rPr>
        <w:t>Уголовные преступления против личности</w:t>
      </w:r>
      <w:r w:rsidRPr="008A7794">
        <w:rPr>
          <w:rFonts w:ascii="Times New Roman" w:eastAsiaTheme="minorEastAsia" w:hAnsi="Times New Roman" w:cs="Times New Roman"/>
          <w:sz w:val="28"/>
          <w:szCs w:val="28"/>
          <w:lang w:val="kk-KZ" w:eastAsia="ru-RU"/>
        </w:rPr>
        <w:t xml:space="preserve"> (гл</w:t>
      </w:r>
      <w:r w:rsidR="001A4CCE">
        <w:rPr>
          <w:rFonts w:ascii="Times New Roman" w:eastAsiaTheme="minorEastAsia" w:hAnsi="Times New Roman" w:cs="Times New Roman"/>
          <w:sz w:val="28"/>
          <w:szCs w:val="28"/>
          <w:lang w:val="kk-KZ" w:eastAsia="ru-RU"/>
        </w:rPr>
        <w:t>ава</w:t>
      </w:r>
      <w:r w:rsidRPr="008A7794">
        <w:rPr>
          <w:rFonts w:ascii="Times New Roman" w:eastAsiaTheme="minorEastAsia" w:hAnsi="Times New Roman" w:cs="Times New Roman"/>
          <w:sz w:val="28"/>
          <w:szCs w:val="28"/>
          <w:lang w:val="kk-KZ" w:eastAsia="ru-RU"/>
        </w:rPr>
        <w:t xml:space="preserve"> 1 УК РК)</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65E3F345" w14:textId="31A99AC6" w:rsidR="00AC22FC"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 xml:space="preserve">В структуре преступлений против личности выделяются убийства (ст. 99) - </w:t>
      </w:r>
      <w:r w:rsidRPr="0016280B">
        <w:rPr>
          <w:rFonts w:ascii="Times New Roman" w:eastAsiaTheme="minorEastAsia" w:hAnsi="Times New Roman" w:cs="Times New Roman"/>
          <w:sz w:val="28"/>
          <w:szCs w:val="28"/>
          <w:lang w:val="kk-KZ" w:eastAsia="ru-RU"/>
        </w:rPr>
        <w:t>2016 г. – 16,8 %,</w:t>
      </w:r>
      <w:r w:rsidRPr="008A7794">
        <w:rPr>
          <w:rFonts w:ascii="Times New Roman" w:eastAsiaTheme="minorEastAsia" w:hAnsi="Times New Roman" w:cs="Times New Roman"/>
          <w:sz w:val="28"/>
          <w:szCs w:val="28"/>
          <w:lang w:val="kk-KZ" w:eastAsia="ru-RU"/>
        </w:rPr>
        <w:t xml:space="preserve"> 2017 г. – 19,2 %, 2018 г. – 18,9 %, 2019 г. – 18,2 %</w:t>
      </w:r>
      <w:r w:rsidR="0016280B">
        <w:rPr>
          <w:rFonts w:ascii="Times New Roman" w:eastAsiaTheme="minorEastAsia" w:hAnsi="Times New Roman" w:cs="Times New Roman"/>
          <w:sz w:val="28"/>
          <w:szCs w:val="28"/>
          <w:lang w:val="kk-KZ" w:eastAsia="ru-RU"/>
        </w:rPr>
        <w:t>,</w:t>
      </w:r>
      <w:r w:rsidR="001A4CCE">
        <w:rPr>
          <w:rFonts w:ascii="Times New Roman" w:eastAsiaTheme="minorEastAsia" w:hAnsi="Times New Roman" w:cs="Times New Roman"/>
          <w:sz w:val="28"/>
          <w:szCs w:val="28"/>
          <w:lang w:val="kk-KZ" w:eastAsia="ru-RU"/>
        </w:rPr>
        <w:t xml:space="preserve"> </w:t>
      </w:r>
      <w:r w:rsidR="008E598E" w:rsidRPr="00C20CD9">
        <w:rPr>
          <w:rFonts w:ascii="Times New Roman" w:eastAsiaTheme="minorEastAsia" w:hAnsi="Times New Roman" w:cs="Times New Roman"/>
          <w:sz w:val="28"/>
          <w:szCs w:val="28"/>
          <w:lang w:val="kk-KZ" w:eastAsia="ru-RU"/>
        </w:rPr>
        <w:t xml:space="preserve">2020 – </w:t>
      </w:r>
      <w:r w:rsidR="008E598E" w:rsidRPr="00C20CD9">
        <w:rPr>
          <w:rFonts w:ascii="Times New Roman" w:eastAsiaTheme="minorEastAsia" w:hAnsi="Times New Roman" w:cs="Times New Roman"/>
          <w:color w:val="000000" w:themeColor="text1"/>
          <w:sz w:val="28"/>
          <w:szCs w:val="28"/>
          <w:lang w:val="kk-KZ" w:eastAsia="ru-RU"/>
        </w:rPr>
        <w:t>16,4</w:t>
      </w:r>
      <w:r w:rsidR="0016280B" w:rsidRPr="00C20CD9">
        <w:rPr>
          <w:rFonts w:ascii="Times New Roman" w:eastAsiaTheme="minorEastAsia" w:hAnsi="Times New Roman" w:cs="Times New Roman"/>
          <w:color w:val="000000" w:themeColor="text1"/>
          <w:sz w:val="28"/>
          <w:szCs w:val="28"/>
          <w:lang w:val="kk-KZ" w:eastAsia="ru-RU"/>
        </w:rPr>
        <w:t>5%</w:t>
      </w:r>
      <w:r w:rsidRPr="008A7794">
        <w:rPr>
          <w:rFonts w:ascii="Times New Roman" w:eastAsiaTheme="minorEastAsia" w:hAnsi="Times New Roman" w:cs="Times New Roman"/>
          <w:sz w:val="28"/>
          <w:szCs w:val="28"/>
          <w:lang w:val="kk-KZ" w:eastAsia="ru-RU"/>
        </w:rPr>
        <w:t>; умышленное причинение тяжкого вреда здоровью (ст. 106) – 2016 г. – 33,6 %, 2017 г. – 25,3 %, 2018 г. – 25,9 %, 2019 г. – 27,3 %;</w:t>
      </w:r>
      <w:r w:rsidR="001A4CCE">
        <w:rPr>
          <w:rFonts w:ascii="Times New Roman" w:eastAsiaTheme="minorEastAsia" w:hAnsi="Times New Roman" w:cs="Times New Roman"/>
          <w:sz w:val="28"/>
          <w:szCs w:val="28"/>
          <w:lang w:val="kk-KZ" w:eastAsia="ru-RU"/>
        </w:rPr>
        <w:t xml:space="preserve"> </w:t>
      </w:r>
      <w:r w:rsidR="008E598E" w:rsidRPr="00C20CD9">
        <w:rPr>
          <w:rFonts w:ascii="Times New Roman" w:eastAsiaTheme="minorEastAsia" w:hAnsi="Times New Roman" w:cs="Times New Roman"/>
          <w:sz w:val="28"/>
          <w:szCs w:val="28"/>
          <w:lang w:val="kk-KZ" w:eastAsia="ru-RU"/>
        </w:rPr>
        <w:t>2020 – 32,9 %</w:t>
      </w:r>
      <w:r w:rsidR="008E598E">
        <w:rPr>
          <w:rFonts w:ascii="Times New Roman" w:eastAsiaTheme="minorEastAsia" w:hAnsi="Times New Roman" w:cs="Times New Roman"/>
          <w:sz w:val="28"/>
          <w:szCs w:val="28"/>
          <w:lang w:val="kk-KZ" w:eastAsia="ru-RU"/>
        </w:rPr>
        <w:t>;</w:t>
      </w:r>
      <w:r w:rsidR="001A4CCE">
        <w:rPr>
          <w:rFonts w:ascii="Times New Roman" w:eastAsiaTheme="minorEastAsia" w:hAnsi="Times New Roman" w:cs="Times New Roman"/>
          <w:sz w:val="28"/>
          <w:szCs w:val="28"/>
          <w:lang w:val="kk-KZ" w:eastAsia="ru-RU"/>
        </w:rPr>
        <w:t xml:space="preserve"> </w:t>
      </w:r>
      <w:r w:rsidRPr="008A7794">
        <w:rPr>
          <w:rFonts w:ascii="Times New Roman" w:eastAsiaTheme="minorEastAsia" w:hAnsi="Times New Roman" w:cs="Times New Roman"/>
          <w:sz w:val="28"/>
          <w:szCs w:val="28"/>
          <w:lang w:val="kk-KZ" w:eastAsia="ru-RU"/>
        </w:rPr>
        <w:t xml:space="preserve">умышленное причинение средней тяжести вреда здоровью (ст. 107) – 2016 г. – 21,2 %, 2017 г. – 16,1 %, 2018 г. – 19,2 %, 2019 г. – 21,2 %; </w:t>
      </w:r>
      <w:r w:rsidR="008E598E" w:rsidRPr="00C20CD9">
        <w:rPr>
          <w:rFonts w:ascii="Times New Roman" w:eastAsiaTheme="minorEastAsia" w:hAnsi="Times New Roman" w:cs="Times New Roman"/>
          <w:sz w:val="28"/>
          <w:szCs w:val="28"/>
          <w:lang w:val="kk-KZ" w:eastAsia="ru-RU"/>
        </w:rPr>
        <w:t>2020 г. – 22,8 %</w:t>
      </w:r>
      <w:r w:rsidR="008E598E">
        <w:rPr>
          <w:rFonts w:ascii="Times New Roman" w:eastAsiaTheme="minorEastAsia" w:hAnsi="Times New Roman" w:cs="Times New Roman"/>
          <w:sz w:val="28"/>
          <w:szCs w:val="28"/>
          <w:lang w:val="kk-KZ" w:eastAsia="ru-RU"/>
        </w:rPr>
        <w:t>;</w:t>
      </w:r>
      <w:r w:rsidR="001A4CCE">
        <w:rPr>
          <w:rFonts w:ascii="Times New Roman" w:eastAsiaTheme="minorEastAsia" w:hAnsi="Times New Roman" w:cs="Times New Roman"/>
          <w:sz w:val="28"/>
          <w:szCs w:val="28"/>
          <w:lang w:val="kk-KZ" w:eastAsia="ru-RU"/>
        </w:rPr>
        <w:t xml:space="preserve"> </w:t>
      </w:r>
      <w:r w:rsidRPr="008A7794">
        <w:rPr>
          <w:rFonts w:ascii="Times New Roman" w:eastAsiaTheme="minorEastAsia" w:hAnsi="Times New Roman" w:cs="Times New Roman"/>
          <w:sz w:val="28"/>
          <w:szCs w:val="28"/>
          <w:lang w:val="kk-KZ" w:eastAsia="ru-RU"/>
        </w:rPr>
        <w:t>изнасилование (ст. 120) – 2016 г. – 24,5 %, 2017 г. – 26,8 %, 2018 г. – 18,9 %, 2019 г. – 18,7 %</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42</w:t>
      </w:r>
      <w:r w:rsidR="00CD73D3" w:rsidRPr="00CD73D3">
        <w:rPr>
          <w:rFonts w:ascii="Times New Roman" w:eastAsiaTheme="minorEastAsia" w:hAnsi="Times New Roman" w:cs="Times New Roman"/>
          <w:sz w:val="28"/>
          <w:szCs w:val="28"/>
          <w:lang w:eastAsia="ru-RU"/>
        </w:rPr>
        <w:t>]</w:t>
      </w:r>
      <w:r w:rsidR="0016280B">
        <w:rPr>
          <w:rFonts w:ascii="Times New Roman" w:eastAsiaTheme="minorEastAsia" w:hAnsi="Times New Roman" w:cs="Times New Roman"/>
          <w:sz w:val="28"/>
          <w:szCs w:val="28"/>
          <w:lang w:val="kk-KZ" w:eastAsia="ru-RU"/>
        </w:rPr>
        <w:t>,</w:t>
      </w:r>
      <w:r w:rsidR="001A4CCE">
        <w:rPr>
          <w:rFonts w:ascii="Times New Roman" w:eastAsiaTheme="minorEastAsia" w:hAnsi="Times New Roman" w:cs="Times New Roman"/>
          <w:sz w:val="28"/>
          <w:szCs w:val="28"/>
          <w:lang w:val="kk-KZ" w:eastAsia="ru-RU"/>
        </w:rPr>
        <w:t xml:space="preserve"> </w:t>
      </w:r>
      <w:r w:rsidR="008E598E" w:rsidRPr="00C20CD9">
        <w:rPr>
          <w:rFonts w:ascii="Times New Roman" w:eastAsiaTheme="minorEastAsia" w:hAnsi="Times New Roman" w:cs="Times New Roman"/>
          <w:sz w:val="28"/>
          <w:szCs w:val="28"/>
          <w:lang w:val="kk-KZ" w:eastAsia="ru-RU"/>
        </w:rPr>
        <w:t>2020</w:t>
      </w:r>
      <w:r w:rsidR="001A4CCE">
        <w:rPr>
          <w:rFonts w:ascii="Times New Roman" w:eastAsiaTheme="minorEastAsia" w:hAnsi="Times New Roman" w:cs="Times New Roman"/>
          <w:sz w:val="28"/>
          <w:szCs w:val="28"/>
          <w:lang w:val="kk-KZ" w:eastAsia="ru-RU"/>
        </w:rPr>
        <w:t xml:space="preserve"> г.</w:t>
      </w:r>
      <w:r w:rsidR="008E598E" w:rsidRPr="00C20CD9">
        <w:rPr>
          <w:rFonts w:ascii="Times New Roman" w:eastAsiaTheme="minorEastAsia" w:hAnsi="Times New Roman" w:cs="Times New Roman"/>
          <w:sz w:val="28"/>
          <w:szCs w:val="28"/>
          <w:lang w:val="kk-KZ" w:eastAsia="ru-RU"/>
        </w:rPr>
        <w:t xml:space="preserve"> </w:t>
      </w:r>
      <w:r w:rsidR="00DD2F42" w:rsidRPr="00C20CD9">
        <w:rPr>
          <w:rFonts w:ascii="Times New Roman" w:eastAsiaTheme="minorEastAsia" w:hAnsi="Times New Roman" w:cs="Times New Roman"/>
          <w:sz w:val="28"/>
          <w:szCs w:val="28"/>
          <w:lang w:val="kk-KZ" w:eastAsia="ru-RU"/>
        </w:rPr>
        <w:t>–11,4 %</w:t>
      </w:r>
      <w:r w:rsidRPr="00C20CD9">
        <w:rPr>
          <w:rFonts w:ascii="Times New Roman" w:eastAsiaTheme="minorEastAsia" w:hAnsi="Times New Roman" w:cs="Times New Roman"/>
          <w:sz w:val="28"/>
          <w:szCs w:val="28"/>
          <w:lang w:val="kk-KZ" w:eastAsia="ru-RU"/>
        </w:rPr>
        <w:t>.</w:t>
      </w:r>
    </w:p>
    <w:p w14:paraId="74F89AAB" w14:textId="77777777" w:rsidR="006D4D18" w:rsidRPr="008A7794" w:rsidRDefault="00C23BC9"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Количество преступлений, совершенных мигрантами против личности по статье 99 УК РК, по годам (не считая 2020 г.) достаточно стабильно – в 2016 г. – 35, в 2017 г. – 38, в 2018 г. – 38, в 2019 г. – 36, в 2020 г. – 26. </w:t>
      </w:r>
      <w:r w:rsidR="001E2DA4">
        <w:rPr>
          <w:rFonts w:ascii="Times New Roman" w:eastAsiaTheme="minorEastAsia" w:hAnsi="Times New Roman" w:cs="Times New Roman"/>
          <w:sz w:val="28"/>
          <w:szCs w:val="28"/>
          <w:lang w:val="kk-KZ" w:eastAsia="ru-RU"/>
        </w:rPr>
        <w:t xml:space="preserve">Изучение уголовных дел показало, что данной категории преступлений </w:t>
      </w:r>
      <w:r w:rsidR="001E2DA4" w:rsidRPr="001E2DA4">
        <w:rPr>
          <w:rFonts w:ascii="Times New Roman" w:hAnsi="Times New Roman" w:cs="Times New Roman"/>
          <w:sz w:val="28"/>
          <w:szCs w:val="28"/>
        </w:rPr>
        <w:t>присуща корыстная направленность</w:t>
      </w:r>
      <w:r w:rsidR="001E2DA4">
        <w:rPr>
          <w:rFonts w:ascii="Times New Roman" w:hAnsi="Times New Roman" w:cs="Times New Roman"/>
          <w:sz w:val="28"/>
          <w:szCs w:val="28"/>
        </w:rPr>
        <w:t>, примерно, в половине случае</w:t>
      </w:r>
      <w:r w:rsidR="0044701A">
        <w:rPr>
          <w:rFonts w:ascii="Times New Roman" w:hAnsi="Times New Roman" w:cs="Times New Roman"/>
          <w:sz w:val="28"/>
          <w:szCs w:val="28"/>
        </w:rPr>
        <w:t>в</w:t>
      </w:r>
      <w:r w:rsidR="001E2DA4">
        <w:rPr>
          <w:rFonts w:ascii="Times New Roman" w:hAnsi="Times New Roman" w:cs="Times New Roman"/>
          <w:sz w:val="28"/>
          <w:szCs w:val="28"/>
        </w:rPr>
        <w:t xml:space="preserve"> (52,4 %).</w:t>
      </w:r>
    </w:p>
    <w:p w14:paraId="005294F3" w14:textId="115552B1"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7794">
        <w:rPr>
          <w:rFonts w:ascii="Times New Roman" w:eastAsiaTheme="minorEastAsia" w:hAnsi="Times New Roman" w:cs="Times New Roman"/>
          <w:sz w:val="28"/>
          <w:szCs w:val="28"/>
          <w:lang w:val="kk-KZ" w:eastAsia="ru-RU"/>
        </w:rPr>
        <w:t xml:space="preserve">По статье 120 УК РК </w:t>
      </w:r>
      <w:r w:rsidR="00ED4730">
        <w:rPr>
          <w:rFonts w:ascii="Times New Roman" w:eastAsiaTheme="minorEastAsia" w:hAnsi="Times New Roman" w:cs="Times New Roman"/>
          <w:sz w:val="28"/>
          <w:szCs w:val="28"/>
          <w:lang w:val="kk-KZ" w:eastAsia="ru-RU"/>
        </w:rPr>
        <w:t>выделяется</w:t>
      </w:r>
      <w:r w:rsidRPr="008A7794">
        <w:rPr>
          <w:rFonts w:ascii="Times New Roman" w:eastAsiaTheme="minorEastAsia" w:hAnsi="Times New Roman" w:cs="Times New Roman"/>
          <w:sz w:val="28"/>
          <w:szCs w:val="28"/>
          <w:lang w:val="kk-KZ" w:eastAsia="ru-RU"/>
        </w:rPr>
        <w:t xml:space="preserve"> повышенн</w:t>
      </w:r>
      <w:r w:rsidR="00ED4730">
        <w:rPr>
          <w:rFonts w:ascii="Times New Roman" w:eastAsiaTheme="minorEastAsia" w:hAnsi="Times New Roman" w:cs="Times New Roman"/>
          <w:sz w:val="28"/>
          <w:szCs w:val="28"/>
          <w:lang w:val="kk-KZ" w:eastAsia="ru-RU"/>
        </w:rPr>
        <w:t>ая</w:t>
      </w:r>
      <w:r w:rsidRPr="008A7794">
        <w:rPr>
          <w:rFonts w:ascii="Times New Roman" w:eastAsiaTheme="minorEastAsia" w:hAnsi="Times New Roman" w:cs="Times New Roman"/>
          <w:sz w:val="28"/>
          <w:szCs w:val="28"/>
          <w:lang w:val="kk-KZ" w:eastAsia="ru-RU"/>
        </w:rPr>
        <w:t xml:space="preserve"> агрессивность мигрантов в совершении половых преступлений. </w:t>
      </w:r>
      <w:r w:rsidR="00ED4730">
        <w:rPr>
          <w:rFonts w:ascii="Times New Roman" w:eastAsiaTheme="minorEastAsia" w:hAnsi="Times New Roman" w:cs="Times New Roman"/>
          <w:sz w:val="28"/>
          <w:szCs w:val="28"/>
          <w:lang w:val="kk-KZ" w:eastAsia="ru-RU"/>
        </w:rPr>
        <w:t>Результаты</w:t>
      </w:r>
      <w:r w:rsidRPr="008A7794">
        <w:rPr>
          <w:rFonts w:ascii="Times New Roman" w:eastAsiaTheme="minorEastAsia" w:hAnsi="Times New Roman" w:cs="Times New Roman"/>
          <w:sz w:val="28"/>
          <w:szCs w:val="28"/>
          <w:lang w:val="kk-KZ" w:eastAsia="ru-RU"/>
        </w:rPr>
        <w:t xml:space="preserve"> проведенн</w:t>
      </w:r>
      <w:r w:rsidR="00ED4730">
        <w:rPr>
          <w:rFonts w:ascii="Times New Roman" w:eastAsiaTheme="minorEastAsia" w:hAnsi="Times New Roman" w:cs="Times New Roman"/>
          <w:sz w:val="28"/>
          <w:szCs w:val="28"/>
          <w:lang w:val="kk-KZ" w:eastAsia="ru-RU"/>
        </w:rPr>
        <w:t>ого</w:t>
      </w:r>
      <w:r w:rsidRPr="008A7794">
        <w:rPr>
          <w:rFonts w:ascii="Times New Roman" w:eastAsiaTheme="minorEastAsia" w:hAnsi="Times New Roman" w:cs="Times New Roman"/>
          <w:sz w:val="28"/>
          <w:szCs w:val="28"/>
          <w:lang w:val="kk-KZ" w:eastAsia="ru-RU"/>
        </w:rPr>
        <w:t xml:space="preserve"> анализ</w:t>
      </w:r>
      <w:r w:rsidR="00ED4730">
        <w:rPr>
          <w:rFonts w:ascii="Times New Roman" w:eastAsiaTheme="minorEastAsia" w:hAnsi="Times New Roman" w:cs="Times New Roman"/>
          <w:sz w:val="28"/>
          <w:szCs w:val="28"/>
          <w:lang w:val="kk-KZ" w:eastAsia="ru-RU"/>
        </w:rPr>
        <w:t>а</w:t>
      </w:r>
      <w:r w:rsidRPr="008A7794">
        <w:rPr>
          <w:rFonts w:ascii="Times New Roman" w:eastAsiaTheme="minorEastAsia" w:hAnsi="Times New Roman" w:cs="Times New Roman"/>
          <w:sz w:val="28"/>
          <w:szCs w:val="28"/>
          <w:lang w:val="kk-KZ" w:eastAsia="ru-RU"/>
        </w:rPr>
        <w:t xml:space="preserve"> за указанные годы показал</w:t>
      </w:r>
      <w:r w:rsidR="00ED4730">
        <w:rPr>
          <w:rFonts w:ascii="Times New Roman" w:eastAsiaTheme="minorEastAsia" w:hAnsi="Times New Roman" w:cs="Times New Roman"/>
          <w:sz w:val="28"/>
          <w:szCs w:val="28"/>
          <w:lang w:val="kk-KZ" w:eastAsia="ru-RU"/>
        </w:rPr>
        <w:t>и</w:t>
      </w:r>
      <w:r w:rsidRPr="008A7794">
        <w:rPr>
          <w:rFonts w:ascii="Times New Roman" w:eastAsiaTheme="minorEastAsia" w:hAnsi="Times New Roman" w:cs="Times New Roman"/>
          <w:sz w:val="28"/>
          <w:szCs w:val="28"/>
          <w:lang w:val="kk-KZ" w:eastAsia="ru-RU"/>
        </w:rPr>
        <w:t xml:space="preserve">, что удельный вес изнасилований, совершенных </w:t>
      </w:r>
      <w:r w:rsidRPr="008A7794">
        <w:rPr>
          <w:rFonts w:ascii="Times New Roman" w:eastAsiaTheme="minorEastAsia" w:hAnsi="Times New Roman" w:cs="Times New Roman"/>
          <w:sz w:val="28"/>
          <w:szCs w:val="28"/>
          <w:lang w:val="kk-KZ" w:eastAsia="ru-RU"/>
        </w:rPr>
        <w:lastRenderedPageBreak/>
        <w:t>мигрантами, превышал удельный вес изнасилований, совершенных гражданами РК, в среднем по годам, от 32 % до 40 %</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 xml:space="preserve">. </w:t>
      </w:r>
    </w:p>
    <w:p w14:paraId="7B28E772" w14:textId="699CB81A"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b/>
          <w:bCs/>
          <w:i/>
          <w:iCs/>
          <w:sz w:val="28"/>
          <w:szCs w:val="28"/>
          <w:lang w:val="kk-KZ" w:eastAsia="ru-RU"/>
        </w:rPr>
        <w:t>Уголовные правонарушения против собственности</w:t>
      </w:r>
      <w:r w:rsidRPr="008A7794">
        <w:rPr>
          <w:rFonts w:ascii="Times New Roman" w:eastAsiaTheme="minorEastAsia" w:hAnsi="Times New Roman" w:cs="Times New Roman"/>
          <w:sz w:val="28"/>
          <w:szCs w:val="28"/>
          <w:lang w:val="kk-KZ" w:eastAsia="ru-RU"/>
        </w:rPr>
        <w:t xml:space="preserve"> (гл</w:t>
      </w:r>
      <w:r w:rsidR="003B2875">
        <w:rPr>
          <w:rFonts w:ascii="Times New Roman" w:eastAsiaTheme="minorEastAsia" w:hAnsi="Times New Roman" w:cs="Times New Roman"/>
          <w:sz w:val="28"/>
          <w:szCs w:val="28"/>
          <w:lang w:val="kk-KZ" w:eastAsia="ru-RU"/>
        </w:rPr>
        <w:t>ава</w:t>
      </w:r>
      <w:r w:rsidRPr="008A7794">
        <w:rPr>
          <w:rFonts w:ascii="Times New Roman" w:eastAsiaTheme="minorEastAsia" w:hAnsi="Times New Roman" w:cs="Times New Roman"/>
          <w:sz w:val="28"/>
          <w:szCs w:val="28"/>
          <w:lang w:val="kk-KZ" w:eastAsia="ru-RU"/>
        </w:rPr>
        <w:t xml:space="preserve"> 6 УК РК).</w:t>
      </w:r>
    </w:p>
    <w:p w14:paraId="6B43F0F5" w14:textId="60F809B6"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 xml:space="preserve">Преступления против собственности </w:t>
      </w:r>
      <w:r w:rsidR="003B2875">
        <w:rPr>
          <w:rFonts w:ascii="Times New Roman" w:eastAsiaTheme="minorEastAsia" w:hAnsi="Times New Roman" w:cs="Times New Roman"/>
          <w:sz w:val="28"/>
          <w:szCs w:val="28"/>
          <w:lang w:val="kk-KZ" w:eastAsia="ru-RU"/>
        </w:rPr>
        <w:t xml:space="preserve">традиционно </w:t>
      </w:r>
      <w:r w:rsidRPr="008A7794">
        <w:rPr>
          <w:rFonts w:ascii="Times New Roman" w:eastAsiaTheme="minorEastAsia" w:hAnsi="Times New Roman" w:cs="Times New Roman"/>
          <w:sz w:val="28"/>
          <w:szCs w:val="28"/>
          <w:lang w:val="kk-KZ" w:eastAsia="ru-RU"/>
        </w:rPr>
        <w:t>доминируют в структуре всей преступности, в том числе это характерно и для преступности мигрантов. Так, кражи (ст. 188) в 201</w:t>
      </w:r>
      <w:r w:rsidR="00DD2F42">
        <w:rPr>
          <w:rFonts w:ascii="Times New Roman" w:eastAsiaTheme="minorEastAsia" w:hAnsi="Times New Roman" w:cs="Times New Roman"/>
          <w:sz w:val="28"/>
          <w:szCs w:val="28"/>
          <w:lang w:val="kk-KZ" w:eastAsia="ru-RU"/>
        </w:rPr>
        <w:t>6</w:t>
      </w:r>
      <w:r w:rsidRPr="008A7794">
        <w:rPr>
          <w:rFonts w:ascii="Times New Roman" w:eastAsiaTheme="minorEastAsia" w:hAnsi="Times New Roman" w:cs="Times New Roman"/>
          <w:sz w:val="28"/>
          <w:szCs w:val="28"/>
          <w:lang w:val="kk-KZ" w:eastAsia="ru-RU"/>
        </w:rPr>
        <w:t xml:space="preserve"> г. составляют </w:t>
      </w:r>
      <w:r w:rsidR="00DD2F42">
        <w:rPr>
          <w:rFonts w:ascii="Times New Roman" w:eastAsiaTheme="minorEastAsia" w:hAnsi="Times New Roman" w:cs="Times New Roman"/>
          <w:sz w:val="28"/>
          <w:szCs w:val="28"/>
          <w:lang w:val="kk-KZ" w:eastAsia="ru-RU"/>
        </w:rPr>
        <w:t>59,5</w:t>
      </w:r>
      <w:r w:rsidRPr="008A7794">
        <w:rPr>
          <w:rFonts w:ascii="Times New Roman" w:eastAsiaTheme="minorEastAsia" w:hAnsi="Times New Roman" w:cs="Times New Roman"/>
          <w:sz w:val="28"/>
          <w:szCs w:val="28"/>
          <w:lang w:val="kk-KZ" w:eastAsia="ru-RU"/>
        </w:rPr>
        <w:t xml:space="preserve"> % от всего количества данных </w:t>
      </w:r>
      <w:r w:rsidR="003B2875">
        <w:rPr>
          <w:rFonts w:ascii="Times New Roman" w:eastAsiaTheme="minorEastAsia" w:hAnsi="Times New Roman" w:cs="Times New Roman"/>
          <w:sz w:val="28"/>
          <w:szCs w:val="28"/>
          <w:lang w:val="kk-KZ" w:eastAsia="ru-RU"/>
        </w:rPr>
        <w:t>уголовных правонарушений</w:t>
      </w:r>
      <w:r w:rsidRPr="008A7794">
        <w:rPr>
          <w:rFonts w:ascii="Times New Roman" w:eastAsiaTheme="minorEastAsia" w:hAnsi="Times New Roman" w:cs="Times New Roman"/>
          <w:sz w:val="28"/>
          <w:szCs w:val="28"/>
          <w:lang w:val="kk-KZ" w:eastAsia="ru-RU"/>
        </w:rPr>
        <w:t>, в 2017 г. – 64,7 %, в 2018 г. – 68,2 %, в 2019 г. – 66,4 %</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 xml:space="preserve">; </w:t>
      </w:r>
      <w:r w:rsidR="00DD2F42" w:rsidRPr="00C20CD9">
        <w:rPr>
          <w:rFonts w:ascii="Times New Roman" w:eastAsiaTheme="minorEastAsia" w:hAnsi="Times New Roman" w:cs="Times New Roman"/>
          <w:sz w:val="28"/>
          <w:szCs w:val="28"/>
          <w:lang w:val="kk-KZ" w:eastAsia="ru-RU"/>
        </w:rPr>
        <w:t>в 2020 г.– 60,7 %</w:t>
      </w:r>
      <w:r w:rsidR="00DD2F42">
        <w:rPr>
          <w:rFonts w:ascii="Times New Roman" w:eastAsiaTheme="minorEastAsia" w:hAnsi="Times New Roman" w:cs="Times New Roman"/>
          <w:sz w:val="28"/>
          <w:szCs w:val="28"/>
          <w:lang w:val="kk-KZ" w:eastAsia="ru-RU"/>
        </w:rPr>
        <w:t>;</w:t>
      </w:r>
    </w:p>
    <w:p w14:paraId="287FC87D" w14:textId="5E795793"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мошенничество (ст. 190) в 2016 г. – 11,3 %, в 2017 г. – 10,1 %, в 2018 г. – 10,9 %, в 2019 г. – 10,8</w:t>
      </w:r>
      <w:r w:rsidR="0016280B">
        <w:rPr>
          <w:rFonts w:ascii="Times New Roman" w:eastAsiaTheme="minorEastAsia" w:hAnsi="Times New Roman" w:cs="Times New Roman"/>
          <w:sz w:val="28"/>
          <w:szCs w:val="28"/>
          <w:lang w:val="kk-KZ" w:eastAsia="ru-RU"/>
        </w:rPr>
        <w:t xml:space="preserve"> %</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00DD2F42">
        <w:rPr>
          <w:rFonts w:ascii="Times New Roman" w:eastAsiaTheme="minorEastAsia" w:hAnsi="Times New Roman" w:cs="Times New Roman"/>
          <w:sz w:val="28"/>
          <w:szCs w:val="28"/>
          <w:lang w:val="kk-KZ" w:eastAsia="ru-RU"/>
        </w:rPr>
        <w:t xml:space="preserve">, </w:t>
      </w:r>
      <w:r w:rsidR="00DD2F42" w:rsidRPr="00C20CD9">
        <w:rPr>
          <w:rFonts w:ascii="Times New Roman" w:eastAsiaTheme="minorEastAsia" w:hAnsi="Times New Roman" w:cs="Times New Roman"/>
          <w:sz w:val="28"/>
          <w:szCs w:val="28"/>
          <w:lang w:val="kk-KZ" w:eastAsia="ru-RU"/>
        </w:rPr>
        <w:t xml:space="preserve">в 2020 г. </w:t>
      </w:r>
      <w:r w:rsidR="00B259CC" w:rsidRPr="00C20CD9">
        <w:rPr>
          <w:rFonts w:ascii="Times New Roman" w:eastAsiaTheme="minorEastAsia" w:hAnsi="Times New Roman" w:cs="Times New Roman"/>
          <w:sz w:val="28"/>
          <w:szCs w:val="28"/>
          <w:lang w:val="kk-KZ" w:eastAsia="ru-RU"/>
        </w:rPr>
        <w:t>–13,9 %</w:t>
      </w:r>
      <w:r w:rsidRPr="008A7794">
        <w:rPr>
          <w:rFonts w:ascii="Times New Roman" w:eastAsiaTheme="minorEastAsia" w:hAnsi="Times New Roman" w:cs="Times New Roman"/>
          <w:sz w:val="28"/>
          <w:szCs w:val="28"/>
          <w:lang w:val="kk-KZ" w:eastAsia="ru-RU"/>
        </w:rPr>
        <w:t>;</w:t>
      </w:r>
    </w:p>
    <w:p w14:paraId="493B2306" w14:textId="063AD100" w:rsidR="00AC22FC" w:rsidRPr="008A7794" w:rsidRDefault="00AD3FA6"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noProof/>
          <w:sz w:val="28"/>
          <w:szCs w:val="28"/>
          <w:lang w:eastAsia="ru-RU"/>
        </w:rPr>
        <w:drawing>
          <wp:anchor distT="0" distB="0" distL="114300" distR="114300" simplePos="0" relativeHeight="251671552" behindDoc="1" locked="0" layoutInCell="1" allowOverlap="1" wp14:anchorId="7600E7BE" wp14:editId="1BC74C07">
            <wp:simplePos x="0" y="0"/>
            <wp:positionH relativeFrom="column">
              <wp:posOffset>4270375</wp:posOffset>
            </wp:positionH>
            <wp:positionV relativeFrom="paragraph">
              <wp:posOffset>217805</wp:posOffset>
            </wp:positionV>
            <wp:extent cx="1828800" cy="1209675"/>
            <wp:effectExtent l="0" t="0" r="0" b="9525"/>
            <wp:wrapTight wrapText="bothSides">
              <wp:wrapPolygon edited="0">
                <wp:start x="0" y="0"/>
                <wp:lineTo x="0" y="21430"/>
                <wp:lineTo x="21375" y="21430"/>
                <wp:lineTo x="21375" y="0"/>
                <wp:lineTo x="0" y="0"/>
              </wp:wrapPolygon>
            </wp:wrapTight>
            <wp:docPr id="10" name="Рисунок 10" descr="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1209675"/>
                    </a:xfrm>
                    <a:prstGeom prst="rect">
                      <a:avLst/>
                    </a:prstGeom>
                    <a:noFill/>
                  </pic:spPr>
                </pic:pic>
              </a:graphicData>
            </a:graphic>
          </wp:anchor>
        </w:drawing>
      </w:r>
      <w:r w:rsidR="00AC22FC" w:rsidRPr="008A7794">
        <w:rPr>
          <w:rFonts w:ascii="Times New Roman" w:eastAsiaTheme="minorEastAsia" w:hAnsi="Times New Roman" w:cs="Times New Roman"/>
          <w:sz w:val="28"/>
          <w:szCs w:val="28"/>
          <w:lang w:val="kk-KZ" w:eastAsia="ru-RU"/>
        </w:rPr>
        <w:t>грабежи (ст. 191) – в 2016 г. – 9,9 %, в 2017 г. – 9,3 %, в 2018 г. – 7,3 %, в 2019 г. – 7,8</w:t>
      </w:r>
      <w:r w:rsidR="0016280B">
        <w:rPr>
          <w:rFonts w:ascii="Times New Roman" w:eastAsiaTheme="minorEastAsia" w:hAnsi="Times New Roman" w:cs="Times New Roman"/>
          <w:sz w:val="28"/>
          <w:szCs w:val="28"/>
          <w:lang w:val="kk-KZ" w:eastAsia="ru-RU"/>
        </w:rPr>
        <w:t xml:space="preserve"> %</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00B259CC">
        <w:rPr>
          <w:rFonts w:ascii="Times New Roman" w:eastAsiaTheme="minorEastAsia" w:hAnsi="Times New Roman" w:cs="Times New Roman"/>
          <w:sz w:val="28"/>
          <w:szCs w:val="28"/>
          <w:lang w:val="kk-KZ" w:eastAsia="ru-RU"/>
        </w:rPr>
        <w:t xml:space="preserve">, </w:t>
      </w:r>
      <w:r w:rsidR="00B259CC" w:rsidRPr="00C20CD9">
        <w:rPr>
          <w:rFonts w:ascii="Times New Roman" w:eastAsiaTheme="minorEastAsia" w:hAnsi="Times New Roman" w:cs="Times New Roman"/>
          <w:sz w:val="28"/>
          <w:szCs w:val="28"/>
          <w:lang w:val="kk-KZ" w:eastAsia="ru-RU"/>
        </w:rPr>
        <w:t>2020 г. – 6,62 %</w:t>
      </w:r>
      <w:r w:rsidR="00AC22FC" w:rsidRPr="008A7794">
        <w:rPr>
          <w:rFonts w:ascii="Times New Roman" w:eastAsiaTheme="minorEastAsia" w:hAnsi="Times New Roman" w:cs="Times New Roman"/>
          <w:sz w:val="28"/>
          <w:szCs w:val="28"/>
          <w:lang w:val="kk-KZ" w:eastAsia="ru-RU"/>
        </w:rPr>
        <w:t>;</w:t>
      </w:r>
    </w:p>
    <w:p w14:paraId="7CBB7F2F" w14:textId="3CEF753F" w:rsidR="00AC22FC"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мелкие хищения – (ст. 187) – в 2016 г. – 9,4 %, в 2017 г. – 6,8 %, в 2018 г. – 4,6 %, в 2019 г. – 7,0 %</w:t>
      </w:r>
      <w:r w:rsidR="00CD73D3" w:rsidRPr="00CD73D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CD73D3" w:rsidRPr="00CD73D3">
        <w:rPr>
          <w:rFonts w:ascii="Times New Roman" w:eastAsiaTheme="minorEastAsia" w:hAnsi="Times New Roman" w:cs="Times New Roman"/>
          <w:sz w:val="28"/>
          <w:szCs w:val="28"/>
          <w:lang w:eastAsia="ru-RU"/>
        </w:rPr>
        <w:t>]</w:t>
      </w:r>
      <w:r w:rsidR="00B259CC">
        <w:rPr>
          <w:rFonts w:ascii="Times New Roman" w:eastAsiaTheme="minorEastAsia" w:hAnsi="Times New Roman" w:cs="Times New Roman"/>
          <w:sz w:val="28"/>
          <w:szCs w:val="28"/>
          <w:lang w:val="kk-KZ" w:eastAsia="ru-RU"/>
        </w:rPr>
        <w:t xml:space="preserve">, </w:t>
      </w:r>
      <w:r w:rsidR="00B259CC" w:rsidRPr="00F641E4">
        <w:rPr>
          <w:rFonts w:ascii="Times New Roman" w:eastAsiaTheme="minorEastAsia" w:hAnsi="Times New Roman" w:cs="Times New Roman"/>
          <w:sz w:val="28"/>
          <w:szCs w:val="28"/>
          <w:lang w:val="kk-KZ" w:eastAsia="ru-RU"/>
        </w:rPr>
        <w:t xml:space="preserve">в </w:t>
      </w:r>
      <w:r w:rsidR="00B259CC" w:rsidRPr="00C20CD9">
        <w:rPr>
          <w:rFonts w:ascii="Times New Roman" w:eastAsiaTheme="minorEastAsia" w:hAnsi="Times New Roman" w:cs="Times New Roman"/>
          <w:sz w:val="28"/>
          <w:szCs w:val="28"/>
          <w:lang w:val="kk-KZ" w:eastAsia="ru-RU"/>
        </w:rPr>
        <w:t>2020 г. – 8,8 %</w:t>
      </w:r>
      <w:r w:rsidRPr="008A7794">
        <w:rPr>
          <w:rFonts w:ascii="Times New Roman" w:eastAsiaTheme="minorEastAsia" w:hAnsi="Times New Roman" w:cs="Times New Roman"/>
          <w:sz w:val="28"/>
          <w:szCs w:val="28"/>
          <w:lang w:val="kk-KZ" w:eastAsia="ru-RU"/>
        </w:rPr>
        <w:t xml:space="preserve"> и др. </w:t>
      </w:r>
    </w:p>
    <w:p w14:paraId="400B1E64" w14:textId="6DE03246" w:rsidR="0044701A" w:rsidRPr="0044701A" w:rsidRDefault="00AD3FA6" w:rsidP="0044701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heme="minorEastAsia" w:hAnsi="Times New Roman" w:cs="Times New Roman"/>
          <w:noProof/>
          <w:sz w:val="28"/>
          <w:szCs w:val="28"/>
          <w:lang w:eastAsia="ru-RU"/>
        </w:rPr>
        <w:drawing>
          <wp:anchor distT="0" distB="0" distL="114300" distR="114300" simplePos="0" relativeHeight="251674624" behindDoc="1" locked="0" layoutInCell="1" allowOverlap="1" wp14:anchorId="47BC6084" wp14:editId="20CF75BB">
            <wp:simplePos x="0" y="0"/>
            <wp:positionH relativeFrom="margin">
              <wp:align>right</wp:align>
            </wp:positionH>
            <wp:positionV relativeFrom="paragraph">
              <wp:posOffset>3187700</wp:posOffset>
            </wp:positionV>
            <wp:extent cx="1866900" cy="1276350"/>
            <wp:effectExtent l="0" t="0" r="0" b="0"/>
            <wp:wrapTight wrapText="bothSides">
              <wp:wrapPolygon edited="0">
                <wp:start x="0" y="0"/>
                <wp:lineTo x="0" y="21278"/>
                <wp:lineTo x="21380" y="21278"/>
                <wp:lineTo x="21380" y="0"/>
                <wp:lineTo x="0" y="0"/>
              </wp:wrapPolygon>
            </wp:wrapTight>
            <wp:docPr id="15" name="Рисунок 15"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6900" cy="1276350"/>
                    </a:xfrm>
                    <a:prstGeom prst="rect">
                      <a:avLst/>
                    </a:prstGeom>
                    <a:noFill/>
                  </pic:spPr>
                </pic:pic>
              </a:graphicData>
            </a:graphic>
          </wp:anchor>
        </w:drawing>
      </w:r>
      <w:r>
        <w:rPr>
          <w:rFonts w:ascii="Times New Roman" w:eastAsiaTheme="minorEastAsia" w:hAnsi="Times New Roman" w:cs="Times New Roman"/>
          <w:noProof/>
          <w:sz w:val="28"/>
          <w:szCs w:val="28"/>
          <w:lang w:eastAsia="ru-RU"/>
        </w:rPr>
        <w:drawing>
          <wp:anchor distT="0" distB="0" distL="114300" distR="114300" simplePos="0" relativeHeight="251673600" behindDoc="1" locked="0" layoutInCell="1" allowOverlap="1" wp14:anchorId="51E44F3D" wp14:editId="3EC0BBDD">
            <wp:simplePos x="0" y="0"/>
            <wp:positionH relativeFrom="margin">
              <wp:align>right</wp:align>
            </wp:positionH>
            <wp:positionV relativeFrom="paragraph">
              <wp:posOffset>1852930</wp:posOffset>
            </wp:positionV>
            <wp:extent cx="1828800" cy="1209675"/>
            <wp:effectExtent l="0" t="0" r="0" b="9525"/>
            <wp:wrapTight wrapText="bothSides">
              <wp:wrapPolygon edited="0">
                <wp:start x="0" y="0"/>
                <wp:lineTo x="0" y="21430"/>
                <wp:lineTo x="21375" y="21430"/>
                <wp:lineTo x="21375" y="0"/>
                <wp:lineTo x="0" y="0"/>
              </wp:wrapPolygon>
            </wp:wrapTight>
            <wp:docPr id="14" name="Рисунок 14" descr="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1209675"/>
                    </a:xfrm>
                    <a:prstGeom prst="rect">
                      <a:avLst/>
                    </a:prstGeom>
                    <a:noFill/>
                  </pic:spPr>
                </pic:pic>
              </a:graphicData>
            </a:graphic>
          </wp:anchor>
        </w:drawing>
      </w:r>
      <w:r>
        <w:rPr>
          <w:rFonts w:ascii="Times New Roman" w:eastAsiaTheme="minorEastAsia" w:hAnsi="Times New Roman" w:cs="Times New Roman"/>
          <w:noProof/>
          <w:sz w:val="28"/>
          <w:szCs w:val="28"/>
          <w:lang w:eastAsia="ru-RU"/>
        </w:rPr>
        <w:drawing>
          <wp:anchor distT="0" distB="0" distL="114300" distR="114300" simplePos="0" relativeHeight="251672576" behindDoc="1" locked="0" layoutInCell="1" allowOverlap="1" wp14:anchorId="02F3EBEC" wp14:editId="62AE8005">
            <wp:simplePos x="0" y="0"/>
            <wp:positionH relativeFrom="margin">
              <wp:align>right</wp:align>
            </wp:positionH>
            <wp:positionV relativeFrom="paragraph">
              <wp:posOffset>519430</wp:posOffset>
            </wp:positionV>
            <wp:extent cx="1809750" cy="1209675"/>
            <wp:effectExtent l="0" t="0" r="0" b="9525"/>
            <wp:wrapTight wrapText="bothSides">
              <wp:wrapPolygon edited="0">
                <wp:start x="0" y="0"/>
                <wp:lineTo x="0" y="21430"/>
                <wp:lineTo x="21373" y="21430"/>
                <wp:lineTo x="21373" y="0"/>
                <wp:lineTo x="0" y="0"/>
              </wp:wrapPolygon>
            </wp:wrapTight>
            <wp:docPr id="13" name="Рисунок 13" descr="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noFill/>
                  </pic:spPr>
                </pic:pic>
              </a:graphicData>
            </a:graphic>
          </wp:anchor>
        </w:drawing>
      </w:r>
      <w:r w:rsidR="0044701A" w:rsidRPr="0044701A">
        <w:rPr>
          <w:rFonts w:ascii="Times New Roman" w:eastAsia="Times New Roman" w:hAnsi="Times New Roman" w:cs="Times New Roman"/>
          <w:sz w:val="28"/>
          <w:szCs w:val="28"/>
          <w:lang w:eastAsia="ru-RU"/>
        </w:rPr>
        <w:t xml:space="preserve">Проведенное </w:t>
      </w:r>
      <w:r w:rsidR="0044701A">
        <w:rPr>
          <w:rFonts w:ascii="Times New Roman" w:eastAsia="Times New Roman" w:hAnsi="Times New Roman" w:cs="Times New Roman"/>
          <w:sz w:val="28"/>
          <w:szCs w:val="28"/>
          <w:lang w:eastAsia="ru-RU"/>
        </w:rPr>
        <w:t xml:space="preserve">изучение уголовных дел и их </w:t>
      </w:r>
      <w:r w:rsidR="0044701A" w:rsidRPr="0044701A">
        <w:rPr>
          <w:rFonts w:ascii="Times New Roman" w:eastAsia="Times New Roman" w:hAnsi="Times New Roman" w:cs="Times New Roman"/>
          <w:sz w:val="28"/>
          <w:szCs w:val="28"/>
          <w:lang w:eastAsia="ru-RU"/>
        </w:rPr>
        <w:t xml:space="preserve">обобщение показало, что основными обстоятельствами, способствовавшими совершению преступлений лицами анализируемой категории, является ненадлежащая организация контроля со стороны органов внутренних дел </w:t>
      </w:r>
      <w:r w:rsidR="00CD73D3" w:rsidRPr="00CD73D3">
        <w:rPr>
          <w:rFonts w:ascii="Times New Roman" w:eastAsia="Times New Roman" w:hAnsi="Times New Roman" w:cs="Times New Roman"/>
          <w:sz w:val="28"/>
          <w:szCs w:val="28"/>
          <w:lang w:eastAsia="ru-RU"/>
        </w:rPr>
        <w:t>[1</w:t>
      </w:r>
      <w:r w:rsidR="001F23A9" w:rsidRPr="001F23A9">
        <w:rPr>
          <w:rFonts w:ascii="Times New Roman" w:eastAsia="Times New Roman" w:hAnsi="Times New Roman" w:cs="Times New Roman"/>
          <w:sz w:val="28"/>
          <w:szCs w:val="28"/>
          <w:lang w:eastAsia="ru-RU"/>
        </w:rPr>
        <w:t>40</w:t>
      </w:r>
      <w:r w:rsidR="00CD73D3" w:rsidRPr="00CD73D3">
        <w:rPr>
          <w:rFonts w:ascii="Times New Roman" w:eastAsia="Times New Roman" w:hAnsi="Times New Roman" w:cs="Times New Roman"/>
          <w:sz w:val="28"/>
          <w:szCs w:val="28"/>
          <w:lang w:eastAsia="ru-RU"/>
        </w:rPr>
        <w:t xml:space="preserve">] </w:t>
      </w:r>
      <w:r w:rsidR="0044701A" w:rsidRPr="0044701A">
        <w:rPr>
          <w:rFonts w:ascii="Times New Roman" w:eastAsia="Times New Roman" w:hAnsi="Times New Roman" w:cs="Times New Roman"/>
          <w:sz w:val="28"/>
          <w:szCs w:val="28"/>
          <w:lang w:eastAsia="ru-RU"/>
        </w:rPr>
        <w:t xml:space="preserve">и миграционной службы в сфере нелегальной миграции, в том числе трудовой. В частности, такими обстоятельствами является недостаточность принимаемых органами внутренних дел и миграционной службы мер по контролю за передвижением иностранных граждан и лиц без гражданства по территории Республики </w:t>
      </w:r>
      <w:r w:rsidR="0044701A">
        <w:rPr>
          <w:rFonts w:ascii="Times New Roman" w:eastAsia="Times New Roman" w:hAnsi="Times New Roman" w:cs="Times New Roman"/>
          <w:sz w:val="28"/>
          <w:szCs w:val="28"/>
          <w:lang w:eastAsia="ru-RU"/>
        </w:rPr>
        <w:t>Казах</w:t>
      </w:r>
      <w:r w:rsidR="0044701A" w:rsidRPr="0044701A">
        <w:rPr>
          <w:rFonts w:ascii="Times New Roman" w:eastAsia="Times New Roman" w:hAnsi="Times New Roman" w:cs="Times New Roman"/>
          <w:sz w:val="28"/>
          <w:szCs w:val="28"/>
          <w:lang w:eastAsia="ru-RU"/>
        </w:rPr>
        <w:t>стан (в части своевременной регистрации прибывших иностранных граждан, лиц без гражданства, в том числе трудовых мигрантов, по месту предполагаемой работы), отсутствие профилактической работы с ними и работы по выявлению лиц, нелегально находящихся на обслуживаемой территории</w:t>
      </w:r>
      <w:r w:rsidR="0044701A">
        <w:rPr>
          <w:rFonts w:ascii="Times New Roman" w:eastAsia="Times New Roman" w:hAnsi="Times New Roman" w:cs="Times New Roman"/>
          <w:sz w:val="28"/>
          <w:szCs w:val="28"/>
          <w:lang w:eastAsia="ru-RU"/>
        </w:rPr>
        <w:t xml:space="preserve"> и др</w:t>
      </w:r>
      <w:r w:rsidR="0044701A" w:rsidRPr="0044701A">
        <w:rPr>
          <w:rFonts w:ascii="Times New Roman" w:eastAsia="Times New Roman" w:hAnsi="Times New Roman" w:cs="Times New Roman"/>
          <w:sz w:val="28"/>
          <w:szCs w:val="28"/>
          <w:lang w:eastAsia="ru-RU"/>
        </w:rPr>
        <w:t xml:space="preserve">. </w:t>
      </w:r>
    </w:p>
    <w:p w14:paraId="0599C6F6" w14:textId="333A94CC"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b/>
          <w:bCs/>
          <w:i/>
          <w:iCs/>
          <w:sz w:val="28"/>
          <w:szCs w:val="28"/>
          <w:lang w:val="kk-KZ" w:eastAsia="ru-RU"/>
        </w:rPr>
        <w:t>Уголовные правонарушения в сфере экономической деятельности</w:t>
      </w:r>
      <w:r w:rsidRPr="008A7794">
        <w:rPr>
          <w:rFonts w:ascii="Times New Roman" w:eastAsiaTheme="minorEastAsia" w:hAnsi="Times New Roman" w:cs="Times New Roman"/>
          <w:sz w:val="28"/>
          <w:szCs w:val="28"/>
          <w:lang w:val="kk-KZ" w:eastAsia="ru-RU"/>
        </w:rPr>
        <w:t xml:space="preserve"> (гл</w:t>
      </w:r>
      <w:r w:rsidR="003B2875">
        <w:rPr>
          <w:rFonts w:ascii="Times New Roman" w:eastAsiaTheme="minorEastAsia" w:hAnsi="Times New Roman" w:cs="Times New Roman"/>
          <w:sz w:val="28"/>
          <w:szCs w:val="28"/>
          <w:lang w:val="kk-KZ" w:eastAsia="ru-RU"/>
        </w:rPr>
        <w:t>ава</w:t>
      </w:r>
      <w:r w:rsidRPr="008A7794">
        <w:rPr>
          <w:rFonts w:ascii="Times New Roman" w:eastAsiaTheme="minorEastAsia" w:hAnsi="Times New Roman" w:cs="Times New Roman"/>
          <w:sz w:val="28"/>
          <w:szCs w:val="28"/>
          <w:lang w:val="kk-KZ" w:eastAsia="ru-RU"/>
        </w:rPr>
        <w:t xml:space="preserve"> 8 УК РК)</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77727CAB" w14:textId="6C718655" w:rsidR="00AC22FC" w:rsidRPr="008A7794" w:rsidRDefault="00AD3FA6"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4753AB">
        <w:rPr>
          <w:rFonts w:ascii="Times New Roman" w:eastAsiaTheme="minorEastAsia" w:hAnsi="Times New Roman" w:cs="Times New Roman"/>
          <w:noProof/>
          <w:sz w:val="28"/>
          <w:szCs w:val="28"/>
          <w:lang w:eastAsia="ru-RU"/>
        </w:rPr>
        <w:drawing>
          <wp:anchor distT="0" distB="0" distL="114300" distR="114300" simplePos="0" relativeHeight="251676672" behindDoc="1" locked="0" layoutInCell="1" allowOverlap="1" wp14:anchorId="5B721E01" wp14:editId="43F5E335">
            <wp:simplePos x="0" y="0"/>
            <wp:positionH relativeFrom="margin">
              <wp:align>right</wp:align>
            </wp:positionH>
            <wp:positionV relativeFrom="paragraph">
              <wp:posOffset>313690</wp:posOffset>
            </wp:positionV>
            <wp:extent cx="1837055" cy="1199515"/>
            <wp:effectExtent l="0" t="0" r="0" b="635"/>
            <wp:wrapTight wrapText="bothSides">
              <wp:wrapPolygon edited="0">
                <wp:start x="0" y="0"/>
                <wp:lineTo x="0" y="21268"/>
                <wp:lineTo x="21279" y="21268"/>
                <wp:lineTo x="21279" y="0"/>
                <wp:lineTo x="0" y="0"/>
              </wp:wrapPolygon>
            </wp:wrapTight>
            <wp:docPr id="3" name="Рисунок 3" descr="C:\Users\ПК\Pictures\кру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К\Pictures\круг.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37055" cy="1199515"/>
                    </a:xfrm>
                    <a:prstGeom prst="rect">
                      <a:avLst/>
                    </a:prstGeom>
                    <a:noFill/>
                    <a:ln>
                      <a:noFill/>
                    </a:ln>
                  </pic:spPr>
                </pic:pic>
              </a:graphicData>
            </a:graphic>
          </wp:anchor>
        </w:drawing>
      </w:r>
      <w:r w:rsidR="00AC22FC" w:rsidRPr="008A7794">
        <w:rPr>
          <w:rFonts w:ascii="Times New Roman" w:eastAsiaTheme="minorEastAsia" w:hAnsi="Times New Roman" w:cs="Times New Roman"/>
          <w:sz w:val="28"/>
          <w:szCs w:val="28"/>
          <w:lang w:val="kk-KZ" w:eastAsia="ru-RU"/>
        </w:rPr>
        <w:t xml:space="preserve">Данный вид правонарушений, занимая небольшой удельный вес (по причине малых цифровых значений </w:t>
      </w:r>
      <w:r w:rsidR="003B2875">
        <w:rPr>
          <w:rFonts w:ascii="Times New Roman" w:eastAsiaTheme="minorEastAsia" w:hAnsi="Times New Roman" w:cs="Times New Roman"/>
          <w:sz w:val="28"/>
          <w:szCs w:val="28"/>
          <w:lang w:val="kk-KZ" w:eastAsia="ru-RU"/>
        </w:rPr>
        <w:t xml:space="preserve">они </w:t>
      </w:r>
      <w:r w:rsidR="00AC22FC" w:rsidRPr="008A7794">
        <w:rPr>
          <w:rFonts w:ascii="Times New Roman" w:eastAsiaTheme="minorEastAsia" w:hAnsi="Times New Roman" w:cs="Times New Roman"/>
          <w:sz w:val="28"/>
          <w:szCs w:val="28"/>
          <w:lang w:val="kk-KZ" w:eastAsia="ru-RU"/>
        </w:rPr>
        <w:t>не отражен</w:t>
      </w:r>
      <w:r w:rsidR="003B2875">
        <w:rPr>
          <w:rFonts w:ascii="Times New Roman" w:eastAsiaTheme="minorEastAsia" w:hAnsi="Times New Roman" w:cs="Times New Roman"/>
          <w:sz w:val="28"/>
          <w:szCs w:val="28"/>
          <w:lang w:val="kk-KZ" w:eastAsia="ru-RU"/>
        </w:rPr>
        <w:t>ы</w:t>
      </w:r>
      <w:r w:rsidR="00AC22FC" w:rsidRPr="008A7794">
        <w:rPr>
          <w:rFonts w:ascii="Times New Roman" w:eastAsiaTheme="minorEastAsia" w:hAnsi="Times New Roman" w:cs="Times New Roman"/>
          <w:sz w:val="28"/>
          <w:szCs w:val="28"/>
          <w:lang w:val="kk-KZ" w:eastAsia="ru-RU"/>
        </w:rPr>
        <w:t xml:space="preserve"> в структуре изображенных круговых диаграмм) в общей структуре преступлений, совершаемых мигрантами, является характерным именно для этой категории преступников</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Среди других </w:t>
      </w:r>
      <w:r w:rsidR="003B2875">
        <w:rPr>
          <w:rFonts w:ascii="Times New Roman" w:eastAsiaTheme="minorEastAsia" w:hAnsi="Times New Roman" w:cs="Times New Roman"/>
          <w:sz w:val="28"/>
          <w:szCs w:val="28"/>
          <w:lang w:val="kk-KZ" w:eastAsia="ru-RU"/>
        </w:rPr>
        <w:t>уголовных правонарушений</w:t>
      </w:r>
      <w:r w:rsidR="00AC22FC" w:rsidRPr="008A7794">
        <w:rPr>
          <w:rFonts w:ascii="Times New Roman" w:eastAsiaTheme="minorEastAsia" w:hAnsi="Times New Roman" w:cs="Times New Roman"/>
          <w:sz w:val="28"/>
          <w:szCs w:val="28"/>
          <w:lang w:val="kk-KZ" w:eastAsia="ru-RU"/>
        </w:rPr>
        <w:t xml:space="preserve"> выделяются экономическая контрабанда (ст. 234) </w:t>
      </w:r>
      <w:r w:rsidR="00EA6968">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 xml:space="preserve">в </w:t>
      </w:r>
      <w:r w:rsidR="00AC22FC" w:rsidRPr="008A7794">
        <w:rPr>
          <w:rFonts w:ascii="Times New Roman" w:eastAsiaTheme="minorEastAsia" w:hAnsi="Times New Roman" w:cs="Times New Roman"/>
          <w:sz w:val="28"/>
          <w:szCs w:val="28"/>
          <w:lang w:val="kk-KZ" w:eastAsia="ru-RU"/>
        </w:rPr>
        <w:lastRenderedPageBreak/>
        <w:t>2016 г. – 18,8 %, в 2017 г. – 17,5 %, в 2018 г. – 29,8 %, в 2019 г. – 0</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w:t>
      </w:r>
      <w:r w:rsidR="00EA6968" w:rsidRPr="00C20CD9">
        <w:rPr>
          <w:rFonts w:ascii="Times New Roman" w:eastAsiaTheme="minorEastAsia" w:hAnsi="Times New Roman" w:cs="Times New Roman"/>
          <w:sz w:val="28"/>
          <w:szCs w:val="28"/>
          <w:lang w:val="kk-KZ" w:eastAsia="ru-RU"/>
        </w:rPr>
        <w:t>в 2020 г. –</w:t>
      </w:r>
      <w:r w:rsidR="003B2875">
        <w:rPr>
          <w:rFonts w:ascii="Times New Roman" w:eastAsiaTheme="minorEastAsia" w:hAnsi="Times New Roman" w:cs="Times New Roman"/>
          <w:sz w:val="28"/>
          <w:szCs w:val="28"/>
          <w:lang w:val="kk-KZ" w:eastAsia="ru-RU"/>
        </w:rPr>
        <w:t xml:space="preserve"> </w:t>
      </w:r>
      <w:r w:rsidR="00EA6968" w:rsidRPr="00C20CD9">
        <w:rPr>
          <w:rFonts w:ascii="Times New Roman" w:eastAsiaTheme="minorEastAsia" w:hAnsi="Times New Roman" w:cs="Times New Roman"/>
          <w:sz w:val="28"/>
          <w:szCs w:val="28"/>
          <w:lang w:val="kk-KZ" w:eastAsia="ru-RU"/>
        </w:rPr>
        <w:t>23,8 %;</w:t>
      </w:r>
      <w:r w:rsidR="003B2875">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 xml:space="preserve">уклонение от уплаты таможенных платежей и сборов (ст. 236) </w:t>
      </w:r>
      <w:r w:rsidR="00DF130C">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 xml:space="preserve">в 2016 г. – 18,8 %, в 2017 г. – 17,5 %, в 2018 г. – 8,5 %, в 2019 г. </w:t>
      </w:r>
      <w:r w:rsidR="00DF130C">
        <w:rPr>
          <w:rFonts w:ascii="Times New Roman" w:eastAsiaTheme="minorEastAsia" w:hAnsi="Times New Roman" w:cs="Times New Roman"/>
          <w:sz w:val="28"/>
          <w:szCs w:val="28"/>
          <w:lang w:val="kk-KZ" w:eastAsia="ru-RU"/>
        </w:rPr>
        <w:t>–</w:t>
      </w:r>
      <w:r w:rsidR="00AC22FC" w:rsidRPr="008A7794">
        <w:rPr>
          <w:rFonts w:ascii="Times New Roman" w:eastAsiaTheme="minorEastAsia" w:hAnsi="Times New Roman" w:cs="Times New Roman"/>
          <w:sz w:val="28"/>
          <w:szCs w:val="28"/>
          <w:lang w:val="kk-KZ" w:eastAsia="ru-RU"/>
        </w:rPr>
        <w:t xml:space="preserve"> 0</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DF130C">
        <w:rPr>
          <w:rFonts w:ascii="Times New Roman" w:eastAsiaTheme="minorEastAsia" w:hAnsi="Times New Roman" w:cs="Times New Roman"/>
          <w:sz w:val="28"/>
          <w:szCs w:val="28"/>
          <w:lang w:val="kk-KZ" w:eastAsia="ru-RU"/>
        </w:rPr>
        <w:t xml:space="preserve">, </w:t>
      </w:r>
      <w:r w:rsidR="00DF130C" w:rsidRPr="00C20CD9">
        <w:rPr>
          <w:rFonts w:ascii="Times New Roman" w:eastAsiaTheme="minorEastAsia" w:hAnsi="Times New Roman" w:cs="Times New Roman"/>
          <w:sz w:val="28"/>
          <w:szCs w:val="28"/>
          <w:lang w:val="kk-KZ" w:eastAsia="ru-RU"/>
        </w:rPr>
        <w:t>в 2020 г. – 23,8 %</w:t>
      </w:r>
      <w:r w:rsidR="00AC22FC" w:rsidRPr="008A7794">
        <w:rPr>
          <w:rFonts w:ascii="Times New Roman" w:eastAsiaTheme="minorEastAsia" w:hAnsi="Times New Roman" w:cs="Times New Roman"/>
          <w:sz w:val="28"/>
          <w:szCs w:val="28"/>
          <w:lang w:val="kk-KZ" w:eastAsia="ru-RU"/>
        </w:rPr>
        <w:t xml:space="preserve"> и др.</w:t>
      </w:r>
    </w:p>
    <w:p w14:paraId="7E2599E3" w14:textId="122B794C"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b/>
          <w:bCs/>
          <w:i/>
          <w:iCs/>
          <w:sz w:val="28"/>
          <w:szCs w:val="28"/>
          <w:lang w:val="kk-KZ" w:eastAsia="ru-RU"/>
        </w:rPr>
        <w:t>Уголовные правонарушения против общественной безопасности и общественного порядка</w:t>
      </w:r>
      <w:r w:rsidRPr="008A7794">
        <w:rPr>
          <w:rFonts w:ascii="Times New Roman" w:eastAsiaTheme="minorEastAsia" w:hAnsi="Times New Roman" w:cs="Times New Roman"/>
          <w:sz w:val="28"/>
          <w:szCs w:val="28"/>
          <w:lang w:val="kk-KZ" w:eastAsia="ru-RU"/>
        </w:rPr>
        <w:t xml:space="preserve"> (гл</w:t>
      </w:r>
      <w:r w:rsidR="003B2875">
        <w:rPr>
          <w:rFonts w:ascii="Times New Roman" w:eastAsiaTheme="minorEastAsia" w:hAnsi="Times New Roman" w:cs="Times New Roman"/>
          <w:sz w:val="28"/>
          <w:szCs w:val="28"/>
          <w:lang w:val="kk-KZ" w:eastAsia="ru-RU"/>
        </w:rPr>
        <w:t>ава</w:t>
      </w:r>
      <w:r w:rsidRPr="008A7794">
        <w:rPr>
          <w:rFonts w:ascii="Times New Roman" w:eastAsiaTheme="minorEastAsia" w:hAnsi="Times New Roman" w:cs="Times New Roman"/>
          <w:sz w:val="28"/>
          <w:szCs w:val="28"/>
          <w:lang w:val="kk-KZ" w:eastAsia="ru-RU"/>
        </w:rPr>
        <w:t xml:space="preserve"> 10 УК РК)</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038D9DB8" w14:textId="199F1B25" w:rsidR="00AC22FC" w:rsidRPr="008A7794" w:rsidRDefault="000409DF"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Здесь выделяются такие уголовные правонарушения,</w:t>
      </w:r>
      <w:r w:rsidR="00DD7F8F">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совершаемы</w:t>
      </w:r>
      <w:r>
        <w:rPr>
          <w:rFonts w:ascii="Times New Roman" w:eastAsiaTheme="minorEastAsia" w:hAnsi="Times New Roman" w:cs="Times New Roman"/>
          <w:sz w:val="28"/>
          <w:szCs w:val="28"/>
          <w:lang w:val="kk-KZ" w:eastAsia="ru-RU"/>
        </w:rPr>
        <w:t>е</w:t>
      </w:r>
      <w:r w:rsidR="00AC22FC" w:rsidRPr="008A7794">
        <w:rPr>
          <w:rFonts w:ascii="Times New Roman" w:eastAsiaTheme="minorEastAsia" w:hAnsi="Times New Roman" w:cs="Times New Roman"/>
          <w:sz w:val="28"/>
          <w:szCs w:val="28"/>
          <w:lang w:val="kk-KZ" w:eastAsia="ru-RU"/>
        </w:rPr>
        <w:t xml:space="preserve"> мигрант</w:t>
      </w:r>
      <w:r>
        <w:rPr>
          <w:rFonts w:ascii="Times New Roman" w:eastAsiaTheme="minorEastAsia" w:hAnsi="Times New Roman" w:cs="Times New Roman"/>
          <w:sz w:val="28"/>
          <w:szCs w:val="28"/>
          <w:lang w:val="kk-KZ" w:eastAsia="ru-RU"/>
        </w:rPr>
        <w:t>ами:</w:t>
      </w:r>
      <w:r w:rsidR="00AC22FC" w:rsidRPr="008A7794">
        <w:rPr>
          <w:rFonts w:ascii="Times New Roman" w:eastAsiaTheme="minorEastAsia" w:hAnsi="Times New Roman" w:cs="Times New Roman"/>
          <w:sz w:val="28"/>
          <w:szCs w:val="28"/>
          <w:lang w:val="kk-KZ" w:eastAsia="ru-RU"/>
        </w:rPr>
        <w:t xml:space="preserve"> контрабанда изъятых из обращения предметов или предметов, обращение которых ограничено (ст. 286) </w:t>
      </w:r>
      <w:r w:rsidR="00DD7F8F">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 xml:space="preserve">в 2016 г. – 36,0 %, в 2017 г. – 47,9 </w:t>
      </w:r>
      <w:r w:rsidR="00DD7F8F">
        <w:rPr>
          <w:rFonts w:ascii="Times New Roman" w:eastAsiaTheme="minorEastAsia" w:hAnsi="Times New Roman" w:cs="Times New Roman"/>
          <w:sz w:val="28"/>
          <w:szCs w:val="28"/>
          <w:lang w:val="kk-KZ" w:eastAsia="ru-RU"/>
        </w:rPr>
        <w:t>%</w:t>
      </w:r>
      <w:r w:rsidR="00AC22FC" w:rsidRPr="008A7794">
        <w:rPr>
          <w:rFonts w:ascii="Times New Roman" w:eastAsiaTheme="minorEastAsia" w:hAnsi="Times New Roman" w:cs="Times New Roman"/>
          <w:sz w:val="28"/>
          <w:szCs w:val="28"/>
          <w:lang w:val="kk-KZ" w:eastAsia="ru-RU"/>
        </w:rPr>
        <w:t>, в 2018 г. – 56,6 %, в 2019 г. – 65,4 %;</w:t>
      </w:r>
      <w:r w:rsidR="00C66DE8">
        <w:rPr>
          <w:rFonts w:ascii="Times New Roman" w:eastAsiaTheme="minorEastAsia" w:hAnsi="Times New Roman" w:cs="Times New Roman"/>
          <w:sz w:val="28"/>
          <w:szCs w:val="28"/>
          <w:lang w:val="kk-KZ" w:eastAsia="ru-RU"/>
        </w:rPr>
        <w:t xml:space="preserve"> </w:t>
      </w:r>
      <w:r w:rsidR="00DD7F8F" w:rsidRPr="00C20CD9">
        <w:rPr>
          <w:rFonts w:ascii="Times New Roman" w:eastAsiaTheme="minorEastAsia" w:hAnsi="Times New Roman" w:cs="Times New Roman"/>
          <w:sz w:val="28"/>
          <w:szCs w:val="28"/>
          <w:lang w:val="kk-KZ" w:eastAsia="ru-RU"/>
        </w:rPr>
        <w:t>в 2020 г. – 45,4 %</w:t>
      </w:r>
      <w:r w:rsidR="00DD7F8F">
        <w:rPr>
          <w:rFonts w:ascii="Times New Roman" w:eastAsiaTheme="minorEastAsia" w:hAnsi="Times New Roman" w:cs="Times New Roman"/>
          <w:sz w:val="28"/>
          <w:szCs w:val="28"/>
          <w:lang w:val="kk-KZ" w:eastAsia="ru-RU"/>
        </w:rPr>
        <w:t>;</w:t>
      </w:r>
      <w:r w:rsidR="00C66DE8">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 xml:space="preserve">хулиганство (ст. 293) </w:t>
      </w:r>
      <w:r w:rsidR="00DD7F8F">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в 2016 г. – 55,3 %, в 2017 г. – 44,5%, в 2018 г. – 30,5 %, в 2019 г. – 21,5 %</w:t>
      </w:r>
      <w:r w:rsidR="00DD7F8F">
        <w:rPr>
          <w:rFonts w:ascii="Times New Roman" w:eastAsiaTheme="minorEastAsia" w:hAnsi="Times New Roman" w:cs="Times New Roman"/>
          <w:sz w:val="28"/>
          <w:szCs w:val="28"/>
          <w:lang w:val="kk-KZ" w:eastAsia="ru-RU"/>
        </w:rPr>
        <w:t xml:space="preserve">, </w:t>
      </w:r>
      <w:r w:rsidR="00DD7F8F" w:rsidRPr="00C20CD9">
        <w:rPr>
          <w:rFonts w:ascii="Times New Roman" w:eastAsiaTheme="minorEastAsia" w:hAnsi="Times New Roman" w:cs="Times New Roman"/>
          <w:sz w:val="28"/>
          <w:szCs w:val="28"/>
          <w:lang w:val="kk-KZ" w:eastAsia="ru-RU"/>
        </w:rPr>
        <w:t>в 2020 г. – 38,8 %</w:t>
      </w:r>
      <w:r w:rsidR="00AC22FC" w:rsidRPr="008A7794">
        <w:rPr>
          <w:rFonts w:ascii="Times New Roman" w:eastAsiaTheme="minorEastAsia" w:hAnsi="Times New Roman" w:cs="Times New Roman"/>
          <w:sz w:val="28"/>
          <w:szCs w:val="28"/>
          <w:lang w:val="kk-KZ" w:eastAsia="ru-RU"/>
        </w:rPr>
        <w:t>.</w:t>
      </w:r>
    </w:p>
    <w:p w14:paraId="6AE83FE2" w14:textId="0937711E"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b/>
          <w:bCs/>
          <w:i/>
          <w:iCs/>
          <w:sz w:val="28"/>
          <w:szCs w:val="28"/>
          <w:lang w:val="kk-KZ" w:eastAsia="ru-RU"/>
        </w:rPr>
        <w:t>Уголовные правонарушения против здоровья населения и нравственности</w:t>
      </w:r>
      <w:r w:rsidRPr="008A7794">
        <w:rPr>
          <w:rFonts w:ascii="Times New Roman" w:eastAsiaTheme="minorEastAsia" w:hAnsi="Times New Roman" w:cs="Times New Roman"/>
          <w:sz w:val="28"/>
          <w:szCs w:val="28"/>
          <w:lang w:val="kk-KZ" w:eastAsia="ru-RU"/>
        </w:rPr>
        <w:t xml:space="preserve"> (гл</w:t>
      </w:r>
      <w:r w:rsidR="00807213">
        <w:rPr>
          <w:rFonts w:ascii="Times New Roman" w:eastAsiaTheme="minorEastAsia" w:hAnsi="Times New Roman" w:cs="Times New Roman"/>
          <w:sz w:val="28"/>
          <w:szCs w:val="28"/>
          <w:lang w:val="kk-KZ" w:eastAsia="ru-RU"/>
        </w:rPr>
        <w:t>ава</w:t>
      </w:r>
      <w:r w:rsidRPr="008A7794">
        <w:rPr>
          <w:rFonts w:ascii="Times New Roman" w:eastAsiaTheme="minorEastAsia" w:hAnsi="Times New Roman" w:cs="Times New Roman"/>
          <w:sz w:val="28"/>
          <w:szCs w:val="28"/>
          <w:lang w:val="kk-KZ" w:eastAsia="ru-RU"/>
        </w:rPr>
        <w:t xml:space="preserve"> 11 УК РК).</w:t>
      </w:r>
    </w:p>
    <w:p w14:paraId="6AE7A91A" w14:textId="5D3DFA27"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 xml:space="preserve">Незаконное обращение с наркотическими средствами, психотропными веществами, их аналогами, прекурсорами без цели сбыта (ст. 296) </w:t>
      </w:r>
      <w:r w:rsidR="007D1B66">
        <w:rPr>
          <w:rFonts w:ascii="Times New Roman" w:eastAsiaTheme="minorEastAsia" w:hAnsi="Times New Roman" w:cs="Times New Roman"/>
          <w:sz w:val="28"/>
          <w:szCs w:val="28"/>
          <w:lang w:val="kk-KZ" w:eastAsia="ru-RU"/>
        </w:rPr>
        <w:t xml:space="preserve">- </w:t>
      </w:r>
      <w:r w:rsidRPr="008A7794">
        <w:rPr>
          <w:rFonts w:ascii="Times New Roman" w:eastAsiaTheme="minorEastAsia" w:hAnsi="Times New Roman" w:cs="Times New Roman"/>
          <w:sz w:val="28"/>
          <w:szCs w:val="28"/>
          <w:lang w:val="kk-KZ" w:eastAsia="ru-RU"/>
        </w:rPr>
        <w:t>в 2016 г. – 61,6 %, в 2017 г. – 56,7 %, в 2018 г. – 66,0 %, в 2019 г. – 56,7%</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7D1B66">
        <w:rPr>
          <w:rFonts w:ascii="Times New Roman" w:eastAsiaTheme="minorEastAsia" w:hAnsi="Times New Roman" w:cs="Times New Roman"/>
          <w:sz w:val="28"/>
          <w:szCs w:val="28"/>
          <w:lang w:val="kk-KZ" w:eastAsia="ru-RU"/>
        </w:rPr>
        <w:t xml:space="preserve">, </w:t>
      </w:r>
      <w:r w:rsidR="007D1B66" w:rsidRPr="00C20CD9">
        <w:rPr>
          <w:rFonts w:ascii="Times New Roman" w:eastAsiaTheme="minorEastAsia" w:hAnsi="Times New Roman" w:cs="Times New Roman"/>
          <w:sz w:val="28"/>
          <w:szCs w:val="28"/>
          <w:lang w:val="kk-KZ" w:eastAsia="ru-RU"/>
        </w:rPr>
        <w:t>в 2020 г. – 74,6 %</w:t>
      </w:r>
      <w:r w:rsidRPr="008A7794">
        <w:rPr>
          <w:rFonts w:ascii="Times New Roman" w:eastAsiaTheme="minorEastAsia" w:hAnsi="Times New Roman" w:cs="Times New Roman"/>
          <w:sz w:val="28"/>
          <w:szCs w:val="28"/>
          <w:lang w:val="kk-KZ" w:eastAsia="ru-RU"/>
        </w:rPr>
        <w:t xml:space="preserve">; и незаконное изготовление, переработка, приобретение, хранение, перевозка в целях сбыта, пересылка либо сбыт наркотических средств, психотропных веществ, их аналогов (ст. 297) </w:t>
      </w:r>
      <w:r w:rsidR="00D4000F">
        <w:rPr>
          <w:rFonts w:ascii="Times New Roman" w:eastAsiaTheme="minorEastAsia" w:hAnsi="Times New Roman" w:cs="Times New Roman"/>
          <w:sz w:val="28"/>
          <w:szCs w:val="28"/>
          <w:lang w:val="kk-KZ" w:eastAsia="ru-RU"/>
        </w:rPr>
        <w:t xml:space="preserve">- </w:t>
      </w:r>
      <w:r w:rsidRPr="008A7794">
        <w:rPr>
          <w:rFonts w:ascii="Times New Roman" w:eastAsiaTheme="minorEastAsia" w:hAnsi="Times New Roman" w:cs="Times New Roman"/>
          <w:sz w:val="28"/>
          <w:szCs w:val="28"/>
          <w:lang w:val="kk-KZ" w:eastAsia="ru-RU"/>
        </w:rPr>
        <w:t>в 2016 г. – 31,9%, в 2017 г. – 23,7 %, в 2018 г. – 10,3 %, в 2019 г. – 23,7</w:t>
      </w:r>
      <w:r w:rsidR="007D1B66">
        <w:rPr>
          <w:rFonts w:ascii="Times New Roman" w:eastAsiaTheme="minorEastAsia" w:hAnsi="Times New Roman" w:cs="Times New Roman"/>
          <w:sz w:val="28"/>
          <w:szCs w:val="28"/>
          <w:lang w:val="kk-KZ" w:eastAsia="ru-RU"/>
        </w:rPr>
        <w:t xml:space="preserve"> %</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7D1B66">
        <w:rPr>
          <w:rFonts w:ascii="Times New Roman" w:eastAsiaTheme="minorEastAsia" w:hAnsi="Times New Roman" w:cs="Times New Roman"/>
          <w:sz w:val="28"/>
          <w:szCs w:val="28"/>
          <w:lang w:val="kk-KZ" w:eastAsia="ru-RU"/>
        </w:rPr>
        <w:t xml:space="preserve">, </w:t>
      </w:r>
      <w:r w:rsidR="007D1B66" w:rsidRPr="00C20CD9">
        <w:rPr>
          <w:rFonts w:ascii="Times New Roman" w:eastAsiaTheme="minorEastAsia" w:hAnsi="Times New Roman" w:cs="Times New Roman"/>
          <w:sz w:val="28"/>
          <w:szCs w:val="28"/>
          <w:lang w:val="kk-KZ" w:eastAsia="ru-RU"/>
        </w:rPr>
        <w:t>в 2020 г. – 13,8 %</w:t>
      </w:r>
      <w:r w:rsidRPr="008A7794">
        <w:rPr>
          <w:rFonts w:ascii="Times New Roman" w:eastAsiaTheme="minorEastAsia" w:hAnsi="Times New Roman" w:cs="Times New Roman"/>
          <w:sz w:val="28"/>
          <w:szCs w:val="28"/>
          <w:lang w:val="kk-KZ" w:eastAsia="ru-RU"/>
        </w:rPr>
        <w:t xml:space="preserve"> являются наиболее </w:t>
      </w:r>
      <w:r w:rsidR="00807213">
        <w:rPr>
          <w:rFonts w:ascii="Times New Roman" w:eastAsiaTheme="minorEastAsia" w:hAnsi="Times New Roman" w:cs="Times New Roman"/>
          <w:sz w:val="28"/>
          <w:szCs w:val="28"/>
          <w:lang w:val="kk-KZ" w:eastAsia="ru-RU"/>
        </w:rPr>
        <w:t>распространен</w:t>
      </w:r>
      <w:r w:rsidRPr="008A7794">
        <w:rPr>
          <w:rFonts w:ascii="Times New Roman" w:eastAsiaTheme="minorEastAsia" w:hAnsi="Times New Roman" w:cs="Times New Roman"/>
          <w:sz w:val="28"/>
          <w:szCs w:val="28"/>
          <w:lang w:val="kk-KZ" w:eastAsia="ru-RU"/>
        </w:rPr>
        <w:t>ными</w:t>
      </w:r>
      <w:r w:rsidR="002D09D9">
        <w:rPr>
          <w:rFonts w:ascii="Times New Roman" w:eastAsiaTheme="minorEastAsia" w:hAnsi="Times New Roman" w:cs="Times New Roman"/>
          <w:sz w:val="28"/>
          <w:szCs w:val="28"/>
          <w:lang w:val="kk-KZ" w:eastAsia="ru-RU"/>
        </w:rPr>
        <w:t xml:space="preserve"> </w:t>
      </w:r>
      <w:r w:rsidR="00807213">
        <w:rPr>
          <w:rFonts w:ascii="Times New Roman" w:eastAsiaTheme="minorEastAsia" w:hAnsi="Times New Roman" w:cs="Times New Roman"/>
          <w:sz w:val="28"/>
          <w:szCs w:val="28"/>
          <w:lang w:val="kk-KZ" w:eastAsia="ru-RU"/>
        </w:rPr>
        <w:t xml:space="preserve">уголовными </w:t>
      </w:r>
      <w:r w:rsidR="002D09D9">
        <w:rPr>
          <w:rFonts w:ascii="Times New Roman" w:eastAsiaTheme="minorEastAsia" w:hAnsi="Times New Roman" w:cs="Times New Roman"/>
          <w:sz w:val="28"/>
          <w:szCs w:val="28"/>
          <w:lang w:val="kk-KZ" w:eastAsia="ru-RU"/>
        </w:rPr>
        <w:t>правонарушениями, совершаемые</w:t>
      </w:r>
      <w:r w:rsidRPr="008A7794">
        <w:rPr>
          <w:rFonts w:ascii="Times New Roman" w:eastAsiaTheme="minorEastAsia" w:hAnsi="Times New Roman" w:cs="Times New Roman"/>
          <w:sz w:val="28"/>
          <w:szCs w:val="28"/>
          <w:lang w:val="kk-KZ" w:eastAsia="ru-RU"/>
        </w:rPr>
        <w:t xml:space="preserve"> мигрант</w:t>
      </w:r>
      <w:r w:rsidR="002D09D9">
        <w:rPr>
          <w:rFonts w:ascii="Times New Roman" w:eastAsiaTheme="minorEastAsia" w:hAnsi="Times New Roman" w:cs="Times New Roman"/>
          <w:sz w:val="28"/>
          <w:szCs w:val="28"/>
          <w:lang w:val="kk-KZ" w:eastAsia="ru-RU"/>
        </w:rPr>
        <w:t>ами</w:t>
      </w:r>
      <w:r w:rsidRPr="008A7794">
        <w:rPr>
          <w:rFonts w:ascii="Times New Roman" w:eastAsiaTheme="minorEastAsia" w:hAnsi="Times New Roman" w:cs="Times New Roman"/>
          <w:sz w:val="28"/>
          <w:szCs w:val="28"/>
          <w:lang w:val="kk-KZ" w:eastAsia="ru-RU"/>
        </w:rPr>
        <w:t>,  с акцентом на сбыт наркотических средств и участием в организованной наркопреступност</w:t>
      </w:r>
      <w:r w:rsidR="00F202CC">
        <w:rPr>
          <w:rFonts w:ascii="Times New Roman" w:eastAsiaTheme="minorEastAsia" w:hAnsi="Times New Roman" w:cs="Times New Roman"/>
          <w:sz w:val="28"/>
          <w:szCs w:val="28"/>
          <w:lang w:val="kk-KZ" w:eastAsia="ru-RU"/>
        </w:rPr>
        <w:t>и</w:t>
      </w:r>
      <w:r w:rsidRPr="008A7794">
        <w:rPr>
          <w:rFonts w:ascii="Times New Roman" w:eastAsiaTheme="minorEastAsia" w:hAnsi="Times New Roman" w:cs="Times New Roman"/>
          <w:sz w:val="28"/>
          <w:szCs w:val="28"/>
          <w:lang w:val="kk-KZ" w:eastAsia="ru-RU"/>
        </w:rPr>
        <w:t xml:space="preserve">, в </w:t>
      </w:r>
      <w:r w:rsidR="00F202CC">
        <w:rPr>
          <w:rFonts w:ascii="Times New Roman" w:eastAsiaTheme="minorEastAsia" w:hAnsi="Times New Roman" w:cs="Times New Roman"/>
          <w:sz w:val="28"/>
          <w:szCs w:val="28"/>
          <w:lang w:val="kk-KZ" w:eastAsia="ru-RU"/>
        </w:rPr>
        <w:t xml:space="preserve">этой </w:t>
      </w:r>
      <w:r w:rsidRPr="008A7794">
        <w:rPr>
          <w:rFonts w:ascii="Times New Roman" w:eastAsiaTheme="minorEastAsia" w:hAnsi="Times New Roman" w:cs="Times New Roman"/>
          <w:sz w:val="28"/>
          <w:szCs w:val="28"/>
          <w:lang w:val="kk-KZ" w:eastAsia="ru-RU"/>
        </w:rPr>
        <w:t>связи</w:t>
      </w:r>
      <w:r w:rsidR="00D4000F">
        <w:rPr>
          <w:rFonts w:ascii="Times New Roman" w:eastAsiaTheme="minorEastAsia" w:hAnsi="Times New Roman" w:cs="Times New Roman"/>
          <w:sz w:val="28"/>
          <w:szCs w:val="28"/>
          <w:lang w:val="kk-KZ" w:eastAsia="ru-RU"/>
        </w:rPr>
        <w:t>,</w:t>
      </w:r>
      <w:r w:rsidRPr="008A7794">
        <w:rPr>
          <w:rFonts w:ascii="Times New Roman" w:eastAsiaTheme="minorEastAsia" w:hAnsi="Times New Roman" w:cs="Times New Roman"/>
          <w:sz w:val="28"/>
          <w:szCs w:val="28"/>
          <w:lang w:val="kk-KZ" w:eastAsia="ru-RU"/>
        </w:rPr>
        <w:t xml:space="preserve"> </w:t>
      </w:r>
      <w:r w:rsidR="00F202CC">
        <w:rPr>
          <w:rFonts w:ascii="Times New Roman" w:eastAsiaTheme="minorEastAsia" w:hAnsi="Times New Roman" w:cs="Times New Roman"/>
          <w:sz w:val="28"/>
          <w:szCs w:val="28"/>
          <w:lang w:val="kk-KZ" w:eastAsia="ru-RU"/>
        </w:rPr>
        <w:t>им присуще</w:t>
      </w:r>
      <w:r w:rsidRPr="008A7794">
        <w:rPr>
          <w:rFonts w:ascii="Times New Roman" w:eastAsiaTheme="minorEastAsia" w:hAnsi="Times New Roman" w:cs="Times New Roman"/>
          <w:sz w:val="28"/>
          <w:szCs w:val="28"/>
          <w:lang w:val="kk-KZ" w:eastAsia="ru-RU"/>
        </w:rPr>
        <w:t xml:space="preserve"> повышенн</w:t>
      </w:r>
      <w:r w:rsidR="00F202CC">
        <w:rPr>
          <w:rFonts w:ascii="Times New Roman" w:eastAsiaTheme="minorEastAsia" w:hAnsi="Times New Roman" w:cs="Times New Roman"/>
          <w:sz w:val="28"/>
          <w:szCs w:val="28"/>
          <w:lang w:val="kk-KZ" w:eastAsia="ru-RU"/>
        </w:rPr>
        <w:t>ая</w:t>
      </w:r>
      <w:r w:rsidRPr="008A7794">
        <w:rPr>
          <w:rFonts w:ascii="Times New Roman" w:eastAsiaTheme="minorEastAsia" w:hAnsi="Times New Roman" w:cs="Times New Roman"/>
          <w:sz w:val="28"/>
          <w:szCs w:val="28"/>
          <w:lang w:val="kk-KZ" w:eastAsia="ru-RU"/>
        </w:rPr>
        <w:t xml:space="preserve"> общественн</w:t>
      </w:r>
      <w:r w:rsidR="00F202CC">
        <w:rPr>
          <w:rFonts w:ascii="Times New Roman" w:eastAsiaTheme="minorEastAsia" w:hAnsi="Times New Roman" w:cs="Times New Roman"/>
          <w:sz w:val="28"/>
          <w:szCs w:val="28"/>
          <w:lang w:val="kk-KZ" w:eastAsia="ru-RU"/>
        </w:rPr>
        <w:t>ая</w:t>
      </w:r>
      <w:r w:rsidRPr="008A7794">
        <w:rPr>
          <w:rFonts w:ascii="Times New Roman" w:eastAsiaTheme="minorEastAsia" w:hAnsi="Times New Roman" w:cs="Times New Roman"/>
          <w:sz w:val="28"/>
          <w:szCs w:val="28"/>
          <w:lang w:val="kk-KZ" w:eastAsia="ru-RU"/>
        </w:rPr>
        <w:t xml:space="preserve"> опасность</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544F28C7" w14:textId="4B962AFA"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b/>
          <w:bCs/>
          <w:i/>
          <w:iCs/>
          <w:sz w:val="28"/>
          <w:szCs w:val="28"/>
          <w:lang w:val="kk-KZ" w:eastAsia="ru-RU"/>
        </w:rPr>
        <w:t>Транспортные уголовные правонарушения</w:t>
      </w:r>
      <w:r w:rsidRPr="008A7794">
        <w:rPr>
          <w:rFonts w:ascii="Times New Roman" w:eastAsiaTheme="minorEastAsia" w:hAnsi="Times New Roman" w:cs="Times New Roman"/>
          <w:sz w:val="28"/>
          <w:szCs w:val="28"/>
          <w:lang w:val="kk-KZ" w:eastAsia="ru-RU"/>
        </w:rPr>
        <w:t xml:space="preserve"> (гл</w:t>
      </w:r>
      <w:r w:rsidR="00F202CC">
        <w:rPr>
          <w:rFonts w:ascii="Times New Roman" w:eastAsiaTheme="minorEastAsia" w:hAnsi="Times New Roman" w:cs="Times New Roman"/>
          <w:sz w:val="28"/>
          <w:szCs w:val="28"/>
          <w:lang w:val="kk-KZ" w:eastAsia="ru-RU"/>
        </w:rPr>
        <w:t>ава</w:t>
      </w:r>
      <w:r w:rsidRPr="008A7794">
        <w:rPr>
          <w:rFonts w:ascii="Times New Roman" w:eastAsiaTheme="minorEastAsia" w:hAnsi="Times New Roman" w:cs="Times New Roman"/>
          <w:sz w:val="28"/>
          <w:szCs w:val="28"/>
          <w:lang w:val="kk-KZ" w:eastAsia="ru-RU"/>
        </w:rPr>
        <w:t xml:space="preserve"> 14 УК РК)</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7BDC4E81" w14:textId="44E9167D" w:rsidR="00AC22FC" w:rsidRPr="008A7794" w:rsidRDefault="00F202C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В уголовную с</w:t>
      </w:r>
      <w:r w:rsidR="00AC22FC" w:rsidRPr="008A7794">
        <w:rPr>
          <w:rFonts w:ascii="Times New Roman" w:eastAsiaTheme="minorEastAsia" w:hAnsi="Times New Roman" w:cs="Times New Roman"/>
          <w:sz w:val="28"/>
          <w:szCs w:val="28"/>
          <w:lang w:val="kk-KZ" w:eastAsia="ru-RU"/>
        </w:rPr>
        <w:t xml:space="preserve">татистику правонарушений мигрантов </w:t>
      </w:r>
      <w:r>
        <w:rPr>
          <w:rFonts w:ascii="Times New Roman" w:eastAsiaTheme="minorEastAsia" w:hAnsi="Times New Roman" w:cs="Times New Roman"/>
          <w:sz w:val="28"/>
          <w:szCs w:val="28"/>
          <w:lang w:val="kk-KZ" w:eastAsia="ru-RU"/>
        </w:rPr>
        <w:t xml:space="preserve">включены и </w:t>
      </w:r>
      <w:r w:rsidR="00AC22FC" w:rsidRPr="008A7794">
        <w:rPr>
          <w:rFonts w:ascii="Times New Roman" w:eastAsiaTheme="minorEastAsia" w:hAnsi="Times New Roman" w:cs="Times New Roman"/>
          <w:sz w:val="28"/>
          <w:szCs w:val="28"/>
          <w:lang w:val="kk-KZ" w:eastAsia="ru-RU"/>
        </w:rPr>
        <w:t>транспортные уголовные преступления, преимущественно</w:t>
      </w:r>
      <w:r>
        <w:rPr>
          <w:rFonts w:ascii="Times New Roman" w:eastAsiaTheme="minorEastAsia" w:hAnsi="Times New Roman" w:cs="Times New Roman"/>
          <w:sz w:val="28"/>
          <w:szCs w:val="28"/>
          <w:lang w:val="kk-KZ" w:eastAsia="ru-RU"/>
        </w:rPr>
        <w:t>,</w:t>
      </w:r>
      <w:r w:rsidR="00AC22FC" w:rsidRPr="008A7794">
        <w:rPr>
          <w:rFonts w:ascii="Times New Roman" w:eastAsiaTheme="minorEastAsia" w:hAnsi="Times New Roman" w:cs="Times New Roman"/>
          <w:sz w:val="28"/>
          <w:szCs w:val="28"/>
          <w:lang w:val="kk-KZ" w:eastAsia="ru-RU"/>
        </w:rPr>
        <w:t xml:space="preserve"> это нарушения правил дорожного движения или эксплуатации транспортных средств лицами, управляющими транспортными средствами (ст. 345) </w:t>
      </w:r>
      <w:r w:rsidR="00276463">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в 2016 г. – 71,3 %, в 2017 г. – 67,0 %, в 2018 г. – 70,1 %, в 2019 г. – 80,8 %</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276463">
        <w:rPr>
          <w:rFonts w:ascii="Times New Roman" w:eastAsiaTheme="minorEastAsia" w:hAnsi="Times New Roman" w:cs="Times New Roman"/>
          <w:sz w:val="28"/>
          <w:szCs w:val="28"/>
          <w:lang w:val="kk-KZ" w:eastAsia="ru-RU"/>
        </w:rPr>
        <w:t xml:space="preserve">, </w:t>
      </w:r>
      <w:r w:rsidR="00276463" w:rsidRPr="00C20CD9">
        <w:rPr>
          <w:rFonts w:ascii="Times New Roman" w:eastAsiaTheme="minorEastAsia" w:hAnsi="Times New Roman" w:cs="Times New Roman"/>
          <w:sz w:val="28"/>
          <w:szCs w:val="28"/>
          <w:lang w:val="kk-KZ" w:eastAsia="ru-RU"/>
        </w:rPr>
        <w:t>в 2020 г. – 72,4 %</w:t>
      </w:r>
      <w:r w:rsidR="00AC22FC" w:rsidRPr="008A7794">
        <w:rPr>
          <w:rFonts w:ascii="Times New Roman" w:eastAsiaTheme="minorEastAsia" w:hAnsi="Times New Roman" w:cs="Times New Roman"/>
          <w:sz w:val="28"/>
          <w:szCs w:val="28"/>
          <w:lang w:val="kk-KZ" w:eastAsia="ru-RU"/>
        </w:rPr>
        <w:t>.</w:t>
      </w:r>
    </w:p>
    <w:p w14:paraId="4DBCA080" w14:textId="7C918E14"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b/>
          <w:bCs/>
          <w:i/>
          <w:iCs/>
          <w:sz w:val="28"/>
          <w:szCs w:val="28"/>
          <w:lang w:val="kk-KZ" w:eastAsia="ru-RU"/>
        </w:rPr>
        <w:t xml:space="preserve">Уголовные правонарушения против порядка управления </w:t>
      </w:r>
      <w:r w:rsidRPr="008A7794">
        <w:rPr>
          <w:rFonts w:ascii="Times New Roman" w:eastAsiaTheme="minorEastAsia" w:hAnsi="Times New Roman" w:cs="Times New Roman"/>
          <w:sz w:val="28"/>
          <w:szCs w:val="28"/>
          <w:lang w:val="kk-KZ" w:eastAsia="ru-RU"/>
        </w:rPr>
        <w:t>(гл</w:t>
      </w:r>
      <w:r w:rsidR="00F202CC">
        <w:rPr>
          <w:rFonts w:ascii="Times New Roman" w:eastAsiaTheme="minorEastAsia" w:hAnsi="Times New Roman" w:cs="Times New Roman"/>
          <w:sz w:val="28"/>
          <w:szCs w:val="28"/>
          <w:lang w:val="kk-KZ" w:eastAsia="ru-RU"/>
        </w:rPr>
        <w:t>ава</w:t>
      </w:r>
      <w:r w:rsidRPr="008A7794">
        <w:rPr>
          <w:rFonts w:ascii="Times New Roman" w:eastAsiaTheme="minorEastAsia" w:hAnsi="Times New Roman" w:cs="Times New Roman"/>
          <w:sz w:val="28"/>
          <w:szCs w:val="28"/>
          <w:lang w:val="kk-KZ" w:eastAsia="ru-RU"/>
        </w:rPr>
        <w:t xml:space="preserve"> 16 УК РК)</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58662F3B" w14:textId="68A1861A" w:rsidR="00AC22FC" w:rsidRDefault="00F202C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Речь идет о т</w:t>
      </w:r>
      <w:r w:rsidR="00AC22FC" w:rsidRPr="008A7794">
        <w:rPr>
          <w:rFonts w:ascii="Times New Roman" w:eastAsiaTheme="minorEastAsia" w:hAnsi="Times New Roman" w:cs="Times New Roman"/>
          <w:sz w:val="28"/>
          <w:szCs w:val="28"/>
          <w:lang w:val="kk-KZ" w:eastAsia="ru-RU"/>
        </w:rPr>
        <w:t>аки</w:t>
      </w:r>
      <w:r>
        <w:rPr>
          <w:rFonts w:ascii="Times New Roman" w:eastAsiaTheme="minorEastAsia" w:hAnsi="Times New Roman" w:cs="Times New Roman"/>
          <w:sz w:val="28"/>
          <w:szCs w:val="28"/>
          <w:lang w:val="kk-KZ" w:eastAsia="ru-RU"/>
        </w:rPr>
        <w:t>х</w:t>
      </w:r>
      <w:r w:rsidR="00AC22FC" w:rsidRPr="008A7794">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уголовных прввонарушениях </w:t>
      </w:r>
      <w:r w:rsidR="00AC22FC" w:rsidRPr="008A7794">
        <w:rPr>
          <w:rFonts w:ascii="Times New Roman" w:eastAsiaTheme="minorEastAsia" w:hAnsi="Times New Roman" w:cs="Times New Roman"/>
          <w:sz w:val="28"/>
          <w:szCs w:val="28"/>
          <w:lang w:val="kk-KZ" w:eastAsia="ru-RU"/>
        </w:rPr>
        <w:t xml:space="preserve">как умышленное незаконное пересечение Государственной границы Республики Казахстан (ст. 392) </w:t>
      </w:r>
      <w:r w:rsidR="00A25DD4">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в 2016 г. – 21,6 %, в 2017 г. – 20,8 %, в 2018 г. – 16,7 %, в 2019 г. – 52,2 %</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A25DD4">
        <w:rPr>
          <w:rFonts w:ascii="Times New Roman" w:eastAsiaTheme="minorEastAsia" w:hAnsi="Times New Roman" w:cs="Times New Roman"/>
          <w:sz w:val="28"/>
          <w:szCs w:val="28"/>
          <w:lang w:val="kk-KZ" w:eastAsia="ru-RU"/>
        </w:rPr>
        <w:t xml:space="preserve">, </w:t>
      </w:r>
      <w:r w:rsidR="00A25DD4" w:rsidRPr="00C20CD9">
        <w:rPr>
          <w:rFonts w:ascii="Times New Roman" w:eastAsiaTheme="minorEastAsia" w:hAnsi="Times New Roman" w:cs="Times New Roman"/>
          <w:sz w:val="28"/>
          <w:szCs w:val="28"/>
          <w:lang w:val="kk-KZ" w:eastAsia="ru-RU"/>
        </w:rPr>
        <w:t>в 2020 г. – 55,1 %</w:t>
      </w:r>
      <w:r w:rsidR="00AC22FC" w:rsidRPr="008A7794">
        <w:rPr>
          <w:rFonts w:ascii="Times New Roman" w:eastAsiaTheme="minorEastAsia" w:hAnsi="Times New Roman" w:cs="Times New Roman"/>
          <w:sz w:val="28"/>
          <w:szCs w:val="28"/>
          <w:lang w:val="kk-KZ" w:eastAsia="ru-RU"/>
        </w:rPr>
        <w:t xml:space="preserve"> и невыполнение решения о выдворении (ст. 393) </w:t>
      </w:r>
      <w:r w:rsidR="00A25DD4">
        <w:rPr>
          <w:rFonts w:ascii="Times New Roman" w:eastAsiaTheme="minorEastAsia" w:hAnsi="Times New Roman" w:cs="Times New Roman"/>
          <w:sz w:val="28"/>
          <w:szCs w:val="28"/>
          <w:lang w:val="kk-KZ" w:eastAsia="ru-RU"/>
        </w:rPr>
        <w:t xml:space="preserve">- </w:t>
      </w:r>
      <w:r w:rsidR="00AC22FC" w:rsidRPr="008A7794">
        <w:rPr>
          <w:rFonts w:ascii="Times New Roman" w:eastAsiaTheme="minorEastAsia" w:hAnsi="Times New Roman" w:cs="Times New Roman"/>
          <w:sz w:val="28"/>
          <w:szCs w:val="28"/>
          <w:lang w:val="kk-KZ" w:eastAsia="ru-RU"/>
        </w:rPr>
        <w:t xml:space="preserve">в 2016 г. – 64,7 </w:t>
      </w:r>
      <w:r>
        <w:rPr>
          <w:rFonts w:ascii="Times New Roman" w:eastAsiaTheme="minorEastAsia" w:hAnsi="Times New Roman" w:cs="Times New Roman"/>
          <w:sz w:val="28"/>
          <w:szCs w:val="28"/>
          <w:lang w:val="kk-KZ" w:eastAsia="ru-RU"/>
        </w:rPr>
        <w:t>%</w:t>
      </w:r>
      <w:r w:rsidR="00AC22FC" w:rsidRPr="008A7794">
        <w:rPr>
          <w:rFonts w:ascii="Times New Roman" w:eastAsiaTheme="minorEastAsia" w:hAnsi="Times New Roman" w:cs="Times New Roman"/>
          <w:sz w:val="28"/>
          <w:szCs w:val="28"/>
          <w:lang w:val="kk-KZ" w:eastAsia="ru-RU"/>
        </w:rPr>
        <w:t>, в 2017 г. – 66,8 %, в 2018 г. – 74,2 %, в 2019 г. – 16,0 %</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A25DD4">
        <w:rPr>
          <w:rFonts w:ascii="Times New Roman" w:eastAsiaTheme="minorEastAsia" w:hAnsi="Times New Roman" w:cs="Times New Roman"/>
          <w:sz w:val="28"/>
          <w:szCs w:val="28"/>
          <w:lang w:val="kk-KZ" w:eastAsia="ru-RU"/>
        </w:rPr>
        <w:t xml:space="preserve">, </w:t>
      </w:r>
      <w:r w:rsidR="00A25DD4" w:rsidRPr="00C20CD9">
        <w:rPr>
          <w:rFonts w:ascii="Times New Roman" w:eastAsiaTheme="minorEastAsia" w:hAnsi="Times New Roman" w:cs="Times New Roman"/>
          <w:sz w:val="28"/>
          <w:szCs w:val="28"/>
          <w:lang w:val="kk-KZ" w:eastAsia="ru-RU"/>
        </w:rPr>
        <w:t>в 2020 г. – 0,6 %</w:t>
      </w:r>
      <w:r>
        <w:rPr>
          <w:rFonts w:ascii="Times New Roman" w:eastAsiaTheme="minorEastAsia" w:hAnsi="Times New Roman" w:cs="Times New Roman"/>
          <w:sz w:val="28"/>
          <w:szCs w:val="28"/>
          <w:lang w:val="kk-KZ" w:eastAsia="ru-RU"/>
        </w:rPr>
        <w:t>, которые</w:t>
      </w:r>
      <w:r w:rsidR="00AC22FC" w:rsidRPr="008A7794">
        <w:rPr>
          <w:rFonts w:ascii="Times New Roman" w:eastAsiaTheme="minorEastAsia" w:hAnsi="Times New Roman" w:cs="Times New Roman"/>
          <w:sz w:val="28"/>
          <w:szCs w:val="28"/>
          <w:lang w:val="kk-KZ" w:eastAsia="ru-RU"/>
        </w:rPr>
        <w:t xml:space="preserve"> являются своего рода </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визитной</w:t>
      </w:r>
      <w:r w:rsidR="00AC22FC" w:rsidRPr="008A7794">
        <w:rPr>
          <w:rFonts w:ascii="Times New Roman" w:eastAsiaTheme="minorEastAsia" w:hAnsi="Times New Roman" w:cs="Times New Roman"/>
          <w:sz w:val="28"/>
          <w:szCs w:val="28"/>
          <w:lang w:eastAsia="ru-RU"/>
        </w:rPr>
        <w:t xml:space="preserve">» </w:t>
      </w:r>
      <w:r w:rsidR="00AC22FC" w:rsidRPr="008A7794">
        <w:rPr>
          <w:rFonts w:ascii="Times New Roman" w:eastAsiaTheme="minorEastAsia" w:hAnsi="Times New Roman" w:cs="Times New Roman"/>
          <w:sz w:val="28"/>
          <w:szCs w:val="28"/>
          <w:lang w:val="kk-KZ" w:eastAsia="ru-RU"/>
        </w:rPr>
        <w:t xml:space="preserve">карточкой, характерной для преступности мигрантов. </w:t>
      </w:r>
      <w:r>
        <w:rPr>
          <w:rFonts w:ascii="Times New Roman" w:eastAsiaTheme="minorEastAsia" w:hAnsi="Times New Roman" w:cs="Times New Roman"/>
          <w:sz w:val="28"/>
          <w:szCs w:val="28"/>
          <w:lang w:val="kk-KZ" w:eastAsia="ru-RU"/>
        </w:rPr>
        <w:t>Эти уголовные правонарушения</w:t>
      </w:r>
      <w:r w:rsidR="00AC22FC" w:rsidRPr="008A7794">
        <w:rPr>
          <w:rFonts w:ascii="Times New Roman" w:eastAsiaTheme="minorEastAsia" w:hAnsi="Times New Roman" w:cs="Times New Roman"/>
          <w:sz w:val="28"/>
          <w:szCs w:val="28"/>
          <w:lang w:val="kk-KZ" w:eastAsia="ru-RU"/>
        </w:rPr>
        <w:t>, по су</w:t>
      </w:r>
      <w:r>
        <w:rPr>
          <w:rFonts w:ascii="Times New Roman" w:eastAsiaTheme="minorEastAsia" w:hAnsi="Times New Roman" w:cs="Times New Roman"/>
          <w:sz w:val="28"/>
          <w:szCs w:val="28"/>
          <w:lang w:val="kk-KZ" w:eastAsia="ru-RU"/>
        </w:rPr>
        <w:t>ществу</w:t>
      </w:r>
      <w:r w:rsidR="00AC22FC" w:rsidRPr="008A7794">
        <w:rPr>
          <w:rFonts w:ascii="Times New Roman" w:eastAsiaTheme="minorEastAsia" w:hAnsi="Times New Roman" w:cs="Times New Roman"/>
          <w:sz w:val="28"/>
          <w:szCs w:val="28"/>
          <w:lang w:val="kk-KZ" w:eastAsia="ru-RU"/>
        </w:rPr>
        <w:t>, отражают состояние противодействия нелегальной миграции, являющейся источником преступности мигрантов</w:t>
      </w:r>
      <w:r w:rsidR="00D96B40" w:rsidRPr="00D96B40">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D96B40" w:rsidRPr="00D96B40">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w:t>
      </w:r>
      <w:r w:rsidR="00D4000F">
        <w:rPr>
          <w:rFonts w:ascii="Times New Roman" w:eastAsiaTheme="minorEastAsia" w:hAnsi="Times New Roman" w:cs="Times New Roman"/>
          <w:sz w:val="28"/>
          <w:szCs w:val="28"/>
          <w:lang w:val="kk-KZ" w:eastAsia="ru-RU"/>
        </w:rPr>
        <w:t xml:space="preserve">Аномальные цифры </w:t>
      </w:r>
      <w:r w:rsidR="003A6072">
        <w:rPr>
          <w:rFonts w:ascii="Times New Roman" w:eastAsiaTheme="minorEastAsia" w:hAnsi="Times New Roman" w:cs="Times New Roman"/>
          <w:sz w:val="28"/>
          <w:szCs w:val="28"/>
          <w:lang w:val="kk-KZ" w:eastAsia="ru-RU"/>
        </w:rPr>
        <w:t xml:space="preserve">в 2020 году </w:t>
      </w:r>
      <w:r w:rsidR="00D4000F">
        <w:rPr>
          <w:rFonts w:ascii="Times New Roman" w:eastAsiaTheme="minorEastAsia" w:hAnsi="Times New Roman" w:cs="Times New Roman"/>
          <w:sz w:val="28"/>
          <w:szCs w:val="28"/>
          <w:lang w:val="kk-KZ" w:eastAsia="ru-RU"/>
        </w:rPr>
        <w:t>по ст. 393 УК РК объясняются</w:t>
      </w:r>
      <w:r w:rsidR="003A6072">
        <w:rPr>
          <w:rFonts w:ascii="Times New Roman" w:eastAsiaTheme="minorEastAsia" w:hAnsi="Times New Roman" w:cs="Times New Roman"/>
          <w:sz w:val="28"/>
          <w:szCs w:val="28"/>
          <w:lang w:val="kk-KZ" w:eastAsia="ru-RU"/>
        </w:rPr>
        <w:t>, по все вероятности,</w:t>
      </w:r>
      <w:r w:rsidR="00D4000F">
        <w:rPr>
          <w:rFonts w:ascii="Times New Roman" w:eastAsiaTheme="minorEastAsia" w:hAnsi="Times New Roman" w:cs="Times New Roman"/>
          <w:sz w:val="28"/>
          <w:szCs w:val="28"/>
          <w:lang w:val="kk-KZ" w:eastAsia="ru-RU"/>
        </w:rPr>
        <w:t xml:space="preserve"> пандемией короновируса.</w:t>
      </w:r>
    </w:p>
    <w:p w14:paraId="632ED761" w14:textId="77777777" w:rsidR="007B55CC" w:rsidRPr="007B55CC" w:rsidRDefault="007B55CC" w:rsidP="007B55CC">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Анализ исследованных </w:t>
      </w:r>
      <w:r w:rsidRPr="007B55CC">
        <w:rPr>
          <w:rFonts w:ascii="Times New Roman" w:eastAsia="Times New Roman" w:hAnsi="Times New Roman" w:cs="Times New Roman"/>
          <w:sz w:val="28"/>
          <w:szCs w:val="28"/>
          <w:lang w:eastAsia="ru-RU"/>
        </w:rPr>
        <w:t xml:space="preserve">уголовных дел </w:t>
      </w:r>
      <w:r>
        <w:rPr>
          <w:rFonts w:ascii="Times New Roman" w:eastAsia="Times New Roman" w:hAnsi="Times New Roman" w:cs="Times New Roman"/>
          <w:sz w:val="28"/>
          <w:szCs w:val="28"/>
          <w:lang w:eastAsia="ru-RU"/>
        </w:rPr>
        <w:t>показал</w:t>
      </w:r>
      <w:r w:rsidRPr="007B55CC">
        <w:rPr>
          <w:rFonts w:ascii="Times New Roman" w:eastAsia="Times New Roman" w:hAnsi="Times New Roman" w:cs="Times New Roman"/>
          <w:sz w:val="28"/>
          <w:szCs w:val="28"/>
          <w:lang w:eastAsia="ru-RU"/>
        </w:rPr>
        <w:t xml:space="preserve"> на необходимость установления организаций и должностных лиц, допустивших нарушения миграционного законодательства, с постановкой вопросов о привлечении их к установленной законом ответственности; осуществления информационного взаимодействия между территориальными правоохранительными органами и иными органами государственной власти по вопросам предупреждения нарушений миграционного законодательства, в т.ч. об обмене информацией, имеющей оперативное значение; установления по каждому уголовному делу каналов незаконного въезда иностранных граждан на территорию Р</w:t>
      </w:r>
      <w:r>
        <w:rPr>
          <w:rFonts w:ascii="Times New Roman" w:eastAsia="Times New Roman" w:hAnsi="Times New Roman" w:cs="Times New Roman"/>
          <w:sz w:val="28"/>
          <w:szCs w:val="28"/>
          <w:lang w:eastAsia="ru-RU"/>
        </w:rPr>
        <w:t>еспублики Казахстан</w:t>
      </w:r>
      <w:r w:rsidRPr="007B55CC">
        <w:rPr>
          <w:rFonts w:ascii="Times New Roman" w:eastAsia="Times New Roman" w:hAnsi="Times New Roman" w:cs="Times New Roman"/>
          <w:sz w:val="28"/>
          <w:szCs w:val="28"/>
          <w:lang w:eastAsia="ru-RU"/>
        </w:rPr>
        <w:t xml:space="preserve">, мест их нелегального проживания и работы; своевременное доведение полученной информации до территориальных органов миграционной службы </w:t>
      </w:r>
      <w:r>
        <w:rPr>
          <w:rFonts w:ascii="Times New Roman" w:eastAsia="Times New Roman" w:hAnsi="Times New Roman" w:cs="Times New Roman"/>
          <w:sz w:val="28"/>
          <w:szCs w:val="28"/>
          <w:lang w:eastAsia="ru-RU"/>
        </w:rPr>
        <w:t xml:space="preserve">и </w:t>
      </w:r>
      <w:r w:rsidRPr="007B55CC">
        <w:rPr>
          <w:rFonts w:ascii="Times New Roman" w:eastAsia="Times New Roman" w:hAnsi="Times New Roman" w:cs="Times New Roman"/>
          <w:sz w:val="28"/>
          <w:szCs w:val="28"/>
          <w:lang w:eastAsia="ru-RU"/>
        </w:rPr>
        <w:t xml:space="preserve">территориальных органов внутренних дел. </w:t>
      </w:r>
    </w:p>
    <w:p w14:paraId="17098220" w14:textId="77777777" w:rsidR="00127842" w:rsidRPr="00127842" w:rsidRDefault="008A2548" w:rsidP="00E17D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val="kk-KZ" w:eastAsia="ru-RU"/>
        </w:rPr>
        <w:t>Ранее отмечалось (подраздел 2.1), что уголовным правонарушениям в сфере миграции сопутствуют другие</w:t>
      </w:r>
      <w:r w:rsidRPr="00944006">
        <w:rPr>
          <w:rFonts w:ascii="Times New Roman" w:eastAsia="Calibri" w:hAnsi="Times New Roman" w:cs="Times New Roman"/>
          <w:sz w:val="28"/>
          <w:szCs w:val="28"/>
        </w:rPr>
        <w:t xml:space="preserve"> уголовны</w:t>
      </w:r>
      <w:r>
        <w:rPr>
          <w:rFonts w:ascii="Times New Roman" w:eastAsia="Calibri" w:hAnsi="Times New Roman" w:cs="Times New Roman"/>
          <w:sz w:val="28"/>
          <w:szCs w:val="28"/>
        </w:rPr>
        <w:t>е</w:t>
      </w:r>
      <w:r w:rsidR="00557127">
        <w:rPr>
          <w:rFonts w:ascii="Times New Roman" w:eastAsia="Calibri" w:hAnsi="Times New Roman" w:cs="Times New Roman"/>
          <w:sz w:val="28"/>
          <w:szCs w:val="28"/>
        </w:rPr>
        <w:t xml:space="preserve"> правонарушения</w:t>
      </w:r>
      <w:r w:rsidRPr="00944006">
        <w:rPr>
          <w:rFonts w:ascii="Times New Roman" w:eastAsia="Calibri" w:hAnsi="Times New Roman" w:cs="Times New Roman"/>
          <w:sz w:val="28"/>
          <w:szCs w:val="28"/>
        </w:rPr>
        <w:t xml:space="preserve">, обеспечивающие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процесс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незаконной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миграции</w:instrText>
      </w:r>
      <w:r w:rsidR="00FC73F3" w:rsidRPr="00944006">
        <w:rPr>
          <w:rFonts w:ascii="Times New Roman" w:eastAsia="Calibri" w:hAnsi="Times New Roman" w:cs="Times New Roman"/>
          <w:noProof/>
          <w:sz w:val="28"/>
          <w:szCs w:val="28"/>
          <w:highlight w:val="white"/>
        </w:rPr>
        <w:fldChar w:fldCharType="end"/>
      </w:r>
      <w:r>
        <w:rPr>
          <w:rFonts w:ascii="Times New Roman" w:eastAsia="Calibri" w:hAnsi="Times New Roman" w:cs="Times New Roman"/>
          <w:noProof/>
          <w:sz w:val="28"/>
          <w:szCs w:val="28"/>
        </w:rPr>
        <w:t xml:space="preserve">. </w:t>
      </w:r>
      <w:r w:rsidR="00127842" w:rsidRPr="00127842">
        <w:rPr>
          <w:rFonts w:ascii="Times New Roman" w:eastAsia="Times New Roman" w:hAnsi="Times New Roman" w:cs="Times New Roman"/>
          <w:sz w:val="28"/>
          <w:szCs w:val="28"/>
          <w:lang w:eastAsia="ru-RU"/>
        </w:rPr>
        <w:t xml:space="preserve">Самое пристальное внимание </w:t>
      </w:r>
      <w:r w:rsidR="00E17D19">
        <w:rPr>
          <w:rFonts w:ascii="Times New Roman" w:eastAsia="Times New Roman" w:hAnsi="Times New Roman" w:cs="Times New Roman"/>
          <w:sz w:val="28"/>
          <w:szCs w:val="28"/>
          <w:lang w:eastAsia="ru-RU"/>
        </w:rPr>
        <w:t xml:space="preserve">должно </w:t>
      </w:r>
      <w:r w:rsidR="00127842" w:rsidRPr="00127842">
        <w:rPr>
          <w:rFonts w:ascii="Times New Roman" w:eastAsia="Times New Roman" w:hAnsi="Times New Roman" w:cs="Times New Roman"/>
          <w:sz w:val="28"/>
          <w:szCs w:val="28"/>
          <w:lang w:eastAsia="ru-RU"/>
        </w:rPr>
        <w:t>уделя</w:t>
      </w:r>
      <w:r w:rsidR="00E17D19">
        <w:rPr>
          <w:rFonts w:ascii="Times New Roman" w:eastAsia="Times New Roman" w:hAnsi="Times New Roman" w:cs="Times New Roman"/>
          <w:sz w:val="28"/>
          <w:szCs w:val="28"/>
          <w:lang w:eastAsia="ru-RU"/>
        </w:rPr>
        <w:t>ться</w:t>
      </w:r>
      <w:r w:rsidR="00127842" w:rsidRPr="00127842">
        <w:rPr>
          <w:rFonts w:ascii="Times New Roman" w:eastAsia="Times New Roman" w:hAnsi="Times New Roman" w:cs="Times New Roman"/>
          <w:sz w:val="28"/>
          <w:szCs w:val="28"/>
          <w:lang w:eastAsia="ru-RU"/>
        </w:rPr>
        <w:t xml:space="preserve"> рассмотрению сообщений и расследованию уголовных дел о преступлениях, совершенных должностными лицами органов государственной власти, сотрудниками правоохранительных органов в сфере миграции.</w:t>
      </w:r>
    </w:p>
    <w:p w14:paraId="62D1CFF4" w14:textId="345F2F17" w:rsidR="00D4000F" w:rsidRDefault="008A2548" w:rsidP="00E17D1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noProof/>
          <w:sz w:val="28"/>
          <w:szCs w:val="28"/>
        </w:rPr>
        <w:t xml:space="preserve">Изучение уголовных дел подтверждают это положение. Так, анализ </w:t>
      </w:r>
      <w:bookmarkStart w:id="19" w:name="_Hlk69892540"/>
      <w:r>
        <w:rPr>
          <w:rFonts w:ascii="Times New Roman" w:eastAsia="Calibri" w:hAnsi="Times New Roman" w:cs="Times New Roman"/>
          <w:noProof/>
          <w:sz w:val="28"/>
          <w:szCs w:val="28"/>
        </w:rPr>
        <w:t xml:space="preserve">уголовного дела № 5511-19-00-1/199 </w:t>
      </w:r>
      <w:bookmarkEnd w:id="19"/>
      <w:r>
        <w:rPr>
          <w:rFonts w:ascii="Times New Roman" w:eastAsia="Calibri" w:hAnsi="Times New Roman" w:cs="Times New Roman"/>
          <w:noProof/>
          <w:sz w:val="28"/>
          <w:szCs w:val="28"/>
        </w:rPr>
        <w:t>(15.05.2019 г., г. Павлодар) показал, что</w:t>
      </w:r>
      <w:r w:rsidR="00557127" w:rsidRPr="00557127">
        <w:rPr>
          <w:rFonts w:ascii="Times New Roman" w:eastAsia="Calibri" w:hAnsi="Times New Roman" w:cs="Times New Roman"/>
          <w:noProof/>
          <w:sz w:val="28"/>
          <w:szCs w:val="28"/>
        </w:rPr>
        <w:t>«</w:t>
      </w:r>
      <w:r w:rsidR="00557127">
        <w:rPr>
          <w:rFonts w:ascii="Times New Roman" w:eastAsia="Calibri" w:hAnsi="Times New Roman" w:cs="Times New Roman"/>
          <w:noProof/>
          <w:sz w:val="28"/>
          <w:szCs w:val="28"/>
        </w:rPr>
        <w:t>…</w:t>
      </w:r>
      <w:r w:rsidR="00557127" w:rsidRPr="00557127">
        <w:rPr>
          <w:rFonts w:ascii="Times New Roman" w:hAnsi="Times New Roman" w:cs="Times New Roman"/>
          <w:sz w:val="28"/>
          <w:szCs w:val="28"/>
        </w:rPr>
        <w:t>В период с 29 августа 2017 года по 19 ноября 2018 года старший инспектор группы миграционной службы ОВД Павлодарского района Мурзалинов Т.К., являясь должностным лицом, и используя свои служебные полномочия, действуя в группе лиц по предварительному сговору, с гражданином Республики Узбекистан Djuraev K., и гражданином Республики Казахстан Оспановы</w:t>
      </w:r>
      <w:r w:rsidR="00557127">
        <w:rPr>
          <w:rFonts w:ascii="Times New Roman" w:hAnsi="Times New Roman" w:cs="Times New Roman"/>
          <w:sz w:val="28"/>
          <w:szCs w:val="28"/>
        </w:rPr>
        <w:t>м</w:t>
      </w:r>
      <w:r w:rsidR="00557127" w:rsidRPr="00557127">
        <w:rPr>
          <w:rFonts w:ascii="Times New Roman" w:hAnsi="Times New Roman" w:cs="Times New Roman"/>
          <w:sz w:val="28"/>
          <w:szCs w:val="28"/>
        </w:rPr>
        <w:t xml:space="preserve"> И.Ж., умышленно, осознавая общественную опасность своих действий, предвидя возможность и неизбежность наступления общественно-опасных последствий, и желая их наступления, из корыстных побуждений, организовали незаконную миграцию путем оказания иностранцам, услуг для их незаконного выезда и перемещения по территории Республики Казахстан, то есть незаконно оформляли регистрации в отделе </w:t>
      </w:r>
      <w:r w:rsidR="006D4D18">
        <w:rPr>
          <w:rFonts w:ascii="Times New Roman" w:hAnsi="Times New Roman" w:cs="Times New Roman"/>
          <w:sz w:val="28"/>
          <w:szCs w:val="28"/>
        </w:rPr>
        <w:t>м</w:t>
      </w:r>
      <w:r w:rsidR="00557127" w:rsidRPr="00557127">
        <w:rPr>
          <w:rFonts w:ascii="Times New Roman" w:hAnsi="Times New Roman" w:cs="Times New Roman"/>
          <w:sz w:val="28"/>
          <w:szCs w:val="28"/>
        </w:rPr>
        <w:t>играционной службы, и разрешения на трудовую деятельность, на территории Республики Казахстан, сроком от 1 до 3 месяцев гражданам Республик Узбекистан и Таджикистан</w:t>
      </w:r>
      <w:r w:rsidR="00557127">
        <w:rPr>
          <w:rFonts w:ascii="Times New Roman" w:hAnsi="Times New Roman" w:cs="Times New Roman"/>
          <w:sz w:val="28"/>
          <w:szCs w:val="28"/>
        </w:rPr>
        <w:t xml:space="preserve">…, </w:t>
      </w:r>
      <w:r w:rsidR="00557127" w:rsidRPr="00557127">
        <w:rPr>
          <w:rFonts w:ascii="Times New Roman" w:hAnsi="Times New Roman" w:cs="Times New Roman"/>
          <w:sz w:val="28"/>
          <w:szCs w:val="28"/>
        </w:rPr>
        <w:t>а именно незаконно внес сведения в миграционные карты и в базу данных «Беркут» о «законности» пребывания более ста иностранцев, чем предоставил услуги по незаконному въезду и перемещению по территории РК»</w:t>
      </w:r>
      <w:r w:rsidR="00D05B16">
        <w:rPr>
          <w:rFonts w:ascii="Times New Roman" w:hAnsi="Times New Roman" w:cs="Times New Roman"/>
          <w:sz w:val="28"/>
          <w:szCs w:val="28"/>
        </w:rPr>
        <w:t xml:space="preserve"> </w:t>
      </w:r>
      <w:r w:rsidR="00C77100" w:rsidRPr="00C77100">
        <w:rPr>
          <w:rFonts w:ascii="Times New Roman" w:hAnsi="Times New Roman" w:cs="Times New Roman"/>
          <w:sz w:val="28"/>
          <w:szCs w:val="28"/>
        </w:rPr>
        <w:t>[</w:t>
      </w:r>
      <w:r w:rsidR="00D05B16">
        <w:rPr>
          <w:rFonts w:ascii="Times New Roman" w:hAnsi="Times New Roman" w:cs="Times New Roman"/>
          <w:sz w:val="28"/>
          <w:szCs w:val="28"/>
        </w:rPr>
        <w:t>40</w:t>
      </w:r>
      <w:r w:rsidR="00C77100" w:rsidRPr="00C77100">
        <w:rPr>
          <w:rFonts w:ascii="Times New Roman" w:hAnsi="Times New Roman" w:cs="Times New Roman"/>
          <w:sz w:val="28"/>
          <w:szCs w:val="28"/>
        </w:rPr>
        <w:t>]</w:t>
      </w:r>
      <w:r w:rsidR="00557127">
        <w:rPr>
          <w:rFonts w:ascii="Times New Roman" w:hAnsi="Times New Roman" w:cs="Times New Roman"/>
          <w:sz w:val="28"/>
          <w:szCs w:val="28"/>
        </w:rPr>
        <w:t>.</w:t>
      </w:r>
    </w:p>
    <w:p w14:paraId="2623A4AD" w14:textId="70A49107" w:rsidR="004F6ED8" w:rsidRPr="004F6ED8" w:rsidRDefault="004F6ED8" w:rsidP="004F6ED8">
      <w:pPr>
        <w:spacing w:after="0" w:line="240" w:lineRule="auto"/>
        <w:ind w:firstLine="708"/>
        <w:jc w:val="both"/>
        <w:rPr>
          <w:rFonts w:ascii="Times New Roman" w:eastAsia="Times New Roman" w:hAnsi="Times New Roman" w:cs="Times New Roman"/>
          <w:sz w:val="28"/>
          <w:szCs w:val="28"/>
          <w:lang w:eastAsia="ru-RU"/>
        </w:rPr>
      </w:pPr>
      <w:r w:rsidRPr="004F6ED8">
        <w:rPr>
          <w:rFonts w:ascii="Times New Roman" w:eastAsia="Times New Roman" w:hAnsi="Times New Roman" w:cs="Times New Roman"/>
          <w:sz w:val="28"/>
          <w:szCs w:val="28"/>
          <w:lang w:eastAsia="ru-RU"/>
        </w:rPr>
        <w:t xml:space="preserve">Проведенное обобщение </w:t>
      </w:r>
      <w:r>
        <w:rPr>
          <w:rFonts w:ascii="Times New Roman" w:eastAsia="Times New Roman" w:hAnsi="Times New Roman" w:cs="Times New Roman"/>
          <w:sz w:val="28"/>
          <w:szCs w:val="28"/>
          <w:lang w:eastAsia="ru-RU"/>
        </w:rPr>
        <w:t xml:space="preserve">изученных уголовных дел </w:t>
      </w:r>
      <w:r w:rsidRPr="004F6ED8">
        <w:rPr>
          <w:rFonts w:ascii="Times New Roman" w:eastAsia="Times New Roman" w:hAnsi="Times New Roman" w:cs="Times New Roman"/>
          <w:sz w:val="28"/>
          <w:szCs w:val="28"/>
          <w:lang w:eastAsia="ru-RU"/>
        </w:rPr>
        <w:t>показало, что основными обстоятельствами, способствовавшими совершению преступлений лицами анализируемой категории, является ненадлежащая организация контроля орган</w:t>
      </w:r>
      <w:r w:rsidR="00B028CA">
        <w:rPr>
          <w:rFonts w:ascii="Times New Roman" w:eastAsia="Times New Roman" w:hAnsi="Times New Roman" w:cs="Times New Roman"/>
          <w:sz w:val="28"/>
          <w:szCs w:val="28"/>
          <w:lang w:eastAsia="ru-RU"/>
        </w:rPr>
        <w:t>ами</w:t>
      </w:r>
      <w:r w:rsidRPr="004F6ED8">
        <w:rPr>
          <w:rFonts w:ascii="Times New Roman" w:eastAsia="Times New Roman" w:hAnsi="Times New Roman" w:cs="Times New Roman"/>
          <w:sz w:val="28"/>
          <w:szCs w:val="28"/>
          <w:lang w:eastAsia="ru-RU"/>
        </w:rPr>
        <w:t xml:space="preserve"> внутренних дел </w:t>
      </w:r>
      <w:r w:rsidR="00D96B40" w:rsidRPr="00D96B40">
        <w:rPr>
          <w:rFonts w:ascii="Times New Roman" w:eastAsia="Times New Roman" w:hAnsi="Times New Roman" w:cs="Times New Roman"/>
          <w:sz w:val="28"/>
          <w:szCs w:val="28"/>
          <w:lang w:eastAsia="ru-RU"/>
        </w:rPr>
        <w:t>[1</w:t>
      </w:r>
      <w:r w:rsidR="001F23A9" w:rsidRPr="001F23A9">
        <w:rPr>
          <w:rFonts w:ascii="Times New Roman" w:eastAsia="Times New Roman" w:hAnsi="Times New Roman" w:cs="Times New Roman"/>
          <w:sz w:val="28"/>
          <w:szCs w:val="28"/>
          <w:lang w:eastAsia="ru-RU"/>
        </w:rPr>
        <w:t>40</w:t>
      </w:r>
      <w:r w:rsidR="00D96B40" w:rsidRPr="00D96B40">
        <w:rPr>
          <w:rFonts w:ascii="Times New Roman" w:eastAsia="Times New Roman" w:hAnsi="Times New Roman" w:cs="Times New Roman"/>
          <w:sz w:val="28"/>
          <w:szCs w:val="28"/>
          <w:lang w:eastAsia="ru-RU"/>
        </w:rPr>
        <w:t xml:space="preserve">] </w:t>
      </w:r>
      <w:r w:rsidRPr="004F6ED8">
        <w:rPr>
          <w:rFonts w:ascii="Times New Roman" w:eastAsia="Times New Roman" w:hAnsi="Times New Roman" w:cs="Times New Roman"/>
          <w:sz w:val="28"/>
          <w:szCs w:val="28"/>
          <w:lang w:eastAsia="ru-RU"/>
        </w:rPr>
        <w:t xml:space="preserve">и миграционной службы в сфере нелегальной миграции, в том числе трудовой. В частности, такими обстоятельствами является недостаточность принимаемых </w:t>
      </w:r>
      <w:r w:rsidR="00B028CA">
        <w:rPr>
          <w:rFonts w:ascii="Times New Roman" w:eastAsia="Times New Roman" w:hAnsi="Times New Roman" w:cs="Times New Roman"/>
          <w:sz w:val="28"/>
          <w:szCs w:val="28"/>
          <w:lang w:eastAsia="ru-RU"/>
        </w:rPr>
        <w:t xml:space="preserve">контролирующими </w:t>
      </w:r>
      <w:r w:rsidRPr="004F6ED8">
        <w:rPr>
          <w:rFonts w:ascii="Times New Roman" w:eastAsia="Times New Roman" w:hAnsi="Times New Roman" w:cs="Times New Roman"/>
          <w:sz w:val="28"/>
          <w:szCs w:val="28"/>
          <w:lang w:eastAsia="ru-RU"/>
        </w:rPr>
        <w:t xml:space="preserve">органами мер по </w:t>
      </w:r>
      <w:r w:rsidR="00B028CA">
        <w:rPr>
          <w:rFonts w:ascii="Times New Roman" w:eastAsia="Times New Roman" w:hAnsi="Times New Roman" w:cs="Times New Roman"/>
          <w:sz w:val="28"/>
          <w:szCs w:val="28"/>
          <w:lang w:eastAsia="ru-RU"/>
        </w:rPr>
        <w:t xml:space="preserve">мониторингу </w:t>
      </w:r>
      <w:r w:rsidRPr="004F6ED8">
        <w:rPr>
          <w:rFonts w:ascii="Times New Roman" w:eastAsia="Times New Roman" w:hAnsi="Times New Roman" w:cs="Times New Roman"/>
          <w:sz w:val="28"/>
          <w:szCs w:val="28"/>
          <w:lang w:eastAsia="ru-RU"/>
        </w:rPr>
        <w:t>за пере</w:t>
      </w:r>
      <w:r w:rsidR="00B028CA">
        <w:rPr>
          <w:rFonts w:ascii="Times New Roman" w:eastAsia="Times New Roman" w:hAnsi="Times New Roman" w:cs="Times New Roman"/>
          <w:sz w:val="28"/>
          <w:szCs w:val="28"/>
          <w:lang w:eastAsia="ru-RU"/>
        </w:rPr>
        <w:t>мещением</w:t>
      </w:r>
      <w:r w:rsidRPr="004F6ED8">
        <w:rPr>
          <w:rFonts w:ascii="Times New Roman" w:eastAsia="Times New Roman" w:hAnsi="Times New Roman" w:cs="Times New Roman"/>
          <w:sz w:val="28"/>
          <w:szCs w:val="28"/>
          <w:lang w:eastAsia="ru-RU"/>
        </w:rPr>
        <w:t xml:space="preserve"> иностранных граждан и лиц без </w:t>
      </w:r>
      <w:r w:rsidRPr="004F6ED8">
        <w:rPr>
          <w:rFonts w:ascii="Times New Roman" w:eastAsia="Times New Roman" w:hAnsi="Times New Roman" w:cs="Times New Roman"/>
          <w:sz w:val="28"/>
          <w:szCs w:val="28"/>
          <w:lang w:eastAsia="ru-RU"/>
        </w:rPr>
        <w:lastRenderedPageBreak/>
        <w:t>гражданства по территории Республики Казахстан (</w:t>
      </w:r>
      <w:r w:rsidR="00B028CA">
        <w:rPr>
          <w:rFonts w:ascii="Times New Roman" w:eastAsia="Times New Roman" w:hAnsi="Times New Roman" w:cs="Times New Roman"/>
          <w:sz w:val="28"/>
          <w:szCs w:val="28"/>
          <w:lang w:eastAsia="ru-RU"/>
        </w:rPr>
        <w:t>по вопросам</w:t>
      </w:r>
      <w:r w:rsidRPr="004F6ED8">
        <w:rPr>
          <w:rFonts w:ascii="Times New Roman" w:eastAsia="Times New Roman" w:hAnsi="Times New Roman" w:cs="Times New Roman"/>
          <w:sz w:val="28"/>
          <w:szCs w:val="28"/>
          <w:lang w:eastAsia="ru-RU"/>
        </w:rPr>
        <w:t xml:space="preserve"> своевременной регистрации прибывших иностранных граждан, лиц без гражданства, в том числе трудовых мигрантов, по месту предполагаемой работы), отсутствие профилактической работы с ними и работы по выявлению лиц, нелегально находящихся на обслуживаемой территории. </w:t>
      </w:r>
    </w:p>
    <w:p w14:paraId="40713CF1" w14:textId="77777777" w:rsidR="008F6EFE" w:rsidRPr="008F6EFE" w:rsidRDefault="008F6EFE" w:rsidP="008F6EF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Весьма актуальным представляется </w:t>
      </w:r>
      <w:r w:rsidRPr="008F6EFE">
        <w:rPr>
          <w:rFonts w:ascii="Times New Roman" w:eastAsia="Times New Roman" w:hAnsi="Times New Roman" w:cs="Times New Roman"/>
          <w:sz w:val="28"/>
          <w:szCs w:val="28"/>
          <w:lang w:eastAsia="ru-RU"/>
        </w:rPr>
        <w:t>обеспечение внесения представлений</w:t>
      </w:r>
      <w:r>
        <w:rPr>
          <w:rFonts w:ascii="Times New Roman" w:eastAsia="Times New Roman" w:hAnsi="Times New Roman" w:cs="Times New Roman"/>
          <w:sz w:val="28"/>
          <w:szCs w:val="28"/>
          <w:lang w:eastAsia="ru-RU"/>
        </w:rPr>
        <w:t xml:space="preserve"> в порядке, </w:t>
      </w:r>
      <w:r w:rsidR="00542A13">
        <w:rPr>
          <w:rFonts w:ascii="Times New Roman" w:eastAsia="Times New Roman" w:hAnsi="Times New Roman" w:cs="Times New Roman"/>
          <w:sz w:val="28"/>
          <w:szCs w:val="28"/>
          <w:lang w:eastAsia="ru-RU"/>
        </w:rPr>
        <w:t>предусмотренном ст. 200 УПК РК</w:t>
      </w:r>
      <w:r w:rsidRPr="008F6EFE">
        <w:rPr>
          <w:rFonts w:ascii="Times New Roman" w:eastAsia="Times New Roman" w:hAnsi="Times New Roman" w:cs="Times New Roman"/>
          <w:sz w:val="28"/>
          <w:szCs w:val="28"/>
          <w:lang w:eastAsia="ru-RU"/>
        </w:rPr>
        <w:t xml:space="preserve"> по каждому </w:t>
      </w:r>
      <w:r>
        <w:rPr>
          <w:rFonts w:ascii="Times New Roman" w:eastAsia="Times New Roman" w:hAnsi="Times New Roman" w:cs="Times New Roman"/>
          <w:sz w:val="28"/>
          <w:szCs w:val="28"/>
          <w:lang w:eastAsia="ru-RU"/>
        </w:rPr>
        <w:t xml:space="preserve">аналогичному </w:t>
      </w:r>
      <w:r w:rsidRPr="008F6EFE">
        <w:rPr>
          <w:rFonts w:ascii="Times New Roman" w:eastAsia="Times New Roman" w:hAnsi="Times New Roman" w:cs="Times New Roman"/>
          <w:sz w:val="28"/>
          <w:szCs w:val="28"/>
          <w:lang w:eastAsia="ru-RU"/>
        </w:rPr>
        <w:t xml:space="preserve">уголовному делу незамедлительно после установления обстоятельств, имеющих существенное значение; исключение случаев окончания расследования уголовных дел без принятия мер предупредительного характера; внесение представлений по приостановленным и прекращенным производством уголовным делам; исключение случаев формализма при проведении профилактической работы; обеспечение качества, мотивированности при подготовке представлений, обоснования вносимых требований; принятие адекватных мер реагирования руководителями организаций и должностными лицами по внесенным представлениям, реализацию содержащихся в них требований и предложений с принятием исчерпывающих мер к полному устранению выявленных нарушений закона и обстоятельств, способствовавших совершению конкретного </w:t>
      </w:r>
      <w:r w:rsidR="00542A13">
        <w:rPr>
          <w:rFonts w:ascii="Times New Roman" w:eastAsia="Times New Roman" w:hAnsi="Times New Roman" w:cs="Times New Roman"/>
          <w:sz w:val="28"/>
          <w:szCs w:val="28"/>
          <w:lang w:eastAsia="ru-RU"/>
        </w:rPr>
        <w:t>уголовного правонарушения</w:t>
      </w:r>
      <w:r w:rsidRPr="008F6EFE">
        <w:rPr>
          <w:rFonts w:ascii="Times New Roman" w:eastAsia="Times New Roman" w:hAnsi="Times New Roman" w:cs="Times New Roman"/>
          <w:sz w:val="28"/>
          <w:szCs w:val="28"/>
          <w:lang w:eastAsia="ru-RU"/>
        </w:rPr>
        <w:t xml:space="preserve">. </w:t>
      </w:r>
    </w:p>
    <w:p w14:paraId="533BB6F3" w14:textId="6EDDEFAB" w:rsidR="00AC22FC" w:rsidRPr="008A7794"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 xml:space="preserve">В разрезе </w:t>
      </w:r>
      <w:r w:rsidR="00B028CA">
        <w:rPr>
          <w:rFonts w:ascii="Times New Roman" w:eastAsiaTheme="minorEastAsia" w:hAnsi="Times New Roman" w:cs="Times New Roman"/>
          <w:sz w:val="28"/>
          <w:szCs w:val="28"/>
          <w:lang w:val="kk-KZ" w:eastAsia="ru-RU"/>
        </w:rPr>
        <w:t>территори</w:t>
      </w:r>
      <w:r w:rsidR="007C649E">
        <w:rPr>
          <w:rFonts w:ascii="Times New Roman" w:eastAsiaTheme="minorEastAsia" w:hAnsi="Times New Roman" w:cs="Times New Roman"/>
          <w:sz w:val="28"/>
          <w:szCs w:val="28"/>
          <w:lang w:val="kk-KZ" w:eastAsia="ru-RU"/>
        </w:rPr>
        <w:t>й</w:t>
      </w:r>
      <w:r w:rsidR="00B028CA">
        <w:rPr>
          <w:rFonts w:ascii="Times New Roman" w:eastAsiaTheme="minorEastAsia" w:hAnsi="Times New Roman" w:cs="Times New Roman"/>
          <w:sz w:val="28"/>
          <w:szCs w:val="28"/>
          <w:lang w:val="kk-KZ" w:eastAsia="ru-RU"/>
        </w:rPr>
        <w:t xml:space="preserve"> исследуем</w:t>
      </w:r>
      <w:r w:rsidR="00B12E92">
        <w:rPr>
          <w:rFonts w:ascii="Times New Roman" w:eastAsiaTheme="minorEastAsia" w:hAnsi="Times New Roman" w:cs="Times New Roman"/>
          <w:sz w:val="28"/>
          <w:szCs w:val="28"/>
          <w:lang w:val="kk-KZ" w:eastAsia="ru-RU"/>
        </w:rPr>
        <w:t>ому</w:t>
      </w:r>
      <w:r w:rsidRPr="008A7794">
        <w:rPr>
          <w:rFonts w:ascii="Times New Roman" w:eastAsiaTheme="minorEastAsia" w:hAnsi="Times New Roman" w:cs="Times New Roman"/>
          <w:sz w:val="28"/>
          <w:szCs w:val="28"/>
          <w:lang w:val="kk-KZ" w:eastAsia="ru-RU"/>
        </w:rPr>
        <w:t xml:space="preserve"> </w:t>
      </w:r>
      <w:r w:rsidR="00B028CA">
        <w:rPr>
          <w:rFonts w:ascii="Times New Roman" w:eastAsiaTheme="minorEastAsia" w:hAnsi="Times New Roman" w:cs="Times New Roman"/>
          <w:sz w:val="28"/>
          <w:szCs w:val="28"/>
          <w:lang w:val="kk-KZ" w:eastAsia="ru-RU"/>
        </w:rPr>
        <w:t>вид</w:t>
      </w:r>
      <w:r w:rsidR="00B12E92">
        <w:rPr>
          <w:rFonts w:ascii="Times New Roman" w:eastAsiaTheme="minorEastAsia" w:hAnsi="Times New Roman" w:cs="Times New Roman"/>
          <w:sz w:val="28"/>
          <w:szCs w:val="28"/>
          <w:lang w:val="kk-KZ" w:eastAsia="ru-RU"/>
        </w:rPr>
        <w:t>у</w:t>
      </w:r>
      <w:r w:rsidRPr="008A7794">
        <w:rPr>
          <w:rFonts w:ascii="Times New Roman" w:eastAsiaTheme="minorEastAsia" w:hAnsi="Times New Roman" w:cs="Times New Roman"/>
          <w:sz w:val="28"/>
          <w:szCs w:val="28"/>
          <w:lang w:val="kk-KZ" w:eastAsia="ru-RU"/>
        </w:rPr>
        <w:t xml:space="preserve"> преступности </w:t>
      </w:r>
      <w:r w:rsidR="00B12E92">
        <w:rPr>
          <w:rFonts w:ascii="Times New Roman" w:eastAsiaTheme="minorEastAsia" w:hAnsi="Times New Roman" w:cs="Times New Roman"/>
          <w:sz w:val="28"/>
          <w:szCs w:val="28"/>
          <w:lang w:val="kk-KZ" w:eastAsia="ru-RU"/>
        </w:rPr>
        <w:t>характерны</w:t>
      </w:r>
      <w:r w:rsidRPr="008A7794">
        <w:rPr>
          <w:rFonts w:ascii="Times New Roman" w:eastAsiaTheme="minorEastAsia" w:hAnsi="Times New Roman" w:cs="Times New Roman"/>
          <w:sz w:val="28"/>
          <w:szCs w:val="28"/>
          <w:lang w:val="kk-KZ" w:eastAsia="ru-RU"/>
        </w:rPr>
        <w:t xml:space="preserve"> </w:t>
      </w:r>
      <w:r w:rsidR="00B12E92">
        <w:rPr>
          <w:rFonts w:ascii="Times New Roman" w:eastAsiaTheme="minorEastAsia" w:hAnsi="Times New Roman" w:cs="Times New Roman"/>
          <w:sz w:val="28"/>
          <w:szCs w:val="28"/>
          <w:lang w:val="kk-KZ" w:eastAsia="ru-RU"/>
        </w:rPr>
        <w:t>значительные</w:t>
      </w:r>
      <w:r w:rsidRPr="008A7794">
        <w:rPr>
          <w:rFonts w:ascii="Times New Roman" w:eastAsiaTheme="minorEastAsia" w:hAnsi="Times New Roman" w:cs="Times New Roman"/>
          <w:sz w:val="28"/>
          <w:szCs w:val="28"/>
          <w:lang w:val="kk-KZ" w:eastAsia="ru-RU"/>
        </w:rPr>
        <w:t xml:space="preserve"> региональные различ</w:t>
      </w:r>
      <w:r w:rsidR="00B12E92">
        <w:rPr>
          <w:rFonts w:ascii="Times New Roman" w:eastAsiaTheme="minorEastAsia" w:hAnsi="Times New Roman" w:cs="Times New Roman"/>
          <w:sz w:val="28"/>
          <w:szCs w:val="28"/>
          <w:lang w:val="kk-KZ" w:eastAsia="ru-RU"/>
        </w:rPr>
        <w:t>ия</w:t>
      </w:r>
      <w:r w:rsidRPr="008A7794">
        <w:rPr>
          <w:rFonts w:ascii="Times New Roman" w:eastAsiaTheme="minorEastAsia" w:hAnsi="Times New Roman" w:cs="Times New Roman"/>
          <w:sz w:val="28"/>
          <w:szCs w:val="28"/>
          <w:lang w:val="kk-KZ" w:eastAsia="ru-RU"/>
        </w:rPr>
        <w:t xml:space="preserve">. </w:t>
      </w:r>
      <w:r w:rsidR="00B12E92">
        <w:rPr>
          <w:rFonts w:ascii="Times New Roman" w:eastAsiaTheme="minorEastAsia" w:hAnsi="Times New Roman" w:cs="Times New Roman"/>
          <w:sz w:val="28"/>
          <w:szCs w:val="28"/>
          <w:lang w:val="kk-KZ" w:eastAsia="ru-RU"/>
        </w:rPr>
        <w:t>Местечковый</w:t>
      </w:r>
      <w:r w:rsidRPr="008A7794">
        <w:rPr>
          <w:rFonts w:ascii="Times New Roman" w:eastAsiaTheme="minorEastAsia" w:hAnsi="Times New Roman" w:cs="Times New Roman"/>
          <w:sz w:val="28"/>
          <w:szCs w:val="28"/>
          <w:lang w:val="kk-KZ" w:eastAsia="ru-RU"/>
        </w:rPr>
        <w:t xml:space="preserve"> характер преступности мигрантов </w:t>
      </w:r>
      <w:r w:rsidR="00B12E92">
        <w:rPr>
          <w:rFonts w:ascii="Times New Roman" w:eastAsiaTheme="minorEastAsia" w:hAnsi="Times New Roman" w:cs="Times New Roman"/>
          <w:sz w:val="28"/>
          <w:szCs w:val="28"/>
          <w:lang w:val="kk-KZ" w:eastAsia="ru-RU"/>
        </w:rPr>
        <w:t>обуславливается</w:t>
      </w:r>
      <w:r w:rsidRPr="008A7794">
        <w:rPr>
          <w:rFonts w:ascii="Times New Roman" w:eastAsiaTheme="minorEastAsia" w:hAnsi="Times New Roman" w:cs="Times New Roman"/>
          <w:sz w:val="28"/>
          <w:szCs w:val="28"/>
          <w:lang w:val="kk-KZ" w:eastAsia="ru-RU"/>
        </w:rPr>
        <w:t xml:space="preserve"> наличием наиболее экономически развитых регионов, </w:t>
      </w:r>
      <w:r w:rsidR="00B12E92">
        <w:rPr>
          <w:rFonts w:ascii="Times New Roman" w:eastAsiaTheme="minorEastAsia" w:hAnsi="Times New Roman" w:cs="Times New Roman"/>
          <w:sz w:val="28"/>
          <w:szCs w:val="28"/>
          <w:lang w:val="kk-KZ" w:eastAsia="ru-RU"/>
        </w:rPr>
        <w:t xml:space="preserve">речь идет, </w:t>
      </w:r>
      <w:r w:rsidRPr="008A7794">
        <w:rPr>
          <w:rFonts w:ascii="Times New Roman" w:eastAsiaTheme="minorEastAsia" w:hAnsi="Times New Roman" w:cs="Times New Roman"/>
          <w:sz w:val="28"/>
          <w:szCs w:val="28"/>
          <w:lang w:val="kk-KZ" w:eastAsia="ru-RU"/>
        </w:rPr>
        <w:t xml:space="preserve">в первую очередь, </w:t>
      </w:r>
      <w:r w:rsidR="00B12E92">
        <w:rPr>
          <w:rFonts w:ascii="Times New Roman" w:eastAsiaTheme="minorEastAsia" w:hAnsi="Times New Roman" w:cs="Times New Roman"/>
          <w:sz w:val="28"/>
          <w:szCs w:val="28"/>
          <w:lang w:val="kk-KZ" w:eastAsia="ru-RU"/>
        </w:rPr>
        <w:t>о</w:t>
      </w:r>
      <w:r w:rsidRPr="008A7794">
        <w:rPr>
          <w:rFonts w:ascii="Times New Roman" w:eastAsiaTheme="minorEastAsia" w:hAnsi="Times New Roman" w:cs="Times New Roman"/>
          <w:sz w:val="28"/>
          <w:szCs w:val="28"/>
          <w:lang w:val="kk-KZ" w:eastAsia="ru-RU"/>
        </w:rPr>
        <w:t xml:space="preserve"> мегаполис</w:t>
      </w:r>
      <w:r w:rsidR="00B12E92">
        <w:rPr>
          <w:rFonts w:ascii="Times New Roman" w:eastAsiaTheme="minorEastAsia" w:hAnsi="Times New Roman" w:cs="Times New Roman"/>
          <w:sz w:val="28"/>
          <w:szCs w:val="28"/>
          <w:lang w:val="kk-KZ" w:eastAsia="ru-RU"/>
        </w:rPr>
        <w:t>ах</w:t>
      </w:r>
      <w:r w:rsidRPr="008A7794">
        <w:rPr>
          <w:rFonts w:ascii="Times New Roman" w:eastAsiaTheme="minorEastAsia" w:hAnsi="Times New Roman" w:cs="Times New Roman"/>
          <w:sz w:val="28"/>
          <w:szCs w:val="28"/>
          <w:lang w:val="kk-KZ" w:eastAsia="ru-RU"/>
        </w:rPr>
        <w:t xml:space="preserve"> – Алматы и Нур-Султан, и в последнее время к ним </w:t>
      </w:r>
      <w:r w:rsidR="00B12E92">
        <w:rPr>
          <w:rFonts w:ascii="Times New Roman" w:eastAsiaTheme="minorEastAsia" w:hAnsi="Times New Roman" w:cs="Times New Roman"/>
          <w:sz w:val="28"/>
          <w:szCs w:val="28"/>
          <w:lang w:val="kk-KZ" w:eastAsia="ru-RU"/>
        </w:rPr>
        <w:t xml:space="preserve">относят и город </w:t>
      </w:r>
      <w:r w:rsidRPr="008A7794">
        <w:rPr>
          <w:rFonts w:ascii="Times New Roman" w:eastAsiaTheme="minorEastAsia" w:hAnsi="Times New Roman" w:cs="Times New Roman"/>
          <w:sz w:val="28"/>
          <w:szCs w:val="28"/>
          <w:lang w:val="kk-KZ" w:eastAsia="ru-RU"/>
        </w:rPr>
        <w:t xml:space="preserve"> Шымкент. </w:t>
      </w:r>
      <w:r w:rsidR="00B12E92">
        <w:rPr>
          <w:rFonts w:ascii="Times New Roman" w:eastAsiaTheme="minorEastAsia" w:hAnsi="Times New Roman" w:cs="Times New Roman"/>
          <w:sz w:val="28"/>
          <w:szCs w:val="28"/>
          <w:lang w:val="kk-KZ" w:eastAsia="ru-RU"/>
        </w:rPr>
        <w:t>Будучи</w:t>
      </w:r>
      <w:r w:rsidRPr="008A7794">
        <w:rPr>
          <w:rFonts w:ascii="Times New Roman" w:eastAsiaTheme="minorEastAsia" w:hAnsi="Times New Roman" w:cs="Times New Roman"/>
          <w:sz w:val="28"/>
          <w:szCs w:val="28"/>
          <w:lang w:val="kk-KZ" w:eastAsia="ru-RU"/>
        </w:rPr>
        <w:t xml:space="preserve"> экономически привлекательными, </w:t>
      </w:r>
      <w:r w:rsidR="00B12E92">
        <w:rPr>
          <w:rFonts w:ascii="Times New Roman" w:eastAsiaTheme="minorEastAsia" w:hAnsi="Times New Roman" w:cs="Times New Roman"/>
          <w:sz w:val="28"/>
          <w:szCs w:val="28"/>
          <w:lang w:val="kk-KZ" w:eastAsia="ru-RU"/>
        </w:rPr>
        <w:t>названные</w:t>
      </w:r>
      <w:r w:rsidRPr="008A7794">
        <w:rPr>
          <w:rFonts w:ascii="Times New Roman" w:eastAsiaTheme="minorEastAsia" w:hAnsi="Times New Roman" w:cs="Times New Roman"/>
          <w:sz w:val="28"/>
          <w:szCs w:val="28"/>
          <w:lang w:val="kk-KZ" w:eastAsia="ru-RU"/>
        </w:rPr>
        <w:t xml:space="preserve"> крупные города </w:t>
      </w:r>
      <w:r w:rsidR="00B12E92">
        <w:rPr>
          <w:rFonts w:ascii="Times New Roman" w:eastAsiaTheme="minorEastAsia" w:hAnsi="Times New Roman" w:cs="Times New Roman"/>
          <w:sz w:val="28"/>
          <w:szCs w:val="28"/>
          <w:lang w:val="kk-KZ" w:eastAsia="ru-RU"/>
        </w:rPr>
        <w:t>нуждаются в</w:t>
      </w:r>
      <w:r w:rsidRPr="008A7794">
        <w:rPr>
          <w:rFonts w:ascii="Times New Roman" w:eastAsiaTheme="minorEastAsia" w:hAnsi="Times New Roman" w:cs="Times New Roman"/>
          <w:sz w:val="28"/>
          <w:szCs w:val="28"/>
          <w:lang w:val="kk-KZ" w:eastAsia="ru-RU"/>
        </w:rPr>
        <w:t xml:space="preserve"> больши</w:t>
      </w:r>
      <w:r w:rsidR="00B12E92">
        <w:rPr>
          <w:rFonts w:ascii="Times New Roman" w:eastAsiaTheme="minorEastAsia" w:hAnsi="Times New Roman" w:cs="Times New Roman"/>
          <w:sz w:val="28"/>
          <w:szCs w:val="28"/>
          <w:lang w:val="kk-KZ" w:eastAsia="ru-RU"/>
        </w:rPr>
        <w:t>х</w:t>
      </w:r>
      <w:r w:rsidRPr="008A7794">
        <w:rPr>
          <w:rFonts w:ascii="Times New Roman" w:eastAsiaTheme="minorEastAsia" w:hAnsi="Times New Roman" w:cs="Times New Roman"/>
          <w:sz w:val="28"/>
          <w:szCs w:val="28"/>
          <w:lang w:val="kk-KZ" w:eastAsia="ru-RU"/>
        </w:rPr>
        <w:t xml:space="preserve"> </w:t>
      </w:r>
      <w:r w:rsidR="00B12E92">
        <w:rPr>
          <w:rFonts w:ascii="Times New Roman" w:eastAsiaTheme="minorEastAsia" w:hAnsi="Times New Roman" w:cs="Times New Roman"/>
          <w:sz w:val="28"/>
          <w:szCs w:val="28"/>
          <w:lang w:val="kk-KZ" w:eastAsia="ru-RU"/>
        </w:rPr>
        <w:t>трудовых ресурсах, в том числе и н</w:t>
      </w:r>
      <w:r w:rsidRPr="008A7794">
        <w:rPr>
          <w:rFonts w:ascii="Times New Roman" w:eastAsiaTheme="minorEastAsia" w:hAnsi="Times New Roman" w:cs="Times New Roman"/>
          <w:sz w:val="28"/>
          <w:szCs w:val="28"/>
          <w:lang w:val="kk-KZ" w:eastAsia="ru-RU"/>
        </w:rPr>
        <w:t xml:space="preserve">а труд мигрантов. </w:t>
      </w:r>
      <w:r w:rsidR="00B12E92">
        <w:rPr>
          <w:rFonts w:ascii="Times New Roman" w:eastAsiaTheme="minorEastAsia" w:hAnsi="Times New Roman" w:cs="Times New Roman"/>
          <w:sz w:val="28"/>
          <w:szCs w:val="28"/>
          <w:lang w:val="kk-KZ" w:eastAsia="ru-RU"/>
        </w:rPr>
        <w:t xml:space="preserve">Огромная концентрация </w:t>
      </w:r>
      <w:r w:rsidRPr="008A7794">
        <w:rPr>
          <w:rFonts w:ascii="Times New Roman" w:eastAsiaTheme="minorEastAsia" w:hAnsi="Times New Roman" w:cs="Times New Roman"/>
          <w:sz w:val="28"/>
          <w:szCs w:val="28"/>
          <w:lang w:val="kk-KZ" w:eastAsia="ru-RU"/>
        </w:rPr>
        <w:t xml:space="preserve"> </w:t>
      </w:r>
      <w:r w:rsidR="00B12E92">
        <w:rPr>
          <w:rFonts w:ascii="Times New Roman" w:eastAsiaTheme="minorEastAsia" w:hAnsi="Times New Roman" w:cs="Times New Roman"/>
          <w:sz w:val="28"/>
          <w:szCs w:val="28"/>
          <w:lang w:val="kk-KZ" w:eastAsia="ru-RU"/>
        </w:rPr>
        <w:t>мигрантов на относительно небольшом пространстве</w:t>
      </w:r>
      <w:r w:rsidRPr="008A7794">
        <w:rPr>
          <w:rFonts w:ascii="Times New Roman" w:eastAsiaTheme="minorEastAsia" w:hAnsi="Times New Roman" w:cs="Times New Roman"/>
          <w:sz w:val="28"/>
          <w:szCs w:val="28"/>
          <w:lang w:val="kk-KZ" w:eastAsia="ru-RU"/>
        </w:rPr>
        <w:t xml:space="preserve"> </w:t>
      </w:r>
      <w:r w:rsidR="00B12E92">
        <w:rPr>
          <w:rFonts w:ascii="Times New Roman" w:eastAsiaTheme="minorEastAsia" w:hAnsi="Times New Roman" w:cs="Times New Roman"/>
          <w:sz w:val="28"/>
          <w:szCs w:val="28"/>
          <w:lang w:val="kk-KZ" w:eastAsia="ru-RU"/>
        </w:rPr>
        <w:t>является</w:t>
      </w:r>
      <w:r w:rsidR="00A65D8A">
        <w:rPr>
          <w:rFonts w:ascii="Times New Roman" w:eastAsiaTheme="minorEastAsia" w:hAnsi="Times New Roman" w:cs="Times New Roman"/>
          <w:sz w:val="28"/>
          <w:szCs w:val="28"/>
          <w:lang w:val="kk-KZ" w:eastAsia="ru-RU"/>
        </w:rPr>
        <w:t xml:space="preserve"> благодатной почвой для </w:t>
      </w:r>
      <w:r w:rsidRPr="008A7794">
        <w:rPr>
          <w:rFonts w:ascii="Times New Roman" w:eastAsiaTheme="minorEastAsia" w:hAnsi="Times New Roman" w:cs="Times New Roman"/>
          <w:sz w:val="28"/>
          <w:szCs w:val="28"/>
          <w:lang w:val="kk-KZ" w:eastAsia="ru-RU"/>
        </w:rPr>
        <w:t>проявл</w:t>
      </w:r>
      <w:r w:rsidR="00A65D8A">
        <w:rPr>
          <w:rFonts w:ascii="Times New Roman" w:eastAsiaTheme="minorEastAsia" w:hAnsi="Times New Roman" w:cs="Times New Roman"/>
          <w:sz w:val="28"/>
          <w:szCs w:val="28"/>
          <w:lang w:val="kk-KZ" w:eastAsia="ru-RU"/>
        </w:rPr>
        <w:t xml:space="preserve">ения и распространения </w:t>
      </w:r>
      <w:r w:rsidRPr="008A7794">
        <w:rPr>
          <w:rFonts w:ascii="Times New Roman" w:eastAsiaTheme="minorEastAsia" w:hAnsi="Times New Roman" w:cs="Times New Roman"/>
          <w:sz w:val="28"/>
          <w:szCs w:val="28"/>
          <w:lang w:val="kk-KZ" w:eastAsia="ru-RU"/>
        </w:rPr>
        <w:t xml:space="preserve">преступности мигрантов. С учетом большой протяженности </w:t>
      </w:r>
      <w:r w:rsidR="00A65D8A">
        <w:rPr>
          <w:rFonts w:ascii="Times New Roman" w:eastAsiaTheme="minorEastAsia" w:hAnsi="Times New Roman" w:cs="Times New Roman"/>
          <w:sz w:val="28"/>
          <w:szCs w:val="28"/>
          <w:lang w:val="kk-KZ" w:eastAsia="ru-RU"/>
        </w:rPr>
        <w:t xml:space="preserve">внешних </w:t>
      </w:r>
      <w:r w:rsidRPr="008A7794">
        <w:rPr>
          <w:rFonts w:ascii="Times New Roman" w:eastAsiaTheme="minorEastAsia" w:hAnsi="Times New Roman" w:cs="Times New Roman"/>
          <w:sz w:val="28"/>
          <w:szCs w:val="28"/>
          <w:lang w:val="kk-KZ" w:eastAsia="ru-RU"/>
        </w:rPr>
        <w:t>границ Казахстана и их относительной открытости</w:t>
      </w:r>
      <w:r w:rsidR="00A65D8A">
        <w:rPr>
          <w:rFonts w:ascii="Times New Roman" w:eastAsiaTheme="minorEastAsia" w:hAnsi="Times New Roman" w:cs="Times New Roman"/>
          <w:sz w:val="28"/>
          <w:szCs w:val="28"/>
          <w:lang w:val="kk-KZ" w:eastAsia="ru-RU"/>
        </w:rPr>
        <w:t>,</w:t>
      </w:r>
      <w:r w:rsidRPr="008A7794">
        <w:rPr>
          <w:rFonts w:ascii="Times New Roman" w:eastAsiaTheme="minorEastAsia" w:hAnsi="Times New Roman" w:cs="Times New Roman"/>
          <w:sz w:val="28"/>
          <w:szCs w:val="28"/>
          <w:lang w:val="kk-KZ" w:eastAsia="ru-RU"/>
        </w:rPr>
        <w:t xml:space="preserve"> растет приграничная миграция, что также будет влиять на уровень преступности мигрантов</w:t>
      </w:r>
      <w:r w:rsidR="006F5D43" w:rsidRPr="006F5D4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6F5D43" w:rsidRPr="006F5D43">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34E67A78" w14:textId="20B0D656" w:rsidR="00AC22FC" w:rsidRPr="008A7794" w:rsidRDefault="00A65D8A"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Д</w:t>
      </w:r>
      <w:r w:rsidR="00AC22FC" w:rsidRPr="008A7794">
        <w:rPr>
          <w:rFonts w:ascii="Times New Roman" w:eastAsiaTheme="minorEastAsia" w:hAnsi="Times New Roman" w:cs="Times New Roman"/>
          <w:sz w:val="28"/>
          <w:szCs w:val="28"/>
          <w:lang w:val="kk-KZ" w:eastAsia="ru-RU"/>
        </w:rPr>
        <w:t xml:space="preserve">ля современного </w:t>
      </w:r>
      <w:r>
        <w:rPr>
          <w:rFonts w:ascii="Times New Roman" w:eastAsiaTheme="minorEastAsia" w:hAnsi="Times New Roman" w:cs="Times New Roman"/>
          <w:sz w:val="28"/>
          <w:szCs w:val="28"/>
          <w:lang w:val="kk-KZ" w:eastAsia="ru-RU"/>
        </w:rPr>
        <w:t xml:space="preserve">развития </w:t>
      </w:r>
      <w:r w:rsidR="00AC22FC" w:rsidRPr="008A7794">
        <w:rPr>
          <w:rFonts w:ascii="Times New Roman" w:eastAsiaTheme="minorEastAsia" w:hAnsi="Times New Roman" w:cs="Times New Roman"/>
          <w:sz w:val="28"/>
          <w:szCs w:val="28"/>
          <w:lang w:val="kk-KZ" w:eastAsia="ru-RU"/>
        </w:rPr>
        <w:t xml:space="preserve">Казахстана </w:t>
      </w:r>
      <w:r>
        <w:rPr>
          <w:rFonts w:ascii="Times New Roman" w:eastAsiaTheme="minorEastAsia" w:hAnsi="Times New Roman" w:cs="Times New Roman"/>
          <w:sz w:val="28"/>
          <w:szCs w:val="28"/>
          <w:lang w:val="kk-KZ" w:eastAsia="ru-RU"/>
        </w:rPr>
        <w:t>характерно активное</w:t>
      </w:r>
      <w:r w:rsidR="00AC22FC" w:rsidRPr="008A7794">
        <w:rPr>
          <w:rFonts w:ascii="Times New Roman" w:eastAsiaTheme="minorEastAsia" w:hAnsi="Times New Roman" w:cs="Times New Roman"/>
          <w:sz w:val="28"/>
          <w:szCs w:val="28"/>
          <w:lang w:val="kk-KZ" w:eastAsia="ru-RU"/>
        </w:rPr>
        <w:t xml:space="preserve"> привлечение иностранных компаний в нефтян</w:t>
      </w:r>
      <w:r>
        <w:rPr>
          <w:rFonts w:ascii="Times New Roman" w:eastAsiaTheme="minorEastAsia" w:hAnsi="Times New Roman" w:cs="Times New Roman"/>
          <w:sz w:val="28"/>
          <w:szCs w:val="28"/>
          <w:lang w:val="kk-KZ" w:eastAsia="ru-RU"/>
        </w:rPr>
        <w:t>ую</w:t>
      </w:r>
      <w:r w:rsidR="00AC22FC" w:rsidRPr="008A7794">
        <w:rPr>
          <w:rFonts w:ascii="Times New Roman" w:eastAsiaTheme="minorEastAsia" w:hAnsi="Times New Roman" w:cs="Times New Roman"/>
          <w:sz w:val="28"/>
          <w:szCs w:val="28"/>
          <w:lang w:val="kk-KZ" w:eastAsia="ru-RU"/>
        </w:rPr>
        <w:t>, нефтеперерабатывающ</w:t>
      </w:r>
      <w:r>
        <w:rPr>
          <w:rFonts w:ascii="Times New Roman" w:eastAsiaTheme="minorEastAsia" w:hAnsi="Times New Roman" w:cs="Times New Roman"/>
          <w:sz w:val="28"/>
          <w:szCs w:val="28"/>
          <w:lang w:val="kk-KZ" w:eastAsia="ru-RU"/>
        </w:rPr>
        <w:t>ую</w:t>
      </w:r>
      <w:r w:rsidR="00AC22FC" w:rsidRPr="008A7794">
        <w:rPr>
          <w:rFonts w:ascii="Times New Roman" w:eastAsiaTheme="minorEastAsia" w:hAnsi="Times New Roman" w:cs="Times New Roman"/>
          <w:sz w:val="28"/>
          <w:szCs w:val="28"/>
          <w:lang w:val="kk-KZ" w:eastAsia="ru-RU"/>
        </w:rPr>
        <w:t>, горнорудн</w:t>
      </w:r>
      <w:r>
        <w:rPr>
          <w:rFonts w:ascii="Times New Roman" w:eastAsiaTheme="minorEastAsia" w:hAnsi="Times New Roman" w:cs="Times New Roman"/>
          <w:sz w:val="28"/>
          <w:szCs w:val="28"/>
          <w:lang w:val="kk-KZ" w:eastAsia="ru-RU"/>
        </w:rPr>
        <w:t>ую</w:t>
      </w:r>
      <w:r w:rsidR="00AC22FC" w:rsidRPr="008A7794">
        <w:rPr>
          <w:rFonts w:ascii="Times New Roman" w:eastAsiaTheme="minorEastAsia" w:hAnsi="Times New Roman" w:cs="Times New Roman"/>
          <w:sz w:val="28"/>
          <w:szCs w:val="28"/>
          <w:lang w:val="kk-KZ" w:eastAsia="ru-RU"/>
        </w:rPr>
        <w:t xml:space="preserve"> промышленности, в строительстве</w:t>
      </w:r>
      <w:r w:rsidR="001B1052">
        <w:rPr>
          <w:rFonts w:ascii="Times New Roman" w:eastAsiaTheme="minorEastAsia" w:hAnsi="Times New Roman" w:cs="Times New Roman"/>
          <w:sz w:val="28"/>
          <w:szCs w:val="28"/>
          <w:lang w:val="kk-KZ" w:eastAsia="ru-RU"/>
        </w:rPr>
        <w:t xml:space="preserve"> и </w:t>
      </w:r>
      <w:r>
        <w:rPr>
          <w:rFonts w:ascii="Times New Roman" w:eastAsiaTheme="minorEastAsia" w:hAnsi="Times New Roman" w:cs="Times New Roman"/>
          <w:sz w:val="28"/>
          <w:szCs w:val="28"/>
          <w:lang w:val="kk-KZ" w:eastAsia="ru-RU"/>
        </w:rPr>
        <w:t xml:space="preserve">в </w:t>
      </w:r>
      <w:r w:rsidR="001B1052">
        <w:rPr>
          <w:rFonts w:ascii="Times New Roman" w:eastAsiaTheme="minorEastAsia" w:hAnsi="Times New Roman" w:cs="Times New Roman"/>
          <w:sz w:val="28"/>
          <w:szCs w:val="28"/>
          <w:lang w:val="kk-KZ" w:eastAsia="ru-RU"/>
        </w:rPr>
        <w:t>др</w:t>
      </w:r>
      <w:r>
        <w:rPr>
          <w:rFonts w:ascii="Times New Roman" w:eastAsiaTheme="minorEastAsia" w:hAnsi="Times New Roman" w:cs="Times New Roman"/>
          <w:sz w:val="28"/>
          <w:szCs w:val="28"/>
          <w:lang w:val="kk-KZ" w:eastAsia="ru-RU"/>
        </w:rPr>
        <w:t>угие сферы экономики.</w:t>
      </w:r>
      <w:r w:rsidR="00AC22FC" w:rsidRPr="008A7794">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Это </w:t>
      </w:r>
      <w:r w:rsidR="00AC22FC" w:rsidRPr="008A7794">
        <w:rPr>
          <w:rFonts w:ascii="Times New Roman" w:eastAsiaTheme="minorEastAsia" w:hAnsi="Times New Roman" w:cs="Times New Roman"/>
          <w:sz w:val="28"/>
          <w:szCs w:val="28"/>
          <w:lang w:val="kk-KZ" w:eastAsia="ru-RU"/>
        </w:rPr>
        <w:t xml:space="preserve">вносит </w:t>
      </w:r>
      <w:r>
        <w:rPr>
          <w:rFonts w:ascii="Times New Roman" w:eastAsiaTheme="minorEastAsia" w:hAnsi="Times New Roman" w:cs="Times New Roman"/>
          <w:sz w:val="28"/>
          <w:szCs w:val="28"/>
          <w:lang w:val="kk-KZ" w:eastAsia="ru-RU"/>
        </w:rPr>
        <w:t>существенную</w:t>
      </w:r>
      <w:r w:rsidR="00AC22FC" w:rsidRPr="008A7794">
        <w:rPr>
          <w:rFonts w:ascii="Times New Roman" w:eastAsiaTheme="minorEastAsia" w:hAnsi="Times New Roman" w:cs="Times New Roman"/>
          <w:sz w:val="28"/>
          <w:szCs w:val="28"/>
          <w:lang w:val="kk-KZ" w:eastAsia="ru-RU"/>
        </w:rPr>
        <w:t xml:space="preserve"> лепту в расширение трудовой миграции</w:t>
      </w:r>
      <w:r>
        <w:rPr>
          <w:rFonts w:ascii="Times New Roman" w:eastAsiaTheme="minorEastAsia" w:hAnsi="Times New Roman" w:cs="Times New Roman"/>
          <w:sz w:val="28"/>
          <w:szCs w:val="28"/>
          <w:lang w:val="kk-KZ" w:eastAsia="ru-RU"/>
        </w:rPr>
        <w:t>,</w:t>
      </w:r>
      <w:r w:rsidR="00AC22FC" w:rsidRPr="008A7794">
        <w:rPr>
          <w:rFonts w:ascii="Times New Roman" w:eastAsiaTheme="minorEastAsia" w:hAnsi="Times New Roman" w:cs="Times New Roman"/>
          <w:sz w:val="28"/>
          <w:szCs w:val="28"/>
          <w:lang w:val="kk-KZ" w:eastAsia="ru-RU"/>
        </w:rPr>
        <w:t xml:space="preserve"> и вместе с ней</w:t>
      </w:r>
      <w:r>
        <w:rPr>
          <w:rFonts w:ascii="Times New Roman" w:eastAsiaTheme="minorEastAsia" w:hAnsi="Times New Roman" w:cs="Times New Roman"/>
          <w:sz w:val="28"/>
          <w:szCs w:val="28"/>
          <w:lang w:val="kk-KZ" w:eastAsia="ru-RU"/>
        </w:rPr>
        <w:t>,</w:t>
      </w:r>
      <w:r w:rsidR="00AC22FC" w:rsidRPr="008A7794">
        <w:rPr>
          <w:rFonts w:ascii="Times New Roman" w:eastAsiaTheme="minorEastAsia" w:hAnsi="Times New Roman" w:cs="Times New Roman"/>
          <w:sz w:val="28"/>
          <w:szCs w:val="28"/>
          <w:lang w:val="kk-KZ" w:eastAsia="ru-RU"/>
        </w:rPr>
        <w:t xml:space="preserve"> повышает уголовную статистику иностранных мигрантов</w:t>
      </w:r>
      <w:r w:rsidR="006F5D43" w:rsidRPr="006F5D4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6F5D43" w:rsidRPr="006F5D43">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w:t>
      </w:r>
    </w:p>
    <w:p w14:paraId="08F5208B" w14:textId="390431CB" w:rsidR="00AC22FC" w:rsidRPr="008A7794" w:rsidRDefault="00A65D8A"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С</w:t>
      </w:r>
      <w:r w:rsidR="00AC22FC" w:rsidRPr="008A7794">
        <w:rPr>
          <w:rFonts w:ascii="Times New Roman" w:eastAsiaTheme="minorEastAsia" w:hAnsi="Times New Roman" w:cs="Times New Roman"/>
          <w:sz w:val="28"/>
          <w:szCs w:val="28"/>
          <w:lang w:val="kk-KZ" w:eastAsia="ru-RU"/>
        </w:rPr>
        <w:t xml:space="preserve">ледует </w:t>
      </w:r>
      <w:r>
        <w:rPr>
          <w:rFonts w:ascii="Times New Roman" w:eastAsiaTheme="minorEastAsia" w:hAnsi="Times New Roman" w:cs="Times New Roman"/>
          <w:sz w:val="28"/>
          <w:szCs w:val="28"/>
          <w:lang w:val="kk-KZ" w:eastAsia="ru-RU"/>
        </w:rPr>
        <w:t xml:space="preserve">иметь в виду </w:t>
      </w:r>
      <w:r w:rsidR="00AC22FC" w:rsidRPr="008A7794">
        <w:rPr>
          <w:rFonts w:ascii="Times New Roman" w:eastAsiaTheme="minorEastAsia" w:hAnsi="Times New Roman" w:cs="Times New Roman"/>
          <w:sz w:val="28"/>
          <w:szCs w:val="28"/>
          <w:lang w:val="kk-KZ" w:eastAsia="ru-RU"/>
        </w:rPr>
        <w:t xml:space="preserve">и привлекаемую сезонную рабочую силу </w:t>
      </w:r>
      <w:r>
        <w:rPr>
          <w:rFonts w:ascii="Times New Roman" w:eastAsiaTheme="minorEastAsia" w:hAnsi="Times New Roman" w:cs="Times New Roman"/>
          <w:sz w:val="28"/>
          <w:szCs w:val="28"/>
          <w:lang w:val="kk-KZ" w:eastAsia="ru-RU"/>
        </w:rPr>
        <w:t>в</w:t>
      </w:r>
      <w:r w:rsidR="00AC22FC" w:rsidRPr="008A7794">
        <w:rPr>
          <w:rFonts w:ascii="Times New Roman" w:eastAsiaTheme="minorEastAsia" w:hAnsi="Times New Roman" w:cs="Times New Roman"/>
          <w:sz w:val="28"/>
          <w:szCs w:val="28"/>
          <w:lang w:val="kk-KZ" w:eastAsia="ru-RU"/>
        </w:rPr>
        <w:t xml:space="preserve"> ю</w:t>
      </w:r>
      <w:r>
        <w:rPr>
          <w:rFonts w:ascii="Times New Roman" w:eastAsiaTheme="minorEastAsia" w:hAnsi="Times New Roman" w:cs="Times New Roman"/>
          <w:sz w:val="28"/>
          <w:szCs w:val="28"/>
          <w:lang w:val="kk-KZ" w:eastAsia="ru-RU"/>
        </w:rPr>
        <w:t>жных региона</w:t>
      </w:r>
      <w:r w:rsidR="00962E17">
        <w:rPr>
          <w:rFonts w:ascii="Times New Roman" w:eastAsiaTheme="minorEastAsia" w:hAnsi="Times New Roman" w:cs="Times New Roman"/>
          <w:sz w:val="28"/>
          <w:szCs w:val="28"/>
          <w:lang w:val="kk-KZ" w:eastAsia="ru-RU"/>
        </w:rPr>
        <w:t>х</w:t>
      </w:r>
      <w:r w:rsidR="00AC22FC" w:rsidRPr="008A7794">
        <w:rPr>
          <w:rFonts w:ascii="Times New Roman" w:eastAsiaTheme="minorEastAsia" w:hAnsi="Times New Roman" w:cs="Times New Roman"/>
          <w:sz w:val="28"/>
          <w:szCs w:val="28"/>
          <w:lang w:val="kk-KZ" w:eastAsia="ru-RU"/>
        </w:rPr>
        <w:t xml:space="preserve"> Казахстана в сельском хозяйстве</w:t>
      </w:r>
      <w:r>
        <w:rPr>
          <w:rFonts w:ascii="Times New Roman" w:eastAsiaTheme="minorEastAsia" w:hAnsi="Times New Roman" w:cs="Times New Roman"/>
          <w:sz w:val="28"/>
          <w:szCs w:val="28"/>
          <w:lang w:val="kk-KZ" w:eastAsia="ru-RU"/>
        </w:rPr>
        <w:t>, в</w:t>
      </w:r>
      <w:r w:rsidR="00AC22FC" w:rsidRPr="008A7794">
        <w:rPr>
          <w:rFonts w:ascii="Times New Roman" w:eastAsiaTheme="minorEastAsia" w:hAnsi="Times New Roman" w:cs="Times New Roman"/>
          <w:sz w:val="28"/>
          <w:szCs w:val="28"/>
          <w:lang w:val="kk-KZ" w:eastAsia="ru-RU"/>
        </w:rPr>
        <w:t xml:space="preserve"> строительстве</w:t>
      </w:r>
      <w:r>
        <w:rPr>
          <w:rFonts w:ascii="Times New Roman" w:eastAsiaTheme="minorEastAsia" w:hAnsi="Times New Roman" w:cs="Times New Roman"/>
          <w:sz w:val="28"/>
          <w:szCs w:val="28"/>
          <w:lang w:val="kk-KZ" w:eastAsia="ru-RU"/>
        </w:rPr>
        <w:t xml:space="preserve"> и на подворье</w:t>
      </w:r>
      <w:r w:rsidR="00AC22FC" w:rsidRPr="008A7794">
        <w:rPr>
          <w:rFonts w:ascii="Times New Roman" w:eastAsiaTheme="minorEastAsia" w:hAnsi="Times New Roman" w:cs="Times New Roman"/>
          <w:sz w:val="28"/>
          <w:szCs w:val="28"/>
          <w:lang w:val="kk-KZ" w:eastAsia="ru-RU"/>
        </w:rPr>
        <w:t>. Количество привлеченных для работы лиц из сопредельных государств трудно поддается учету, но можно твердо утверждать, что речь идет о десятках, а может и сотнях тысяч человек, что, безусловно, также влияет на уровень преступности мигрантов</w:t>
      </w:r>
      <w:r w:rsidR="006F5D43" w:rsidRPr="006F5D43">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6F5D43" w:rsidRPr="00A070FC">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w:t>
      </w:r>
    </w:p>
    <w:p w14:paraId="3EEE2AE5" w14:textId="5452049B" w:rsidR="00AC22FC" w:rsidRPr="008A7794" w:rsidRDefault="00962E17"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Учитывая результаты </w:t>
      </w:r>
      <w:r w:rsidR="00AC22FC" w:rsidRPr="008A7794">
        <w:rPr>
          <w:rFonts w:ascii="Times New Roman" w:eastAsiaTheme="minorEastAsia" w:hAnsi="Times New Roman" w:cs="Times New Roman"/>
          <w:sz w:val="28"/>
          <w:szCs w:val="28"/>
          <w:lang w:val="kk-KZ" w:eastAsia="ru-RU"/>
        </w:rPr>
        <w:t>криминологических исследований и данных о личности преступника-мигранта</w:t>
      </w:r>
      <w:r w:rsidR="00A070FC" w:rsidRPr="00A070FC">
        <w:rPr>
          <w:rFonts w:ascii="Times New Roman" w:eastAsiaTheme="minorEastAsia" w:hAnsi="Times New Roman" w:cs="Times New Roman"/>
          <w:sz w:val="28"/>
          <w:szCs w:val="28"/>
          <w:lang w:eastAsia="ru-RU"/>
        </w:rPr>
        <w:t xml:space="preserve"> [6]</w:t>
      </w:r>
      <w:r w:rsidR="00CC1F86">
        <w:rPr>
          <w:rFonts w:ascii="Times New Roman" w:eastAsiaTheme="minorEastAsia" w:hAnsi="Times New Roman" w:cs="Times New Roman"/>
          <w:sz w:val="28"/>
          <w:szCs w:val="28"/>
          <w:lang w:val="kk-KZ" w:eastAsia="ru-RU"/>
        </w:rPr>
        <w:t>, анализ</w:t>
      </w:r>
      <w:r w:rsidR="00720D6D">
        <w:rPr>
          <w:rFonts w:ascii="Times New Roman" w:eastAsiaTheme="minorEastAsia" w:hAnsi="Times New Roman" w:cs="Times New Roman"/>
          <w:sz w:val="28"/>
          <w:szCs w:val="28"/>
          <w:lang w:val="kk-KZ" w:eastAsia="ru-RU"/>
        </w:rPr>
        <w:t>а</w:t>
      </w:r>
      <w:r w:rsidR="00CC1F86">
        <w:rPr>
          <w:rFonts w:ascii="Times New Roman" w:eastAsiaTheme="minorEastAsia" w:hAnsi="Times New Roman" w:cs="Times New Roman"/>
          <w:sz w:val="28"/>
          <w:szCs w:val="28"/>
          <w:lang w:val="kk-KZ" w:eastAsia="ru-RU"/>
        </w:rPr>
        <w:t xml:space="preserve"> изученных уголовных дел, </w:t>
      </w:r>
      <w:r>
        <w:rPr>
          <w:rFonts w:ascii="Times New Roman" w:eastAsiaTheme="minorEastAsia" w:hAnsi="Times New Roman" w:cs="Times New Roman"/>
          <w:sz w:val="28"/>
          <w:szCs w:val="28"/>
          <w:lang w:val="kk-KZ" w:eastAsia="ru-RU"/>
        </w:rPr>
        <w:t xml:space="preserve">а также </w:t>
      </w:r>
      <w:r>
        <w:rPr>
          <w:rFonts w:ascii="Times New Roman" w:eastAsiaTheme="minorEastAsia" w:hAnsi="Times New Roman" w:cs="Times New Roman"/>
          <w:sz w:val="28"/>
          <w:szCs w:val="28"/>
          <w:lang w:val="kk-KZ" w:eastAsia="ru-RU"/>
        </w:rPr>
        <w:lastRenderedPageBreak/>
        <w:t>данные</w:t>
      </w:r>
      <w:r w:rsidR="00CC1F86">
        <w:rPr>
          <w:rFonts w:ascii="Times New Roman" w:eastAsiaTheme="minorEastAsia" w:hAnsi="Times New Roman" w:cs="Times New Roman"/>
          <w:sz w:val="28"/>
          <w:szCs w:val="28"/>
          <w:lang w:val="kk-KZ" w:eastAsia="ru-RU"/>
        </w:rPr>
        <w:t xml:space="preserve"> проведенного анкетирования</w:t>
      </w:r>
      <w:r>
        <w:rPr>
          <w:rFonts w:ascii="Times New Roman" w:eastAsiaTheme="minorEastAsia" w:hAnsi="Times New Roman" w:cs="Times New Roman"/>
          <w:sz w:val="28"/>
          <w:szCs w:val="28"/>
          <w:lang w:val="kk-KZ" w:eastAsia="ru-RU"/>
        </w:rPr>
        <w:t xml:space="preserve"> </w:t>
      </w:r>
      <w:r w:rsidR="00CC1F86">
        <w:rPr>
          <w:rFonts w:ascii="Times New Roman" w:eastAsiaTheme="minorEastAsia" w:hAnsi="Times New Roman" w:cs="Times New Roman"/>
          <w:sz w:val="28"/>
          <w:szCs w:val="28"/>
          <w:lang w:val="kk-KZ" w:eastAsia="ru-RU"/>
        </w:rPr>
        <w:t xml:space="preserve">позволили </w:t>
      </w:r>
      <w:r w:rsidR="00AC22FC" w:rsidRPr="008A7794">
        <w:rPr>
          <w:rFonts w:ascii="Times New Roman" w:eastAsiaTheme="minorEastAsia" w:hAnsi="Times New Roman" w:cs="Times New Roman"/>
          <w:sz w:val="28"/>
          <w:szCs w:val="28"/>
          <w:lang w:val="kk-KZ" w:eastAsia="ru-RU"/>
        </w:rPr>
        <w:t>составить его приблизительный криминологический портрет. Речь идет о мужчине в возрасте 23-35 лет, гражданине государства – участницы СНГ (92,3 %), имеющий среднее образование, являющийся легальным или нелегальным мигрантом или же бывшим трудовым мигрантом, потерявш</w:t>
      </w:r>
      <w:r>
        <w:rPr>
          <w:rFonts w:ascii="Times New Roman" w:eastAsiaTheme="minorEastAsia" w:hAnsi="Times New Roman" w:cs="Times New Roman"/>
          <w:sz w:val="28"/>
          <w:szCs w:val="28"/>
          <w:lang w:val="kk-KZ" w:eastAsia="ru-RU"/>
        </w:rPr>
        <w:t>и</w:t>
      </w:r>
      <w:r w:rsidR="00AC22FC" w:rsidRPr="008A7794">
        <w:rPr>
          <w:rFonts w:ascii="Times New Roman" w:eastAsiaTheme="minorEastAsia" w:hAnsi="Times New Roman" w:cs="Times New Roman"/>
          <w:sz w:val="28"/>
          <w:szCs w:val="28"/>
          <w:lang w:val="kk-KZ" w:eastAsia="ru-RU"/>
        </w:rPr>
        <w:t xml:space="preserve">м работу, но не желающим возвращаться в страну выезда, официально не работающий, ранее не судимый, не имеющим в настоящее время постоянного источника дохода, холост, совершившим преступление в состоянии алкогольного или наркотического опьянения, движимый корыстными мотивами, совершающий умышленные </w:t>
      </w:r>
      <w:r>
        <w:rPr>
          <w:rFonts w:ascii="Times New Roman" w:eastAsiaTheme="minorEastAsia" w:hAnsi="Times New Roman" w:cs="Times New Roman"/>
          <w:sz w:val="28"/>
          <w:szCs w:val="28"/>
          <w:lang w:val="kk-KZ" w:eastAsia="ru-RU"/>
        </w:rPr>
        <w:t>уголовные правонарушения</w:t>
      </w:r>
      <w:r w:rsidR="00AC22FC" w:rsidRPr="008A7794">
        <w:rPr>
          <w:rFonts w:ascii="Times New Roman" w:eastAsiaTheme="minorEastAsia" w:hAnsi="Times New Roman" w:cs="Times New Roman"/>
          <w:sz w:val="28"/>
          <w:szCs w:val="28"/>
          <w:lang w:val="kk-KZ" w:eastAsia="ru-RU"/>
        </w:rPr>
        <w:t>, имеющий обстоятельства, отягчающее наказание [</w:t>
      </w:r>
      <w:r w:rsidR="00703F20">
        <w:rPr>
          <w:rFonts w:ascii="Times New Roman" w:eastAsiaTheme="minorEastAsia" w:hAnsi="Times New Roman" w:cs="Times New Roman"/>
          <w:sz w:val="28"/>
          <w:szCs w:val="28"/>
          <w:lang w:val="kk-KZ" w:eastAsia="ru-RU"/>
        </w:rPr>
        <w:t>41</w:t>
      </w:r>
      <w:r w:rsidR="00AC22FC" w:rsidRPr="008A7794">
        <w:rPr>
          <w:rFonts w:ascii="Times New Roman" w:eastAsiaTheme="minorEastAsia" w:hAnsi="Times New Roman" w:cs="Times New Roman"/>
          <w:sz w:val="28"/>
          <w:szCs w:val="28"/>
          <w:lang w:val="kk-KZ" w:eastAsia="ru-RU"/>
        </w:rPr>
        <w:t xml:space="preserve">]. </w:t>
      </w:r>
    </w:p>
    <w:p w14:paraId="51F06816" w14:textId="43799E9A" w:rsidR="00AC22FC" w:rsidRDefault="00962E17"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С учетом изложенного</w:t>
      </w:r>
      <w:r w:rsidR="00AC22FC" w:rsidRPr="008A7794">
        <w:rPr>
          <w:rFonts w:ascii="Times New Roman" w:eastAsiaTheme="minorEastAsia" w:hAnsi="Times New Roman" w:cs="Times New Roman"/>
          <w:sz w:val="28"/>
          <w:szCs w:val="28"/>
          <w:lang w:val="kk-KZ" w:eastAsia="ru-RU"/>
        </w:rPr>
        <w:t xml:space="preserve">, можно </w:t>
      </w:r>
      <w:r>
        <w:rPr>
          <w:rFonts w:ascii="Times New Roman" w:eastAsiaTheme="minorEastAsia" w:hAnsi="Times New Roman" w:cs="Times New Roman"/>
          <w:sz w:val="28"/>
          <w:szCs w:val="28"/>
          <w:lang w:val="kk-KZ" w:eastAsia="ru-RU"/>
        </w:rPr>
        <w:t>утверждать</w:t>
      </w:r>
      <w:r w:rsidR="00AC22FC" w:rsidRPr="008A7794">
        <w:rPr>
          <w:rFonts w:ascii="Times New Roman" w:eastAsiaTheme="minorEastAsia" w:hAnsi="Times New Roman" w:cs="Times New Roman"/>
          <w:sz w:val="28"/>
          <w:szCs w:val="28"/>
          <w:lang w:val="kk-KZ" w:eastAsia="ru-RU"/>
        </w:rPr>
        <w:t xml:space="preserve">, что преступность мигрантов, несмотря на </w:t>
      </w:r>
      <w:r w:rsidR="00AC22FC">
        <w:rPr>
          <w:rFonts w:ascii="Times New Roman" w:eastAsiaTheme="minorEastAsia" w:hAnsi="Times New Roman" w:cs="Times New Roman"/>
          <w:sz w:val="28"/>
          <w:szCs w:val="28"/>
          <w:lang w:val="kk-KZ" w:eastAsia="ru-RU"/>
        </w:rPr>
        <w:t xml:space="preserve">сравнительно </w:t>
      </w:r>
      <w:r w:rsidR="00AC22FC" w:rsidRPr="008A7794">
        <w:rPr>
          <w:rFonts w:ascii="Times New Roman" w:eastAsiaTheme="minorEastAsia" w:hAnsi="Times New Roman" w:cs="Times New Roman"/>
          <w:sz w:val="28"/>
          <w:szCs w:val="28"/>
          <w:lang w:val="kk-KZ" w:eastAsia="ru-RU"/>
        </w:rPr>
        <w:t xml:space="preserve">небольшие в количественном отношении показатели по </w:t>
      </w:r>
      <w:r>
        <w:rPr>
          <w:rFonts w:ascii="Times New Roman" w:eastAsiaTheme="minorEastAsia" w:hAnsi="Times New Roman" w:cs="Times New Roman"/>
          <w:sz w:val="28"/>
          <w:szCs w:val="28"/>
          <w:lang w:val="kk-KZ" w:eastAsia="ru-RU"/>
        </w:rPr>
        <w:t>совершенным уголовным правонарушениям</w:t>
      </w:r>
      <w:r w:rsidR="00AC22FC" w:rsidRPr="008A7794">
        <w:rPr>
          <w:rFonts w:ascii="Times New Roman" w:eastAsiaTheme="minorEastAsia" w:hAnsi="Times New Roman" w:cs="Times New Roman"/>
          <w:sz w:val="28"/>
          <w:szCs w:val="28"/>
          <w:lang w:val="kk-KZ" w:eastAsia="ru-RU"/>
        </w:rPr>
        <w:t xml:space="preserve"> в Казахстане, в целом, носит локальный, очаговый характер и наиболее </w:t>
      </w:r>
      <w:r>
        <w:rPr>
          <w:rFonts w:ascii="Times New Roman" w:eastAsiaTheme="minorEastAsia" w:hAnsi="Times New Roman" w:cs="Times New Roman"/>
          <w:sz w:val="28"/>
          <w:szCs w:val="28"/>
          <w:lang w:val="kk-KZ" w:eastAsia="ru-RU"/>
        </w:rPr>
        <w:t>представлена</w:t>
      </w:r>
      <w:r w:rsidR="00AC22FC" w:rsidRPr="008A7794">
        <w:rPr>
          <w:rFonts w:ascii="Times New Roman" w:eastAsiaTheme="minorEastAsia" w:hAnsi="Times New Roman" w:cs="Times New Roman"/>
          <w:sz w:val="28"/>
          <w:szCs w:val="28"/>
          <w:lang w:val="kk-KZ" w:eastAsia="ru-RU"/>
        </w:rPr>
        <w:t xml:space="preserve"> в экономически развитых регионах страны, а также в ее южной части и приграничных зонах</w:t>
      </w:r>
      <w:r w:rsidR="00A070FC" w:rsidRPr="00A070FC">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A070FC" w:rsidRPr="00A070FC">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Сосредоточение </w:t>
      </w:r>
      <w:r w:rsidR="00AC22FC" w:rsidRPr="008A7794">
        <w:rPr>
          <w:rFonts w:ascii="Times New Roman" w:eastAsiaTheme="minorEastAsia" w:hAnsi="Times New Roman" w:cs="Times New Roman"/>
          <w:sz w:val="28"/>
          <w:szCs w:val="28"/>
          <w:lang w:val="kk-KZ" w:eastAsia="ru-RU"/>
        </w:rPr>
        <w:t xml:space="preserve">большого количества мигрантов в указанных регионах обостряет в них криминогенную обстановку, </w:t>
      </w:r>
      <w:r w:rsidR="00094BDD">
        <w:rPr>
          <w:rFonts w:ascii="Times New Roman" w:eastAsiaTheme="minorEastAsia" w:hAnsi="Times New Roman" w:cs="Times New Roman"/>
          <w:sz w:val="28"/>
          <w:szCs w:val="28"/>
          <w:lang w:val="kk-KZ" w:eastAsia="ru-RU"/>
        </w:rPr>
        <w:t xml:space="preserve">может </w:t>
      </w:r>
      <w:r w:rsidR="00AC22FC" w:rsidRPr="008A7794">
        <w:rPr>
          <w:rFonts w:ascii="Times New Roman" w:eastAsiaTheme="minorEastAsia" w:hAnsi="Times New Roman" w:cs="Times New Roman"/>
          <w:sz w:val="28"/>
          <w:szCs w:val="28"/>
          <w:lang w:val="kk-KZ" w:eastAsia="ru-RU"/>
        </w:rPr>
        <w:t>способств</w:t>
      </w:r>
      <w:r w:rsidR="00094BDD">
        <w:rPr>
          <w:rFonts w:ascii="Times New Roman" w:eastAsiaTheme="minorEastAsia" w:hAnsi="Times New Roman" w:cs="Times New Roman"/>
          <w:sz w:val="28"/>
          <w:szCs w:val="28"/>
          <w:lang w:val="kk-KZ" w:eastAsia="ru-RU"/>
        </w:rPr>
        <w:t>овать</w:t>
      </w:r>
      <w:r w:rsidR="00AC22FC" w:rsidRPr="008A7794">
        <w:rPr>
          <w:rFonts w:ascii="Times New Roman" w:eastAsiaTheme="minorEastAsia" w:hAnsi="Times New Roman" w:cs="Times New Roman"/>
          <w:sz w:val="28"/>
          <w:szCs w:val="28"/>
          <w:lang w:val="kk-KZ" w:eastAsia="ru-RU"/>
        </w:rPr>
        <w:t xml:space="preserve"> возможности возрастания межэтнических столкновений и </w:t>
      </w:r>
      <w:r w:rsidR="00094BDD">
        <w:rPr>
          <w:rFonts w:ascii="Times New Roman" w:eastAsiaTheme="minorEastAsia" w:hAnsi="Times New Roman" w:cs="Times New Roman"/>
          <w:sz w:val="28"/>
          <w:szCs w:val="28"/>
          <w:lang w:val="kk-KZ" w:eastAsia="ru-RU"/>
        </w:rPr>
        <w:t xml:space="preserve">представляет </w:t>
      </w:r>
      <w:r w:rsidR="00AC22FC" w:rsidRPr="008A7794">
        <w:rPr>
          <w:rFonts w:ascii="Times New Roman" w:eastAsiaTheme="minorEastAsia" w:hAnsi="Times New Roman" w:cs="Times New Roman"/>
          <w:sz w:val="28"/>
          <w:szCs w:val="28"/>
          <w:lang w:val="kk-KZ" w:eastAsia="ru-RU"/>
        </w:rPr>
        <w:t>потенциальную угрозу национальной безопасности</w:t>
      </w:r>
      <w:r w:rsidR="00094BDD">
        <w:rPr>
          <w:rFonts w:ascii="Times New Roman" w:eastAsiaTheme="minorEastAsia" w:hAnsi="Times New Roman" w:cs="Times New Roman"/>
          <w:sz w:val="28"/>
          <w:szCs w:val="28"/>
          <w:lang w:val="kk-KZ" w:eastAsia="ru-RU"/>
        </w:rPr>
        <w:t xml:space="preserve"> государства</w:t>
      </w:r>
      <w:r w:rsidR="00A070FC" w:rsidRPr="00A070FC">
        <w:rPr>
          <w:rFonts w:ascii="Times New Roman" w:eastAsiaTheme="minorEastAsia" w:hAnsi="Times New Roman" w:cs="Times New Roman"/>
          <w:sz w:val="28"/>
          <w:szCs w:val="28"/>
          <w:lang w:eastAsia="ru-RU"/>
        </w:rPr>
        <w:t xml:space="preserve"> [1</w:t>
      </w:r>
      <w:r w:rsidR="001F23A9" w:rsidRPr="001F23A9">
        <w:rPr>
          <w:rFonts w:ascii="Times New Roman" w:eastAsiaTheme="minorEastAsia" w:hAnsi="Times New Roman" w:cs="Times New Roman"/>
          <w:sz w:val="28"/>
          <w:szCs w:val="28"/>
          <w:lang w:eastAsia="ru-RU"/>
        </w:rPr>
        <w:t>41</w:t>
      </w:r>
      <w:r w:rsidR="00A070FC" w:rsidRPr="005710A6">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 xml:space="preserve">. </w:t>
      </w:r>
      <w:r w:rsidR="00094BDD">
        <w:rPr>
          <w:rFonts w:ascii="Times New Roman" w:eastAsiaTheme="minorEastAsia" w:hAnsi="Times New Roman" w:cs="Times New Roman"/>
          <w:sz w:val="28"/>
          <w:szCs w:val="28"/>
          <w:lang w:val="kk-KZ" w:eastAsia="ru-RU"/>
        </w:rPr>
        <w:t>В этой связи</w:t>
      </w:r>
      <w:r w:rsidR="00AC22FC" w:rsidRPr="008A7794">
        <w:rPr>
          <w:rFonts w:ascii="Times New Roman" w:eastAsiaTheme="minorEastAsia" w:hAnsi="Times New Roman" w:cs="Times New Roman"/>
          <w:sz w:val="28"/>
          <w:szCs w:val="28"/>
          <w:lang w:val="kk-KZ" w:eastAsia="ru-RU"/>
        </w:rPr>
        <w:t xml:space="preserve"> проф. Р.Е. Джансараев</w:t>
      </w:r>
      <w:r w:rsidR="00094BDD">
        <w:rPr>
          <w:rFonts w:ascii="Times New Roman" w:eastAsiaTheme="minorEastAsia" w:hAnsi="Times New Roman" w:cs="Times New Roman"/>
          <w:sz w:val="28"/>
          <w:szCs w:val="28"/>
          <w:lang w:val="kk-KZ" w:eastAsia="ru-RU"/>
        </w:rPr>
        <w:t>а утверждает:</w:t>
      </w:r>
      <w:r w:rsidR="00AC22FC" w:rsidRPr="008A7794">
        <w:rPr>
          <w:rFonts w:ascii="Times New Roman" w:eastAsiaTheme="minorEastAsia" w:hAnsi="Times New Roman" w:cs="Times New Roman"/>
          <w:sz w:val="28"/>
          <w:szCs w:val="28"/>
          <w:lang w:val="kk-KZ" w:eastAsia="ru-RU"/>
        </w:rPr>
        <w:t xml:space="preserve"> «преступления, совершаемые мигрантами, вызывают огромный общественный резонанс, провоцируют на разжигание ксенофобии, ненависти по признакам расы, национальности и вероисповедания, а также существенный рост экстремизма» </w:t>
      </w:r>
      <w:r w:rsidR="00AC22FC" w:rsidRPr="008A7794">
        <w:rPr>
          <w:rFonts w:ascii="Times New Roman" w:eastAsiaTheme="minorEastAsia" w:hAnsi="Times New Roman" w:cs="Times New Roman"/>
          <w:sz w:val="28"/>
          <w:szCs w:val="28"/>
          <w:lang w:eastAsia="ru-RU"/>
        </w:rPr>
        <w:t>[</w:t>
      </w:r>
      <w:r w:rsidR="00156EA3">
        <w:rPr>
          <w:rFonts w:ascii="Times New Roman" w:eastAsiaTheme="minorEastAsia" w:hAnsi="Times New Roman" w:cs="Times New Roman"/>
          <w:sz w:val="28"/>
          <w:szCs w:val="28"/>
          <w:lang w:eastAsia="ru-RU"/>
        </w:rPr>
        <w:t>20</w:t>
      </w:r>
      <w:r w:rsidR="00AC22FC" w:rsidRPr="008A7794">
        <w:rPr>
          <w:rFonts w:ascii="Times New Roman" w:eastAsiaTheme="minorEastAsia" w:hAnsi="Times New Roman" w:cs="Times New Roman"/>
          <w:sz w:val="28"/>
          <w:szCs w:val="28"/>
          <w:lang w:eastAsia="ru-RU"/>
        </w:rPr>
        <w:t>]</w:t>
      </w:r>
      <w:r w:rsidR="00AC22FC" w:rsidRPr="008A7794">
        <w:rPr>
          <w:rFonts w:ascii="Times New Roman" w:eastAsiaTheme="minorEastAsia" w:hAnsi="Times New Roman" w:cs="Times New Roman"/>
          <w:sz w:val="28"/>
          <w:szCs w:val="28"/>
          <w:lang w:val="kk-KZ" w:eastAsia="ru-RU"/>
        </w:rPr>
        <w:t>.</w:t>
      </w:r>
    </w:p>
    <w:p w14:paraId="0ED5E61E" w14:textId="4E5E0DDD" w:rsidR="007F730F" w:rsidRPr="007F730F" w:rsidRDefault="007F730F" w:rsidP="007F730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этой связи</w:t>
      </w:r>
      <w:r w:rsidR="001B10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Pr="007F730F">
        <w:rPr>
          <w:rFonts w:ascii="Times New Roman" w:eastAsia="Times New Roman" w:hAnsi="Times New Roman" w:cs="Times New Roman"/>
          <w:sz w:val="28"/>
          <w:szCs w:val="28"/>
          <w:lang w:eastAsia="ru-RU"/>
        </w:rPr>
        <w:t>сновными задачами</w:t>
      </w:r>
      <w:r>
        <w:rPr>
          <w:rFonts w:ascii="Times New Roman" w:eastAsia="Times New Roman" w:hAnsi="Times New Roman" w:cs="Times New Roman"/>
          <w:sz w:val="28"/>
          <w:szCs w:val="28"/>
          <w:lang w:eastAsia="ru-RU"/>
        </w:rPr>
        <w:t>, вытекающими из анализа состояния, структуры и динамики совершаемых мигрантами уголовных правонарушений</w:t>
      </w:r>
      <w:r w:rsidR="00D05B16">
        <w:rPr>
          <w:rFonts w:ascii="Times New Roman" w:eastAsia="Times New Roman" w:hAnsi="Times New Roman" w:cs="Times New Roman"/>
          <w:sz w:val="28"/>
          <w:szCs w:val="28"/>
          <w:lang w:eastAsia="ru-RU"/>
        </w:rPr>
        <w:t xml:space="preserve"> </w:t>
      </w:r>
      <w:r w:rsidRPr="007F730F">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вляются</w:t>
      </w:r>
      <w:r w:rsidRPr="007F730F">
        <w:rPr>
          <w:rFonts w:ascii="Times New Roman" w:eastAsia="Times New Roman" w:hAnsi="Times New Roman" w:cs="Times New Roman"/>
          <w:sz w:val="28"/>
          <w:szCs w:val="28"/>
          <w:lang w:eastAsia="ru-RU"/>
        </w:rPr>
        <w:t xml:space="preserve">: противодействие незаконной миграции; своевременное выявление и пресечение фактов нарушения требований миграционного законодательства; обеспечения оперативного взаимодействия, в том числе информационного, по решению актуальных проблем в сфере миграционных отношений; выработка предложений, направленных на повышение эффективности противодействия правонарушениям и преступлениям в сфере исполнения миграционного законодательства; решение конкретных задач по борьбе с незаконной миграцией, координация работы правоохранительных органов по выявлению преступлений в сфере миграции, а также выработка согласованной позиции и координация действий по иным вопросам, возникающим в вышеуказанной сфере.  </w:t>
      </w:r>
    </w:p>
    <w:p w14:paraId="3EE9C35F" w14:textId="11674E46" w:rsidR="00AC22FC" w:rsidRDefault="00AC22FC" w:rsidP="007949A2">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Постоянное</w:t>
      </w:r>
      <w:r w:rsidR="00441693">
        <w:rPr>
          <w:rFonts w:ascii="Times New Roman" w:eastAsiaTheme="minorEastAsia" w:hAnsi="Times New Roman" w:cs="Times New Roman"/>
          <w:sz w:val="28"/>
          <w:szCs w:val="28"/>
          <w:lang w:val="kk-KZ" w:eastAsia="ru-RU"/>
        </w:rPr>
        <w:t xml:space="preserve"> и тщательное изучение количественных показателей преступности мигрантов</w:t>
      </w:r>
      <w:r w:rsidR="005738E1">
        <w:rPr>
          <w:rFonts w:ascii="Times New Roman" w:eastAsiaTheme="minorEastAsia" w:hAnsi="Times New Roman" w:cs="Times New Roman"/>
          <w:sz w:val="28"/>
          <w:szCs w:val="28"/>
          <w:lang w:val="kk-KZ" w:eastAsia="ru-RU"/>
        </w:rPr>
        <w:t xml:space="preserve">, </w:t>
      </w:r>
      <w:r w:rsidR="00441693">
        <w:rPr>
          <w:rFonts w:ascii="Times New Roman" w:eastAsiaTheme="minorEastAsia" w:hAnsi="Times New Roman" w:cs="Times New Roman"/>
          <w:sz w:val="28"/>
          <w:szCs w:val="28"/>
          <w:lang w:val="kk-KZ" w:eastAsia="ru-RU"/>
        </w:rPr>
        <w:t xml:space="preserve">в том числе состояние, уровень и динамику </w:t>
      </w:r>
      <w:r w:rsidR="004A3B57">
        <w:rPr>
          <w:rFonts w:ascii="Times New Roman" w:eastAsiaTheme="minorEastAsia" w:hAnsi="Times New Roman" w:cs="Times New Roman"/>
          <w:sz w:val="28"/>
          <w:szCs w:val="28"/>
          <w:lang w:val="kk-KZ" w:eastAsia="ru-RU"/>
        </w:rPr>
        <w:t>совершенных мигрантами уголовных правонарушений в течении продолжительного времени (с 201</w:t>
      </w:r>
      <w:r w:rsidR="00C77100">
        <w:rPr>
          <w:rFonts w:ascii="Times New Roman" w:eastAsiaTheme="minorEastAsia" w:hAnsi="Times New Roman" w:cs="Times New Roman"/>
          <w:sz w:val="28"/>
          <w:szCs w:val="28"/>
          <w:lang w:val="kk-KZ" w:eastAsia="ru-RU"/>
        </w:rPr>
        <w:t>6</w:t>
      </w:r>
      <w:r w:rsidR="004A3B57">
        <w:rPr>
          <w:rFonts w:ascii="Times New Roman" w:eastAsiaTheme="minorEastAsia" w:hAnsi="Times New Roman" w:cs="Times New Roman"/>
          <w:sz w:val="28"/>
          <w:szCs w:val="28"/>
          <w:lang w:val="kk-KZ" w:eastAsia="ru-RU"/>
        </w:rPr>
        <w:t xml:space="preserve"> по 2020 г.г.)</w:t>
      </w:r>
      <w:r w:rsidR="001B1052">
        <w:rPr>
          <w:rFonts w:ascii="Times New Roman" w:eastAsiaTheme="minorEastAsia" w:hAnsi="Times New Roman" w:cs="Times New Roman"/>
          <w:sz w:val="28"/>
          <w:szCs w:val="28"/>
          <w:lang w:val="kk-KZ" w:eastAsia="ru-RU"/>
        </w:rPr>
        <w:t>,</w:t>
      </w:r>
      <w:r w:rsidR="00364F7B">
        <w:rPr>
          <w:rFonts w:ascii="Times New Roman" w:eastAsiaTheme="minorEastAsia" w:hAnsi="Times New Roman" w:cs="Times New Roman"/>
          <w:sz w:val="28"/>
          <w:szCs w:val="28"/>
          <w:lang w:val="kk-KZ" w:eastAsia="ru-RU"/>
        </w:rPr>
        <w:t xml:space="preserve"> </w:t>
      </w:r>
      <w:r w:rsidRPr="008A7794">
        <w:rPr>
          <w:rFonts w:ascii="Times New Roman" w:eastAsiaTheme="minorEastAsia" w:hAnsi="Times New Roman" w:cs="Times New Roman"/>
          <w:sz w:val="28"/>
          <w:szCs w:val="28"/>
          <w:lang w:val="kk-KZ" w:eastAsia="ru-RU"/>
        </w:rPr>
        <w:t xml:space="preserve">позволяет </w:t>
      </w:r>
      <w:r w:rsidR="004A3B57">
        <w:rPr>
          <w:rFonts w:ascii="Times New Roman" w:eastAsiaTheme="minorEastAsia" w:hAnsi="Times New Roman" w:cs="Times New Roman"/>
          <w:sz w:val="28"/>
          <w:szCs w:val="28"/>
          <w:lang w:val="kk-KZ" w:eastAsia="ru-RU"/>
        </w:rPr>
        <w:t xml:space="preserve">сформировать относительно целостную криминологическую картину этому опасному социальному феномену в Казахстане. На этой основе </w:t>
      </w:r>
      <w:r w:rsidR="001B1052">
        <w:rPr>
          <w:rFonts w:ascii="Times New Roman" w:eastAsiaTheme="minorEastAsia" w:hAnsi="Times New Roman" w:cs="Times New Roman"/>
          <w:sz w:val="28"/>
          <w:szCs w:val="28"/>
          <w:lang w:val="kk-KZ" w:eastAsia="ru-RU"/>
        </w:rPr>
        <w:t xml:space="preserve">необходимо </w:t>
      </w:r>
      <w:r w:rsidR="00C77100">
        <w:rPr>
          <w:rFonts w:ascii="Times New Roman" w:eastAsiaTheme="minorEastAsia" w:hAnsi="Times New Roman" w:cs="Times New Roman"/>
          <w:sz w:val="28"/>
          <w:szCs w:val="28"/>
          <w:lang w:val="kk-KZ" w:eastAsia="ru-RU"/>
        </w:rPr>
        <w:t>осуществ</w:t>
      </w:r>
      <w:r w:rsidR="001B1052">
        <w:rPr>
          <w:rFonts w:ascii="Times New Roman" w:eastAsiaTheme="minorEastAsia" w:hAnsi="Times New Roman" w:cs="Times New Roman"/>
          <w:sz w:val="28"/>
          <w:szCs w:val="28"/>
          <w:lang w:val="kk-KZ" w:eastAsia="ru-RU"/>
        </w:rPr>
        <w:t>лять</w:t>
      </w:r>
      <w:r w:rsidR="004A3B57">
        <w:rPr>
          <w:rFonts w:ascii="Times New Roman" w:eastAsiaTheme="minorEastAsia" w:hAnsi="Times New Roman" w:cs="Times New Roman"/>
          <w:sz w:val="28"/>
          <w:szCs w:val="28"/>
          <w:lang w:val="kk-KZ" w:eastAsia="ru-RU"/>
        </w:rPr>
        <w:t xml:space="preserve"> наи</w:t>
      </w:r>
      <w:r w:rsidRPr="008A7794">
        <w:rPr>
          <w:rFonts w:ascii="Times New Roman" w:eastAsiaTheme="minorEastAsia" w:hAnsi="Times New Roman" w:cs="Times New Roman"/>
          <w:sz w:val="28"/>
          <w:szCs w:val="28"/>
          <w:lang w:val="kk-KZ" w:eastAsia="ru-RU"/>
        </w:rPr>
        <w:t xml:space="preserve">более </w:t>
      </w:r>
      <w:r w:rsidR="00170B92">
        <w:rPr>
          <w:rFonts w:ascii="Times New Roman" w:eastAsiaTheme="minorEastAsia" w:hAnsi="Times New Roman" w:cs="Times New Roman"/>
          <w:sz w:val="28"/>
          <w:szCs w:val="28"/>
          <w:lang w:val="kk-KZ" w:eastAsia="ru-RU"/>
        </w:rPr>
        <w:t xml:space="preserve">полное и прицельное противодействие </w:t>
      </w:r>
      <w:r w:rsidRPr="008A7794">
        <w:rPr>
          <w:rFonts w:ascii="Times New Roman" w:eastAsiaTheme="minorEastAsia" w:hAnsi="Times New Roman" w:cs="Times New Roman"/>
          <w:sz w:val="28"/>
          <w:szCs w:val="28"/>
          <w:lang w:val="kk-KZ" w:eastAsia="ru-RU"/>
        </w:rPr>
        <w:t>это</w:t>
      </w:r>
      <w:r w:rsidR="00170B92">
        <w:rPr>
          <w:rFonts w:ascii="Times New Roman" w:eastAsiaTheme="minorEastAsia" w:hAnsi="Times New Roman" w:cs="Times New Roman"/>
          <w:sz w:val="28"/>
          <w:szCs w:val="28"/>
          <w:lang w:val="kk-KZ" w:eastAsia="ru-RU"/>
        </w:rPr>
        <w:t>му</w:t>
      </w:r>
      <w:r w:rsidR="00156EA3">
        <w:rPr>
          <w:rFonts w:ascii="Times New Roman" w:eastAsiaTheme="minorEastAsia" w:hAnsi="Times New Roman" w:cs="Times New Roman"/>
          <w:sz w:val="28"/>
          <w:szCs w:val="28"/>
          <w:lang w:val="kk-KZ" w:eastAsia="ru-RU"/>
        </w:rPr>
        <w:t xml:space="preserve"> </w:t>
      </w:r>
      <w:r w:rsidR="004A3B57">
        <w:rPr>
          <w:rFonts w:ascii="Times New Roman" w:eastAsiaTheme="minorEastAsia" w:hAnsi="Times New Roman" w:cs="Times New Roman"/>
          <w:sz w:val="28"/>
          <w:szCs w:val="28"/>
          <w:lang w:val="kk-KZ" w:eastAsia="ru-RU"/>
        </w:rPr>
        <w:t>специфическому</w:t>
      </w:r>
      <w:r w:rsidRPr="008A7794">
        <w:rPr>
          <w:rFonts w:ascii="Times New Roman" w:eastAsiaTheme="minorEastAsia" w:hAnsi="Times New Roman" w:cs="Times New Roman"/>
          <w:sz w:val="28"/>
          <w:szCs w:val="28"/>
          <w:lang w:val="kk-KZ" w:eastAsia="ru-RU"/>
        </w:rPr>
        <w:t xml:space="preserve"> вид</w:t>
      </w:r>
      <w:r w:rsidR="00170B92">
        <w:rPr>
          <w:rFonts w:ascii="Times New Roman" w:eastAsiaTheme="minorEastAsia" w:hAnsi="Times New Roman" w:cs="Times New Roman"/>
          <w:sz w:val="28"/>
          <w:szCs w:val="28"/>
          <w:lang w:val="kk-KZ" w:eastAsia="ru-RU"/>
        </w:rPr>
        <w:t>у</w:t>
      </w:r>
      <w:r w:rsidR="00156EA3">
        <w:rPr>
          <w:rFonts w:ascii="Times New Roman" w:eastAsiaTheme="minorEastAsia" w:hAnsi="Times New Roman" w:cs="Times New Roman"/>
          <w:sz w:val="28"/>
          <w:szCs w:val="28"/>
          <w:lang w:val="kk-KZ" w:eastAsia="ru-RU"/>
        </w:rPr>
        <w:t xml:space="preserve"> </w:t>
      </w:r>
      <w:r w:rsidR="001B1052">
        <w:rPr>
          <w:rFonts w:ascii="Times New Roman" w:eastAsiaTheme="minorEastAsia" w:hAnsi="Times New Roman" w:cs="Times New Roman"/>
          <w:sz w:val="28"/>
          <w:szCs w:val="28"/>
          <w:lang w:val="kk-KZ" w:eastAsia="ru-RU"/>
        </w:rPr>
        <w:t>уголовных правонарушений</w:t>
      </w:r>
      <w:r w:rsidRPr="008A7794">
        <w:rPr>
          <w:rFonts w:ascii="Times New Roman" w:eastAsiaTheme="minorEastAsia" w:hAnsi="Times New Roman" w:cs="Times New Roman"/>
          <w:sz w:val="28"/>
          <w:szCs w:val="28"/>
          <w:lang w:val="kk-KZ" w:eastAsia="ru-RU"/>
        </w:rPr>
        <w:t xml:space="preserve">, </w:t>
      </w:r>
      <w:r w:rsidR="004A3B57">
        <w:rPr>
          <w:rFonts w:ascii="Times New Roman" w:eastAsiaTheme="minorEastAsia" w:hAnsi="Times New Roman" w:cs="Times New Roman"/>
          <w:sz w:val="28"/>
          <w:szCs w:val="28"/>
          <w:lang w:val="kk-KZ" w:eastAsia="ru-RU"/>
        </w:rPr>
        <w:t xml:space="preserve">организовать </w:t>
      </w:r>
      <w:r w:rsidRPr="008A7794">
        <w:rPr>
          <w:rFonts w:ascii="Times New Roman" w:eastAsiaTheme="minorEastAsia" w:hAnsi="Times New Roman" w:cs="Times New Roman"/>
          <w:sz w:val="28"/>
          <w:szCs w:val="28"/>
          <w:lang w:val="kk-KZ" w:eastAsia="ru-RU"/>
        </w:rPr>
        <w:t>комплекс</w:t>
      </w:r>
      <w:r w:rsidR="004A3B57">
        <w:rPr>
          <w:rFonts w:ascii="Times New Roman" w:eastAsiaTheme="minorEastAsia" w:hAnsi="Times New Roman" w:cs="Times New Roman"/>
          <w:sz w:val="28"/>
          <w:szCs w:val="28"/>
          <w:lang w:val="kk-KZ" w:eastAsia="ru-RU"/>
        </w:rPr>
        <w:t xml:space="preserve"> мероприятий</w:t>
      </w:r>
      <w:r w:rsidRPr="008A7794">
        <w:rPr>
          <w:rFonts w:ascii="Times New Roman" w:eastAsiaTheme="minorEastAsia" w:hAnsi="Times New Roman" w:cs="Times New Roman"/>
          <w:sz w:val="28"/>
          <w:szCs w:val="28"/>
          <w:lang w:val="kk-KZ" w:eastAsia="ru-RU"/>
        </w:rPr>
        <w:t xml:space="preserve"> по </w:t>
      </w:r>
      <w:r w:rsidR="00156EA3">
        <w:rPr>
          <w:rFonts w:ascii="Times New Roman" w:eastAsiaTheme="minorEastAsia" w:hAnsi="Times New Roman" w:cs="Times New Roman"/>
          <w:sz w:val="28"/>
          <w:szCs w:val="28"/>
          <w:lang w:val="kk-KZ" w:eastAsia="ru-RU"/>
        </w:rPr>
        <w:lastRenderedPageBreak/>
        <w:t>улучшению</w:t>
      </w:r>
      <w:r w:rsidRPr="008A7794">
        <w:rPr>
          <w:rFonts w:ascii="Times New Roman" w:eastAsiaTheme="minorEastAsia" w:hAnsi="Times New Roman" w:cs="Times New Roman"/>
          <w:sz w:val="28"/>
          <w:szCs w:val="28"/>
          <w:lang w:val="kk-KZ" w:eastAsia="ru-RU"/>
        </w:rPr>
        <w:t xml:space="preserve"> криминогенной обстановки</w:t>
      </w:r>
      <w:r w:rsidR="00156EA3">
        <w:rPr>
          <w:rFonts w:ascii="Times New Roman" w:eastAsiaTheme="minorEastAsia" w:hAnsi="Times New Roman" w:cs="Times New Roman"/>
          <w:sz w:val="28"/>
          <w:szCs w:val="28"/>
          <w:lang w:val="kk-KZ" w:eastAsia="ru-RU"/>
        </w:rPr>
        <w:t>, противодействию миграционной преступности как</w:t>
      </w:r>
      <w:r w:rsidRPr="008A7794">
        <w:rPr>
          <w:rFonts w:ascii="Times New Roman" w:eastAsiaTheme="minorEastAsia" w:hAnsi="Times New Roman" w:cs="Times New Roman"/>
          <w:sz w:val="28"/>
          <w:szCs w:val="28"/>
          <w:lang w:val="kk-KZ" w:eastAsia="ru-RU"/>
        </w:rPr>
        <w:t xml:space="preserve"> в отдельных регионах</w:t>
      </w:r>
      <w:r w:rsidR="00156EA3">
        <w:rPr>
          <w:rFonts w:ascii="Times New Roman" w:eastAsiaTheme="minorEastAsia" w:hAnsi="Times New Roman" w:cs="Times New Roman"/>
          <w:sz w:val="28"/>
          <w:szCs w:val="28"/>
          <w:lang w:val="kk-KZ" w:eastAsia="ru-RU"/>
        </w:rPr>
        <w:t>,</w:t>
      </w:r>
      <w:r w:rsidRPr="008A7794">
        <w:rPr>
          <w:rFonts w:ascii="Times New Roman" w:eastAsiaTheme="minorEastAsia" w:hAnsi="Times New Roman" w:cs="Times New Roman"/>
          <w:sz w:val="28"/>
          <w:szCs w:val="28"/>
          <w:lang w:val="kk-KZ" w:eastAsia="ru-RU"/>
        </w:rPr>
        <w:t xml:space="preserve"> </w:t>
      </w:r>
      <w:r w:rsidR="00156EA3">
        <w:rPr>
          <w:rFonts w:ascii="Times New Roman" w:eastAsiaTheme="minorEastAsia" w:hAnsi="Times New Roman" w:cs="Times New Roman"/>
          <w:sz w:val="28"/>
          <w:szCs w:val="28"/>
          <w:lang w:val="kk-KZ" w:eastAsia="ru-RU"/>
        </w:rPr>
        <w:t xml:space="preserve">так </w:t>
      </w:r>
      <w:r w:rsidRPr="008A7794">
        <w:rPr>
          <w:rFonts w:ascii="Times New Roman" w:eastAsiaTheme="minorEastAsia" w:hAnsi="Times New Roman" w:cs="Times New Roman"/>
          <w:sz w:val="28"/>
          <w:szCs w:val="28"/>
          <w:lang w:val="kk-KZ" w:eastAsia="ru-RU"/>
        </w:rPr>
        <w:t>и в стране</w:t>
      </w:r>
      <w:r w:rsidR="00156EA3">
        <w:rPr>
          <w:rFonts w:ascii="Times New Roman" w:eastAsiaTheme="minorEastAsia" w:hAnsi="Times New Roman" w:cs="Times New Roman"/>
          <w:sz w:val="28"/>
          <w:szCs w:val="28"/>
          <w:lang w:val="kk-KZ" w:eastAsia="ru-RU"/>
        </w:rPr>
        <w:t>,</w:t>
      </w:r>
      <w:r w:rsidRPr="008A7794">
        <w:rPr>
          <w:rFonts w:ascii="Times New Roman" w:eastAsiaTheme="minorEastAsia" w:hAnsi="Times New Roman" w:cs="Times New Roman"/>
          <w:sz w:val="28"/>
          <w:szCs w:val="28"/>
          <w:lang w:val="kk-KZ" w:eastAsia="ru-RU"/>
        </w:rPr>
        <w:t xml:space="preserve"> в целом</w:t>
      </w:r>
      <w:r w:rsidR="00364F7B">
        <w:rPr>
          <w:rFonts w:ascii="Times New Roman" w:eastAsiaTheme="minorEastAsia" w:hAnsi="Times New Roman" w:cs="Times New Roman"/>
          <w:sz w:val="28"/>
          <w:szCs w:val="28"/>
          <w:lang w:val="kk-KZ" w:eastAsia="ru-RU"/>
        </w:rPr>
        <w:t xml:space="preserve"> </w:t>
      </w:r>
      <w:r w:rsidR="00364F7B" w:rsidRPr="00364F7B">
        <w:rPr>
          <w:rFonts w:ascii="Times New Roman" w:eastAsiaTheme="minorEastAsia" w:hAnsi="Times New Roman" w:cs="Times New Roman"/>
          <w:sz w:val="28"/>
          <w:szCs w:val="28"/>
          <w:lang w:eastAsia="ru-RU"/>
        </w:rPr>
        <w:t>[</w:t>
      </w:r>
      <w:r w:rsidR="00364F7B">
        <w:rPr>
          <w:rFonts w:ascii="Times New Roman" w:eastAsiaTheme="minorEastAsia" w:hAnsi="Times New Roman" w:cs="Times New Roman"/>
          <w:sz w:val="28"/>
          <w:szCs w:val="28"/>
          <w:lang w:eastAsia="ru-RU"/>
        </w:rPr>
        <w:t>1</w:t>
      </w:r>
      <w:r w:rsidR="001F23A9" w:rsidRPr="001F23A9">
        <w:rPr>
          <w:rFonts w:ascii="Times New Roman" w:eastAsiaTheme="minorEastAsia" w:hAnsi="Times New Roman" w:cs="Times New Roman"/>
          <w:sz w:val="28"/>
          <w:szCs w:val="28"/>
          <w:lang w:eastAsia="ru-RU"/>
        </w:rPr>
        <w:t>41</w:t>
      </w:r>
      <w:r w:rsidR="00364F7B" w:rsidRPr="00364F7B">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28F8EF60" w14:textId="77777777" w:rsidR="00C34BB1" w:rsidRDefault="00C34BB1" w:rsidP="003423DA">
      <w:pPr>
        <w:spacing w:after="0" w:line="240" w:lineRule="auto"/>
        <w:ind w:firstLine="709"/>
        <w:jc w:val="both"/>
        <w:rPr>
          <w:rFonts w:ascii="Times New Roman" w:hAnsi="Times New Roman" w:cs="Times New Roman"/>
          <w:b/>
          <w:bCs/>
          <w:sz w:val="28"/>
          <w:szCs w:val="28"/>
        </w:rPr>
      </w:pPr>
    </w:p>
    <w:p w14:paraId="4EB2A3D5" w14:textId="76357906" w:rsidR="00AC22FC" w:rsidRPr="002C02A0" w:rsidRDefault="00AC22FC" w:rsidP="003423DA">
      <w:pPr>
        <w:spacing w:after="0" w:line="240" w:lineRule="auto"/>
        <w:ind w:firstLine="709"/>
        <w:jc w:val="both"/>
        <w:rPr>
          <w:rFonts w:ascii="Times New Roman" w:hAnsi="Times New Roman" w:cs="Times New Roman"/>
          <w:b/>
          <w:bCs/>
          <w:sz w:val="28"/>
          <w:szCs w:val="28"/>
        </w:rPr>
      </w:pPr>
      <w:r w:rsidRPr="002C02A0">
        <w:rPr>
          <w:rFonts w:ascii="Times New Roman" w:hAnsi="Times New Roman" w:cs="Times New Roman"/>
          <w:b/>
          <w:bCs/>
          <w:sz w:val="28"/>
          <w:szCs w:val="28"/>
        </w:rPr>
        <w:t>2.2 Детерминирующие факторы преступности мигрантов</w:t>
      </w:r>
    </w:p>
    <w:p w14:paraId="36440223" w14:textId="77777777" w:rsidR="00AC22FC" w:rsidRDefault="00AC22FC" w:rsidP="003423DA">
      <w:pPr>
        <w:spacing w:after="0" w:line="240" w:lineRule="auto"/>
        <w:jc w:val="both"/>
        <w:rPr>
          <w:rFonts w:ascii="Times New Roman" w:hAnsi="Times New Roman" w:cs="Times New Roman"/>
          <w:sz w:val="28"/>
          <w:szCs w:val="28"/>
          <w:u w:val="single"/>
        </w:rPr>
      </w:pPr>
    </w:p>
    <w:p w14:paraId="6A12D7CC" w14:textId="358A15AD" w:rsidR="00AC22FC" w:rsidRPr="0093274C" w:rsidRDefault="00AC22FC" w:rsidP="003423DA">
      <w:pPr>
        <w:spacing w:after="0" w:line="240" w:lineRule="auto"/>
        <w:ind w:firstLine="709"/>
        <w:jc w:val="both"/>
        <w:rPr>
          <w:rFonts w:ascii="Times New Roman" w:hAnsi="Times New Roman" w:cs="Times New Roman"/>
          <w:sz w:val="28"/>
          <w:szCs w:val="28"/>
        </w:rPr>
      </w:pPr>
      <w:r w:rsidRPr="0093274C">
        <w:rPr>
          <w:rFonts w:ascii="Times New Roman" w:hAnsi="Times New Roman" w:cs="Times New Roman"/>
          <w:sz w:val="28"/>
          <w:szCs w:val="28"/>
        </w:rPr>
        <w:t>В криминологической науке вопросу</w:t>
      </w:r>
      <w:r>
        <w:rPr>
          <w:rFonts w:ascii="Times New Roman" w:hAnsi="Times New Roman" w:cs="Times New Roman"/>
          <w:sz w:val="28"/>
          <w:szCs w:val="28"/>
        </w:rPr>
        <w:t xml:space="preserve"> о детерминирующих факторах преступности</w:t>
      </w:r>
      <w:r w:rsidRPr="0093274C">
        <w:rPr>
          <w:rFonts w:ascii="Times New Roman" w:hAnsi="Times New Roman" w:cs="Times New Roman"/>
          <w:sz w:val="28"/>
          <w:szCs w:val="28"/>
        </w:rPr>
        <w:t xml:space="preserve"> закономерно уделялось должное внимание, т.к. это действительно является исходным пунктом для криминологического исследования причин преступности</w:t>
      </w:r>
      <w:r w:rsidR="00156EA3">
        <w:rPr>
          <w:rFonts w:ascii="Times New Roman" w:hAnsi="Times New Roman" w:cs="Times New Roman"/>
          <w:sz w:val="28"/>
          <w:szCs w:val="28"/>
        </w:rPr>
        <w:t xml:space="preserve"> </w:t>
      </w:r>
      <w:r w:rsidR="00D72451" w:rsidRPr="00D72451">
        <w:rPr>
          <w:rFonts w:ascii="Times New Roman" w:hAnsi="Times New Roman" w:cs="Times New Roman"/>
          <w:sz w:val="28"/>
          <w:szCs w:val="28"/>
        </w:rPr>
        <w:t>[</w:t>
      </w:r>
      <w:r w:rsidR="00703F20">
        <w:rPr>
          <w:rFonts w:ascii="Times New Roman" w:hAnsi="Times New Roman" w:cs="Times New Roman"/>
          <w:sz w:val="28"/>
          <w:szCs w:val="28"/>
        </w:rPr>
        <w:t>42</w:t>
      </w:r>
      <w:r w:rsidR="00D72451">
        <w:rPr>
          <w:rFonts w:ascii="Times New Roman" w:hAnsi="Times New Roman" w:cs="Times New Roman"/>
          <w:sz w:val="28"/>
          <w:szCs w:val="28"/>
        </w:rPr>
        <w:t>, с. 272</w:t>
      </w:r>
      <w:r w:rsidR="00D72451" w:rsidRPr="00D72451">
        <w:rPr>
          <w:rFonts w:ascii="Times New Roman" w:hAnsi="Times New Roman" w:cs="Times New Roman"/>
          <w:sz w:val="28"/>
          <w:szCs w:val="28"/>
        </w:rPr>
        <w:t>]</w:t>
      </w:r>
      <w:r w:rsidRPr="0093274C">
        <w:rPr>
          <w:rFonts w:ascii="Times New Roman" w:hAnsi="Times New Roman" w:cs="Times New Roman"/>
          <w:sz w:val="28"/>
          <w:szCs w:val="28"/>
        </w:rPr>
        <w:t>.</w:t>
      </w:r>
    </w:p>
    <w:p w14:paraId="6FED9A34" w14:textId="77777777" w:rsidR="00AC22FC" w:rsidRPr="0093274C" w:rsidRDefault="00AC22FC" w:rsidP="003423DA">
      <w:pPr>
        <w:spacing w:after="0" w:line="240" w:lineRule="auto"/>
        <w:ind w:firstLine="709"/>
        <w:jc w:val="both"/>
        <w:rPr>
          <w:rFonts w:ascii="Times New Roman" w:hAnsi="Times New Roman" w:cs="Times New Roman"/>
          <w:sz w:val="28"/>
          <w:szCs w:val="28"/>
        </w:rPr>
      </w:pPr>
      <w:r w:rsidRPr="0093274C">
        <w:rPr>
          <w:rFonts w:ascii="Times New Roman" w:hAnsi="Times New Roman" w:cs="Times New Roman"/>
          <w:sz w:val="28"/>
          <w:szCs w:val="28"/>
        </w:rPr>
        <w:t>В конкретных условиях проявления преступной деятельности определяющим является не просто установление связи какого-то обстоятельства с преступным поведением, но и выявление особенностей этой связи, ее полный анализ: в совокупности с какими иными факторами, в каких конкретных проявлениях, в каких ситуациях то или иное проявление порождает противоправное поведение</w:t>
      </w:r>
      <w:r>
        <w:rPr>
          <w:rFonts w:ascii="Times New Roman" w:hAnsi="Times New Roman" w:cs="Times New Roman"/>
          <w:sz w:val="28"/>
          <w:szCs w:val="28"/>
        </w:rPr>
        <w:t xml:space="preserve"> и др</w:t>
      </w:r>
      <w:r w:rsidRPr="0093274C">
        <w:rPr>
          <w:rFonts w:ascii="Times New Roman" w:hAnsi="Times New Roman" w:cs="Times New Roman"/>
          <w:sz w:val="28"/>
          <w:szCs w:val="28"/>
        </w:rPr>
        <w:t>. Именно с учетом этих обстоятельств можно говорить о прицельных профилактических мерах по пр</w:t>
      </w:r>
      <w:r w:rsidR="00711C86">
        <w:rPr>
          <w:rFonts w:ascii="Times New Roman" w:hAnsi="Times New Roman" w:cs="Times New Roman"/>
          <w:sz w:val="28"/>
          <w:szCs w:val="28"/>
        </w:rPr>
        <w:t>отиводействию</w:t>
      </w:r>
      <w:r w:rsidRPr="0093274C">
        <w:rPr>
          <w:rFonts w:ascii="Times New Roman" w:hAnsi="Times New Roman" w:cs="Times New Roman"/>
          <w:sz w:val="28"/>
          <w:szCs w:val="28"/>
        </w:rPr>
        <w:t xml:space="preserve"> преступности.</w:t>
      </w:r>
    </w:p>
    <w:p w14:paraId="0941A8B7" w14:textId="528E6FA6" w:rsidR="00AC22FC" w:rsidRPr="0093274C" w:rsidRDefault="00AC22FC" w:rsidP="003423DA">
      <w:pPr>
        <w:spacing w:after="0" w:line="240" w:lineRule="auto"/>
        <w:ind w:firstLine="709"/>
        <w:jc w:val="both"/>
        <w:rPr>
          <w:rFonts w:ascii="Times New Roman" w:hAnsi="Times New Roman" w:cs="Times New Roman"/>
          <w:sz w:val="28"/>
          <w:szCs w:val="28"/>
        </w:rPr>
      </w:pPr>
      <w:r w:rsidRPr="0093274C">
        <w:rPr>
          <w:rFonts w:ascii="Times New Roman" w:hAnsi="Times New Roman" w:cs="Times New Roman"/>
          <w:sz w:val="28"/>
          <w:szCs w:val="28"/>
        </w:rPr>
        <w:t>Процесс детерминации преступности мигрантов можно характеризовать как некоторое взаимодействие различных форм связей: функциональных, причинных, статистических и других [</w:t>
      </w:r>
      <w:r w:rsidR="00703F20">
        <w:rPr>
          <w:rFonts w:ascii="Times New Roman" w:hAnsi="Times New Roman" w:cs="Times New Roman"/>
          <w:sz w:val="28"/>
          <w:szCs w:val="28"/>
        </w:rPr>
        <w:t>42</w:t>
      </w:r>
      <w:r w:rsidRPr="0093274C">
        <w:rPr>
          <w:rFonts w:ascii="Times New Roman" w:hAnsi="Times New Roman" w:cs="Times New Roman"/>
          <w:sz w:val="28"/>
          <w:szCs w:val="28"/>
        </w:rPr>
        <w:t xml:space="preserve">, </w:t>
      </w:r>
      <w:r w:rsidR="00A661D5">
        <w:rPr>
          <w:rFonts w:ascii="Times New Roman" w:hAnsi="Times New Roman" w:cs="Times New Roman"/>
          <w:sz w:val="28"/>
          <w:szCs w:val="28"/>
        </w:rPr>
        <w:t xml:space="preserve">с. </w:t>
      </w:r>
      <w:r w:rsidRPr="0093274C">
        <w:rPr>
          <w:rFonts w:ascii="Times New Roman" w:hAnsi="Times New Roman" w:cs="Times New Roman"/>
          <w:sz w:val="28"/>
          <w:szCs w:val="28"/>
        </w:rPr>
        <w:t>274].</w:t>
      </w:r>
    </w:p>
    <w:p w14:paraId="36F236A5" w14:textId="77777777" w:rsidR="00AC22FC" w:rsidRPr="0093274C" w:rsidRDefault="00AC22FC" w:rsidP="003423DA">
      <w:pPr>
        <w:spacing w:after="0" w:line="240" w:lineRule="auto"/>
        <w:ind w:firstLine="709"/>
        <w:jc w:val="both"/>
        <w:rPr>
          <w:rFonts w:ascii="Times New Roman" w:hAnsi="Times New Roman" w:cs="Times New Roman"/>
          <w:sz w:val="28"/>
          <w:szCs w:val="28"/>
        </w:rPr>
      </w:pPr>
      <w:r w:rsidRPr="0093274C">
        <w:rPr>
          <w:rFonts w:ascii="Times New Roman" w:hAnsi="Times New Roman" w:cs="Times New Roman"/>
          <w:sz w:val="28"/>
          <w:szCs w:val="28"/>
        </w:rPr>
        <w:t>Функциональная связь отражает объективную зависимость, как минимум, двух взаимообусловленных факторов. Например, действующее миграционное законодательство в Казахстане определяет правовое положение мигрантов в стране. Совершенствование миграционного законодательства может привести и к снижению умышленного незаконного пересечения Государственной границы Р</w:t>
      </w:r>
      <w:r w:rsidR="000A1191">
        <w:rPr>
          <w:rFonts w:ascii="Times New Roman" w:hAnsi="Times New Roman" w:cs="Times New Roman"/>
          <w:sz w:val="28"/>
          <w:szCs w:val="28"/>
        </w:rPr>
        <w:t xml:space="preserve">еспублики </w:t>
      </w:r>
      <w:r w:rsidRPr="0093274C">
        <w:rPr>
          <w:rFonts w:ascii="Times New Roman" w:hAnsi="Times New Roman" w:cs="Times New Roman"/>
          <w:sz w:val="28"/>
          <w:szCs w:val="28"/>
        </w:rPr>
        <w:t>К</w:t>
      </w:r>
      <w:r w:rsidR="000A1191">
        <w:rPr>
          <w:rFonts w:ascii="Times New Roman" w:hAnsi="Times New Roman" w:cs="Times New Roman"/>
          <w:sz w:val="28"/>
          <w:szCs w:val="28"/>
        </w:rPr>
        <w:t>азахстан</w:t>
      </w:r>
      <w:r w:rsidRPr="0093274C">
        <w:rPr>
          <w:rFonts w:ascii="Times New Roman" w:hAnsi="Times New Roman" w:cs="Times New Roman"/>
          <w:sz w:val="28"/>
          <w:szCs w:val="28"/>
        </w:rPr>
        <w:t xml:space="preserve"> (ст. 392 Уголовного кодекса Республики Казахстан) (далее – УК РК), и уменьшению фактов мошенничества (ст. 190 УК РК). Очевидно, что связь между этими преступлениями не причинная, а функциональная, а именно, т.к. оба этих преступления производны, в данном контексте, от характера миграционных процессов.</w:t>
      </w:r>
    </w:p>
    <w:p w14:paraId="05271A55" w14:textId="3EFB00B8" w:rsidR="00AC22FC" w:rsidRPr="0093274C" w:rsidRDefault="00AC22FC" w:rsidP="003423DA">
      <w:pPr>
        <w:spacing w:after="0" w:line="240" w:lineRule="auto"/>
        <w:ind w:firstLine="709"/>
        <w:jc w:val="both"/>
        <w:rPr>
          <w:rFonts w:ascii="Times New Roman" w:hAnsi="Times New Roman" w:cs="Times New Roman"/>
          <w:sz w:val="28"/>
          <w:szCs w:val="28"/>
        </w:rPr>
      </w:pPr>
      <w:r w:rsidRPr="0093274C">
        <w:rPr>
          <w:rFonts w:ascii="Times New Roman" w:hAnsi="Times New Roman" w:cs="Times New Roman"/>
          <w:sz w:val="28"/>
          <w:szCs w:val="28"/>
        </w:rPr>
        <w:t>Если характер изменения одного фактора зависит от характера изменения другого – то речь идет о статистической зависимости. Например, существует однозначно определенная связь между ростом преступности мигрантов и увеличением миграционных потоков. Однако, даже такое очевидное утверждение, в каждом конкретном случае должно изучаться, исследоваться, конкретизироваться. Так, в исследовании группы авторов – Мофры Алгахтаны, Лалиты Кумар, Хасана Хорми [</w:t>
      </w:r>
      <w:r w:rsidR="005B1E68">
        <w:rPr>
          <w:rFonts w:ascii="Times New Roman" w:hAnsi="Times New Roman" w:cs="Times New Roman"/>
          <w:sz w:val="28"/>
          <w:szCs w:val="28"/>
        </w:rPr>
        <w:t>43</w:t>
      </w:r>
      <w:r w:rsidRPr="0093274C">
        <w:rPr>
          <w:rFonts w:ascii="Times New Roman" w:hAnsi="Times New Roman" w:cs="Times New Roman"/>
          <w:sz w:val="28"/>
          <w:szCs w:val="28"/>
        </w:rPr>
        <w:t>], подтверждается основная криминологическая теория о том, что в районах с высоким уровнем иммигрантов также наблюдается высокий уровень преступности. В другом исследовании – Брайана Бэлла [</w:t>
      </w:r>
      <w:r w:rsidR="005B1E68">
        <w:rPr>
          <w:rFonts w:ascii="Times New Roman" w:hAnsi="Times New Roman" w:cs="Times New Roman"/>
          <w:sz w:val="28"/>
          <w:szCs w:val="28"/>
        </w:rPr>
        <w:t>44</w:t>
      </w:r>
      <w:r w:rsidRPr="0093274C">
        <w:rPr>
          <w:rFonts w:ascii="Times New Roman" w:hAnsi="Times New Roman" w:cs="Times New Roman"/>
          <w:sz w:val="28"/>
          <w:szCs w:val="28"/>
        </w:rPr>
        <w:t>], указанная закономерность между иммиграцией и преступностью не столь очевидна, и, например, легализация статуса иммигрантов, оказывает благотворное влияние на уровень преступности.</w:t>
      </w:r>
    </w:p>
    <w:p w14:paraId="4829DFCF" w14:textId="3B3EE3C1" w:rsidR="00AC22FC" w:rsidRPr="0093274C" w:rsidRDefault="00AC22FC" w:rsidP="003423DA">
      <w:pPr>
        <w:spacing w:after="0" w:line="240" w:lineRule="auto"/>
        <w:ind w:firstLine="709"/>
        <w:jc w:val="both"/>
        <w:rPr>
          <w:szCs w:val="12"/>
        </w:rPr>
      </w:pPr>
      <w:r w:rsidRPr="0093274C">
        <w:rPr>
          <w:rFonts w:ascii="Times New Roman" w:hAnsi="Times New Roman" w:cs="Times New Roman"/>
          <w:sz w:val="28"/>
          <w:szCs w:val="28"/>
        </w:rPr>
        <w:t xml:space="preserve">Нами, в составе творческого коллектива, </w:t>
      </w:r>
      <w:r w:rsidR="000A1191">
        <w:rPr>
          <w:rFonts w:ascii="Times New Roman" w:hAnsi="Times New Roman" w:cs="Times New Roman"/>
          <w:sz w:val="28"/>
          <w:szCs w:val="28"/>
        </w:rPr>
        <w:t>осуществлено</w:t>
      </w:r>
      <w:r w:rsidRPr="0093274C">
        <w:rPr>
          <w:rFonts w:ascii="Times New Roman" w:hAnsi="Times New Roman" w:cs="Times New Roman"/>
          <w:sz w:val="28"/>
          <w:szCs w:val="28"/>
        </w:rPr>
        <w:t xml:space="preserve"> подробное изучение данного вопроса [</w:t>
      </w:r>
      <w:r w:rsidR="000A1191">
        <w:rPr>
          <w:rFonts w:ascii="Times New Roman" w:hAnsi="Times New Roman" w:cs="Times New Roman"/>
          <w:sz w:val="28"/>
          <w:szCs w:val="28"/>
        </w:rPr>
        <w:t>4</w:t>
      </w:r>
      <w:r w:rsidR="005B1E68">
        <w:rPr>
          <w:rFonts w:ascii="Times New Roman" w:hAnsi="Times New Roman" w:cs="Times New Roman"/>
          <w:sz w:val="28"/>
          <w:szCs w:val="28"/>
        </w:rPr>
        <w:t>5</w:t>
      </w:r>
      <w:r w:rsidRPr="0093274C">
        <w:rPr>
          <w:rFonts w:ascii="Times New Roman" w:hAnsi="Times New Roman" w:cs="Times New Roman"/>
          <w:sz w:val="28"/>
          <w:szCs w:val="28"/>
        </w:rPr>
        <w:t xml:space="preserve">]. Проведенное исследование было направлено на </w:t>
      </w:r>
      <w:r w:rsidRPr="0093274C">
        <w:rPr>
          <w:rFonts w:ascii="Times New Roman" w:hAnsi="Times New Roman" w:cs="Times New Roman"/>
          <w:sz w:val="28"/>
          <w:szCs w:val="28"/>
        </w:rPr>
        <w:lastRenderedPageBreak/>
        <w:t>изучение потенциальной связи между процессами иммиграции и риском виктимизации. Понимание истинного характера связи между иммиграцией и преступностью имеет ключевое значение по ряду причин, в том числе связанных с иммиграционной политикой и общественной безопасностью, а также с криминологической теорией. Не менее важно понять, может ли иммиграция быть связана с другими криминогенными и дезадаптивными последствиями, которые выходят за рамки только преступного или правонарушительного поведения. В конце концов, существует множество неблагоприятных последствий, которые могут концентрироваться у иммигрантов и которые могут поставить их в невыгодное положение во многих сферах жизни</w:t>
      </w:r>
      <w:r w:rsidRPr="0093274C">
        <w:rPr>
          <w:szCs w:val="12"/>
        </w:rPr>
        <w:t>.</w:t>
      </w:r>
    </w:p>
    <w:p w14:paraId="097BD322" w14:textId="2F4A633E" w:rsidR="00AC22FC" w:rsidRPr="0093274C" w:rsidRDefault="00AC22FC" w:rsidP="003423DA">
      <w:pPr>
        <w:spacing w:after="0" w:line="240" w:lineRule="auto"/>
        <w:ind w:firstLine="709"/>
        <w:jc w:val="both"/>
        <w:rPr>
          <w:rFonts w:ascii="Times New Roman" w:hAnsi="Times New Roman" w:cs="Times New Roman"/>
          <w:sz w:val="32"/>
          <w:szCs w:val="32"/>
        </w:rPr>
      </w:pPr>
      <w:r w:rsidRPr="0093274C">
        <w:rPr>
          <w:rFonts w:ascii="Times New Roman" w:hAnsi="Times New Roman" w:cs="Times New Roman"/>
          <w:sz w:val="28"/>
          <w:szCs w:val="28"/>
        </w:rPr>
        <w:t>В результате исследования получены положительные результаты, к которым, однако, необходимо относиться с определенной степенью осторожности. В частности, иммигранты сталкиваются с рядом социальных проблем, которые ставят их под угрозу неадаптивных исходов. По какой-то причине они, по-видимому, преодолевают эти препятствия, и существует множество исследований, показывающих, что они не совершают больше уголовных преступлений, чем неиммигранты. Также по результатам исследования указывается, что иммигранты не подвергаются виктимизации на более высоких уровнях, чем неиммигранты. Понимание и выявление культурных факторов и процессов ассимиляции, которые защищают иммигрантов от более высоких уровней преступности и виктимизации, может стать важным средством для изучения возможностей снизить уровень преступности и виктимизации для других групп высокого риска. При таком подходе иммиграция и иммигранты могут получить хотя бы часть ответа о способах снижения уровня преступности и виктимизации</w:t>
      </w:r>
      <w:r w:rsidR="00D72451">
        <w:rPr>
          <w:rFonts w:ascii="Times New Roman" w:hAnsi="Times New Roman" w:cs="Times New Roman"/>
          <w:sz w:val="28"/>
          <w:szCs w:val="28"/>
        </w:rPr>
        <w:t>,</w:t>
      </w:r>
      <w:r w:rsidRPr="0093274C">
        <w:rPr>
          <w:rFonts w:ascii="Times New Roman" w:hAnsi="Times New Roman" w:cs="Times New Roman"/>
          <w:sz w:val="28"/>
          <w:szCs w:val="28"/>
        </w:rPr>
        <w:t xml:space="preserve"> и одновременно, повышения общественной безопасности. Более подробно об этих вопросах излагается в [</w:t>
      </w:r>
      <w:r w:rsidR="000A1191">
        <w:rPr>
          <w:rFonts w:ascii="Times New Roman" w:hAnsi="Times New Roman" w:cs="Times New Roman"/>
          <w:sz w:val="28"/>
          <w:szCs w:val="28"/>
        </w:rPr>
        <w:t>4</w:t>
      </w:r>
      <w:r w:rsidR="005B1E68">
        <w:rPr>
          <w:rFonts w:ascii="Times New Roman" w:hAnsi="Times New Roman" w:cs="Times New Roman"/>
          <w:sz w:val="28"/>
          <w:szCs w:val="28"/>
        </w:rPr>
        <w:t>5</w:t>
      </w:r>
      <w:r w:rsidRPr="0093274C">
        <w:rPr>
          <w:rFonts w:ascii="Times New Roman" w:hAnsi="Times New Roman" w:cs="Times New Roman"/>
          <w:sz w:val="28"/>
          <w:szCs w:val="28"/>
        </w:rPr>
        <w:t>].</w:t>
      </w:r>
    </w:p>
    <w:p w14:paraId="6E5F650A" w14:textId="77777777" w:rsidR="00AC22FC" w:rsidRPr="0093274C" w:rsidRDefault="00AC22FC" w:rsidP="003423DA">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Процессы миграции, являясь по сути, полимотивным общественным явлением потребностного характера, имеют сложную внутреннюю природу, формируется на основе переплетения различных социальных, экономических, политических и иных явлений общественной жизни, и предполагают необходимость серьезного анализа для выявления причин и условий порождения противоправного поведения мигрантов. При этом все криминалистически значимые особенности макросреды, важно учитывать при анализе причин преступности мигрантов.</w:t>
      </w:r>
    </w:p>
    <w:p w14:paraId="5CB4187B" w14:textId="77777777" w:rsidR="00AC22FC" w:rsidRPr="0093274C" w:rsidRDefault="00AC22FC" w:rsidP="003423DA">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В нашем анализе причинность рассматривается как одна из форм универсального взаимодействия, как один из видов детерминации, рассматривающий только генетическую, производящую связь. Для нас важно установить истоки, начала возникновения исследуемого явления, выявления условий порождения и меры устойчивости соответствующего процесса.</w:t>
      </w:r>
    </w:p>
    <w:p w14:paraId="041C1D99" w14:textId="22984C01" w:rsidR="00AC22FC" w:rsidRPr="0093274C" w:rsidRDefault="00AC22FC" w:rsidP="003423DA">
      <w:pPr>
        <w:spacing w:after="0" w:line="240" w:lineRule="auto"/>
        <w:ind w:firstLine="709"/>
        <w:jc w:val="both"/>
        <w:rPr>
          <w:rFonts w:ascii="Times New Roman" w:hAnsi="Times New Roman" w:cs="Times New Roman"/>
          <w:sz w:val="28"/>
          <w:szCs w:val="28"/>
        </w:rPr>
      </w:pPr>
      <w:r w:rsidRPr="0093274C">
        <w:rPr>
          <w:rFonts w:ascii="Times New Roman" w:eastAsia="Times New Roman" w:hAnsi="Times New Roman" w:cs="Times New Roman"/>
          <w:sz w:val="28"/>
          <w:szCs w:val="28"/>
          <w:lang w:eastAsia="ru-RU"/>
        </w:rPr>
        <w:t>Выявленная рядом исследователей [</w:t>
      </w:r>
      <w:r w:rsidR="000A1191">
        <w:rPr>
          <w:rFonts w:ascii="Times New Roman" w:eastAsia="Times New Roman" w:hAnsi="Times New Roman" w:cs="Times New Roman"/>
          <w:sz w:val="28"/>
          <w:szCs w:val="28"/>
          <w:lang w:eastAsia="ru-RU"/>
        </w:rPr>
        <w:t>4</w:t>
      </w:r>
      <w:r w:rsidR="005B1E68">
        <w:rPr>
          <w:rFonts w:ascii="Times New Roman" w:eastAsia="Times New Roman" w:hAnsi="Times New Roman" w:cs="Times New Roman"/>
          <w:sz w:val="28"/>
          <w:szCs w:val="28"/>
          <w:lang w:eastAsia="ru-RU"/>
        </w:rPr>
        <w:t>6</w:t>
      </w:r>
      <w:r w:rsidRPr="0093274C">
        <w:rPr>
          <w:rFonts w:ascii="Times New Roman" w:eastAsia="Times New Roman" w:hAnsi="Times New Roman" w:cs="Times New Roman"/>
          <w:sz w:val="28"/>
          <w:szCs w:val="28"/>
          <w:lang w:eastAsia="ru-RU"/>
        </w:rPr>
        <w:t>] закономерная связь миграции и преступности оказалась в центре внимания ученых и практиков и обусловила необходимость выделения миграционной преступности как самостоятельного вида</w:t>
      </w:r>
      <w:r w:rsidR="00423C84">
        <w:rPr>
          <w:rFonts w:ascii="Times New Roman" w:eastAsia="Times New Roman" w:hAnsi="Times New Roman" w:cs="Times New Roman"/>
          <w:sz w:val="28"/>
          <w:szCs w:val="28"/>
          <w:lang w:eastAsia="ru-RU"/>
        </w:rPr>
        <w:t>.</w:t>
      </w:r>
    </w:p>
    <w:p w14:paraId="45A8342C" w14:textId="5089336E" w:rsidR="00AC22FC" w:rsidRDefault="00AC22FC" w:rsidP="003423DA">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lastRenderedPageBreak/>
        <w:t>Анализу детерминант преступности мигрантов в Казахстане уделяется недостаточное внимание, не исследуется его специфика, особенности региональных проявлений</w:t>
      </w:r>
      <w:r w:rsidR="00C71750">
        <w:rPr>
          <w:rFonts w:ascii="Times New Roman" w:eastAsia="Times New Roman" w:hAnsi="Times New Roman" w:cs="Times New Roman"/>
          <w:sz w:val="28"/>
          <w:szCs w:val="28"/>
          <w:lang w:eastAsia="ru-RU"/>
        </w:rPr>
        <w:t xml:space="preserve"> и др</w:t>
      </w:r>
      <w:r w:rsidRPr="0093274C">
        <w:rPr>
          <w:rFonts w:ascii="Times New Roman" w:eastAsia="Times New Roman" w:hAnsi="Times New Roman" w:cs="Times New Roman"/>
          <w:sz w:val="28"/>
          <w:szCs w:val="28"/>
          <w:lang w:eastAsia="ru-RU"/>
        </w:rPr>
        <w:t>.</w:t>
      </w:r>
    </w:p>
    <w:p w14:paraId="60E661A9" w14:textId="77777777" w:rsidR="00AC22FC" w:rsidRPr="0093274C" w:rsidRDefault="00AC22FC" w:rsidP="003423DA">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Актуальным, на наш взгляд, является акцентирование внимания на пробелы и недостатки действующего миграционного законодательства, слабость проводимой социальной политики в отношении мигрантов, бюрократические проволочки и т.д.</w:t>
      </w:r>
    </w:p>
    <w:p w14:paraId="013D7CE5" w14:textId="03742F35" w:rsidR="00AC22FC" w:rsidRPr="0093274C" w:rsidRDefault="00D83236" w:rsidP="003423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93274C">
        <w:rPr>
          <w:rFonts w:ascii="Times New Roman" w:eastAsia="Times New Roman" w:hAnsi="Times New Roman" w:cs="Times New Roman"/>
          <w:sz w:val="28"/>
          <w:szCs w:val="28"/>
          <w:lang w:eastAsia="ru-RU"/>
        </w:rPr>
        <w:t>нтенсивность миграционных процессов, их качественный сос</w:t>
      </w:r>
      <w:r>
        <w:rPr>
          <w:rFonts w:ascii="Times New Roman" w:eastAsia="Times New Roman" w:hAnsi="Times New Roman" w:cs="Times New Roman"/>
          <w:sz w:val="28"/>
          <w:szCs w:val="28"/>
          <w:lang w:eastAsia="ru-RU"/>
        </w:rPr>
        <w:t xml:space="preserve">тав </w:t>
      </w:r>
      <w:r w:rsidRPr="0093274C">
        <w:rPr>
          <w:rFonts w:ascii="Times New Roman" w:eastAsia="Times New Roman" w:hAnsi="Times New Roman" w:cs="Times New Roman"/>
          <w:sz w:val="28"/>
          <w:szCs w:val="28"/>
          <w:lang w:eastAsia="ru-RU"/>
        </w:rPr>
        <w:t xml:space="preserve">является </w:t>
      </w:r>
      <w:r>
        <w:rPr>
          <w:rFonts w:ascii="Times New Roman" w:eastAsia="Times New Roman" w:hAnsi="Times New Roman" w:cs="Times New Roman"/>
          <w:sz w:val="28"/>
          <w:szCs w:val="28"/>
          <w:lang w:eastAsia="ru-RU"/>
        </w:rPr>
        <w:t xml:space="preserve">определяющим обстоятельством, с </w:t>
      </w:r>
      <w:r w:rsidR="00AC22FC" w:rsidRPr="0093274C">
        <w:rPr>
          <w:rFonts w:ascii="Times New Roman" w:eastAsia="Times New Roman" w:hAnsi="Times New Roman" w:cs="Times New Roman"/>
          <w:sz w:val="28"/>
          <w:szCs w:val="28"/>
          <w:lang w:eastAsia="ru-RU"/>
        </w:rPr>
        <w:t>точки зрения</w:t>
      </w:r>
      <w:r>
        <w:rPr>
          <w:rFonts w:ascii="Times New Roman" w:eastAsia="Times New Roman" w:hAnsi="Times New Roman" w:cs="Times New Roman"/>
          <w:sz w:val="28"/>
          <w:szCs w:val="28"/>
          <w:lang w:eastAsia="ru-RU"/>
        </w:rPr>
        <w:t xml:space="preserve"> </w:t>
      </w:r>
      <w:r w:rsidRPr="0093274C">
        <w:rPr>
          <w:rFonts w:ascii="Times New Roman" w:eastAsia="Times New Roman" w:hAnsi="Times New Roman" w:cs="Times New Roman"/>
          <w:sz w:val="28"/>
          <w:szCs w:val="28"/>
          <w:lang w:eastAsia="ru-RU"/>
        </w:rPr>
        <w:t>криминологической</w:t>
      </w:r>
      <w:r w:rsidR="00AC22FC" w:rsidRPr="009327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науки</w:t>
      </w:r>
      <w:r w:rsidR="00AC22FC" w:rsidRPr="0093274C">
        <w:rPr>
          <w:rFonts w:ascii="Times New Roman" w:eastAsia="Times New Roman" w:hAnsi="Times New Roman" w:cs="Times New Roman"/>
          <w:sz w:val="28"/>
          <w:szCs w:val="28"/>
          <w:lang w:eastAsia="ru-RU"/>
        </w:rPr>
        <w:t>. На фоне</w:t>
      </w:r>
      <w:r>
        <w:rPr>
          <w:rFonts w:ascii="Times New Roman" w:eastAsia="Times New Roman" w:hAnsi="Times New Roman" w:cs="Times New Roman"/>
          <w:sz w:val="28"/>
          <w:szCs w:val="28"/>
          <w:lang w:eastAsia="ru-RU"/>
        </w:rPr>
        <w:t xml:space="preserve"> </w:t>
      </w:r>
      <w:r w:rsidRPr="0093274C">
        <w:rPr>
          <w:rFonts w:ascii="Times New Roman" w:eastAsia="Times New Roman" w:hAnsi="Times New Roman" w:cs="Times New Roman"/>
          <w:sz w:val="28"/>
          <w:szCs w:val="28"/>
          <w:lang w:eastAsia="ru-RU"/>
        </w:rPr>
        <w:t>поступательного развития экономики</w:t>
      </w:r>
      <w:r>
        <w:rPr>
          <w:rFonts w:ascii="Times New Roman" w:eastAsia="Times New Roman" w:hAnsi="Times New Roman" w:cs="Times New Roman"/>
          <w:sz w:val="28"/>
          <w:szCs w:val="28"/>
          <w:lang w:eastAsia="ru-RU"/>
        </w:rPr>
        <w:t xml:space="preserve"> Казахстана, при </w:t>
      </w:r>
      <w:r w:rsidR="00AC22FC" w:rsidRPr="0093274C">
        <w:rPr>
          <w:rFonts w:ascii="Times New Roman" w:eastAsia="Times New Roman" w:hAnsi="Times New Roman" w:cs="Times New Roman"/>
          <w:sz w:val="28"/>
          <w:szCs w:val="28"/>
          <w:lang w:eastAsia="ru-RU"/>
        </w:rPr>
        <w:t>относительно стабильной политической ситуации</w:t>
      </w:r>
      <w:r w:rsidR="007F2751">
        <w:rPr>
          <w:rFonts w:ascii="Times New Roman" w:eastAsia="Times New Roman" w:hAnsi="Times New Roman" w:cs="Times New Roman"/>
          <w:sz w:val="28"/>
          <w:szCs w:val="28"/>
          <w:lang w:eastAsia="ru-RU"/>
        </w:rPr>
        <w:t>,</w:t>
      </w:r>
      <w:r w:rsidR="00AC22FC" w:rsidRPr="0093274C">
        <w:rPr>
          <w:rFonts w:ascii="Times New Roman" w:eastAsia="Times New Roman" w:hAnsi="Times New Roman" w:cs="Times New Roman"/>
          <w:sz w:val="28"/>
          <w:szCs w:val="28"/>
          <w:lang w:eastAsia="ru-RU"/>
        </w:rPr>
        <w:t xml:space="preserve"> постоянно увеличивается поток иммиграции в нашу страну</w:t>
      </w:r>
      <w:r w:rsidR="005710A6" w:rsidRPr="005710A6">
        <w:rPr>
          <w:rFonts w:ascii="Times New Roman" w:eastAsia="Times New Roman" w:hAnsi="Times New Roman" w:cs="Times New Roman"/>
          <w:sz w:val="28"/>
          <w:szCs w:val="28"/>
          <w:lang w:eastAsia="ru-RU"/>
        </w:rPr>
        <w:t xml:space="preserve"> [13</w:t>
      </w:r>
      <w:r w:rsidR="001F23A9" w:rsidRPr="001F23A9">
        <w:rPr>
          <w:rFonts w:ascii="Times New Roman" w:eastAsia="Times New Roman" w:hAnsi="Times New Roman" w:cs="Times New Roman"/>
          <w:sz w:val="28"/>
          <w:szCs w:val="28"/>
          <w:lang w:eastAsia="ru-RU"/>
        </w:rPr>
        <w:t>9</w:t>
      </w:r>
      <w:r w:rsidR="005710A6" w:rsidRPr="005710A6">
        <w:rPr>
          <w:rFonts w:ascii="Times New Roman" w:eastAsia="Times New Roman" w:hAnsi="Times New Roman" w:cs="Times New Roman"/>
          <w:sz w:val="28"/>
          <w:szCs w:val="28"/>
          <w:lang w:eastAsia="ru-RU"/>
        </w:rPr>
        <w:t>]</w:t>
      </w:r>
      <w:r w:rsidR="00AC22FC" w:rsidRPr="0093274C">
        <w:rPr>
          <w:rFonts w:ascii="Times New Roman" w:eastAsia="Times New Roman" w:hAnsi="Times New Roman" w:cs="Times New Roman"/>
          <w:sz w:val="28"/>
          <w:szCs w:val="28"/>
          <w:lang w:eastAsia="ru-RU"/>
        </w:rPr>
        <w:t xml:space="preserve">. </w:t>
      </w:r>
      <w:r w:rsidR="00AC22FC" w:rsidRPr="0093274C">
        <w:rPr>
          <w:rFonts w:ascii="Nimbus Roman No9 L" w:hAnsi="Nimbus Roman No9 L" w:cs="Nimbus Roman No9 L"/>
          <w:sz w:val="28"/>
          <w:szCs w:val="28"/>
        </w:rPr>
        <w:t>Так, по сведениям Единой информационной системы «Беркут» в 2017 году в Казахстан въехало 5,5 млн. иностранцев, в 2018 г. – 5,9 млн., в 2019 г. – 6,2 млн.</w:t>
      </w:r>
      <w:r w:rsidR="000A1191">
        <w:rPr>
          <w:rFonts w:ascii="Nimbus Roman No9 L" w:hAnsi="Nimbus Roman No9 L" w:cs="Nimbus Roman No9 L"/>
          <w:sz w:val="28"/>
          <w:szCs w:val="28"/>
        </w:rPr>
        <w:t>, в 2020 г. – 2,035</w:t>
      </w:r>
      <w:r>
        <w:rPr>
          <w:rFonts w:ascii="Nimbus Roman No9 L" w:hAnsi="Nimbus Roman No9 L" w:cs="Nimbus Roman No9 L"/>
          <w:sz w:val="28"/>
          <w:szCs w:val="28"/>
        </w:rPr>
        <w:t xml:space="preserve"> млн.</w:t>
      </w:r>
      <w:r w:rsidR="00AC22FC" w:rsidRPr="0093274C">
        <w:rPr>
          <w:rFonts w:ascii="Nimbus Roman No9 L" w:hAnsi="Nimbus Roman No9 L" w:cs="Nimbus Roman No9 L"/>
          <w:sz w:val="28"/>
          <w:szCs w:val="28"/>
        </w:rPr>
        <w:t xml:space="preserve"> человек [</w:t>
      </w:r>
      <w:r>
        <w:rPr>
          <w:rFonts w:ascii="Nimbus Roman No9 L" w:hAnsi="Nimbus Roman No9 L" w:cs="Nimbus Roman No9 L"/>
          <w:sz w:val="28"/>
          <w:szCs w:val="28"/>
        </w:rPr>
        <w:t>24</w:t>
      </w:r>
      <w:r w:rsidR="00AC22FC" w:rsidRPr="0093274C">
        <w:rPr>
          <w:rFonts w:ascii="Nimbus Roman No9 L" w:hAnsi="Nimbus Roman No9 L" w:cs="Nimbus Roman No9 L"/>
          <w:sz w:val="28"/>
          <w:szCs w:val="28"/>
        </w:rPr>
        <w:t>].</w:t>
      </w:r>
      <w:r w:rsidR="000A1191">
        <w:rPr>
          <w:rFonts w:ascii="Nimbus Roman No9 L" w:hAnsi="Nimbus Roman No9 L" w:cs="Nimbus Roman No9 L"/>
          <w:sz w:val="28"/>
          <w:szCs w:val="28"/>
        </w:rPr>
        <w:t xml:space="preserve"> Резкое снижение</w:t>
      </w:r>
      <w:r w:rsidR="004F3C6F">
        <w:rPr>
          <w:rFonts w:ascii="Nimbus Roman No9 L" w:hAnsi="Nimbus Roman No9 L" w:cs="Nimbus Roman No9 L"/>
          <w:sz w:val="28"/>
          <w:szCs w:val="28"/>
        </w:rPr>
        <w:t xml:space="preserve"> </w:t>
      </w:r>
      <w:r>
        <w:rPr>
          <w:rFonts w:ascii="Nimbus Roman No9 L" w:hAnsi="Nimbus Roman No9 L" w:cs="Nimbus Roman No9 L"/>
          <w:sz w:val="28"/>
          <w:szCs w:val="28"/>
        </w:rPr>
        <w:t xml:space="preserve">данного </w:t>
      </w:r>
      <w:r w:rsidR="004F3C6F">
        <w:rPr>
          <w:rFonts w:ascii="Nimbus Roman No9 L" w:hAnsi="Nimbus Roman No9 L" w:cs="Nimbus Roman No9 L"/>
          <w:sz w:val="28"/>
          <w:szCs w:val="28"/>
        </w:rPr>
        <w:t>показателя в 2020 году</w:t>
      </w:r>
      <w:r w:rsidR="000A1191">
        <w:rPr>
          <w:rFonts w:ascii="Nimbus Roman No9 L" w:hAnsi="Nimbus Roman No9 L" w:cs="Nimbus Roman No9 L"/>
          <w:sz w:val="28"/>
          <w:szCs w:val="28"/>
        </w:rPr>
        <w:t xml:space="preserve"> св</w:t>
      </w:r>
      <w:r w:rsidR="004F3C6F">
        <w:rPr>
          <w:rFonts w:ascii="Nimbus Roman No9 L" w:hAnsi="Nimbus Roman No9 L" w:cs="Nimbus Roman No9 L"/>
          <w:sz w:val="28"/>
          <w:szCs w:val="28"/>
        </w:rPr>
        <w:t>язано с пандемией корон</w:t>
      </w:r>
      <w:r>
        <w:rPr>
          <w:rFonts w:ascii="Nimbus Roman No9 L" w:hAnsi="Nimbus Roman No9 L" w:cs="Nimbus Roman No9 L"/>
          <w:sz w:val="28"/>
          <w:szCs w:val="28"/>
        </w:rPr>
        <w:t>а</w:t>
      </w:r>
      <w:r w:rsidR="004F3C6F">
        <w:rPr>
          <w:rFonts w:ascii="Nimbus Roman No9 L" w:hAnsi="Nimbus Roman No9 L" w:cs="Nimbus Roman No9 L"/>
          <w:sz w:val="28"/>
          <w:szCs w:val="28"/>
        </w:rPr>
        <w:t>вируса.</w:t>
      </w:r>
    </w:p>
    <w:p w14:paraId="2EED1145" w14:textId="11D7DC7E" w:rsidR="00AC22FC" w:rsidRPr="0093274C" w:rsidRDefault="00D83236" w:rsidP="003423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AC22FC" w:rsidRPr="0093274C">
        <w:rPr>
          <w:rFonts w:ascii="Times New Roman" w:eastAsia="Times New Roman" w:hAnsi="Times New Roman" w:cs="Times New Roman"/>
          <w:sz w:val="28"/>
          <w:szCs w:val="28"/>
          <w:lang w:eastAsia="ru-RU"/>
        </w:rPr>
        <w:t xml:space="preserve">ассив иммигрантов весьма неоднороден по своему составу, по целям и мотивации приезда, социальным, демографическим, этническим характеристикам, продолжительности пребывания в Казахстане. В результате, и складываемая конкретная, криминологическая ситуация будет отличаться </w:t>
      </w:r>
      <w:r>
        <w:rPr>
          <w:rFonts w:ascii="Times New Roman" w:eastAsia="Times New Roman" w:hAnsi="Times New Roman" w:cs="Times New Roman"/>
          <w:sz w:val="28"/>
          <w:szCs w:val="28"/>
          <w:lang w:eastAsia="ru-RU"/>
        </w:rPr>
        <w:t xml:space="preserve">каждый раз </w:t>
      </w:r>
      <w:r w:rsidR="00AC22FC" w:rsidRPr="0093274C">
        <w:rPr>
          <w:rFonts w:ascii="Times New Roman" w:eastAsia="Times New Roman" w:hAnsi="Times New Roman" w:cs="Times New Roman"/>
          <w:sz w:val="28"/>
          <w:szCs w:val="28"/>
          <w:lang w:eastAsia="ru-RU"/>
        </w:rPr>
        <w:t>своей уникальностью, неповторимостью</w:t>
      </w:r>
      <w:r w:rsidR="005710A6" w:rsidRPr="005710A6">
        <w:rPr>
          <w:rFonts w:ascii="Times New Roman" w:eastAsia="Times New Roman" w:hAnsi="Times New Roman" w:cs="Times New Roman"/>
          <w:sz w:val="28"/>
          <w:szCs w:val="28"/>
          <w:lang w:eastAsia="ru-RU"/>
        </w:rPr>
        <w:t xml:space="preserve"> [13</w:t>
      </w:r>
      <w:r w:rsidR="001F23A9" w:rsidRPr="001F23A9">
        <w:rPr>
          <w:rFonts w:ascii="Times New Roman" w:eastAsia="Times New Roman" w:hAnsi="Times New Roman" w:cs="Times New Roman"/>
          <w:sz w:val="28"/>
          <w:szCs w:val="28"/>
          <w:lang w:eastAsia="ru-RU"/>
        </w:rPr>
        <w:t>9</w:t>
      </w:r>
      <w:r w:rsidR="005710A6" w:rsidRPr="005710A6">
        <w:rPr>
          <w:rFonts w:ascii="Times New Roman" w:eastAsia="Times New Roman" w:hAnsi="Times New Roman" w:cs="Times New Roman"/>
          <w:sz w:val="28"/>
          <w:szCs w:val="28"/>
          <w:lang w:eastAsia="ru-RU"/>
        </w:rPr>
        <w:t>]</w:t>
      </w:r>
      <w:r w:rsidR="00AC22FC" w:rsidRPr="0093274C">
        <w:rPr>
          <w:rFonts w:ascii="Times New Roman" w:eastAsia="Times New Roman" w:hAnsi="Times New Roman" w:cs="Times New Roman"/>
          <w:sz w:val="28"/>
          <w:szCs w:val="28"/>
          <w:lang w:eastAsia="ru-RU"/>
        </w:rPr>
        <w:t>.</w:t>
      </w:r>
    </w:p>
    <w:p w14:paraId="57BC40C2" w14:textId="2D247CED" w:rsidR="00AC22FC" w:rsidRPr="0093274C" w:rsidRDefault="00D83236" w:rsidP="003423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C22FC" w:rsidRPr="0093274C">
        <w:rPr>
          <w:rFonts w:ascii="Times New Roman" w:eastAsia="Times New Roman" w:hAnsi="Times New Roman" w:cs="Times New Roman"/>
          <w:sz w:val="28"/>
          <w:szCs w:val="28"/>
          <w:lang w:eastAsia="ru-RU"/>
        </w:rPr>
        <w:t>редставлен</w:t>
      </w:r>
      <w:r>
        <w:rPr>
          <w:rFonts w:ascii="Times New Roman" w:eastAsia="Times New Roman" w:hAnsi="Times New Roman" w:cs="Times New Roman"/>
          <w:sz w:val="28"/>
          <w:szCs w:val="28"/>
          <w:lang w:eastAsia="ru-RU"/>
        </w:rPr>
        <w:t>н</w:t>
      </w:r>
      <w:r w:rsidR="00AC22FC" w:rsidRPr="0093274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я</w:t>
      </w:r>
      <w:r w:rsidR="00AC22FC" w:rsidRPr="0093274C">
        <w:rPr>
          <w:rFonts w:ascii="Times New Roman" w:eastAsia="Times New Roman" w:hAnsi="Times New Roman" w:cs="Times New Roman"/>
          <w:sz w:val="28"/>
          <w:szCs w:val="28"/>
          <w:lang w:eastAsia="ru-RU"/>
        </w:rPr>
        <w:t xml:space="preserve"> статистическая информация по ситуации с внешней миграцией </w:t>
      </w:r>
      <w:r w:rsidR="004F3C6F">
        <w:rPr>
          <w:rFonts w:ascii="Times New Roman" w:eastAsia="Times New Roman" w:hAnsi="Times New Roman" w:cs="Times New Roman"/>
          <w:sz w:val="28"/>
          <w:szCs w:val="28"/>
          <w:lang w:eastAsia="ru-RU"/>
        </w:rPr>
        <w:t>в течении трех лет</w:t>
      </w:r>
      <w:r w:rsidR="00AC22FC" w:rsidRPr="0093274C">
        <w:rPr>
          <w:rFonts w:ascii="Times New Roman" w:eastAsia="Times New Roman" w:hAnsi="Times New Roman" w:cs="Times New Roman"/>
          <w:sz w:val="28"/>
          <w:szCs w:val="28"/>
          <w:lang w:eastAsia="ru-RU"/>
        </w:rPr>
        <w:t>, составлена по сведениям Комитета миграционной службы МВД Республики Казахстан</w:t>
      </w:r>
      <w:r w:rsidR="00AC22FC">
        <w:rPr>
          <w:rFonts w:ascii="Times New Roman" w:eastAsia="Times New Roman" w:hAnsi="Times New Roman" w:cs="Times New Roman"/>
          <w:sz w:val="28"/>
          <w:szCs w:val="28"/>
          <w:lang w:eastAsia="ru-RU"/>
        </w:rPr>
        <w:t xml:space="preserve"> </w:t>
      </w:r>
      <w:r w:rsidR="005710A6" w:rsidRPr="005710A6">
        <w:rPr>
          <w:rFonts w:ascii="Times New Roman" w:eastAsia="Times New Roman" w:hAnsi="Times New Roman" w:cs="Times New Roman"/>
          <w:sz w:val="28"/>
          <w:szCs w:val="28"/>
          <w:lang w:eastAsia="ru-RU"/>
        </w:rPr>
        <w:t>[13</w:t>
      </w:r>
      <w:r w:rsidR="001F23A9" w:rsidRPr="001F23A9">
        <w:rPr>
          <w:rFonts w:ascii="Times New Roman" w:eastAsia="Times New Roman" w:hAnsi="Times New Roman" w:cs="Times New Roman"/>
          <w:sz w:val="28"/>
          <w:szCs w:val="28"/>
          <w:lang w:eastAsia="ru-RU"/>
        </w:rPr>
        <w:t>9</w:t>
      </w:r>
      <w:r w:rsidR="005710A6" w:rsidRPr="005710A6">
        <w:rPr>
          <w:rFonts w:ascii="Times New Roman" w:eastAsia="Times New Roman" w:hAnsi="Times New Roman" w:cs="Times New Roman"/>
          <w:sz w:val="28"/>
          <w:szCs w:val="28"/>
          <w:lang w:eastAsia="ru-RU"/>
        </w:rPr>
        <w:t xml:space="preserve">] </w:t>
      </w:r>
      <w:r w:rsidR="00AC22FC">
        <w:rPr>
          <w:rFonts w:ascii="Times New Roman" w:eastAsia="Times New Roman" w:hAnsi="Times New Roman" w:cs="Times New Roman"/>
          <w:sz w:val="28"/>
          <w:szCs w:val="28"/>
          <w:lang w:eastAsia="ru-RU"/>
        </w:rPr>
        <w:t>(Таблица 2)</w:t>
      </w:r>
      <w:r w:rsidR="00AC22FC" w:rsidRPr="0093274C">
        <w:rPr>
          <w:rFonts w:ascii="Times New Roman" w:eastAsia="Times New Roman" w:hAnsi="Times New Roman" w:cs="Times New Roman"/>
          <w:sz w:val="28"/>
          <w:szCs w:val="28"/>
          <w:lang w:eastAsia="ru-RU"/>
        </w:rPr>
        <w:t>.</w:t>
      </w:r>
    </w:p>
    <w:p w14:paraId="6C0D3CC3" w14:textId="77777777" w:rsidR="00AC22FC" w:rsidRDefault="00AC22FC" w:rsidP="003423DA">
      <w:pPr>
        <w:spacing w:after="0" w:line="240" w:lineRule="auto"/>
        <w:rPr>
          <w:rFonts w:ascii="Times New Roman" w:eastAsia="Times New Roman" w:hAnsi="Times New Roman" w:cs="Times New Roman"/>
          <w:bCs/>
          <w:sz w:val="28"/>
          <w:szCs w:val="28"/>
          <w:lang w:eastAsia="ru-RU"/>
        </w:rPr>
      </w:pPr>
    </w:p>
    <w:p w14:paraId="52E0E4BF" w14:textId="0E631221" w:rsidR="00AC22FC" w:rsidRPr="00091826" w:rsidRDefault="00AC22FC" w:rsidP="003423DA">
      <w:pPr>
        <w:spacing w:after="0" w:line="240" w:lineRule="auto"/>
        <w:rPr>
          <w:rFonts w:ascii="Times New Roman" w:eastAsia="Times New Roman" w:hAnsi="Times New Roman" w:cs="Times New Roman"/>
          <w:bCs/>
          <w:sz w:val="28"/>
          <w:szCs w:val="28"/>
          <w:lang w:eastAsia="ru-RU"/>
        </w:rPr>
      </w:pPr>
      <w:r w:rsidRPr="007D2686">
        <w:rPr>
          <w:rFonts w:ascii="Times New Roman" w:eastAsia="Times New Roman" w:hAnsi="Times New Roman" w:cs="Times New Roman"/>
          <w:bCs/>
          <w:sz w:val="28"/>
          <w:szCs w:val="28"/>
          <w:lang w:eastAsia="ru-RU"/>
        </w:rPr>
        <w:t xml:space="preserve">Таблица 2 – </w:t>
      </w:r>
      <w:r>
        <w:rPr>
          <w:rFonts w:ascii="Times New Roman" w:eastAsia="Times New Roman" w:hAnsi="Times New Roman" w:cs="Times New Roman"/>
          <w:sz w:val="28"/>
          <w:szCs w:val="28"/>
          <w:lang w:eastAsia="ru-RU"/>
        </w:rPr>
        <w:t>С</w:t>
      </w:r>
      <w:r w:rsidRPr="0093274C">
        <w:rPr>
          <w:rFonts w:ascii="Times New Roman" w:eastAsia="Times New Roman" w:hAnsi="Times New Roman" w:cs="Times New Roman"/>
          <w:sz w:val="28"/>
          <w:szCs w:val="28"/>
          <w:lang w:eastAsia="ru-RU"/>
        </w:rPr>
        <w:t>татистическая информация по ситуации с внешней миграцией</w:t>
      </w:r>
      <w:r w:rsidR="00091826" w:rsidRPr="00091826">
        <w:rPr>
          <w:rFonts w:ascii="Times New Roman" w:eastAsia="Times New Roman" w:hAnsi="Times New Roman" w:cs="Times New Roman"/>
          <w:sz w:val="28"/>
          <w:szCs w:val="28"/>
          <w:lang w:eastAsia="ru-RU"/>
        </w:rPr>
        <w:t xml:space="preserve"> [13</w:t>
      </w:r>
      <w:r w:rsidR="001F23A9" w:rsidRPr="001F23A9">
        <w:rPr>
          <w:rFonts w:ascii="Times New Roman" w:eastAsia="Times New Roman" w:hAnsi="Times New Roman" w:cs="Times New Roman"/>
          <w:sz w:val="28"/>
          <w:szCs w:val="28"/>
          <w:lang w:eastAsia="ru-RU"/>
        </w:rPr>
        <w:t>9</w:t>
      </w:r>
      <w:r w:rsidR="00091826" w:rsidRPr="00091826">
        <w:rPr>
          <w:rFonts w:ascii="Times New Roman" w:eastAsia="Times New Roman" w:hAnsi="Times New Roman" w:cs="Times New Roman"/>
          <w:sz w:val="28"/>
          <w:szCs w:val="28"/>
          <w:lang w:eastAsia="ru-RU"/>
        </w:rPr>
        <w:t>]</w:t>
      </w:r>
    </w:p>
    <w:tbl>
      <w:tblPr>
        <w:tblStyle w:val="12"/>
        <w:tblW w:w="0" w:type="auto"/>
        <w:tblInd w:w="108" w:type="dxa"/>
        <w:tblLook w:val="04A0" w:firstRow="1" w:lastRow="0" w:firstColumn="1" w:lastColumn="0" w:noHBand="0" w:noVBand="1"/>
      </w:tblPr>
      <w:tblGrid>
        <w:gridCol w:w="4536"/>
        <w:gridCol w:w="1701"/>
        <w:gridCol w:w="1701"/>
        <w:gridCol w:w="1560"/>
      </w:tblGrid>
      <w:tr w:rsidR="00AC22FC" w:rsidRPr="0093274C" w14:paraId="5F18E56C" w14:textId="77777777" w:rsidTr="00CA3820">
        <w:tc>
          <w:tcPr>
            <w:tcW w:w="4536" w:type="dxa"/>
            <w:vMerge w:val="restart"/>
          </w:tcPr>
          <w:p w14:paraId="18B46069" w14:textId="77777777" w:rsidR="00AC22FC" w:rsidRPr="0093274C" w:rsidRDefault="00AC22FC" w:rsidP="003423DA">
            <w:pPr>
              <w:spacing w:line="240" w:lineRule="auto"/>
              <w:ind w:firstLine="709"/>
              <w:jc w:val="center"/>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Параметры исследования</w:t>
            </w:r>
          </w:p>
        </w:tc>
        <w:tc>
          <w:tcPr>
            <w:tcW w:w="4962" w:type="dxa"/>
            <w:gridSpan w:val="3"/>
          </w:tcPr>
          <w:p w14:paraId="5AE35AA2" w14:textId="77777777" w:rsidR="00AC22FC" w:rsidRPr="0093274C" w:rsidRDefault="00AC22FC" w:rsidP="003423DA">
            <w:pPr>
              <w:spacing w:line="240" w:lineRule="auto"/>
              <w:ind w:firstLine="709"/>
              <w:jc w:val="center"/>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Данные по годам:</w:t>
            </w:r>
          </w:p>
        </w:tc>
      </w:tr>
      <w:tr w:rsidR="00AC22FC" w:rsidRPr="0093274C" w14:paraId="7B3C557A" w14:textId="77777777" w:rsidTr="00CA3820">
        <w:tc>
          <w:tcPr>
            <w:tcW w:w="4536" w:type="dxa"/>
            <w:vMerge/>
          </w:tcPr>
          <w:p w14:paraId="592641A4"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p>
        </w:tc>
        <w:tc>
          <w:tcPr>
            <w:tcW w:w="1701" w:type="dxa"/>
          </w:tcPr>
          <w:p w14:paraId="2BB10F84" w14:textId="77777777" w:rsidR="00AC22FC" w:rsidRPr="0093274C" w:rsidRDefault="00AC22FC" w:rsidP="003423DA">
            <w:pPr>
              <w:spacing w:line="240" w:lineRule="auto"/>
              <w:jc w:val="center"/>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2017</w:t>
            </w:r>
          </w:p>
        </w:tc>
        <w:tc>
          <w:tcPr>
            <w:tcW w:w="1701" w:type="dxa"/>
          </w:tcPr>
          <w:p w14:paraId="42ACF3C0" w14:textId="77777777" w:rsidR="00AC22FC" w:rsidRPr="0093274C" w:rsidRDefault="00AC22FC" w:rsidP="003423DA">
            <w:pPr>
              <w:spacing w:line="240" w:lineRule="auto"/>
              <w:jc w:val="center"/>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2018</w:t>
            </w:r>
          </w:p>
        </w:tc>
        <w:tc>
          <w:tcPr>
            <w:tcW w:w="1560" w:type="dxa"/>
          </w:tcPr>
          <w:p w14:paraId="000FDA74" w14:textId="77777777" w:rsidR="00AC22FC" w:rsidRPr="0093274C" w:rsidRDefault="00AC22FC" w:rsidP="003423DA">
            <w:pPr>
              <w:spacing w:line="240" w:lineRule="auto"/>
              <w:ind w:firstLine="709"/>
              <w:jc w:val="center"/>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2019</w:t>
            </w:r>
          </w:p>
        </w:tc>
      </w:tr>
      <w:tr w:rsidR="00AC22FC" w:rsidRPr="0093274C" w14:paraId="3199F914" w14:textId="77777777" w:rsidTr="00CA3820">
        <w:tc>
          <w:tcPr>
            <w:tcW w:w="4536" w:type="dxa"/>
          </w:tcPr>
          <w:p w14:paraId="54A81225" w14:textId="77777777" w:rsidR="00AC22FC" w:rsidRPr="0093274C" w:rsidRDefault="00AC22FC" w:rsidP="003423DA">
            <w:pPr>
              <w:spacing w:line="240" w:lineRule="auto"/>
              <w:jc w:val="both"/>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1. Зарегистрировано в ОВД (чел.):</w:t>
            </w:r>
          </w:p>
        </w:tc>
        <w:tc>
          <w:tcPr>
            <w:tcW w:w="1701" w:type="dxa"/>
          </w:tcPr>
          <w:p w14:paraId="4ECD016A"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701" w:type="dxa"/>
          </w:tcPr>
          <w:p w14:paraId="29BC0F88"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560" w:type="dxa"/>
          </w:tcPr>
          <w:p w14:paraId="2EACADF2"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56AB3BC7" w14:textId="77777777" w:rsidTr="00CA3820">
        <w:tc>
          <w:tcPr>
            <w:tcW w:w="4536" w:type="dxa"/>
          </w:tcPr>
          <w:p w14:paraId="7AF537C6"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Всего иностранцев:</w:t>
            </w:r>
          </w:p>
        </w:tc>
        <w:tc>
          <w:tcPr>
            <w:tcW w:w="1701" w:type="dxa"/>
          </w:tcPr>
          <w:p w14:paraId="2C699A05"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2516814</w:t>
            </w:r>
          </w:p>
        </w:tc>
        <w:tc>
          <w:tcPr>
            <w:tcW w:w="1701" w:type="dxa"/>
          </w:tcPr>
          <w:p w14:paraId="6A468BA7"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cs="Times New Roman"/>
                <w:lang w:val="kk-KZ"/>
              </w:rPr>
              <w:t>1927742</w:t>
            </w:r>
          </w:p>
        </w:tc>
        <w:tc>
          <w:tcPr>
            <w:tcW w:w="1560" w:type="dxa"/>
          </w:tcPr>
          <w:p w14:paraId="2F687DB4"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cs="Times New Roman"/>
                <w:lang w:val="kk-KZ"/>
              </w:rPr>
              <w:t>1556138</w:t>
            </w:r>
          </w:p>
        </w:tc>
      </w:tr>
      <w:tr w:rsidR="00AC22FC" w:rsidRPr="0093274C" w14:paraId="1644F27D" w14:textId="77777777" w:rsidTr="00CA3820">
        <w:tc>
          <w:tcPr>
            <w:tcW w:w="4536" w:type="dxa"/>
          </w:tcPr>
          <w:p w14:paraId="022135E3"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в т.ч. граждан СНГ</w:t>
            </w:r>
          </w:p>
        </w:tc>
        <w:tc>
          <w:tcPr>
            <w:tcW w:w="1701" w:type="dxa"/>
          </w:tcPr>
          <w:p w14:paraId="4F1CEADA" w14:textId="77777777" w:rsidR="00AC22FC" w:rsidRPr="0093274C" w:rsidRDefault="00AC22FC" w:rsidP="003423DA">
            <w:pPr>
              <w:spacing w:line="240" w:lineRule="auto"/>
              <w:ind w:left="-57" w:right="-57"/>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2338310 (92%)</w:t>
            </w:r>
          </w:p>
        </w:tc>
        <w:tc>
          <w:tcPr>
            <w:tcW w:w="1701" w:type="dxa"/>
          </w:tcPr>
          <w:p w14:paraId="236A9F8A" w14:textId="77777777" w:rsidR="00AC22FC" w:rsidRPr="0093274C" w:rsidRDefault="00AC22FC" w:rsidP="003423DA">
            <w:pPr>
              <w:spacing w:line="240" w:lineRule="auto"/>
              <w:ind w:left="-57" w:right="-57"/>
              <w:jc w:val="center"/>
              <w:rPr>
                <w:rFonts w:ascii="Times New Roman" w:eastAsia="Times New Roman" w:hAnsi="Times New Roman" w:cs="Times New Roman"/>
                <w:lang w:eastAsia="ru-RU"/>
              </w:rPr>
            </w:pPr>
            <w:r w:rsidRPr="0093274C">
              <w:rPr>
                <w:rFonts w:ascii="Times New Roman" w:hAnsi="Times New Roman" w:cs="Times New Roman"/>
                <w:lang w:val="kk-KZ"/>
              </w:rPr>
              <w:t>1812438(94 %)</w:t>
            </w:r>
          </w:p>
        </w:tc>
        <w:tc>
          <w:tcPr>
            <w:tcW w:w="1560" w:type="dxa"/>
          </w:tcPr>
          <w:p w14:paraId="4C7742A8" w14:textId="77777777" w:rsidR="00AC22FC" w:rsidRPr="0093274C" w:rsidRDefault="00AC22FC" w:rsidP="003423DA">
            <w:pPr>
              <w:spacing w:line="240" w:lineRule="auto"/>
              <w:ind w:left="-113" w:right="-113"/>
              <w:jc w:val="center"/>
              <w:rPr>
                <w:rFonts w:ascii="Times New Roman" w:eastAsia="Times New Roman" w:hAnsi="Times New Roman" w:cs="Times New Roman"/>
                <w:lang w:eastAsia="ru-RU"/>
              </w:rPr>
            </w:pPr>
            <w:r w:rsidRPr="0093274C">
              <w:rPr>
                <w:rFonts w:ascii="Times New Roman" w:hAnsi="Times New Roman" w:cs="Times New Roman"/>
                <w:lang w:val="kk-KZ"/>
              </w:rPr>
              <w:t>1432345 (94 %)</w:t>
            </w:r>
          </w:p>
        </w:tc>
      </w:tr>
      <w:tr w:rsidR="00AC22FC" w:rsidRPr="0093274C" w14:paraId="0007C350" w14:textId="77777777" w:rsidTr="00CA3820">
        <w:tc>
          <w:tcPr>
            <w:tcW w:w="4536" w:type="dxa"/>
          </w:tcPr>
          <w:p w14:paraId="6E175583" w14:textId="77777777" w:rsidR="00AC22FC" w:rsidRPr="0093274C" w:rsidRDefault="00AC22FC" w:rsidP="003423DA">
            <w:pPr>
              <w:spacing w:line="240" w:lineRule="auto"/>
              <w:jc w:val="both"/>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2. Цель пребывания:</w:t>
            </w:r>
          </w:p>
        </w:tc>
        <w:tc>
          <w:tcPr>
            <w:tcW w:w="1701" w:type="dxa"/>
          </w:tcPr>
          <w:p w14:paraId="103873F6"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701" w:type="dxa"/>
          </w:tcPr>
          <w:p w14:paraId="60C5511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560" w:type="dxa"/>
          </w:tcPr>
          <w:p w14:paraId="0CC516C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36C88739" w14:textId="77777777" w:rsidTr="00CA3820">
        <w:tc>
          <w:tcPr>
            <w:tcW w:w="4536" w:type="dxa"/>
          </w:tcPr>
          <w:p w14:paraId="44DC8092"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по частным делам, </w:t>
            </w:r>
          </w:p>
        </w:tc>
        <w:tc>
          <w:tcPr>
            <w:tcW w:w="1701" w:type="dxa"/>
          </w:tcPr>
          <w:p w14:paraId="5A3D36D5"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1736832</w:t>
            </w:r>
          </w:p>
        </w:tc>
        <w:tc>
          <w:tcPr>
            <w:tcW w:w="1701" w:type="dxa"/>
          </w:tcPr>
          <w:p w14:paraId="796D7007"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1276667</w:t>
            </w:r>
          </w:p>
        </w:tc>
        <w:tc>
          <w:tcPr>
            <w:tcW w:w="1560" w:type="dxa"/>
          </w:tcPr>
          <w:p w14:paraId="766FB6E6"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1008932</w:t>
            </w:r>
          </w:p>
        </w:tc>
      </w:tr>
      <w:tr w:rsidR="00AC22FC" w:rsidRPr="0093274C" w14:paraId="18073521" w14:textId="77777777" w:rsidTr="00CA3820">
        <w:tc>
          <w:tcPr>
            <w:tcW w:w="4536" w:type="dxa"/>
          </w:tcPr>
          <w:p w14:paraId="45F85E50"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в т.ч. СНГ</w:t>
            </w:r>
          </w:p>
        </w:tc>
        <w:tc>
          <w:tcPr>
            <w:tcW w:w="1701" w:type="dxa"/>
          </w:tcPr>
          <w:p w14:paraId="6446FD46"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1678555</w:t>
            </w:r>
          </w:p>
        </w:tc>
        <w:tc>
          <w:tcPr>
            <w:tcW w:w="1701" w:type="dxa"/>
          </w:tcPr>
          <w:p w14:paraId="126F5AF2"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1248376</w:t>
            </w:r>
          </w:p>
        </w:tc>
        <w:tc>
          <w:tcPr>
            <w:tcW w:w="1560" w:type="dxa"/>
          </w:tcPr>
          <w:p w14:paraId="5500BAB3"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986574</w:t>
            </w:r>
          </w:p>
        </w:tc>
      </w:tr>
      <w:tr w:rsidR="00AC22FC" w:rsidRPr="0093274C" w14:paraId="433236B1" w14:textId="77777777" w:rsidTr="00CA3820">
        <w:tc>
          <w:tcPr>
            <w:tcW w:w="4536" w:type="dxa"/>
          </w:tcPr>
          <w:p w14:paraId="678DED21"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на работу</w:t>
            </w:r>
          </w:p>
        </w:tc>
        <w:tc>
          <w:tcPr>
            <w:tcW w:w="1701" w:type="dxa"/>
          </w:tcPr>
          <w:p w14:paraId="4ACF0964"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523112</w:t>
            </w:r>
          </w:p>
        </w:tc>
        <w:tc>
          <w:tcPr>
            <w:tcW w:w="1701" w:type="dxa"/>
          </w:tcPr>
          <w:p w14:paraId="03A82B95"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461518</w:t>
            </w:r>
          </w:p>
        </w:tc>
        <w:tc>
          <w:tcPr>
            <w:tcW w:w="1560" w:type="dxa"/>
          </w:tcPr>
          <w:p w14:paraId="659C95F8"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364731</w:t>
            </w:r>
          </w:p>
        </w:tc>
      </w:tr>
      <w:tr w:rsidR="00AC22FC" w:rsidRPr="0093274C" w14:paraId="12954EBF" w14:textId="77777777" w:rsidTr="00CA3820">
        <w:tc>
          <w:tcPr>
            <w:tcW w:w="4536" w:type="dxa"/>
          </w:tcPr>
          <w:p w14:paraId="7868F7D8"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туризм</w:t>
            </w:r>
          </w:p>
        </w:tc>
        <w:tc>
          <w:tcPr>
            <w:tcW w:w="1701" w:type="dxa"/>
          </w:tcPr>
          <w:p w14:paraId="6DF9079C"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163942</w:t>
            </w:r>
          </w:p>
        </w:tc>
        <w:tc>
          <w:tcPr>
            <w:tcW w:w="1701" w:type="dxa"/>
          </w:tcPr>
          <w:p w14:paraId="05A5EC7A"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96448</w:t>
            </w:r>
          </w:p>
        </w:tc>
        <w:tc>
          <w:tcPr>
            <w:tcW w:w="1560" w:type="dxa"/>
          </w:tcPr>
          <w:p w14:paraId="496DC116"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76221</w:t>
            </w:r>
          </w:p>
        </w:tc>
      </w:tr>
      <w:tr w:rsidR="00AC22FC" w:rsidRPr="0093274C" w14:paraId="27E8CE79" w14:textId="77777777" w:rsidTr="00CA3820">
        <w:tc>
          <w:tcPr>
            <w:tcW w:w="4536" w:type="dxa"/>
          </w:tcPr>
          <w:p w14:paraId="04FAC27E"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деловые и бизнес-поездки</w:t>
            </w:r>
          </w:p>
        </w:tc>
        <w:tc>
          <w:tcPr>
            <w:tcW w:w="1701" w:type="dxa"/>
          </w:tcPr>
          <w:p w14:paraId="23040BBB"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51398</w:t>
            </w:r>
          </w:p>
        </w:tc>
        <w:tc>
          <w:tcPr>
            <w:tcW w:w="1701" w:type="dxa"/>
          </w:tcPr>
          <w:p w14:paraId="6D42C1FF"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32226</w:t>
            </w:r>
          </w:p>
        </w:tc>
        <w:tc>
          <w:tcPr>
            <w:tcW w:w="1560" w:type="dxa"/>
          </w:tcPr>
          <w:p w14:paraId="35195543"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25468</w:t>
            </w:r>
          </w:p>
        </w:tc>
      </w:tr>
      <w:tr w:rsidR="00AC22FC" w:rsidRPr="0093274C" w14:paraId="0574B0FE" w14:textId="77777777" w:rsidTr="00CA3820">
        <w:tc>
          <w:tcPr>
            <w:tcW w:w="4536" w:type="dxa"/>
          </w:tcPr>
          <w:p w14:paraId="2945B759"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учеба</w:t>
            </w:r>
          </w:p>
        </w:tc>
        <w:tc>
          <w:tcPr>
            <w:tcW w:w="1701" w:type="dxa"/>
          </w:tcPr>
          <w:p w14:paraId="72979E6E"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23275</w:t>
            </w:r>
          </w:p>
        </w:tc>
        <w:tc>
          <w:tcPr>
            <w:tcW w:w="1701" w:type="dxa"/>
          </w:tcPr>
          <w:p w14:paraId="3DA5DEA4"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20104</w:t>
            </w:r>
          </w:p>
        </w:tc>
        <w:tc>
          <w:tcPr>
            <w:tcW w:w="1560" w:type="dxa"/>
          </w:tcPr>
          <w:p w14:paraId="1F5B1D03"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15888</w:t>
            </w:r>
          </w:p>
        </w:tc>
      </w:tr>
      <w:tr w:rsidR="00AC22FC" w:rsidRPr="0093274C" w14:paraId="2075F178" w14:textId="77777777" w:rsidTr="00CA3820">
        <w:tc>
          <w:tcPr>
            <w:tcW w:w="4536" w:type="dxa"/>
          </w:tcPr>
          <w:p w14:paraId="68B6BCE3" w14:textId="77777777" w:rsidR="00AC22FC" w:rsidRPr="0093274C" w:rsidRDefault="00AC22FC" w:rsidP="003423DA">
            <w:pPr>
              <w:spacing w:line="240" w:lineRule="auto"/>
              <w:jc w:val="both"/>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lastRenderedPageBreak/>
              <w:t>3. Граждане СНГ прибыли из:</w:t>
            </w:r>
          </w:p>
        </w:tc>
        <w:tc>
          <w:tcPr>
            <w:tcW w:w="1701" w:type="dxa"/>
          </w:tcPr>
          <w:p w14:paraId="45794EA5"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701" w:type="dxa"/>
          </w:tcPr>
          <w:p w14:paraId="59CAE54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560" w:type="dxa"/>
          </w:tcPr>
          <w:p w14:paraId="57CAF716"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2A0D8B6D" w14:textId="77777777" w:rsidTr="00CA3820">
        <w:tc>
          <w:tcPr>
            <w:tcW w:w="4536" w:type="dxa"/>
          </w:tcPr>
          <w:p w14:paraId="67BD4057"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eastAsia="Times New Roman" w:hAnsi="Times New Roman" w:cs="Times New Roman"/>
                <w:i/>
                <w:lang w:eastAsia="ru-RU"/>
              </w:rPr>
              <w:t>Узбекистана</w:t>
            </w:r>
          </w:p>
        </w:tc>
        <w:tc>
          <w:tcPr>
            <w:tcW w:w="1701" w:type="dxa"/>
          </w:tcPr>
          <w:p w14:paraId="625A28D6"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701" w:type="dxa"/>
          </w:tcPr>
          <w:p w14:paraId="37DD94C6"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560" w:type="dxa"/>
          </w:tcPr>
          <w:p w14:paraId="4AA15382"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2424000</w:t>
            </w:r>
          </w:p>
        </w:tc>
      </w:tr>
      <w:tr w:rsidR="00AC22FC" w:rsidRPr="0093274C" w14:paraId="5165F791" w14:textId="77777777" w:rsidTr="00CA3820">
        <w:tc>
          <w:tcPr>
            <w:tcW w:w="4536" w:type="dxa"/>
          </w:tcPr>
          <w:p w14:paraId="64AAAF55"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Цели пребывания:</w:t>
            </w:r>
          </w:p>
        </w:tc>
        <w:tc>
          <w:tcPr>
            <w:tcW w:w="1701" w:type="dxa"/>
          </w:tcPr>
          <w:p w14:paraId="03154ED0"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701" w:type="dxa"/>
          </w:tcPr>
          <w:p w14:paraId="637D297F"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560" w:type="dxa"/>
          </w:tcPr>
          <w:p w14:paraId="53ADE63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70C7D358" w14:textId="77777777" w:rsidTr="00CA3820">
        <w:tc>
          <w:tcPr>
            <w:tcW w:w="4536" w:type="dxa"/>
          </w:tcPr>
          <w:p w14:paraId="4FD74DDE"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по частным делам</w:t>
            </w:r>
          </w:p>
        </w:tc>
        <w:tc>
          <w:tcPr>
            <w:tcW w:w="1701" w:type="dxa"/>
          </w:tcPr>
          <w:p w14:paraId="11D30F79"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1378173</w:t>
            </w:r>
          </w:p>
        </w:tc>
        <w:tc>
          <w:tcPr>
            <w:tcW w:w="1701" w:type="dxa"/>
          </w:tcPr>
          <w:p w14:paraId="690555EB"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988524</w:t>
            </w:r>
          </w:p>
        </w:tc>
        <w:tc>
          <w:tcPr>
            <w:tcW w:w="1560" w:type="dxa"/>
          </w:tcPr>
          <w:p w14:paraId="0CBE04B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5E3EF5AB" w14:textId="77777777" w:rsidTr="00CA3820">
        <w:tc>
          <w:tcPr>
            <w:tcW w:w="4536" w:type="dxa"/>
          </w:tcPr>
          <w:p w14:paraId="3D03C244"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на работу</w:t>
            </w:r>
          </w:p>
        </w:tc>
        <w:tc>
          <w:tcPr>
            <w:tcW w:w="1701" w:type="dxa"/>
          </w:tcPr>
          <w:p w14:paraId="544088BD"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467953</w:t>
            </w:r>
          </w:p>
        </w:tc>
        <w:tc>
          <w:tcPr>
            <w:tcW w:w="1701" w:type="dxa"/>
          </w:tcPr>
          <w:p w14:paraId="4ACA92ED"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361986</w:t>
            </w:r>
          </w:p>
        </w:tc>
        <w:tc>
          <w:tcPr>
            <w:tcW w:w="1560" w:type="dxa"/>
          </w:tcPr>
          <w:p w14:paraId="587366E3" w14:textId="4E5595F3" w:rsidR="00AC22FC" w:rsidRPr="00091826" w:rsidRDefault="00AC22FC" w:rsidP="003423DA">
            <w:pPr>
              <w:spacing w:line="240" w:lineRule="auto"/>
              <w:ind w:firstLine="709"/>
              <w:jc w:val="center"/>
              <w:rPr>
                <w:rFonts w:ascii="Times New Roman" w:eastAsia="Times New Roman" w:hAnsi="Times New Roman" w:cs="Times New Roman"/>
                <w:lang w:val="en-US" w:eastAsia="ru-RU"/>
              </w:rPr>
            </w:pPr>
            <w:r w:rsidRPr="0093274C">
              <w:rPr>
                <w:rFonts w:ascii="Times New Roman" w:eastAsia="Times New Roman" w:hAnsi="Times New Roman" w:cs="Times New Roman"/>
                <w:lang w:eastAsia="ru-RU"/>
              </w:rPr>
              <w:t>-</w:t>
            </w:r>
            <w:r w:rsidR="00091826">
              <w:rPr>
                <w:rFonts w:ascii="Times New Roman" w:eastAsia="Times New Roman" w:hAnsi="Times New Roman" w:cs="Times New Roman"/>
                <w:lang w:val="en-US" w:eastAsia="ru-RU"/>
              </w:rPr>
              <w:t xml:space="preserve"> [133]</w:t>
            </w:r>
          </w:p>
        </w:tc>
      </w:tr>
      <w:tr w:rsidR="00AC22FC" w:rsidRPr="0093274C" w14:paraId="181B8C65" w14:textId="77777777" w:rsidTr="00CA3820">
        <w:tc>
          <w:tcPr>
            <w:tcW w:w="4536" w:type="dxa"/>
          </w:tcPr>
          <w:p w14:paraId="30638DD8"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eastAsia="Times New Roman" w:hAnsi="Times New Roman" w:cs="Times New Roman"/>
                <w:i/>
                <w:lang w:eastAsia="ru-RU"/>
              </w:rPr>
              <w:t>России</w:t>
            </w:r>
          </w:p>
        </w:tc>
        <w:tc>
          <w:tcPr>
            <w:tcW w:w="1701" w:type="dxa"/>
          </w:tcPr>
          <w:p w14:paraId="76456072"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701" w:type="dxa"/>
          </w:tcPr>
          <w:p w14:paraId="5E91F278"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560" w:type="dxa"/>
          </w:tcPr>
          <w:p w14:paraId="200FC594"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1550000</w:t>
            </w:r>
          </w:p>
        </w:tc>
      </w:tr>
      <w:tr w:rsidR="00AC22FC" w:rsidRPr="0093274C" w14:paraId="4AC44A88" w14:textId="77777777" w:rsidTr="00CA3820">
        <w:tc>
          <w:tcPr>
            <w:tcW w:w="4536" w:type="dxa"/>
          </w:tcPr>
          <w:p w14:paraId="73E5B90F"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частным делам</w:t>
            </w:r>
          </w:p>
        </w:tc>
        <w:tc>
          <w:tcPr>
            <w:tcW w:w="1701" w:type="dxa"/>
          </w:tcPr>
          <w:p w14:paraId="4EF96165"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154526</w:t>
            </w:r>
          </w:p>
        </w:tc>
        <w:tc>
          <w:tcPr>
            <w:tcW w:w="1701" w:type="dxa"/>
          </w:tcPr>
          <w:p w14:paraId="501A3DBA"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153169</w:t>
            </w:r>
          </w:p>
        </w:tc>
        <w:tc>
          <w:tcPr>
            <w:tcW w:w="1560" w:type="dxa"/>
          </w:tcPr>
          <w:p w14:paraId="19BEE0D7"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7B45B141" w14:textId="77777777" w:rsidTr="00CA3820">
        <w:tc>
          <w:tcPr>
            <w:tcW w:w="4536" w:type="dxa"/>
          </w:tcPr>
          <w:p w14:paraId="676C269C" w14:textId="702C5677" w:rsidR="00AC22FC" w:rsidRPr="00091826" w:rsidRDefault="00AC22FC" w:rsidP="003423DA">
            <w:pPr>
              <w:spacing w:line="240" w:lineRule="auto"/>
              <w:ind w:firstLine="709"/>
              <w:jc w:val="both"/>
              <w:rPr>
                <w:rFonts w:ascii="Times New Roman" w:eastAsia="Times New Roman" w:hAnsi="Times New Roman" w:cs="Times New Roman"/>
                <w:lang w:val="en-US" w:eastAsia="ru-RU"/>
              </w:rPr>
            </w:pPr>
            <w:r w:rsidRPr="0093274C">
              <w:rPr>
                <w:rFonts w:ascii="Times New Roman" w:eastAsia="Times New Roman" w:hAnsi="Times New Roman" w:cs="Times New Roman"/>
                <w:lang w:eastAsia="ru-RU"/>
              </w:rPr>
              <w:t>- на работу</w:t>
            </w:r>
            <w:r w:rsidR="00091826">
              <w:rPr>
                <w:rFonts w:ascii="Times New Roman" w:eastAsia="Times New Roman" w:hAnsi="Times New Roman" w:cs="Times New Roman"/>
                <w:lang w:val="en-US" w:eastAsia="ru-RU"/>
              </w:rPr>
              <w:t xml:space="preserve"> [13</w:t>
            </w:r>
            <w:r w:rsidR="001F23A9">
              <w:rPr>
                <w:rFonts w:ascii="Times New Roman" w:eastAsia="Times New Roman" w:hAnsi="Times New Roman" w:cs="Times New Roman"/>
                <w:lang w:val="en-US" w:eastAsia="ru-RU"/>
              </w:rPr>
              <w:t>9</w:t>
            </w:r>
            <w:r w:rsidR="00091826">
              <w:rPr>
                <w:rFonts w:ascii="Times New Roman" w:eastAsia="Times New Roman" w:hAnsi="Times New Roman" w:cs="Times New Roman"/>
                <w:lang w:val="en-US" w:eastAsia="ru-RU"/>
              </w:rPr>
              <w:t>]</w:t>
            </w:r>
          </w:p>
        </w:tc>
        <w:tc>
          <w:tcPr>
            <w:tcW w:w="1701" w:type="dxa"/>
          </w:tcPr>
          <w:p w14:paraId="3B121B65"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25686</w:t>
            </w:r>
          </w:p>
        </w:tc>
        <w:tc>
          <w:tcPr>
            <w:tcW w:w="1701" w:type="dxa"/>
          </w:tcPr>
          <w:p w14:paraId="40B1BAAC"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24816</w:t>
            </w:r>
          </w:p>
        </w:tc>
        <w:tc>
          <w:tcPr>
            <w:tcW w:w="1560" w:type="dxa"/>
          </w:tcPr>
          <w:p w14:paraId="7D532F2C"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1CDA2C12" w14:textId="77777777" w:rsidTr="00CA3820">
        <w:tc>
          <w:tcPr>
            <w:tcW w:w="4536" w:type="dxa"/>
          </w:tcPr>
          <w:p w14:paraId="3BADF7A2"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eastAsia="Times New Roman" w:hAnsi="Times New Roman" w:cs="Times New Roman"/>
                <w:i/>
                <w:lang w:eastAsia="ru-RU"/>
              </w:rPr>
              <w:t>Кыргыстана</w:t>
            </w:r>
          </w:p>
        </w:tc>
        <w:tc>
          <w:tcPr>
            <w:tcW w:w="1701" w:type="dxa"/>
          </w:tcPr>
          <w:p w14:paraId="1C01E6C8"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701" w:type="dxa"/>
          </w:tcPr>
          <w:p w14:paraId="0FFF53D6" w14:textId="77777777" w:rsidR="00AC22FC" w:rsidRPr="0093274C" w:rsidRDefault="00AC22FC" w:rsidP="003423DA">
            <w:pPr>
              <w:spacing w:line="240" w:lineRule="auto"/>
              <w:ind w:left="-113" w:right="-113"/>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нет сведений</w:t>
            </w:r>
          </w:p>
        </w:tc>
        <w:tc>
          <w:tcPr>
            <w:tcW w:w="1560" w:type="dxa"/>
          </w:tcPr>
          <w:p w14:paraId="513FEFAA"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699000</w:t>
            </w:r>
          </w:p>
        </w:tc>
      </w:tr>
      <w:tr w:rsidR="00AC22FC" w:rsidRPr="0093274C" w14:paraId="5E5DF499" w14:textId="77777777" w:rsidTr="00CA3820">
        <w:tc>
          <w:tcPr>
            <w:tcW w:w="4536" w:type="dxa"/>
          </w:tcPr>
          <w:p w14:paraId="78D963CF"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по частным делам</w:t>
            </w:r>
          </w:p>
        </w:tc>
        <w:tc>
          <w:tcPr>
            <w:tcW w:w="1701" w:type="dxa"/>
          </w:tcPr>
          <w:p w14:paraId="46D70205"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128784</w:t>
            </w:r>
          </w:p>
        </w:tc>
        <w:tc>
          <w:tcPr>
            <w:tcW w:w="1701" w:type="dxa"/>
          </w:tcPr>
          <w:p w14:paraId="4175638A"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c>
          <w:tcPr>
            <w:tcW w:w="1560" w:type="dxa"/>
          </w:tcPr>
          <w:p w14:paraId="4F788A4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525C15E2" w14:textId="77777777" w:rsidTr="00CA3820">
        <w:tc>
          <w:tcPr>
            <w:tcW w:w="4536" w:type="dxa"/>
          </w:tcPr>
          <w:p w14:paraId="557D88DE"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туризм</w:t>
            </w:r>
          </w:p>
        </w:tc>
        <w:tc>
          <w:tcPr>
            <w:tcW w:w="1701" w:type="dxa"/>
          </w:tcPr>
          <w:p w14:paraId="4BF88D15"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85425</w:t>
            </w:r>
          </w:p>
        </w:tc>
        <w:tc>
          <w:tcPr>
            <w:tcW w:w="1701" w:type="dxa"/>
          </w:tcPr>
          <w:p w14:paraId="19492FB4"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c>
          <w:tcPr>
            <w:tcW w:w="1560" w:type="dxa"/>
          </w:tcPr>
          <w:p w14:paraId="27B7D466"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2B34CF40" w14:textId="77777777" w:rsidTr="00CA3820">
        <w:tc>
          <w:tcPr>
            <w:tcW w:w="4536" w:type="dxa"/>
          </w:tcPr>
          <w:p w14:paraId="31C06E39" w14:textId="77777777" w:rsidR="00AC22FC" w:rsidRPr="0093274C" w:rsidRDefault="00AC22FC" w:rsidP="003423DA">
            <w:pPr>
              <w:spacing w:line="240" w:lineRule="auto"/>
              <w:ind w:firstLine="709"/>
              <w:jc w:val="both"/>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Дальнее зарубежье</w:t>
            </w:r>
          </w:p>
        </w:tc>
        <w:tc>
          <w:tcPr>
            <w:tcW w:w="1701" w:type="dxa"/>
          </w:tcPr>
          <w:p w14:paraId="3E51427F"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701" w:type="dxa"/>
          </w:tcPr>
          <w:p w14:paraId="4E70C80B"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560" w:type="dxa"/>
          </w:tcPr>
          <w:p w14:paraId="57B739E4"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25CAB15F" w14:textId="77777777" w:rsidTr="00CA3820">
        <w:tc>
          <w:tcPr>
            <w:tcW w:w="4536" w:type="dxa"/>
          </w:tcPr>
          <w:p w14:paraId="23FF818D"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eastAsia="Times New Roman" w:hAnsi="Times New Roman" w:cs="Times New Roman"/>
                <w:i/>
                <w:lang w:eastAsia="ru-RU"/>
              </w:rPr>
              <w:t>КНР</w:t>
            </w:r>
          </w:p>
        </w:tc>
        <w:tc>
          <w:tcPr>
            <w:tcW w:w="1701" w:type="dxa"/>
          </w:tcPr>
          <w:p w14:paraId="1C19B3A6"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83425</w:t>
            </w:r>
          </w:p>
        </w:tc>
        <w:tc>
          <w:tcPr>
            <w:tcW w:w="1701" w:type="dxa"/>
          </w:tcPr>
          <w:p w14:paraId="210DAE57"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34766</w:t>
            </w:r>
          </w:p>
        </w:tc>
        <w:tc>
          <w:tcPr>
            <w:tcW w:w="1560" w:type="dxa"/>
          </w:tcPr>
          <w:p w14:paraId="24E5FA93"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98600</w:t>
            </w:r>
          </w:p>
        </w:tc>
      </w:tr>
      <w:tr w:rsidR="00AC22FC" w:rsidRPr="0093274C" w14:paraId="35CCE4BE" w14:textId="77777777" w:rsidTr="00CA3820">
        <w:tc>
          <w:tcPr>
            <w:tcW w:w="4536" w:type="dxa"/>
          </w:tcPr>
          <w:p w14:paraId="6C03466D"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по частным делам</w:t>
            </w:r>
          </w:p>
        </w:tc>
        <w:tc>
          <w:tcPr>
            <w:tcW w:w="1701" w:type="dxa"/>
          </w:tcPr>
          <w:p w14:paraId="54B1B749"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29790</w:t>
            </w:r>
          </w:p>
        </w:tc>
        <w:tc>
          <w:tcPr>
            <w:tcW w:w="1701" w:type="dxa"/>
          </w:tcPr>
          <w:p w14:paraId="40D156BE"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3316</w:t>
            </w:r>
          </w:p>
        </w:tc>
        <w:tc>
          <w:tcPr>
            <w:tcW w:w="1560" w:type="dxa"/>
          </w:tcPr>
          <w:p w14:paraId="39F98E17"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2FB6F81D" w14:textId="77777777" w:rsidTr="00CA3820">
        <w:tc>
          <w:tcPr>
            <w:tcW w:w="4536" w:type="dxa"/>
          </w:tcPr>
          <w:p w14:paraId="10702571"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на работу</w:t>
            </w:r>
          </w:p>
        </w:tc>
        <w:tc>
          <w:tcPr>
            <w:tcW w:w="1701" w:type="dxa"/>
          </w:tcPr>
          <w:p w14:paraId="3959206A" w14:textId="03E1242B" w:rsidR="00AC22FC" w:rsidRPr="00091826" w:rsidRDefault="00AC22FC" w:rsidP="003423DA">
            <w:pPr>
              <w:spacing w:line="240" w:lineRule="auto"/>
              <w:jc w:val="center"/>
              <w:rPr>
                <w:rFonts w:ascii="Times New Roman" w:eastAsia="Times New Roman" w:hAnsi="Times New Roman" w:cs="Times New Roman"/>
                <w:lang w:val="en-US" w:eastAsia="ru-RU"/>
              </w:rPr>
            </w:pPr>
            <w:r w:rsidRPr="0093274C">
              <w:rPr>
                <w:rFonts w:ascii="Times New Roman" w:eastAsia="Times New Roman" w:hAnsi="Times New Roman" w:cs="Times New Roman"/>
                <w:lang w:eastAsia="ru-RU"/>
              </w:rPr>
              <w:t>19132</w:t>
            </w:r>
            <w:r w:rsidR="00091826">
              <w:rPr>
                <w:rFonts w:ascii="Times New Roman" w:eastAsia="Times New Roman" w:hAnsi="Times New Roman" w:cs="Times New Roman"/>
                <w:lang w:val="en-US" w:eastAsia="ru-RU"/>
              </w:rPr>
              <w:t xml:space="preserve"> [133]</w:t>
            </w:r>
          </w:p>
        </w:tc>
        <w:tc>
          <w:tcPr>
            <w:tcW w:w="1701" w:type="dxa"/>
          </w:tcPr>
          <w:p w14:paraId="2B3D5D79"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15115</w:t>
            </w:r>
          </w:p>
        </w:tc>
        <w:tc>
          <w:tcPr>
            <w:tcW w:w="1560" w:type="dxa"/>
          </w:tcPr>
          <w:p w14:paraId="6C37B210"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28E3598E" w14:textId="77777777" w:rsidTr="00CA3820">
        <w:tc>
          <w:tcPr>
            <w:tcW w:w="4536" w:type="dxa"/>
          </w:tcPr>
          <w:p w14:paraId="19594462"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hAnsi="Times New Roman"/>
                <w:i/>
              </w:rPr>
              <w:t>Турецкой Республики</w:t>
            </w:r>
          </w:p>
        </w:tc>
        <w:tc>
          <w:tcPr>
            <w:tcW w:w="1701" w:type="dxa"/>
          </w:tcPr>
          <w:p w14:paraId="10A120E5"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12446</w:t>
            </w:r>
          </w:p>
        </w:tc>
        <w:tc>
          <w:tcPr>
            <w:tcW w:w="1701" w:type="dxa"/>
          </w:tcPr>
          <w:p w14:paraId="1077BB00" w14:textId="77777777" w:rsidR="00AC22FC" w:rsidRPr="0093274C" w:rsidRDefault="00AC22FC" w:rsidP="003423DA">
            <w:pPr>
              <w:spacing w:line="240" w:lineRule="auto"/>
              <w:ind w:left="-113" w:right="-113"/>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нет сведений</w:t>
            </w:r>
          </w:p>
        </w:tc>
        <w:tc>
          <w:tcPr>
            <w:tcW w:w="1560" w:type="dxa"/>
          </w:tcPr>
          <w:p w14:paraId="5C4D9F41"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59000</w:t>
            </w:r>
          </w:p>
        </w:tc>
      </w:tr>
      <w:tr w:rsidR="00AC22FC" w:rsidRPr="0093274C" w14:paraId="3850BF85" w14:textId="77777777" w:rsidTr="00CA3820">
        <w:tc>
          <w:tcPr>
            <w:tcW w:w="4536" w:type="dxa"/>
          </w:tcPr>
          <w:p w14:paraId="34EF675E"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по частным делам</w:t>
            </w:r>
          </w:p>
        </w:tc>
        <w:tc>
          <w:tcPr>
            <w:tcW w:w="1701" w:type="dxa"/>
          </w:tcPr>
          <w:p w14:paraId="5F5D3F43"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2768</w:t>
            </w:r>
          </w:p>
        </w:tc>
        <w:tc>
          <w:tcPr>
            <w:tcW w:w="1701" w:type="dxa"/>
          </w:tcPr>
          <w:p w14:paraId="1750DD6F"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c>
          <w:tcPr>
            <w:tcW w:w="1560" w:type="dxa"/>
          </w:tcPr>
          <w:p w14:paraId="144BBAFA"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3B375457" w14:textId="77777777" w:rsidTr="00CA3820">
        <w:tc>
          <w:tcPr>
            <w:tcW w:w="4536" w:type="dxa"/>
          </w:tcPr>
          <w:p w14:paraId="0CD01BB9"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на работу</w:t>
            </w:r>
          </w:p>
        </w:tc>
        <w:tc>
          <w:tcPr>
            <w:tcW w:w="1701" w:type="dxa"/>
          </w:tcPr>
          <w:p w14:paraId="26C449D9"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7282</w:t>
            </w:r>
          </w:p>
        </w:tc>
        <w:tc>
          <w:tcPr>
            <w:tcW w:w="1701" w:type="dxa"/>
          </w:tcPr>
          <w:p w14:paraId="5351C1CD"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c>
          <w:tcPr>
            <w:tcW w:w="1560" w:type="dxa"/>
          </w:tcPr>
          <w:p w14:paraId="0284C99E"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43C0CB86" w14:textId="77777777" w:rsidTr="00CA3820">
        <w:tc>
          <w:tcPr>
            <w:tcW w:w="4536" w:type="dxa"/>
          </w:tcPr>
          <w:p w14:paraId="54AB724F"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eastAsia="Times New Roman" w:hAnsi="Times New Roman" w:cs="Times New Roman"/>
                <w:i/>
                <w:lang w:eastAsia="ru-RU"/>
              </w:rPr>
              <w:t>ФРГ</w:t>
            </w:r>
          </w:p>
        </w:tc>
        <w:tc>
          <w:tcPr>
            <w:tcW w:w="1701" w:type="dxa"/>
          </w:tcPr>
          <w:p w14:paraId="504D3656"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c>
          <w:tcPr>
            <w:tcW w:w="1701" w:type="dxa"/>
          </w:tcPr>
          <w:p w14:paraId="3D2A61D3"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c>
          <w:tcPr>
            <w:tcW w:w="1560" w:type="dxa"/>
          </w:tcPr>
          <w:p w14:paraId="1DF7BAAA"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89000</w:t>
            </w:r>
          </w:p>
        </w:tc>
      </w:tr>
      <w:tr w:rsidR="00AC22FC" w:rsidRPr="0093274C" w14:paraId="3B87EC35" w14:textId="77777777" w:rsidTr="00CA3820">
        <w:tc>
          <w:tcPr>
            <w:tcW w:w="4536" w:type="dxa"/>
          </w:tcPr>
          <w:p w14:paraId="564C9D42" w14:textId="5AC2DDA4" w:rsidR="00AC22FC" w:rsidRPr="0093274C" w:rsidRDefault="00AC22FC" w:rsidP="003423DA">
            <w:pPr>
              <w:spacing w:line="240" w:lineRule="auto"/>
              <w:jc w:val="both"/>
              <w:rPr>
                <w:rFonts w:ascii="Times New Roman" w:eastAsia="Times New Roman" w:hAnsi="Times New Roman" w:cs="Times New Roman"/>
                <w:lang w:eastAsia="ru-RU"/>
              </w:rPr>
            </w:pPr>
            <w:r w:rsidRPr="0093274C">
              <w:rPr>
                <w:rFonts w:ascii="Times New Roman" w:eastAsia="Times New Roman" w:hAnsi="Times New Roman" w:cs="Times New Roman"/>
                <w:b/>
                <w:lang w:eastAsia="ru-RU"/>
              </w:rPr>
              <w:t>4.</w:t>
            </w:r>
            <w:r w:rsidRPr="0093274C">
              <w:rPr>
                <w:rFonts w:ascii="Times New Roman" w:eastAsia="Calibri" w:hAnsi="Times New Roman" w:cs="Times New Roman"/>
                <w:b/>
              </w:rPr>
              <w:t>Наибольшее количество</w:t>
            </w:r>
            <w:r w:rsidR="00E205EF">
              <w:rPr>
                <w:rFonts w:ascii="Times New Roman" w:eastAsia="Calibri" w:hAnsi="Times New Roman" w:cs="Times New Roman"/>
                <w:b/>
              </w:rPr>
              <w:t xml:space="preserve"> </w:t>
            </w:r>
            <w:r w:rsidRPr="0093274C">
              <w:rPr>
                <w:rFonts w:ascii="Times New Roman" w:eastAsia="Calibri" w:hAnsi="Times New Roman" w:cs="Times New Roman"/>
                <w:b/>
              </w:rPr>
              <w:t>иностранцев зарегистрировано в следующих регионах РК:</w:t>
            </w:r>
          </w:p>
        </w:tc>
        <w:tc>
          <w:tcPr>
            <w:tcW w:w="1701" w:type="dxa"/>
          </w:tcPr>
          <w:p w14:paraId="5439D50D" w14:textId="18217971" w:rsidR="00AC22FC" w:rsidRPr="00091826" w:rsidRDefault="00091826" w:rsidP="003423DA">
            <w:pPr>
              <w:spacing w:line="240" w:lineRule="auto"/>
              <w:ind w:firstLine="709"/>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[133]</w:t>
            </w:r>
          </w:p>
        </w:tc>
        <w:tc>
          <w:tcPr>
            <w:tcW w:w="1701" w:type="dxa"/>
          </w:tcPr>
          <w:p w14:paraId="49AF3907"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c>
          <w:tcPr>
            <w:tcW w:w="1560" w:type="dxa"/>
          </w:tcPr>
          <w:p w14:paraId="622B8B32"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28BCB374" w14:textId="77777777" w:rsidTr="00CA3820">
        <w:tc>
          <w:tcPr>
            <w:tcW w:w="4536" w:type="dxa"/>
          </w:tcPr>
          <w:p w14:paraId="687D8E6F"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hAnsi="Times New Roman"/>
                <w:i/>
              </w:rPr>
              <w:t>Южно-Казахстанская, в т.ч.</w:t>
            </w:r>
          </w:p>
        </w:tc>
        <w:tc>
          <w:tcPr>
            <w:tcW w:w="1701" w:type="dxa"/>
          </w:tcPr>
          <w:p w14:paraId="33CE28B8"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793524</w:t>
            </w:r>
          </w:p>
        </w:tc>
        <w:tc>
          <w:tcPr>
            <w:tcW w:w="1701" w:type="dxa"/>
          </w:tcPr>
          <w:p w14:paraId="06FCE002" w14:textId="77777777" w:rsidR="00AC22FC" w:rsidRPr="0093274C" w:rsidRDefault="00AC22FC" w:rsidP="003423DA">
            <w:pPr>
              <w:spacing w:line="240" w:lineRule="auto"/>
              <w:ind w:left="-113" w:right="-113"/>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нет сведений</w:t>
            </w:r>
          </w:p>
        </w:tc>
        <w:tc>
          <w:tcPr>
            <w:tcW w:w="1560" w:type="dxa"/>
          </w:tcPr>
          <w:p w14:paraId="2E2A52F1"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6DCBD1FB" w14:textId="77777777" w:rsidTr="00CA3820">
        <w:tc>
          <w:tcPr>
            <w:tcW w:w="4536" w:type="dxa"/>
          </w:tcPr>
          <w:p w14:paraId="6A3D430D"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 </w:t>
            </w:r>
            <w:r w:rsidRPr="0093274C">
              <w:rPr>
                <w:rFonts w:ascii="Times New Roman" w:hAnsi="Times New Roman"/>
              </w:rPr>
              <w:t xml:space="preserve">граждан стран СНГ </w:t>
            </w:r>
          </w:p>
        </w:tc>
        <w:tc>
          <w:tcPr>
            <w:tcW w:w="1701" w:type="dxa"/>
          </w:tcPr>
          <w:p w14:paraId="4B4248BA"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783435</w:t>
            </w:r>
          </w:p>
        </w:tc>
        <w:tc>
          <w:tcPr>
            <w:tcW w:w="1701" w:type="dxa"/>
          </w:tcPr>
          <w:p w14:paraId="48ECDCD7"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c>
          <w:tcPr>
            <w:tcW w:w="1560" w:type="dxa"/>
          </w:tcPr>
          <w:p w14:paraId="41E0F2B5"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14FE2DFE" w14:textId="77777777" w:rsidTr="00CA3820">
        <w:tc>
          <w:tcPr>
            <w:tcW w:w="4536" w:type="dxa"/>
          </w:tcPr>
          <w:p w14:paraId="3F438E48"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 из дальнего зарубежья</w:t>
            </w:r>
          </w:p>
        </w:tc>
        <w:tc>
          <w:tcPr>
            <w:tcW w:w="1701" w:type="dxa"/>
          </w:tcPr>
          <w:p w14:paraId="1DB642FD"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10089</w:t>
            </w:r>
          </w:p>
        </w:tc>
        <w:tc>
          <w:tcPr>
            <w:tcW w:w="1701" w:type="dxa"/>
          </w:tcPr>
          <w:p w14:paraId="7434ADC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c>
          <w:tcPr>
            <w:tcW w:w="1560" w:type="dxa"/>
          </w:tcPr>
          <w:p w14:paraId="23FBFBF8"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0B73CA56" w14:textId="77777777" w:rsidTr="00CA3820">
        <w:tc>
          <w:tcPr>
            <w:tcW w:w="4536" w:type="dxa"/>
          </w:tcPr>
          <w:p w14:paraId="76371507"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hAnsi="Times New Roman"/>
                <w:i/>
              </w:rPr>
              <w:t>г. Алматы, в т.ч.</w:t>
            </w:r>
          </w:p>
        </w:tc>
        <w:tc>
          <w:tcPr>
            <w:tcW w:w="1701" w:type="dxa"/>
          </w:tcPr>
          <w:p w14:paraId="3A2EB0BE"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450180</w:t>
            </w:r>
          </w:p>
        </w:tc>
        <w:tc>
          <w:tcPr>
            <w:tcW w:w="1701" w:type="dxa"/>
          </w:tcPr>
          <w:p w14:paraId="2C3F44F6"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364237</w:t>
            </w:r>
          </w:p>
        </w:tc>
        <w:tc>
          <w:tcPr>
            <w:tcW w:w="1560" w:type="dxa"/>
          </w:tcPr>
          <w:p w14:paraId="12456657"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78431024" w14:textId="77777777" w:rsidTr="00CA3820">
        <w:tc>
          <w:tcPr>
            <w:tcW w:w="4536" w:type="dxa"/>
          </w:tcPr>
          <w:p w14:paraId="7425F797"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 </w:t>
            </w:r>
            <w:r w:rsidRPr="0093274C">
              <w:rPr>
                <w:rFonts w:ascii="Times New Roman" w:hAnsi="Times New Roman"/>
              </w:rPr>
              <w:t>граждан стран СНГ</w:t>
            </w:r>
          </w:p>
        </w:tc>
        <w:tc>
          <w:tcPr>
            <w:tcW w:w="1701" w:type="dxa"/>
          </w:tcPr>
          <w:p w14:paraId="6F985E74"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398805</w:t>
            </w:r>
          </w:p>
        </w:tc>
        <w:tc>
          <w:tcPr>
            <w:tcW w:w="1701" w:type="dxa"/>
          </w:tcPr>
          <w:p w14:paraId="436C790F"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320340</w:t>
            </w:r>
          </w:p>
        </w:tc>
        <w:tc>
          <w:tcPr>
            <w:tcW w:w="1560" w:type="dxa"/>
          </w:tcPr>
          <w:p w14:paraId="336D041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51CDC8AB" w14:textId="77777777" w:rsidTr="00CA3820">
        <w:tc>
          <w:tcPr>
            <w:tcW w:w="4536" w:type="dxa"/>
          </w:tcPr>
          <w:p w14:paraId="3FCF25D8"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 из </w:t>
            </w:r>
            <w:r w:rsidRPr="0093274C">
              <w:rPr>
                <w:rFonts w:ascii="Times New Roman" w:hAnsi="Times New Roman"/>
              </w:rPr>
              <w:t>дальнего зарубежья</w:t>
            </w:r>
          </w:p>
        </w:tc>
        <w:tc>
          <w:tcPr>
            <w:tcW w:w="1701" w:type="dxa"/>
          </w:tcPr>
          <w:p w14:paraId="08EBB78C"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51375</w:t>
            </w:r>
          </w:p>
        </w:tc>
        <w:tc>
          <w:tcPr>
            <w:tcW w:w="1701" w:type="dxa"/>
          </w:tcPr>
          <w:p w14:paraId="55ED34CC"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43897</w:t>
            </w:r>
          </w:p>
        </w:tc>
        <w:tc>
          <w:tcPr>
            <w:tcW w:w="1560" w:type="dxa"/>
          </w:tcPr>
          <w:p w14:paraId="080F6622"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638474B2" w14:textId="77777777" w:rsidTr="00CA3820">
        <w:tc>
          <w:tcPr>
            <w:tcW w:w="4536" w:type="dxa"/>
          </w:tcPr>
          <w:p w14:paraId="5E98294D"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hAnsi="Times New Roman"/>
                <w:i/>
              </w:rPr>
              <w:t>Алматинская, в т.ч.</w:t>
            </w:r>
          </w:p>
        </w:tc>
        <w:tc>
          <w:tcPr>
            <w:tcW w:w="1701" w:type="dxa"/>
          </w:tcPr>
          <w:p w14:paraId="0E755F5E"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368389</w:t>
            </w:r>
          </w:p>
        </w:tc>
        <w:tc>
          <w:tcPr>
            <w:tcW w:w="1701" w:type="dxa"/>
          </w:tcPr>
          <w:p w14:paraId="47D85E4F"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244686</w:t>
            </w:r>
          </w:p>
        </w:tc>
        <w:tc>
          <w:tcPr>
            <w:tcW w:w="1560" w:type="dxa"/>
          </w:tcPr>
          <w:p w14:paraId="52A6C946"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0F0DAA47" w14:textId="77777777" w:rsidTr="00CA3820">
        <w:tc>
          <w:tcPr>
            <w:tcW w:w="4536" w:type="dxa"/>
          </w:tcPr>
          <w:p w14:paraId="6B7DAA93"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 </w:t>
            </w:r>
            <w:r w:rsidRPr="0093274C">
              <w:rPr>
                <w:rFonts w:ascii="Times New Roman" w:hAnsi="Times New Roman"/>
              </w:rPr>
              <w:t>граждан стран СНГ</w:t>
            </w:r>
          </w:p>
        </w:tc>
        <w:tc>
          <w:tcPr>
            <w:tcW w:w="1701" w:type="dxa"/>
          </w:tcPr>
          <w:p w14:paraId="4F05C868"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346373</w:t>
            </w:r>
          </w:p>
        </w:tc>
        <w:tc>
          <w:tcPr>
            <w:tcW w:w="1701" w:type="dxa"/>
          </w:tcPr>
          <w:p w14:paraId="2BE61320"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230486</w:t>
            </w:r>
          </w:p>
        </w:tc>
        <w:tc>
          <w:tcPr>
            <w:tcW w:w="1560" w:type="dxa"/>
          </w:tcPr>
          <w:p w14:paraId="34788832"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23EDA724" w14:textId="77777777" w:rsidTr="00CA3820">
        <w:tc>
          <w:tcPr>
            <w:tcW w:w="4536" w:type="dxa"/>
          </w:tcPr>
          <w:p w14:paraId="1A4A1D8B"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 из </w:t>
            </w:r>
            <w:r w:rsidRPr="0093274C">
              <w:rPr>
                <w:rFonts w:ascii="Times New Roman" w:hAnsi="Times New Roman"/>
              </w:rPr>
              <w:t>дальнего зарубежья</w:t>
            </w:r>
          </w:p>
        </w:tc>
        <w:tc>
          <w:tcPr>
            <w:tcW w:w="1701" w:type="dxa"/>
          </w:tcPr>
          <w:p w14:paraId="285C165E"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22016</w:t>
            </w:r>
          </w:p>
        </w:tc>
        <w:tc>
          <w:tcPr>
            <w:tcW w:w="1701" w:type="dxa"/>
          </w:tcPr>
          <w:p w14:paraId="6FD2E8D1"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14200</w:t>
            </w:r>
          </w:p>
        </w:tc>
        <w:tc>
          <w:tcPr>
            <w:tcW w:w="1560" w:type="dxa"/>
          </w:tcPr>
          <w:p w14:paraId="093A7D82"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1CA1D744" w14:textId="77777777" w:rsidTr="00CA3820">
        <w:tc>
          <w:tcPr>
            <w:tcW w:w="4536" w:type="dxa"/>
          </w:tcPr>
          <w:p w14:paraId="6F31CB6B"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hAnsi="Times New Roman"/>
                <w:i/>
              </w:rPr>
              <w:t>Мангыстауская, в т.ч.</w:t>
            </w:r>
          </w:p>
        </w:tc>
        <w:tc>
          <w:tcPr>
            <w:tcW w:w="1701" w:type="dxa"/>
          </w:tcPr>
          <w:p w14:paraId="6455C2AD"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169023</w:t>
            </w:r>
          </w:p>
        </w:tc>
        <w:tc>
          <w:tcPr>
            <w:tcW w:w="1701" w:type="dxa"/>
          </w:tcPr>
          <w:p w14:paraId="491A5BF6"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186377</w:t>
            </w:r>
          </w:p>
        </w:tc>
        <w:tc>
          <w:tcPr>
            <w:tcW w:w="1560" w:type="dxa"/>
          </w:tcPr>
          <w:p w14:paraId="1346C28A"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3557ABEE" w14:textId="77777777" w:rsidTr="00CA3820">
        <w:tc>
          <w:tcPr>
            <w:tcW w:w="4536" w:type="dxa"/>
          </w:tcPr>
          <w:p w14:paraId="07CC08D9"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lastRenderedPageBreak/>
              <w:t xml:space="preserve">   - </w:t>
            </w:r>
            <w:r w:rsidRPr="0093274C">
              <w:rPr>
                <w:rFonts w:ascii="Times New Roman" w:hAnsi="Times New Roman"/>
              </w:rPr>
              <w:t>граждан стран СНГ</w:t>
            </w:r>
          </w:p>
        </w:tc>
        <w:tc>
          <w:tcPr>
            <w:tcW w:w="1701" w:type="dxa"/>
          </w:tcPr>
          <w:p w14:paraId="397C28B3"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157186</w:t>
            </w:r>
          </w:p>
        </w:tc>
        <w:tc>
          <w:tcPr>
            <w:tcW w:w="1701" w:type="dxa"/>
          </w:tcPr>
          <w:p w14:paraId="6B3239E2"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182950</w:t>
            </w:r>
          </w:p>
        </w:tc>
        <w:tc>
          <w:tcPr>
            <w:tcW w:w="1560" w:type="dxa"/>
          </w:tcPr>
          <w:p w14:paraId="00E391A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6D8B4054" w14:textId="77777777" w:rsidTr="00CA3820">
        <w:tc>
          <w:tcPr>
            <w:tcW w:w="4536" w:type="dxa"/>
          </w:tcPr>
          <w:p w14:paraId="7F6B9164" w14:textId="7EACF88E" w:rsidR="00AC22FC" w:rsidRPr="00091826" w:rsidRDefault="00AC22FC" w:rsidP="003423DA">
            <w:pPr>
              <w:spacing w:line="240" w:lineRule="auto"/>
              <w:ind w:firstLine="709"/>
              <w:jc w:val="both"/>
              <w:rPr>
                <w:rFonts w:ascii="Times New Roman" w:eastAsia="Times New Roman" w:hAnsi="Times New Roman" w:cs="Times New Roman"/>
                <w:lang w:val="en-US" w:eastAsia="ru-RU"/>
              </w:rPr>
            </w:pPr>
            <w:r w:rsidRPr="0093274C">
              <w:rPr>
                <w:rFonts w:ascii="Times New Roman" w:eastAsia="Times New Roman" w:hAnsi="Times New Roman" w:cs="Times New Roman"/>
                <w:lang w:eastAsia="ru-RU"/>
              </w:rPr>
              <w:t xml:space="preserve">   - </w:t>
            </w:r>
            <w:r w:rsidRPr="0093274C">
              <w:rPr>
                <w:rFonts w:ascii="Times New Roman" w:hAnsi="Times New Roman"/>
              </w:rPr>
              <w:t>из дальнего зарубежья</w:t>
            </w:r>
            <w:r w:rsidR="00091826">
              <w:rPr>
                <w:rFonts w:ascii="Times New Roman" w:hAnsi="Times New Roman"/>
                <w:lang w:val="en-US"/>
              </w:rPr>
              <w:t xml:space="preserve"> [13</w:t>
            </w:r>
            <w:r w:rsidR="001F23A9">
              <w:rPr>
                <w:rFonts w:ascii="Times New Roman" w:hAnsi="Times New Roman"/>
                <w:lang w:val="en-US"/>
              </w:rPr>
              <w:t>9</w:t>
            </w:r>
            <w:r w:rsidR="00091826">
              <w:rPr>
                <w:rFonts w:ascii="Times New Roman" w:hAnsi="Times New Roman"/>
                <w:lang w:val="en-US"/>
              </w:rPr>
              <w:t>]</w:t>
            </w:r>
          </w:p>
        </w:tc>
        <w:tc>
          <w:tcPr>
            <w:tcW w:w="1701" w:type="dxa"/>
          </w:tcPr>
          <w:p w14:paraId="5CB59D0E"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11837</w:t>
            </w:r>
          </w:p>
        </w:tc>
        <w:tc>
          <w:tcPr>
            <w:tcW w:w="1701" w:type="dxa"/>
          </w:tcPr>
          <w:p w14:paraId="3E56FDB9"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3427</w:t>
            </w:r>
          </w:p>
        </w:tc>
        <w:tc>
          <w:tcPr>
            <w:tcW w:w="1560" w:type="dxa"/>
          </w:tcPr>
          <w:p w14:paraId="2A5081AB"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43C93100" w14:textId="77777777" w:rsidTr="00CA3820">
        <w:tc>
          <w:tcPr>
            <w:tcW w:w="4536" w:type="dxa"/>
          </w:tcPr>
          <w:p w14:paraId="122FD419"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w:t>
            </w:r>
            <w:r w:rsidRPr="0093274C">
              <w:rPr>
                <w:rFonts w:ascii="Times New Roman" w:hAnsi="Times New Roman"/>
                <w:i/>
              </w:rPr>
              <w:t>г. Астана</w:t>
            </w:r>
            <w:r w:rsidRPr="0093274C">
              <w:rPr>
                <w:rFonts w:ascii="Times New Roman" w:hAnsi="Times New Roman"/>
              </w:rPr>
              <w:t xml:space="preserve">, </w:t>
            </w:r>
            <w:r w:rsidRPr="0093274C">
              <w:rPr>
                <w:rFonts w:ascii="Times New Roman" w:hAnsi="Times New Roman"/>
                <w:i/>
              </w:rPr>
              <w:t xml:space="preserve">в т.ч. </w:t>
            </w:r>
          </w:p>
        </w:tc>
        <w:tc>
          <w:tcPr>
            <w:tcW w:w="1701" w:type="dxa"/>
          </w:tcPr>
          <w:p w14:paraId="4FE8870B"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159944</w:t>
            </w:r>
          </w:p>
        </w:tc>
        <w:tc>
          <w:tcPr>
            <w:tcW w:w="1701" w:type="dxa"/>
          </w:tcPr>
          <w:p w14:paraId="2691812C" w14:textId="1A03BD8C" w:rsidR="00AC22FC" w:rsidRPr="00091826" w:rsidRDefault="00AC22FC" w:rsidP="003423DA">
            <w:pPr>
              <w:spacing w:line="240" w:lineRule="auto"/>
              <w:jc w:val="center"/>
              <w:rPr>
                <w:rFonts w:ascii="Times New Roman" w:eastAsia="Times New Roman" w:hAnsi="Times New Roman" w:cs="Times New Roman"/>
                <w:lang w:val="en-US" w:eastAsia="ru-RU"/>
              </w:rPr>
            </w:pPr>
            <w:r w:rsidRPr="0093274C">
              <w:rPr>
                <w:rFonts w:ascii="Times New Roman" w:hAnsi="Times New Roman"/>
              </w:rPr>
              <w:t>124694</w:t>
            </w:r>
            <w:r w:rsidR="00091826">
              <w:rPr>
                <w:rFonts w:ascii="Times New Roman" w:hAnsi="Times New Roman"/>
                <w:lang w:val="en-US"/>
              </w:rPr>
              <w:t xml:space="preserve"> [133]</w:t>
            </w:r>
          </w:p>
        </w:tc>
        <w:tc>
          <w:tcPr>
            <w:tcW w:w="1560" w:type="dxa"/>
          </w:tcPr>
          <w:p w14:paraId="37153619"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4BD277E1" w14:textId="77777777" w:rsidTr="00CA3820">
        <w:tc>
          <w:tcPr>
            <w:tcW w:w="4536" w:type="dxa"/>
          </w:tcPr>
          <w:p w14:paraId="1869B7A0"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 </w:t>
            </w:r>
            <w:r w:rsidRPr="0093274C">
              <w:rPr>
                <w:rFonts w:ascii="Times New Roman" w:hAnsi="Times New Roman"/>
              </w:rPr>
              <w:t>граждан стран СНГ</w:t>
            </w:r>
          </w:p>
        </w:tc>
        <w:tc>
          <w:tcPr>
            <w:tcW w:w="1701" w:type="dxa"/>
          </w:tcPr>
          <w:p w14:paraId="2AB63ACF"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119586</w:t>
            </w:r>
          </w:p>
        </w:tc>
        <w:tc>
          <w:tcPr>
            <w:tcW w:w="1701" w:type="dxa"/>
          </w:tcPr>
          <w:p w14:paraId="2BFAEE31"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101898</w:t>
            </w:r>
          </w:p>
        </w:tc>
        <w:tc>
          <w:tcPr>
            <w:tcW w:w="1560" w:type="dxa"/>
          </w:tcPr>
          <w:p w14:paraId="5490A338"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w:t>
            </w:r>
          </w:p>
        </w:tc>
      </w:tr>
      <w:tr w:rsidR="00AC22FC" w:rsidRPr="0093274C" w14:paraId="60945E39" w14:textId="77777777" w:rsidTr="00CA3820">
        <w:tc>
          <w:tcPr>
            <w:tcW w:w="4536" w:type="dxa"/>
          </w:tcPr>
          <w:p w14:paraId="644DD917" w14:textId="77777777" w:rsidR="00AC22FC" w:rsidRPr="0093274C" w:rsidRDefault="00AC22FC" w:rsidP="003423DA">
            <w:pPr>
              <w:spacing w:line="240" w:lineRule="auto"/>
              <w:ind w:firstLine="709"/>
              <w:jc w:val="both"/>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 xml:space="preserve"> - </w:t>
            </w:r>
            <w:r w:rsidRPr="0093274C">
              <w:rPr>
                <w:rFonts w:ascii="Times New Roman" w:hAnsi="Times New Roman"/>
              </w:rPr>
              <w:t>из дальнего зарубежья</w:t>
            </w:r>
          </w:p>
        </w:tc>
        <w:tc>
          <w:tcPr>
            <w:tcW w:w="1701" w:type="dxa"/>
          </w:tcPr>
          <w:p w14:paraId="198E25D8"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40358</w:t>
            </w:r>
          </w:p>
        </w:tc>
        <w:tc>
          <w:tcPr>
            <w:tcW w:w="1701" w:type="dxa"/>
          </w:tcPr>
          <w:p w14:paraId="7D4E84D0"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22796</w:t>
            </w:r>
          </w:p>
        </w:tc>
        <w:tc>
          <w:tcPr>
            <w:tcW w:w="1560" w:type="dxa"/>
          </w:tcPr>
          <w:p w14:paraId="484A2C5A" w14:textId="77777777" w:rsidR="00AC22FC" w:rsidRPr="0093274C" w:rsidRDefault="00AC22FC" w:rsidP="003423DA">
            <w:pPr>
              <w:spacing w:line="240" w:lineRule="auto"/>
              <w:ind w:firstLine="709"/>
              <w:jc w:val="center"/>
              <w:rPr>
                <w:rFonts w:ascii="Times New Roman" w:eastAsia="Times New Roman" w:hAnsi="Times New Roman" w:cs="Times New Roman"/>
                <w:lang w:eastAsia="ru-RU"/>
              </w:rPr>
            </w:pPr>
          </w:p>
        </w:tc>
      </w:tr>
      <w:tr w:rsidR="00AC22FC" w:rsidRPr="0093274C" w14:paraId="33B7BF3E" w14:textId="77777777" w:rsidTr="00CA3820">
        <w:tc>
          <w:tcPr>
            <w:tcW w:w="4536" w:type="dxa"/>
          </w:tcPr>
          <w:p w14:paraId="36EF8F44" w14:textId="77777777" w:rsidR="00AC22FC" w:rsidRPr="0093274C" w:rsidRDefault="00AC22FC" w:rsidP="003423DA">
            <w:pPr>
              <w:spacing w:line="240" w:lineRule="auto"/>
              <w:jc w:val="both"/>
              <w:rPr>
                <w:rFonts w:ascii="Times New Roman" w:eastAsia="Times New Roman" w:hAnsi="Times New Roman" w:cs="Times New Roman"/>
                <w:b/>
                <w:lang w:eastAsia="ru-RU"/>
              </w:rPr>
            </w:pPr>
            <w:r w:rsidRPr="0093274C">
              <w:rPr>
                <w:rFonts w:ascii="Times New Roman" w:eastAsia="Times New Roman" w:hAnsi="Times New Roman" w:cs="Times New Roman"/>
                <w:b/>
                <w:lang w:eastAsia="ru-RU"/>
              </w:rPr>
              <w:t>5. Привлечено к административной ответственности иностранцев</w:t>
            </w:r>
          </w:p>
        </w:tc>
        <w:tc>
          <w:tcPr>
            <w:tcW w:w="1701" w:type="dxa"/>
          </w:tcPr>
          <w:p w14:paraId="1F580663"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109872</w:t>
            </w:r>
          </w:p>
        </w:tc>
        <w:tc>
          <w:tcPr>
            <w:tcW w:w="1701" w:type="dxa"/>
          </w:tcPr>
          <w:p w14:paraId="0EF9BFE9"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hAnsi="Times New Roman"/>
              </w:rPr>
              <w:t>108493</w:t>
            </w:r>
          </w:p>
        </w:tc>
        <w:tc>
          <w:tcPr>
            <w:tcW w:w="1560" w:type="dxa"/>
          </w:tcPr>
          <w:p w14:paraId="1E440D1C" w14:textId="77777777" w:rsidR="00AC22FC" w:rsidRPr="0093274C" w:rsidRDefault="00AC22FC" w:rsidP="003423DA">
            <w:pPr>
              <w:spacing w:line="240" w:lineRule="auto"/>
              <w:jc w:val="center"/>
              <w:rPr>
                <w:rFonts w:ascii="Times New Roman" w:eastAsia="Times New Roman" w:hAnsi="Times New Roman" w:cs="Times New Roman"/>
                <w:lang w:eastAsia="ru-RU"/>
              </w:rPr>
            </w:pPr>
            <w:r w:rsidRPr="0093274C">
              <w:rPr>
                <w:rFonts w:ascii="Times New Roman" w:eastAsia="Times New Roman" w:hAnsi="Times New Roman" w:cs="Times New Roman"/>
                <w:lang w:eastAsia="ru-RU"/>
              </w:rPr>
              <w:t>98000</w:t>
            </w:r>
          </w:p>
        </w:tc>
      </w:tr>
    </w:tbl>
    <w:p w14:paraId="2B307FB9" w14:textId="77777777" w:rsidR="00AC22FC" w:rsidRDefault="00AC22FC" w:rsidP="003423DA">
      <w:pPr>
        <w:spacing w:after="0" w:line="240" w:lineRule="auto"/>
        <w:ind w:firstLine="709"/>
        <w:jc w:val="both"/>
        <w:rPr>
          <w:rFonts w:ascii="Times New Roman" w:eastAsia="Times New Roman" w:hAnsi="Times New Roman" w:cs="Times New Roman"/>
          <w:sz w:val="28"/>
          <w:szCs w:val="28"/>
          <w:lang w:eastAsia="ru-RU"/>
        </w:rPr>
      </w:pPr>
    </w:p>
    <w:p w14:paraId="7EA099A5" w14:textId="77777777" w:rsidR="00AC22FC" w:rsidRPr="0093274C" w:rsidRDefault="00AC22FC" w:rsidP="003423DA">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Приведенные масштабные данные отражают лишь легальную часть миграции извне. Протяженность границ Казахстана, существующая их «прозрачность», необеспеченность эффективной систем</w:t>
      </w:r>
      <w:r>
        <w:rPr>
          <w:rFonts w:ascii="Times New Roman" w:eastAsia="Times New Roman" w:hAnsi="Times New Roman" w:cs="Times New Roman"/>
          <w:sz w:val="28"/>
          <w:szCs w:val="28"/>
          <w:lang w:eastAsia="ru-RU"/>
        </w:rPr>
        <w:t>ой</w:t>
      </w:r>
      <w:r w:rsidRPr="0093274C">
        <w:rPr>
          <w:rFonts w:ascii="Times New Roman" w:eastAsia="Times New Roman" w:hAnsi="Times New Roman" w:cs="Times New Roman"/>
          <w:sz w:val="28"/>
          <w:szCs w:val="28"/>
          <w:lang w:eastAsia="ru-RU"/>
        </w:rPr>
        <w:t xml:space="preserve"> иммиграционного контроля и др. предполага</w:t>
      </w:r>
      <w:r w:rsidR="00711C86">
        <w:rPr>
          <w:rFonts w:ascii="Times New Roman" w:eastAsia="Times New Roman" w:hAnsi="Times New Roman" w:cs="Times New Roman"/>
          <w:sz w:val="28"/>
          <w:szCs w:val="28"/>
          <w:lang w:eastAsia="ru-RU"/>
        </w:rPr>
        <w:t>ю</w:t>
      </w:r>
      <w:r w:rsidRPr="0093274C">
        <w:rPr>
          <w:rFonts w:ascii="Times New Roman" w:eastAsia="Times New Roman" w:hAnsi="Times New Roman" w:cs="Times New Roman"/>
          <w:sz w:val="28"/>
          <w:szCs w:val="28"/>
          <w:lang w:eastAsia="ru-RU"/>
        </w:rPr>
        <w:t>т, что объемы незаконной миграции значительно выше. Это непосредственно влияет на реально складывающуюся криминогенную ситуацию.</w:t>
      </w:r>
    </w:p>
    <w:p w14:paraId="72334D0B" w14:textId="036B7190" w:rsidR="00AC22FC" w:rsidRPr="0093274C" w:rsidRDefault="00AC22FC" w:rsidP="003423DA">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Неконтролируемые масштабы незаконной миграции приводят к росту правонарушений среди мигрантов, влекут ухудшение криминогенной обстановки</w:t>
      </w:r>
      <w:r w:rsidR="00091826" w:rsidRPr="00091826">
        <w:rPr>
          <w:rFonts w:ascii="Times New Roman" w:eastAsia="Times New Roman" w:hAnsi="Times New Roman" w:cs="Times New Roman"/>
          <w:sz w:val="28"/>
          <w:szCs w:val="28"/>
          <w:lang w:eastAsia="ru-RU"/>
        </w:rPr>
        <w:t xml:space="preserve"> [1</w:t>
      </w:r>
      <w:r w:rsidR="001F23A9" w:rsidRPr="001F23A9">
        <w:rPr>
          <w:rFonts w:ascii="Times New Roman" w:eastAsia="Times New Roman" w:hAnsi="Times New Roman" w:cs="Times New Roman"/>
          <w:sz w:val="28"/>
          <w:szCs w:val="28"/>
          <w:lang w:eastAsia="ru-RU"/>
        </w:rPr>
        <w:t>42</w:t>
      </w:r>
      <w:r w:rsidR="00091826" w:rsidRPr="00091826">
        <w:rPr>
          <w:rFonts w:ascii="Times New Roman" w:eastAsia="Times New Roman" w:hAnsi="Times New Roman" w:cs="Times New Roman"/>
          <w:sz w:val="28"/>
          <w:szCs w:val="28"/>
          <w:lang w:eastAsia="ru-RU"/>
        </w:rPr>
        <w:t>]</w:t>
      </w:r>
      <w:r w:rsidRPr="0093274C">
        <w:rPr>
          <w:rFonts w:ascii="Times New Roman" w:eastAsia="Times New Roman" w:hAnsi="Times New Roman" w:cs="Times New Roman"/>
          <w:sz w:val="28"/>
          <w:szCs w:val="28"/>
          <w:lang w:eastAsia="ru-RU"/>
        </w:rPr>
        <w:t>. Это может привести к обострению в обществе конфликтов на бытовой или этнической почве, к росту экстремизма, влияет на общественный порядок и безопасность в государстве.</w:t>
      </w:r>
    </w:p>
    <w:p w14:paraId="351F93CF" w14:textId="77777777" w:rsidR="00AC22FC" w:rsidRPr="0093274C" w:rsidRDefault="00AC22FC" w:rsidP="003423DA">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Характерным для преступности мигрантов является и география ее распространения. Так, в большей степени, она тяготеет к крупным городам-мегаполисам, к приграничным регионам.</w:t>
      </w:r>
    </w:p>
    <w:p w14:paraId="17764CEF" w14:textId="77777777" w:rsidR="00AC22FC" w:rsidRPr="0093274C" w:rsidRDefault="00AC22FC" w:rsidP="003423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Также преступности мигрантов присуще свои криминологические особенности. Они отличаются криминальным профессионализмом и организованностью, высокой латентностью. Латентность миграционной преступности оценивается экспертами в соотношении 1:5 и 1:7, т. е. на одно зарегистрированное 5–7 (и более) реально совершенных, но не раскрытых, неучтенных, не заявленных преступлений.</w:t>
      </w:r>
    </w:p>
    <w:p w14:paraId="30723368" w14:textId="77777777" w:rsidR="00AC22FC" w:rsidRPr="0093274C" w:rsidRDefault="00AC22FC" w:rsidP="003423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Указанные особенности преступности мигрантов с неизбежностью подводят к выводу о том, что целесообразно разработать систему мониторинга этой проблемы на территории Казахстана. В качестве объектов проводимого мониторинга могут стать состояние миграционной преступности, организация деятельности правоохранительных органов по предупреждению и противодействию преступности мигрантов, нормативно-правовая регламентация миграционного законодательства и осуществления в целом уголовно-правовой политики в этой сфере.</w:t>
      </w:r>
    </w:p>
    <w:p w14:paraId="282AFAAB" w14:textId="47E36692" w:rsidR="00AC22FC" w:rsidRPr="0093274C" w:rsidRDefault="00AC22FC" w:rsidP="003423DA">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По мнению проф. Джансараевой Р.Е., «преступность мигрантов по своим масштабам и направленности разрушительного воздействия на экономику и безопасность государства стала реальной глобальной угрозой» [</w:t>
      </w:r>
      <w:r>
        <w:rPr>
          <w:rFonts w:ascii="Times New Roman" w:eastAsia="Times New Roman" w:hAnsi="Times New Roman" w:cs="Times New Roman"/>
          <w:sz w:val="28"/>
          <w:szCs w:val="28"/>
          <w:lang w:eastAsia="ru-RU"/>
        </w:rPr>
        <w:t>4</w:t>
      </w:r>
      <w:r w:rsidR="00E205EF">
        <w:rPr>
          <w:rFonts w:ascii="Times New Roman" w:eastAsia="Times New Roman" w:hAnsi="Times New Roman" w:cs="Times New Roman"/>
          <w:sz w:val="28"/>
          <w:szCs w:val="28"/>
          <w:lang w:eastAsia="ru-RU"/>
        </w:rPr>
        <w:t>7</w:t>
      </w:r>
      <w:r w:rsidRPr="0093274C">
        <w:rPr>
          <w:rFonts w:ascii="Times New Roman" w:eastAsia="Times New Roman" w:hAnsi="Times New Roman" w:cs="Times New Roman"/>
          <w:sz w:val="28"/>
          <w:szCs w:val="28"/>
          <w:lang w:eastAsia="ru-RU"/>
        </w:rPr>
        <w:t>]. Это обстоятельство обуславливает необходимость ее теоретического осмысления и проработки, поиска эффективных путей решения данной проблемы</w:t>
      </w:r>
      <w:r w:rsidR="00E205EF">
        <w:rPr>
          <w:rFonts w:ascii="Times New Roman" w:eastAsia="Times New Roman" w:hAnsi="Times New Roman" w:cs="Times New Roman"/>
          <w:sz w:val="28"/>
          <w:szCs w:val="28"/>
          <w:lang w:eastAsia="ru-RU"/>
        </w:rPr>
        <w:t>, улучшать и совершенствовать правоприменительную практику</w:t>
      </w:r>
      <w:r w:rsidRPr="0093274C">
        <w:rPr>
          <w:rFonts w:ascii="Times New Roman" w:eastAsia="Times New Roman" w:hAnsi="Times New Roman" w:cs="Times New Roman"/>
          <w:sz w:val="28"/>
          <w:szCs w:val="28"/>
          <w:lang w:eastAsia="ru-RU"/>
        </w:rPr>
        <w:t>.</w:t>
      </w:r>
    </w:p>
    <w:p w14:paraId="13DF3C74" w14:textId="77777777" w:rsidR="00AC22FC" w:rsidRDefault="00AC22FC" w:rsidP="003423DA">
      <w:pPr>
        <w:spacing w:after="0" w:line="240" w:lineRule="auto"/>
        <w:jc w:val="both"/>
        <w:rPr>
          <w:rFonts w:ascii="Times New Roman" w:hAnsi="Times New Roman" w:cs="Times New Roman"/>
          <w:b/>
          <w:bCs/>
          <w:sz w:val="28"/>
          <w:szCs w:val="28"/>
        </w:rPr>
      </w:pPr>
    </w:p>
    <w:p w14:paraId="761EE8CE" w14:textId="77777777" w:rsidR="00C34BB1" w:rsidRDefault="00C34BB1" w:rsidP="003423DA">
      <w:pPr>
        <w:spacing w:after="0" w:line="240" w:lineRule="auto"/>
        <w:ind w:firstLine="709"/>
        <w:jc w:val="both"/>
        <w:rPr>
          <w:rFonts w:ascii="Times New Roman" w:hAnsi="Times New Roman" w:cs="Times New Roman"/>
          <w:b/>
          <w:bCs/>
          <w:sz w:val="28"/>
          <w:szCs w:val="28"/>
        </w:rPr>
      </w:pPr>
    </w:p>
    <w:p w14:paraId="1AD62FA8" w14:textId="77777777" w:rsidR="00C34BB1" w:rsidRDefault="00C34BB1" w:rsidP="003423DA">
      <w:pPr>
        <w:spacing w:after="0" w:line="240" w:lineRule="auto"/>
        <w:ind w:firstLine="709"/>
        <w:jc w:val="both"/>
        <w:rPr>
          <w:rFonts w:ascii="Times New Roman" w:hAnsi="Times New Roman" w:cs="Times New Roman"/>
          <w:b/>
          <w:bCs/>
          <w:sz w:val="28"/>
          <w:szCs w:val="28"/>
        </w:rPr>
      </w:pPr>
    </w:p>
    <w:p w14:paraId="25EF0D95" w14:textId="477BF05B" w:rsidR="00AC22FC" w:rsidRPr="00091826" w:rsidRDefault="00AC22FC" w:rsidP="003423DA">
      <w:pPr>
        <w:spacing w:after="0" w:line="240" w:lineRule="auto"/>
        <w:ind w:firstLine="709"/>
        <w:jc w:val="both"/>
        <w:rPr>
          <w:rFonts w:ascii="Times New Roman" w:hAnsi="Times New Roman" w:cs="Times New Roman"/>
          <w:b/>
          <w:bCs/>
          <w:sz w:val="28"/>
          <w:szCs w:val="28"/>
        </w:rPr>
      </w:pPr>
      <w:r w:rsidRPr="002C02A0">
        <w:rPr>
          <w:rFonts w:ascii="Times New Roman" w:hAnsi="Times New Roman" w:cs="Times New Roman"/>
          <w:b/>
          <w:bCs/>
          <w:sz w:val="28"/>
          <w:szCs w:val="28"/>
        </w:rPr>
        <w:t>2.3 Криминологические особенности личности преступника-мигранта и его психологическая характеристика</w:t>
      </w:r>
      <w:r w:rsidR="00091826" w:rsidRPr="00091826">
        <w:rPr>
          <w:rFonts w:ascii="Times New Roman" w:hAnsi="Times New Roman" w:cs="Times New Roman"/>
          <w:b/>
          <w:bCs/>
          <w:sz w:val="28"/>
          <w:szCs w:val="28"/>
        </w:rPr>
        <w:t xml:space="preserve"> [1</w:t>
      </w:r>
      <w:r w:rsidR="001F23A9" w:rsidRPr="001F23A9">
        <w:rPr>
          <w:rFonts w:ascii="Times New Roman" w:hAnsi="Times New Roman" w:cs="Times New Roman"/>
          <w:b/>
          <w:bCs/>
          <w:sz w:val="28"/>
          <w:szCs w:val="28"/>
        </w:rPr>
        <w:t>42</w:t>
      </w:r>
      <w:r w:rsidR="00091826" w:rsidRPr="00091826">
        <w:rPr>
          <w:rFonts w:ascii="Times New Roman" w:hAnsi="Times New Roman" w:cs="Times New Roman"/>
          <w:b/>
          <w:bCs/>
          <w:sz w:val="28"/>
          <w:szCs w:val="28"/>
        </w:rPr>
        <w:t>]</w:t>
      </w:r>
    </w:p>
    <w:p w14:paraId="5EE8E6E4" w14:textId="77777777" w:rsidR="00AC22FC" w:rsidRPr="00DF6E8E" w:rsidRDefault="00AC22FC" w:rsidP="003423DA">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14:paraId="27EEA9E6" w14:textId="4A5C9FDA" w:rsidR="00AC22FC" w:rsidRPr="00915B2B" w:rsidRDefault="000D630C"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Всестороннее</w:t>
      </w:r>
      <w:r w:rsidR="00AC22FC" w:rsidRPr="00915B2B">
        <w:rPr>
          <w:rFonts w:ascii="Times New Roman" w:hAnsi="Times New Roman" w:cs="Times New Roman"/>
          <w:sz w:val="28"/>
          <w:szCs w:val="28"/>
        </w:rPr>
        <w:t xml:space="preserve"> изучение криминологических особенностей личности преступника, построение его психологического портрета дает нам возможность успешно осуществлять профилактику преступлений, эффективно противодействовать преступности</w:t>
      </w:r>
      <w:r w:rsidR="00E205EF">
        <w:rPr>
          <w:rFonts w:ascii="Times New Roman" w:hAnsi="Times New Roman" w:cs="Times New Roman"/>
          <w:sz w:val="28"/>
          <w:szCs w:val="28"/>
        </w:rPr>
        <w:t xml:space="preserve"> </w:t>
      </w:r>
      <w:r w:rsidR="004F3C6F" w:rsidRPr="004F3C6F">
        <w:rPr>
          <w:rFonts w:ascii="Times New Roman" w:hAnsi="Times New Roman" w:cs="Times New Roman"/>
          <w:sz w:val="28"/>
          <w:szCs w:val="28"/>
        </w:rPr>
        <w:t>[</w:t>
      </w:r>
      <w:r w:rsidR="00E205EF">
        <w:rPr>
          <w:rFonts w:ascii="Times New Roman" w:hAnsi="Times New Roman" w:cs="Times New Roman"/>
          <w:sz w:val="28"/>
          <w:szCs w:val="28"/>
        </w:rPr>
        <w:t>42</w:t>
      </w:r>
      <w:r w:rsidR="00091826" w:rsidRPr="00091826">
        <w:rPr>
          <w:rFonts w:ascii="Times New Roman" w:hAnsi="Times New Roman" w:cs="Times New Roman"/>
          <w:sz w:val="28"/>
          <w:szCs w:val="28"/>
        </w:rPr>
        <w:t>, 1</w:t>
      </w:r>
      <w:r w:rsidR="001F23A9" w:rsidRPr="001F23A9">
        <w:rPr>
          <w:rFonts w:ascii="Times New Roman" w:hAnsi="Times New Roman" w:cs="Times New Roman"/>
          <w:sz w:val="28"/>
          <w:szCs w:val="28"/>
        </w:rPr>
        <w:t>42</w:t>
      </w:r>
      <w:r w:rsidR="004F3C6F" w:rsidRPr="004F3C6F">
        <w:rPr>
          <w:rFonts w:ascii="Times New Roman" w:hAnsi="Times New Roman" w:cs="Times New Roman"/>
          <w:sz w:val="28"/>
          <w:szCs w:val="28"/>
        </w:rPr>
        <w:t>]</w:t>
      </w:r>
      <w:r w:rsidR="00AC22FC" w:rsidRPr="00915B2B">
        <w:rPr>
          <w:rFonts w:ascii="Times New Roman" w:hAnsi="Times New Roman" w:cs="Times New Roman"/>
          <w:sz w:val="28"/>
          <w:szCs w:val="28"/>
        </w:rPr>
        <w:t xml:space="preserve">. </w:t>
      </w:r>
    </w:p>
    <w:p w14:paraId="09F893B5" w14:textId="2E562892"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Основываясь на достаточно разработанных и используемых в криминологии дефинициях, будем предполагать, что в контексте нашего исследования под «личностью» будем понимать некоторое ядро, интегрирующее начало, связывающее воедино различные психические процессы и признаки индивида и придающее его поведению некоторую последовательность и устойчивость</w:t>
      </w:r>
      <w:r w:rsidR="00091826" w:rsidRPr="00091826">
        <w:rPr>
          <w:rFonts w:ascii="Times New Roman" w:hAnsi="Times New Roman" w:cs="Times New Roman"/>
          <w:sz w:val="28"/>
          <w:szCs w:val="28"/>
        </w:rPr>
        <w:t xml:space="preserve"> [1</w:t>
      </w:r>
      <w:r w:rsidR="001F23A9" w:rsidRPr="001F23A9">
        <w:rPr>
          <w:rFonts w:ascii="Times New Roman" w:hAnsi="Times New Roman" w:cs="Times New Roman"/>
          <w:sz w:val="28"/>
          <w:szCs w:val="28"/>
        </w:rPr>
        <w:t>42</w:t>
      </w:r>
      <w:r w:rsidR="00091826" w:rsidRPr="00091826">
        <w:rPr>
          <w:rFonts w:ascii="Times New Roman" w:hAnsi="Times New Roman" w:cs="Times New Roman"/>
          <w:sz w:val="28"/>
          <w:szCs w:val="28"/>
        </w:rPr>
        <w:t>]</w:t>
      </w:r>
      <w:r w:rsidRPr="00915B2B">
        <w:rPr>
          <w:rFonts w:ascii="Times New Roman" w:hAnsi="Times New Roman" w:cs="Times New Roman"/>
          <w:sz w:val="28"/>
          <w:szCs w:val="28"/>
        </w:rPr>
        <w:t>, а «преступником» обозначим того «кто совершает или совершил уголовное преступление»</w:t>
      </w:r>
      <w:r w:rsidR="004F3C6F" w:rsidRPr="004F3C6F">
        <w:rPr>
          <w:rFonts w:ascii="Times New Roman" w:hAnsi="Times New Roman" w:cs="Times New Roman"/>
          <w:sz w:val="28"/>
          <w:szCs w:val="28"/>
        </w:rPr>
        <w:t xml:space="preserve"> [</w:t>
      </w:r>
      <w:r w:rsidR="00E205EF">
        <w:rPr>
          <w:rFonts w:ascii="Times New Roman" w:hAnsi="Times New Roman" w:cs="Times New Roman"/>
          <w:sz w:val="28"/>
          <w:szCs w:val="28"/>
        </w:rPr>
        <w:t>42</w:t>
      </w:r>
      <w:r w:rsidR="004F3C6F">
        <w:rPr>
          <w:rFonts w:ascii="Times New Roman" w:hAnsi="Times New Roman" w:cs="Times New Roman"/>
          <w:sz w:val="28"/>
          <w:szCs w:val="28"/>
        </w:rPr>
        <w:t xml:space="preserve">, </w:t>
      </w:r>
      <w:r w:rsidR="00091826" w:rsidRPr="00091826">
        <w:rPr>
          <w:rFonts w:ascii="Times New Roman" w:hAnsi="Times New Roman" w:cs="Times New Roman"/>
          <w:sz w:val="28"/>
          <w:szCs w:val="28"/>
        </w:rPr>
        <w:t>91</w:t>
      </w:r>
      <w:r w:rsidR="004F3C6F" w:rsidRPr="004F3C6F">
        <w:rPr>
          <w:rFonts w:ascii="Times New Roman" w:hAnsi="Times New Roman" w:cs="Times New Roman"/>
          <w:sz w:val="28"/>
          <w:szCs w:val="28"/>
        </w:rPr>
        <w:t>]</w:t>
      </w:r>
      <w:r w:rsidRPr="00915B2B">
        <w:rPr>
          <w:rFonts w:ascii="Times New Roman" w:hAnsi="Times New Roman" w:cs="Times New Roman"/>
          <w:sz w:val="28"/>
          <w:szCs w:val="28"/>
        </w:rPr>
        <w:t>.</w:t>
      </w:r>
    </w:p>
    <w:p w14:paraId="20472E3E" w14:textId="6A53C84C"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В криминологии различают «личность преступника» (в узком смысле) – есть совокупность присущих свойств, совершающему или совершившему преступление человеку, составляющих его индивидуальность, и «личность преступника» (в широком смысле) – это система характеристик, используемых для изучения человека, совершившего преступление, и определения причин совершения преступлений</w:t>
      </w:r>
      <w:r w:rsidR="00E205EF">
        <w:rPr>
          <w:rFonts w:ascii="Times New Roman" w:hAnsi="Times New Roman" w:cs="Times New Roman"/>
          <w:sz w:val="28"/>
          <w:szCs w:val="28"/>
        </w:rPr>
        <w:t xml:space="preserve"> </w:t>
      </w:r>
      <w:r w:rsidR="004F3C6F" w:rsidRPr="004F3C6F">
        <w:rPr>
          <w:rFonts w:ascii="Times New Roman" w:hAnsi="Times New Roman" w:cs="Times New Roman"/>
          <w:sz w:val="28"/>
          <w:szCs w:val="28"/>
        </w:rPr>
        <w:t>[</w:t>
      </w:r>
      <w:r w:rsidR="00E205EF">
        <w:rPr>
          <w:rFonts w:ascii="Times New Roman" w:hAnsi="Times New Roman" w:cs="Times New Roman"/>
          <w:sz w:val="28"/>
          <w:szCs w:val="28"/>
        </w:rPr>
        <w:t>42</w:t>
      </w:r>
      <w:r w:rsidR="00091826" w:rsidRPr="00091826">
        <w:rPr>
          <w:rFonts w:ascii="Times New Roman" w:hAnsi="Times New Roman" w:cs="Times New Roman"/>
          <w:sz w:val="28"/>
          <w:szCs w:val="28"/>
        </w:rPr>
        <w:t>, 1</w:t>
      </w:r>
      <w:r w:rsidR="001F23A9" w:rsidRPr="001F23A9">
        <w:rPr>
          <w:rFonts w:ascii="Times New Roman" w:hAnsi="Times New Roman" w:cs="Times New Roman"/>
          <w:sz w:val="28"/>
          <w:szCs w:val="28"/>
        </w:rPr>
        <w:t>42</w:t>
      </w:r>
      <w:r w:rsidR="004F3C6F" w:rsidRPr="004F3C6F">
        <w:rPr>
          <w:rFonts w:ascii="Times New Roman" w:hAnsi="Times New Roman" w:cs="Times New Roman"/>
          <w:sz w:val="28"/>
          <w:szCs w:val="28"/>
        </w:rPr>
        <w:t>]</w:t>
      </w:r>
      <w:r w:rsidRPr="00915B2B">
        <w:rPr>
          <w:rFonts w:ascii="Times New Roman" w:hAnsi="Times New Roman" w:cs="Times New Roman"/>
          <w:sz w:val="28"/>
          <w:szCs w:val="28"/>
        </w:rPr>
        <w:t>.</w:t>
      </w:r>
    </w:p>
    <w:p w14:paraId="65C5CFCC" w14:textId="22E7CA13"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Для удобства использования возможна трансформация данной концептуальной конструкции в более конкретное, «рабочее» определение, а именно – «личность преступника» </w:t>
      </w:r>
      <w:r>
        <w:rPr>
          <w:rFonts w:ascii="Times New Roman" w:hAnsi="Times New Roman" w:cs="Times New Roman"/>
          <w:sz w:val="28"/>
          <w:szCs w:val="28"/>
        </w:rPr>
        <w:t xml:space="preserve">– </w:t>
      </w:r>
      <w:r w:rsidRPr="00915B2B">
        <w:rPr>
          <w:rFonts w:ascii="Times New Roman" w:hAnsi="Times New Roman" w:cs="Times New Roman"/>
          <w:sz w:val="28"/>
          <w:szCs w:val="28"/>
        </w:rPr>
        <w:t>это лицо, совершившее преступление, в котором проявилось его антиобщественная направленность, отражающая совокупность негативно социально значимых свойств, влияющих в сочетании с внешними условиями и обстоятельствами на характер преступного поведения</w:t>
      </w:r>
      <w:r w:rsidR="00091826" w:rsidRPr="00091826">
        <w:rPr>
          <w:rFonts w:ascii="Times New Roman" w:hAnsi="Times New Roman" w:cs="Times New Roman"/>
          <w:sz w:val="28"/>
          <w:szCs w:val="28"/>
        </w:rPr>
        <w:t xml:space="preserve"> [1</w:t>
      </w:r>
      <w:r w:rsidR="001F23A9" w:rsidRPr="001F23A9">
        <w:rPr>
          <w:rFonts w:ascii="Times New Roman" w:hAnsi="Times New Roman" w:cs="Times New Roman"/>
          <w:sz w:val="28"/>
          <w:szCs w:val="28"/>
        </w:rPr>
        <w:t>4</w:t>
      </w:r>
      <w:r w:rsidR="001F23A9" w:rsidRPr="00667D5E">
        <w:rPr>
          <w:rFonts w:ascii="Times New Roman" w:hAnsi="Times New Roman" w:cs="Times New Roman"/>
          <w:sz w:val="28"/>
          <w:szCs w:val="28"/>
        </w:rPr>
        <w:t>2</w:t>
      </w:r>
      <w:r w:rsidR="00091826" w:rsidRPr="00091826">
        <w:rPr>
          <w:rFonts w:ascii="Times New Roman" w:hAnsi="Times New Roman" w:cs="Times New Roman"/>
          <w:sz w:val="28"/>
          <w:szCs w:val="28"/>
        </w:rPr>
        <w:t>]</w:t>
      </w:r>
      <w:r w:rsidRPr="00915B2B">
        <w:rPr>
          <w:rFonts w:ascii="Times New Roman" w:hAnsi="Times New Roman" w:cs="Times New Roman"/>
          <w:sz w:val="28"/>
          <w:szCs w:val="28"/>
        </w:rPr>
        <w:t>.</w:t>
      </w:r>
    </w:p>
    <w:p w14:paraId="70C1A5B0" w14:textId="2212F24A" w:rsidR="00AC22FC" w:rsidRPr="00915B2B" w:rsidRDefault="00845D90"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Традиционно</w:t>
      </w:r>
      <w:r w:rsidR="00AC22FC" w:rsidRPr="00915B2B">
        <w:rPr>
          <w:rFonts w:ascii="Times New Roman" w:hAnsi="Times New Roman" w:cs="Times New Roman"/>
          <w:sz w:val="28"/>
          <w:szCs w:val="28"/>
        </w:rPr>
        <w:t xml:space="preserve"> построение психологического портрета личности преступника складывается из совокупности исходных биологических и социально приобретенных психологических качеств и черт характера. Здесь чрезвычайно важен вопрос – от каких качеств зависит преступное поведение человека – наследственных или приобретенных в обществе</w:t>
      </w:r>
      <w:r w:rsidR="00E21C30" w:rsidRPr="00E21C30">
        <w:rPr>
          <w:rFonts w:ascii="Times New Roman" w:hAnsi="Times New Roman" w:cs="Times New Roman"/>
          <w:sz w:val="28"/>
          <w:szCs w:val="28"/>
        </w:rPr>
        <w:t xml:space="preserve"> [1</w:t>
      </w:r>
      <w:r w:rsidR="00667D5E" w:rsidRP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00AC22FC" w:rsidRPr="00915B2B">
        <w:rPr>
          <w:rFonts w:ascii="Times New Roman" w:hAnsi="Times New Roman" w:cs="Times New Roman"/>
          <w:sz w:val="28"/>
          <w:szCs w:val="28"/>
        </w:rPr>
        <w:t xml:space="preserve">? По мнению криминологов </w:t>
      </w:r>
      <w:r w:rsidR="001B1052" w:rsidRPr="001B1052">
        <w:rPr>
          <w:rFonts w:ascii="Times New Roman" w:hAnsi="Times New Roman" w:cs="Times New Roman"/>
          <w:sz w:val="28"/>
          <w:szCs w:val="28"/>
        </w:rPr>
        <w:t>[</w:t>
      </w:r>
      <w:r>
        <w:rPr>
          <w:rFonts w:ascii="Times New Roman" w:hAnsi="Times New Roman" w:cs="Times New Roman"/>
          <w:sz w:val="28"/>
          <w:szCs w:val="28"/>
        </w:rPr>
        <w:t>42</w:t>
      </w:r>
      <w:r w:rsidR="001B1052">
        <w:rPr>
          <w:rFonts w:ascii="Times New Roman" w:hAnsi="Times New Roman" w:cs="Times New Roman"/>
          <w:sz w:val="28"/>
          <w:szCs w:val="28"/>
        </w:rPr>
        <w:t>,</w:t>
      </w:r>
      <w:r w:rsidR="001B1052" w:rsidRPr="001B1052">
        <w:rPr>
          <w:rFonts w:ascii="Times New Roman" w:hAnsi="Times New Roman" w:cs="Times New Roman"/>
          <w:sz w:val="28"/>
          <w:szCs w:val="28"/>
        </w:rPr>
        <w:t xml:space="preserve"> </w:t>
      </w:r>
      <w:r w:rsidR="00091826" w:rsidRPr="00091826">
        <w:rPr>
          <w:rFonts w:ascii="Times New Roman" w:hAnsi="Times New Roman" w:cs="Times New Roman"/>
          <w:sz w:val="28"/>
          <w:szCs w:val="28"/>
        </w:rPr>
        <w:t>9</w:t>
      </w:r>
      <w:r w:rsidR="00091826" w:rsidRPr="00E21C30">
        <w:rPr>
          <w:rFonts w:ascii="Times New Roman" w:hAnsi="Times New Roman" w:cs="Times New Roman"/>
          <w:sz w:val="28"/>
          <w:szCs w:val="28"/>
        </w:rPr>
        <w:t>1</w:t>
      </w:r>
      <w:r w:rsidR="001B1052" w:rsidRPr="001B1052">
        <w:rPr>
          <w:rFonts w:ascii="Times New Roman" w:hAnsi="Times New Roman" w:cs="Times New Roman"/>
          <w:sz w:val="28"/>
          <w:szCs w:val="28"/>
        </w:rPr>
        <w:t xml:space="preserve">] </w:t>
      </w:r>
      <w:r w:rsidR="00AC22FC" w:rsidRPr="00915B2B">
        <w:rPr>
          <w:rFonts w:ascii="Times New Roman" w:hAnsi="Times New Roman" w:cs="Times New Roman"/>
          <w:sz w:val="28"/>
          <w:szCs w:val="28"/>
        </w:rPr>
        <w:t>однозначного ответа здесь нет ввиду представления личности целостной системой, обладающей подвижностью, динамичностью.</w:t>
      </w:r>
    </w:p>
    <w:p w14:paraId="4FFE564F" w14:textId="41B1F19A"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В контексте преступности мигрантов представляется определение личности преступника как личности человека, совершившего преступление в результате выбора общественно опасного пути для удовлетворения потребностей и совершаемые ими преступления, как правило, представляют собой процесс мотивированного, т.е. осознанного разрешения проблемных ситуаций криминальными методами и средствами [</w:t>
      </w:r>
      <w:r>
        <w:rPr>
          <w:rFonts w:ascii="Times New Roman" w:hAnsi="Times New Roman" w:cs="Times New Roman"/>
          <w:sz w:val="28"/>
          <w:szCs w:val="28"/>
        </w:rPr>
        <w:t>4</w:t>
      </w:r>
      <w:r w:rsidR="004F3C6F" w:rsidRPr="004F3C6F">
        <w:rPr>
          <w:rFonts w:ascii="Times New Roman" w:hAnsi="Times New Roman" w:cs="Times New Roman"/>
          <w:sz w:val="28"/>
          <w:szCs w:val="28"/>
        </w:rPr>
        <w:t>3</w:t>
      </w:r>
      <w:r w:rsidR="00E21C30" w:rsidRPr="00E21C30">
        <w:rPr>
          <w:rFonts w:ascii="Times New Roman" w:hAnsi="Times New Roman" w:cs="Times New Roman"/>
          <w:sz w:val="28"/>
          <w:szCs w:val="28"/>
        </w:rPr>
        <w:t>, 1</w:t>
      </w:r>
      <w:r w:rsidR="00667D5E" w:rsidRPr="00667D5E">
        <w:rPr>
          <w:rFonts w:ascii="Times New Roman" w:hAnsi="Times New Roman" w:cs="Times New Roman"/>
          <w:sz w:val="28"/>
          <w:szCs w:val="28"/>
        </w:rPr>
        <w:t>42</w:t>
      </w:r>
      <w:r w:rsidRPr="00915B2B">
        <w:rPr>
          <w:rFonts w:ascii="Times New Roman" w:hAnsi="Times New Roman" w:cs="Times New Roman"/>
          <w:sz w:val="28"/>
          <w:szCs w:val="28"/>
        </w:rPr>
        <w:t xml:space="preserve">]. </w:t>
      </w:r>
    </w:p>
    <w:p w14:paraId="6B41FAD3" w14:textId="2B8009E1"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lastRenderedPageBreak/>
        <w:t>С позиций науки криминологии преступность мигрантов целесообразно рассматривать как единство отдельного (единичного), особенного и общего</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Pr="00915B2B">
        <w:rPr>
          <w:rFonts w:ascii="Times New Roman" w:hAnsi="Times New Roman" w:cs="Times New Roman"/>
          <w:sz w:val="28"/>
          <w:szCs w:val="28"/>
        </w:rPr>
        <w:t>, что позволит наиболее точно дать его криминалистическую характеристику</w:t>
      </w:r>
      <w:r w:rsidR="004F3C6F" w:rsidRPr="004F3C6F">
        <w:rPr>
          <w:rFonts w:ascii="Times New Roman" w:hAnsi="Times New Roman" w:cs="Times New Roman"/>
          <w:sz w:val="28"/>
          <w:szCs w:val="28"/>
        </w:rPr>
        <w:t xml:space="preserve"> [</w:t>
      </w:r>
      <w:r w:rsidR="00845D90">
        <w:rPr>
          <w:rFonts w:ascii="Times New Roman" w:hAnsi="Times New Roman" w:cs="Times New Roman"/>
          <w:sz w:val="28"/>
          <w:szCs w:val="28"/>
        </w:rPr>
        <w:t>42</w:t>
      </w:r>
      <w:r w:rsidR="004F3C6F" w:rsidRPr="004F3C6F">
        <w:rPr>
          <w:rFonts w:ascii="Times New Roman" w:hAnsi="Times New Roman" w:cs="Times New Roman"/>
          <w:sz w:val="28"/>
          <w:szCs w:val="28"/>
        </w:rPr>
        <w:t>]</w:t>
      </w:r>
      <w:r w:rsidRPr="00915B2B">
        <w:rPr>
          <w:rFonts w:ascii="Times New Roman" w:hAnsi="Times New Roman" w:cs="Times New Roman"/>
          <w:sz w:val="28"/>
          <w:szCs w:val="28"/>
        </w:rPr>
        <w:t>.</w:t>
      </w:r>
    </w:p>
    <w:p w14:paraId="5D406098" w14:textId="07320F0C" w:rsidR="00AC22FC" w:rsidRPr="00915B2B" w:rsidRDefault="00A81E12"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w:t>
      </w:r>
      <w:r w:rsidR="00AC22FC" w:rsidRPr="00915B2B">
        <w:rPr>
          <w:rFonts w:ascii="Times New Roman" w:hAnsi="Times New Roman" w:cs="Times New Roman"/>
          <w:sz w:val="28"/>
          <w:szCs w:val="28"/>
        </w:rPr>
        <w:t xml:space="preserve"> присущие общие признаки в структуре личности мигранта преступника</w:t>
      </w:r>
      <w:r>
        <w:rPr>
          <w:rFonts w:ascii="Times New Roman" w:hAnsi="Times New Roman" w:cs="Times New Roman"/>
          <w:sz w:val="28"/>
          <w:szCs w:val="28"/>
        </w:rPr>
        <w:t>.</w:t>
      </w:r>
    </w:p>
    <w:p w14:paraId="09C68F73" w14:textId="15A089F8" w:rsidR="00AC22FC" w:rsidRPr="00915B2B" w:rsidRDefault="00A81E12"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AC22FC" w:rsidRPr="00915B2B">
        <w:rPr>
          <w:rFonts w:ascii="Times New Roman" w:hAnsi="Times New Roman" w:cs="Times New Roman"/>
          <w:sz w:val="28"/>
          <w:szCs w:val="28"/>
        </w:rPr>
        <w:t>проведенн</w:t>
      </w:r>
      <w:r>
        <w:rPr>
          <w:rFonts w:ascii="Times New Roman" w:hAnsi="Times New Roman" w:cs="Times New Roman"/>
          <w:sz w:val="28"/>
          <w:szCs w:val="28"/>
        </w:rPr>
        <w:t>ого</w:t>
      </w:r>
      <w:r w:rsidR="00AC22FC" w:rsidRPr="00915B2B">
        <w:rPr>
          <w:rFonts w:ascii="Times New Roman" w:hAnsi="Times New Roman" w:cs="Times New Roman"/>
          <w:sz w:val="28"/>
          <w:szCs w:val="28"/>
        </w:rPr>
        <w:t xml:space="preserve"> анализ</w:t>
      </w:r>
      <w:r>
        <w:rPr>
          <w:rFonts w:ascii="Times New Roman" w:hAnsi="Times New Roman" w:cs="Times New Roman"/>
          <w:sz w:val="28"/>
          <w:szCs w:val="28"/>
        </w:rPr>
        <w:t>а</w:t>
      </w:r>
      <w:r w:rsidR="00AC22FC" w:rsidRPr="00915B2B">
        <w:rPr>
          <w:rFonts w:ascii="Times New Roman" w:hAnsi="Times New Roman" w:cs="Times New Roman"/>
          <w:sz w:val="28"/>
          <w:szCs w:val="28"/>
        </w:rPr>
        <w:t xml:space="preserve"> преступности в Республике Казахстан </w:t>
      </w:r>
      <w:r w:rsidR="00E21C30" w:rsidRPr="00E21C30">
        <w:rPr>
          <w:rFonts w:ascii="Times New Roman" w:hAnsi="Times New Roman" w:cs="Times New Roman"/>
          <w:sz w:val="28"/>
          <w:szCs w:val="28"/>
        </w:rPr>
        <w:t>[1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 xml:space="preserve">] </w:t>
      </w:r>
      <w:r w:rsidR="00AC22FC" w:rsidRPr="00915B2B">
        <w:rPr>
          <w:rFonts w:ascii="Times New Roman" w:hAnsi="Times New Roman" w:cs="Times New Roman"/>
          <w:sz w:val="28"/>
          <w:szCs w:val="28"/>
        </w:rPr>
        <w:t xml:space="preserve">по признаку пола </w:t>
      </w:r>
      <w:r>
        <w:rPr>
          <w:rFonts w:ascii="Times New Roman" w:hAnsi="Times New Roman" w:cs="Times New Roman"/>
          <w:sz w:val="28"/>
          <w:szCs w:val="28"/>
        </w:rPr>
        <w:t>установлено</w:t>
      </w:r>
      <w:r w:rsidR="00AC22FC" w:rsidRPr="00915B2B">
        <w:rPr>
          <w:rFonts w:ascii="Times New Roman" w:hAnsi="Times New Roman" w:cs="Times New Roman"/>
          <w:sz w:val="28"/>
          <w:szCs w:val="28"/>
        </w:rPr>
        <w:t>, что 96,4 % (арифметическое среднее за 5 лет – с 201</w:t>
      </w:r>
      <w:r w:rsidR="003405C9">
        <w:rPr>
          <w:rFonts w:ascii="Times New Roman" w:hAnsi="Times New Roman" w:cs="Times New Roman"/>
          <w:sz w:val="28"/>
          <w:szCs w:val="28"/>
        </w:rPr>
        <w:t xml:space="preserve">6 </w:t>
      </w:r>
      <w:r w:rsidR="00AC22FC" w:rsidRPr="00915B2B">
        <w:rPr>
          <w:rFonts w:ascii="Times New Roman" w:hAnsi="Times New Roman" w:cs="Times New Roman"/>
          <w:sz w:val="28"/>
          <w:szCs w:val="28"/>
        </w:rPr>
        <w:t>г</w:t>
      </w:r>
      <w:r w:rsidR="003405C9">
        <w:rPr>
          <w:rFonts w:ascii="Times New Roman" w:hAnsi="Times New Roman" w:cs="Times New Roman"/>
          <w:sz w:val="28"/>
          <w:szCs w:val="28"/>
        </w:rPr>
        <w:t>ода</w:t>
      </w:r>
      <w:r w:rsidR="00AC22FC" w:rsidRPr="00915B2B">
        <w:rPr>
          <w:rFonts w:ascii="Times New Roman" w:hAnsi="Times New Roman" w:cs="Times New Roman"/>
          <w:sz w:val="28"/>
          <w:szCs w:val="28"/>
        </w:rPr>
        <w:t xml:space="preserve"> по 20</w:t>
      </w:r>
      <w:r w:rsidR="003405C9">
        <w:rPr>
          <w:rFonts w:ascii="Times New Roman" w:hAnsi="Times New Roman" w:cs="Times New Roman"/>
          <w:sz w:val="28"/>
          <w:szCs w:val="28"/>
        </w:rPr>
        <w:t xml:space="preserve">20 </w:t>
      </w:r>
      <w:r w:rsidR="00AC22FC" w:rsidRPr="00915B2B">
        <w:rPr>
          <w:rFonts w:ascii="Times New Roman" w:hAnsi="Times New Roman" w:cs="Times New Roman"/>
          <w:sz w:val="28"/>
          <w:szCs w:val="28"/>
        </w:rPr>
        <w:t>г</w:t>
      </w:r>
      <w:r w:rsidR="003405C9">
        <w:rPr>
          <w:rFonts w:ascii="Times New Roman" w:hAnsi="Times New Roman" w:cs="Times New Roman"/>
          <w:sz w:val="28"/>
          <w:szCs w:val="28"/>
        </w:rPr>
        <w:t>од</w:t>
      </w:r>
      <w:r w:rsidR="00AC22FC" w:rsidRPr="00915B2B">
        <w:rPr>
          <w:rFonts w:ascii="Times New Roman" w:hAnsi="Times New Roman" w:cs="Times New Roman"/>
          <w:sz w:val="28"/>
          <w:szCs w:val="28"/>
        </w:rPr>
        <w:t>) совершенных преступлений мигрантами, являются мужчинами</w:t>
      </w:r>
      <w:r w:rsidR="00AC22FC" w:rsidRPr="00915B2B">
        <w:rPr>
          <w:rFonts w:ascii="Times New Roman" w:hAnsi="Times New Roman" w:cs="Times New Roman"/>
          <w:sz w:val="28"/>
          <w:szCs w:val="28"/>
          <w:vertAlign w:val="superscript"/>
        </w:rPr>
        <w:footnoteReference w:id="4"/>
      </w:r>
      <w:r w:rsidR="00AC22FC" w:rsidRPr="00915B2B">
        <w:rPr>
          <w:rFonts w:ascii="Times New Roman" w:hAnsi="Times New Roman" w:cs="Times New Roman"/>
          <w:sz w:val="28"/>
          <w:szCs w:val="28"/>
        </w:rPr>
        <w:t xml:space="preserve">. </w:t>
      </w:r>
      <w:r>
        <w:rPr>
          <w:rFonts w:ascii="Times New Roman" w:hAnsi="Times New Roman" w:cs="Times New Roman"/>
          <w:sz w:val="28"/>
          <w:szCs w:val="28"/>
        </w:rPr>
        <w:t xml:space="preserve">Вместе с тем </w:t>
      </w:r>
      <w:r w:rsidR="00AC22FC" w:rsidRPr="00915B2B">
        <w:rPr>
          <w:rFonts w:ascii="Times New Roman" w:hAnsi="Times New Roman" w:cs="Times New Roman"/>
          <w:sz w:val="28"/>
          <w:szCs w:val="28"/>
        </w:rPr>
        <w:t>среди лиц, совершивших мошенничество в рассматриваемой категории, возрастает доля женщин.</w:t>
      </w:r>
    </w:p>
    <w:p w14:paraId="2179D54B" w14:textId="70C68A9C"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Анализ возрастной характеристики мигрантов-иностранцев </w:t>
      </w:r>
      <w:r w:rsidR="00E21C30" w:rsidRPr="00E21C30">
        <w:rPr>
          <w:rFonts w:ascii="Times New Roman" w:hAnsi="Times New Roman" w:cs="Times New Roman"/>
          <w:sz w:val="28"/>
          <w:szCs w:val="28"/>
        </w:rPr>
        <w:t>[1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 xml:space="preserve">] </w:t>
      </w:r>
      <w:r w:rsidRPr="00915B2B">
        <w:rPr>
          <w:rFonts w:ascii="Times New Roman" w:hAnsi="Times New Roman" w:cs="Times New Roman"/>
          <w:sz w:val="28"/>
          <w:szCs w:val="28"/>
        </w:rPr>
        <w:t xml:space="preserve">выявил </w:t>
      </w:r>
      <w:r w:rsidR="00A81E12">
        <w:rPr>
          <w:rFonts w:ascii="Times New Roman" w:hAnsi="Times New Roman" w:cs="Times New Roman"/>
          <w:sz w:val="28"/>
          <w:szCs w:val="28"/>
        </w:rPr>
        <w:t>определенные</w:t>
      </w:r>
      <w:r w:rsidRPr="00915B2B">
        <w:rPr>
          <w:rFonts w:ascii="Times New Roman" w:hAnsi="Times New Roman" w:cs="Times New Roman"/>
          <w:sz w:val="28"/>
          <w:szCs w:val="28"/>
        </w:rPr>
        <w:t xml:space="preserve"> </w:t>
      </w:r>
      <w:r w:rsidR="00A81E12">
        <w:rPr>
          <w:rFonts w:ascii="Times New Roman" w:hAnsi="Times New Roman" w:cs="Times New Roman"/>
          <w:sz w:val="28"/>
          <w:szCs w:val="28"/>
        </w:rPr>
        <w:t>закономерности</w:t>
      </w:r>
      <w:r w:rsidRPr="00915B2B">
        <w:rPr>
          <w:rFonts w:ascii="Times New Roman" w:hAnsi="Times New Roman" w:cs="Times New Roman"/>
          <w:sz w:val="28"/>
          <w:szCs w:val="28"/>
        </w:rPr>
        <w:t xml:space="preserve">. Так, статистика всех совершенных </w:t>
      </w:r>
      <w:r w:rsidR="00407755">
        <w:rPr>
          <w:rFonts w:ascii="Times New Roman" w:hAnsi="Times New Roman" w:cs="Times New Roman"/>
          <w:sz w:val="28"/>
          <w:szCs w:val="28"/>
        </w:rPr>
        <w:t xml:space="preserve">мигрантами </w:t>
      </w:r>
      <w:r w:rsidR="001B1052">
        <w:rPr>
          <w:rFonts w:ascii="Times New Roman" w:hAnsi="Times New Roman" w:cs="Times New Roman"/>
          <w:sz w:val="28"/>
          <w:szCs w:val="28"/>
        </w:rPr>
        <w:t>уголовных правонарушений</w:t>
      </w:r>
      <w:r w:rsidRPr="00915B2B">
        <w:rPr>
          <w:rFonts w:ascii="Times New Roman" w:hAnsi="Times New Roman" w:cs="Times New Roman"/>
          <w:sz w:val="28"/>
          <w:szCs w:val="28"/>
        </w:rPr>
        <w:t xml:space="preserve"> за 201</w:t>
      </w:r>
      <w:r w:rsidR="003405C9">
        <w:rPr>
          <w:rFonts w:ascii="Times New Roman" w:hAnsi="Times New Roman" w:cs="Times New Roman"/>
          <w:sz w:val="28"/>
          <w:szCs w:val="28"/>
        </w:rPr>
        <w:t>6</w:t>
      </w:r>
      <w:r w:rsidRPr="00915B2B">
        <w:rPr>
          <w:rFonts w:ascii="Times New Roman" w:hAnsi="Times New Roman" w:cs="Times New Roman"/>
          <w:sz w:val="28"/>
          <w:szCs w:val="28"/>
        </w:rPr>
        <w:t xml:space="preserve"> – 20</w:t>
      </w:r>
      <w:r w:rsidR="003405C9">
        <w:rPr>
          <w:rFonts w:ascii="Times New Roman" w:hAnsi="Times New Roman" w:cs="Times New Roman"/>
          <w:sz w:val="28"/>
          <w:szCs w:val="28"/>
        </w:rPr>
        <w:t>20</w:t>
      </w:r>
      <w:r w:rsidR="00A81E12">
        <w:rPr>
          <w:rFonts w:ascii="Times New Roman" w:hAnsi="Times New Roman" w:cs="Times New Roman"/>
          <w:sz w:val="28"/>
          <w:szCs w:val="28"/>
        </w:rPr>
        <w:t xml:space="preserve"> </w:t>
      </w:r>
      <w:r w:rsidRPr="00915B2B">
        <w:rPr>
          <w:rFonts w:ascii="Times New Roman" w:hAnsi="Times New Roman" w:cs="Times New Roman"/>
          <w:sz w:val="28"/>
          <w:szCs w:val="28"/>
        </w:rPr>
        <w:t xml:space="preserve">гг. </w:t>
      </w:r>
      <w:r w:rsidR="00A81E12">
        <w:rPr>
          <w:rFonts w:ascii="Times New Roman" w:hAnsi="Times New Roman" w:cs="Times New Roman"/>
          <w:sz w:val="28"/>
          <w:szCs w:val="28"/>
        </w:rPr>
        <w:t>свидетельствует</w:t>
      </w:r>
      <w:r w:rsidRPr="00915B2B">
        <w:rPr>
          <w:rFonts w:ascii="Times New Roman" w:hAnsi="Times New Roman" w:cs="Times New Roman"/>
          <w:sz w:val="28"/>
          <w:szCs w:val="28"/>
        </w:rPr>
        <w:t>, что наиболее криминогенной группой населения (кроме 2019 года) является возраст 21-29 лет. Тогда как в случае с мигрантами-иностранцами выявилась наиболее криминогенная возрастная группа от 30 до 39 лет. Их доля для преступности среди мигрантов-иностранцев варьирует от 72 % до 78 % в указанный временной период</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Pr="00915B2B">
        <w:rPr>
          <w:rFonts w:ascii="Times New Roman" w:hAnsi="Times New Roman" w:cs="Times New Roman"/>
          <w:sz w:val="28"/>
          <w:szCs w:val="28"/>
        </w:rPr>
        <w:t xml:space="preserve">. Представители данной группы совершают наиболее опасные </w:t>
      </w:r>
      <w:r w:rsidR="00784B67">
        <w:rPr>
          <w:rFonts w:ascii="Times New Roman" w:hAnsi="Times New Roman" w:cs="Times New Roman"/>
          <w:sz w:val="28"/>
          <w:szCs w:val="28"/>
        </w:rPr>
        <w:t>общественные деяния</w:t>
      </w:r>
      <w:r w:rsidRPr="00915B2B">
        <w:rPr>
          <w:rFonts w:ascii="Times New Roman" w:hAnsi="Times New Roman" w:cs="Times New Roman"/>
          <w:sz w:val="28"/>
          <w:szCs w:val="28"/>
        </w:rPr>
        <w:t>: уголовные правонарушения против личности, уголовные правонарушения против собственности, в сфере экономической деятельности и др.</w:t>
      </w:r>
    </w:p>
    <w:p w14:paraId="59F85FA8" w14:textId="7CC254A6"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Мигранты-иностранцы в возрастной группе от 21 до 29 лет совершают в большей </w:t>
      </w:r>
      <w:r w:rsidR="00784B67">
        <w:rPr>
          <w:rFonts w:ascii="Times New Roman" w:hAnsi="Times New Roman" w:cs="Times New Roman"/>
          <w:sz w:val="28"/>
          <w:szCs w:val="28"/>
        </w:rPr>
        <w:t>степени</w:t>
      </w:r>
      <w:r w:rsidRPr="00915B2B">
        <w:rPr>
          <w:rFonts w:ascii="Times New Roman" w:hAnsi="Times New Roman" w:cs="Times New Roman"/>
          <w:sz w:val="28"/>
          <w:szCs w:val="28"/>
        </w:rPr>
        <w:t xml:space="preserve"> корыстные преступления против собственности (кражи, мошенничество), а также транспортные уголовные правонарушения (</w:t>
      </w:r>
      <w:r w:rsidRPr="00915B2B">
        <w:rPr>
          <w:rFonts w:ascii="Times New Roman CYR" w:hAnsi="Times New Roman CYR" w:cs="Times New Roman CYR"/>
          <w:sz w:val="28"/>
          <w:szCs w:val="28"/>
          <w:lang w:val="kk-KZ"/>
        </w:rPr>
        <w:t>нарушения правил дорожного движения или эксплуатации транспортных средств лицами, управляющими транспортными средствами</w:t>
      </w:r>
      <w:r w:rsidRPr="00915B2B">
        <w:rPr>
          <w:rFonts w:ascii="Times New Roman" w:hAnsi="Times New Roman" w:cs="Times New Roman"/>
          <w:sz w:val="28"/>
          <w:szCs w:val="28"/>
        </w:rPr>
        <w:t>). Совершение преступлений данной категории предполагают меньшую квалификацию, чем преступления, совершаемые субъектами возрастной группы 30-39 лет, а также они сравнительно легко выявляемые</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Pr="00915B2B">
        <w:rPr>
          <w:rFonts w:ascii="Times New Roman" w:hAnsi="Times New Roman" w:cs="Times New Roman"/>
          <w:sz w:val="28"/>
          <w:szCs w:val="28"/>
        </w:rPr>
        <w:t>.</w:t>
      </w:r>
    </w:p>
    <w:p w14:paraId="287A9FD3" w14:textId="08454F61" w:rsidR="00AC22FC" w:rsidRPr="00915B2B" w:rsidRDefault="00784B67"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w:t>
      </w:r>
      <w:r w:rsidR="00AC22FC" w:rsidRPr="00915B2B">
        <w:rPr>
          <w:rFonts w:ascii="Times New Roman" w:hAnsi="Times New Roman" w:cs="Times New Roman"/>
          <w:sz w:val="28"/>
          <w:szCs w:val="28"/>
        </w:rPr>
        <w:t>ется типичная характеристика для представителей возрастной группы 21-29 лет: семейное положение – холост, среднее или незаконченное среднее образование, низкая материальная обеспеченность, приезжают на заработки. Для совершаемых ими преступлений характерно несложные по форме и способы действия</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00AC22FC" w:rsidRPr="00915B2B">
        <w:rPr>
          <w:rFonts w:ascii="Times New Roman" w:hAnsi="Times New Roman" w:cs="Times New Roman"/>
          <w:sz w:val="28"/>
          <w:szCs w:val="28"/>
        </w:rPr>
        <w:t>.</w:t>
      </w:r>
    </w:p>
    <w:p w14:paraId="03523BCC" w14:textId="77777777"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Среди мотивов совершения преступлений мигрантами-иностранцами чаще всего выделяются корыстный, «анархический» или бытовой мотив.</w:t>
      </w:r>
    </w:p>
    <w:p w14:paraId="04CCA1EF" w14:textId="0F1B5611" w:rsidR="00AC22FC" w:rsidRPr="00915B2B" w:rsidRDefault="00784B67"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Обратим внимание</w:t>
      </w:r>
      <w:r w:rsidR="00AC22FC" w:rsidRPr="00915B2B">
        <w:rPr>
          <w:rFonts w:ascii="Times New Roman" w:hAnsi="Times New Roman" w:cs="Times New Roman"/>
          <w:sz w:val="28"/>
          <w:szCs w:val="28"/>
        </w:rPr>
        <w:t xml:space="preserve"> на характерологических особенностях преступников-мигрантов, присущие для Казахстана, дифференцируя их на отдельные компоненты</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00AC22FC" w:rsidRPr="00915B2B">
        <w:rPr>
          <w:rFonts w:ascii="Times New Roman" w:hAnsi="Times New Roman" w:cs="Times New Roman"/>
          <w:sz w:val="28"/>
          <w:szCs w:val="28"/>
        </w:rPr>
        <w:t>.</w:t>
      </w:r>
    </w:p>
    <w:p w14:paraId="396CF05F" w14:textId="079971EB" w:rsidR="00AC22FC" w:rsidRPr="00915B2B" w:rsidRDefault="00784B67"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AC22FC" w:rsidRPr="00915B2B">
        <w:rPr>
          <w:rFonts w:ascii="Times New Roman" w:hAnsi="Times New Roman" w:cs="Times New Roman"/>
          <w:sz w:val="28"/>
          <w:szCs w:val="28"/>
        </w:rPr>
        <w:t xml:space="preserve"> точки зрения общей распространенности в республике преступности мигрантов</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00AC22FC" w:rsidRPr="00915B2B">
        <w:rPr>
          <w:rFonts w:ascii="Times New Roman" w:hAnsi="Times New Roman" w:cs="Times New Roman"/>
          <w:sz w:val="28"/>
          <w:szCs w:val="28"/>
        </w:rPr>
        <w:t>, несмотря на ее небольшой удельный вес в общей картине преступности (2016 г. – 2,62%, 2017 г. – 2,87%, 2018 г. – 3,02%, 2019 г. – 2,69%</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00415C6C">
        <w:rPr>
          <w:rFonts w:ascii="Times New Roman" w:hAnsi="Times New Roman" w:cs="Times New Roman"/>
          <w:sz w:val="28"/>
          <w:szCs w:val="28"/>
        </w:rPr>
        <w:t>, 2020 г. – 2,65%</w:t>
      </w:r>
      <w:r w:rsidR="00AC22FC" w:rsidRPr="00915B2B">
        <w:rPr>
          <w:rFonts w:ascii="Times New Roman" w:hAnsi="Times New Roman" w:cs="Times New Roman"/>
          <w:sz w:val="28"/>
          <w:szCs w:val="28"/>
        </w:rPr>
        <w:t xml:space="preserve">), важно </w:t>
      </w:r>
      <w:r>
        <w:rPr>
          <w:rFonts w:ascii="Times New Roman" w:hAnsi="Times New Roman" w:cs="Times New Roman"/>
          <w:sz w:val="28"/>
          <w:szCs w:val="28"/>
        </w:rPr>
        <w:t>за</w:t>
      </w:r>
      <w:r w:rsidR="00AC22FC" w:rsidRPr="00915B2B">
        <w:rPr>
          <w:rFonts w:ascii="Times New Roman" w:hAnsi="Times New Roman" w:cs="Times New Roman"/>
          <w:sz w:val="28"/>
          <w:szCs w:val="28"/>
        </w:rPr>
        <w:t>метить стабильность ее присутствия, а с учетом, традиционно присущей ей латентности, можно прогнозировать истинные масштабы значительно больше представленных цифровых значений</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00AC22FC" w:rsidRPr="00915B2B">
        <w:rPr>
          <w:rFonts w:ascii="Times New Roman" w:hAnsi="Times New Roman" w:cs="Times New Roman"/>
          <w:sz w:val="28"/>
          <w:szCs w:val="28"/>
        </w:rPr>
        <w:t>.</w:t>
      </w:r>
    </w:p>
    <w:p w14:paraId="234E2CDE" w14:textId="3F000DD3" w:rsidR="00AC22FC" w:rsidRPr="00915B2B" w:rsidRDefault="00784B67"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Характеризуя </w:t>
      </w:r>
      <w:r w:rsidR="00AC22FC" w:rsidRPr="00915B2B">
        <w:rPr>
          <w:rFonts w:ascii="Times New Roman" w:hAnsi="Times New Roman" w:cs="Times New Roman"/>
          <w:sz w:val="28"/>
          <w:szCs w:val="28"/>
        </w:rPr>
        <w:t xml:space="preserve">преступность мигрантов в Казахстане, </w:t>
      </w:r>
      <w:r>
        <w:rPr>
          <w:rFonts w:ascii="Times New Roman" w:hAnsi="Times New Roman" w:cs="Times New Roman"/>
          <w:sz w:val="28"/>
          <w:szCs w:val="28"/>
        </w:rPr>
        <w:t>необходимо</w:t>
      </w:r>
      <w:r w:rsidR="00AC22FC" w:rsidRPr="00915B2B">
        <w:rPr>
          <w:rFonts w:ascii="Times New Roman" w:hAnsi="Times New Roman" w:cs="Times New Roman"/>
          <w:sz w:val="28"/>
          <w:szCs w:val="28"/>
        </w:rPr>
        <w:t xml:space="preserve"> учитывать особенност</w:t>
      </w:r>
      <w:r>
        <w:rPr>
          <w:rFonts w:ascii="Times New Roman" w:hAnsi="Times New Roman" w:cs="Times New Roman"/>
          <w:sz w:val="28"/>
          <w:szCs w:val="28"/>
        </w:rPr>
        <w:t>и</w:t>
      </w:r>
      <w:r w:rsidR="00AC22FC" w:rsidRPr="00915B2B">
        <w:rPr>
          <w:rFonts w:ascii="Times New Roman" w:hAnsi="Times New Roman" w:cs="Times New Roman"/>
          <w:sz w:val="28"/>
          <w:szCs w:val="28"/>
        </w:rPr>
        <w:t xml:space="preserve"> ее территориальной</w:t>
      </w:r>
      <w:r w:rsidR="003405C9">
        <w:rPr>
          <w:rFonts w:ascii="Times New Roman" w:hAnsi="Times New Roman" w:cs="Times New Roman"/>
          <w:sz w:val="28"/>
          <w:szCs w:val="28"/>
        </w:rPr>
        <w:t xml:space="preserve"> и</w:t>
      </w:r>
      <w:r w:rsidR="00AC22FC" w:rsidRPr="00915B2B">
        <w:rPr>
          <w:rFonts w:ascii="Times New Roman" w:hAnsi="Times New Roman" w:cs="Times New Roman"/>
          <w:sz w:val="28"/>
          <w:szCs w:val="28"/>
        </w:rPr>
        <w:t xml:space="preserve"> географической распространенности. Так, достаточно динамичное развитие экономики Казахстана, рост и расширение строительства мегаполисов и областных центров (гг. Нур-Султан, Алматы, Шымкент, Туркестан и др.), сезонные сельскохозяйственные работы (особенно на юге республики) привлекают сотни тысяч наемных трудовых мигрантов. </w:t>
      </w:r>
      <w:r>
        <w:rPr>
          <w:rFonts w:ascii="Times New Roman" w:hAnsi="Times New Roman" w:cs="Times New Roman"/>
          <w:sz w:val="28"/>
          <w:szCs w:val="28"/>
        </w:rPr>
        <w:t>Кроме</w:t>
      </w:r>
      <w:r w:rsidR="00AC22FC" w:rsidRPr="00915B2B">
        <w:rPr>
          <w:rFonts w:ascii="Times New Roman" w:hAnsi="Times New Roman" w:cs="Times New Roman"/>
          <w:sz w:val="28"/>
          <w:szCs w:val="28"/>
        </w:rPr>
        <w:t xml:space="preserve"> этого</w:t>
      </w:r>
      <w:r w:rsidR="00AC22FC">
        <w:rPr>
          <w:rFonts w:ascii="Times New Roman" w:hAnsi="Times New Roman" w:cs="Times New Roman"/>
          <w:sz w:val="28"/>
          <w:szCs w:val="28"/>
        </w:rPr>
        <w:t>,</w:t>
      </w:r>
      <w:r w:rsidR="00AC22FC" w:rsidRPr="00915B2B">
        <w:rPr>
          <w:rFonts w:ascii="Times New Roman" w:hAnsi="Times New Roman" w:cs="Times New Roman"/>
          <w:sz w:val="28"/>
          <w:szCs w:val="28"/>
        </w:rPr>
        <w:t xml:space="preserve"> в стране работают многочисленные совместные предприятия Казахстана с иностранными государствами (в первую очередь, на западе республики). Локализация большого количества мигрантов в отдельных регионах, безусловно, </w:t>
      </w:r>
      <w:r>
        <w:rPr>
          <w:rFonts w:ascii="Times New Roman" w:hAnsi="Times New Roman" w:cs="Times New Roman"/>
          <w:sz w:val="28"/>
          <w:szCs w:val="28"/>
        </w:rPr>
        <w:t xml:space="preserve">может </w:t>
      </w:r>
      <w:r w:rsidR="00AC22FC" w:rsidRPr="00915B2B">
        <w:rPr>
          <w:rFonts w:ascii="Times New Roman" w:hAnsi="Times New Roman" w:cs="Times New Roman"/>
          <w:sz w:val="28"/>
          <w:szCs w:val="28"/>
        </w:rPr>
        <w:t>способств</w:t>
      </w:r>
      <w:r>
        <w:rPr>
          <w:rFonts w:ascii="Times New Roman" w:hAnsi="Times New Roman" w:cs="Times New Roman"/>
          <w:sz w:val="28"/>
          <w:szCs w:val="28"/>
        </w:rPr>
        <w:t>овать</w:t>
      </w:r>
      <w:r w:rsidR="00AC22FC" w:rsidRPr="00915B2B">
        <w:rPr>
          <w:rFonts w:ascii="Times New Roman" w:hAnsi="Times New Roman" w:cs="Times New Roman"/>
          <w:sz w:val="28"/>
          <w:szCs w:val="28"/>
        </w:rPr>
        <w:t xml:space="preserve"> возможному обострению криминогенной обстановки, росту правонарушений, как в отдельном регионе, так и в целом, по стране</w:t>
      </w:r>
      <w:r w:rsidR="00E21C30" w:rsidRPr="00E21C30">
        <w:rPr>
          <w:rFonts w:ascii="Times New Roman" w:hAnsi="Times New Roman" w:cs="Times New Roman"/>
          <w:sz w:val="28"/>
          <w:szCs w:val="28"/>
        </w:rPr>
        <w:t xml:space="preserve"> [1</w:t>
      </w:r>
      <w:r w:rsidR="00667D5E">
        <w:rPr>
          <w:rFonts w:ascii="Times New Roman" w:hAnsi="Times New Roman" w:cs="Times New Roman"/>
          <w:sz w:val="28"/>
          <w:szCs w:val="28"/>
        </w:rPr>
        <w:t>42</w:t>
      </w:r>
      <w:r w:rsidR="00E21C30" w:rsidRPr="00E21C30">
        <w:rPr>
          <w:rFonts w:ascii="Times New Roman" w:hAnsi="Times New Roman" w:cs="Times New Roman"/>
          <w:sz w:val="28"/>
          <w:szCs w:val="28"/>
        </w:rPr>
        <w:t>]</w:t>
      </w:r>
      <w:r w:rsidR="00AC22FC" w:rsidRPr="00915B2B">
        <w:rPr>
          <w:rFonts w:ascii="Times New Roman" w:hAnsi="Times New Roman" w:cs="Times New Roman"/>
          <w:sz w:val="28"/>
          <w:szCs w:val="28"/>
        </w:rPr>
        <w:t xml:space="preserve">. </w:t>
      </w:r>
    </w:p>
    <w:p w14:paraId="091C0C54" w14:textId="7C1792A9" w:rsidR="00AD3FA6" w:rsidRDefault="00784B67"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sidRPr="00915B2B">
        <w:rPr>
          <w:rFonts w:ascii="Times New Roman" w:hAnsi="Times New Roman" w:cs="Times New Roman"/>
          <w:sz w:val="28"/>
          <w:szCs w:val="28"/>
        </w:rPr>
        <w:t xml:space="preserve">Рассматривая </w:t>
      </w:r>
      <w:r w:rsidR="00AC22FC" w:rsidRPr="00915B2B">
        <w:rPr>
          <w:rFonts w:ascii="Times New Roman" w:hAnsi="Times New Roman" w:cs="Times New Roman"/>
          <w:sz w:val="28"/>
          <w:szCs w:val="28"/>
        </w:rPr>
        <w:t xml:space="preserve">общественную опасность преступности мигрантов, целесообразно проанализировать </w:t>
      </w:r>
      <w:r w:rsidR="00AC22FC" w:rsidRPr="00915B2B">
        <w:rPr>
          <w:rFonts w:ascii="Times New Roman CYR" w:hAnsi="Times New Roman CYR" w:cs="Times New Roman CYR"/>
          <w:sz w:val="28"/>
          <w:szCs w:val="28"/>
          <w:lang w:val="kk-KZ"/>
        </w:rPr>
        <w:t xml:space="preserve">структуру </w:t>
      </w:r>
      <w:r w:rsidR="00C25BD7">
        <w:rPr>
          <w:rFonts w:ascii="Times New Roman CYR" w:hAnsi="Times New Roman CYR" w:cs="Times New Roman CYR"/>
          <w:sz w:val="28"/>
          <w:szCs w:val="28"/>
          <w:lang w:val="kk-KZ"/>
        </w:rPr>
        <w:t>уголовных правонарушений</w:t>
      </w:r>
      <w:r w:rsidR="00AC22FC" w:rsidRPr="00915B2B">
        <w:rPr>
          <w:rFonts w:ascii="Times New Roman CYR" w:hAnsi="Times New Roman CYR" w:cs="Times New Roman CYR"/>
          <w:sz w:val="28"/>
          <w:szCs w:val="28"/>
          <w:lang w:val="kk-KZ"/>
        </w:rPr>
        <w:t xml:space="preserve">, совершаемых мигрантами. Во-первых, можно отметить относительную стабильность ее распределения по категориям тяжести совершенных преступлений. Как видно из диаграммы </w:t>
      </w:r>
      <w:r w:rsidR="00AC22FC" w:rsidRPr="00F32694">
        <w:rPr>
          <w:rFonts w:ascii="Times New Roman CYR" w:hAnsi="Times New Roman CYR" w:cs="Times New Roman CYR"/>
          <w:sz w:val="28"/>
          <w:szCs w:val="28"/>
          <w:lang w:val="kk-KZ"/>
        </w:rPr>
        <w:t>(рис. 5)</w:t>
      </w:r>
      <w:r w:rsidR="00AC22FC" w:rsidRPr="00915B2B">
        <w:rPr>
          <w:rFonts w:ascii="Times New Roman CYR" w:hAnsi="Times New Roman CYR" w:cs="Times New Roman CYR"/>
          <w:sz w:val="28"/>
          <w:szCs w:val="28"/>
          <w:lang w:val="kk-KZ"/>
        </w:rPr>
        <w:t xml:space="preserve"> в структуре преступности мигрантов превалируют преступления средней (примерно, каждое второе преступление) и небольшой тяжести (примерно, каждое третье). Во-вторых, наблюдается</w:t>
      </w:r>
      <w:r w:rsidR="00AC22FC" w:rsidRPr="00915B2B">
        <w:rPr>
          <w:rFonts w:ascii="Times New Roman CYR" w:hAnsi="Times New Roman CYR" w:cs="Times New Roman CYR"/>
          <w:sz w:val="24"/>
          <w:szCs w:val="24"/>
          <w:lang w:val="kk-KZ"/>
        </w:rPr>
        <w:t xml:space="preserve">, </w:t>
      </w:r>
      <w:r w:rsidR="00AC22FC" w:rsidRPr="00915B2B">
        <w:rPr>
          <w:rFonts w:ascii="Times New Roman CYR" w:hAnsi="Times New Roman CYR" w:cs="Times New Roman CYR"/>
          <w:sz w:val="28"/>
          <w:szCs w:val="28"/>
          <w:lang w:val="kk-KZ"/>
        </w:rPr>
        <w:t>что удельный вес тяжких преступлений, совершаемых мигрантами-иностранцами, превышает удельный вес аналогичных преступлений в структуре преступности граждан Казахстана (в среднем, 15,0 % против 11,5 %), что свидетельствует о высокой степени общественной опасности преступности мигрантов-иностранцев</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w:t>
      </w:r>
    </w:p>
    <w:p w14:paraId="1411B787" w14:textId="171A3A8A" w:rsidR="00AC22FC" w:rsidRPr="00915B2B" w:rsidRDefault="00AD3FA6" w:rsidP="00AD3FA6">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noProof/>
          <w:sz w:val="28"/>
          <w:szCs w:val="28"/>
          <w:lang w:eastAsia="ru-RU"/>
        </w:rPr>
        <w:drawing>
          <wp:anchor distT="0" distB="0" distL="114300" distR="114300" simplePos="0" relativeHeight="251677696" behindDoc="0" locked="0" layoutInCell="1" allowOverlap="1" wp14:anchorId="4B1A2FBC" wp14:editId="46A62413">
            <wp:simplePos x="0" y="0"/>
            <wp:positionH relativeFrom="margin">
              <wp:align>right</wp:align>
            </wp:positionH>
            <wp:positionV relativeFrom="paragraph">
              <wp:posOffset>243205</wp:posOffset>
            </wp:positionV>
            <wp:extent cx="2581275" cy="1933575"/>
            <wp:effectExtent l="0" t="0" r="9525" b="9525"/>
            <wp:wrapSquare wrapText="bothSides"/>
            <wp:docPr id="17" name="Рисунок 17"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1275" cy="1933575"/>
                    </a:xfrm>
                    <a:prstGeom prst="rect">
                      <a:avLst/>
                    </a:prstGeom>
                    <a:noFill/>
                  </pic:spPr>
                </pic:pic>
              </a:graphicData>
            </a:graphic>
          </wp:anchor>
        </w:drawing>
      </w:r>
      <w:r w:rsidRPr="00915B2B">
        <w:rPr>
          <w:rFonts w:ascii="Times New Roman CYR" w:hAnsi="Times New Roman CYR" w:cs="Times New Roman CYR"/>
          <w:sz w:val="28"/>
          <w:szCs w:val="28"/>
          <w:lang w:val="kk-KZ"/>
        </w:rPr>
        <w:t>В структуре преступлений против личности (гл</w:t>
      </w:r>
      <w:r w:rsidR="00C25BD7">
        <w:rPr>
          <w:rFonts w:ascii="Times New Roman CYR" w:hAnsi="Times New Roman CYR" w:cs="Times New Roman CYR"/>
          <w:sz w:val="28"/>
          <w:szCs w:val="28"/>
          <w:lang w:val="kk-KZ"/>
        </w:rPr>
        <w:t>ава</w:t>
      </w:r>
      <w:r w:rsidRPr="00915B2B">
        <w:rPr>
          <w:rFonts w:ascii="Times New Roman CYR" w:hAnsi="Times New Roman CYR" w:cs="Times New Roman CYR"/>
          <w:sz w:val="28"/>
          <w:szCs w:val="28"/>
          <w:lang w:val="kk-KZ"/>
        </w:rPr>
        <w:t xml:space="preserve"> 1 УК РК) выделяются убийства  (ст. 99) - 2016 г. – 16,8 %, 2017 г. – 19,2 %, 2018 г. – 18,9%, 2019 г. – 18,2 %</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Pr>
          <w:rFonts w:ascii="Times New Roman CYR" w:hAnsi="Times New Roman CYR" w:cs="Times New Roman CYR"/>
          <w:sz w:val="28"/>
          <w:szCs w:val="28"/>
          <w:lang w:val="kk-KZ"/>
        </w:rPr>
        <w:t>, 2020 г. – 16,45%</w:t>
      </w:r>
      <w:r w:rsidRPr="00915B2B">
        <w:rPr>
          <w:rFonts w:ascii="Times New Roman CYR" w:hAnsi="Times New Roman CYR" w:cs="Times New Roman CYR"/>
          <w:sz w:val="28"/>
          <w:szCs w:val="28"/>
          <w:lang w:val="kk-KZ"/>
        </w:rPr>
        <w:t>; умышленное причинение тяжкого вреда здоровью (ст. 106) – 2016 г. – 33,6 %, 2017 г. – 25,3 %, 2018 г. – 25,9 %, 2019 г. – 27,3 %</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Pr>
          <w:rFonts w:ascii="Times New Roman CYR" w:hAnsi="Times New Roman CYR" w:cs="Times New Roman CYR"/>
          <w:sz w:val="28"/>
          <w:szCs w:val="28"/>
          <w:lang w:val="kk-KZ"/>
        </w:rPr>
        <w:t>, 2020 г. – 32,9%</w:t>
      </w:r>
      <w:r w:rsidRPr="00915B2B">
        <w:rPr>
          <w:rFonts w:ascii="Times New Roman CYR" w:hAnsi="Times New Roman CYR" w:cs="Times New Roman CYR"/>
          <w:sz w:val="28"/>
          <w:szCs w:val="28"/>
          <w:lang w:val="kk-KZ"/>
        </w:rPr>
        <w:t>; умышленное причинение средней тяжести вреда здоровью (ст. 107) –</w:t>
      </w:r>
      <w:r w:rsidR="00AC22FC" w:rsidRPr="00915B2B">
        <w:rPr>
          <w:rFonts w:ascii="Times New Roman CYR" w:hAnsi="Times New Roman CYR" w:cs="Times New Roman CYR"/>
          <w:sz w:val="28"/>
          <w:szCs w:val="28"/>
          <w:lang w:val="kk-KZ"/>
        </w:rPr>
        <w:t>2016 г. – 21,2 %, 2017 г. – 16,1 %, 2018 г. – 19,2 %, 2019 г. – 21,2 %</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sidR="00B322F2">
        <w:rPr>
          <w:rFonts w:ascii="Times New Roman CYR" w:hAnsi="Times New Roman CYR" w:cs="Times New Roman CYR"/>
          <w:sz w:val="28"/>
          <w:szCs w:val="28"/>
          <w:lang w:val="kk-KZ"/>
        </w:rPr>
        <w:t>, 2020 г. – 22,8 %</w:t>
      </w:r>
      <w:r w:rsidR="00AC22FC" w:rsidRPr="00915B2B">
        <w:rPr>
          <w:rFonts w:ascii="Times New Roman CYR" w:hAnsi="Times New Roman CYR" w:cs="Times New Roman CYR"/>
          <w:sz w:val="28"/>
          <w:szCs w:val="28"/>
          <w:lang w:val="kk-KZ"/>
        </w:rPr>
        <w:t xml:space="preserve">; изнасилование </w:t>
      </w:r>
      <w:r w:rsidR="00AC22FC" w:rsidRPr="00915B2B">
        <w:rPr>
          <w:rFonts w:ascii="Times New Roman CYR" w:hAnsi="Times New Roman CYR" w:cs="Times New Roman CYR"/>
          <w:sz w:val="28"/>
          <w:szCs w:val="28"/>
          <w:lang w:val="kk-KZ"/>
        </w:rPr>
        <w:lastRenderedPageBreak/>
        <w:t>(ст. 120) – 2016 г. – 24,5 %, 2017 г. – 26,8 %, 2018 г. – 18,9 %, 2019 г. – 18,7 %</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sidR="00415C6C">
        <w:rPr>
          <w:rFonts w:ascii="Times New Roman CYR" w:hAnsi="Times New Roman CYR" w:cs="Times New Roman CYR"/>
          <w:sz w:val="28"/>
          <w:szCs w:val="28"/>
          <w:lang w:val="kk-KZ"/>
        </w:rPr>
        <w:t xml:space="preserve">, 2020 г. </w:t>
      </w:r>
      <w:r w:rsidR="00B322F2">
        <w:rPr>
          <w:rFonts w:ascii="Times New Roman CYR" w:hAnsi="Times New Roman CYR" w:cs="Times New Roman CYR"/>
          <w:sz w:val="28"/>
          <w:szCs w:val="28"/>
          <w:lang w:val="kk-KZ"/>
        </w:rPr>
        <w:t>–11,4 %</w:t>
      </w:r>
      <w:r w:rsidR="00AC22FC" w:rsidRPr="00915B2B">
        <w:rPr>
          <w:rFonts w:ascii="Times New Roman CYR" w:hAnsi="Times New Roman CYR" w:cs="Times New Roman CYR"/>
          <w:sz w:val="28"/>
          <w:szCs w:val="28"/>
          <w:lang w:val="kk-KZ"/>
        </w:rPr>
        <w:t>.</w:t>
      </w:r>
    </w:p>
    <w:p w14:paraId="06BA74B0" w14:textId="439B338C" w:rsidR="00AC22FC" w:rsidRPr="00915B2B" w:rsidRDefault="00AC22FC" w:rsidP="003423DA">
      <w:pPr>
        <w:spacing w:after="0" w:line="240" w:lineRule="auto"/>
        <w:ind w:firstLine="709"/>
        <w:jc w:val="both"/>
        <w:rPr>
          <w:rFonts w:ascii="Times New Roman" w:hAnsi="Times New Roman" w:cs="Times New Roman"/>
          <w:sz w:val="28"/>
          <w:szCs w:val="28"/>
          <w:lang w:val="kk-KZ"/>
        </w:rPr>
      </w:pPr>
      <w:r w:rsidRPr="00915B2B">
        <w:rPr>
          <w:rFonts w:ascii="Times New Roman CYR" w:hAnsi="Times New Roman CYR" w:cs="Times New Roman CYR"/>
          <w:sz w:val="28"/>
          <w:szCs w:val="28"/>
          <w:lang w:val="kk-KZ"/>
        </w:rPr>
        <w:t>По статье 120 УК РК можно отметить повышенную агрессивность мигрантов в совершении половых преступлений. Так, проведенный анализ за указанные годы показал, что удельный вес изнасилований, совершенных мигрантами, превышал удельный вес изнасилований, совершенных гражданами РК, в среднем по годам, от 32 % до 40 %</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sidRPr="00915B2B">
        <w:rPr>
          <w:rFonts w:ascii="Times New Roman CYR" w:hAnsi="Times New Roman CYR" w:cs="Times New Roman CYR"/>
          <w:sz w:val="28"/>
          <w:szCs w:val="28"/>
          <w:lang w:val="kk-KZ"/>
        </w:rPr>
        <w:t>.</w:t>
      </w:r>
    </w:p>
    <w:p w14:paraId="3A1B31B8" w14:textId="27D7C0E6" w:rsidR="00AC22FC" w:rsidRPr="00915B2B" w:rsidRDefault="00AC22FC"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bCs/>
          <w:iCs/>
          <w:sz w:val="28"/>
          <w:szCs w:val="28"/>
          <w:lang w:val="kk-KZ"/>
        </w:rPr>
        <w:t xml:space="preserve">Уголовные правонарушения против порядка управления </w:t>
      </w:r>
      <w:r w:rsidRPr="00915B2B">
        <w:rPr>
          <w:rFonts w:ascii="Times New Roman CYR" w:hAnsi="Times New Roman CYR" w:cs="Times New Roman CYR"/>
          <w:sz w:val="28"/>
          <w:szCs w:val="28"/>
          <w:lang w:val="kk-KZ"/>
        </w:rPr>
        <w:t>(гл</w:t>
      </w:r>
      <w:r w:rsidR="00C25BD7">
        <w:rPr>
          <w:rFonts w:ascii="Times New Roman CYR" w:hAnsi="Times New Roman CYR" w:cs="Times New Roman CYR"/>
          <w:sz w:val="28"/>
          <w:szCs w:val="28"/>
          <w:lang w:val="kk-KZ"/>
        </w:rPr>
        <w:t>ава</w:t>
      </w:r>
      <w:r w:rsidRPr="00915B2B">
        <w:rPr>
          <w:rFonts w:ascii="Times New Roman CYR" w:hAnsi="Times New Roman CYR" w:cs="Times New Roman CYR"/>
          <w:sz w:val="28"/>
          <w:szCs w:val="28"/>
          <w:lang w:val="kk-KZ"/>
        </w:rPr>
        <w:t xml:space="preserve"> 16 УК РК) являются своего рода </w:t>
      </w:r>
      <w:r w:rsidRPr="00915B2B">
        <w:rPr>
          <w:rFonts w:ascii="Times New Roman" w:hAnsi="Times New Roman" w:cs="Times New Roman"/>
          <w:sz w:val="28"/>
          <w:szCs w:val="28"/>
        </w:rPr>
        <w:t>«</w:t>
      </w:r>
      <w:r w:rsidRPr="00915B2B">
        <w:rPr>
          <w:rFonts w:ascii="Times New Roman CYR" w:hAnsi="Times New Roman CYR" w:cs="Times New Roman CYR"/>
          <w:sz w:val="28"/>
          <w:szCs w:val="28"/>
          <w:lang w:val="kk-KZ"/>
        </w:rPr>
        <w:t>визитной</w:t>
      </w:r>
      <w:r w:rsidRPr="00915B2B">
        <w:rPr>
          <w:rFonts w:ascii="Times New Roman" w:hAnsi="Times New Roman" w:cs="Times New Roman"/>
          <w:sz w:val="28"/>
          <w:szCs w:val="28"/>
        </w:rPr>
        <w:t xml:space="preserve">» </w:t>
      </w:r>
      <w:r w:rsidRPr="00915B2B">
        <w:rPr>
          <w:rFonts w:ascii="Times New Roman CYR" w:hAnsi="Times New Roman CYR" w:cs="Times New Roman CYR"/>
          <w:sz w:val="28"/>
          <w:szCs w:val="28"/>
          <w:lang w:val="kk-KZ"/>
        </w:rPr>
        <w:t>карточкой, характерной для преступности мигрантов</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sidRPr="00915B2B">
        <w:rPr>
          <w:rFonts w:ascii="Times New Roman CYR" w:hAnsi="Times New Roman CYR" w:cs="Times New Roman CYR"/>
          <w:sz w:val="28"/>
          <w:szCs w:val="28"/>
          <w:lang w:val="kk-KZ"/>
        </w:rPr>
        <w:t>.</w:t>
      </w:r>
    </w:p>
    <w:p w14:paraId="404F3902" w14:textId="21EAE7D6" w:rsidR="00AC22FC" w:rsidRDefault="00AC22FC"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xml:space="preserve">Такие </w:t>
      </w:r>
      <w:r w:rsidR="00C25BD7">
        <w:rPr>
          <w:rFonts w:ascii="Times New Roman CYR" w:hAnsi="Times New Roman CYR" w:cs="Times New Roman CYR"/>
          <w:sz w:val="28"/>
          <w:szCs w:val="28"/>
          <w:lang w:val="kk-KZ"/>
        </w:rPr>
        <w:t>уголовные правонарушения</w:t>
      </w:r>
      <w:r w:rsidRPr="00915B2B">
        <w:rPr>
          <w:rFonts w:ascii="Times New Roman CYR" w:hAnsi="Times New Roman CYR" w:cs="Times New Roman CYR"/>
          <w:sz w:val="28"/>
          <w:szCs w:val="28"/>
          <w:lang w:val="kk-KZ"/>
        </w:rPr>
        <w:t xml:space="preserve"> как умышленное незаконное пересечение Государственной границы Республики Казахстан (ст. 392) составляли </w:t>
      </w:r>
      <w:r w:rsidR="00B322F2">
        <w:rPr>
          <w:rFonts w:ascii="Times New Roman CYR" w:hAnsi="Times New Roman CYR" w:cs="Times New Roman CYR"/>
          <w:sz w:val="28"/>
          <w:szCs w:val="28"/>
          <w:lang w:val="kk-KZ"/>
        </w:rPr>
        <w:t xml:space="preserve">- </w:t>
      </w:r>
      <w:r w:rsidRPr="00915B2B">
        <w:rPr>
          <w:rFonts w:ascii="Times New Roman CYR" w:hAnsi="Times New Roman CYR" w:cs="Times New Roman CYR"/>
          <w:sz w:val="28"/>
          <w:szCs w:val="28"/>
          <w:lang w:val="kk-KZ"/>
        </w:rPr>
        <w:t>в 2016 г. – 21,6 %, в 2017 г. – 20,8 %, в 2018 г. – 16,7 %, в 2019 г. – 52,2 %</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sidR="00B322F2">
        <w:rPr>
          <w:rFonts w:ascii="Times New Roman CYR" w:hAnsi="Times New Roman CYR" w:cs="Times New Roman CYR"/>
          <w:sz w:val="28"/>
          <w:szCs w:val="28"/>
          <w:lang w:val="kk-KZ"/>
        </w:rPr>
        <w:t>, в 2020 г. – 55,1%</w:t>
      </w:r>
      <w:r w:rsidRPr="00915B2B">
        <w:rPr>
          <w:rFonts w:ascii="Times New Roman CYR" w:hAnsi="Times New Roman CYR" w:cs="Times New Roman CYR"/>
          <w:sz w:val="28"/>
          <w:szCs w:val="28"/>
          <w:lang w:val="kk-KZ"/>
        </w:rPr>
        <w:t xml:space="preserve"> и невыполнение решения о выдворении (ст. 393)</w:t>
      </w:r>
      <w:r w:rsidR="00B322F2">
        <w:rPr>
          <w:rFonts w:ascii="Times New Roman CYR" w:hAnsi="Times New Roman CYR" w:cs="Times New Roman CYR"/>
          <w:sz w:val="28"/>
          <w:szCs w:val="28"/>
          <w:lang w:val="kk-KZ"/>
        </w:rPr>
        <w:t xml:space="preserve"> -</w:t>
      </w:r>
      <w:r w:rsidRPr="00915B2B">
        <w:rPr>
          <w:rFonts w:ascii="Times New Roman CYR" w:hAnsi="Times New Roman CYR" w:cs="Times New Roman CYR"/>
          <w:sz w:val="28"/>
          <w:szCs w:val="28"/>
          <w:lang w:val="kk-KZ"/>
        </w:rPr>
        <w:t xml:space="preserve"> в 2016 г. – 64,7 </w:t>
      </w:r>
      <w:r w:rsidR="00B322F2">
        <w:rPr>
          <w:rFonts w:ascii="Times New Roman CYR" w:hAnsi="Times New Roman CYR" w:cs="Times New Roman CYR"/>
          <w:sz w:val="28"/>
          <w:szCs w:val="28"/>
          <w:lang w:val="kk-KZ"/>
        </w:rPr>
        <w:t>%</w:t>
      </w:r>
      <w:r w:rsidRPr="00915B2B">
        <w:rPr>
          <w:rFonts w:ascii="Times New Roman CYR" w:hAnsi="Times New Roman CYR" w:cs="Times New Roman CYR"/>
          <w:sz w:val="28"/>
          <w:szCs w:val="28"/>
          <w:lang w:val="kk-KZ"/>
        </w:rPr>
        <w:t>, в 2017 г. – 66,8 %, в 2018 г. – 74,2 %, в 2019 г. – 16,0 %</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E21C30">
        <w:rPr>
          <w:rFonts w:ascii="Times New Roman CYR" w:hAnsi="Times New Roman CYR" w:cs="Times New Roman CYR"/>
          <w:sz w:val="28"/>
          <w:szCs w:val="28"/>
        </w:rPr>
        <w:t>]</w:t>
      </w:r>
      <w:r w:rsidR="00B322F2">
        <w:rPr>
          <w:rFonts w:ascii="Times New Roman CYR" w:hAnsi="Times New Roman CYR" w:cs="Times New Roman CYR"/>
          <w:sz w:val="28"/>
          <w:szCs w:val="28"/>
          <w:lang w:val="kk-KZ"/>
        </w:rPr>
        <w:t>, в 2020 г. – 0,3%</w:t>
      </w:r>
      <w:r w:rsidRPr="00915B2B">
        <w:rPr>
          <w:rFonts w:ascii="Times New Roman CYR" w:hAnsi="Times New Roman CYR" w:cs="Times New Roman CYR"/>
          <w:sz w:val="28"/>
          <w:szCs w:val="28"/>
          <w:lang w:val="kk-KZ"/>
        </w:rPr>
        <w:t xml:space="preserve"> в общей структуре преступлений, совершаемых мигрантами</w:t>
      </w:r>
      <w:r w:rsidR="00447B9B">
        <w:rPr>
          <w:rFonts w:ascii="Times New Roman CYR" w:hAnsi="Times New Roman CYR" w:cs="Times New Roman CYR"/>
          <w:sz w:val="28"/>
          <w:szCs w:val="28"/>
          <w:lang w:val="kk-KZ"/>
        </w:rPr>
        <w:t>, относящиеся к гл</w:t>
      </w:r>
      <w:r w:rsidR="00C25BD7">
        <w:rPr>
          <w:rFonts w:ascii="Times New Roman CYR" w:hAnsi="Times New Roman CYR" w:cs="Times New Roman CYR"/>
          <w:sz w:val="28"/>
          <w:szCs w:val="28"/>
          <w:lang w:val="kk-KZ"/>
        </w:rPr>
        <w:t>аве</w:t>
      </w:r>
      <w:r w:rsidR="00447B9B">
        <w:rPr>
          <w:rFonts w:ascii="Times New Roman CYR" w:hAnsi="Times New Roman CYR" w:cs="Times New Roman CYR"/>
          <w:sz w:val="28"/>
          <w:szCs w:val="28"/>
          <w:lang w:val="kk-KZ"/>
        </w:rPr>
        <w:t xml:space="preserve"> 16 УК РК</w:t>
      </w:r>
      <w:r w:rsidRPr="00915B2B">
        <w:rPr>
          <w:rFonts w:ascii="Times New Roman CYR" w:hAnsi="Times New Roman CYR" w:cs="Times New Roman CYR"/>
          <w:sz w:val="28"/>
          <w:szCs w:val="28"/>
          <w:lang w:val="kk-KZ"/>
        </w:rPr>
        <w:t xml:space="preserve">. </w:t>
      </w:r>
      <w:r w:rsidR="00447B9B">
        <w:rPr>
          <w:rFonts w:ascii="Times New Roman CYR" w:hAnsi="Times New Roman CYR" w:cs="Times New Roman CYR"/>
          <w:sz w:val="28"/>
          <w:szCs w:val="28"/>
          <w:lang w:val="kk-KZ"/>
        </w:rPr>
        <w:t>Аномальность последней цифры – 0,3 %, объясняется, очевидно, действием режима закрытия границ Казахстаном в связи с пандемией корон</w:t>
      </w:r>
      <w:r w:rsidR="00C25BD7">
        <w:rPr>
          <w:rFonts w:ascii="Times New Roman CYR" w:hAnsi="Times New Roman CYR" w:cs="Times New Roman CYR"/>
          <w:sz w:val="28"/>
          <w:szCs w:val="28"/>
          <w:lang w:val="kk-KZ"/>
        </w:rPr>
        <w:t>а</w:t>
      </w:r>
      <w:r w:rsidR="00447B9B">
        <w:rPr>
          <w:rFonts w:ascii="Times New Roman CYR" w:hAnsi="Times New Roman CYR" w:cs="Times New Roman CYR"/>
          <w:sz w:val="28"/>
          <w:szCs w:val="28"/>
          <w:lang w:val="kk-KZ"/>
        </w:rPr>
        <w:t>вируса.</w:t>
      </w:r>
    </w:p>
    <w:p w14:paraId="3A4AE169" w14:textId="30169E1D" w:rsidR="00AC22FC" w:rsidRDefault="00C25BD7"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Указанные</w:t>
      </w:r>
      <w:r w:rsidR="00AC22FC" w:rsidRPr="00915B2B">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уголовные правонарушения</w:t>
      </w:r>
      <w:r w:rsidR="00AC22FC" w:rsidRPr="00915B2B">
        <w:rPr>
          <w:rFonts w:ascii="Times New Roman CYR" w:hAnsi="Times New Roman CYR" w:cs="Times New Roman CYR"/>
          <w:sz w:val="28"/>
          <w:szCs w:val="28"/>
          <w:lang w:val="kk-KZ"/>
        </w:rPr>
        <w:t>, отражают состояние противодействия нелегальной миграции, являющейся источником преступности мигрантов, что подтверждает общественную опасность преступности мигрантов</w:t>
      </w:r>
      <w:r w:rsidR="00E21C30" w:rsidRPr="00E21C30">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E21C30"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 xml:space="preserve">. </w:t>
      </w:r>
    </w:p>
    <w:p w14:paraId="65B65142" w14:textId="612C97C9" w:rsidR="00FD0A53" w:rsidRPr="00915B2B" w:rsidRDefault="00FD0A53"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Вообще, по статистике совершенных уголовных правонарушений в миграционной сфере в истекшем 2020 году необходимо отметить следующее. В целом, мы наблюдаем значительное снижение статистических данных в абсолютных величинах по большинству видов </w:t>
      </w:r>
      <w:r w:rsidR="0045760D">
        <w:rPr>
          <w:rFonts w:ascii="Times New Roman CYR" w:hAnsi="Times New Roman CYR" w:cs="Times New Roman CYR"/>
          <w:sz w:val="28"/>
          <w:szCs w:val="28"/>
          <w:lang w:val="kk-KZ"/>
        </w:rPr>
        <w:t xml:space="preserve">совершенных </w:t>
      </w:r>
      <w:r>
        <w:rPr>
          <w:rFonts w:ascii="Times New Roman CYR" w:hAnsi="Times New Roman CYR" w:cs="Times New Roman CYR"/>
          <w:sz w:val="28"/>
          <w:szCs w:val="28"/>
          <w:lang w:val="kk-KZ"/>
        </w:rPr>
        <w:t>преступлений. Однако</w:t>
      </w:r>
      <w:r w:rsidR="00C25BD7">
        <w:rPr>
          <w:rFonts w:ascii="Times New Roman CYR" w:hAnsi="Times New Roman CYR" w:cs="Times New Roman CYR"/>
          <w:sz w:val="28"/>
          <w:szCs w:val="28"/>
          <w:lang w:val="kk-KZ"/>
        </w:rPr>
        <w:t>,</w:t>
      </w:r>
      <w:r>
        <w:rPr>
          <w:rFonts w:ascii="Times New Roman CYR" w:hAnsi="Times New Roman CYR" w:cs="Times New Roman CYR"/>
          <w:sz w:val="28"/>
          <w:szCs w:val="28"/>
          <w:lang w:val="kk-KZ"/>
        </w:rPr>
        <w:t xml:space="preserve"> по отдельным видам уголовных прав</w:t>
      </w:r>
      <w:r w:rsidR="00C25BD7">
        <w:rPr>
          <w:rFonts w:ascii="Times New Roman CYR" w:hAnsi="Times New Roman CYR" w:cs="Times New Roman CYR"/>
          <w:sz w:val="28"/>
          <w:szCs w:val="28"/>
          <w:lang w:val="kk-KZ"/>
        </w:rPr>
        <w:t>о</w:t>
      </w:r>
      <w:r>
        <w:rPr>
          <w:rFonts w:ascii="Times New Roman CYR" w:hAnsi="Times New Roman CYR" w:cs="Times New Roman CYR"/>
          <w:sz w:val="28"/>
          <w:szCs w:val="28"/>
          <w:lang w:val="kk-KZ"/>
        </w:rPr>
        <w:t>нарушений</w:t>
      </w:r>
      <w:r w:rsidR="00C25BD7">
        <w:rPr>
          <w:rFonts w:ascii="Times New Roman CYR" w:hAnsi="Times New Roman CYR" w:cs="Times New Roman CYR"/>
          <w:sz w:val="28"/>
          <w:szCs w:val="28"/>
          <w:lang w:val="kk-KZ"/>
        </w:rPr>
        <w:t>,</w:t>
      </w:r>
      <w:r>
        <w:rPr>
          <w:rFonts w:ascii="Times New Roman CYR" w:hAnsi="Times New Roman CYR" w:cs="Times New Roman CYR"/>
          <w:sz w:val="28"/>
          <w:szCs w:val="28"/>
          <w:lang w:val="kk-KZ"/>
        </w:rPr>
        <w:t xml:space="preserve"> </w:t>
      </w:r>
      <w:r w:rsidR="0045760D">
        <w:rPr>
          <w:rFonts w:ascii="Times New Roman CYR" w:hAnsi="Times New Roman CYR" w:cs="Times New Roman CYR"/>
          <w:sz w:val="28"/>
          <w:szCs w:val="28"/>
          <w:lang w:val="kk-KZ"/>
        </w:rPr>
        <w:t>отмечаем</w:t>
      </w:r>
      <w:r w:rsidR="00814DE1">
        <w:rPr>
          <w:rFonts w:ascii="Times New Roman CYR" w:hAnsi="Times New Roman CYR" w:cs="Times New Roman CYR"/>
          <w:sz w:val="28"/>
          <w:szCs w:val="28"/>
          <w:lang w:val="kk-KZ"/>
        </w:rPr>
        <w:t xml:space="preserve"> резкий всплеск</w:t>
      </w:r>
      <w:r w:rsidR="0045760D">
        <w:rPr>
          <w:rFonts w:ascii="Times New Roman CYR" w:hAnsi="Times New Roman CYR" w:cs="Times New Roman CYR"/>
          <w:sz w:val="28"/>
          <w:szCs w:val="28"/>
          <w:lang w:val="kk-KZ"/>
        </w:rPr>
        <w:t>, значительный рост</w:t>
      </w:r>
      <w:r w:rsidR="00814DE1">
        <w:rPr>
          <w:rFonts w:ascii="Times New Roman CYR" w:hAnsi="Times New Roman CYR" w:cs="Times New Roman CYR"/>
          <w:sz w:val="28"/>
          <w:szCs w:val="28"/>
          <w:lang w:val="kk-KZ"/>
        </w:rPr>
        <w:t>. Например, по ст. 367 УК РК (Дача взятки) наблюдается более чем двукратное увеличение (в 2,1 раза</w:t>
      </w:r>
      <w:r w:rsidR="0045760D">
        <w:rPr>
          <w:rFonts w:ascii="Times New Roman CYR" w:hAnsi="Times New Roman CYR" w:cs="Times New Roman CYR"/>
          <w:sz w:val="28"/>
          <w:szCs w:val="28"/>
          <w:lang w:val="kk-KZ"/>
        </w:rPr>
        <w:t>,</w:t>
      </w:r>
      <w:r w:rsidR="00814DE1">
        <w:rPr>
          <w:rFonts w:ascii="Times New Roman CYR" w:hAnsi="Times New Roman CYR" w:cs="Times New Roman CYR"/>
          <w:sz w:val="28"/>
          <w:szCs w:val="28"/>
          <w:lang w:val="kk-KZ"/>
        </w:rPr>
        <w:t xml:space="preserve"> в 2020 г. – 33 факта, в 2019 г. - 16). Очевидно, режим </w:t>
      </w:r>
      <w:r w:rsidR="0045760D">
        <w:rPr>
          <w:rFonts w:ascii="Times New Roman CYR" w:hAnsi="Times New Roman CYR" w:cs="Times New Roman CYR"/>
          <w:sz w:val="28"/>
          <w:szCs w:val="28"/>
          <w:lang w:val="kk-KZ"/>
        </w:rPr>
        <w:t xml:space="preserve">введенного </w:t>
      </w:r>
      <w:r w:rsidR="00814DE1">
        <w:rPr>
          <w:rFonts w:ascii="Times New Roman CYR" w:hAnsi="Times New Roman CYR" w:cs="Times New Roman CYR"/>
          <w:sz w:val="28"/>
          <w:szCs w:val="28"/>
          <w:lang w:val="kk-KZ"/>
        </w:rPr>
        <w:t xml:space="preserve">жесткого карантина </w:t>
      </w:r>
      <w:r w:rsidR="0045760D">
        <w:rPr>
          <w:rFonts w:ascii="Times New Roman CYR" w:hAnsi="Times New Roman CYR" w:cs="Times New Roman CYR"/>
          <w:sz w:val="28"/>
          <w:szCs w:val="28"/>
          <w:lang w:val="kk-KZ"/>
        </w:rPr>
        <w:t xml:space="preserve">по пандемии, </w:t>
      </w:r>
      <w:r w:rsidR="00814DE1">
        <w:rPr>
          <w:rFonts w:ascii="Times New Roman CYR" w:hAnsi="Times New Roman CYR" w:cs="Times New Roman CYR"/>
          <w:sz w:val="28"/>
          <w:szCs w:val="28"/>
          <w:lang w:val="kk-KZ"/>
        </w:rPr>
        <w:t xml:space="preserve">сподвигнул мигрантов решать </w:t>
      </w:r>
      <w:r w:rsidR="001D1131">
        <w:rPr>
          <w:rFonts w:ascii="Times New Roman CYR" w:hAnsi="Times New Roman CYR" w:cs="Times New Roman CYR"/>
          <w:sz w:val="28"/>
          <w:szCs w:val="28"/>
          <w:lang w:val="kk-KZ"/>
        </w:rPr>
        <w:t xml:space="preserve">возникшие </w:t>
      </w:r>
      <w:r w:rsidR="00814DE1">
        <w:rPr>
          <w:rFonts w:ascii="Times New Roman CYR" w:hAnsi="Times New Roman CYR" w:cs="Times New Roman CYR"/>
          <w:sz w:val="28"/>
          <w:szCs w:val="28"/>
          <w:lang w:val="kk-KZ"/>
        </w:rPr>
        <w:t>свои проблемы незаконными способами</w:t>
      </w:r>
      <w:r w:rsidR="00D33E56">
        <w:rPr>
          <w:rFonts w:ascii="Times New Roman CYR" w:hAnsi="Times New Roman CYR" w:cs="Times New Roman CYR"/>
          <w:sz w:val="28"/>
          <w:szCs w:val="28"/>
          <w:lang w:val="kk-KZ"/>
        </w:rPr>
        <w:t>, правовая регламентация вопросов, возникающих в сфере миграции, не поспевала за форс-мажорными жизненными реалиями</w:t>
      </w:r>
      <w:r w:rsidR="00814DE1">
        <w:rPr>
          <w:rFonts w:ascii="Times New Roman CYR" w:hAnsi="Times New Roman CYR" w:cs="Times New Roman CYR"/>
          <w:sz w:val="28"/>
          <w:szCs w:val="28"/>
          <w:lang w:val="kk-KZ"/>
        </w:rPr>
        <w:t>.</w:t>
      </w:r>
    </w:p>
    <w:p w14:paraId="1E584232" w14:textId="5D8C8455" w:rsidR="00AC22FC" w:rsidRPr="00915B2B" w:rsidRDefault="00290594"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Анализ </w:t>
      </w:r>
      <w:r w:rsidR="00AC22FC" w:rsidRPr="00915B2B">
        <w:rPr>
          <w:rFonts w:ascii="Times New Roman CYR" w:hAnsi="Times New Roman CYR" w:cs="Times New Roman CYR"/>
          <w:sz w:val="28"/>
          <w:szCs w:val="28"/>
          <w:lang w:val="kk-KZ"/>
        </w:rPr>
        <w:t xml:space="preserve">по </w:t>
      </w:r>
      <w:r w:rsidR="00C25BD7">
        <w:rPr>
          <w:rFonts w:ascii="Times New Roman CYR" w:hAnsi="Times New Roman CYR" w:cs="Times New Roman CYR"/>
          <w:sz w:val="28"/>
          <w:szCs w:val="28"/>
          <w:lang w:val="kk-KZ"/>
        </w:rPr>
        <w:t xml:space="preserve">некоторым </w:t>
      </w:r>
      <w:r w:rsidR="00AC22FC" w:rsidRPr="00915B2B">
        <w:rPr>
          <w:rFonts w:ascii="Times New Roman CYR" w:hAnsi="Times New Roman CYR" w:cs="Times New Roman CYR"/>
          <w:sz w:val="28"/>
          <w:szCs w:val="28"/>
          <w:lang w:val="kk-KZ"/>
        </w:rPr>
        <w:t xml:space="preserve">другим группам </w:t>
      </w:r>
      <w:r w:rsidR="000C3294">
        <w:rPr>
          <w:rFonts w:ascii="Times New Roman CYR" w:hAnsi="Times New Roman CYR" w:cs="Times New Roman CYR"/>
          <w:sz w:val="28"/>
          <w:szCs w:val="28"/>
          <w:lang w:val="kk-KZ"/>
        </w:rPr>
        <w:t>уголовных правонарушений</w:t>
      </w:r>
      <w:r w:rsidR="00AC22FC" w:rsidRPr="00915B2B">
        <w:rPr>
          <w:rFonts w:ascii="Times New Roman CYR" w:hAnsi="Times New Roman CYR" w:cs="Times New Roman CYR"/>
          <w:sz w:val="28"/>
          <w:szCs w:val="28"/>
          <w:lang w:val="kk-KZ"/>
        </w:rPr>
        <w:t xml:space="preserve">, наиболее часто совершаемых мигрантами: </w:t>
      </w:r>
      <w:r w:rsidR="00AC22FC" w:rsidRPr="00915B2B">
        <w:rPr>
          <w:rFonts w:ascii="Times New Roman CYR" w:hAnsi="Times New Roman CYR" w:cs="Times New Roman CYR"/>
          <w:bCs/>
          <w:iCs/>
          <w:sz w:val="28"/>
          <w:szCs w:val="28"/>
          <w:lang w:val="kk-KZ"/>
        </w:rPr>
        <w:t>Уголовные правонарушения в сфере экономической деятельности</w:t>
      </w:r>
      <w:r w:rsidR="00AC22FC" w:rsidRPr="00915B2B">
        <w:rPr>
          <w:rFonts w:ascii="Times New Roman CYR" w:hAnsi="Times New Roman CYR" w:cs="Times New Roman CYR"/>
          <w:sz w:val="28"/>
          <w:szCs w:val="28"/>
          <w:lang w:val="kk-KZ"/>
        </w:rPr>
        <w:t xml:space="preserve"> (гл</w:t>
      </w:r>
      <w:r w:rsidR="00C25BD7">
        <w:rPr>
          <w:rFonts w:ascii="Times New Roman CYR" w:hAnsi="Times New Roman CYR" w:cs="Times New Roman CYR"/>
          <w:sz w:val="28"/>
          <w:szCs w:val="28"/>
          <w:lang w:val="kk-KZ"/>
        </w:rPr>
        <w:t>ава</w:t>
      </w:r>
      <w:r w:rsidR="00AC22FC" w:rsidRPr="00915B2B">
        <w:rPr>
          <w:rFonts w:ascii="Times New Roman CYR" w:hAnsi="Times New Roman CYR" w:cs="Times New Roman CYR"/>
          <w:sz w:val="28"/>
          <w:szCs w:val="28"/>
          <w:lang w:val="kk-KZ"/>
        </w:rPr>
        <w:t xml:space="preserve"> 8 УК РК)</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 xml:space="preserve">, </w:t>
      </w:r>
      <w:r w:rsidR="00AC22FC" w:rsidRPr="00915B2B">
        <w:rPr>
          <w:rFonts w:ascii="Times New Roman CYR" w:hAnsi="Times New Roman CYR" w:cs="Times New Roman CYR"/>
          <w:bCs/>
          <w:iCs/>
          <w:sz w:val="28"/>
          <w:szCs w:val="28"/>
          <w:lang w:val="kk-KZ"/>
        </w:rPr>
        <w:t>Уголовные правонарушения против общественной безопасности и общественного порядка</w:t>
      </w:r>
      <w:r w:rsidR="00AC22FC" w:rsidRPr="00915B2B">
        <w:rPr>
          <w:rFonts w:ascii="Times New Roman CYR" w:hAnsi="Times New Roman CYR" w:cs="Times New Roman CYR"/>
          <w:sz w:val="28"/>
          <w:szCs w:val="28"/>
          <w:lang w:val="kk-KZ"/>
        </w:rPr>
        <w:t xml:space="preserve"> (гл</w:t>
      </w:r>
      <w:r w:rsidR="00C25BD7">
        <w:rPr>
          <w:rFonts w:ascii="Times New Roman CYR" w:hAnsi="Times New Roman CYR" w:cs="Times New Roman CYR"/>
          <w:sz w:val="28"/>
          <w:szCs w:val="28"/>
          <w:lang w:val="kk-KZ"/>
        </w:rPr>
        <w:t>ава</w:t>
      </w:r>
      <w:r w:rsidR="00AC22FC" w:rsidRPr="00915B2B">
        <w:rPr>
          <w:rFonts w:ascii="Times New Roman CYR" w:hAnsi="Times New Roman CYR" w:cs="Times New Roman CYR"/>
          <w:sz w:val="28"/>
          <w:szCs w:val="28"/>
          <w:lang w:val="kk-KZ"/>
        </w:rPr>
        <w:t xml:space="preserve"> 10 УК РК), </w:t>
      </w:r>
      <w:r w:rsidR="00AC22FC" w:rsidRPr="00915B2B">
        <w:rPr>
          <w:rFonts w:ascii="Times New Roman CYR" w:hAnsi="Times New Roman CYR" w:cs="Times New Roman CYR"/>
          <w:bCs/>
          <w:iCs/>
          <w:sz w:val="28"/>
          <w:szCs w:val="28"/>
          <w:lang w:val="kk-KZ"/>
        </w:rPr>
        <w:t>Уголовные правонарушения против здоровья населения и нравственности</w:t>
      </w:r>
      <w:r w:rsidR="00AC22FC" w:rsidRPr="00915B2B">
        <w:rPr>
          <w:rFonts w:ascii="Times New Roman CYR" w:hAnsi="Times New Roman CYR" w:cs="Times New Roman CYR"/>
          <w:sz w:val="28"/>
          <w:szCs w:val="28"/>
          <w:lang w:val="kk-KZ"/>
        </w:rPr>
        <w:t xml:space="preserve"> (гл</w:t>
      </w:r>
      <w:r w:rsidR="00C25BD7">
        <w:rPr>
          <w:rFonts w:ascii="Times New Roman CYR" w:hAnsi="Times New Roman CYR" w:cs="Times New Roman CYR"/>
          <w:sz w:val="28"/>
          <w:szCs w:val="28"/>
          <w:lang w:val="kk-KZ"/>
        </w:rPr>
        <w:t>ава</w:t>
      </w:r>
      <w:r w:rsidR="00AC22FC" w:rsidRPr="00915B2B">
        <w:rPr>
          <w:rFonts w:ascii="Times New Roman CYR" w:hAnsi="Times New Roman CYR" w:cs="Times New Roman CYR"/>
          <w:sz w:val="28"/>
          <w:szCs w:val="28"/>
          <w:lang w:val="kk-KZ"/>
        </w:rPr>
        <w:t xml:space="preserve"> 11 УК РК), </w:t>
      </w:r>
      <w:r w:rsidR="00AC22FC" w:rsidRPr="00915B2B">
        <w:rPr>
          <w:rFonts w:ascii="Times New Roman CYR" w:hAnsi="Times New Roman CYR" w:cs="Times New Roman CYR"/>
          <w:bCs/>
          <w:iCs/>
          <w:sz w:val="28"/>
          <w:szCs w:val="28"/>
          <w:lang w:val="kk-KZ"/>
        </w:rPr>
        <w:t>Транспортные уголовные правонарушения</w:t>
      </w:r>
      <w:r w:rsidR="00AC22FC" w:rsidRPr="00915B2B">
        <w:rPr>
          <w:rFonts w:ascii="Times New Roman CYR" w:hAnsi="Times New Roman CYR" w:cs="Times New Roman CYR"/>
          <w:sz w:val="28"/>
          <w:szCs w:val="28"/>
          <w:lang w:val="kk-KZ"/>
        </w:rPr>
        <w:t xml:space="preserve"> (гл</w:t>
      </w:r>
      <w:r w:rsidR="00C25BD7">
        <w:rPr>
          <w:rFonts w:ascii="Times New Roman CYR" w:hAnsi="Times New Roman CYR" w:cs="Times New Roman CYR"/>
          <w:sz w:val="28"/>
          <w:szCs w:val="28"/>
          <w:lang w:val="kk-KZ"/>
        </w:rPr>
        <w:t>ава</w:t>
      </w:r>
      <w:r w:rsidR="00AC22FC" w:rsidRPr="00915B2B">
        <w:rPr>
          <w:rFonts w:ascii="Times New Roman CYR" w:hAnsi="Times New Roman CYR" w:cs="Times New Roman CYR"/>
          <w:sz w:val="28"/>
          <w:szCs w:val="28"/>
          <w:lang w:val="kk-KZ"/>
        </w:rPr>
        <w:t xml:space="preserve"> 14 УК РК)</w:t>
      </w:r>
      <w:r w:rsidR="000C3294">
        <w:rPr>
          <w:rFonts w:ascii="Times New Roman CYR" w:hAnsi="Times New Roman CYR" w:cs="Times New Roman CYR"/>
          <w:sz w:val="28"/>
          <w:szCs w:val="28"/>
          <w:lang w:val="kk-KZ"/>
        </w:rPr>
        <w:t xml:space="preserve"> и др. </w:t>
      </w:r>
      <w:r w:rsidR="000C3294" w:rsidRPr="00915B2B">
        <w:rPr>
          <w:rFonts w:ascii="Times New Roman CYR" w:hAnsi="Times New Roman CYR" w:cs="Times New Roman CYR"/>
          <w:sz w:val="28"/>
          <w:szCs w:val="28"/>
          <w:lang w:val="kk-KZ"/>
        </w:rPr>
        <w:t xml:space="preserve">в сравнении с </w:t>
      </w:r>
      <w:r w:rsidR="000C3294">
        <w:rPr>
          <w:rFonts w:ascii="Times New Roman CYR" w:hAnsi="Times New Roman CYR" w:cs="Times New Roman CYR"/>
          <w:sz w:val="28"/>
          <w:szCs w:val="28"/>
          <w:lang w:val="kk-KZ"/>
        </w:rPr>
        <w:t xml:space="preserve">аналогичными видами уголовных правонарушений, </w:t>
      </w:r>
      <w:r w:rsidR="000C3294" w:rsidRPr="00915B2B">
        <w:rPr>
          <w:rFonts w:ascii="Times New Roman CYR" w:hAnsi="Times New Roman CYR" w:cs="Times New Roman CYR"/>
          <w:sz w:val="28"/>
          <w:szCs w:val="28"/>
          <w:lang w:val="kk-KZ"/>
        </w:rPr>
        <w:t>совершенных гражданами Республики Казахстан</w:t>
      </w:r>
      <w:r w:rsidR="000C3294">
        <w:rPr>
          <w:rFonts w:ascii="Times New Roman CYR" w:hAnsi="Times New Roman CYR" w:cs="Times New Roman CYR"/>
          <w:sz w:val="28"/>
          <w:szCs w:val="28"/>
          <w:lang w:val="kk-KZ"/>
        </w:rPr>
        <w:t xml:space="preserve">, </w:t>
      </w:r>
      <w:r w:rsidR="000C3294" w:rsidRPr="00915B2B">
        <w:rPr>
          <w:rFonts w:ascii="Times New Roman CYR" w:hAnsi="Times New Roman CYR" w:cs="Times New Roman CYR"/>
          <w:sz w:val="28"/>
          <w:szCs w:val="28"/>
          <w:lang w:val="kk-KZ"/>
        </w:rPr>
        <w:t>соответственно,</w:t>
      </w:r>
      <w:r w:rsidR="000C3294">
        <w:rPr>
          <w:rFonts w:ascii="Times New Roman CYR" w:hAnsi="Times New Roman CYR" w:cs="Times New Roman CYR"/>
          <w:sz w:val="28"/>
          <w:szCs w:val="28"/>
          <w:lang w:val="kk-KZ"/>
        </w:rPr>
        <w:t xml:space="preserve"> показал </w:t>
      </w:r>
      <w:r w:rsidR="00AC22FC" w:rsidRPr="00915B2B">
        <w:rPr>
          <w:rFonts w:ascii="Times New Roman CYR" w:hAnsi="Times New Roman CYR" w:cs="Times New Roman CYR"/>
          <w:sz w:val="28"/>
          <w:szCs w:val="28"/>
          <w:lang w:val="kk-KZ"/>
        </w:rPr>
        <w:t xml:space="preserve">повышенный </w:t>
      </w:r>
      <w:r w:rsidR="000C3294">
        <w:rPr>
          <w:rFonts w:ascii="Times New Roman CYR" w:hAnsi="Times New Roman CYR" w:cs="Times New Roman CYR"/>
          <w:sz w:val="28"/>
          <w:szCs w:val="28"/>
          <w:lang w:val="kk-KZ"/>
        </w:rPr>
        <w:t xml:space="preserve">их </w:t>
      </w:r>
      <w:r w:rsidR="00AC22FC" w:rsidRPr="00915B2B">
        <w:rPr>
          <w:rFonts w:ascii="Times New Roman CYR" w:hAnsi="Times New Roman CYR" w:cs="Times New Roman CYR"/>
          <w:sz w:val="28"/>
          <w:szCs w:val="28"/>
          <w:lang w:val="kk-KZ"/>
        </w:rPr>
        <w:t>удельный вес</w:t>
      </w:r>
      <w:r w:rsidR="000C3294">
        <w:rPr>
          <w:rFonts w:ascii="Times New Roman CYR" w:hAnsi="Times New Roman CYR" w:cs="Times New Roman CYR"/>
          <w:sz w:val="28"/>
          <w:szCs w:val="28"/>
          <w:lang w:val="kk-KZ"/>
        </w:rPr>
        <w:t>, практически по всем</w:t>
      </w:r>
      <w:r w:rsidR="00AC22FC" w:rsidRPr="00915B2B">
        <w:rPr>
          <w:rFonts w:ascii="Times New Roman CYR" w:hAnsi="Times New Roman CYR" w:cs="Times New Roman CYR"/>
          <w:sz w:val="28"/>
          <w:szCs w:val="28"/>
          <w:lang w:val="kk-KZ"/>
        </w:rPr>
        <w:t xml:space="preserve"> перечисленных групп</w:t>
      </w:r>
      <w:r w:rsidR="000C3294">
        <w:rPr>
          <w:rFonts w:ascii="Times New Roman CYR" w:hAnsi="Times New Roman CYR" w:cs="Times New Roman CYR"/>
          <w:sz w:val="28"/>
          <w:szCs w:val="28"/>
          <w:lang w:val="kk-KZ"/>
        </w:rPr>
        <w:t>ам</w:t>
      </w:r>
      <w:r w:rsidR="00AC22FC" w:rsidRPr="00915B2B">
        <w:rPr>
          <w:rFonts w:ascii="Times New Roman CYR" w:hAnsi="Times New Roman CYR" w:cs="Times New Roman CYR"/>
          <w:sz w:val="28"/>
          <w:szCs w:val="28"/>
          <w:lang w:val="kk-KZ"/>
        </w:rPr>
        <w:t>.</w:t>
      </w:r>
    </w:p>
    <w:p w14:paraId="3AF03D40" w14:textId="54073283" w:rsidR="00AC22FC" w:rsidRPr="00915B2B" w:rsidRDefault="00B84E12"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lastRenderedPageBreak/>
        <w:t>Данное обстоятельство подчеркивает</w:t>
      </w:r>
      <w:r w:rsidR="00AC22FC" w:rsidRPr="00915B2B">
        <w:rPr>
          <w:rFonts w:ascii="Times New Roman CYR" w:hAnsi="Times New Roman CYR" w:cs="Times New Roman CYR"/>
          <w:sz w:val="28"/>
          <w:szCs w:val="28"/>
          <w:lang w:val="kk-KZ"/>
        </w:rPr>
        <w:t xml:space="preserve"> повышенную общественную опасность преступности мигрантов.</w:t>
      </w:r>
    </w:p>
    <w:p w14:paraId="2D6A85DC" w14:textId="038BEF64" w:rsidR="00AC22FC" w:rsidRPr="00915B2B" w:rsidRDefault="00B84E12"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Применяя </w:t>
      </w:r>
      <w:r w:rsidR="00AC22FC" w:rsidRPr="00915B2B">
        <w:rPr>
          <w:rFonts w:ascii="Times New Roman CYR" w:hAnsi="Times New Roman CYR" w:cs="Times New Roman CYR"/>
          <w:sz w:val="28"/>
          <w:szCs w:val="28"/>
          <w:lang w:val="kk-KZ"/>
        </w:rPr>
        <w:t xml:space="preserve">предложенную методику, можно </w:t>
      </w:r>
      <w:r>
        <w:rPr>
          <w:rFonts w:ascii="Times New Roman CYR" w:hAnsi="Times New Roman CYR" w:cs="Times New Roman CYR"/>
          <w:sz w:val="28"/>
          <w:szCs w:val="28"/>
          <w:lang w:val="kk-KZ"/>
        </w:rPr>
        <w:t xml:space="preserve">осуществить </w:t>
      </w:r>
      <w:r w:rsidR="00AC22FC" w:rsidRPr="00915B2B">
        <w:rPr>
          <w:rFonts w:ascii="Times New Roman CYR" w:hAnsi="Times New Roman CYR" w:cs="Times New Roman CYR"/>
          <w:sz w:val="28"/>
          <w:szCs w:val="28"/>
          <w:lang w:val="kk-KZ"/>
        </w:rPr>
        <w:t>анализ и други</w:t>
      </w:r>
      <w:r>
        <w:rPr>
          <w:rFonts w:ascii="Times New Roman CYR" w:hAnsi="Times New Roman CYR" w:cs="Times New Roman CYR"/>
          <w:sz w:val="28"/>
          <w:szCs w:val="28"/>
          <w:lang w:val="kk-KZ"/>
        </w:rPr>
        <w:t>х</w:t>
      </w:r>
      <w:r w:rsidR="00AC22FC" w:rsidRPr="00915B2B">
        <w:rPr>
          <w:rFonts w:ascii="Times New Roman CYR" w:hAnsi="Times New Roman CYR" w:cs="Times New Roman CYR"/>
          <w:sz w:val="28"/>
          <w:szCs w:val="28"/>
          <w:lang w:val="kk-KZ"/>
        </w:rPr>
        <w:t xml:space="preserve"> характерологически</w:t>
      </w:r>
      <w:r>
        <w:rPr>
          <w:rFonts w:ascii="Times New Roman CYR" w:hAnsi="Times New Roman CYR" w:cs="Times New Roman CYR"/>
          <w:sz w:val="28"/>
          <w:szCs w:val="28"/>
          <w:lang w:val="kk-KZ"/>
        </w:rPr>
        <w:t>х</w:t>
      </w:r>
      <w:r w:rsidR="00AC22FC" w:rsidRPr="00915B2B">
        <w:rPr>
          <w:rFonts w:ascii="Times New Roman CYR" w:hAnsi="Times New Roman CYR" w:cs="Times New Roman CYR"/>
          <w:sz w:val="28"/>
          <w:szCs w:val="28"/>
          <w:lang w:val="kk-KZ"/>
        </w:rPr>
        <w:t xml:space="preserve"> черт преступников-мигрантов, среди которых выделяются мотивационная характеристика и социальная направленность преступности мигрантов, иные внешние ее характеристики</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 xml:space="preserve">, изменения внутренних характеристик преступности. </w:t>
      </w:r>
      <w:r w:rsidR="0006626D">
        <w:rPr>
          <w:rFonts w:ascii="Times New Roman CYR" w:hAnsi="Times New Roman CYR" w:cs="Times New Roman CYR"/>
          <w:sz w:val="28"/>
          <w:szCs w:val="28"/>
          <w:lang w:val="kk-KZ"/>
        </w:rPr>
        <w:t xml:space="preserve">Названные характеристики, </w:t>
      </w:r>
      <w:r w:rsidR="00AC22FC" w:rsidRPr="00915B2B">
        <w:rPr>
          <w:rFonts w:ascii="Times New Roman CYR" w:hAnsi="Times New Roman CYR" w:cs="Times New Roman CYR"/>
          <w:sz w:val="28"/>
          <w:szCs w:val="28"/>
          <w:lang w:val="kk-KZ"/>
        </w:rPr>
        <w:t>в свою очередь, также делятся на отдельные компоненты, которые будут раскрыты в ходе дальнейшего исследования</w:t>
      </w:r>
      <w:r w:rsidR="0006626D">
        <w:rPr>
          <w:rFonts w:ascii="Times New Roman CYR" w:hAnsi="Times New Roman CYR" w:cs="Times New Roman CYR"/>
          <w:sz w:val="28"/>
          <w:szCs w:val="28"/>
          <w:lang w:val="kk-KZ"/>
        </w:rPr>
        <w:t xml:space="preserve"> Здесь</w:t>
      </w:r>
      <w:r w:rsidR="00AC22FC" w:rsidRPr="00915B2B">
        <w:rPr>
          <w:rFonts w:ascii="Times New Roman CYR" w:hAnsi="Times New Roman CYR" w:cs="Times New Roman CYR"/>
          <w:sz w:val="28"/>
          <w:szCs w:val="28"/>
          <w:lang w:val="kk-KZ"/>
        </w:rPr>
        <w:t xml:space="preserve"> </w:t>
      </w:r>
      <w:r w:rsidR="009C7822">
        <w:rPr>
          <w:rFonts w:ascii="Times New Roman CYR" w:hAnsi="Times New Roman CYR" w:cs="Times New Roman CYR"/>
          <w:sz w:val="28"/>
          <w:szCs w:val="28"/>
          <w:lang w:val="kk-KZ"/>
        </w:rPr>
        <w:t>рассмотрим</w:t>
      </w:r>
      <w:r w:rsidR="00AC22FC" w:rsidRPr="00915B2B">
        <w:rPr>
          <w:rFonts w:ascii="Times New Roman CYR" w:hAnsi="Times New Roman CYR" w:cs="Times New Roman CYR"/>
          <w:sz w:val="28"/>
          <w:szCs w:val="28"/>
          <w:lang w:val="kk-KZ"/>
        </w:rPr>
        <w:t xml:space="preserve"> лишь отдельные аспекты перечисленных характеристик.</w:t>
      </w:r>
    </w:p>
    <w:p w14:paraId="6A9E18F1" w14:textId="1221FAEE" w:rsidR="00AC22FC" w:rsidRPr="00915B2B" w:rsidRDefault="00B84E12"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И</w:t>
      </w:r>
      <w:r w:rsidR="00AC22FC" w:rsidRPr="00915B2B">
        <w:rPr>
          <w:rFonts w:ascii="Times New Roman CYR" w:hAnsi="Times New Roman CYR" w:cs="Times New Roman CYR"/>
          <w:sz w:val="28"/>
          <w:szCs w:val="28"/>
          <w:lang w:val="kk-KZ"/>
        </w:rPr>
        <w:t xml:space="preserve">зучение мотивационной характеристики преступности мигрантов в Казахстане,  вполне ожидаемо, как и в других странах, характеризуется наиболее распространенной корыстной мотивацией (58,8 % респондентов), хулиганские (13,3 %), сексуальные (10,2 %) мотивы, на бытовой почве (12,5 %) </w:t>
      </w:r>
      <w:r w:rsidR="009200A2" w:rsidRPr="009200A2">
        <w:rPr>
          <w:rFonts w:ascii="Times New Roman CYR" w:hAnsi="Times New Roman CYR" w:cs="Times New Roman CYR"/>
          <w:sz w:val="28"/>
          <w:szCs w:val="28"/>
        </w:rPr>
        <w:t>[1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 xml:space="preserve">] </w:t>
      </w:r>
      <w:r w:rsidR="00AC22FC" w:rsidRPr="00915B2B">
        <w:rPr>
          <w:rFonts w:ascii="Times New Roman CYR" w:hAnsi="Times New Roman CYR" w:cs="Times New Roman CYR"/>
          <w:sz w:val="28"/>
          <w:szCs w:val="28"/>
          <w:lang w:val="kk-KZ"/>
        </w:rPr>
        <w:t>и др. И</w:t>
      </w:r>
      <w:r w:rsidR="0006626D">
        <w:rPr>
          <w:rFonts w:ascii="Times New Roman CYR" w:hAnsi="Times New Roman CYR" w:cs="Times New Roman CYR"/>
          <w:sz w:val="28"/>
          <w:szCs w:val="28"/>
          <w:lang w:val="kk-KZ"/>
        </w:rPr>
        <w:t xml:space="preserve">сследование данного </w:t>
      </w:r>
      <w:r w:rsidR="00AC22FC" w:rsidRPr="00915B2B">
        <w:rPr>
          <w:rFonts w:ascii="Times New Roman CYR" w:hAnsi="Times New Roman CYR" w:cs="Times New Roman CYR"/>
          <w:sz w:val="28"/>
          <w:szCs w:val="28"/>
          <w:lang w:val="kk-KZ"/>
        </w:rPr>
        <w:t xml:space="preserve">вопроса </w:t>
      </w:r>
      <w:r>
        <w:rPr>
          <w:rFonts w:ascii="Times New Roman CYR" w:hAnsi="Times New Roman CYR" w:cs="Times New Roman CYR"/>
          <w:sz w:val="28"/>
          <w:szCs w:val="28"/>
          <w:lang w:val="kk-KZ"/>
        </w:rPr>
        <w:t>проводи</w:t>
      </w:r>
      <w:r w:rsidR="00AC22FC" w:rsidRPr="00915B2B">
        <w:rPr>
          <w:rFonts w:ascii="Times New Roman CYR" w:hAnsi="Times New Roman CYR" w:cs="Times New Roman CYR"/>
          <w:sz w:val="28"/>
          <w:szCs w:val="28"/>
          <w:lang w:val="kk-KZ"/>
        </w:rPr>
        <w:t>л</w:t>
      </w:r>
      <w:r w:rsidR="0006626D">
        <w:rPr>
          <w:rFonts w:ascii="Times New Roman CYR" w:hAnsi="Times New Roman CYR" w:cs="Times New Roman CYR"/>
          <w:sz w:val="28"/>
          <w:szCs w:val="28"/>
          <w:lang w:val="kk-KZ"/>
        </w:rPr>
        <w:t>о</w:t>
      </w:r>
      <w:r w:rsidR="00AC22FC" w:rsidRPr="00915B2B">
        <w:rPr>
          <w:rFonts w:ascii="Times New Roman CYR" w:hAnsi="Times New Roman CYR" w:cs="Times New Roman CYR"/>
          <w:sz w:val="28"/>
          <w:szCs w:val="28"/>
          <w:lang w:val="kk-KZ"/>
        </w:rPr>
        <w:t xml:space="preserve">сь на основе изучение уголовных дел, анкетирования сотрудников </w:t>
      </w:r>
      <w:r>
        <w:rPr>
          <w:rFonts w:ascii="Times New Roman CYR" w:hAnsi="Times New Roman CYR" w:cs="Times New Roman CYR"/>
          <w:sz w:val="28"/>
          <w:szCs w:val="28"/>
          <w:lang w:val="kk-KZ"/>
        </w:rPr>
        <w:t>К</w:t>
      </w:r>
      <w:r w:rsidR="00AC22FC" w:rsidRPr="00915B2B">
        <w:rPr>
          <w:rFonts w:ascii="Times New Roman CYR" w:hAnsi="Times New Roman CYR" w:cs="Times New Roman CYR"/>
          <w:sz w:val="28"/>
          <w:szCs w:val="28"/>
          <w:lang w:val="kk-KZ"/>
        </w:rPr>
        <w:t>омитета миграционной службы</w:t>
      </w:r>
      <w:r w:rsidR="004F3C6F">
        <w:rPr>
          <w:rFonts w:ascii="Times New Roman CYR" w:hAnsi="Times New Roman CYR" w:cs="Times New Roman CYR"/>
          <w:sz w:val="28"/>
          <w:szCs w:val="28"/>
          <w:lang w:val="kk-KZ"/>
        </w:rPr>
        <w:t xml:space="preserve"> МВД РК</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 правоохранительных органов.</w:t>
      </w:r>
    </w:p>
    <w:p w14:paraId="4E2FD574" w14:textId="02804ADE" w:rsidR="00AC22FC" w:rsidRPr="00915B2B" w:rsidRDefault="00AC22FC"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xml:space="preserve">Социальная направленность преступности мигрантов обусловлена и опосредована существующей и проводимой в Казахстане уголовной политикой, действующими экономическими факторами, другими аспектами. Впрочем, с криминологических позиций, данная проблема в стране </w:t>
      </w:r>
      <w:r w:rsidR="00B84E12" w:rsidRPr="00915B2B">
        <w:rPr>
          <w:rFonts w:ascii="Times New Roman CYR" w:hAnsi="Times New Roman CYR" w:cs="Times New Roman CYR"/>
          <w:sz w:val="28"/>
          <w:szCs w:val="28"/>
          <w:lang w:val="kk-KZ"/>
        </w:rPr>
        <w:t xml:space="preserve">изучена </w:t>
      </w:r>
      <w:r w:rsidRPr="00915B2B">
        <w:rPr>
          <w:rFonts w:ascii="Times New Roman CYR" w:hAnsi="Times New Roman CYR" w:cs="Times New Roman CYR"/>
          <w:sz w:val="28"/>
          <w:szCs w:val="28"/>
          <w:lang w:val="kk-KZ"/>
        </w:rPr>
        <w:t>недостаточно</w:t>
      </w:r>
      <w:r w:rsidR="00B84E12">
        <w:rPr>
          <w:rFonts w:ascii="Times New Roman CYR" w:hAnsi="Times New Roman CYR" w:cs="Times New Roman CYR"/>
          <w:sz w:val="28"/>
          <w:szCs w:val="28"/>
          <w:lang w:val="kk-KZ"/>
        </w:rPr>
        <w:t xml:space="preserve"> подробно</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Pr="00915B2B">
        <w:rPr>
          <w:rFonts w:ascii="Times New Roman CYR" w:hAnsi="Times New Roman CYR" w:cs="Times New Roman CYR"/>
          <w:sz w:val="28"/>
          <w:szCs w:val="28"/>
          <w:lang w:val="kk-KZ"/>
        </w:rPr>
        <w:t>.</w:t>
      </w:r>
    </w:p>
    <w:p w14:paraId="1C1C9F4E" w14:textId="26A050B8" w:rsidR="00AC22FC" w:rsidRPr="00915B2B" w:rsidRDefault="006F5E90"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По поводу</w:t>
      </w:r>
      <w:r w:rsidR="00AC22FC" w:rsidRPr="00915B2B">
        <w:rPr>
          <w:rFonts w:ascii="Times New Roman CYR" w:hAnsi="Times New Roman CYR" w:cs="Times New Roman CYR"/>
          <w:sz w:val="28"/>
          <w:szCs w:val="28"/>
          <w:lang w:val="kk-KZ"/>
        </w:rPr>
        <w:t xml:space="preserve"> «Иных внешних факторов преступности мигрантов», выше уже </w:t>
      </w:r>
      <w:r>
        <w:rPr>
          <w:rFonts w:ascii="Times New Roman CYR" w:hAnsi="Times New Roman CYR" w:cs="Times New Roman CYR"/>
          <w:sz w:val="28"/>
          <w:szCs w:val="28"/>
          <w:lang w:val="kk-KZ"/>
        </w:rPr>
        <w:t>выделялись</w:t>
      </w:r>
      <w:r w:rsidR="00AC22FC" w:rsidRPr="00915B2B">
        <w:rPr>
          <w:rFonts w:ascii="Times New Roman CYR" w:hAnsi="Times New Roman CYR" w:cs="Times New Roman CYR"/>
          <w:sz w:val="28"/>
          <w:szCs w:val="28"/>
          <w:lang w:val="kk-KZ"/>
        </w:rPr>
        <w:t xml:space="preserve"> особенности социально-территориальной распространенности данного вида преступности в Казахстане. </w:t>
      </w:r>
      <w:r w:rsidR="00B84E12">
        <w:rPr>
          <w:rFonts w:ascii="Times New Roman CYR" w:hAnsi="Times New Roman CYR" w:cs="Times New Roman CYR"/>
          <w:sz w:val="28"/>
          <w:szCs w:val="28"/>
          <w:lang w:val="kk-KZ"/>
        </w:rPr>
        <w:t>Д</w:t>
      </w:r>
      <w:r w:rsidR="00AC22FC" w:rsidRPr="00915B2B">
        <w:rPr>
          <w:rFonts w:ascii="Times New Roman CYR" w:hAnsi="Times New Roman CYR" w:cs="Times New Roman CYR"/>
          <w:sz w:val="28"/>
          <w:szCs w:val="28"/>
          <w:lang w:val="kk-KZ"/>
        </w:rPr>
        <w:t xml:space="preserve">анное обстоятельство является весьма актуальным при осуществлении </w:t>
      </w:r>
      <w:r w:rsidR="0006626D">
        <w:rPr>
          <w:rFonts w:ascii="Times New Roman CYR" w:hAnsi="Times New Roman CYR" w:cs="Times New Roman CYR"/>
          <w:sz w:val="28"/>
          <w:szCs w:val="28"/>
          <w:lang w:val="kk-KZ"/>
        </w:rPr>
        <w:t>комплекса мероприятий по противодействию уголовны</w:t>
      </w:r>
      <w:r w:rsidR="00B84E12">
        <w:rPr>
          <w:rFonts w:ascii="Times New Roman CYR" w:hAnsi="Times New Roman CYR" w:cs="Times New Roman CYR"/>
          <w:sz w:val="28"/>
          <w:szCs w:val="28"/>
          <w:lang w:val="kk-KZ"/>
        </w:rPr>
        <w:t>м</w:t>
      </w:r>
      <w:r w:rsidR="0006626D">
        <w:rPr>
          <w:rFonts w:ascii="Times New Roman CYR" w:hAnsi="Times New Roman CYR" w:cs="Times New Roman CYR"/>
          <w:sz w:val="28"/>
          <w:szCs w:val="28"/>
          <w:lang w:val="kk-KZ"/>
        </w:rPr>
        <w:t xml:space="preserve"> правонарушени</w:t>
      </w:r>
      <w:r w:rsidR="00B84E12">
        <w:rPr>
          <w:rFonts w:ascii="Times New Roman CYR" w:hAnsi="Times New Roman CYR" w:cs="Times New Roman CYR"/>
          <w:sz w:val="28"/>
          <w:szCs w:val="28"/>
          <w:lang w:val="kk-KZ"/>
        </w:rPr>
        <w:t>ям</w:t>
      </w:r>
      <w:r w:rsidR="00AC22FC" w:rsidRPr="00915B2B">
        <w:rPr>
          <w:rFonts w:ascii="Times New Roman CYR" w:hAnsi="Times New Roman CYR" w:cs="Times New Roman CYR"/>
          <w:sz w:val="28"/>
          <w:szCs w:val="28"/>
          <w:lang w:val="kk-KZ"/>
        </w:rPr>
        <w:t>, совершаемых преступниками-мигрантами.</w:t>
      </w:r>
    </w:p>
    <w:p w14:paraId="111836D9" w14:textId="224BDCA5" w:rsidR="00AC22FC" w:rsidRPr="00915B2B" w:rsidRDefault="006F5E90"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Также и </w:t>
      </w:r>
      <w:r w:rsidR="00AC22FC" w:rsidRPr="00915B2B">
        <w:rPr>
          <w:rFonts w:ascii="Times New Roman CYR" w:hAnsi="Times New Roman CYR" w:cs="Times New Roman CYR"/>
          <w:sz w:val="28"/>
          <w:szCs w:val="28"/>
          <w:lang w:val="kk-KZ"/>
        </w:rPr>
        <w:t xml:space="preserve">другой компонент в рассматриваемом ряду – </w:t>
      </w:r>
      <w:r w:rsidR="00B84E12">
        <w:rPr>
          <w:rFonts w:ascii="Times New Roman CYR" w:hAnsi="Times New Roman CYR" w:cs="Times New Roman CYR"/>
          <w:sz w:val="28"/>
          <w:szCs w:val="28"/>
          <w:lang w:val="kk-KZ"/>
        </w:rPr>
        <w:t>«</w:t>
      </w:r>
      <w:r w:rsidR="00AC22FC" w:rsidRPr="00915B2B">
        <w:rPr>
          <w:rFonts w:ascii="Times New Roman CYR" w:hAnsi="Times New Roman CYR" w:cs="Times New Roman CYR"/>
          <w:sz w:val="28"/>
          <w:szCs w:val="28"/>
          <w:lang w:val="kk-KZ"/>
        </w:rPr>
        <w:t>социально – групповая характеристика</w:t>
      </w:r>
      <w:r w:rsidR="00B84E12">
        <w:rPr>
          <w:rFonts w:ascii="Times New Roman CYR" w:hAnsi="Times New Roman CYR" w:cs="Times New Roman CYR"/>
          <w:sz w:val="28"/>
          <w:szCs w:val="28"/>
          <w:lang w:val="kk-KZ"/>
        </w:rPr>
        <w:t>»</w:t>
      </w:r>
      <w:r w:rsidR="00AC22FC" w:rsidRPr="00915B2B">
        <w:rPr>
          <w:rFonts w:ascii="Times New Roman CYR" w:hAnsi="Times New Roman CYR" w:cs="Times New Roman CYR"/>
          <w:sz w:val="28"/>
          <w:szCs w:val="28"/>
          <w:lang w:val="kk-KZ"/>
        </w:rPr>
        <w:t xml:space="preserve"> - вполне логичн</w:t>
      </w:r>
      <w:r>
        <w:rPr>
          <w:rFonts w:ascii="Times New Roman CYR" w:hAnsi="Times New Roman CYR" w:cs="Times New Roman CYR"/>
          <w:sz w:val="28"/>
          <w:szCs w:val="28"/>
          <w:lang w:val="kk-KZ"/>
        </w:rPr>
        <w:t>о</w:t>
      </w:r>
      <w:r w:rsidR="00AC22FC" w:rsidRPr="00915B2B">
        <w:rPr>
          <w:rFonts w:ascii="Times New Roman CYR" w:hAnsi="Times New Roman CYR" w:cs="Times New Roman CYR"/>
          <w:sz w:val="28"/>
          <w:szCs w:val="28"/>
          <w:lang w:val="kk-KZ"/>
        </w:rPr>
        <w:t xml:space="preserve"> связан с </w:t>
      </w:r>
      <w:r>
        <w:rPr>
          <w:rFonts w:ascii="Times New Roman CYR" w:hAnsi="Times New Roman CYR" w:cs="Times New Roman CYR"/>
          <w:sz w:val="28"/>
          <w:szCs w:val="28"/>
          <w:lang w:val="kk-KZ"/>
        </w:rPr>
        <w:t>воздействием</w:t>
      </w:r>
      <w:r w:rsidR="00AC22FC" w:rsidRPr="00915B2B">
        <w:rPr>
          <w:rFonts w:ascii="Times New Roman CYR" w:hAnsi="Times New Roman CYR" w:cs="Times New Roman CYR"/>
          <w:sz w:val="28"/>
          <w:szCs w:val="28"/>
          <w:lang w:val="kk-KZ"/>
        </w:rPr>
        <w:t xml:space="preserve"> миграционных процессов. О</w:t>
      </w:r>
      <w:r>
        <w:rPr>
          <w:rFonts w:ascii="Times New Roman CYR" w:hAnsi="Times New Roman CYR" w:cs="Times New Roman CYR"/>
          <w:sz w:val="28"/>
          <w:szCs w:val="28"/>
          <w:lang w:val="kk-KZ"/>
        </w:rPr>
        <w:t>б особенностях</w:t>
      </w:r>
      <w:r w:rsidR="00AC22FC" w:rsidRPr="00915B2B">
        <w:rPr>
          <w:rFonts w:ascii="Times New Roman CYR" w:hAnsi="Times New Roman CYR" w:cs="Times New Roman CYR"/>
          <w:sz w:val="28"/>
          <w:szCs w:val="28"/>
          <w:lang w:val="kk-KZ"/>
        </w:rPr>
        <w:t xml:space="preserve"> их сезонности, масштабности, амплитуде, характерные для Казахстана, и влияние  на криминогенную обстановку выше упоминалось</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w:t>
      </w:r>
    </w:p>
    <w:p w14:paraId="68FCEF8E" w14:textId="199F9C91" w:rsidR="0006626D" w:rsidRDefault="006F5E90"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П</w:t>
      </w:r>
      <w:r w:rsidR="00AC22FC" w:rsidRPr="00915B2B">
        <w:rPr>
          <w:rFonts w:ascii="Times New Roman CYR" w:hAnsi="Times New Roman CYR" w:cs="Times New Roman CYR"/>
          <w:sz w:val="28"/>
          <w:szCs w:val="28"/>
          <w:lang w:val="kk-KZ"/>
        </w:rPr>
        <w:t>олноту картины о характерологических особенностях преступности мигрантов</w:t>
      </w:r>
      <w:r w:rsidRPr="006F5E90">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з</w:t>
      </w:r>
      <w:r w:rsidRPr="00915B2B">
        <w:rPr>
          <w:rFonts w:ascii="Times New Roman CYR" w:hAnsi="Times New Roman CYR" w:cs="Times New Roman CYR"/>
          <w:sz w:val="28"/>
          <w:szCs w:val="28"/>
          <w:lang w:val="kk-KZ"/>
        </w:rPr>
        <w:t>авершает</w:t>
      </w:r>
      <w:r w:rsidR="00AC22FC" w:rsidRPr="00915B2B">
        <w:rPr>
          <w:rFonts w:ascii="Times New Roman CYR" w:hAnsi="Times New Roman CYR" w:cs="Times New Roman CYR"/>
          <w:sz w:val="28"/>
          <w:szCs w:val="28"/>
          <w:lang w:val="kk-KZ"/>
        </w:rPr>
        <w:t xml:space="preserve"> вопрос об изменениях ее внутренних характеристик. </w:t>
      </w:r>
    </w:p>
    <w:p w14:paraId="4A7F1ACA" w14:textId="08BB422D" w:rsidR="00AC22FC" w:rsidRPr="00915B2B" w:rsidRDefault="007D3C8A"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Конкретнее р</w:t>
      </w:r>
      <w:r w:rsidR="00AC22FC" w:rsidRPr="00915B2B">
        <w:rPr>
          <w:rFonts w:ascii="Times New Roman CYR" w:hAnsi="Times New Roman CYR" w:cs="Times New Roman CYR"/>
          <w:sz w:val="28"/>
          <w:szCs w:val="28"/>
          <w:lang w:val="kk-KZ"/>
        </w:rPr>
        <w:t xml:space="preserve">ечь идет об устойчивости, активности и организованности преступности мигрантов. Эти </w:t>
      </w:r>
      <w:r>
        <w:rPr>
          <w:rFonts w:ascii="Times New Roman CYR" w:hAnsi="Times New Roman CYR" w:cs="Times New Roman CYR"/>
          <w:sz w:val="28"/>
          <w:szCs w:val="28"/>
          <w:lang w:val="kk-KZ"/>
        </w:rPr>
        <w:t>компоненты</w:t>
      </w:r>
      <w:r w:rsidR="00AC22FC" w:rsidRPr="00915B2B">
        <w:rPr>
          <w:rFonts w:ascii="Times New Roman CYR" w:hAnsi="Times New Roman CYR" w:cs="Times New Roman CYR"/>
          <w:sz w:val="28"/>
          <w:szCs w:val="28"/>
          <w:lang w:val="kk-KZ"/>
        </w:rPr>
        <w:t xml:space="preserve"> непосредственно связаны с процессами, происходящие в самой преступной группе, определяющие ее самодетерминацию, влияют на общественные процессы</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 xml:space="preserve">, могут иметь широкий резонансный характер, а порой приводить к тяжелым </w:t>
      </w:r>
      <w:r w:rsidR="0071325B">
        <w:rPr>
          <w:rFonts w:ascii="Times New Roman CYR" w:hAnsi="Times New Roman CYR" w:cs="Times New Roman CYR"/>
          <w:sz w:val="28"/>
          <w:szCs w:val="28"/>
          <w:lang w:val="kk-KZ"/>
        </w:rPr>
        <w:t xml:space="preserve">социальным </w:t>
      </w:r>
      <w:r w:rsidR="00AC22FC" w:rsidRPr="00915B2B">
        <w:rPr>
          <w:rFonts w:ascii="Times New Roman CYR" w:hAnsi="Times New Roman CYR" w:cs="Times New Roman CYR"/>
          <w:sz w:val="28"/>
          <w:szCs w:val="28"/>
          <w:lang w:val="kk-KZ"/>
        </w:rPr>
        <w:t>последствиям. И речь идет не только о периодически вспыхивающих конфликтах на нефтяных месторождениях западного Казахстана</w:t>
      </w:r>
      <w:r w:rsidR="0071325B">
        <w:rPr>
          <w:rFonts w:ascii="Times New Roman CYR" w:hAnsi="Times New Roman CYR" w:cs="Times New Roman CYR"/>
          <w:sz w:val="28"/>
          <w:szCs w:val="28"/>
          <w:lang w:val="kk-KZ"/>
        </w:rPr>
        <w:t xml:space="preserve"> между приезжими мигрантами-работниками и местным населением</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 xml:space="preserve">. Здесь можно привести в качестве примера конфликт на строительном комплексе «Абу-Даби </w:t>
      </w:r>
      <w:r w:rsidR="00AC22FC" w:rsidRPr="00915B2B">
        <w:rPr>
          <w:rFonts w:ascii="Times New Roman CYR" w:hAnsi="Times New Roman CYR" w:cs="Times New Roman CYR"/>
          <w:sz w:val="28"/>
          <w:szCs w:val="28"/>
          <w:lang w:val="kk-KZ"/>
        </w:rPr>
        <w:lastRenderedPageBreak/>
        <w:t xml:space="preserve">Плаза» в Нур-Султане. </w:t>
      </w:r>
      <w:r>
        <w:rPr>
          <w:rFonts w:ascii="Times New Roman CYR" w:hAnsi="Times New Roman CYR" w:cs="Times New Roman CYR"/>
          <w:sz w:val="28"/>
          <w:szCs w:val="28"/>
          <w:lang w:val="kk-KZ"/>
        </w:rPr>
        <w:t>Важно</w:t>
      </w:r>
      <w:r w:rsidR="00AC22FC" w:rsidRPr="00915B2B">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учитывать</w:t>
      </w:r>
      <w:r w:rsidR="00AC22FC" w:rsidRPr="00915B2B">
        <w:rPr>
          <w:rFonts w:ascii="Times New Roman CYR" w:hAnsi="Times New Roman CYR" w:cs="Times New Roman CYR"/>
          <w:sz w:val="28"/>
          <w:szCs w:val="28"/>
          <w:lang w:val="kk-KZ"/>
        </w:rPr>
        <w:t>,</w:t>
      </w:r>
      <w:r>
        <w:rPr>
          <w:rFonts w:ascii="Times New Roman CYR" w:hAnsi="Times New Roman CYR" w:cs="Times New Roman CYR"/>
          <w:sz w:val="28"/>
          <w:szCs w:val="28"/>
          <w:lang w:val="kk-KZ"/>
        </w:rPr>
        <w:t xml:space="preserve"> </w:t>
      </w:r>
      <w:r w:rsidR="00AC22FC" w:rsidRPr="00915B2B">
        <w:rPr>
          <w:rFonts w:ascii="Times New Roman CYR" w:hAnsi="Times New Roman CYR" w:cs="Times New Roman CYR"/>
          <w:sz w:val="28"/>
          <w:szCs w:val="28"/>
          <w:lang w:val="kk-KZ"/>
        </w:rPr>
        <w:t>что эти вопросы в Казахстане, с научной точки зрения, практически не изучены и требует отдельного криминологического исследования</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Подтверждению этому</w:t>
      </w:r>
      <w:r w:rsidR="00AC22FC" w:rsidRPr="00915B2B">
        <w:rPr>
          <w:rFonts w:ascii="Times New Roman CYR" w:hAnsi="Times New Roman CYR" w:cs="Times New Roman CYR"/>
          <w:sz w:val="28"/>
          <w:szCs w:val="28"/>
          <w:lang w:val="kk-KZ"/>
        </w:rPr>
        <w:t xml:space="preserve"> здесь можно </w:t>
      </w:r>
      <w:r>
        <w:rPr>
          <w:rFonts w:ascii="Times New Roman CYR" w:hAnsi="Times New Roman CYR" w:cs="Times New Roman CYR"/>
          <w:sz w:val="28"/>
          <w:szCs w:val="28"/>
          <w:lang w:val="kk-KZ"/>
        </w:rPr>
        <w:t>отметить</w:t>
      </w:r>
      <w:r w:rsidR="00AC22FC" w:rsidRPr="00915B2B">
        <w:rPr>
          <w:rFonts w:ascii="Times New Roman CYR" w:hAnsi="Times New Roman CYR" w:cs="Times New Roman CYR"/>
          <w:sz w:val="28"/>
          <w:szCs w:val="28"/>
          <w:lang w:val="kk-KZ"/>
        </w:rPr>
        <w:t>, что п</w:t>
      </w:r>
      <w:r w:rsidR="00AC22FC" w:rsidRPr="00915B2B">
        <w:rPr>
          <w:rFonts w:ascii="Times New Roman CYR" w:hAnsi="Times New Roman CYR" w:cs="Times New Roman CYR"/>
          <w:sz w:val="28"/>
          <w:szCs w:val="28"/>
        </w:rPr>
        <w:t>о сведениям Национального научного портала Республики Казахстан «</w:t>
      </w:r>
      <w:r w:rsidR="00AC22FC" w:rsidRPr="00915B2B">
        <w:rPr>
          <w:rFonts w:ascii="Times New Roman CYR" w:hAnsi="Times New Roman CYR" w:cs="Times New Roman CYR"/>
          <w:sz w:val="28"/>
          <w:szCs w:val="28"/>
          <w:lang w:val="en-US"/>
        </w:rPr>
        <w:t>Nauka</w:t>
      </w:r>
      <w:r w:rsidR="00AC22FC" w:rsidRPr="00915B2B">
        <w:rPr>
          <w:rFonts w:ascii="Times New Roman CYR" w:hAnsi="Times New Roman CYR" w:cs="Times New Roman CYR"/>
          <w:sz w:val="28"/>
          <w:szCs w:val="28"/>
        </w:rPr>
        <w:t>.</w:t>
      </w:r>
      <w:r w:rsidR="00AC22FC" w:rsidRPr="00915B2B">
        <w:rPr>
          <w:rFonts w:ascii="Times New Roman CYR" w:hAnsi="Times New Roman CYR" w:cs="Times New Roman CYR"/>
          <w:sz w:val="28"/>
          <w:szCs w:val="28"/>
          <w:lang w:val="en-US"/>
        </w:rPr>
        <w:t>kz</w:t>
      </w:r>
      <w:r w:rsidR="00AC22FC" w:rsidRPr="00915B2B">
        <w:rPr>
          <w:rFonts w:ascii="Times New Roman CYR" w:hAnsi="Times New Roman CYR" w:cs="Times New Roman CYR"/>
          <w:sz w:val="28"/>
          <w:szCs w:val="28"/>
        </w:rPr>
        <w:t>»</w:t>
      </w:r>
      <w:r w:rsidR="00AC22FC" w:rsidRPr="00915B2B">
        <w:rPr>
          <w:rFonts w:ascii="Times New Roman CYR" w:hAnsi="Times New Roman CYR" w:cs="Times New Roman CYR"/>
          <w:sz w:val="28"/>
          <w:szCs w:val="28"/>
          <w:vertAlign w:val="superscript"/>
        </w:rPr>
        <w:footnoteReference w:id="5"/>
      </w:r>
      <w:r w:rsidR="00AC22FC" w:rsidRPr="00915B2B">
        <w:rPr>
          <w:rFonts w:ascii="Times New Roman CYR" w:hAnsi="Times New Roman CYR" w:cs="Times New Roman CYR"/>
          <w:sz w:val="28"/>
          <w:szCs w:val="28"/>
        </w:rPr>
        <w:t>, как минимум, за последнее десятилетие не было осуществлено ни одного отдельного научного исследования по изучению проблем миграционной преступности</w:t>
      </w:r>
      <w:r w:rsidR="009200A2" w:rsidRPr="009200A2">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w:t>
      </w:r>
      <w:r w:rsidR="00AC22FC" w:rsidRPr="00915B2B">
        <w:rPr>
          <w:rFonts w:ascii="Times New Roman CYR" w:hAnsi="Times New Roman CYR" w:cs="Times New Roman CYR"/>
          <w:sz w:val="28"/>
          <w:szCs w:val="28"/>
        </w:rPr>
        <w:t>.</w:t>
      </w:r>
      <w:r w:rsidR="009200A2" w:rsidRPr="009200A2">
        <w:rPr>
          <w:rFonts w:ascii="Times New Roman CYR" w:hAnsi="Times New Roman CYR" w:cs="Times New Roman CYR"/>
          <w:sz w:val="28"/>
          <w:szCs w:val="28"/>
        </w:rPr>
        <w:t xml:space="preserve"> </w:t>
      </w:r>
      <w:r w:rsidR="003423DA">
        <w:rPr>
          <w:rFonts w:ascii="Times New Roman CYR" w:hAnsi="Times New Roman CYR" w:cs="Times New Roman CYR"/>
          <w:sz w:val="28"/>
          <w:szCs w:val="28"/>
          <w:lang w:val="kk-KZ"/>
        </w:rPr>
        <w:t>Отдельные исследования, посвященные данной тематике</w:t>
      </w:r>
      <w:r w:rsidR="00F82D43">
        <w:rPr>
          <w:rFonts w:ascii="Times New Roman CYR" w:hAnsi="Times New Roman CYR" w:cs="Times New Roman CYR"/>
          <w:sz w:val="28"/>
          <w:szCs w:val="28"/>
          <w:lang w:val="kk-KZ"/>
        </w:rPr>
        <w:t>,</w:t>
      </w:r>
      <w:r w:rsidR="003423DA">
        <w:rPr>
          <w:rFonts w:ascii="Times New Roman CYR" w:hAnsi="Times New Roman CYR" w:cs="Times New Roman CYR"/>
          <w:sz w:val="28"/>
          <w:szCs w:val="28"/>
          <w:lang w:val="kk-KZ"/>
        </w:rPr>
        <w:t xml:space="preserve"> имели место в Казахстане в начале 2000-х годов и требуются дальнейшие научные исследования</w:t>
      </w:r>
      <w:r w:rsidR="00F82D43">
        <w:rPr>
          <w:rFonts w:ascii="Times New Roman CYR" w:hAnsi="Times New Roman CYR" w:cs="Times New Roman CYR"/>
          <w:sz w:val="28"/>
          <w:szCs w:val="28"/>
          <w:lang w:val="kk-KZ"/>
        </w:rPr>
        <w:t xml:space="preserve"> в этой сфере</w:t>
      </w:r>
      <w:r w:rsidR="003423DA">
        <w:rPr>
          <w:rFonts w:ascii="Times New Roman CYR" w:hAnsi="Times New Roman CYR" w:cs="Times New Roman CYR"/>
          <w:sz w:val="28"/>
          <w:szCs w:val="28"/>
          <w:lang w:val="kk-KZ"/>
        </w:rPr>
        <w:t>.</w:t>
      </w:r>
    </w:p>
    <w:p w14:paraId="0933890F" w14:textId="7261DE96" w:rsidR="00AC22FC" w:rsidRPr="00BD5C75" w:rsidRDefault="007D3C8A" w:rsidP="003423DA">
      <w:pPr>
        <w:autoSpaceDE w:val="0"/>
        <w:autoSpaceDN w:val="0"/>
        <w:adjustRightInd w:val="0"/>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П</w:t>
      </w:r>
      <w:r w:rsidR="00AC22FC" w:rsidRPr="00915B2B">
        <w:rPr>
          <w:rFonts w:ascii="Times New Roman CYR" w:hAnsi="Times New Roman CYR" w:cs="Times New Roman CYR"/>
          <w:sz w:val="28"/>
          <w:szCs w:val="28"/>
          <w:lang w:val="kk-KZ"/>
        </w:rPr>
        <w:t>о и</w:t>
      </w:r>
      <w:r>
        <w:rPr>
          <w:rFonts w:ascii="Times New Roman CYR" w:hAnsi="Times New Roman CYR" w:cs="Times New Roman CYR"/>
          <w:sz w:val="28"/>
          <w:szCs w:val="28"/>
          <w:lang w:val="kk-KZ"/>
        </w:rPr>
        <w:t>зучаемой проблеме</w:t>
      </w:r>
      <w:r w:rsidR="00AC22FC" w:rsidRPr="00915B2B">
        <w:rPr>
          <w:rFonts w:ascii="Times New Roman CYR" w:hAnsi="Times New Roman CYR" w:cs="Times New Roman CYR"/>
          <w:sz w:val="28"/>
          <w:szCs w:val="28"/>
          <w:lang w:val="kk-KZ"/>
        </w:rPr>
        <w:t xml:space="preserve"> можно выделить диссертационное исследование Абраимова Г.И., </w:t>
      </w:r>
      <w:r w:rsidR="00AC22FC">
        <w:rPr>
          <w:rFonts w:ascii="Times New Roman CYR" w:hAnsi="Times New Roman CYR" w:cs="Times New Roman CYR"/>
          <w:sz w:val="28"/>
          <w:szCs w:val="28"/>
          <w:lang w:val="kk-KZ"/>
        </w:rPr>
        <w:t xml:space="preserve">где рассматриваются уголовно-правовые аспекты противодействия преступности незаконных мигрантов </w:t>
      </w:r>
      <w:r w:rsidR="00AC22FC" w:rsidRPr="003B7414">
        <w:rPr>
          <w:rFonts w:ascii="Times New Roman CYR" w:hAnsi="Times New Roman CYR" w:cs="Times New Roman CYR"/>
          <w:sz w:val="28"/>
          <w:szCs w:val="28"/>
        </w:rPr>
        <w:t>[</w:t>
      </w:r>
      <w:r w:rsidR="00CC709D">
        <w:rPr>
          <w:rFonts w:ascii="Times New Roman CYR" w:hAnsi="Times New Roman CYR" w:cs="Times New Roman CYR"/>
          <w:sz w:val="28"/>
          <w:szCs w:val="28"/>
        </w:rPr>
        <w:t>13</w:t>
      </w:r>
      <w:r w:rsidR="00AC22FC" w:rsidRPr="003B7414">
        <w:rPr>
          <w:rFonts w:ascii="Times New Roman CYR" w:hAnsi="Times New Roman CYR" w:cs="Times New Roman CYR"/>
          <w:sz w:val="28"/>
          <w:szCs w:val="28"/>
        </w:rPr>
        <w:t>]</w:t>
      </w:r>
      <w:r w:rsidR="00AC22FC">
        <w:rPr>
          <w:rFonts w:ascii="Times New Roman CYR" w:hAnsi="Times New Roman CYR" w:cs="Times New Roman CYR"/>
          <w:sz w:val="28"/>
          <w:szCs w:val="28"/>
        </w:rPr>
        <w:t xml:space="preserve"> (</w:t>
      </w:r>
      <w:r w:rsidR="00AC22FC" w:rsidRPr="005620A0">
        <w:rPr>
          <w:rFonts w:ascii="Times New Roman CYR" w:hAnsi="Times New Roman CYR" w:cs="Times New Roman CYR"/>
          <w:i/>
          <w:sz w:val="24"/>
          <w:szCs w:val="24"/>
        </w:rPr>
        <w:t>с защитой в Кыргызской Республике,</w:t>
      </w:r>
      <w:r w:rsidR="00AC22FC">
        <w:rPr>
          <w:rFonts w:ascii="Times New Roman CYR" w:hAnsi="Times New Roman CYR" w:cs="Times New Roman CYR"/>
          <w:sz w:val="28"/>
          <w:szCs w:val="28"/>
        </w:rPr>
        <w:t xml:space="preserve"> - </w:t>
      </w:r>
      <w:r w:rsidR="00AC22FC" w:rsidRPr="005620A0">
        <w:rPr>
          <w:rFonts w:ascii="Times New Roman CYR" w:hAnsi="Times New Roman CYR" w:cs="Times New Roman CYR"/>
          <w:i/>
          <w:sz w:val="24"/>
          <w:szCs w:val="24"/>
        </w:rPr>
        <w:t>прим. автора</w:t>
      </w:r>
      <w:r w:rsidR="00AC22FC">
        <w:rPr>
          <w:rFonts w:ascii="Times New Roman CYR" w:hAnsi="Times New Roman CYR" w:cs="Times New Roman CYR"/>
          <w:sz w:val="28"/>
          <w:szCs w:val="28"/>
        </w:rPr>
        <w:t>)</w:t>
      </w:r>
      <w:r w:rsidR="009200A2" w:rsidRPr="009200A2">
        <w:rPr>
          <w:rFonts w:ascii="Times New Roman CYR" w:hAnsi="Times New Roman CYR" w:cs="Times New Roman CYR"/>
          <w:sz w:val="28"/>
          <w:szCs w:val="28"/>
        </w:rPr>
        <w:t xml:space="preserve"> [136]</w:t>
      </w:r>
      <w:r w:rsidR="00AC22FC">
        <w:rPr>
          <w:rFonts w:ascii="Times New Roman CYR" w:hAnsi="Times New Roman CYR" w:cs="Times New Roman CYR"/>
          <w:sz w:val="28"/>
          <w:szCs w:val="28"/>
        </w:rPr>
        <w:t xml:space="preserve">, и отдельные </w:t>
      </w:r>
      <w:r w:rsidR="00CC709D">
        <w:rPr>
          <w:rFonts w:ascii="Times New Roman CYR" w:hAnsi="Times New Roman CYR" w:cs="Times New Roman CYR"/>
          <w:sz w:val="28"/>
          <w:szCs w:val="28"/>
        </w:rPr>
        <w:t>публикации</w:t>
      </w:r>
      <w:r w:rsidR="00AC22FC">
        <w:rPr>
          <w:rFonts w:ascii="Times New Roman CYR" w:hAnsi="Times New Roman CYR" w:cs="Times New Roman CYR"/>
          <w:sz w:val="28"/>
          <w:szCs w:val="28"/>
        </w:rPr>
        <w:t xml:space="preserve"> профессора Джансараевой Р.Е., посвященные </w:t>
      </w:r>
      <w:r w:rsidR="009200A2" w:rsidRPr="009200A2">
        <w:rPr>
          <w:rFonts w:ascii="Times New Roman CYR" w:hAnsi="Times New Roman CYR" w:cs="Times New Roman CYR"/>
          <w:sz w:val="28"/>
          <w:szCs w:val="28"/>
        </w:rPr>
        <w:t>[1</w:t>
      </w:r>
      <w:r w:rsidR="00667D5E">
        <w:rPr>
          <w:rFonts w:ascii="Times New Roman CYR" w:hAnsi="Times New Roman CYR" w:cs="Times New Roman CYR"/>
          <w:sz w:val="28"/>
          <w:szCs w:val="28"/>
        </w:rPr>
        <w:t>42</w:t>
      </w:r>
      <w:r w:rsidR="009200A2" w:rsidRPr="009200A2">
        <w:rPr>
          <w:rFonts w:ascii="Times New Roman CYR" w:hAnsi="Times New Roman CYR" w:cs="Times New Roman CYR"/>
          <w:sz w:val="28"/>
          <w:szCs w:val="28"/>
        </w:rPr>
        <w:t xml:space="preserve">] </w:t>
      </w:r>
      <w:r w:rsidR="00AC22FC">
        <w:rPr>
          <w:rFonts w:ascii="Times New Roman CYR" w:hAnsi="Times New Roman CYR" w:cs="Times New Roman CYR"/>
          <w:sz w:val="28"/>
          <w:szCs w:val="28"/>
        </w:rPr>
        <w:t xml:space="preserve">выработке категориально-понятийного аппарата миграционной преступности, взаимосвязи миграции и преступности </w:t>
      </w:r>
      <w:r w:rsidR="00AC22FC" w:rsidRPr="003B7414">
        <w:rPr>
          <w:rFonts w:ascii="Times New Roman CYR" w:hAnsi="Times New Roman CYR" w:cs="Times New Roman CYR"/>
          <w:sz w:val="28"/>
          <w:szCs w:val="28"/>
        </w:rPr>
        <w:t>[</w:t>
      </w:r>
      <w:r w:rsidR="00CC709D">
        <w:rPr>
          <w:rFonts w:ascii="Times New Roman CYR" w:hAnsi="Times New Roman CYR" w:cs="Times New Roman CYR"/>
          <w:sz w:val="28"/>
          <w:szCs w:val="28"/>
        </w:rPr>
        <w:t>20</w:t>
      </w:r>
      <w:r w:rsidR="00AC22FC">
        <w:rPr>
          <w:rFonts w:ascii="Times New Roman CYR" w:hAnsi="Times New Roman CYR" w:cs="Times New Roman CYR"/>
          <w:sz w:val="28"/>
          <w:szCs w:val="28"/>
        </w:rPr>
        <w:t>, 4</w:t>
      </w:r>
      <w:r w:rsidR="00CC709D">
        <w:rPr>
          <w:rFonts w:ascii="Times New Roman CYR" w:hAnsi="Times New Roman CYR" w:cs="Times New Roman CYR"/>
          <w:sz w:val="28"/>
          <w:szCs w:val="28"/>
        </w:rPr>
        <w:t>7</w:t>
      </w:r>
      <w:r w:rsidR="00AC22FC" w:rsidRPr="003B7414">
        <w:rPr>
          <w:rFonts w:ascii="Times New Roman CYR" w:hAnsi="Times New Roman CYR" w:cs="Times New Roman CYR"/>
          <w:sz w:val="28"/>
          <w:szCs w:val="28"/>
        </w:rPr>
        <w:t>]</w:t>
      </w:r>
      <w:r w:rsidR="00CC709D">
        <w:rPr>
          <w:rFonts w:ascii="Times New Roman CYR" w:hAnsi="Times New Roman CYR" w:cs="Times New Roman CYR"/>
          <w:sz w:val="28"/>
          <w:szCs w:val="28"/>
        </w:rPr>
        <w:t xml:space="preserve"> и др</w:t>
      </w:r>
      <w:r w:rsidR="00AC22FC">
        <w:rPr>
          <w:rFonts w:ascii="Times New Roman CYR" w:hAnsi="Times New Roman CYR" w:cs="Times New Roman CYR"/>
          <w:sz w:val="28"/>
          <w:szCs w:val="28"/>
        </w:rPr>
        <w:t xml:space="preserve">. </w:t>
      </w:r>
    </w:p>
    <w:p w14:paraId="191DB77A" w14:textId="6763284D" w:rsidR="00AC22FC" w:rsidRPr="00915B2B" w:rsidRDefault="00CC709D" w:rsidP="003423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Рассмотренные</w:t>
      </w:r>
      <w:r w:rsidR="00AC22FC" w:rsidRPr="00915B2B">
        <w:rPr>
          <w:rFonts w:ascii="Times New Roman" w:hAnsi="Times New Roman" w:cs="Times New Roman"/>
          <w:sz w:val="28"/>
          <w:szCs w:val="28"/>
        </w:rPr>
        <w:t xml:space="preserve"> характерологические черты преступников-мигрантов тесным образом коррелируют с их психологическими особенностями. </w:t>
      </w:r>
      <w:r>
        <w:rPr>
          <w:rFonts w:ascii="Times New Roman" w:hAnsi="Times New Roman" w:cs="Times New Roman"/>
          <w:sz w:val="28"/>
          <w:szCs w:val="28"/>
        </w:rPr>
        <w:t xml:space="preserve">В этой связи </w:t>
      </w:r>
      <w:r w:rsidR="00AC22FC" w:rsidRPr="00915B2B">
        <w:rPr>
          <w:rFonts w:ascii="Times New Roman" w:hAnsi="Times New Roman" w:cs="Times New Roman"/>
          <w:sz w:val="28"/>
          <w:szCs w:val="28"/>
        </w:rPr>
        <w:t>одним из важнейших аспектов осуществления деятельности по пр</w:t>
      </w:r>
      <w:r w:rsidR="00275697">
        <w:rPr>
          <w:rFonts w:ascii="Times New Roman" w:hAnsi="Times New Roman" w:cs="Times New Roman"/>
          <w:sz w:val="28"/>
          <w:szCs w:val="28"/>
        </w:rPr>
        <w:t>отиводействию</w:t>
      </w:r>
      <w:r w:rsidR="00AC22FC" w:rsidRPr="00915B2B">
        <w:rPr>
          <w:rFonts w:ascii="Times New Roman" w:hAnsi="Times New Roman" w:cs="Times New Roman"/>
          <w:sz w:val="28"/>
          <w:szCs w:val="28"/>
        </w:rPr>
        <w:t xml:space="preserve"> миграционной преступности в Казахстане является </w:t>
      </w:r>
      <w:r>
        <w:rPr>
          <w:rFonts w:ascii="Times New Roman" w:hAnsi="Times New Roman" w:cs="Times New Roman"/>
          <w:sz w:val="28"/>
          <w:szCs w:val="28"/>
        </w:rPr>
        <w:t>исследование</w:t>
      </w:r>
      <w:r w:rsidR="00AC22FC" w:rsidRPr="00915B2B">
        <w:rPr>
          <w:rFonts w:ascii="Times New Roman" w:hAnsi="Times New Roman" w:cs="Times New Roman"/>
          <w:sz w:val="28"/>
          <w:szCs w:val="28"/>
        </w:rPr>
        <w:t xml:space="preserve"> психологической характеристики личности мигранта</w:t>
      </w:r>
      <w:r w:rsidR="009200A2" w:rsidRPr="009200A2">
        <w:rPr>
          <w:rFonts w:ascii="Times New Roman" w:hAnsi="Times New Roman" w:cs="Times New Roman"/>
          <w:sz w:val="28"/>
          <w:szCs w:val="28"/>
        </w:rPr>
        <w:t xml:space="preserve"> [1</w:t>
      </w:r>
      <w:r w:rsidR="00667D5E">
        <w:rPr>
          <w:rFonts w:ascii="Times New Roman" w:hAnsi="Times New Roman" w:cs="Times New Roman"/>
          <w:sz w:val="28"/>
          <w:szCs w:val="28"/>
        </w:rPr>
        <w:t>42</w:t>
      </w:r>
      <w:r w:rsidR="009200A2" w:rsidRPr="009200A2">
        <w:rPr>
          <w:rFonts w:ascii="Times New Roman" w:hAnsi="Times New Roman" w:cs="Times New Roman"/>
          <w:sz w:val="28"/>
          <w:szCs w:val="28"/>
        </w:rPr>
        <w:t>]</w:t>
      </w:r>
      <w:r w:rsidR="00AC22FC" w:rsidRPr="00915B2B">
        <w:rPr>
          <w:rFonts w:ascii="Times New Roman" w:hAnsi="Times New Roman" w:cs="Times New Roman"/>
          <w:sz w:val="28"/>
          <w:szCs w:val="28"/>
        </w:rPr>
        <w:t xml:space="preserve">. </w:t>
      </w:r>
    </w:p>
    <w:p w14:paraId="2414918C" w14:textId="2EF56C9E" w:rsidR="00AC22FC" w:rsidRPr="00915B2B" w:rsidRDefault="00266156"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Феномен </w:t>
      </w:r>
      <w:r w:rsidR="00AC22FC" w:rsidRPr="00915B2B">
        <w:rPr>
          <w:rFonts w:ascii="Times New Roman" w:hAnsi="Times New Roman" w:cs="Times New Roman"/>
          <w:sz w:val="28"/>
          <w:szCs w:val="28"/>
        </w:rPr>
        <w:t>актуальност</w:t>
      </w:r>
      <w:r>
        <w:rPr>
          <w:rFonts w:ascii="Times New Roman" w:hAnsi="Times New Roman" w:cs="Times New Roman"/>
          <w:sz w:val="28"/>
          <w:szCs w:val="28"/>
        </w:rPr>
        <w:t>и</w:t>
      </w:r>
      <w:r w:rsidR="00AC22FC" w:rsidRPr="00915B2B">
        <w:rPr>
          <w:rFonts w:ascii="Times New Roman" w:hAnsi="Times New Roman" w:cs="Times New Roman"/>
          <w:sz w:val="28"/>
          <w:szCs w:val="28"/>
        </w:rPr>
        <w:t xml:space="preserve"> криминологического изучения личности преступника-мигранта объясняется его значительно отличающейся от</w:t>
      </w:r>
      <w:r>
        <w:rPr>
          <w:rFonts w:ascii="Times New Roman" w:hAnsi="Times New Roman" w:cs="Times New Roman"/>
          <w:sz w:val="28"/>
          <w:szCs w:val="28"/>
        </w:rPr>
        <w:t xml:space="preserve"> </w:t>
      </w:r>
      <w:r w:rsidR="00AC22FC" w:rsidRPr="00915B2B">
        <w:rPr>
          <w:rFonts w:ascii="Times New Roman" w:hAnsi="Times New Roman" w:cs="Times New Roman"/>
          <w:sz w:val="28"/>
          <w:szCs w:val="28"/>
        </w:rPr>
        <w:t xml:space="preserve"> </w:t>
      </w:r>
      <w:r w:rsidRPr="00915B2B">
        <w:rPr>
          <w:rFonts w:ascii="Times New Roman" w:hAnsi="Times New Roman" w:cs="Times New Roman"/>
          <w:sz w:val="28"/>
          <w:szCs w:val="28"/>
        </w:rPr>
        <w:t xml:space="preserve">субъектов </w:t>
      </w:r>
      <w:r>
        <w:rPr>
          <w:rFonts w:ascii="Times New Roman" w:hAnsi="Times New Roman" w:cs="Times New Roman"/>
          <w:sz w:val="28"/>
          <w:szCs w:val="28"/>
        </w:rPr>
        <w:t>других видов</w:t>
      </w:r>
      <w:r w:rsidR="00AC22FC" w:rsidRPr="00915B2B">
        <w:rPr>
          <w:rFonts w:ascii="Times New Roman" w:hAnsi="Times New Roman" w:cs="Times New Roman"/>
          <w:sz w:val="28"/>
          <w:szCs w:val="28"/>
        </w:rPr>
        <w:t xml:space="preserve"> преступлений, потребностно-мотивационной сфер</w:t>
      </w:r>
      <w:r>
        <w:rPr>
          <w:rFonts w:ascii="Times New Roman" w:hAnsi="Times New Roman" w:cs="Times New Roman"/>
          <w:sz w:val="28"/>
          <w:szCs w:val="28"/>
        </w:rPr>
        <w:t>ы</w:t>
      </w:r>
      <w:r w:rsidR="00AC22FC" w:rsidRPr="00915B2B">
        <w:rPr>
          <w:rFonts w:ascii="Times New Roman" w:hAnsi="Times New Roman" w:cs="Times New Roman"/>
          <w:sz w:val="28"/>
          <w:szCs w:val="28"/>
        </w:rPr>
        <w:t>, ценностно-нормативной характеристик</w:t>
      </w:r>
      <w:r>
        <w:rPr>
          <w:rFonts w:ascii="Times New Roman" w:hAnsi="Times New Roman" w:cs="Times New Roman"/>
          <w:sz w:val="28"/>
          <w:szCs w:val="28"/>
        </w:rPr>
        <w:t>и</w:t>
      </w:r>
      <w:r w:rsidR="00AC22FC" w:rsidRPr="00915B2B">
        <w:rPr>
          <w:rFonts w:ascii="Times New Roman" w:hAnsi="Times New Roman" w:cs="Times New Roman"/>
          <w:sz w:val="28"/>
          <w:szCs w:val="28"/>
        </w:rPr>
        <w:t xml:space="preserve"> сознания, социальной позицией и ролью в общественном социуме страны пребывания</w:t>
      </w:r>
      <w:r w:rsidR="009200A2" w:rsidRPr="009200A2">
        <w:rPr>
          <w:rFonts w:ascii="Times New Roman" w:hAnsi="Times New Roman" w:cs="Times New Roman"/>
          <w:sz w:val="28"/>
          <w:szCs w:val="28"/>
        </w:rPr>
        <w:t xml:space="preserve"> [1</w:t>
      </w:r>
      <w:r w:rsidR="00667D5E">
        <w:rPr>
          <w:rFonts w:ascii="Times New Roman" w:hAnsi="Times New Roman" w:cs="Times New Roman"/>
          <w:sz w:val="28"/>
          <w:szCs w:val="28"/>
        </w:rPr>
        <w:t>42</w:t>
      </w:r>
      <w:r w:rsidR="009200A2" w:rsidRPr="009200A2">
        <w:rPr>
          <w:rFonts w:ascii="Times New Roman" w:hAnsi="Times New Roman" w:cs="Times New Roman"/>
          <w:sz w:val="28"/>
          <w:szCs w:val="28"/>
        </w:rPr>
        <w:t>]</w:t>
      </w:r>
      <w:r w:rsidR="00AC22FC" w:rsidRPr="00915B2B">
        <w:rPr>
          <w:rFonts w:ascii="Times New Roman" w:hAnsi="Times New Roman" w:cs="Times New Roman"/>
          <w:sz w:val="28"/>
          <w:szCs w:val="28"/>
        </w:rPr>
        <w:t xml:space="preserve">. </w:t>
      </w:r>
    </w:p>
    <w:p w14:paraId="4420739D" w14:textId="10F9BFF1" w:rsidR="00AC22FC" w:rsidRPr="00915B2B" w:rsidRDefault="00266156"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Можно твердо утверждать</w:t>
      </w:r>
      <w:r w:rsidR="00AC22FC" w:rsidRPr="00915B2B">
        <w:rPr>
          <w:rFonts w:ascii="Times New Roman" w:hAnsi="Times New Roman" w:cs="Times New Roman"/>
          <w:sz w:val="28"/>
          <w:szCs w:val="28"/>
        </w:rPr>
        <w:t xml:space="preserve">, что психическое и психологическое состояние мигрантов, в основном, сформировавшееся в метрополии (по месту происхождения), может сильно отличаться от социальных установок, характерных географической местности, где они сейчас находятся в силу различных жизненных обстоятельств. </w:t>
      </w:r>
      <w:r w:rsidR="00897904">
        <w:rPr>
          <w:rFonts w:ascii="Times New Roman" w:hAnsi="Times New Roman" w:cs="Times New Roman"/>
          <w:sz w:val="28"/>
          <w:szCs w:val="28"/>
        </w:rPr>
        <w:t>Находясь</w:t>
      </w:r>
      <w:r w:rsidR="00AC22FC" w:rsidRPr="00915B2B">
        <w:rPr>
          <w:rFonts w:ascii="Times New Roman" w:hAnsi="Times New Roman" w:cs="Times New Roman"/>
          <w:sz w:val="28"/>
          <w:szCs w:val="28"/>
        </w:rPr>
        <w:t xml:space="preserve"> в новы</w:t>
      </w:r>
      <w:r w:rsidR="00897904">
        <w:rPr>
          <w:rFonts w:ascii="Times New Roman" w:hAnsi="Times New Roman" w:cs="Times New Roman"/>
          <w:sz w:val="28"/>
          <w:szCs w:val="28"/>
        </w:rPr>
        <w:t>х</w:t>
      </w:r>
      <w:r w:rsidR="00AC22FC" w:rsidRPr="00915B2B">
        <w:rPr>
          <w:rFonts w:ascii="Times New Roman" w:hAnsi="Times New Roman" w:cs="Times New Roman"/>
          <w:sz w:val="28"/>
          <w:szCs w:val="28"/>
        </w:rPr>
        <w:t xml:space="preserve"> социально-экономически</w:t>
      </w:r>
      <w:r w:rsidR="00897904">
        <w:rPr>
          <w:rFonts w:ascii="Times New Roman" w:hAnsi="Times New Roman" w:cs="Times New Roman"/>
          <w:sz w:val="28"/>
          <w:szCs w:val="28"/>
        </w:rPr>
        <w:t>х</w:t>
      </w:r>
      <w:r w:rsidR="00AC22FC" w:rsidRPr="00915B2B">
        <w:rPr>
          <w:rFonts w:ascii="Times New Roman" w:hAnsi="Times New Roman" w:cs="Times New Roman"/>
          <w:sz w:val="28"/>
          <w:szCs w:val="28"/>
        </w:rPr>
        <w:t>, культурно-бытовы</w:t>
      </w:r>
      <w:r w:rsidR="00897904">
        <w:rPr>
          <w:rFonts w:ascii="Times New Roman" w:hAnsi="Times New Roman" w:cs="Times New Roman"/>
          <w:sz w:val="28"/>
          <w:szCs w:val="28"/>
        </w:rPr>
        <w:t>х,</w:t>
      </w:r>
      <w:r w:rsidR="00AC22FC" w:rsidRPr="00915B2B">
        <w:rPr>
          <w:rFonts w:ascii="Times New Roman" w:hAnsi="Times New Roman" w:cs="Times New Roman"/>
          <w:sz w:val="28"/>
          <w:szCs w:val="28"/>
        </w:rPr>
        <w:t xml:space="preserve"> языковы</w:t>
      </w:r>
      <w:r w:rsidR="00897904">
        <w:rPr>
          <w:rFonts w:ascii="Times New Roman" w:hAnsi="Times New Roman" w:cs="Times New Roman"/>
          <w:sz w:val="28"/>
          <w:szCs w:val="28"/>
        </w:rPr>
        <w:t>х и других</w:t>
      </w:r>
      <w:r w:rsidR="00AC22FC" w:rsidRPr="00915B2B">
        <w:rPr>
          <w:rFonts w:ascii="Times New Roman" w:hAnsi="Times New Roman" w:cs="Times New Roman"/>
          <w:sz w:val="28"/>
          <w:szCs w:val="28"/>
        </w:rPr>
        <w:t xml:space="preserve"> условия</w:t>
      </w:r>
      <w:r w:rsidR="00897904">
        <w:rPr>
          <w:rFonts w:ascii="Times New Roman" w:hAnsi="Times New Roman" w:cs="Times New Roman"/>
          <w:sz w:val="28"/>
          <w:szCs w:val="28"/>
        </w:rPr>
        <w:t>х</w:t>
      </w:r>
      <w:r w:rsidR="00AC22FC" w:rsidRPr="00915B2B">
        <w:rPr>
          <w:rFonts w:ascii="Times New Roman" w:hAnsi="Times New Roman" w:cs="Times New Roman"/>
          <w:sz w:val="28"/>
          <w:szCs w:val="28"/>
        </w:rPr>
        <w:t>, мигранты испытывают сложные психологические трудности</w:t>
      </w:r>
      <w:r w:rsidR="00897904">
        <w:rPr>
          <w:rFonts w:ascii="Times New Roman" w:hAnsi="Times New Roman" w:cs="Times New Roman"/>
          <w:sz w:val="28"/>
          <w:szCs w:val="28"/>
        </w:rPr>
        <w:t>, дискомфорт</w:t>
      </w:r>
      <w:r w:rsidR="00AC22FC" w:rsidRPr="00915B2B">
        <w:rPr>
          <w:rFonts w:ascii="Times New Roman" w:hAnsi="Times New Roman" w:cs="Times New Roman"/>
          <w:sz w:val="28"/>
          <w:szCs w:val="28"/>
        </w:rPr>
        <w:t>. Возникающие психологические барьеры способствуют взаимной отчужденности, порой доходящие до взаимной вражды и неприязни, с местным населением и представителями власти. По этой причине мигранты становятся наиболее уязвимыми, и если не сами совершают правонарушения, то легко становятся жертвами преступлений</w:t>
      </w:r>
      <w:r w:rsidR="009200A2" w:rsidRPr="009200A2">
        <w:rPr>
          <w:rFonts w:ascii="Times New Roman" w:hAnsi="Times New Roman" w:cs="Times New Roman"/>
          <w:sz w:val="28"/>
          <w:szCs w:val="28"/>
        </w:rPr>
        <w:t xml:space="preserve"> [1</w:t>
      </w:r>
      <w:r w:rsidR="00667D5E">
        <w:rPr>
          <w:rFonts w:ascii="Times New Roman" w:hAnsi="Times New Roman" w:cs="Times New Roman"/>
          <w:sz w:val="28"/>
          <w:szCs w:val="28"/>
        </w:rPr>
        <w:t>42</w:t>
      </w:r>
      <w:r w:rsidR="009200A2" w:rsidRPr="009200A2">
        <w:rPr>
          <w:rFonts w:ascii="Times New Roman" w:hAnsi="Times New Roman" w:cs="Times New Roman"/>
          <w:sz w:val="28"/>
          <w:szCs w:val="28"/>
        </w:rPr>
        <w:t>]</w:t>
      </w:r>
      <w:r w:rsidR="00AC22FC" w:rsidRPr="00915B2B">
        <w:rPr>
          <w:rFonts w:ascii="Times New Roman" w:hAnsi="Times New Roman" w:cs="Times New Roman"/>
          <w:sz w:val="28"/>
          <w:szCs w:val="28"/>
        </w:rPr>
        <w:t xml:space="preserve">. </w:t>
      </w:r>
    </w:p>
    <w:p w14:paraId="2C001A04" w14:textId="393EA7E1"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Нахождение мигрантов в чужой стране, в непривычных условиях жизнедеятельности и </w:t>
      </w:r>
      <w:r w:rsidR="004E4085">
        <w:rPr>
          <w:rFonts w:ascii="Times New Roman" w:hAnsi="Times New Roman" w:cs="Times New Roman"/>
          <w:sz w:val="28"/>
          <w:szCs w:val="28"/>
        </w:rPr>
        <w:t xml:space="preserve">чужеродных </w:t>
      </w:r>
      <w:r w:rsidRPr="00915B2B">
        <w:rPr>
          <w:rFonts w:ascii="Times New Roman" w:hAnsi="Times New Roman" w:cs="Times New Roman"/>
          <w:sz w:val="28"/>
          <w:szCs w:val="28"/>
        </w:rPr>
        <w:t>культурно-ценностных отношениях</w:t>
      </w:r>
      <w:r w:rsidR="004E4085">
        <w:rPr>
          <w:rFonts w:ascii="Times New Roman" w:hAnsi="Times New Roman" w:cs="Times New Roman"/>
          <w:sz w:val="28"/>
          <w:szCs w:val="28"/>
        </w:rPr>
        <w:t>,</w:t>
      </w:r>
      <w:r w:rsidRPr="00915B2B">
        <w:rPr>
          <w:rFonts w:ascii="Times New Roman" w:hAnsi="Times New Roman" w:cs="Times New Roman"/>
          <w:sz w:val="28"/>
          <w:szCs w:val="28"/>
        </w:rPr>
        <w:t xml:space="preserve"> порождают порой специфическое чувство, которое криминологи выделяют в </w:t>
      </w:r>
      <w:r w:rsidRPr="00915B2B">
        <w:rPr>
          <w:rFonts w:ascii="Times New Roman" w:hAnsi="Times New Roman" w:cs="Times New Roman"/>
          <w:sz w:val="28"/>
          <w:szCs w:val="28"/>
        </w:rPr>
        <w:lastRenderedPageBreak/>
        <w:t>качестве самостоятельного криминогенного фактора «отчуждения»</w:t>
      </w:r>
      <w:r w:rsidR="009200A2" w:rsidRPr="009200A2">
        <w:rPr>
          <w:rFonts w:ascii="Times New Roman" w:hAnsi="Times New Roman" w:cs="Times New Roman"/>
          <w:sz w:val="28"/>
          <w:szCs w:val="28"/>
        </w:rPr>
        <w:t xml:space="preserve"> [1</w:t>
      </w:r>
      <w:r w:rsidR="00667D5E">
        <w:rPr>
          <w:rFonts w:ascii="Times New Roman" w:hAnsi="Times New Roman" w:cs="Times New Roman"/>
          <w:sz w:val="28"/>
          <w:szCs w:val="28"/>
        </w:rPr>
        <w:t>42</w:t>
      </w:r>
      <w:r w:rsidR="009200A2" w:rsidRPr="009200A2">
        <w:rPr>
          <w:rFonts w:ascii="Times New Roman" w:hAnsi="Times New Roman" w:cs="Times New Roman"/>
          <w:sz w:val="28"/>
          <w:szCs w:val="28"/>
        </w:rPr>
        <w:t>]</w:t>
      </w:r>
      <w:r w:rsidRPr="00915B2B">
        <w:rPr>
          <w:rFonts w:ascii="Times New Roman" w:hAnsi="Times New Roman" w:cs="Times New Roman"/>
          <w:sz w:val="28"/>
          <w:szCs w:val="28"/>
        </w:rPr>
        <w:t xml:space="preserve">. По оценкам исследователей-криминологов утверждается, что многие преступники находятся в социально-психологической изоляции, как бы отчуждены от других людей, а отсюда – от многих социальных ценностей, что также может способствовать их противоправному поведению, совершению ими </w:t>
      </w:r>
      <w:r w:rsidR="001D1131">
        <w:rPr>
          <w:rFonts w:ascii="Times New Roman" w:hAnsi="Times New Roman" w:cs="Times New Roman"/>
          <w:sz w:val="28"/>
          <w:szCs w:val="28"/>
        </w:rPr>
        <w:t>уголовных правонарушений</w:t>
      </w:r>
      <w:r w:rsidR="004E4085">
        <w:rPr>
          <w:rFonts w:ascii="Times New Roman" w:hAnsi="Times New Roman" w:cs="Times New Roman"/>
          <w:sz w:val="28"/>
          <w:szCs w:val="28"/>
        </w:rPr>
        <w:t xml:space="preserve"> </w:t>
      </w:r>
      <w:r w:rsidR="00B72F9B" w:rsidRPr="00B72F9B">
        <w:rPr>
          <w:rFonts w:ascii="Times New Roman" w:hAnsi="Times New Roman" w:cs="Times New Roman"/>
          <w:sz w:val="28"/>
          <w:szCs w:val="28"/>
        </w:rPr>
        <w:t>[</w:t>
      </w:r>
      <w:r w:rsidR="004E4085">
        <w:rPr>
          <w:rFonts w:ascii="Times New Roman" w:hAnsi="Times New Roman" w:cs="Times New Roman"/>
          <w:sz w:val="28"/>
          <w:szCs w:val="28"/>
        </w:rPr>
        <w:t>42</w:t>
      </w:r>
      <w:r w:rsidR="00B72F9B">
        <w:rPr>
          <w:rFonts w:ascii="Times New Roman" w:hAnsi="Times New Roman" w:cs="Times New Roman"/>
          <w:sz w:val="28"/>
          <w:szCs w:val="28"/>
        </w:rPr>
        <w:t xml:space="preserve">, </w:t>
      </w:r>
      <w:r w:rsidR="009200A2" w:rsidRPr="009200A2">
        <w:rPr>
          <w:rFonts w:ascii="Times New Roman" w:hAnsi="Times New Roman" w:cs="Times New Roman"/>
          <w:sz w:val="28"/>
          <w:szCs w:val="28"/>
        </w:rPr>
        <w:t>91</w:t>
      </w:r>
      <w:r w:rsidR="00B72F9B" w:rsidRPr="00B72F9B">
        <w:rPr>
          <w:rFonts w:ascii="Times New Roman" w:hAnsi="Times New Roman" w:cs="Times New Roman"/>
          <w:sz w:val="28"/>
          <w:szCs w:val="28"/>
        </w:rPr>
        <w:t>]</w:t>
      </w:r>
      <w:r w:rsidRPr="00915B2B">
        <w:rPr>
          <w:rFonts w:ascii="Times New Roman" w:hAnsi="Times New Roman" w:cs="Times New Roman"/>
          <w:sz w:val="28"/>
          <w:szCs w:val="28"/>
        </w:rPr>
        <w:t xml:space="preserve">. </w:t>
      </w:r>
      <w:r w:rsidR="004E4085">
        <w:rPr>
          <w:rFonts w:ascii="Times New Roman" w:hAnsi="Times New Roman" w:cs="Times New Roman"/>
          <w:sz w:val="28"/>
          <w:szCs w:val="28"/>
        </w:rPr>
        <w:t>Такое о</w:t>
      </w:r>
      <w:r w:rsidRPr="00915B2B">
        <w:rPr>
          <w:rFonts w:ascii="Times New Roman" w:hAnsi="Times New Roman" w:cs="Times New Roman"/>
          <w:sz w:val="28"/>
          <w:szCs w:val="28"/>
        </w:rPr>
        <w:t>тчуждение может выражать личностную позицию, а может порождаться только внешними, или в основном внешними, обстоятельствами. Первое из них можно условно назвать психологическим, а второе – социальным</w:t>
      </w:r>
      <w:r w:rsidR="009200A2" w:rsidRPr="009200A2">
        <w:rPr>
          <w:rFonts w:ascii="Times New Roman" w:hAnsi="Times New Roman" w:cs="Times New Roman"/>
          <w:sz w:val="28"/>
          <w:szCs w:val="28"/>
        </w:rPr>
        <w:t xml:space="preserve"> [1</w:t>
      </w:r>
      <w:r w:rsidR="00667D5E">
        <w:rPr>
          <w:rFonts w:ascii="Times New Roman" w:hAnsi="Times New Roman" w:cs="Times New Roman"/>
          <w:sz w:val="28"/>
          <w:szCs w:val="28"/>
        </w:rPr>
        <w:t>42</w:t>
      </w:r>
      <w:r w:rsidR="009200A2" w:rsidRPr="009200A2">
        <w:rPr>
          <w:rFonts w:ascii="Times New Roman" w:hAnsi="Times New Roman" w:cs="Times New Roman"/>
          <w:sz w:val="28"/>
          <w:szCs w:val="28"/>
        </w:rPr>
        <w:t>]</w:t>
      </w:r>
      <w:r w:rsidRPr="00915B2B">
        <w:rPr>
          <w:rFonts w:ascii="Times New Roman" w:hAnsi="Times New Roman" w:cs="Times New Roman"/>
          <w:sz w:val="28"/>
          <w:szCs w:val="28"/>
        </w:rPr>
        <w:t>.</w:t>
      </w:r>
    </w:p>
    <w:p w14:paraId="1AF2C5FA" w14:textId="7A8F98EC" w:rsidR="00AC22FC" w:rsidRPr="00915B2B" w:rsidRDefault="0046778D"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w:t>
      </w:r>
      <w:r w:rsidR="00AC22FC" w:rsidRPr="00915B2B">
        <w:rPr>
          <w:rFonts w:ascii="Times New Roman" w:hAnsi="Times New Roman" w:cs="Times New Roman"/>
          <w:sz w:val="28"/>
          <w:szCs w:val="28"/>
        </w:rPr>
        <w:t xml:space="preserve">, формирующие негативные моменты сознания мигрантов создают только возможность поведения, не соответствующие нормативным предписаниям, </w:t>
      </w:r>
      <w:r w:rsidR="00910F53">
        <w:rPr>
          <w:rFonts w:ascii="Times New Roman" w:hAnsi="Times New Roman" w:cs="Times New Roman"/>
          <w:sz w:val="28"/>
          <w:szCs w:val="28"/>
        </w:rPr>
        <w:t xml:space="preserve">действующему </w:t>
      </w:r>
      <w:r w:rsidR="00AC22FC" w:rsidRPr="00915B2B">
        <w:rPr>
          <w:rFonts w:ascii="Times New Roman" w:hAnsi="Times New Roman" w:cs="Times New Roman"/>
          <w:sz w:val="28"/>
          <w:szCs w:val="28"/>
        </w:rPr>
        <w:t>закону</w:t>
      </w:r>
      <w:r w:rsidR="009200A2" w:rsidRPr="009200A2">
        <w:rPr>
          <w:rFonts w:ascii="Times New Roman" w:hAnsi="Times New Roman" w:cs="Times New Roman"/>
          <w:sz w:val="28"/>
          <w:szCs w:val="28"/>
        </w:rPr>
        <w:t xml:space="preserve"> [1</w:t>
      </w:r>
      <w:r w:rsidR="00667D5E">
        <w:rPr>
          <w:rFonts w:ascii="Times New Roman" w:hAnsi="Times New Roman" w:cs="Times New Roman"/>
          <w:sz w:val="28"/>
          <w:szCs w:val="28"/>
        </w:rPr>
        <w:t>42</w:t>
      </w:r>
      <w:r w:rsidR="009200A2" w:rsidRPr="009200A2">
        <w:rPr>
          <w:rFonts w:ascii="Times New Roman" w:hAnsi="Times New Roman" w:cs="Times New Roman"/>
          <w:sz w:val="28"/>
          <w:szCs w:val="28"/>
        </w:rPr>
        <w:t>]</w:t>
      </w:r>
      <w:r w:rsidR="00AC22FC" w:rsidRPr="00915B2B">
        <w:rPr>
          <w:rFonts w:ascii="Times New Roman" w:hAnsi="Times New Roman" w:cs="Times New Roman"/>
          <w:sz w:val="28"/>
          <w:szCs w:val="28"/>
        </w:rPr>
        <w:t xml:space="preserve">. Но, у </w:t>
      </w:r>
      <w:r w:rsidRPr="00915B2B">
        <w:rPr>
          <w:rFonts w:ascii="Times New Roman" w:hAnsi="Times New Roman" w:cs="Times New Roman"/>
          <w:sz w:val="28"/>
          <w:szCs w:val="28"/>
        </w:rPr>
        <w:t>мигрантов</w:t>
      </w:r>
      <w:r>
        <w:rPr>
          <w:rFonts w:ascii="Times New Roman" w:hAnsi="Times New Roman" w:cs="Times New Roman"/>
          <w:sz w:val="28"/>
          <w:szCs w:val="28"/>
        </w:rPr>
        <w:t>,</w:t>
      </w:r>
      <w:r w:rsidRPr="00915B2B">
        <w:rPr>
          <w:rFonts w:ascii="Times New Roman" w:hAnsi="Times New Roman" w:cs="Times New Roman"/>
          <w:sz w:val="28"/>
          <w:szCs w:val="28"/>
        </w:rPr>
        <w:t xml:space="preserve"> </w:t>
      </w:r>
      <w:r w:rsidR="00AC22FC" w:rsidRPr="00915B2B">
        <w:rPr>
          <w:rFonts w:ascii="Times New Roman" w:hAnsi="Times New Roman" w:cs="Times New Roman"/>
          <w:sz w:val="28"/>
          <w:szCs w:val="28"/>
        </w:rPr>
        <w:t xml:space="preserve">совершающих </w:t>
      </w:r>
      <w:r w:rsidR="004D3FB9">
        <w:rPr>
          <w:rFonts w:ascii="Times New Roman" w:hAnsi="Times New Roman" w:cs="Times New Roman"/>
          <w:sz w:val="28"/>
          <w:szCs w:val="28"/>
        </w:rPr>
        <w:t>уголовные пр</w:t>
      </w:r>
      <w:r>
        <w:rPr>
          <w:rFonts w:ascii="Times New Roman" w:hAnsi="Times New Roman" w:cs="Times New Roman"/>
          <w:sz w:val="28"/>
          <w:szCs w:val="28"/>
        </w:rPr>
        <w:t>а</w:t>
      </w:r>
      <w:r w:rsidR="004D3FB9">
        <w:rPr>
          <w:rFonts w:ascii="Times New Roman" w:hAnsi="Times New Roman" w:cs="Times New Roman"/>
          <w:sz w:val="28"/>
          <w:szCs w:val="28"/>
        </w:rPr>
        <w:t>вонарушения</w:t>
      </w:r>
      <w:r w:rsidR="00AC22FC" w:rsidRPr="00915B2B">
        <w:rPr>
          <w:rFonts w:ascii="Times New Roman" w:hAnsi="Times New Roman" w:cs="Times New Roman"/>
          <w:sz w:val="28"/>
          <w:szCs w:val="28"/>
        </w:rPr>
        <w:t>, такая вероятность намного выше, т.к. соответствующие дефекты ориентаций, установок, взглядов в их среде более распространены, имеют более глубокий характер, перерастают в убеждения, и в конечном случае, представляют собой комплекс взаимосвязанных деформаций ценностных ориентаций, правовых, нравственных, иных взглядов и установок</w:t>
      </w:r>
      <w:r w:rsidR="009200A2" w:rsidRPr="009200A2">
        <w:rPr>
          <w:rFonts w:ascii="Times New Roman" w:hAnsi="Times New Roman" w:cs="Times New Roman"/>
          <w:sz w:val="28"/>
          <w:szCs w:val="28"/>
        </w:rPr>
        <w:t xml:space="preserve"> [1</w:t>
      </w:r>
      <w:r w:rsidR="00667D5E">
        <w:rPr>
          <w:rFonts w:ascii="Times New Roman" w:hAnsi="Times New Roman" w:cs="Times New Roman"/>
          <w:sz w:val="28"/>
          <w:szCs w:val="28"/>
        </w:rPr>
        <w:t>42</w:t>
      </w:r>
      <w:r w:rsidR="009200A2" w:rsidRPr="00FD1B7D">
        <w:rPr>
          <w:rFonts w:ascii="Times New Roman" w:hAnsi="Times New Roman" w:cs="Times New Roman"/>
          <w:sz w:val="28"/>
          <w:szCs w:val="28"/>
        </w:rPr>
        <w:t>]</w:t>
      </w:r>
      <w:r w:rsidR="00AC22FC" w:rsidRPr="00915B2B">
        <w:rPr>
          <w:rFonts w:ascii="Times New Roman" w:hAnsi="Times New Roman" w:cs="Times New Roman"/>
          <w:sz w:val="28"/>
          <w:szCs w:val="28"/>
        </w:rPr>
        <w:t>.</w:t>
      </w:r>
    </w:p>
    <w:p w14:paraId="6EA1B5F9" w14:textId="2793008C"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Анализ психологических особенностей различных категорий преступников подробно изучался в криминологических исследованиях</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 xml:space="preserve">. Так, А.И. Долговой приводится </w:t>
      </w:r>
      <w:r w:rsidRPr="002A7935">
        <w:rPr>
          <w:rFonts w:ascii="Times New Roman" w:hAnsi="Times New Roman" w:cs="Times New Roman"/>
          <w:i/>
          <w:iCs/>
          <w:sz w:val="28"/>
          <w:szCs w:val="28"/>
        </w:rPr>
        <w:t>методика многостороннего исследования личности</w:t>
      </w:r>
      <w:r w:rsidRPr="00915B2B">
        <w:rPr>
          <w:rFonts w:ascii="Times New Roman" w:hAnsi="Times New Roman" w:cs="Times New Roman"/>
          <w:sz w:val="28"/>
          <w:szCs w:val="28"/>
        </w:rPr>
        <w:t xml:space="preserve"> (ММИЛ), которая является адаптированным вариантом </w:t>
      </w:r>
      <w:r w:rsidRPr="002A7935">
        <w:rPr>
          <w:rFonts w:ascii="Times New Roman" w:hAnsi="Times New Roman" w:cs="Times New Roman"/>
          <w:i/>
          <w:iCs/>
          <w:sz w:val="28"/>
          <w:szCs w:val="28"/>
        </w:rPr>
        <w:t>Миннесотского многофакторного личностного опросника</w:t>
      </w:r>
      <w:r w:rsidRPr="00915B2B">
        <w:rPr>
          <w:rFonts w:ascii="Times New Roman" w:hAnsi="Times New Roman" w:cs="Times New Roman"/>
          <w:sz w:val="28"/>
          <w:szCs w:val="28"/>
        </w:rPr>
        <w:t xml:space="preserve"> (</w:t>
      </w:r>
      <w:r w:rsidRPr="00915B2B">
        <w:rPr>
          <w:rFonts w:ascii="Times New Roman" w:hAnsi="Times New Roman" w:cs="Times New Roman"/>
          <w:sz w:val="28"/>
          <w:szCs w:val="28"/>
          <w:lang w:val="en-US"/>
        </w:rPr>
        <w:t>MMPI</w:t>
      </w:r>
      <w:r w:rsidRPr="00915B2B">
        <w:rPr>
          <w:rFonts w:ascii="Times New Roman" w:hAnsi="Times New Roman" w:cs="Times New Roman"/>
          <w:sz w:val="28"/>
          <w:szCs w:val="28"/>
        </w:rPr>
        <w:t>), с помощью которого возможно целостное исследование личности [</w:t>
      </w:r>
      <w:r w:rsidR="005143CE">
        <w:rPr>
          <w:rFonts w:ascii="Times New Roman" w:hAnsi="Times New Roman" w:cs="Times New Roman"/>
          <w:sz w:val="28"/>
          <w:szCs w:val="28"/>
        </w:rPr>
        <w:t>42</w:t>
      </w:r>
      <w:r w:rsidRPr="00915B2B">
        <w:rPr>
          <w:rFonts w:ascii="Times New Roman" w:hAnsi="Times New Roman" w:cs="Times New Roman"/>
          <w:sz w:val="28"/>
          <w:szCs w:val="28"/>
        </w:rPr>
        <w:t>]. Не вдаваясь подробно в само содержание данной методики, можно в качестве вывода отметить, что преступники на статистическом уровне отличаются психологическими особенностями, влияющие на противоправное поведение. Рассматриваемые психологические черты (психическая активность, сила и активность нервных процессов, устойчивые эмоциональные свойства и другие параметры; совокупность устойчивых качеств, сформировавшихся в процессе индивидуального развития в социальной среде; социальная направленность личности, иерархия ее ценностей и нравственных отношений) дают основания утверждать, что преступники отличаются нравственно-психологической спецификой</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 xml:space="preserve">. Для нашего </w:t>
      </w:r>
      <w:r w:rsidR="002A7935">
        <w:rPr>
          <w:rFonts w:ascii="Times New Roman" w:hAnsi="Times New Roman" w:cs="Times New Roman"/>
          <w:sz w:val="28"/>
          <w:szCs w:val="28"/>
        </w:rPr>
        <w:t>исследования</w:t>
      </w:r>
      <w:r w:rsidRPr="00915B2B">
        <w:rPr>
          <w:rFonts w:ascii="Times New Roman" w:hAnsi="Times New Roman" w:cs="Times New Roman"/>
          <w:sz w:val="28"/>
          <w:szCs w:val="28"/>
        </w:rPr>
        <w:t xml:space="preserve"> актуальным является формирование у мигрантов таких черт как уход в себя, замкнутость, подозрительность, чрезмерная чувствительность к межличностным контактам, восприятие внешней среды как враждебной</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w:t>
      </w:r>
    </w:p>
    <w:p w14:paraId="4CCF0D77" w14:textId="77777777" w:rsidR="00AC22FC" w:rsidRPr="00915B2B" w:rsidRDefault="00910F53"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изложенного, в</w:t>
      </w:r>
      <w:r w:rsidR="00AC22FC" w:rsidRPr="00915B2B">
        <w:rPr>
          <w:rFonts w:ascii="Times New Roman" w:hAnsi="Times New Roman" w:cs="Times New Roman"/>
          <w:sz w:val="28"/>
          <w:szCs w:val="28"/>
        </w:rPr>
        <w:t xml:space="preserve"> отношении преступников-мигрантов можно сделать следующие выводы:</w:t>
      </w:r>
    </w:p>
    <w:p w14:paraId="3E445962" w14:textId="77777777"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при наличии однородных личностных особенностей им присуще асоциальность, отчужденность и плохая социальная приспособляемость;</w:t>
      </w:r>
    </w:p>
    <w:p w14:paraId="5F25E58F" w14:textId="113D0CED"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существующая связь между психологическими особенностями и преступной деятельностью дает возможность рассматривать данные особенности как один из потенциальных факторов преступного поведения, </w:t>
      </w:r>
      <w:r w:rsidRPr="00915B2B">
        <w:rPr>
          <w:rFonts w:ascii="Times New Roman" w:hAnsi="Times New Roman" w:cs="Times New Roman"/>
          <w:sz w:val="28"/>
          <w:szCs w:val="28"/>
        </w:rPr>
        <w:lastRenderedPageBreak/>
        <w:t>который при определенном воздействии окружающей среды может стать реально действующим</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w:t>
      </w:r>
    </w:p>
    <w:p w14:paraId="4BE47A70" w14:textId="77777777"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Личность преступника-мигранта отличается негативным содержанием ценностно-нормативной системы и устойчивыми психологическими особенностями, сочетание которых имеет криминогенное значение.</w:t>
      </w:r>
    </w:p>
    <w:p w14:paraId="1739EC36" w14:textId="17DCD145"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Криминологами выделяются устойчивые психологические особенности преступников-мигрантов, которые сводятся к следующим психологическим и характерологическим чертам</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w:t>
      </w:r>
    </w:p>
    <w:p w14:paraId="24279F12" w14:textId="03F91A08" w:rsidR="00AC22FC" w:rsidRPr="00915B2B" w:rsidRDefault="002A7935"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C22FC" w:rsidRPr="00915B2B">
        <w:rPr>
          <w:rFonts w:ascii="Times New Roman" w:hAnsi="Times New Roman" w:cs="Times New Roman"/>
          <w:sz w:val="28"/>
          <w:szCs w:val="28"/>
        </w:rPr>
        <w:t>- подозрительность, повышенная чувствительность к межличностным отношениям;</w:t>
      </w:r>
    </w:p>
    <w:p w14:paraId="1F0E4C02" w14:textId="77777777"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изолированность, тенденция к соблюдению психологической дистанции между собой и окружающим миром;</w:t>
      </w:r>
    </w:p>
    <w:p w14:paraId="0286B3BC" w14:textId="7527EFDE"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негативное отношение к социальным и правовым нормам</w:t>
      </w:r>
      <w:r w:rsidR="002A7935">
        <w:rPr>
          <w:rFonts w:ascii="Times New Roman" w:hAnsi="Times New Roman" w:cs="Times New Roman"/>
          <w:sz w:val="28"/>
          <w:szCs w:val="28"/>
        </w:rPr>
        <w:t xml:space="preserve">» </w:t>
      </w:r>
      <w:r w:rsidR="004D3FB9" w:rsidRPr="00DA3FDD">
        <w:rPr>
          <w:rFonts w:ascii="Times New Roman" w:hAnsi="Times New Roman" w:cs="Times New Roman"/>
          <w:sz w:val="28"/>
          <w:szCs w:val="28"/>
        </w:rPr>
        <w:t>[</w:t>
      </w:r>
      <w:r w:rsidR="002A7935">
        <w:rPr>
          <w:rFonts w:ascii="Times New Roman" w:hAnsi="Times New Roman" w:cs="Times New Roman"/>
          <w:sz w:val="28"/>
          <w:szCs w:val="28"/>
        </w:rPr>
        <w:t>42</w:t>
      </w:r>
      <w:r w:rsidR="004D3FB9" w:rsidRPr="00DA3FDD">
        <w:rPr>
          <w:rFonts w:ascii="Times New Roman" w:hAnsi="Times New Roman" w:cs="Times New Roman"/>
          <w:sz w:val="28"/>
          <w:szCs w:val="28"/>
        </w:rPr>
        <w:t>]</w:t>
      </w:r>
      <w:r w:rsidRPr="00915B2B">
        <w:rPr>
          <w:rFonts w:ascii="Times New Roman" w:hAnsi="Times New Roman" w:cs="Times New Roman"/>
          <w:sz w:val="28"/>
          <w:szCs w:val="28"/>
        </w:rPr>
        <w:t>.</w:t>
      </w:r>
    </w:p>
    <w:p w14:paraId="04A9DFF5" w14:textId="116608FD" w:rsidR="00AC22FC" w:rsidRPr="00915B2B" w:rsidRDefault="00AC22FC" w:rsidP="003423DA">
      <w:pPr>
        <w:spacing w:after="0" w:line="240" w:lineRule="auto"/>
        <w:ind w:firstLine="709"/>
        <w:jc w:val="both"/>
        <w:rPr>
          <w:rFonts w:ascii="Times New Roman" w:hAnsi="Times New Roman" w:cs="Times New Roman"/>
          <w:sz w:val="28"/>
          <w:szCs w:val="28"/>
          <w:lang w:val="kk-KZ"/>
        </w:rPr>
      </w:pPr>
      <w:r w:rsidRPr="00915B2B">
        <w:rPr>
          <w:rFonts w:ascii="Times New Roman" w:hAnsi="Times New Roman" w:cs="Times New Roman"/>
          <w:sz w:val="28"/>
          <w:szCs w:val="28"/>
        </w:rPr>
        <w:t>Указанные обстоятельства не являются абсолютными, что лишь подт</w:t>
      </w:r>
      <w:r w:rsidR="002A7935">
        <w:rPr>
          <w:rFonts w:ascii="Times New Roman" w:hAnsi="Times New Roman" w:cs="Times New Roman"/>
          <w:sz w:val="28"/>
          <w:szCs w:val="28"/>
        </w:rPr>
        <w:t>верждает</w:t>
      </w:r>
      <w:r w:rsidRPr="00915B2B">
        <w:rPr>
          <w:rFonts w:ascii="Times New Roman" w:hAnsi="Times New Roman" w:cs="Times New Roman"/>
          <w:sz w:val="28"/>
          <w:szCs w:val="28"/>
        </w:rPr>
        <w:t xml:space="preserve"> сложность причинных связей между личностью и поведением</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 xml:space="preserve">. </w:t>
      </w:r>
    </w:p>
    <w:p w14:paraId="04017760" w14:textId="44067ABD" w:rsidR="00AC22FC" w:rsidRPr="00915B2B" w:rsidRDefault="002A7935"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Криминологами утверждается, что </w:t>
      </w:r>
      <w:r w:rsidR="00AC22FC" w:rsidRPr="00915B2B">
        <w:rPr>
          <w:rFonts w:ascii="Times New Roman" w:hAnsi="Times New Roman" w:cs="Times New Roman"/>
          <w:sz w:val="28"/>
          <w:szCs w:val="28"/>
        </w:rPr>
        <w:t>нет такого единого (и единственного) свойства личности, которое вызывало бы преступное поведение и отличало бы лиц, к нему склонных, от тех, которые соблюдают правовые нормы</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00AC22FC" w:rsidRPr="00915B2B">
        <w:rPr>
          <w:rFonts w:ascii="Times New Roman" w:hAnsi="Times New Roman" w:cs="Times New Roman"/>
          <w:sz w:val="28"/>
          <w:szCs w:val="28"/>
        </w:rPr>
        <w:t>. В этой связи</w:t>
      </w:r>
      <w:r w:rsidR="00FD1B7D" w:rsidRPr="00FD1B7D">
        <w:rPr>
          <w:rFonts w:ascii="Times New Roman" w:hAnsi="Times New Roman" w:cs="Times New Roman"/>
          <w:sz w:val="28"/>
          <w:szCs w:val="28"/>
        </w:rPr>
        <w:t>,</w:t>
      </w:r>
      <w:r w:rsidR="00AC22FC" w:rsidRPr="00915B2B">
        <w:rPr>
          <w:rFonts w:ascii="Times New Roman" w:hAnsi="Times New Roman" w:cs="Times New Roman"/>
          <w:sz w:val="28"/>
          <w:szCs w:val="28"/>
        </w:rPr>
        <w:t xml:space="preserve"> А.Р. Ратиновым отмечено: «Принципиально различает преступников и непреступников… не одно какое-то свойство или их сумма, а качественно неповторимое сочетание и особый при этом «удельный вес» каждого, т.е. еще пока недостаточно изученный комплекс личностных особенностей, который имеет характер системы» [</w:t>
      </w:r>
      <w:r w:rsidR="00AC22FC">
        <w:rPr>
          <w:rFonts w:ascii="Times New Roman" w:hAnsi="Times New Roman" w:cs="Times New Roman"/>
          <w:sz w:val="28"/>
          <w:szCs w:val="28"/>
        </w:rPr>
        <w:t>4</w:t>
      </w:r>
      <w:r>
        <w:rPr>
          <w:rFonts w:ascii="Times New Roman" w:hAnsi="Times New Roman" w:cs="Times New Roman"/>
          <w:sz w:val="28"/>
          <w:szCs w:val="28"/>
        </w:rPr>
        <w:t>9</w:t>
      </w:r>
      <w:r w:rsidR="00AC22FC" w:rsidRPr="00915B2B">
        <w:rPr>
          <w:rFonts w:ascii="Times New Roman" w:hAnsi="Times New Roman" w:cs="Times New Roman"/>
          <w:sz w:val="28"/>
          <w:szCs w:val="28"/>
          <w:lang w:val="kk-KZ"/>
        </w:rPr>
        <w:t xml:space="preserve">, с. </w:t>
      </w:r>
      <w:r w:rsidR="00AC22FC" w:rsidRPr="00915B2B">
        <w:rPr>
          <w:rFonts w:ascii="Times New Roman" w:hAnsi="Times New Roman" w:cs="Times New Roman"/>
          <w:sz w:val="28"/>
          <w:szCs w:val="28"/>
        </w:rPr>
        <w:t>162].</w:t>
      </w:r>
    </w:p>
    <w:p w14:paraId="474D5F47" w14:textId="5AB4506E"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Проведенный </w:t>
      </w:r>
      <w:r w:rsidR="00910F53">
        <w:rPr>
          <w:rFonts w:ascii="Times New Roman" w:hAnsi="Times New Roman" w:cs="Times New Roman"/>
          <w:sz w:val="28"/>
          <w:szCs w:val="28"/>
        </w:rPr>
        <w:t xml:space="preserve">краткий </w:t>
      </w:r>
      <w:r w:rsidRPr="00915B2B">
        <w:rPr>
          <w:rFonts w:ascii="Times New Roman" w:hAnsi="Times New Roman" w:cs="Times New Roman"/>
          <w:sz w:val="28"/>
          <w:szCs w:val="28"/>
        </w:rPr>
        <w:t>психологический анализ личности преступника-мигранта является, по сути, инструментарием для криминологического обеспечения правовой оценки его противоправного поведения. Он позволяет объяснить механизм преступного поведения, исследовать диалектику причин и условий преступности, выявлять и анализировать его мотивационную характеристику, осуществлять типизацию личности преступника</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 xml:space="preserve">. </w:t>
      </w:r>
    </w:p>
    <w:p w14:paraId="7E4D0753" w14:textId="446AD891" w:rsidR="00AC22FC" w:rsidRPr="00915B2B" w:rsidRDefault="00DC7CB6"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AC22FC" w:rsidRPr="00915B2B">
        <w:rPr>
          <w:rFonts w:ascii="Times New Roman" w:hAnsi="Times New Roman" w:cs="Times New Roman"/>
          <w:sz w:val="28"/>
          <w:szCs w:val="28"/>
        </w:rPr>
        <w:t xml:space="preserve">ожно </w:t>
      </w:r>
      <w:r>
        <w:rPr>
          <w:rFonts w:ascii="Times New Roman" w:hAnsi="Times New Roman" w:cs="Times New Roman"/>
          <w:sz w:val="28"/>
          <w:szCs w:val="28"/>
        </w:rPr>
        <w:t>твердо утверждать</w:t>
      </w:r>
      <w:r w:rsidR="00AC22FC" w:rsidRPr="00915B2B">
        <w:rPr>
          <w:rFonts w:ascii="Times New Roman" w:hAnsi="Times New Roman" w:cs="Times New Roman"/>
          <w:sz w:val="28"/>
          <w:szCs w:val="28"/>
        </w:rPr>
        <w:t>, что целостный криминологический подход, направленный на выявление причин и условий преступлений мигрантов, особенностей характеристика лица, совершившего преступление, невозможен без развернутой психологической характеристики личности мигранта</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00AC22FC" w:rsidRPr="00915B2B">
        <w:rPr>
          <w:rFonts w:ascii="Times New Roman" w:hAnsi="Times New Roman" w:cs="Times New Roman"/>
          <w:sz w:val="28"/>
          <w:szCs w:val="28"/>
        </w:rPr>
        <w:t>.</w:t>
      </w:r>
    </w:p>
    <w:p w14:paraId="6C1F00F9" w14:textId="7C615C49" w:rsidR="00AC22FC" w:rsidRPr="00915B2B" w:rsidRDefault="00DC7CB6"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Нерегулируемый, м</w:t>
      </w:r>
      <w:r w:rsidR="00AC22FC" w:rsidRPr="00915B2B">
        <w:rPr>
          <w:rFonts w:ascii="Times New Roman" w:hAnsi="Times New Roman" w:cs="Times New Roman"/>
          <w:sz w:val="28"/>
          <w:szCs w:val="28"/>
        </w:rPr>
        <w:t>ассовы</w:t>
      </w:r>
      <w:r>
        <w:rPr>
          <w:rFonts w:ascii="Times New Roman" w:hAnsi="Times New Roman" w:cs="Times New Roman"/>
          <w:sz w:val="28"/>
          <w:szCs w:val="28"/>
        </w:rPr>
        <w:t>й</w:t>
      </w:r>
      <w:r w:rsidR="00AC22FC" w:rsidRPr="00915B2B">
        <w:rPr>
          <w:rFonts w:ascii="Times New Roman" w:hAnsi="Times New Roman" w:cs="Times New Roman"/>
          <w:sz w:val="28"/>
          <w:szCs w:val="28"/>
        </w:rPr>
        <w:t xml:space="preserve"> </w:t>
      </w:r>
      <w:r>
        <w:rPr>
          <w:rFonts w:ascii="Times New Roman" w:hAnsi="Times New Roman" w:cs="Times New Roman"/>
          <w:sz w:val="28"/>
          <w:szCs w:val="28"/>
        </w:rPr>
        <w:t>поток</w:t>
      </w:r>
      <w:r w:rsidR="00AC22FC" w:rsidRPr="00915B2B">
        <w:rPr>
          <w:rFonts w:ascii="Times New Roman" w:hAnsi="Times New Roman" w:cs="Times New Roman"/>
          <w:sz w:val="28"/>
          <w:szCs w:val="28"/>
        </w:rPr>
        <w:t xml:space="preserve"> мигрантов ухудша</w:t>
      </w:r>
      <w:r>
        <w:rPr>
          <w:rFonts w:ascii="Times New Roman" w:hAnsi="Times New Roman" w:cs="Times New Roman"/>
          <w:sz w:val="28"/>
          <w:szCs w:val="28"/>
        </w:rPr>
        <w:t>е</w:t>
      </w:r>
      <w:r w:rsidR="00AC22FC" w:rsidRPr="00915B2B">
        <w:rPr>
          <w:rFonts w:ascii="Times New Roman" w:hAnsi="Times New Roman" w:cs="Times New Roman"/>
          <w:sz w:val="28"/>
          <w:szCs w:val="28"/>
        </w:rPr>
        <w:t>т условия жизни коренных жителей, что может привести к обострению отношений между приезжими и местным населением</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00AC22FC" w:rsidRPr="00915B2B">
        <w:rPr>
          <w:rFonts w:ascii="Times New Roman" w:hAnsi="Times New Roman" w:cs="Times New Roman"/>
          <w:sz w:val="28"/>
          <w:szCs w:val="28"/>
        </w:rPr>
        <w:t xml:space="preserve">. </w:t>
      </w:r>
      <w:r w:rsidR="00597886">
        <w:rPr>
          <w:rFonts w:ascii="Times New Roman" w:hAnsi="Times New Roman" w:cs="Times New Roman"/>
          <w:sz w:val="28"/>
          <w:szCs w:val="28"/>
        </w:rPr>
        <w:t xml:space="preserve">Известный криминолог Я.И. Гилинский отмечает: «Глобализация ускорила миграцию, смешение рас, этносов и культур, религий и обычаев. Это приводит к взаимному непониманию, раздражению по поводу «их» нравов, обычаев, привычек, стиля жизни и т.п.» </w:t>
      </w:r>
      <w:r w:rsidR="00597886" w:rsidRPr="00597886">
        <w:rPr>
          <w:rFonts w:ascii="Times New Roman" w:hAnsi="Times New Roman" w:cs="Times New Roman"/>
          <w:sz w:val="28"/>
          <w:szCs w:val="28"/>
        </w:rPr>
        <w:t>[</w:t>
      </w:r>
      <w:r w:rsidR="00B72F9B">
        <w:rPr>
          <w:rFonts w:ascii="Times New Roman" w:hAnsi="Times New Roman" w:cs="Times New Roman"/>
          <w:sz w:val="28"/>
          <w:szCs w:val="28"/>
        </w:rPr>
        <w:t>5</w:t>
      </w:r>
      <w:r>
        <w:rPr>
          <w:rFonts w:ascii="Times New Roman" w:hAnsi="Times New Roman" w:cs="Times New Roman"/>
          <w:sz w:val="28"/>
          <w:szCs w:val="28"/>
        </w:rPr>
        <w:t>0</w:t>
      </w:r>
      <w:r w:rsidR="00597886">
        <w:rPr>
          <w:rFonts w:ascii="Times New Roman" w:hAnsi="Times New Roman" w:cs="Times New Roman"/>
          <w:sz w:val="28"/>
          <w:szCs w:val="28"/>
        </w:rPr>
        <w:t>, с. 232</w:t>
      </w:r>
      <w:r w:rsidR="00597886" w:rsidRPr="00597886">
        <w:rPr>
          <w:rFonts w:ascii="Times New Roman" w:hAnsi="Times New Roman" w:cs="Times New Roman"/>
          <w:sz w:val="28"/>
          <w:szCs w:val="28"/>
        </w:rPr>
        <w:t>]</w:t>
      </w:r>
      <w:r w:rsidR="00597886">
        <w:rPr>
          <w:rFonts w:ascii="Times New Roman" w:hAnsi="Times New Roman" w:cs="Times New Roman"/>
          <w:sz w:val="28"/>
          <w:szCs w:val="28"/>
        </w:rPr>
        <w:t xml:space="preserve">. </w:t>
      </w:r>
      <w:r w:rsidR="00AC22FC" w:rsidRPr="00915B2B">
        <w:rPr>
          <w:rFonts w:ascii="Times New Roman" w:hAnsi="Times New Roman" w:cs="Times New Roman"/>
          <w:sz w:val="28"/>
          <w:szCs w:val="28"/>
        </w:rPr>
        <w:t>Неконтролируемая концентрация приезжих способству</w:t>
      </w:r>
      <w:r>
        <w:rPr>
          <w:rFonts w:ascii="Times New Roman" w:hAnsi="Times New Roman" w:cs="Times New Roman"/>
          <w:sz w:val="28"/>
          <w:szCs w:val="28"/>
        </w:rPr>
        <w:t>е</w:t>
      </w:r>
      <w:r w:rsidR="00AC22FC" w:rsidRPr="00915B2B">
        <w:rPr>
          <w:rFonts w:ascii="Times New Roman" w:hAnsi="Times New Roman" w:cs="Times New Roman"/>
          <w:sz w:val="28"/>
          <w:szCs w:val="28"/>
        </w:rPr>
        <w:t xml:space="preserve">т росту безработицы, ухудшению социальной жизни населения и всей инфраструктуры региона. Это </w:t>
      </w:r>
      <w:r w:rsidR="00FD78D6">
        <w:rPr>
          <w:rFonts w:ascii="Times New Roman" w:hAnsi="Times New Roman" w:cs="Times New Roman"/>
          <w:sz w:val="28"/>
          <w:szCs w:val="28"/>
        </w:rPr>
        <w:t>может привести к</w:t>
      </w:r>
      <w:r w:rsidR="00AC22FC" w:rsidRPr="00915B2B">
        <w:rPr>
          <w:rFonts w:ascii="Times New Roman" w:hAnsi="Times New Roman" w:cs="Times New Roman"/>
          <w:sz w:val="28"/>
          <w:szCs w:val="28"/>
        </w:rPr>
        <w:t xml:space="preserve"> росту социальной напряженности, конфликтности, обострению криминогенной обстановки. Противоречия между мигрантами и </w:t>
      </w:r>
      <w:r w:rsidR="00AC22FC" w:rsidRPr="00915B2B">
        <w:rPr>
          <w:rFonts w:ascii="Times New Roman" w:hAnsi="Times New Roman" w:cs="Times New Roman"/>
          <w:sz w:val="28"/>
          <w:szCs w:val="28"/>
        </w:rPr>
        <w:lastRenderedPageBreak/>
        <w:t>местными жителями заставляют и тех и других объединяться по национальным, земляческим и иным признакам, способствуют созданию специфических криминальных объединений</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00AC22FC" w:rsidRPr="00915B2B">
        <w:rPr>
          <w:rFonts w:ascii="Times New Roman" w:hAnsi="Times New Roman" w:cs="Times New Roman"/>
          <w:sz w:val="28"/>
          <w:szCs w:val="28"/>
        </w:rPr>
        <w:t>.</w:t>
      </w:r>
    </w:p>
    <w:p w14:paraId="7C753A2D" w14:textId="673CB909"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Бе</w:t>
      </w:r>
      <w:r w:rsidR="00FD78D6">
        <w:rPr>
          <w:rFonts w:ascii="Times New Roman" w:hAnsi="Times New Roman" w:cs="Times New Roman"/>
          <w:sz w:val="28"/>
          <w:szCs w:val="28"/>
        </w:rPr>
        <w:t>сспорно</w:t>
      </w:r>
      <w:r w:rsidRPr="00915B2B">
        <w:rPr>
          <w:rFonts w:ascii="Times New Roman" w:hAnsi="Times New Roman" w:cs="Times New Roman"/>
          <w:sz w:val="28"/>
          <w:szCs w:val="28"/>
        </w:rPr>
        <w:t>, в большой степени, мигранты законопослушны и стремятся воспользоваться правами, регламентированные законодательством</w:t>
      </w:r>
      <w:r>
        <w:rPr>
          <w:rFonts w:ascii="Times New Roman" w:hAnsi="Times New Roman" w:cs="Times New Roman"/>
          <w:sz w:val="28"/>
          <w:szCs w:val="28"/>
        </w:rPr>
        <w:t xml:space="preserve"> принимающей стороны</w:t>
      </w:r>
      <w:r w:rsidRPr="00915B2B">
        <w:rPr>
          <w:rFonts w:ascii="Times New Roman" w:hAnsi="Times New Roman" w:cs="Times New Roman"/>
          <w:sz w:val="28"/>
          <w:szCs w:val="28"/>
        </w:rPr>
        <w:t xml:space="preserve">, </w:t>
      </w:r>
      <w:r w:rsidR="00FD78D6">
        <w:rPr>
          <w:rFonts w:ascii="Times New Roman" w:hAnsi="Times New Roman" w:cs="Times New Roman"/>
          <w:sz w:val="28"/>
          <w:szCs w:val="28"/>
        </w:rPr>
        <w:t>что</w:t>
      </w:r>
      <w:r w:rsidRPr="00915B2B">
        <w:rPr>
          <w:rFonts w:ascii="Times New Roman" w:hAnsi="Times New Roman" w:cs="Times New Roman"/>
          <w:sz w:val="28"/>
          <w:szCs w:val="28"/>
        </w:rPr>
        <w:t xml:space="preserve"> препятству</w:t>
      </w:r>
      <w:r w:rsidR="00FD78D6">
        <w:rPr>
          <w:rFonts w:ascii="Times New Roman" w:hAnsi="Times New Roman" w:cs="Times New Roman"/>
          <w:sz w:val="28"/>
          <w:szCs w:val="28"/>
        </w:rPr>
        <w:t>ет</w:t>
      </w:r>
      <w:r w:rsidRPr="00915B2B">
        <w:rPr>
          <w:rFonts w:ascii="Times New Roman" w:hAnsi="Times New Roman" w:cs="Times New Roman"/>
          <w:sz w:val="28"/>
          <w:szCs w:val="28"/>
        </w:rPr>
        <w:t xml:space="preserve"> формированию в их среде личностей с криминальной установкой. </w:t>
      </w:r>
      <w:r w:rsidR="00FD78D6">
        <w:rPr>
          <w:rFonts w:ascii="Times New Roman" w:hAnsi="Times New Roman" w:cs="Times New Roman"/>
          <w:sz w:val="28"/>
          <w:szCs w:val="28"/>
        </w:rPr>
        <w:t>Вместе с тем</w:t>
      </w:r>
      <w:r w:rsidRPr="00915B2B">
        <w:rPr>
          <w:rFonts w:ascii="Times New Roman" w:hAnsi="Times New Roman" w:cs="Times New Roman"/>
          <w:sz w:val="28"/>
          <w:szCs w:val="28"/>
        </w:rPr>
        <w:t xml:space="preserve">, отмеченные </w:t>
      </w:r>
      <w:r w:rsidR="00FD78D6">
        <w:rPr>
          <w:rFonts w:ascii="Times New Roman" w:hAnsi="Times New Roman" w:cs="Times New Roman"/>
          <w:sz w:val="28"/>
          <w:szCs w:val="28"/>
        </w:rPr>
        <w:t>ранее</w:t>
      </w:r>
      <w:r w:rsidRPr="00915B2B">
        <w:rPr>
          <w:rFonts w:ascii="Times New Roman" w:hAnsi="Times New Roman" w:cs="Times New Roman"/>
          <w:sz w:val="28"/>
          <w:szCs w:val="28"/>
        </w:rPr>
        <w:t xml:space="preserve"> характерные мигрантам черты как тревожность и отчужденность, наличие социокультурных, языковых, психологических </w:t>
      </w:r>
      <w:r w:rsidR="00FD78D6">
        <w:rPr>
          <w:rFonts w:ascii="Times New Roman" w:hAnsi="Times New Roman" w:cs="Times New Roman"/>
          <w:sz w:val="28"/>
          <w:szCs w:val="28"/>
        </w:rPr>
        <w:t xml:space="preserve">и иных </w:t>
      </w:r>
      <w:r w:rsidRPr="00915B2B">
        <w:rPr>
          <w:rFonts w:ascii="Times New Roman" w:hAnsi="Times New Roman" w:cs="Times New Roman"/>
          <w:sz w:val="28"/>
          <w:szCs w:val="28"/>
        </w:rPr>
        <w:t xml:space="preserve">барьеров в сочетании с ситуацией, когда ими теряется работа, и статус их трансформируется в нелегальных мигрантов, </w:t>
      </w:r>
      <w:r w:rsidR="00FD78D6">
        <w:rPr>
          <w:rFonts w:ascii="Times New Roman" w:hAnsi="Times New Roman" w:cs="Times New Roman"/>
          <w:sz w:val="28"/>
          <w:szCs w:val="28"/>
        </w:rPr>
        <w:t>сп</w:t>
      </w:r>
      <w:r w:rsidRPr="00915B2B">
        <w:rPr>
          <w:rFonts w:ascii="Times New Roman" w:hAnsi="Times New Roman" w:cs="Times New Roman"/>
          <w:sz w:val="28"/>
          <w:szCs w:val="28"/>
        </w:rPr>
        <w:t>о</w:t>
      </w:r>
      <w:r w:rsidR="00FD78D6">
        <w:rPr>
          <w:rFonts w:ascii="Times New Roman" w:hAnsi="Times New Roman" w:cs="Times New Roman"/>
          <w:sz w:val="28"/>
          <w:szCs w:val="28"/>
        </w:rPr>
        <w:t>собствуют</w:t>
      </w:r>
      <w:r w:rsidRPr="00915B2B">
        <w:rPr>
          <w:rFonts w:ascii="Times New Roman" w:hAnsi="Times New Roman" w:cs="Times New Roman"/>
          <w:sz w:val="28"/>
          <w:szCs w:val="28"/>
        </w:rPr>
        <w:t xml:space="preserve"> переход</w:t>
      </w:r>
      <w:r w:rsidR="00FD78D6">
        <w:rPr>
          <w:rFonts w:ascii="Times New Roman" w:hAnsi="Times New Roman" w:cs="Times New Roman"/>
          <w:sz w:val="28"/>
          <w:szCs w:val="28"/>
        </w:rPr>
        <w:t>у</w:t>
      </w:r>
      <w:r w:rsidRPr="00915B2B">
        <w:rPr>
          <w:rFonts w:ascii="Times New Roman" w:hAnsi="Times New Roman" w:cs="Times New Roman"/>
          <w:sz w:val="28"/>
          <w:szCs w:val="28"/>
        </w:rPr>
        <w:t xml:space="preserve"> </w:t>
      </w:r>
      <w:r w:rsidR="00FD78D6">
        <w:rPr>
          <w:rFonts w:ascii="Times New Roman" w:hAnsi="Times New Roman" w:cs="Times New Roman"/>
          <w:sz w:val="28"/>
          <w:szCs w:val="28"/>
        </w:rPr>
        <w:t xml:space="preserve">их </w:t>
      </w:r>
      <w:r w:rsidRPr="00915B2B">
        <w:rPr>
          <w:rFonts w:ascii="Times New Roman" w:hAnsi="Times New Roman" w:cs="Times New Roman"/>
          <w:sz w:val="28"/>
          <w:szCs w:val="28"/>
        </w:rPr>
        <w:t xml:space="preserve">от правопослушного поведения к противоправному. </w:t>
      </w:r>
      <w:r w:rsidR="00FD78D6">
        <w:rPr>
          <w:rFonts w:ascii="Times New Roman" w:hAnsi="Times New Roman" w:cs="Times New Roman"/>
          <w:sz w:val="28"/>
          <w:szCs w:val="28"/>
        </w:rPr>
        <w:t>Такое положение вещей</w:t>
      </w:r>
      <w:r w:rsidRPr="00915B2B">
        <w:rPr>
          <w:rFonts w:ascii="Times New Roman" w:hAnsi="Times New Roman" w:cs="Times New Roman"/>
          <w:sz w:val="28"/>
          <w:szCs w:val="28"/>
        </w:rPr>
        <w:t xml:space="preserve"> оказывает влияние на </w:t>
      </w:r>
      <w:r w:rsidR="00FD78D6">
        <w:rPr>
          <w:rFonts w:ascii="Times New Roman" w:hAnsi="Times New Roman" w:cs="Times New Roman"/>
          <w:sz w:val="28"/>
          <w:szCs w:val="28"/>
        </w:rPr>
        <w:t xml:space="preserve">складываемую </w:t>
      </w:r>
      <w:r w:rsidRPr="00915B2B">
        <w:rPr>
          <w:rFonts w:ascii="Times New Roman" w:hAnsi="Times New Roman" w:cs="Times New Roman"/>
          <w:sz w:val="28"/>
          <w:szCs w:val="28"/>
        </w:rPr>
        <w:t xml:space="preserve">криминогенную обстановку. </w:t>
      </w:r>
    </w:p>
    <w:p w14:paraId="3845DBF1" w14:textId="2A06C567" w:rsidR="00AC22FC" w:rsidRPr="00915B2B" w:rsidRDefault="00EA467E"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Характерные</w:t>
      </w:r>
      <w:r w:rsidR="00AC22FC" w:rsidRPr="00915B2B">
        <w:rPr>
          <w:rFonts w:ascii="Times New Roman" w:hAnsi="Times New Roman" w:cs="Times New Roman"/>
          <w:sz w:val="28"/>
          <w:szCs w:val="28"/>
        </w:rPr>
        <w:t xml:space="preserve"> преступникам-мигрантам психологические особенности можно рассматривать как возможн</w:t>
      </w:r>
      <w:r w:rsidR="007E59DD">
        <w:rPr>
          <w:rFonts w:ascii="Times New Roman" w:hAnsi="Times New Roman" w:cs="Times New Roman"/>
          <w:sz w:val="28"/>
          <w:szCs w:val="28"/>
        </w:rPr>
        <w:t>ые условия и</w:t>
      </w:r>
      <w:r w:rsidR="00AC22FC" w:rsidRPr="00915B2B">
        <w:rPr>
          <w:rFonts w:ascii="Times New Roman" w:hAnsi="Times New Roman" w:cs="Times New Roman"/>
          <w:sz w:val="28"/>
          <w:szCs w:val="28"/>
        </w:rPr>
        <w:t xml:space="preserve"> источник нарушения общественного правопорядка и идеальной почвы для преступной деятельности этногруппировок.</w:t>
      </w:r>
    </w:p>
    <w:p w14:paraId="6B136F4F" w14:textId="581306C3" w:rsidR="00AC22FC" w:rsidRPr="00FD1B7D"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Психологический аспект анализа преступного поведения </w:t>
      </w:r>
      <w:r w:rsidR="007E59DD">
        <w:rPr>
          <w:rFonts w:ascii="Times New Roman" w:hAnsi="Times New Roman" w:cs="Times New Roman"/>
          <w:sz w:val="28"/>
          <w:szCs w:val="28"/>
        </w:rPr>
        <w:t>обеспечивает универсальность</w:t>
      </w:r>
      <w:r w:rsidRPr="00915B2B">
        <w:rPr>
          <w:rFonts w:ascii="Times New Roman" w:hAnsi="Times New Roman" w:cs="Times New Roman"/>
          <w:sz w:val="28"/>
          <w:szCs w:val="28"/>
        </w:rPr>
        <w:t xml:space="preserve"> рассмотре</w:t>
      </w:r>
      <w:r w:rsidR="007E59DD">
        <w:rPr>
          <w:rFonts w:ascii="Times New Roman" w:hAnsi="Times New Roman" w:cs="Times New Roman"/>
          <w:sz w:val="28"/>
          <w:szCs w:val="28"/>
        </w:rPr>
        <w:t>ния</w:t>
      </w:r>
      <w:r w:rsidRPr="00915B2B">
        <w:rPr>
          <w:rFonts w:ascii="Times New Roman" w:hAnsi="Times New Roman" w:cs="Times New Roman"/>
          <w:sz w:val="28"/>
          <w:szCs w:val="28"/>
        </w:rPr>
        <w:t xml:space="preserve"> как само</w:t>
      </w:r>
      <w:r w:rsidR="007E59DD">
        <w:rPr>
          <w:rFonts w:ascii="Times New Roman" w:hAnsi="Times New Roman" w:cs="Times New Roman"/>
          <w:sz w:val="28"/>
          <w:szCs w:val="28"/>
        </w:rPr>
        <w:t>го</w:t>
      </w:r>
      <w:r w:rsidRPr="00915B2B">
        <w:rPr>
          <w:rFonts w:ascii="Times New Roman" w:hAnsi="Times New Roman" w:cs="Times New Roman"/>
          <w:sz w:val="28"/>
          <w:szCs w:val="28"/>
        </w:rPr>
        <w:t xml:space="preserve"> преступлени</w:t>
      </w:r>
      <w:r w:rsidR="007E59DD">
        <w:rPr>
          <w:rFonts w:ascii="Times New Roman" w:hAnsi="Times New Roman" w:cs="Times New Roman"/>
          <w:sz w:val="28"/>
          <w:szCs w:val="28"/>
        </w:rPr>
        <w:t>я</w:t>
      </w:r>
      <w:r w:rsidRPr="00915B2B">
        <w:rPr>
          <w:rFonts w:ascii="Times New Roman" w:hAnsi="Times New Roman" w:cs="Times New Roman"/>
          <w:sz w:val="28"/>
          <w:szCs w:val="28"/>
        </w:rPr>
        <w:t xml:space="preserve">, так и его связи с внешними факторами, а также внутренние психологические процессы и состояния, определяющее решение </w:t>
      </w:r>
      <w:r w:rsidR="007E59DD">
        <w:rPr>
          <w:rFonts w:ascii="Times New Roman" w:hAnsi="Times New Roman" w:cs="Times New Roman"/>
          <w:sz w:val="28"/>
          <w:szCs w:val="28"/>
        </w:rPr>
        <w:t xml:space="preserve">субъекта преступления </w:t>
      </w:r>
      <w:r w:rsidRPr="00915B2B">
        <w:rPr>
          <w:rFonts w:ascii="Times New Roman" w:hAnsi="Times New Roman" w:cs="Times New Roman"/>
          <w:sz w:val="28"/>
          <w:szCs w:val="28"/>
        </w:rPr>
        <w:t xml:space="preserve">совершить </w:t>
      </w:r>
      <w:r w:rsidR="007E59DD">
        <w:rPr>
          <w:rFonts w:ascii="Times New Roman" w:hAnsi="Times New Roman" w:cs="Times New Roman"/>
          <w:sz w:val="28"/>
          <w:szCs w:val="28"/>
        </w:rPr>
        <w:t>уголовное правонарушение</w:t>
      </w:r>
      <w:r w:rsidRPr="00915B2B">
        <w:rPr>
          <w:rFonts w:ascii="Times New Roman" w:hAnsi="Times New Roman" w:cs="Times New Roman"/>
          <w:sz w:val="28"/>
          <w:szCs w:val="28"/>
        </w:rPr>
        <w:t>, направляющее и контролирующее его исполнение</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w:t>
      </w:r>
      <w:r w:rsidR="00FD1B7D" w:rsidRPr="00FD1B7D">
        <w:rPr>
          <w:rFonts w:ascii="Times New Roman" w:hAnsi="Times New Roman" w:cs="Times New Roman"/>
          <w:sz w:val="28"/>
          <w:szCs w:val="28"/>
        </w:rPr>
        <w:t xml:space="preserve"> </w:t>
      </w:r>
    </w:p>
    <w:p w14:paraId="63A223D5" w14:textId="08278FE7"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Механизм преступного поведения лица, совершившего преступное деяние, позволяет выявить психологические и социальные дефекты и искажения, приводящие к преступлению, определить причины и условия этих искажений и на основе этого </w:t>
      </w:r>
      <w:r w:rsidR="007E59DD">
        <w:rPr>
          <w:rFonts w:ascii="Times New Roman" w:hAnsi="Times New Roman" w:cs="Times New Roman"/>
          <w:sz w:val="28"/>
          <w:szCs w:val="28"/>
        </w:rPr>
        <w:t>предпринять</w:t>
      </w:r>
      <w:r w:rsidRPr="00915B2B">
        <w:rPr>
          <w:rFonts w:ascii="Times New Roman" w:hAnsi="Times New Roman" w:cs="Times New Roman"/>
          <w:sz w:val="28"/>
          <w:szCs w:val="28"/>
        </w:rPr>
        <w:t xml:space="preserve"> необходимые меры</w:t>
      </w:r>
      <w:r w:rsidR="007E59DD">
        <w:rPr>
          <w:rFonts w:ascii="Times New Roman" w:hAnsi="Times New Roman" w:cs="Times New Roman"/>
          <w:sz w:val="28"/>
          <w:szCs w:val="28"/>
        </w:rPr>
        <w:t xml:space="preserve"> противодействия</w:t>
      </w:r>
      <w:r w:rsidRPr="00915B2B">
        <w:rPr>
          <w:rFonts w:ascii="Times New Roman" w:hAnsi="Times New Roman" w:cs="Times New Roman"/>
          <w:sz w:val="28"/>
          <w:szCs w:val="28"/>
        </w:rPr>
        <w:t>.</w:t>
      </w:r>
    </w:p>
    <w:p w14:paraId="5E457F37" w14:textId="35397837" w:rsidR="00AC22FC" w:rsidRPr="00915B2B" w:rsidRDefault="007E59DD" w:rsidP="003423DA">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w:t>
      </w:r>
      <w:r w:rsidR="00AC22FC" w:rsidRPr="00915B2B">
        <w:rPr>
          <w:rFonts w:ascii="Times New Roman" w:hAnsi="Times New Roman" w:cs="Times New Roman"/>
          <w:sz w:val="28"/>
          <w:szCs w:val="28"/>
        </w:rPr>
        <w:t>роведенн</w:t>
      </w:r>
      <w:r>
        <w:rPr>
          <w:rFonts w:ascii="Times New Roman" w:hAnsi="Times New Roman" w:cs="Times New Roman"/>
          <w:sz w:val="28"/>
          <w:szCs w:val="28"/>
        </w:rPr>
        <w:t>ый</w:t>
      </w:r>
      <w:r w:rsidR="00AC22FC" w:rsidRPr="00915B2B">
        <w:rPr>
          <w:rFonts w:ascii="Times New Roman" w:hAnsi="Times New Roman" w:cs="Times New Roman"/>
          <w:sz w:val="28"/>
          <w:szCs w:val="28"/>
        </w:rPr>
        <w:t xml:space="preserve"> криминологическ</w:t>
      </w:r>
      <w:r>
        <w:rPr>
          <w:rFonts w:ascii="Times New Roman" w:hAnsi="Times New Roman" w:cs="Times New Roman"/>
          <w:sz w:val="28"/>
          <w:szCs w:val="28"/>
        </w:rPr>
        <w:t>ий</w:t>
      </w:r>
      <w:r w:rsidR="00AC22FC" w:rsidRPr="00915B2B">
        <w:rPr>
          <w:rFonts w:ascii="Times New Roman" w:hAnsi="Times New Roman" w:cs="Times New Roman"/>
          <w:sz w:val="28"/>
          <w:szCs w:val="28"/>
        </w:rPr>
        <w:t xml:space="preserve"> анализ преступности мигрантов </w:t>
      </w:r>
      <w:r>
        <w:rPr>
          <w:rFonts w:ascii="Times New Roman" w:hAnsi="Times New Roman" w:cs="Times New Roman"/>
          <w:sz w:val="28"/>
          <w:szCs w:val="28"/>
        </w:rPr>
        <w:t>позволяет</w:t>
      </w:r>
      <w:r w:rsidR="00AC22FC" w:rsidRPr="00915B2B">
        <w:rPr>
          <w:rFonts w:ascii="Times New Roman" w:hAnsi="Times New Roman" w:cs="Times New Roman"/>
          <w:sz w:val="28"/>
          <w:szCs w:val="28"/>
        </w:rPr>
        <w:t xml:space="preserve"> сформулировать следующие </w:t>
      </w:r>
      <w:r w:rsidR="00AC22FC">
        <w:rPr>
          <w:rFonts w:ascii="Times New Roman" w:hAnsi="Times New Roman" w:cs="Times New Roman"/>
          <w:sz w:val="28"/>
          <w:szCs w:val="28"/>
        </w:rPr>
        <w:t>выводы</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00AC22FC">
        <w:rPr>
          <w:rFonts w:ascii="Times New Roman" w:hAnsi="Times New Roman" w:cs="Times New Roman"/>
          <w:sz w:val="28"/>
          <w:szCs w:val="28"/>
        </w:rPr>
        <w:t>:</w:t>
      </w:r>
    </w:p>
    <w:p w14:paraId="2B2E3CD8" w14:textId="376335E4" w:rsidR="00AC22FC" w:rsidRPr="00915B2B" w:rsidRDefault="00AC22FC" w:rsidP="003423DA">
      <w:pPr>
        <w:spacing w:after="0" w:line="240" w:lineRule="auto"/>
        <w:ind w:firstLine="709"/>
        <w:jc w:val="both"/>
        <w:rPr>
          <w:rFonts w:ascii="Times New Roman" w:hAnsi="Times New Roman" w:cs="Times New Roman"/>
          <w:b/>
          <w:i/>
          <w:sz w:val="28"/>
          <w:szCs w:val="28"/>
        </w:rPr>
      </w:pPr>
      <w:r w:rsidRPr="00915B2B">
        <w:rPr>
          <w:rFonts w:ascii="Times New Roman" w:hAnsi="Times New Roman" w:cs="Times New Roman"/>
          <w:b/>
          <w:sz w:val="28"/>
          <w:szCs w:val="28"/>
        </w:rPr>
        <w:t xml:space="preserve">1. </w:t>
      </w:r>
      <w:r w:rsidRPr="00915B2B">
        <w:rPr>
          <w:rFonts w:ascii="Times New Roman" w:hAnsi="Times New Roman" w:cs="Times New Roman"/>
          <w:b/>
          <w:i/>
          <w:sz w:val="28"/>
          <w:szCs w:val="28"/>
        </w:rPr>
        <w:t>Характерологические особенности</w:t>
      </w:r>
      <w:r w:rsidR="00683C92">
        <w:rPr>
          <w:rFonts w:ascii="Times New Roman" w:hAnsi="Times New Roman" w:cs="Times New Roman"/>
          <w:b/>
          <w:i/>
          <w:sz w:val="28"/>
          <w:szCs w:val="28"/>
        </w:rPr>
        <w:t xml:space="preserve"> преступности мигрантов</w:t>
      </w:r>
      <w:r w:rsidRPr="00915B2B">
        <w:rPr>
          <w:rFonts w:ascii="Times New Roman" w:hAnsi="Times New Roman" w:cs="Times New Roman"/>
          <w:b/>
          <w:i/>
          <w:sz w:val="28"/>
          <w:szCs w:val="28"/>
        </w:rPr>
        <w:t>:</w:t>
      </w:r>
    </w:p>
    <w:p w14:paraId="27E0F879" w14:textId="74172BE4" w:rsidR="00AC22FC" w:rsidRPr="00915B2B" w:rsidRDefault="00AC22FC" w:rsidP="003423DA">
      <w:pPr>
        <w:spacing w:after="0" w:line="240" w:lineRule="auto"/>
        <w:ind w:firstLine="709"/>
        <w:jc w:val="both"/>
        <w:rPr>
          <w:rFonts w:ascii="Times New Roman" w:hAnsi="Times New Roman" w:cs="Times New Roman"/>
          <w:sz w:val="28"/>
          <w:szCs w:val="28"/>
        </w:rPr>
      </w:pPr>
      <w:bookmarkStart w:id="20" w:name="_Hlk68707213"/>
      <w:r w:rsidRPr="00915B2B">
        <w:rPr>
          <w:rFonts w:ascii="Times New Roman" w:hAnsi="Times New Roman" w:cs="Times New Roman"/>
          <w:sz w:val="28"/>
          <w:szCs w:val="28"/>
        </w:rPr>
        <w:t xml:space="preserve">- </w:t>
      </w:r>
      <w:r w:rsidRPr="00915B2B">
        <w:rPr>
          <w:rFonts w:ascii="Times New Roman" w:hAnsi="Times New Roman" w:cs="Times New Roman"/>
          <w:i/>
          <w:sz w:val="28"/>
          <w:szCs w:val="28"/>
        </w:rPr>
        <w:t>общая распространенность</w:t>
      </w:r>
      <w:r w:rsidRPr="00915B2B">
        <w:rPr>
          <w:rFonts w:ascii="Times New Roman" w:hAnsi="Times New Roman" w:cs="Times New Roman"/>
          <w:sz w:val="28"/>
          <w:szCs w:val="28"/>
        </w:rPr>
        <w:t xml:space="preserve"> – ее стабильное присутствие в уголовной общереспубликанской статистике, относительно </w:t>
      </w:r>
      <w:r w:rsidR="00DA3FDD">
        <w:rPr>
          <w:rFonts w:ascii="Times New Roman" w:hAnsi="Times New Roman" w:cs="Times New Roman"/>
          <w:sz w:val="28"/>
          <w:szCs w:val="28"/>
          <w:lang w:val="en-US"/>
        </w:rPr>
        <w:t>c</w:t>
      </w:r>
      <w:r w:rsidR="00683C92">
        <w:rPr>
          <w:rFonts w:ascii="Times New Roman" w:hAnsi="Times New Roman" w:cs="Times New Roman"/>
          <w:sz w:val="28"/>
          <w:szCs w:val="28"/>
        </w:rPr>
        <w:t xml:space="preserve"> </w:t>
      </w:r>
      <w:r w:rsidRPr="00915B2B">
        <w:rPr>
          <w:rFonts w:ascii="Times New Roman" w:hAnsi="Times New Roman" w:cs="Times New Roman"/>
          <w:sz w:val="28"/>
          <w:szCs w:val="28"/>
        </w:rPr>
        <w:t>небольшим удельным весом, при потенциально высокой степени латентности;</w:t>
      </w:r>
    </w:p>
    <w:p w14:paraId="7CA8F0CD" w14:textId="5E86BC5D"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w:t>
      </w:r>
      <w:r w:rsidRPr="00683C92">
        <w:rPr>
          <w:rFonts w:ascii="Times New Roman" w:hAnsi="Times New Roman" w:cs="Times New Roman"/>
          <w:i/>
          <w:iCs/>
          <w:sz w:val="28"/>
          <w:szCs w:val="28"/>
        </w:rPr>
        <w:t>географически локальный характер распространенности</w:t>
      </w:r>
      <w:r w:rsidRPr="00915B2B">
        <w:rPr>
          <w:rFonts w:ascii="Times New Roman" w:hAnsi="Times New Roman" w:cs="Times New Roman"/>
          <w:sz w:val="28"/>
          <w:szCs w:val="28"/>
        </w:rPr>
        <w:t xml:space="preserve"> миграционной преступности с традиционным тяготением к городам-мегаполисам Казахстана и другим местам экономической </w:t>
      </w:r>
      <w:r w:rsidR="00300420">
        <w:rPr>
          <w:rFonts w:ascii="Times New Roman" w:hAnsi="Times New Roman" w:cs="Times New Roman"/>
          <w:sz w:val="28"/>
          <w:szCs w:val="28"/>
        </w:rPr>
        <w:t xml:space="preserve">и деловой </w:t>
      </w:r>
      <w:r w:rsidRPr="00915B2B">
        <w:rPr>
          <w:rFonts w:ascii="Times New Roman" w:hAnsi="Times New Roman" w:cs="Times New Roman"/>
          <w:sz w:val="28"/>
          <w:szCs w:val="28"/>
        </w:rPr>
        <w:t>активности;</w:t>
      </w:r>
    </w:p>
    <w:p w14:paraId="782AE72C" w14:textId="77777777" w:rsidR="00AC22FC" w:rsidRPr="00915B2B" w:rsidRDefault="00AC22FC" w:rsidP="003423DA">
      <w:pPr>
        <w:spacing w:after="0" w:line="240" w:lineRule="auto"/>
        <w:ind w:firstLine="709"/>
        <w:jc w:val="both"/>
        <w:rPr>
          <w:rFonts w:ascii="Times New Roman" w:hAnsi="Times New Roman" w:cs="Times New Roman"/>
          <w:i/>
          <w:sz w:val="28"/>
          <w:szCs w:val="28"/>
        </w:rPr>
      </w:pPr>
      <w:r w:rsidRPr="00915B2B">
        <w:rPr>
          <w:rFonts w:ascii="Times New Roman" w:hAnsi="Times New Roman" w:cs="Times New Roman"/>
          <w:sz w:val="28"/>
          <w:szCs w:val="28"/>
        </w:rPr>
        <w:t xml:space="preserve"> - </w:t>
      </w:r>
      <w:r w:rsidRPr="00915B2B">
        <w:rPr>
          <w:rFonts w:ascii="Times New Roman" w:hAnsi="Times New Roman" w:cs="Times New Roman"/>
          <w:i/>
          <w:sz w:val="28"/>
          <w:szCs w:val="28"/>
        </w:rPr>
        <w:t>повышенная общественная опасность:</w:t>
      </w:r>
    </w:p>
    <w:p w14:paraId="20F3892F" w14:textId="77777777" w:rsidR="00AC22FC" w:rsidRPr="00915B2B" w:rsidRDefault="00AC22FC" w:rsidP="003423DA">
      <w:pPr>
        <w:spacing w:after="0" w:line="240" w:lineRule="auto"/>
        <w:ind w:firstLine="709"/>
        <w:jc w:val="both"/>
        <w:rPr>
          <w:rFonts w:ascii="Times New Roman CYR" w:hAnsi="Times New Roman CYR" w:cs="Times New Roman CYR"/>
          <w:sz w:val="28"/>
          <w:szCs w:val="28"/>
          <w:lang w:val="kk-KZ"/>
        </w:rPr>
      </w:pPr>
      <w:r w:rsidRPr="00915B2B">
        <w:rPr>
          <w:rFonts w:ascii="Times New Roman" w:hAnsi="Times New Roman" w:cs="Times New Roman"/>
          <w:sz w:val="28"/>
          <w:szCs w:val="28"/>
        </w:rPr>
        <w:t xml:space="preserve">- </w:t>
      </w:r>
      <w:r w:rsidRPr="00683C92">
        <w:rPr>
          <w:rFonts w:ascii="Times New Roman CYR" w:hAnsi="Times New Roman CYR" w:cs="Times New Roman CYR"/>
          <w:i/>
          <w:iCs/>
          <w:sz w:val="28"/>
          <w:szCs w:val="28"/>
          <w:lang w:val="kk-KZ"/>
        </w:rPr>
        <w:t>относительная стабильность ее распределения</w:t>
      </w:r>
      <w:r w:rsidRPr="00915B2B">
        <w:rPr>
          <w:rFonts w:ascii="Times New Roman CYR" w:hAnsi="Times New Roman CYR" w:cs="Times New Roman CYR"/>
          <w:sz w:val="28"/>
          <w:szCs w:val="28"/>
          <w:lang w:val="kk-KZ"/>
        </w:rPr>
        <w:t xml:space="preserve"> по категориям тяжести совершенных преступлений;</w:t>
      </w:r>
    </w:p>
    <w:p w14:paraId="39E28FD7" w14:textId="77777777" w:rsidR="00AC22FC" w:rsidRPr="00915B2B" w:rsidRDefault="00AC22FC" w:rsidP="003423DA">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xml:space="preserve">- </w:t>
      </w:r>
      <w:r w:rsidRPr="00683C92">
        <w:rPr>
          <w:rFonts w:ascii="Times New Roman CYR" w:hAnsi="Times New Roman CYR" w:cs="Times New Roman CYR"/>
          <w:i/>
          <w:iCs/>
          <w:sz w:val="28"/>
          <w:szCs w:val="28"/>
          <w:lang w:val="kk-KZ"/>
        </w:rPr>
        <w:t>удельный вес тяжких преступлений</w:t>
      </w:r>
      <w:r w:rsidRPr="00915B2B">
        <w:rPr>
          <w:rFonts w:ascii="Times New Roman CYR" w:hAnsi="Times New Roman CYR" w:cs="Times New Roman CYR"/>
          <w:sz w:val="28"/>
          <w:szCs w:val="28"/>
          <w:lang w:val="kk-KZ"/>
        </w:rPr>
        <w:t>, совершаемых мигрантами-иностранцами, превышает удельный вес аналогичных преступлений в структуре преступности граждан Казахстана;</w:t>
      </w:r>
    </w:p>
    <w:p w14:paraId="43B4F4AF" w14:textId="6A1F0873" w:rsidR="00AC22FC" w:rsidRPr="00915B2B" w:rsidRDefault="00AC22FC" w:rsidP="003423DA">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xml:space="preserve">- </w:t>
      </w:r>
      <w:r w:rsidRPr="00683C92">
        <w:rPr>
          <w:rFonts w:ascii="Times New Roman CYR" w:hAnsi="Times New Roman CYR" w:cs="Times New Roman CYR"/>
          <w:i/>
          <w:iCs/>
          <w:sz w:val="28"/>
          <w:szCs w:val="28"/>
          <w:lang w:val="kk-KZ"/>
        </w:rPr>
        <w:t>значительные цифровые показатели</w:t>
      </w:r>
      <w:r w:rsidRPr="00915B2B">
        <w:rPr>
          <w:rFonts w:ascii="Times New Roman CYR" w:hAnsi="Times New Roman CYR" w:cs="Times New Roman CYR"/>
          <w:sz w:val="28"/>
          <w:szCs w:val="28"/>
          <w:lang w:val="kk-KZ"/>
        </w:rPr>
        <w:t xml:space="preserve"> по совершаемым у</w:t>
      </w:r>
      <w:r w:rsidRPr="00915B2B">
        <w:rPr>
          <w:rFonts w:ascii="Times New Roman CYR" w:hAnsi="Times New Roman CYR" w:cs="Times New Roman CYR"/>
          <w:bCs/>
          <w:iCs/>
          <w:sz w:val="28"/>
          <w:szCs w:val="28"/>
          <w:lang w:val="kk-KZ"/>
        </w:rPr>
        <w:t xml:space="preserve">головным правонарушениям против порядка управления </w:t>
      </w:r>
      <w:r w:rsidRPr="00915B2B">
        <w:rPr>
          <w:rFonts w:ascii="Times New Roman CYR" w:hAnsi="Times New Roman CYR" w:cs="Times New Roman CYR"/>
          <w:sz w:val="28"/>
          <w:szCs w:val="28"/>
          <w:lang w:val="kk-KZ"/>
        </w:rPr>
        <w:t>(гл</w:t>
      </w:r>
      <w:r w:rsidR="00377823">
        <w:rPr>
          <w:rFonts w:ascii="Times New Roman CYR" w:hAnsi="Times New Roman CYR" w:cs="Times New Roman CYR"/>
          <w:sz w:val="28"/>
          <w:szCs w:val="28"/>
          <w:lang w:val="kk-KZ"/>
        </w:rPr>
        <w:t>ава</w:t>
      </w:r>
      <w:r w:rsidRPr="00915B2B">
        <w:rPr>
          <w:rFonts w:ascii="Times New Roman CYR" w:hAnsi="Times New Roman CYR" w:cs="Times New Roman CYR"/>
          <w:sz w:val="28"/>
          <w:szCs w:val="28"/>
          <w:lang w:val="kk-KZ"/>
        </w:rPr>
        <w:t xml:space="preserve"> 16 УК РК).</w:t>
      </w:r>
    </w:p>
    <w:p w14:paraId="101BC5A7" w14:textId="77777777" w:rsidR="00AC22FC" w:rsidRPr="00915B2B" w:rsidRDefault="00AC22FC" w:rsidP="003423DA">
      <w:pPr>
        <w:spacing w:after="0" w:line="240" w:lineRule="auto"/>
        <w:ind w:firstLine="709"/>
        <w:jc w:val="both"/>
        <w:rPr>
          <w:rFonts w:ascii="Times New Roman CYR" w:hAnsi="Times New Roman CYR" w:cs="Times New Roman CYR"/>
          <w:i/>
          <w:sz w:val="28"/>
          <w:szCs w:val="28"/>
          <w:lang w:val="kk-KZ"/>
        </w:rPr>
      </w:pPr>
      <w:r w:rsidRPr="00915B2B">
        <w:rPr>
          <w:rFonts w:ascii="Times New Roman CYR" w:hAnsi="Times New Roman CYR" w:cs="Times New Roman CYR"/>
          <w:sz w:val="28"/>
          <w:szCs w:val="28"/>
          <w:lang w:val="kk-KZ"/>
        </w:rPr>
        <w:t xml:space="preserve">- </w:t>
      </w:r>
      <w:r w:rsidRPr="00915B2B">
        <w:rPr>
          <w:rFonts w:ascii="Times New Roman CYR" w:hAnsi="Times New Roman CYR" w:cs="Times New Roman CYR"/>
          <w:i/>
          <w:sz w:val="28"/>
          <w:szCs w:val="28"/>
          <w:lang w:val="kk-KZ"/>
        </w:rPr>
        <w:t>мотивационная характеристика преступности мигрантов:</w:t>
      </w:r>
    </w:p>
    <w:p w14:paraId="147A569C" w14:textId="77777777" w:rsidR="00AC22FC" w:rsidRPr="00915B2B" w:rsidRDefault="00AC22FC" w:rsidP="003423DA">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lastRenderedPageBreak/>
        <w:t xml:space="preserve">- </w:t>
      </w:r>
      <w:r w:rsidRPr="00683C92">
        <w:rPr>
          <w:rFonts w:ascii="Times New Roman CYR" w:hAnsi="Times New Roman CYR" w:cs="Times New Roman CYR"/>
          <w:i/>
          <w:iCs/>
          <w:sz w:val="28"/>
          <w:szCs w:val="28"/>
          <w:lang w:val="kk-KZ"/>
        </w:rPr>
        <w:t>приведено ранжирование мотивационной характеристики</w:t>
      </w:r>
      <w:r w:rsidRPr="00915B2B">
        <w:rPr>
          <w:rFonts w:ascii="Times New Roman CYR" w:hAnsi="Times New Roman CYR" w:cs="Times New Roman CYR"/>
          <w:sz w:val="28"/>
          <w:szCs w:val="28"/>
          <w:lang w:val="kk-KZ"/>
        </w:rPr>
        <w:t>, совершаемых мигрантами преступлений;</w:t>
      </w:r>
    </w:p>
    <w:p w14:paraId="34596854" w14:textId="77777777" w:rsidR="00AC22FC" w:rsidRPr="00915B2B" w:rsidRDefault="00AC22FC" w:rsidP="003423DA">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xml:space="preserve">- </w:t>
      </w:r>
      <w:r w:rsidRPr="00683C92">
        <w:rPr>
          <w:rFonts w:ascii="Times New Roman CYR" w:hAnsi="Times New Roman CYR" w:cs="Times New Roman CYR"/>
          <w:i/>
          <w:iCs/>
          <w:sz w:val="28"/>
          <w:szCs w:val="28"/>
          <w:lang w:val="kk-KZ"/>
        </w:rPr>
        <w:t>дана оценка «Иные внешние факторы преступности мигрантов»;</w:t>
      </w:r>
    </w:p>
    <w:p w14:paraId="65042732" w14:textId="41DA401F" w:rsidR="00AC22FC" w:rsidRPr="00915B2B" w:rsidRDefault="00AC22FC" w:rsidP="003423DA">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xml:space="preserve">- </w:t>
      </w:r>
      <w:r w:rsidRPr="00683C92">
        <w:rPr>
          <w:rFonts w:ascii="Times New Roman CYR" w:hAnsi="Times New Roman CYR" w:cs="Times New Roman CYR"/>
          <w:i/>
          <w:iCs/>
          <w:sz w:val="28"/>
          <w:szCs w:val="28"/>
          <w:lang w:val="kk-KZ"/>
        </w:rPr>
        <w:t>изучен вопрос об изменениях внутренних характеристик преступности мигрантов</w:t>
      </w:r>
      <w:r w:rsidR="00FD1B7D" w:rsidRPr="00FD1B7D">
        <w:rPr>
          <w:rFonts w:ascii="Times New Roman CYR" w:hAnsi="Times New Roman CYR" w:cs="Times New Roman CYR"/>
          <w:i/>
          <w:iCs/>
          <w:sz w:val="28"/>
          <w:szCs w:val="28"/>
        </w:rPr>
        <w:t xml:space="preserve"> [1</w:t>
      </w:r>
      <w:r w:rsidR="00667D5E">
        <w:rPr>
          <w:rFonts w:ascii="Times New Roman CYR" w:hAnsi="Times New Roman CYR" w:cs="Times New Roman CYR"/>
          <w:i/>
          <w:iCs/>
          <w:sz w:val="28"/>
          <w:szCs w:val="28"/>
        </w:rPr>
        <w:t>42</w:t>
      </w:r>
      <w:r w:rsidR="00FD1B7D" w:rsidRPr="00FD1B7D">
        <w:rPr>
          <w:rFonts w:ascii="Times New Roman CYR" w:hAnsi="Times New Roman CYR" w:cs="Times New Roman CYR"/>
          <w:i/>
          <w:iCs/>
          <w:sz w:val="28"/>
          <w:szCs w:val="28"/>
        </w:rPr>
        <w:t>]</w:t>
      </w:r>
      <w:r w:rsidRPr="00915B2B">
        <w:rPr>
          <w:rFonts w:ascii="Times New Roman CYR" w:hAnsi="Times New Roman CYR" w:cs="Times New Roman CYR"/>
          <w:sz w:val="28"/>
          <w:szCs w:val="28"/>
          <w:lang w:val="kk-KZ"/>
        </w:rPr>
        <w:t>.</w:t>
      </w:r>
    </w:p>
    <w:p w14:paraId="6B608A58" w14:textId="29E4BF87" w:rsidR="00AC22FC" w:rsidRPr="00915B2B" w:rsidRDefault="00683C92" w:rsidP="003423DA">
      <w:pPr>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В целом</w:t>
      </w:r>
      <w:r w:rsidR="00AC22FC" w:rsidRPr="00915B2B">
        <w:rPr>
          <w:rFonts w:ascii="Times New Roman CYR" w:hAnsi="Times New Roman CYR" w:cs="Times New Roman CYR"/>
          <w:sz w:val="28"/>
          <w:szCs w:val="28"/>
          <w:lang w:val="kk-KZ"/>
        </w:rPr>
        <w:t xml:space="preserve">, </w:t>
      </w:r>
      <w:r w:rsidR="00DA3FDD">
        <w:rPr>
          <w:rFonts w:ascii="Times New Roman CYR" w:hAnsi="Times New Roman CYR" w:cs="Times New Roman CYR"/>
          <w:sz w:val="28"/>
          <w:szCs w:val="28"/>
        </w:rPr>
        <w:t xml:space="preserve">нами </w:t>
      </w:r>
      <w:r w:rsidR="00AC22FC" w:rsidRPr="00915B2B">
        <w:rPr>
          <w:rFonts w:ascii="Times New Roman CYR" w:hAnsi="Times New Roman CYR" w:cs="Times New Roman CYR"/>
          <w:sz w:val="28"/>
          <w:szCs w:val="28"/>
          <w:lang w:val="kk-KZ"/>
        </w:rPr>
        <w:t>представлена развернутая картина характерологических черт преступников-мигрантов с учетом реальных условий Казахстана.</w:t>
      </w:r>
    </w:p>
    <w:bookmarkEnd w:id="20"/>
    <w:p w14:paraId="71A8425C" w14:textId="1B8B3771" w:rsidR="00AC22FC" w:rsidRPr="00915B2B" w:rsidRDefault="00AC22FC" w:rsidP="003423DA">
      <w:pPr>
        <w:spacing w:after="0" w:line="240" w:lineRule="auto"/>
        <w:ind w:firstLine="709"/>
        <w:jc w:val="both"/>
        <w:rPr>
          <w:rFonts w:ascii="Times New Roman CYR" w:hAnsi="Times New Roman CYR" w:cs="Times New Roman CYR"/>
          <w:b/>
          <w:i/>
          <w:sz w:val="28"/>
          <w:szCs w:val="28"/>
          <w:lang w:val="kk-KZ"/>
        </w:rPr>
      </w:pPr>
      <w:r w:rsidRPr="00915B2B">
        <w:rPr>
          <w:rFonts w:ascii="Times New Roman CYR" w:hAnsi="Times New Roman CYR" w:cs="Times New Roman CYR"/>
          <w:b/>
          <w:i/>
          <w:sz w:val="28"/>
          <w:szCs w:val="28"/>
          <w:lang w:val="kk-KZ"/>
        </w:rPr>
        <w:t>2. Психологическая характеристика личности преступника-мигранта</w:t>
      </w:r>
      <w:r w:rsidR="00FD1B7D" w:rsidRPr="00FD1B7D">
        <w:rPr>
          <w:rFonts w:ascii="Times New Roman CYR" w:hAnsi="Times New Roman CYR" w:cs="Times New Roman CYR"/>
          <w:b/>
          <w:i/>
          <w:sz w:val="28"/>
          <w:szCs w:val="28"/>
        </w:rPr>
        <w:t xml:space="preserve"> [1</w:t>
      </w:r>
      <w:r w:rsidR="00667D5E">
        <w:rPr>
          <w:rFonts w:ascii="Times New Roman CYR" w:hAnsi="Times New Roman CYR" w:cs="Times New Roman CYR"/>
          <w:b/>
          <w:i/>
          <w:sz w:val="28"/>
          <w:szCs w:val="28"/>
        </w:rPr>
        <w:t>42</w:t>
      </w:r>
      <w:r w:rsidR="00FD1B7D" w:rsidRPr="00FD1B7D">
        <w:rPr>
          <w:rFonts w:ascii="Times New Roman CYR" w:hAnsi="Times New Roman CYR" w:cs="Times New Roman CYR"/>
          <w:b/>
          <w:i/>
          <w:sz w:val="28"/>
          <w:szCs w:val="28"/>
        </w:rPr>
        <w:t>]</w:t>
      </w:r>
      <w:r w:rsidRPr="00915B2B">
        <w:rPr>
          <w:rFonts w:ascii="Times New Roman CYR" w:hAnsi="Times New Roman CYR" w:cs="Times New Roman CYR"/>
          <w:b/>
          <w:i/>
          <w:sz w:val="28"/>
          <w:szCs w:val="28"/>
          <w:lang w:val="kk-KZ"/>
        </w:rPr>
        <w:t xml:space="preserve">: </w:t>
      </w:r>
    </w:p>
    <w:p w14:paraId="5F06AEF1" w14:textId="49898C2C" w:rsidR="00AC22FC" w:rsidRPr="00915B2B" w:rsidRDefault="00AC22FC" w:rsidP="003423DA">
      <w:pPr>
        <w:spacing w:after="0" w:line="240" w:lineRule="auto"/>
        <w:ind w:firstLine="709"/>
        <w:jc w:val="both"/>
        <w:rPr>
          <w:rFonts w:ascii="Times New Roman" w:hAnsi="Times New Roman" w:cs="Times New Roman"/>
          <w:sz w:val="28"/>
          <w:szCs w:val="28"/>
        </w:rPr>
      </w:pPr>
      <w:r w:rsidRPr="00683C92">
        <w:rPr>
          <w:rFonts w:ascii="Times New Roman" w:hAnsi="Times New Roman" w:cs="Times New Roman"/>
          <w:i/>
          <w:iCs/>
          <w:sz w:val="28"/>
          <w:szCs w:val="28"/>
        </w:rPr>
        <w:t>- актуализирован тезис о необходимости криминологического изучения личности преступника-мигранта</w:t>
      </w:r>
      <w:r w:rsidRPr="00915B2B">
        <w:rPr>
          <w:rFonts w:ascii="Times New Roman" w:hAnsi="Times New Roman" w:cs="Times New Roman"/>
          <w:sz w:val="28"/>
          <w:szCs w:val="28"/>
        </w:rPr>
        <w:t xml:space="preserve"> в связи со значительно отличающейся от субъектов </w:t>
      </w:r>
      <w:r w:rsidR="00683C92">
        <w:rPr>
          <w:rFonts w:ascii="Times New Roman" w:hAnsi="Times New Roman" w:cs="Times New Roman"/>
          <w:sz w:val="28"/>
          <w:szCs w:val="28"/>
        </w:rPr>
        <w:t xml:space="preserve">других </w:t>
      </w:r>
      <w:r w:rsidRPr="00915B2B">
        <w:rPr>
          <w:rFonts w:ascii="Times New Roman" w:hAnsi="Times New Roman" w:cs="Times New Roman"/>
          <w:sz w:val="28"/>
          <w:szCs w:val="28"/>
        </w:rPr>
        <w:t xml:space="preserve">преступлений его потребностно-мотивационной сферы, ценностно-нормативной характеристики сознания, социальной позиции и статусом в общественном социуме страны пребывания, </w:t>
      </w:r>
      <w:r>
        <w:rPr>
          <w:rFonts w:ascii="Times New Roman" w:hAnsi="Times New Roman" w:cs="Times New Roman"/>
          <w:sz w:val="28"/>
          <w:szCs w:val="28"/>
        </w:rPr>
        <w:t xml:space="preserve">т.е. </w:t>
      </w:r>
      <w:r w:rsidRPr="00915B2B">
        <w:rPr>
          <w:rFonts w:ascii="Times New Roman" w:hAnsi="Times New Roman" w:cs="Times New Roman"/>
          <w:sz w:val="28"/>
          <w:szCs w:val="28"/>
        </w:rPr>
        <w:t>в Казахстане;</w:t>
      </w:r>
    </w:p>
    <w:p w14:paraId="1E724691" w14:textId="77777777"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w:t>
      </w:r>
      <w:r w:rsidRPr="00683C92">
        <w:rPr>
          <w:rFonts w:ascii="Times New Roman" w:hAnsi="Times New Roman" w:cs="Times New Roman"/>
          <w:i/>
          <w:iCs/>
          <w:sz w:val="28"/>
          <w:szCs w:val="28"/>
        </w:rPr>
        <w:t>наличие психологических барьеров</w:t>
      </w:r>
      <w:r w:rsidRPr="00915B2B">
        <w:rPr>
          <w:rFonts w:ascii="Times New Roman" w:hAnsi="Times New Roman" w:cs="Times New Roman"/>
          <w:sz w:val="28"/>
          <w:szCs w:val="28"/>
        </w:rPr>
        <w:t xml:space="preserve"> у мигрантов, затрудняющих их адаптацию к жизненным ситуациям, плохая социальная приспособляемость;</w:t>
      </w:r>
    </w:p>
    <w:p w14:paraId="2109FB8C" w14:textId="48001032" w:rsidR="00AC22FC" w:rsidRPr="00915B2B" w:rsidRDefault="00AC22FC" w:rsidP="003423DA">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w:t>
      </w:r>
      <w:r w:rsidRPr="00683C92">
        <w:rPr>
          <w:rFonts w:ascii="Times New Roman" w:hAnsi="Times New Roman" w:cs="Times New Roman"/>
          <w:i/>
          <w:iCs/>
          <w:sz w:val="28"/>
          <w:szCs w:val="28"/>
        </w:rPr>
        <w:t>психологические особенности мигрантов</w:t>
      </w:r>
      <w:r w:rsidRPr="00915B2B">
        <w:rPr>
          <w:rFonts w:ascii="Times New Roman" w:hAnsi="Times New Roman" w:cs="Times New Roman"/>
          <w:sz w:val="28"/>
          <w:szCs w:val="28"/>
        </w:rPr>
        <w:t xml:space="preserve"> рассматриваются как потенциально опасная среда, источник нарушения общественного правопорядка и идеальная почва для преступной деятельности этногруппировок</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FD1B7D">
        <w:rPr>
          <w:rFonts w:ascii="Times New Roman" w:hAnsi="Times New Roman" w:cs="Times New Roman"/>
          <w:sz w:val="28"/>
          <w:szCs w:val="28"/>
        </w:rPr>
        <w:t>]</w:t>
      </w:r>
      <w:r w:rsidRPr="00915B2B">
        <w:rPr>
          <w:rFonts w:ascii="Times New Roman" w:hAnsi="Times New Roman" w:cs="Times New Roman"/>
          <w:sz w:val="28"/>
          <w:szCs w:val="28"/>
        </w:rPr>
        <w:t>.</w:t>
      </w:r>
    </w:p>
    <w:p w14:paraId="1703FFA8" w14:textId="3D5A3506" w:rsidR="00AC22FC" w:rsidRDefault="00683C92" w:rsidP="003423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Исследованные</w:t>
      </w:r>
      <w:r w:rsidR="00AC22FC" w:rsidRPr="00915B2B">
        <w:rPr>
          <w:rFonts w:ascii="Times New Roman" w:hAnsi="Times New Roman" w:cs="Times New Roman"/>
          <w:sz w:val="28"/>
          <w:szCs w:val="28"/>
        </w:rPr>
        <w:t xml:space="preserve"> характерологические особенности преступников-мигрантов, сформулированная </w:t>
      </w:r>
      <w:r w:rsidR="00DA3FDD" w:rsidRPr="00915B2B">
        <w:rPr>
          <w:rFonts w:ascii="Times New Roman" w:hAnsi="Times New Roman" w:cs="Times New Roman"/>
          <w:sz w:val="28"/>
          <w:szCs w:val="28"/>
        </w:rPr>
        <w:t xml:space="preserve">их </w:t>
      </w:r>
      <w:r w:rsidR="00AC22FC" w:rsidRPr="00915B2B">
        <w:rPr>
          <w:rFonts w:ascii="Times New Roman" w:hAnsi="Times New Roman" w:cs="Times New Roman"/>
          <w:sz w:val="28"/>
          <w:szCs w:val="28"/>
        </w:rPr>
        <w:t xml:space="preserve">психологическая характеристика </w:t>
      </w:r>
      <w:r>
        <w:rPr>
          <w:rFonts w:ascii="Times New Roman" w:hAnsi="Times New Roman" w:cs="Times New Roman"/>
          <w:sz w:val="28"/>
          <w:szCs w:val="28"/>
        </w:rPr>
        <w:t>доказыва</w:t>
      </w:r>
      <w:r w:rsidR="00AC22FC" w:rsidRPr="00915B2B">
        <w:rPr>
          <w:rFonts w:ascii="Times New Roman" w:hAnsi="Times New Roman" w:cs="Times New Roman"/>
          <w:sz w:val="28"/>
          <w:szCs w:val="28"/>
        </w:rPr>
        <w:t>ют необходимость и важность всестороннего изучения личности преступника-мигранта, его психологических особенностей, конечной целью которой является</w:t>
      </w:r>
      <w:r>
        <w:rPr>
          <w:rFonts w:ascii="Times New Roman" w:hAnsi="Times New Roman" w:cs="Times New Roman"/>
          <w:sz w:val="28"/>
          <w:szCs w:val="28"/>
        </w:rPr>
        <w:t xml:space="preserve"> </w:t>
      </w:r>
      <w:r w:rsidRPr="00915B2B">
        <w:rPr>
          <w:rFonts w:ascii="Times New Roman" w:hAnsi="Times New Roman" w:cs="Times New Roman"/>
          <w:sz w:val="28"/>
          <w:szCs w:val="28"/>
        </w:rPr>
        <w:t>прицельн</w:t>
      </w:r>
      <w:r>
        <w:rPr>
          <w:rFonts w:ascii="Times New Roman" w:hAnsi="Times New Roman" w:cs="Times New Roman"/>
          <w:sz w:val="28"/>
          <w:szCs w:val="28"/>
        </w:rPr>
        <w:t>ая</w:t>
      </w:r>
      <w:r w:rsidRPr="00915B2B">
        <w:rPr>
          <w:rFonts w:ascii="Times New Roman" w:hAnsi="Times New Roman" w:cs="Times New Roman"/>
          <w:sz w:val="28"/>
          <w:szCs w:val="28"/>
        </w:rPr>
        <w:t xml:space="preserve"> профилактическ</w:t>
      </w:r>
      <w:r>
        <w:rPr>
          <w:rFonts w:ascii="Times New Roman" w:hAnsi="Times New Roman" w:cs="Times New Roman"/>
          <w:sz w:val="28"/>
          <w:szCs w:val="28"/>
        </w:rPr>
        <w:t>ая</w:t>
      </w:r>
      <w:r w:rsidRPr="00915B2B">
        <w:rPr>
          <w:rFonts w:ascii="Times New Roman" w:hAnsi="Times New Roman" w:cs="Times New Roman"/>
          <w:sz w:val="28"/>
          <w:szCs w:val="28"/>
        </w:rPr>
        <w:t xml:space="preserve"> работ</w:t>
      </w:r>
      <w:r>
        <w:rPr>
          <w:rFonts w:ascii="Times New Roman" w:hAnsi="Times New Roman" w:cs="Times New Roman"/>
          <w:sz w:val="28"/>
          <w:szCs w:val="28"/>
        </w:rPr>
        <w:t>а</w:t>
      </w:r>
      <w:r w:rsidRPr="00915B2B">
        <w:rPr>
          <w:rFonts w:ascii="Times New Roman" w:hAnsi="Times New Roman" w:cs="Times New Roman"/>
          <w:sz w:val="28"/>
          <w:szCs w:val="28"/>
        </w:rPr>
        <w:t xml:space="preserve"> среди мигрантов,</w:t>
      </w:r>
      <w:r w:rsidR="00AC22FC" w:rsidRPr="00915B2B">
        <w:rPr>
          <w:rFonts w:ascii="Times New Roman" w:hAnsi="Times New Roman" w:cs="Times New Roman"/>
          <w:sz w:val="28"/>
          <w:szCs w:val="28"/>
        </w:rPr>
        <w:t xml:space="preserve"> снижение криминального потенциала миграционной среды, препятствование криминализации общественных, социальных и экономических отношений, сопутствующие миграционным процессам</w:t>
      </w:r>
      <w:r w:rsidR="005759CF">
        <w:rPr>
          <w:rFonts w:ascii="Times New Roman" w:hAnsi="Times New Roman" w:cs="Times New Roman"/>
          <w:sz w:val="28"/>
          <w:szCs w:val="28"/>
        </w:rPr>
        <w:t>, и как интегрирующий результат – противодействие преступности мигрантов</w:t>
      </w:r>
      <w:r w:rsidR="00FD1B7D" w:rsidRPr="00FD1B7D">
        <w:rPr>
          <w:rFonts w:ascii="Times New Roman" w:hAnsi="Times New Roman" w:cs="Times New Roman"/>
          <w:sz w:val="28"/>
          <w:szCs w:val="28"/>
        </w:rPr>
        <w:t xml:space="preserve"> [1</w:t>
      </w:r>
      <w:r w:rsidR="00667D5E">
        <w:rPr>
          <w:rFonts w:ascii="Times New Roman" w:hAnsi="Times New Roman" w:cs="Times New Roman"/>
          <w:sz w:val="28"/>
          <w:szCs w:val="28"/>
        </w:rPr>
        <w:t>42</w:t>
      </w:r>
      <w:r w:rsidR="00FD1B7D" w:rsidRPr="00961E19">
        <w:rPr>
          <w:rFonts w:ascii="Times New Roman" w:hAnsi="Times New Roman" w:cs="Times New Roman"/>
          <w:sz w:val="28"/>
          <w:szCs w:val="28"/>
        </w:rPr>
        <w:t>]</w:t>
      </w:r>
      <w:r w:rsidR="00AC22FC" w:rsidRPr="00915B2B">
        <w:rPr>
          <w:rFonts w:ascii="Times New Roman" w:hAnsi="Times New Roman" w:cs="Times New Roman"/>
          <w:sz w:val="28"/>
          <w:szCs w:val="28"/>
        </w:rPr>
        <w:t>.</w:t>
      </w:r>
    </w:p>
    <w:p w14:paraId="0F7382B0" w14:textId="77777777" w:rsidR="001705A9" w:rsidRDefault="001705A9" w:rsidP="003423DA">
      <w:pPr>
        <w:spacing w:after="0" w:line="240" w:lineRule="auto"/>
        <w:ind w:firstLine="709"/>
        <w:jc w:val="both"/>
        <w:rPr>
          <w:rFonts w:ascii="Times New Roman" w:hAnsi="Times New Roman" w:cs="Times New Roman"/>
          <w:b/>
          <w:bCs/>
          <w:iCs/>
          <w:sz w:val="28"/>
          <w:szCs w:val="28"/>
        </w:rPr>
      </w:pPr>
    </w:p>
    <w:p w14:paraId="5D694552" w14:textId="77777777" w:rsidR="001705A9" w:rsidRDefault="001705A9" w:rsidP="005A61FD">
      <w:pPr>
        <w:spacing w:after="0" w:line="240" w:lineRule="auto"/>
        <w:ind w:firstLine="709"/>
        <w:jc w:val="both"/>
        <w:rPr>
          <w:rFonts w:ascii="Times New Roman" w:hAnsi="Times New Roman" w:cs="Times New Roman"/>
          <w:b/>
          <w:bCs/>
          <w:iCs/>
          <w:sz w:val="28"/>
          <w:szCs w:val="28"/>
        </w:rPr>
      </w:pPr>
    </w:p>
    <w:p w14:paraId="2A953B26" w14:textId="77777777" w:rsidR="00F641E4" w:rsidRDefault="00F641E4" w:rsidP="005A61FD">
      <w:pPr>
        <w:spacing w:after="0" w:line="240" w:lineRule="auto"/>
        <w:ind w:firstLine="709"/>
        <w:jc w:val="both"/>
        <w:rPr>
          <w:rFonts w:ascii="Times New Roman" w:hAnsi="Times New Roman" w:cs="Times New Roman"/>
          <w:b/>
          <w:bCs/>
          <w:iCs/>
          <w:sz w:val="28"/>
          <w:szCs w:val="28"/>
        </w:rPr>
      </w:pPr>
    </w:p>
    <w:p w14:paraId="3A0AEAE9" w14:textId="77777777" w:rsidR="00AC22FC" w:rsidRPr="00847F1F" w:rsidRDefault="00AC22FC" w:rsidP="005A61FD">
      <w:pPr>
        <w:spacing w:after="0" w:line="240" w:lineRule="auto"/>
        <w:ind w:firstLine="709"/>
        <w:jc w:val="both"/>
        <w:rPr>
          <w:rFonts w:ascii="Times New Roman" w:hAnsi="Times New Roman" w:cs="Times New Roman"/>
          <w:b/>
          <w:bCs/>
          <w:iCs/>
          <w:sz w:val="28"/>
          <w:szCs w:val="28"/>
        </w:rPr>
      </w:pPr>
      <w:r w:rsidRPr="00847F1F">
        <w:rPr>
          <w:rFonts w:ascii="Times New Roman" w:hAnsi="Times New Roman" w:cs="Times New Roman"/>
          <w:b/>
          <w:bCs/>
          <w:iCs/>
          <w:sz w:val="28"/>
          <w:szCs w:val="28"/>
        </w:rPr>
        <w:t xml:space="preserve">2.4 </w:t>
      </w:r>
      <w:r>
        <w:rPr>
          <w:rFonts w:ascii="Times New Roman" w:hAnsi="Times New Roman" w:cs="Times New Roman"/>
          <w:b/>
          <w:bCs/>
          <w:iCs/>
          <w:sz w:val="28"/>
          <w:szCs w:val="28"/>
        </w:rPr>
        <w:t>Исследование потенциальной связи между иммиграцией и риском виктимизации</w:t>
      </w:r>
    </w:p>
    <w:p w14:paraId="4FE2B8C5" w14:textId="77777777" w:rsidR="00AC22FC" w:rsidRDefault="00AC22FC" w:rsidP="005A61FD">
      <w:pPr>
        <w:shd w:val="clear" w:color="auto" w:fill="FFFFFF"/>
        <w:spacing w:after="0" w:line="240" w:lineRule="auto"/>
        <w:jc w:val="both"/>
        <w:rPr>
          <w:rFonts w:ascii="Times New Roman" w:eastAsia="Times New Roman" w:hAnsi="Times New Roman" w:cs="Times New Roman"/>
          <w:sz w:val="28"/>
          <w:szCs w:val="28"/>
          <w:lang w:eastAsia="ru-RU"/>
        </w:rPr>
      </w:pPr>
    </w:p>
    <w:p w14:paraId="47D74C63" w14:textId="286F77E3" w:rsidR="00AC22FC" w:rsidRPr="00BF1627" w:rsidRDefault="00AC22FC" w:rsidP="005A61FD">
      <w:pPr>
        <w:tabs>
          <w:tab w:val="left" w:pos="19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настоящей работы </w:t>
      </w:r>
      <w:r w:rsidRPr="00BF1627">
        <w:rPr>
          <w:rFonts w:ascii="Times New Roman" w:hAnsi="Times New Roman" w:cs="Times New Roman"/>
          <w:sz w:val="28"/>
          <w:szCs w:val="28"/>
        </w:rPr>
        <w:t xml:space="preserve">проведено </w:t>
      </w:r>
      <w:r>
        <w:rPr>
          <w:rFonts w:ascii="Times New Roman" w:hAnsi="Times New Roman" w:cs="Times New Roman"/>
          <w:sz w:val="28"/>
          <w:szCs w:val="28"/>
        </w:rPr>
        <w:t>обширное,</w:t>
      </w:r>
      <w:r w:rsidR="00D3215D">
        <w:rPr>
          <w:rFonts w:ascii="Times New Roman" w:hAnsi="Times New Roman" w:cs="Times New Roman"/>
          <w:sz w:val="28"/>
          <w:szCs w:val="28"/>
        </w:rPr>
        <w:t xml:space="preserve"> </w:t>
      </w:r>
      <w:r>
        <w:rPr>
          <w:rFonts w:ascii="Times New Roman" w:hAnsi="Times New Roman" w:cs="Times New Roman"/>
          <w:sz w:val="28"/>
          <w:szCs w:val="28"/>
        </w:rPr>
        <w:t xml:space="preserve">коллективное </w:t>
      </w:r>
      <w:r w:rsidRPr="00BF1627">
        <w:rPr>
          <w:rFonts w:ascii="Times New Roman" w:hAnsi="Times New Roman" w:cs="Times New Roman"/>
          <w:sz w:val="28"/>
          <w:szCs w:val="28"/>
        </w:rPr>
        <w:t>исследовани</w:t>
      </w:r>
      <w:r>
        <w:rPr>
          <w:rFonts w:ascii="Times New Roman" w:hAnsi="Times New Roman" w:cs="Times New Roman"/>
          <w:sz w:val="28"/>
          <w:szCs w:val="28"/>
        </w:rPr>
        <w:t>е</w:t>
      </w:r>
      <w:r w:rsidRPr="00BF1627">
        <w:rPr>
          <w:rFonts w:ascii="Times New Roman" w:hAnsi="Times New Roman" w:cs="Times New Roman"/>
          <w:sz w:val="28"/>
          <w:szCs w:val="28"/>
        </w:rPr>
        <w:t xml:space="preserve"> по изучению возможной связи между иммиграцией и преступностью. Это и</w:t>
      </w:r>
      <w:r>
        <w:rPr>
          <w:rFonts w:ascii="Times New Roman" w:hAnsi="Times New Roman" w:cs="Times New Roman"/>
          <w:sz w:val="28"/>
          <w:szCs w:val="28"/>
        </w:rPr>
        <w:t>с</w:t>
      </w:r>
      <w:r w:rsidRPr="00BF1627">
        <w:rPr>
          <w:rFonts w:ascii="Times New Roman" w:hAnsi="Times New Roman" w:cs="Times New Roman"/>
          <w:sz w:val="28"/>
          <w:szCs w:val="28"/>
        </w:rPr>
        <w:t xml:space="preserve">следование привело к </w:t>
      </w:r>
      <w:r>
        <w:rPr>
          <w:rFonts w:ascii="Times New Roman" w:hAnsi="Times New Roman" w:cs="Times New Roman"/>
          <w:sz w:val="28"/>
          <w:szCs w:val="28"/>
        </w:rPr>
        <w:t>отдельным выводам</w:t>
      </w:r>
      <w:r w:rsidRPr="00BF1627">
        <w:rPr>
          <w:rFonts w:ascii="Times New Roman" w:hAnsi="Times New Roman" w:cs="Times New Roman"/>
          <w:sz w:val="28"/>
          <w:szCs w:val="28"/>
        </w:rPr>
        <w:t xml:space="preserve">, но результаты не обязательно привели к консенсусу относительно того, приводит ли иммиграция к более активному участию в преступной деятельности. Например, </w:t>
      </w:r>
      <w:r>
        <w:rPr>
          <w:rFonts w:ascii="Times New Roman" w:hAnsi="Times New Roman" w:cs="Times New Roman"/>
          <w:sz w:val="28"/>
          <w:szCs w:val="28"/>
        </w:rPr>
        <w:t xml:space="preserve">исследования, проведенные на индивидуальном уровне, </w:t>
      </w:r>
      <w:r w:rsidRPr="00BF1627">
        <w:rPr>
          <w:rFonts w:ascii="Times New Roman" w:hAnsi="Times New Roman" w:cs="Times New Roman"/>
          <w:sz w:val="28"/>
          <w:szCs w:val="28"/>
        </w:rPr>
        <w:t>показали, что</w:t>
      </w:r>
      <w:r>
        <w:rPr>
          <w:rFonts w:ascii="Times New Roman" w:hAnsi="Times New Roman" w:cs="Times New Roman"/>
          <w:sz w:val="28"/>
          <w:szCs w:val="28"/>
        </w:rPr>
        <w:t xml:space="preserve"> в некоторых случаях</w:t>
      </w:r>
      <w:r w:rsidRPr="00BF1627">
        <w:rPr>
          <w:rFonts w:ascii="Times New Roman" w:hAnsi="Times New Roman" w:cs="Times New Roman"/>
          <w:sz w:val="28"/>
          <w:szCs w:val="28"/>
        </w:rPr>
        <w:t xml:space="preserve"> иммигранты подвергаются большему риску совершения преступлений по сравнению с неиммигрантами</w:t>
      </w:r>
      <w:r w:rsidRPr="008A18B4">
        <w:rPr>
          <w:rFonts w:ascii="Times New Roman" w:hAnsi="Times New Roman" w:cs="Times New Roman"/>
          <w:sz w:val="28"/>
          <w:szCs w:val="28"/>
        </w:rPr>
        <w:t xml:space="preserve"> [</w:t>
      </w:r>
      <w:r w:rsidR="00377823">
        <w:rPr>
          <w:rFonts w:ascii="Times New Roman" w:hAnsi="Times New Roman" w:cs="Times New Roman"/>
          <w:sz w:val="28"/>
          <w:szCs w:val="28"/>
        </w:rPr>
        <w:t>51</w:t>
      </w:r>
      <w:r w:rsidRPr="008A18B4">
        <w:rPr>
          <w:rFonts w:ascii="Times New Roman" w:hAnsi="Times New Roman" w:cs="Times New Roman"/>
          <w:sz w:val="28"/>
          <w:szCs w:val="28"/>
        </w:rPr>
        <w:t>]</w:t>
      </w:r>
      <w:r w:rsidRPr="00BF1627">
        <w:rPr>
          <w:rFonts w:ascii="Times New Roman" w:hAnsi="Times New Roman" w:cs="Times New Roman"/>
          <w:sz w:val="28"/>
          <w:szCs w:val="28"/>
        </w:rPr>
        <w:t xml:space="preserve">. Однако результаты большинства исследований </w:t>
      </w:r>
      <w:r>
        <w:rPr>
          <w:rFonts w:ascii="Times New Roman" w:hAnsi="Times New Roman" w:cs="Times New Roman"/>
          <w:sz w:val="28"/>
          <w:szCs w:val="28"/>
        </w:rPr>
        <w:t xml:space="preserve">свидетельствуют </w:t>
      </w:r>
      <w:r w:rsidRPr="008A18B4">
        <w:rPr>
          <w:rFonts w:ascii="Times New Roman" w:hAnsi="Times New Roman" w:cs="Times New Roman"/>
          <w:sz w:val="28"/>
          <w:szCs w:val="28"/>
        </w:rPr>
        <w:t>[</w:t>
      </w:r>
      <w:r w:rsidR="00377823">
        <w:rPr>
          <w:rFonts w:ascii="Times New Roman" w:hAnsi="Times New Roman" w:cs="Times New Roman"/>
          <w:sz w:val="28"/>
          <w:szCs w:val="28"/>
        </w:rPr>
        <w:t>52</w:t>
      </w:r>
      <w:r w:rsidR="00AE058C">
        <w:rPr>
          <w:rFonts w:ascii="Times New Roman" w:hAnsi="Times New Roman" w:cs="Times New Roman"/>
          <w:sz w:val="28"/>
          <w:szCs w:val="28"/>
        </w:rPr>
        <w:t xml:space="preserve">, </w:t>
      </w:r>
      <w:r w:rsidR="00377823">
        <w:rPr>
          <w:rFonts w:ascii="Times New Roman" w:hAnsi="Times New Roman" w:cs="Times New Roman"/>
          <w:sz w:val="28"/>
          <w:szCs w:val="28"/>
        </w:rPr>
        <w:t>53</w:t>
      </w:r>
      <w:r w:rsidRPr="008A18B4">
        <w:rPr>
          <w:rFonts w:ascii="Times New Roman" w:hAnsi="Times New Roman" w:cs="Times New Roman"/>
          <w:sz w:val="28"/>
          <w:szCs w:val="28"/>
        </w:rPr>
        <w:t>]</w:t>
      </w:r>
      <w:r w:rsidRPr="00BF1627">
        <w:rPr>
          <w:rFonts w:ascii="Times New Roman" w:hAnsi="Times New Roman" w:cs="Times New Roman"/>
          <w:sz w:val="28"/>
          <w:szCs w:val="28"/>
        </w:rPr>
        <w:t xml:space="preserve">, что иммигранты и неиммигранты подвергаются одинаковому риску совершения уголовного </w:t>
      </w:r>
      <w:r w:rsidRPr="00BF1627">
        <w:rPr>
          <w:rFonts w:ascii="Times New Roman" w:hAnsi="Times New Roman" w:cs="Times New Roman"/>
          <w:sz w:val="28"/>
          <w:szCs w:val="28"/>
        </w:rPr>
        <w:lastRenderedPageBreak/>
        <w:t>преступления или, более того, иммигранты менее вовлечены в преступление, чем неиммигранты. Исследования, проведенные на макросоциальном уровне</w:t>
      </w:r>
      <w:r w:rsidR="00D3215D">
        <w:rPr>
          <w:rFonts w:ascii="Times New Roman" w:hAnsi="Times New Roman" w:cs="Times New Roman"/>
          <w:sz w:val="28"/>
          <w:szCs w:val="28"/>
        </w:rPr>
        <w:t xml:space="preserve"> </w:t>
      </w:r>
      <w:r w:rsidRPr="00A94418">
        <w:rPr>
          <w:rFonts w:ascii="Times New Roman" w:hAnsi="Times New Roman" w:cs="Times New Roman"/>
          <w:sz w:val="28"/>
          <w:szCs w:val="28"/>
        </w:rPr>
        <w:t>[</w:t>
      </w:r>
      <w:r w:rsidR="00377823">
        <w:rPr>
          <w:rFonts w:ascii="Times New Roman" w:hAnsi="Times New Roman" w:cs="Times New Roman"/>
          <w:sz w:val="28"/>
          <w:szCs w:val="28"/>
        </w:rPr>
        <w:t>5</w:t>
      </w:r>
      <w:r w:rsidRPr="00A94418">
        <w:rPr>
          <w:rFonts w:ascii="Times New Roman" w:hAnsi="Times New Roman" w:cs="Times New Roman"/>
          <w:sz w:val="28"/>
          <w:szCs w:val="28"/>
        </w:rPr>
        <w:t>4</w:t>
      </w:r>
      <w:r>
        <w:rPr>
          <w:rFonts w:ascii="Times New Roman" w:hAnsi="Times New Roman" w:cs="Times New Roman"/>
          <w:sz w:val="28"/>
          <w:szCs w:val="28"/>
        </w:rPr>
        <w:t>,</w:t>
      </w:r>
      <w:r w:rsidR="00D3215D">
        <w:rPr>
          <w:rFonts w:ascii="Times New Roman" w:hAnsi="Times New Roman" w:cs="Times New Roman"/>
          <w:sz w:val="28"/>
          <w:szCs w:val="28"/>
        </w:rPr>
        <w:t xml:space="preserve"> </w:t>
      </w:r>
      <w:r w:rsidR="00B72F9B">
        <w:rPr>
          <w:rFonts w:ascii="Times New Roman" w:hAnsi="Times New Roman" w:cs="Times New Roman"/>
          <w:sz w:val="28"/>
          <w:szCs w:val="28"/>
        </w:rPr>
        <w:t>5</w:t>
      </w:r>
      <w:r w:rsidR="00377823">
        <w:rPr>
          <w:rFonts w:ascii="Times New Roman" w:hAnsi="Times New Roman" w:cs="Times New Roman"/>
          <w:sz w:val="28"/>
          <w:szCs w:val="28"/>
        </w:rPr>
        <w:t>5</w:t>
      </w:r>
      <w:r>
        <w:rPr>
          <w:rFonts w:ascii="Times New Roman" w:hAnsi="Times New Roman" w:cs="Times New Roman"/>
          <w:sz w:val="28"/>
          <w:szCs w:val="28"/>
        </w:rPr>
        <w:t>,</w:t>
      </w:r>
      <w:r w:rsidR="00D3215D">
        <w:rPr>
          <w:rFonts w:ascii="Times New Roman" w:hAnsi="Times New Roman" w:cs="Times New Roman"/>
          <w:sz w:val="28"/>
          <w:szCs w:val="28"/>
        </w:rPr>
        <w:t xml:space="preserve"> </w:t>
      </w:r>
      <w:r w:rsidR="00B72F9B">
        <w:rPr>
          <w:rFonts w:ascii="Times New Roman" w:hAnsi="Times New Roman" w:cs="Times New Roman"/>
          <w:sz w:val="28"/>
          <w:szCs w:val="28"/>
        </w:rPr>
        <w:t>5</w:t>
      </w:r>
      <w:r w:rsidR="00377823">
        <w:rPr>
          <w:rFonts w:ascii="Times New Roman" w:hAnsi="Times New Roman" w:cs="Times New Roman"/>
          <w:sz w:val="28"/>
          <w:szCs w:val="28"/>
        </w:rPr>
        <w:t>6</w:t>
      </w:r>
      <w:r w:rsidRPr="00A94418">
        <w:rPr>
          <w:rFonts w:ascii="Times New Roman" w:hAnsi="Times New Roman" w:cs="Times New Roman"/>
          <w:sz w:val="28"/>
          <w:szCs w:val="28"/>
        </w:rPr>
        <w:t>]</w:t>
      </w:r>
      <w:r w:rsidRPr="00BF1627">
        <w:rPr>
          <w:rFonts w:ascii="Times New Roman" w:hAnsi="Times New Roman" w:cs="Times New Roman"/>
          <w:sz w:val="28"/>
          <w:szCs w:val="28"/>
        </w:rPr>
        <w:t>, также дали несколько смешанные результаты, но результаты большинства этих исследований показывают, что иммиграция не связана с уровнем преступности или что уровень иммиграции обратно пропорционален уровню преступности. В</w:t>
      </w:r>
      <w:r>
        <w:rPr>
          <w:rFonts w:ascii="Times New Roman" w:hAnsi="Times New Roman" w:cs="Times New Roman"/>
          <w:sz w:val="28"/>
          <w:szCs w:val="28"/>
        </w:rPr>
        <w:t>-</w:t>
      </w:r>
      <w:r w:rsidRPr="00BF1627">
        <w:rPr>
          <w:rFonts w:ascii="Times New Roman" w:hAnsi="Times New Roman" w:cs="Times New Roman"/>
          <w:sz w:val="28"/>
          <w:szCs w:val="28"/>
        </w:rPr>
        <w:t xml:space="preserve">общем, в то время как результаты не являются однозначными и дебаты все еще существуют, по большей части </w:t>
      </w:r>
      <w:r>
        <w:rPr>
          <w:rFonts w:ascii="Times New Roman" w:hAnsi="Times New Roman" w:cs="Times New Roman"/>
          <w:sz w:val="28"/>
          <w:szCs w:val="28"/>
        </w:rPr>
        <w:t>является очевидным</w:t>
      </w:r>
      <w:r w:rsidRPr="00BF1627">
        <w:rPr>
          <w:rFonts w:ascii="Times New Roman" w:hAnsi="Times New Roman" w:cs="Times New Roman"/>
          <w:sz w:val="28"/>
          <w:szCs w:val="28"/>
        </w:rPr>
        <w:t>, что иммиграция не связана с преступностью или что она связана с меньшим количеством преступности и преступной причастности</w:t>
      </w:r>
      <w:r w:rsidR="00D3215D">
        <w:rPr>
          <w:rFonts w:ascii="Times New Roman" w:hAnsi="Times New Roman" w:cs="Times New Roman"/>
          <w:sz w:val="28"/>
          <w:szCs w:val="28"/>
        </w:rPr>
        <w:t xml:space="preserve"> </w:t>
      </w:r>
      <w:r w:rsidRPr="009757F1">
        <w:rPr>
          <w:rFonts w:ascii="Times New Roman" w:hAnsi="Times New Roman" w:cs="Times New Roman"/>
          <w:sz w:val="28"/>
          <w:szCs w:val="28"/>
        </w:rPr>
        <w:t>[</w:t>
      </w:r>
      <w:r w:rsidR="00377823">
        <w:rPr>
          <w:rFonts w:ascii="Times New Roman" w:hAnsi="Times New Roman" w:cs="Times New Roman"/>
          <w:sz w:val="28"/>
          <w:szCs w:val="28"/>
        </w:rPr>
        <w:t>51</w:t>
      </w:r>
      <w:r w:rsidRPr="009757F1">
        <w:rPr>
          <w:rFonts w:ascii="Times New Roman" w:hAnsi="Times New Roman" w:cs="Times New Roman"/>
          <w:sz w:val="28"/>
          <w:szCs w:val="28"/>
        </w:rPr>
        <w:t>]</w:t>
      </w:r>
      <w:r w:rsidRPr="00BF1627">
        <w:rPr>
          <w:rFonts w:ascii="Times New Roman" w:hAnsi="Times New Roman" w:cs="Times New Roman"/>
          <w:sz w:val="28"/>
          <w:szCs w:val="28"/>
        </w:rPr>
        <w:t>.</w:t>
      </w:r>
    </w:p>
    <w:p w14:paraId="299A3E3E" w14:textId="7D7537CC"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BF1627">
        <w:rPr>
          <w:rFonts w:ascii="Times New Roman" w:hAnsi="Times New Roman" w:cs="Times New Roman"/>
          <w:sz w:val="28"/>
          <w:szCs w:val="28"/>
        </w:rPr>
        <w:t>Понимание истинного характера связи между иммиграцией и преступностью имеет ключевое значение по ряду причин, в том числе связанных с иммиграционной политикой и общественной безопасностью, а также с криминологической теорией</w:t>
      </w:r>
      <w:r w:rsidR="00D3215D">
        <w:rPr>
          <w:rFonts w:ascii="Times New Roman" w:hAnsi="Times New Roman" w:cs="Times New Roman"/>
          <w:sz w:val="28"/>
          <w:szCs w:val="28"/>
        </w:rPr>
        <w:t xml:space="preserve"> </w:t>
      </w:r>
      <w:r w:rsidRPr="009757F1">
        <w:rPr>
          <w:rFonts w:ascii="Times New Roman" w:hAnsi="Times New Roman" w:cs="Times New Roman"/>
          <w:sz w:val="28"/>
          <w:szCs w:val="28"/>
        </w:rPr>
        <w:t>[</w:t>
      </w:r>
      <w:r w:rsidR="00B72F9B">
        <w:rPr>
          <w:rFonts w:ascii="Times New Roman" w:hAnsi="Times New Roman" w:cs="Times New Roman"/>
          <w:sz w:val="28"/>
          <w:szCs w:val="28"/>
        </w:rPr>
        <w:t>5</w:t>
      </w:r>
      <w:r w:rsidR="00377823">
        <w:rPr>
          <w:rFonts w:ascii="Times New Roman" w:hAnsi="Times New Roman" w:cs="Times New Roman"/>
          <w:sz w:val="28"/>
          <w:szCs w:val="28"/>
        </w:rPr>
        <w:t>7</w:t>
      </w:r>
      <w:r>
        <w:rPr>
          <w:rFonts w:ascii="Times New Roman" w:hAnsi="Times New Roman" w:cs="Times New Roman"/>
          <w:sz w:val="28"/>
          <w:szCs w:val="28"/>
        </w:rPr>
        <w:t>,</w:t>
      </w:r>
      <w:r w:rsidR="00AE058C">
        <w:rPr>
          <w:rFonts w:ascii="Times New Roman" w:hAnsi="Times New Roman" w:cs="Times New Roman"/>
          <w:sz w:val="28"/>
          <w:szCs w:val="28"/>
        </w:rPr>
        <w:t xml:space="preserve"> 5</w:t>
      </w:r>
      <w:r w:rsidR="00377823">
        <w:rPr>
          <w:rFonts w:ascii="Times New Roman" w:hAnsi="Times New Roman" w:cs="Times New Roman"/>
          <w:sz w:val="28"/>
          <w:szCs w:val="28"/>
        </w:rPr>
        <w:t>8</w:t>
      </w:r>
      <w:r w:rsidRPr="009757F1">
        <w:rPr>
          <w:rFonts w:ascii="Times New Roman" w:hAnsi="Times New Roman" w:cs="Times New Roman"/>
          <w:sz w:val="28"/>
          <w:szCs w:val="28"/>
        </w:rPr>
        <w:t>]</w:t>
      </w:r>
      <w:r w:rsidRPr="00BF1627">
        <w:rPr>
          <w:rFonts w:ascii="Times New Roman" w:hAnsi="Times New Roman" w:cs="Times New Roman"/>
          <w:sz w:val="28"/>
          <w:szCs w:val="28"/>
        </w:rPr>
        <w:t>. Не менее важно, однако, понять, может ли иммиграция быть связана с другими криминогенными и дезадаптивными последствиями, которые выходят за рамки только преступного или правонарушительного поведения. В конце концов, существует множество неблагоприятных последствий, которые могут концентрироваться у иммигрантов и которые могут поставить их в невыгодное положение во многих сферах жизни. Одна область, в частности, это потенциальная связь между иммиграцией и виктимизацией, то есть, больше или меньше вероятность того, что иммигранты станут жертвами по сравнению с неиммигрантами. Как и в случае с исследованием ассоциации иммиграционных преступлений, доказательства, связанные со связью иммиграции и виктимизации, носят смешанный характер, далеко не убедительны и в значительной степени основаны на репрезентативных выборках, не представленных на национальном уровне</w:t>
      </w:r>
      <w:r w:rsidR="00D3215D">
        <w:rPr>
          <w:rFonts w:ascii="Times New Roman" w:hAnsi="Times New Roman" w:cs="Times New Roman"/>
          <w:sz w:val="28"/>
          <w:szCs w:val="28"/>
        </w:rPr>
        <w:t xml:space="preserve"> </w:t>
      </w:r>
      <w:r w:rsidRPr="005952E3">
        <w:rPr>
          <w:rFonts w:ascii="Times New Roman" w:hAnsi="Times New Roman" w:cs="Times New Roman"/>
          <w:sz w:val="28"/>
          <w:szCs w:val="28"/>
        </w:rPr>
        <w:t>[</w:t>
      </w:r>
      <w:r w:rsidR="00AE058C">
        <w:rPr>
          <w:rFonts w:ascii="Times New Roman" w:hAnsi="Times New Roman" w:cs="Times New Roman"/>
          <w:sz w:val="28"/>
          <w:szCs w:val="28"/>
        </w:rPr>
        <w:t>5</w:t>
      </w:r>
      <w:r w:rsidR="008362E3">
        <w:rPr>
          <w:rFonts w:ascii="Times New Roman" w:hAnsi="Times New Roman" w:cs="Times New Roman"/>
          <w:sz w:val="28"/>
          <w:szCs w:val="28"/>
        </w:rPr>
        <w:t>9</w:t>
      </w:r>
      <w:r>
        <w:rPr>
          <w:rFonts w:ascii="Times New Roman" w:hAnsi="Times New Roman" w:cs="Times New Roman"/>
          <w:sz w:val="28"/>
          <w:szCs w:val="28"/>
        </w:rPr>
        <w:t>,</w:t>
      </w:r>
      <w:r w:rsidR="00AE058C">
        <w:rPr>
          <w:rFonts w:ascii="Times New Roman" w:hAnsi="Times New Roman" w:cs="Times New Roman"/>
          <w:sz w:val="28"/>
          <w:szCs w:val="28"/>
        </w:rPr>
        <w:t xml:space="preserve"> </w:t>
      </w:r>
      <w:r w:rsidR="008362E3">
        <w:rPr>
          <w:rFonts w:ascii="Times New Roman" w:hAnsi="Times New Roman" w:cs="Times New Roman"/>
          <w:sz w:val="28"/>
          <w:szCs w:val="28"/>
        </w:rPr>
        <w:t>60</w:t>
      </w:r>
      <w:r>
        <w:rPr>
          <w:rFonts w:ascii="Times New Roman" w:hAnsi="Times New Roman" w:cs="Times New Roman"/>
          <w:sz w:val="28"/>
          <w:szCs w:val="28"/>
        </w:rPr>
        <w:t>,</w:t>
      </w:r>
      <w:r w:rsidR="00AE058C">
        <w:rPr>
          <w:rFonts w:ascii="Times New Roman" w:hAnsi="Times New Roman" w:cs="Times New Roman"/>
          <w:sz w:val="28"/>
          <w:szCs w:val="28"/>
        </w:rPr>
        <w:t xml:space="preserve"> </w:t>
      </w:r>
      <w:r w:rsidR="00B72F9B">
        <w:rPr>
          <w:rFonts w:ascii="Times New Roman" w:hAnsi="Times New Roman" w:cs="Times New Roman"/>
          <w:sz w:val="28"/>
          <w:szCs w:val="28"/>
        </w:rPr>
        <w:t>6</w:t>
      </w:r>
      <w:r w:rsidR="008362E3">
        <w:rPr>
          <w:rFonts w:ascii="Times New Roman" w:hAnsi="Times New Roman" w:cs="Times New Roman"/>
          <w:sz w:val="28"/>
          <w:szCs w:val="28"/>
        </w:rPr>
        <w:t>1</w:t>
      </w:r>
      <w:r w:rsidRPr="005952E3">
        <w:rPr>
          <w:rFonts w:ascii="Times New Roman" w:hAnsi="Times New Roman" w:cs="Times New Roman"/>
          <w:sz w:val="28"/>
          <w:szCs w:val="28"/>
        </w:rPr>
        <w:t>]</w:t>
      </w:r>
      <w:r w:rsidRPr="00531CBA">
        <w:rPr>
          <w:rFonts w:ascii="Times New Roman" w:hAnsi="Times New Roman" w:cs="Times New Roman"/>
          <w:sz w:val="28"/>
          <w:szCs w:val="28"/>
        </w:rPr>
        <w:t xml:space="preserve">. </w:t>
      </w:r>
      <w:r>
        <w:rPr>
          <w:rFonts w:ascii="Times New Roman" w:hAnsi="Times New Roman" w:cs="Times New Roman"/>
          <w:sz w:val="28"/>
          <w:szCs w:val="28"/>
        </w:rPr>
        <w:t xml:space="preserve">В этой связи исследовался вопрос - </w:t>
      </w:r>
      <w:r w:rsidRPr="00BF1627">
        <w:rPr>
          <w:rFonts w:ascii="Times New Roman" w:hAnsi="Times New Roman" w:cs="Times New Roman"/>
          <w:sz w:val="28"/>
          <w:szCs w:val="28"/>
        </w:rPr>
        <w:t xml:space="preserve">была ли иммиграция связана с многочисленными мерами виктимизации в подростковом и взрослом возрасте. </w:t>
      </w:r>
      <w:r>
        <w:rPr>
          <w:rFonts w:ascii="Times New Roman" w:hAnsi="Times New Roman" w:cs="Times New Roman"/>
          <w:sz w:val="28"/>
          <w:szCs w:val="28"/>
        </w:rPr>
        <w:t>Б</w:t>
      </w:r>
      <w:r w:rsidRPr="00BF1627">
        <w:rPr>
          <w:rFonts w:ascii="Times New Roman" w:hAnsi="Times New Roman" w:cs="Times New Roman"/>
          <w:sz w:val="28"/>
          <w:szCs w:val="28"/>
        </w:rPr>
        <w:t>ыли проанализированы данные, взятые из продольной и национально</w:t>
      </w:r>
      <w:r>
        <w:rPr>
          <w:rFonts w:ascii="Times New Roman" w:hAnsi="Times New Roman" w:cs="Times New Roman"/>
          <w:sz w:val="28"/>
          <w:szCs w:val="28"/>
        </w:rPr>
        <w:t>й</w:t>
      </w:r>
      <w:r w:rsidRPr="00BF1627">
        <w:rPr>
          <w:rFonts w:ascii="Times New Roman" w:hAnsi="Times New Roman" w:cs="Times New Roman"/>
          <w:sz w:val="28"/>
          <w:szCs w:val="28"/>
        </w:rPr>
        <w:t xml:space="preserve"> репрезентативной выборки.</w:t>
      </w:r>
    </w:p>
    <w:p w14:paraId="1D52A6EB" w14:textId="16ED965A"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7C4795">
        <w:rPr>
          <w:rFonts w:ascii="Times New Roman" w:hAnsi="Times New Roman" w:cs="Times New Roman"/>
          <w:sz w:val="28"/>
          <w:szCs w:val="28"/>
        </w:rPr>
        <w:t>В настоящее время существует направление изучений, которое выявило некоторые из наиболее сильных факторов риска для виктимизации, и результаты таких исследований определили профили того, кто, скорее всего, станет жертвой, основываясь на демографических характеристиках, рутине образа жизни и поведенчески</w:t>
      </w:r>
      <w:r>
        <w:rPr>
          <w:rFonts w:ascii="Times New Roman" w:hAnsi="Times New Roman" w:cs="Times New Roman"/>
          <w:sz w:val="28"/>
          <w:szCs w:val="28"/>
        </w:rPr>
        <w:t>х</w:t>
      </w:r>
      <w:r w:rsidRPr="007C4795">
        <w:rPr>
          <w:rFonts w:ascii="Times New Roman" w:hAnsi="Times New Roman" w:cs="Times New Roman"/>
          <w:sz w:val="28"/>
          <w:szCs w:val="28"/>
        </w:rPr>
        <w:t xml:space="preserve"> паттерн</w:t>
      </w:r>
      <w:r>
        <w:rPr>
          <w:rFonts w:ascii="Times New Roman" w:hAnsi="Times New Roman" w:cs="Times New Roman"/>
          <w:sz w:val="28"/>
          <w:szCs w:val="28"/>
        </w:rPr>
        <w:t>ах</w:t>
      </w:r>
      <w:r w:rsidRPr="007C4795">
        <w:rPr>
          <w:rFonts w:ascii="Times New Roman" w:hAnsi="Times New Roman" w:cs="Times New Roman"/>
          <w:sz w:val="28"/>
          <w:szCs w:val="28"/>
        </w:rPr>
        <w:t xml:space="preserve"> [</w:t>
      </w:r>
      <w:r w:rsidR="008362E3">
        <w:rPr>
          <w:rFonts w:ascii="Times New Roman" w:hAnsi="Times New Roman" w:cs="Times New Roman"/>
          <w:sz w:val="28"/>
          <w:szCs w:val="28"/>
        </w:rPr>
        <w:t>62</w:t>
      </w:r>
      <w:r w:rsidRPr="008C7DDD">
        <w:rPr>
          <w:rFonts w:ascii="Times New Roman" w:hAnsi="Times New Roman" w:cs="Times New Roman"/>
          <w:sz w:val="28"/>
          <w:szCs w:val="28"/>
        </w:rPr>
        <w:t>]</w:t>
      </w:r>
      <w:r w:rsidRPr="007C4795">
        <w:rPr>
          <w:rFonts w:ascii="Times New Roman" w:hAnsi="Times New Roman" w:cs="Times New Roman"/>
          <w:sz w:val="28"/>
          <w:szCs w:val="28"/>
        </w:rPr>
        <w:t xml:space="preserve">. В то же время были достигнуты теоретические успехи для более полного понимания и объяснения основных причинных механизмов, которые могут в конечном итоге привести к виктимизации </w:t>
      </w:r>
      <w:r w:rsidRPr="00E37A71">
        <w:rPr>
          <w:rFonts w:ascii="Times New Roman" w:hAnsi="Times New Roman" w:cs="Times New Roman"/>
          <w:sz w:val="28"/>
          <w:szCs w:val="28"/>
        </w:rPr>
        <w:t>[</w:t>
      </w:r>
      <w:r w:rsidR="008362E3">
        <w:rPr>
          <w:rFonts w:ascii="Times New Roman" w:hAnsi="Times New Roman" w:cs="Times New Roman"/>
          <w:sz w:val="28"/>
          <w:szCs w:val="28"/>
        </w:rPr>
        <w:t>63</w:t>
      </w:r>
      <w:r w:rsidRPr="00E37A71">
        <w:rPr>
          <w:rFonts w:ascii="Times New Roman" w:hAnsi="Times New Roman" w:cs="Times New Roman"/>
          <w:sz w:val="28"/>
          <w:szCs w:val="28"/>
        </w:rPr>
        <w:t>]</w:t>
      </w:r>
      <w:r w:rsidRPr="007C4795">
        <w:rPr>
          <w:rFonts w:ascii="Times New Roman" w:hAnsi="Times New Roman" w:cs="Times New Roman"/>
          <w:sz w:val="28"/>
          <w:szCs w:val="28"/>
        </w:rPr>
        <w:t>. Конечным результатом является большой, надежный и основанный на опыте эмпирический анализ результатов исследований, в которых выявляются потенциальные причины, корреляты и пути виктимизации.</w:t>
      </w:r>
    </w:p>
    <w:p w14:paraId="06DA4969" w14:textId="177FA89A"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BC4329">
        <w:rPr>
          <w:rFonts w:ascii="Times New Roman" w:hAnsi="Times New Roman" w:cs="Times New Roman"/>
          <w:sz w:val="28"/>
          <w:szCs w:val="28"/>
        </w:rPr>
        <w:t xml:space="preserve">Выводы и теории, извлеченные из этой базы знаний, могут использоваться для прогнозирования большинства аспектов виктимизации, включая потенциальную связь между иммиграцией и виктимизацией </w:t>
      </w:r>
      <w:r w:rsidRPr="0004030F">
        <w:rPr>
          <w:rFonts w:ascii="Times New Roman" w:hAnsi="Times New Roman" w:cs="Times New Roman"/>
          <w:sz w:val="28"/>
          <w:szCs w:val="28"/>
        </w:rPr>
        <w:t>[</w:t>
      </w:r>
      <w:r w:rsidR="008362E3">
        <w:rPr>
          <w:rFonts w:ascii="Times New Roman" w:hAnsi="Times New Roman" w:cs="Times New Roman"/>
          <w:sz w:val="28"/>
          <w:szCs w:val="28"/>
        </w:rPr>
        <w:t>64</w:t>
      </w:r>
      <w:r w:rsidRPr="0004030F">
        <w:rPr>
          <w:rFonts w:ascii="Times New Roman" w:hAnsi="Times New Roman" w:cs="Times New Roman"/>
          <w:sz w:val="28"/>
          <w:szCs w:val="28"/>
        </w:rPr>
        <w:t>]</w:t>
      </w:r>
      <w:r w:rsidRPr="00BC4329">
        <w:rPr>
          <w:rFonts w:ascii="Times New Roman" w:hAnsi="Times New Roman" w:cs="Times New Roman"/>
          <w:sz w:val="28"/>
          <w:szCs w:val="28"/>
        </w:rPr>
        <w:t xml:space="preserve">. Основываясь на существующей литературе, есть основания подозревать, что иммиграция может быть связана с увеличением опыта виктимизации, есть основания </w:t>
      </w:r>
      <w:r w:rsidRPr="00BC4329">
        <w:rPr>
          <w:rFonts w:ascii="Times New Roman" w:hAnsi="Times New Roman" w:cs="Times New Roman"/>
          <w:sz w:val="28"/>
          <w:szCs w:val="28"/>
        </w:rPr>
        <w:lastRenderedPageBreak/>
        <w:t>подозревать, что иммиграция может быть связана с уменьшением опыта виктимизации, и есть основания подозревать, что иммиграция и виктимизация могут быть не связаны. Ниже приводятся доказательства и причины, подтверждающие каждое из этих трех предсказаний, касающихся связи иммиграции и виктимизации.</w:t>
      </w:r>
    </w:p>
    <w:p w14:paraId="7F3EF1EB" w14:textId="46BFE31B" w:rsidR="00AC22FC" w:rsidRPr="008A7B6A" w:rsidRDefault="00AC22FC" w:rsidP="005A61FD">
      <w:pPr>
        <w:tabs>
          <w:tab w:val="left" w:pos="19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Pr="008A7B6A">
        <w:rPr>
          <w:rFonts w:ascii="Times New Roman" w:hAnsi="Times New Roman" w:cs="Times New Roman"/>
          <w:sz w:val="28"/>
          <w:szCs w:val="28"/>
        </w:rPr>
        <w:t xml:space="preserve"> существует ряд причин подозревать, что иммигранты могут подвергаться большему риску стать жертвами по сравнению с неиммигрантами. Во-первых, есть некоторые исследования, показывающие, что иммигранты могут быть чрезмерно вовлечены в преступное и правонарушительное поведение [</w:t>
      </w:r>
      <w:r w:rsidR="00D27CED">
        <w:rPr>
          <w:rFonts w:ascii="Times New Roman" w:hAnsi="Times New Roman" w:cs="Times New Roman"/>
          <w:sz w:val="28"/>
          <w:szCs w:val="28"/>
        </w:rPr>
        <w:t>6</w:t>
      </w:r>
      <w:r w:rsidR="008362E3">
        <w:rPr>
          <w:rFonts w:ascii="Times New Roman" w:hAnsi="Times New Roman" w:cs="Times New Roman"/>
          <w:sz w:val="28"/>
          <w:szCs w:val="28"/>
        </w:rPr>
        <w:t>5</w:t>
      </w:r>
      <w:r>
        <w:rPr>
          <w:rFonts w:ascii="Times New Roman" w:hAnsi="Times New Roman" w:cs="Times New Roman"/>
          <w:sz w:val="28"/>
          <w:szCs w:val="28"/>
        </w:rPr>
        <w:t xml:space="preserve">, </w:t>
      </w:r>
      <w:r w:rsidR="008362E3">
        <w:rPr>
          <w:rFonts w:ascii="Times New Roman" w:hAnsi="Times New Roman" w:cs="Times New Roman"/>
          <w:sz w:val="28"/>
          <w:szCs w:val="28"/>
        </w:rPr>
        <w:t>54</w:t>
      </w:r>
      <w:r>
        <w:rPr>
          <w:rFonts w:ascii="Times New Roman" w:hAnsi="Times New Roman" w:cs="Times New Roman"/>
          <w:sz w:val="28"/>
          <w:szCs w:val="28"/>
        </w:rPr>
        <w:t xml:space="preserve">, </w:t>
      </w:r>
      <w:r w:rsidR="00D27CED">
        <w:rPr>
          <w:rFonts w:ascii="Times New Roman" w:hAnsi="Times New Roman" w:cs="Times New Roman"/>
          <w:sz w:val="28"/>
          <w:szCs w:val="28"/>
        </w:rPr>
        <w:t>5</w:t>
      </w:r>
      <w:r w:rsidR="008362E3">
        <w:rPr>
          <w:rFonts w:ascii="Times New Roman" w:hAnsi="Times New Roman" w:cs="Times New Roman"/>
          <w:sz w:val="28"/>
          <w:szCs w:val="28"/>
        </w:rPr>
        <w:t>5</w:t>
      </w:r>
      <w:r w:rsidR="00D3215D">
        <w:rPr>
          <w:rFonts w:ascii="Times New Roman" w:hAnsi="Times New Roman" w:cs="Times New Roman"/>
          <w:sz w:val="28"/>
          <w:szCs w:val="28"/>
        </w:rPr>
        <w:t xml:space="preserve"> </w:t>
      </w:r>
      <w:r>
        <w:rPr>
          <w:rFonts w:ascii="Times New Roman" w:hAnsi="Times New Roman" w:cs="Times New Roman"/>
          <w:sz w:val="28"/>
          <w:szCs w:val="28"/>
        </w:rPr>
        <w:t>и др.</w:t>
      </w:r>
      <w:r w:rsidRPr="008A7B6A">
        <w:rPr>
          <w:rFonts w:ascii="Times New Roman" w:hAnsi="Times New Roman" w:cs="Times New Roman"/>
          <w:sz w:val="28"/>
          <w:szCs w:val="28"/>
        </w:rPr>
        <w:t>]. Учитывая, что существует множество исследований, показывающих, что участие в преступлениях и преступности связано со значительным увеличением числа жертв [</w:t>
      </w:r>
      <w:r w:rsidR="00D27CED">
        <w:rPr>
          <w:rFonts w:ascii="Times New Roman" w:hAnsi="Times New Roman" w:cs="Times New Roman"/>
          <w:sz w:val="28"/>
          <w:szCs w:val="28"/>
        </w:rPr>
        <w:t>6</w:t>
      </w:r>
      <w:r w:rsidR="008362E3">
        <w:rPr>
          <w:rFonts w:ascii="Times New Roman" w:hAnsi="Times New Roman" w:cs="Times New Roman"/>
          <w:sz w:val="28"/>
          <w:szCs w:val="28"/>
        </w:rPr>
        <w:t>6</w:t>
      </w:r>
      <w:r>
        <w:rPr>
          <w:rFonts w:ascii="Times New Roman" w:hAnsi="Times New Roman" w:cs="Times New Roman"/>
          <w:sz w:val="28"/>
          <w:szCs w:val="28"/>
        </w:rPr>
        <w:t xml:space="preserve">, </w:t>
      </w:r>
      <w:r w:rsidR="00D27CED">
        <w:rPr>
          <w:rFonts w:ascii="Times New Roman" w:hAnsi="Times New Roman" w:cs="Times New Roman"/>
          <w:sz w:val="28"/>
          <w:szCs w:val="28"/>
        </w:rPr>
        <w:t>6</w:t>
      </w:r>
      <w:r w:rsidR="008362E3">
        <w:rPr>
          <w:rFonts w:ascii="Times New Roman" w:hAnsi="Times New Roman" w:cs="Times New Roman"/>
          <w:sz w:val="28"/>
          <w:szCs w:val="28"/>
        </w:rPr>
        <w:t>7</w:t>
      </w:r>
      <w:r>
        <w:rPr>
          <w:rFonts w:ascii="Times New Roman" w:hAnsi="Times New Roman" w:cs="Times New Roman"/>
          <w:sz w:val="28"/>
          <w:szCs w:val="28"/>
        </w:rPr>
        <w:t xml:space="preserve"> и др.</w:t>
      </w:r>
      <w:r w:rsidRPr="008A7B6A">
        <w:rPr>
          <w:rFonts w:ascii="Times New Roman" w:hAnsi="Times New Roman" w:cs="Times New Roman"/>
          <w:sz w:val="28"/>
          <w:szCs w:val="28"/>
        </w:rPr>
        <w:t xml:space="preserve">] (т. е. совпадение между жертвой и правонарушителем), если иммигранты совершают преступления чаще, чем неиммигранты, то они также должны становиться жертвами чаще, чем не иммигранты. Во-вторых, поскольку иммигрантов часто можно обнаружить на основании их этнической принадлежности или других характеристик (например, их акцента), они могут стать жертвами преступлений на почве ненависти. Поскольку преступления на почве ненависти непропорционально связаны с маргинальными группами </w:t>
      </w:r>
      <w:r w:rsidRPr="009D57D4">
        <w:rPr>
          <w:rFonts w:ascii="Times New Roman" w:hAnsi="Times New Roman" w:cs="Times New Roman"/>
          <w:sz w:val="28"/>
          <w:szCs w:val="28"/>
        </w:rPr>
        <w:t>[</w:t>
      </w:r>
      <w:r w:rsidR="00AE058C">
        <w:rPr>
          <w:rFonts w:ascii="Times New Roman" w:hAnsi="Times New Roman" w:cs="Times New Roman"/>
          <w:sz w:val="28"/>
          <w:szCs w:val="28"/>
        </w:rPr>
        <w:t>6</w:t>
      </w:r>
      <w:r w:rsidR="008362E3">
        <w:rPr>
          <w:rFonts w:ascii="Times New Roman" w:hAnsi="Times New Roman" w:cs="Times New Roman"/>
          <w:sz w:val="28"/>
          <w:szCs w:val="28"/>
        </w:rPr>
        <w:t>8</w:t>
      </w:r>
      <w:r>
        <w:rPr>
          <w:rFonts w:ascii="Times New Roman" w:hAnsi="Times New Roman" w:cs="Times New Roman"/>
          <w:sz w:val="28"/>
          <w:szCs w:val="28"/>
        </w:rPr>
        <w:t>,</w:t>
      </w:r>
      <w:r w:rsidR="00AE058C">
        <w:rPr>
          <w:rFonts w:ascii="Times New Roman" w:hAnsi="Times New Roman" w:cs="Times New Roman"/>
          <w:sz w:val="28"/>
          <w:szCs w:val="28"/>
        </w:rPr>
        <w:t xml:space="preserve"> 6</w:t>
      </w:r>
      <w:r w:rsidR="008362E3">
        <w:rPr>
          <w:rFonts w:ascii="Times New Roman" w:hAnsi="Times New Roman" w:cs="Times New Roman"/>
          <w:sz w:val="28"/>
          <w:szCs w:val="28"/>
        </w:rPr>
        <w:t>9</w:t>
      </w:r>
      <w:r w:rsidRPr="009D57D4">
        <w:rPr>
          <w:rFonts w:ascii="Times New Roman" w:hAnsi="Times New Roman" w:cs="Times New Roman"/>
          <w:sz w:val="28"/>
          <w:szCs w:val="28"/>
        </w:rPr>
        <w:t>]</w:t>
      </w:r>
      <w:r w:rsidRPr="008A7B6A">
        <w:rPr>
          <w:rFonts w:ascii="Times New Roman" w:hAnsi="Times New Roman" w:cs="Times New Roman"/>
          <w:sz w:val="28"/>
          <w:szCs w:val="28"/>
        </w:rPr>
        <w:t xml:space="preserve">, такими как иммигранты в качестве жертв, иммигранты, вероятно, будут подвергаться большему риску виктимизации на почве ненависти по сравнению с большинство (но не все) неиммигрантов. Наконец, иммигранты часто сталкиваются с недостатками, с которыми не сталкиваются неиммигранты - по крайней мере, не так часто - и это также связано с увеличением виктимизации. Например, иммигранты подвергаются риску посещения школ, находящихся в неблагоприятном положении </w:t>
      </w:r>
      <w:r w:rsidRPr="009D57D4">
        <w:rPr>
          <w:rFonts w:ascii="Times New Roman" w:hAnsi="Times New Roman" w:cs="Times New Roman"/>
          <w:sz w:val="28"/>
          <w:szCs w:val="28"/>
        </w:rPr>
        <w:t>[</w:t>
      </w:r>
      <w:r w:rsidR="008362E3">
        <w:rPr>
          <w:rFonts w:ascii="Times New Roman" w:hAnsi="Times New Roman" w:cs="Times New Roman"/>
          <w:sz w:val="28"/>
          <w:szCs w:val="28"/>
        </w:rPr>
        <w:t>70</w:t>
      </w:r>
      <w:r w:rsidRPr="009D57D4">
        <w:rPr>
          <w:rFonts w:ascii="Times New Roman" w:hAnsi="Times New Roman" w:cs="Times New Roman"/>
          <w:sz w:val="28"/>
          <w:szCs w:val="28"/>
        </w:rPr>
        <w:t>]</w:t>
      </w:r>
      <w:r w:rsidRPr="008A7B6A">
        <w:rPr>
          <w:rFonts w:ascii="Times New Roman" w:hAnsi="Times New Roman" w:cs="Times New Roman"/>
          <w:sz w:val="28"/>
          <w:szCs w:val="28"/>
        </w:rPr>
        <w:t xml:space="preserve">, и жизни в бедности </w:t>
      </w:r>
      <w:r w:rsidRPr="00E074AB">
        <w:rPr>
          <w:rFonts w:ascii="Times New Roman" w:hAnsi="Times New Roman" w:cs="Times New Roman"/>
          <w:sz w:val="28"/>
          <w:szCs w:val="28"/>
        </w:rPr>
        <w:t>[</w:t>
      </w:r>
      <w:r w:rsidR="008362E3">
        <w:rPr>
          <w:rFonts w:ascii="Times New Roman" w:hAnsi="Times New Roman" w:cs="Times New Roman"/>
          <w:sz w:val="28"/>
          <w:szCs w:val="28"/>
        </w:rPr>
        <w:t>71</w:t>
      </w:r>
      <w:r w:rsidRPr="00E074AB">
        <w:rPr>
          <w:rFonts w:ascii="Times New Roman" w:hAnsi="Times New Roman" w:cs="Times New Roman"/>
          <w:sz w:val="28"/>
          <w:szCs w:val="28"/>
        </w:rPr>
        <w:t>]</w:t>
      </w:r>
      <w:r w:rsidRPr="008A7B6A">
        <w:rPr>
          <w:rFonts w:ascii="Times New Roman" w:hAnsi="Times New Roman" w:cs="Times New Roman"/>
          <w:sz w:val="28"/>
          <w:szCs w:val="28"/>
        </w:rPr>
        <w:t>, что может привести к тому, что иммигранты будут иметь повышенную склонность к тому, чтобы стать жертвами.</w:t>
      </w:r>
    </w:p>
    <w:p w14:paraId="2CD3CE17" w14:textId="56C34A98" w:rsidR="00AC22FC" w:rsidRPr="008F0869" w:rsidRDefault="00AC22FC" w:rsidP="005A61FD">
      <w:pPr>
        <w:tabs>
          <w:tab w:val="left" w:pos="1995"/>
        </w:tabs>
        <w:spacing w:after="0" w:line="240" w:lineRule="auto"/>
        <w:ind w:firstLine="709"/>
        <w:jc w:val="both"/>
        <w:rPr>
          <w:rFonts w:ascii="Times New Roman" w:hAnsi="Times New Roman" w:cs="Times New Roman"/>
          <w:sz w:val="28"/>
          <w:szCs w:val="28"/>
        </w:rPr>
      </w:pPr>
      <w:r w:rsidRPr="008F0869">
        <w:rPr>
          <w:rFonts w:ascii="Times New Roman" w:hAnsi="Times New Roman" w:cs="Times New Roman"/>
          <w:sz w:val="28"/>
          <w:szCs w:val="28"/>
        </w:rPr>
        <w:t>Существует множество доказательств, подтверждающих эту логику и показывающих, что иммигранты становятся жертвами сравнительно более высоких показателей, чем неиммигранты. В исследовании</w:t>
      </w:r>
      <w:r w:rsidR="00D3215D">
        <w:rPr>
          <w:rFonts w:ascii="Times New Roman" w:hAnsi="Times New Roman" w:cs="Times New Roman"/>
          <w:sz w:val="28"/>
          <w:szCs w:val="28"/>
        </w:rPr>
        <w:t xml:space="preserve"> </w:t>
      </w:r>
      <w:r w:rsidRPr="008F0869">
        <w:rPr>
          <w:rFonts w:ascii="Times New Roman" w:hAnsi="Times New Roman" w:cs="Times New Roman"/>
          <w:sz w:val="28"/>
          <w:szCs w:val="28"/>
        </w:rPr>
        <w:t>[</w:t>
      </w:r>
      <w:r w:rsidR="008362E3">
        <w:rPr>
          <w:rFonts w:ascii="Times New Roman" w:hAnsi="Times New Roman" w:cs="Times New Roman"/>
          <w:sz w:val="28"/>
          <w:szCs w:val="28"/>
        </w:rPr>
        <w:t>72</w:t>
      </w:r>
      <w:r w:rsidRPr="008F0869">
        <w:rPr>
          <w:rFonts w:ascii="Times New Roman" w:hAnsi="Times New Roman" w:cs="Times New Roman"/>
          <w:sz w:val="28"/>
          <w:szCs w:val="28"/>
        </w:rPr>
        <w:t xml:space="preserve">], изучающем данные, взятые из «Образовательного продольного исследования» 2002 года, Peguero изучил детей латиноамериканских и азиатско-американских иммигрантов и их опыт виктимизации в школе. Анализ показал, что подростки-иммигранты первого поколения подвержены риску и боятся школ, которые они посещают, и, более того, дети третьего поколения с большей вероятностью станут жертвами в школе. Аналогичным образом, другое исследование, в котором анализировались эти же данные, показало, что девочки-иммигранты из стран азиатского происхождения чаще чем неиммигранты становятся жертвами виктимизации в школе </w:t>
      </w:r>
      <w:r w:rsidRPr="00484734">
        <w:rPr>
          <w:rFonts w:ascii="Times New Roman" w:hAnsi="Times New Roman" w:cs="Times New Roman"/>
          <w:sz w:val="28"/>
          <w:szCs w:val="28"/>
        </w:rPr>
        <w:t>[</w:t>
      </w:r>
      <w:r w:rsidR="008362E3">
        <w:rPr>
          <w:rFonts w:ascii="Times New Roman" w:hAnsi="Times New Roman" w:cs="Times New Roman"/>
          <w:sz w:val="28"/>
          <w:szCs w:val="28"/>
        </w:rPr>
        <w:t>73</w:t>
      </w:r>
      <w:r w:rsidRPr="00484734">
        <w:rPr>
          <w:rFonts w:ascii="Times New Roman" w:hAnsi="Times New Roman" w:cs="Times New Roman"/>
          <w:sz w:val="28"/>
          <w:szCs w:val="28"/>
        </w:rPr>
        <w:t>]</w:t>
      </w:r>
      <w:r w:rsidRPr="008F0869">
        <w:rPr>
          <w:rFonts w:ascii="Times New Roman" w:hAnsi="Times New Roman" w:cs="Times New Roman"/>
          <w:sz w:val="28"/>
          <w:szCs w:val="28"/>
        </w:rPr>
        <w:t>. Другие исследования выявили аналогичные результаты, свидетельствующие о том, что иммигранты подвергаются большему риску стать жертвами преследования в школе</w:t>
      </w:r>
      <w:r w:rsidR="00D3215D">
        <w:rPr>
          <w:rFonts w:ascii="Times New Roman" w:hAnsi="Times New Roman" w:cs="Times New Roman"/>
          <w:sz w:val="28"/>
          <w:szCs w:val="28"/>
        </w:rPr>
        <w:t xml:space="preserve"> </w:t>
      </w:r>
      <w:r w:rsidRPr="008D73FA">
        <w:rPr>
          <w:rFonts w:ascii="Times New Roman" w:hAnsi="Times New Roman" w:cs="Times New Roman"/>
          <w:sz w:val="28"/>
          <w:szCs w:val="28"/>
        </w:rPr>
        <w:t>[</w:t>
      </w:r>
      <w:r w:rsidR="008362E3">
        <w:rPr>
          <w:rFonts w:ascii="Times New Roman" w:hAnsi="Times New Roman" w:cs="Times New Roman"/>
          <w:sz w:val="28"/>
          <w:szCs w:val="28"/>
        </w:rPr>
        <w:t>74</w:t>
      </w:r>
      <w:r w:rsidRPr="008D73FA">
        <w:rPr>
          <w:rFonts w:ascii="Times New Roman" w:hAnsi="Times New Roman" w:cs="Times New Roman"/>
          <w:sz w:val="28"/>
          <w:szCs w:val="28"/>
        </w:rPr>
        <w:t>]</w:t>
      </w:r>
      <w:r w:rsidRPr="008F0869">
        <w:rPr>
          <w:rFonts w:ascii="Times New Roman" w:hAnsi="Times New Roman" w:cs="Times New Roman"/>
          <w:sz w:val="28"/>
          <w:szCs w:val="28"/>
        </w:rPr>
        <w:t xml:space="preserve">, подвергнуться издевательствам </w:t>
      </w:r>
      <w:r w:rsidRPr="008D73FA">
        <w:rPr>
          <w:rFonts w:ascii="Times New Roman" w:hAnsi="Times New Roman" w:cs="Times New Roman"/>
          <w:sz w:val="28"/>
          <w:szCs w:val="28"/>
        </w:rPr>
        <w:t>[</w:t>
      </w:r>
      <w:r w:rsidR="008362E3">
        <w:rPr>
          <w:rFonts w:ascii="Times New Roman" w:hAnsi="Times New Roman" w:cs="Times New Roman"/>
          <w:sz w:val="28"/>
          <w:szCs w:val="28"/>
        </w:rPr>
        <w:t>60</w:t>
      </w:r>
      <w:r w:rsidRPr="008D73FA">
        <w:rPr>
          <w:rFonts w:ascii="Times New Roman" w:hAnsi="Times New Roman" w:cs="Times New Roman"/>
          <w:sz w:val="28"/>
          <w:szCs w:val="28"/>
        </w:rPr>
        <w:t xml:space="preserve">] </w:t>
      </w:r>
      <w:r w:rsidRPr="008F0869">
        <w:rPr>
          <w:rFonts w:ascii="Times New Roman" w:hAnsi="Times New Roman" w:cs="Times New Roman"/>
          <w:sz w:val="28"/>
          <w:szCs w:val="28"/>
        </w:rPr>
        <w:t xml:space="preserve">и станут жертвами преследования в обществе </w:t>
      </w:r>
      <w:r w:rsidRPr="008D73FA">
        <w:rPr>
          <w:rFonts w:ascii="Times New Roman" w:hAnsi="Times New Roman" w:cs="Times New Roman"/>
          <w:sz w:val="28"/>
          <w:szCs w:val="28"/>
        </w:rPr>
        <w:t>[</w:t>
      </w:r>
      <w:r w:rsidR="00AE058C">
        <w:rPr>
          <w:rFonts w:ascii="Times New Roman" w:hAnsi="Times New Roman" w:cs="Times New Roman"/>
          <w:sz w:val="28"/>
          <w:szCs w:val="28"/>
        </w:rPr>
        <w:t>5</w:t>
      </w:r>
      <w:r w:rsidR="008362E3">
        <w:rPr>
          <w:rFonts w:ascii="Times New Roman" w:hAnsi="Times New Roman" w:cs="Times New Roman"/>
          <w:sz w:val="28"/>
          <w:szCs w:val="28"/>
        </w:rPr>
        <w:t>9</w:t>
      </w:r>
      <w:r w:rsidRPr="008D73FA">
        <w:rPr>
          <w:rFonts w:ascii="Times New Roman" w:hAnsi="Times New Roman" w:cs="Times New Roman"/>
          <w:sz w:val="28"/>
          <w:szCs w:val="28"/>
        </w:rPr>
        <w:t>]</w:t>
      </w:r>
      <w:r w:rsidRPr="008F0869">
        <w:rPr>
          <w:rFonts w:ascii="Times New Roman" w:hAnsi="Times New Roman" w:cs="Times New Roman"/>
          <w:sz w:val="28"/>
          <w:szCs w:val="28"/>
        </w:rPr>
        <w:t>.</w:t>
      </w:r>
    </w:p>
    <w:p w14:paraId="54961CCC" w14:textId="72F5843C" w:rsidR="00AC22FC" w:rsidRPr="008F0869" w:rsidRDefault="00AC22FC" w:rsidP="005A61FD">
      <w:pPr>
        <w:tabs>
          <w:tab w:val="left" w:pos="1995"/>
        </w:tabs>
        <w:spacing w:after="0" w:line="240" w:lineRule="auto"/>
        <w:ind w:firstLine="709"/>
        <w:jc w:val="both"/>
        <w:rPr>
          <w:rFonts w:ascii="Times New Roman" w:hAnsi="Times New Roman" w:cs="Times New Roman"/>
          <w:sz w:val="28"/>
          <w:szCs w:val="28"/>
        </w:rPr>
      </w:pPr>
      <w:r w:rsidRPr="008F0869">
        <w:rPr>
          <w:rFonts w:ascii="Times New Roman" w:hAnsi="Times New Roman" w:cs="Times New Roman"/>
          <w:sz w:val="28"/>
          <w:szCs w:val="28"/>
        </w:rPr>
        <w:t xml:space="preserve">Хотя есть ряд причин подозревать, что иммигранты могут подвергаться большему риску стать жертвами по сравнению с неиммигрантами, есть также </w:t>
      </w:r>
      <w:r w:rsidRPr="008F0869">
        <w:rPr>
          <w:rFonts w:ascii="Times New Roman" w:hAnsi="Times New Roman" w:cs="Times New Roman"/>
          <w:sz w:val="28"/>
          <w:szCs w:val="28"/>
        </w:rPr>
        <w:lastRenderedPageBreak/>
        <w:t xml:space="preserve">основания полагать, что иммигранты могут подвергаться меньшему риску стать жертвами. Возможно, основная причина, по которой считается, что иммигранты имеют меньший риск стать жертвой, заключается в том, что относительно большое количество исследований показало, что иммигранты на самом деле вовлечены в нарушения и преступность с более низкими показателями, чем неиммигранты </w:t>
      </w:r>
      <w:r w:rsidRPr="008D73FA">
        <w:rPr>
          <w:rFonts w:ascii="Times New Roman" w:hAnsi="Times New Roman" w:cs="Times New Roman"/>
          <w:sz w:val="28"/>
          <w:szCs w:val="28"/>
        </w:rPr>
        <w:t>[</w:t>
      </w:r>
      <w:r w:rsidR="008362E3">
        <w:rPr>
          <w:rFonts w:ascii="Times New Roman" w:hAnsi="Times New Roman" w:cs="Times New Roman"/>
          <w:sz w:val="28"/>
          <w:szCs w:val="28"/>
        </w:rPr>
        <w:t>51</w:t>
      </w:r>
      <w:r>
        <w:rPr>
          <w:rFonts w:ascii="Times New Roman" w:hAnsi="Times New Roman" w:cs="Times New Roman"/>
          <w:sz w:val="28"/>
          <w:szCs w:val="28"/>
        </w:rPr>
        <w:t xml:space="preserve">, </w:t>
      </w:r>
      <w:r w:rsidR="008362E3">
        <w:rPr>
          <w:rFonts w:ascii="Times New Roman" w:hAnsi="Times New Roman" w:cs="Times New Roman"/>
          <w:sz w:val="28"/>
          <w:szCs w:val="28"/>
        </w:rPr>
        <w:t>53</w:t>
      </w:r>
      <w:r w:rsidRPr="008D73FA">
        <w:rPr>
          <w:rFonts w:ascii="Times New Roman" w:hAnsi="Times New Roman" w:cs="Times New Roman"/>
          <w:sz w:val="28"/>
          <w:szCs w:val="28"/>
        </w:rPr>
        <w:t>]</w:t>
      </w:r>
      <w:r w:rsidRPr="008F0869">
        <w:rPr>
          <w:rFonts w:ascii="Times New Roman" w:hAnsi="Times New Roman" w:cs="Times New Roman"/>
          <w:sz w:val="28"/>
          <w:szCs w:val="28"/>
        </w:rPr>
        <w:t xml:space="preserve">. Поскольку один из самых сильных предикторов виктимизации является правонарушением </w:t>
      </w:r>
      <w:r w:rsidRPr="00134EB5">
        <w:rPr>
          <w:rFonts w:ascii="Times New Roman" w:hAnsi="Times New Roman" w:cs="Times New Roman"/>
          <w:sz w:val="28"/>
          <w:szCs w:val="28"/>
        </w:rPr>
        <w:t>[</w:t>
      </w:r>
      <w:r w:rsidR="00D27CED">
        <w:rPr>
          <w:rFonts w:ascii="Times New Roman" w:hAnsi="Times New Roman" w:cs="Times New Roman"/>
          <w:sz w:val="28"/>
          <w:szCs w:val="28"/>
        </w:rPr>
        <w:t>6</w:t>
      </w:r>
      <w:r w:rsidR="008362E3">
        <w:rPr>
          <w:rFonts w:ascii="Times New Roman" w:hAnsi="Times New Roman" w:cs="Times New Roman"/>
          <w:sz w:val="28"/>
          <w:szCs w:val="28"/>
        </w:rPr>
        <w:t>6</w:t>
      </w:r>
      <w:r>
        <w:rPr>
          <w:rFonts w:ascii="Times New Roman" w:hAnsi="Times New Roman" w:cs="Times New Roman"/>
          <w:sz w:val="28"/>
          <w:szCs w:val="28"/>
        </w:rPr>
        <w:t xml:space="preserve">, </w:t>
      </w:r>
      <w:r w:rsidR="00D27CED">
        <w:rPr>
          <w:rFonts w:ascii="Times New Roman" w:hAnsi="Times New Roman" w:cs="Times New Roman"/>
          <w:sz w:val="28"/>
          <w:szCs w:val="28"/>
        </w:rPr>
        <w:t>6</w:t>
      </w:r>
      <w:r w:rsidR="008362E3">
        <w:rPr>
          <w:rFonts w:ascii="Times New Roman" w:hAnsi="Times New Roman" w:cs="Times New Roman"/>
          <w:sz w:val="28"/>
          <w:szCs w:val="28"/>
        </w:rPr>
        <w:t>7</w:t>
      </w:r>
      <w:r w:rsidRPr="00134EB5">
        <w:rPr>
          <w:rFonts w:ascii="Times New Roman" w:hAnsi="Times New Roman" w:cs="Times New Roman"/>
          <w:sz w:val="28"/>
          <w:szCs w:val="28"/>
        </w:rPr>
        <w:t>]</w:t>
      </w:r>
      <w:r w:rsidRPr="008F0869">
        <w:rPr>
          <w:rFonts w:ascii="Times New Roman" w:hAnsi="Times New Roman" w:cs="Times New Roman"/>
          <w:sz w:val="28"/>
          <w:szCs w:val="28"/>
        </w:rPr>
        <w:t>, если иммигранты действительно меньше вовлечены в преступления и правонарушения, чем иммигранты, то они также не должны становиться жертвами так же часто, как неиммигранты.</w:t>
      </w:r>
    </w:p>
    <w:p w14:paraId="1DDBB326" w14:textId="519533D8" w:rsidR="00AC22FC" w:rsidRPr="008F0869" w:rsidRDefault="00AC22FC" w:rsidP="005A61FD">
      <w:pPr>
        <w:tabs>
          <w:tab w:val="left" w:pos="1995"/>
        </w:tabs>
        <w:spacing w:after="0" w:line="240" w:lineRule="auto"/>
        <w:ind w:firstLine="709"/>
        <w:jc w:val="both"/>
        <w:rPr>
          <w:rFonts w:ascii="Times New Roman" w:hAnsi="Times New Roman" w:cs="Times New Roman"/>
          <w:sz w:val="28"/>
          <w:szCs w:val="28"/>
        </w:rPr>
      </w:pPr>
      <w:r w:rsidRPr="008F0869">
        <w:rPr>
          <w:rFonts w:ascii="Times New Roman" w:hAnsi="Times New Roman" w:cs="Times New Roman"/>
          <w:sz w:val="28"/>
          <w:szCs w:val="28"/>
        </w:rPr>
        <w:t>Результаты некоторых исследований, как правило, подтверждают это предположение, показывая, что иммигранты менее подвержены преследованиям, чем неиммигранты. Например, в исследовании, посвященном виктимизации женщин-латиноамериканцев</w:t>
      </w:r>
      <w:r w:rsidR="00D3215D">
        <w:rPr>
          <w:rFonts w:ascii="Times New Roman" w:hAnsi="Times New Roman" w:cs="Times New Roman"/>
          <w:sz w:val="28"/>
          <w:szCs w:val="28"/>
        </w:rPr>
        <w:t xml:space="preserve"> </w:t>
      </w:r>
      <w:r w:rsidRPr="00374A6B">
        <w:rPr>
          <w:rFonts w:ascii="Times New Roman" w:hAnsi="Times New Roman" w:cs="Times New Roman"/>
          <w:sz w:val="28"/>
          <w:szCs w:val="28"/>
        </w:rPr>
        <w:t>[</w:t>
      </w:r>
      <w:r w:rsidR="00AE058C">
        <w:rPr>
          <w:rFonts w:ascii="Times New Roman" w:hAnsi="Times New Roman" w:cs="Times New Roman"/>
          <w:sz w:val="28"/>
          <w:szCs w:val="28"/>
        </w:rPr>
        <w:t>7</w:t>
      </w:r>
      <w:r w:rsidR="008362E3">
        <w:rPr>
          <w:rFonts w:ascii="Times New Roman" w:hAnsi="Times New Roman" w:cs="Times New Roman"/>
          <w:sz w:val="28"/>
          <w:szCs w:val="28"/>
        </w:rPr>
        <w:t>5</w:t>
      </w:r>
      <w:r w:rsidRPr="00374A6B">
        <w:rPr>
          <w:rFonts w:ascii="Times New Roman" w:hAnsi="Times New Roman" w:cs="Times New Roman"/>
          <w:sz w:val="28"/>
          <w:szCs w:val="28"/>
        </w:rPr>
        <w:t>]</w:t>
      </w:r>
      <w:r w:rsidRPr="008F0869">
        <w:rPr>
          <w:rFonts w:ascii="Times New Roman" w:hAnsi="Times New Roman" w:cs="Times New Roman"/>
          <w:sz w:val="28"/>
          <w:szCs w:val="28"/>
        </w:rPr>
        <w:t xml:space="preserve">, Сабина и коллеги обнаружили, что женщины-иммигранты подвергаются значительно более низкому риску виктимизации, включая сексуальное насилие, физическое насилие и преследование, по сравнению с женщинами, не являющимися иммигрантами. Результаты других исследований также показали, что иммигранты менее подвержены преследованиям, чем неиммигранты в определенных социальных контекстах </w:t>
      </w:r>
      <w:r w:rsidRPr="00374A6B">
        <w:rPr>
          <w:rFonts w:ascii="Times New Roman" w:hAnsi="Times New Roman" w:cs="Times New Roman"/>
          <w:sz w:val="28"/>
          <w:szCs w:val="28"/>
        </w:rPr>
        <w:t>[</w:t>
      </w:r>
      <w:r w:rsidR="00D27CED">
        <w:rPr>
          <w:rFonts w:ascii="Times New Roman" w:hAnsi="Times New Roman" w:cs="Times New Roman"/>
          <w:sz w:val="28"/>
          <w:szCs w:val="28"/>
        </w:rPr>
        <w:t>7</w:t>
      </w:r>
      <w:r w:rsidR="008362E3">
        <w:rPr>
          <w:rFonts w:ascii="Times New Roman" w:hAnsi="Times New Roman" w:cs="Times New Roman"/>
          <w:sz w:val="28"/>
          <w:szCs w:val="28"/>
        </w:rPr>
        <w:t>6</w:t>
      </w:r>
      <w:r w:rsidRPr="00374A6B">
        <w:rPr>
          <w:rFonts w:ascii="Times New Roman" w:hAnsi="Times New Roman" w:cs="Times New Roman"/>
          <w:sz w:val="28"/>
          <w:szCs w:val="28"/>
        </w:rPr>
        <w:t>]</w:t>
      </w:r>
      <w:r w:rsidRPr="008F0869">
        <w:rPr>
          <w:rFonts w:ascii="Times New Roman" w:hAnsi="Times New Roman" w:cs="Times New Roman"/>
          <w:sz w:val="28"/>
          <w:szCs w:val="28"/>
        </w:rPr>
        <w:t>, в том числе снижается вероятность стать жертвами актов серьезного насилия, таких как убийство, при определенных обстоятельствах</w:t>
      </w:r>
      <w:r w:rsidRPr="00215BA1">
        <w:rPr>
          <w:rFonts w:ascii="Times New Roman" w:hAnsi="Times New Roman" w:cs="Times New Roman"/>
          <w:sz w:val="28"/>
          <w:szCs w:val="28"/>
        </w:rPr>
        <w:t xml:space="preserve"> [</w:t>
      </w:r>
      <w:r w:rsidR="00D27CED">
        <w:rPr>
          <w:rFonts w:ascii="Times New Roman" w:hAnsi="Times New Roman" w:cs="Times New Roman"/>
          <w:sz w:val="28"/>
          <w:szCs w:val="28"/>
        </w:rPr>
        <w:t>7</w:t>
      </w:r>
      <w:r w:rsidR="008362E3">
        <w:rPr>
          <w:rFonts w:ascii="Times New Roman" w:hAnsi="Times New Roman" w:cs="Times New Roman"/>
          <w:sz w:val="28"/>
          <w:szCs w:val="28"/>
        </w:rPr>
        <w:t>7</w:t>
      </w:r>
      <w:r w:rsidRPr="00215BA1">
        <w:rPr>
          <w:rFonts w:ascii="Times New Roman" w:hAnsi="Times New Roman" w:cs="Times New Roman"/>
          <w:sz w:val="28"/>
          <w:szCs w:val="28"/>
        </w:rPr>
        <w:t>]</w:t>
      </w:r>
      <w:r w:rsidRPr="008F0869">
        <w:rPr>
          <w:rFonts w:ascii="Times New Roman" w:hAnsi="Times New Roman" w:cs="Times New Roman"/>
          <w:sz w:val="28"/>
          <w:szCs w:val="28"/>
        </w:rPr>
        <w:t xml:space="preserve">. </w:t>
      </w:r>
    </w:p>
    <w:p w14:paraId="10748802" w14:textId="0A9C2BB5" w:rsidR="00AC22FC" w:rsidRPr="008F0869" w:rsidRDefault="00AC22FC" w:rsidP="005A61FD">
      <w:pPr>
        <w:tabs>
          <w:tab w:val="left" w:pos="1995"/>
        </w:tabs>
        <w:spacing w:after="0" w:line="240" w:lineRule="auto"/>
        <w:ind w:firstLine="709"/>
        <w:jc w:val="both"/>
        <w:rPr>
          <w:rFonts w:ascii="Times New Roman" w:hAnsi="Times New Roman" w:cs="Times New Roman"/>
          <w:sz w:val="28"/>
          <w:szCs w:val="28"/>
        </w:rPr>
      </w:pPr>
      <w:r w:rsidRPr="008F0869">
        <w:rPr>
          <w:rFonts w:ascii="Times New Roman" w:hAnsi="Times New Roman" w:cs="Times New Roman"/>
          <w:sz w:val="28"/>
          <w:szCs w:val="28"/>
        </w:rPr>
        <w:t xml:space="preserve">Наконец, вполне возможно, что иммигранты и неиммигранты в равной степени могут стать жертвами. Логика, лежащая в основе этого прогноза, в значительной степени </w:t>
      </w:r>
      <w:r w:rsidR="008362E3">
        <w:rPr>
          <w:rFonts w:ascii="Times New Roman" w:hAnsi="Times New Roman" w:cs="Times New Roman"/>
          <w:sz w:val="28"/>
          <w:szCs w:val="28"/>
        </w:rPr>
        <w:t>вы</w:t>
      </w:r>
      <w:r w:rsidRPr="008F0869">
        <w:rPr>
          <w:rFonts w:ascii="Times New Roman" w:hAnsi="Times New Roman" w:cs="Times New Roman"/>
          <w:sz w:val="28"/>
          <w:szCs w:val="28"/>
        </w:rPr>
        <w:t xml:space="preserve">текает из эмпирических данных, свидетельствующих о том, что иммигранты и неиммигранты в равной степени могут быть причастны к преступному поведению </w:t>
      </w:r>
      <w:r w:rsidRPr="006E0A6E">
        <w:rPr>
          <w:rFonts w:ascii="Times New Roman" w:hAnsi="Times New Roman" w:cs="Times New Roman"/>
          <w:sz w:val="28"/>
          <w:szCs w:val="28"/>
        </w:rPr>
        <w:t>[</w:t>
      </w:r>
      <w:r w:rsidR="008362E3">
        <w:rPr>
          <w:rFonts w:ascii="Times New Roman" w:hAnsi="Times New Roman" w:cs="Times New Roman"/>
          <w:sz w:val="28"/>
          <w:szCs w:val="28"/>
        </w:rPr>
        <w:t>52</w:t>
      </w:r>
      <w:r w:rsidRPr="006E0A6E">
        <w:rPr>
          <w:rFonts w:ascii="Times New Roman" w:hAnsi="Times New Roman" w:cs="Times New Roman"/>
          <w:sz w:val="28"/>
          <w:szCs w:val="28"/>
        </w:rPr>
        <w:t>]</w:t>
      </w:r>
      <w:r w:rsidRPr="008F0869">
        <w:rPr>
          <w:rFonts w:ascii="Times New Roman" w:hAnsi="Times New Roman" w:cs="Times New Roman"/>
          <w:sz w:val="28"/>
          <w:szCs w:val="28"/>
        </w:rPr>
        <w:t xml:space="preserve">. Если это так, тогда должно быть относительно небольшое различие в виктимизации на основе поведенческих моделей. Конечно, есть и другие факторы, которые предрасполагают к виктимизации, помимо участия в преступлениях и правонарушениях, но есть и такие факторы, как влияние на культурном уровне, которые могут выступать в качестве буфера против виктимизации </w:t>
      </w:r>
      <w:r w:rsidRPr="009B1AAE">
        <w:rPr>
          <w:rFonts w:ascii="Times New Roman" w:hAnsi="Times New Roman" w:cs="Times New Roman"/>
          <w:sz w:val="28"/>
          <w:szCs w:val="28"/>
        </w:rPr>
        <w:t>[</w:t>
      </w:r>
      <w:r w:rsidR="00AE058C">
        <w:rPr>
          <w:rFonts w:ascii="Times New Roman" w:hAnsi="Times New Roman" w:cs="Times New Roman"/>
          <w:sz w:val="28"/>
          <w:szCs w:val="28"/>
        </w:rPr>
        <w:t>7</w:t>
      </w:r>
      <w:r w:rsidR="008362E3">
        <w:rPr>
          <w:rFonts w:ascii="Times New Roman" w:hAnsi="Times New Roman" w:cs="Times New Roman"/>
          <w:sz w:val="28"/>
          <w:szCs w:val="28"/>
        </w:rPr>
        <w:t>8</w:t>
      </w:r>
      <w:r w:rsidRPr="009B1AAE">
        <w:rPr>
          <w:rFonts w:ascii="Times New Roman" w:hAnsi="Times New Roman" w:cs="Times New Roman"/>
          <w:sz w:val="28"/>
          <w:szCs w:val="28"/>
        </w:rPr>
        <w:t>]</w:t>
      </w:r>
      <w:r w:rsidRPr="008F0869">
        <w:rPr>
          <w:rFonts w:ascii="Times New Roman" w:hAnsi="Times New Roman" w:cs="Times New Roman"/>
          <w:sz w:val="28"/>
          <w:szCs w:val="28"/>
        </w:rPr>
        <w:t>. Если эти факторы смягчают факторы риска для виктимизации, то виктимизация должна быть относительно равной для иммигрантов и неиммигрантов.</w:t>
      </w:r>
    </w:p>
    <w:p w14:paraId="619267FA" w14:textId="426AB714"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8F0869">
        <w:rPr>
          <w:rFonts w:ascii="Times New Roman" w:hAnsi="Times New Roman" w:cs="Times New Roman"/>
          <w:sz w:val="28"/>
          <w:szCs w:val="28"/>
        </w:rPr>
        <w:t>Есть также некоторые доказательства, подтверждающие мнение о том, что иммигранты и неиммигранты будут подвергаться одинаковому риску стать жертвами виктимизации. Для иллюстрации</w:t>
      </w:r>
      <w:r w:rsidRPr="009B1AAE">
        <w:rPr>
          <w:rFonts w:ascii="Times New Roman" w:hAnsi="Times New Roman" w:cs="Times New Roman"/>
          <w:sz w:val="28"/>
          <w:szCs w:val="28"/>
        </w:rPr>
        <w:t xml:space="preserve"> [</w:t>
      </w:r>
      <w:r w:rsidR="00AE058C">
        <w:rPr>
          <w:rFonts w:ascii="Times New Roman" w:hAnsi="Times New Roman" w:cs="Times New Roman"/>
          <w:sz w:val="28"/>
          <w:szCs w:val="28"/>
        </w:rPr>
        <w:t>7</w:t>
      </w:r>
      <w:r w:rsidR="008362E3">
        <w:rPr>
          <w:rFonts w:ascii="Times New Roman" w:hAnsi="Times New Roman" w:cs="Times New Roman"/>
          <w:sz w:val="28"/>
          <w:szCs w:val="28"/>
        </w:rPr>
        <w:t>9</w:t>
      </w:r>
      <w:r w:rsidRPr="009B1AAE">
        <w:rPr>
          <w:rFonts w:ascii="Times New Roman" w:hAnsi="Times New Roman" w:cs="Times New Roman"/>
          <w:sz w:val="28"/>
          <w:szCs w:val="28"/>
        </w:rPr>
        <w:t>]</w:t>
      </w:r>
      <w:r w:rsidRPr="008F0869">
        <w:rPr>
          <w:rFonts w:ascii="Times New Roman" w:hAnsi="Times New Roman" w:cs="Times New Roman"/>
          <w:sz w:val="28"/>
          <w:szCs w:val="28"/>
        </w:rPr>
        <w:t xml:space="preserve"> проанализировал данные, полученные из Майами, штат Флорида, для изучения связи между статусом иммигранта и тремя типами самооценки виктимизации: виктимизация, насильственная виктимизация и сексуальная виктимизация. Их анализ показал, что иммигранты в равной степени, как и неиммигранты, могут самостоятельно сообщать об этих трех типах виктимизации. Эти результаты согласуются с результатами других исследований, показывающих, что иммигранты и неиммигранты одинаково испытывают различные формы виктимизации </w:t>
      </w:r>
      <w:r w:rsidRPr="00B8554A">
        <w:rPr>
          <w:rFonts w:ascii="Times New Roman" w:hAnsi="Times New Roman" w:cs="Times New Roman"/>
          <w:sz w:val="28"/>
          <w:szCs w:val="28"/>
        </w:rPr>
        <w:t>[</w:t>
      </w:r>
      <w:r w:rsidR="008362E3">
        <w:rPr>
          <w:rFonts w:ascii="Times New Roman" w:hAnsi="Times New Roman" w:cs="Times New Roman"/>
          <w:sz w:val="28"/>
          <w:szCs w:val="28"/>
        </w:rPr>
        <w:t>80</w:t>
      </w:r>
      <w:r>
        <w:rPr>
          <w:rFonts w:ascii="Times New Roman" w:hAnsi="Times New Roman" w:cs="Times New Roman"/>
          <w:sz w:val="28"/>
          <w:szCs w:val="28"/>
        </w:rPr>
        <w:t xml:space="preserve">, </w:t>
      </w:r>
      <w:r w:rsidR="008362E3">
        <w:rPr>
          <w:rFonts w:ascii="Times New Roman" w:hAnsi="Times New Roman" w:cs="Times New Roman"/>
          <w:sz w:val="28"/>
          <w:szCs w:val="28"/>
        </w:rPr>
        <w:t>81</w:t>
      </w:r>
      <w:r w:rsidRPr="00B8554A">
        <w:rPr>
          <w:rFonts w:ascii="Times New Roman" w:hAnsi="Times New Roman" w:cs="Times New Roman"/>
          <w:sz w:val="28"/>
          <w:szCs w:val="28"/>
        </w:rPr>
        <w:t>]</w:t>
      </w:r>
      <w:r w:rsidRPr="008F0869">
        <w:rPr>
          <w:rFonts w:ascii="Times New Roman" w:hAnsi="Times New Roman" w:cs="Times New Roman"/>
          <w:sz w:val="28"/>
          <w:szCs w:val="28"/>
        </w:rPr>
        <w:t>.</w:t>
      </w:r>
    </w:p>
    <w:p w14:paraId="48ABC4F3" w14:textId="2A122F36"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ходе исследования б</w:t>
      </w:r>
      <w:r w:rsidRPr="009D1F2E">
        <w:rPr>
          <w:rFonts w:ascii="Times New Roman" w:hAnsi="Times New Roman" w:cs="Times New Roman"/>
          <w:sz w:val="28"/>
          <w:szCs w:val="28"/>
        </w:rPr>
        <w:t xml:space="preserve">ыл проявлен большой интерес к рассмотрению различных вопросов, связанных с иммиграцией и системой уголовного правосудия, </w:t>
      </w:r>
      <w:r w:rsidR="008362E3">
        <w:rPr>
          <w:rFonts w:ascii="Times New Roman" w:hAnsi="Times New Roman" w:cs="Times New Roman"/>
          <w:sz w:val="28"/>
          <w:szCs w:val="28"/>
        </w:rPr>
        <w:t>а также</w:t>
      </w:r>
      <w:r w:rsidRPr="009D1F2E">
        <w:rPr>
          <w:rFonts w:ascii="Times New Roman" w:hAnsi="Times New Roman" w:cs="Times New Roman"/>
          <w:sz w:val="28"/>
          <w:szCs w:val="28"/>
        </w:rPr>
        <w:t xml:space="preserve"> связь между иммиграцией и виктимизацией. В то же время, результаты этого исследования были далеко не окончательными. Этим смешанным результатам, вероятно, способствует ряд причин, одна из которых - различия в образцах. Текущее исследование было разработано, чтобы добавить в литературу информацию о взаимосвязи иммиграции и виктимизации. Одним из ключевых вкладов этого исследования является то, что мы анализируем данные, взятые из национально</w:t>
      </w:r>
      <w:r>
        <w:rPr>
          <w:rFonts w:ascii="Times New Roman" w:hAnsi="Times New Roman" w:cs="Times New Roman"/>
          <w:sz w:val="28"/>
          <w:szCs w:val="28"/>
        </w:rPr>
        <w:t>й</w:t>
      </w:r>
      <w:r w:rsidRPr="009D1F2E">
        <w:rPr>
          <w:rFonts w:ascii="Times New Roman" w:hAnsi="Times New Roman" w:cs="Times New Roman"/>
          <w:sz w:val="28"/>
          <w:szCs w:val="28"/>
        </w:rPr>
        <w:t xml:space="preserve"> репрезентативной выборки, а затем анализируем связь между иммиграцией и виктимизацией в течение 13-летнего периода, начиная с подросткового возраста и заканчивая взрослой жизнью. Результаты, основанные на этом анализе, должны дать некоторое представление о природе связи между иммиграцией и виктимизацией в США.</w:t>
      </w:r>
    </w:p>
    <w:p w14:paraId="00AF8409" w14:textId="77777777" w:rsidR="00AC22FC" w:rsidRPr="008F1058" w:rsidRDefault="00AC22FC" w:rsidP="005A61FD">
      <w:pPr>
        <w:tabs>
          <w:tab w:val="left" w:pos="1995"/>
        </w:tabs>
        <w:spacing w:after="0" w:line="240" w:lineRule="auto"/>
        <w:ind w:firstLine="709"/>
        <w:jc w:val="both"/>
        <w:rPr>
          <w:rFonts w:ascii="Times New Roman" w:hAnsi="Times New Roman" w:cs="Times New Roman"/>
          <w:i/>
          <w:iCs/>
          <w:sz w:val="28"/>
          <w:szCs w:val="28"/>
          <w:u w:val="single"/>
        </w:rPr>
      </w:pPr>
      <w:r w:rsidRPr="008F1058">
        <w:rPr>
          <w:rFonts w:ascii="Times New Roman" w:hAnsi="Times New Roman" w:cs="Times New Roman"/>
          <w:i/>
          <w:iCs/>
          <w:sz w:val="28"/>
          <w:szCs w:val="28"/>
          <w:u w:val="single"/>
        </w:rPr>
        <w:t>Методика исследования.</w:t>
      </w:r>
    </w:p>
    <w:p w14:paraId="6868F401" w14:textId="28239590" w:rsidR="00AC22FC" w:rsidRPr="00467206" w:rsidRDefault="00AC22FC" w:rsidP="005A61FD">
      <w:pPr>
        <w:tabs>
          <w:tab w:val="left" w:pos="1995"/>
        </w:tabs>
        <w:spacing w:after="0" w:line="240" w:lineRule="auto"/>
        <w:ind w:firstLine="709"/>
        <w:jc w:val="both"/>
        <w:rPr>
          <w:rFonts w:ascii="Times New Roman" w:hAnsi="Times New Roman" w:cs="Times New Roman"/>
          <w:sz w:val="28"/>
          <w:szCs w:val="28"/>
        </w:rPr>
      </w:pPr>
      <w:r w:rsidRPr="008F1058">
        <w:rPr>
          <w:rFonts w:ascii="Times New Roman" w:hAnsi="Times New Roman" w:cs="Times New Roman"/>
          <w:i/>
          <w:iCs/>
          <w:sz w:val="28"/>
          <w:szCs w:val="28"/>
        </w:rPr>
        <w:t xml:space="preserve">а) </w:t>
      </w:r>
      <w:r>
        <w:rPr>
          <w:rFonts w:ascii="Times New Roman" w:hAnsi="Times New Roman" w:cs="Times New Roman"/>
          <w:i/>
          <w:iCs/>
          <w:sz w:val="28"/>
          <w:szCs w:val="28"/>
        </w:rPr>
        <w:t>и</w:t>
      </w:r>
      <w:r w:rsidRPr="008F1058">
        <w:rPr>
          <w:rFonts w:ascii="Times New Roman" w:hAnsi="Times New Roman" w:cs="Times New Roman"/>
          <w:i/>
          <w:iCs/>
          <w:sz w:val="28"/>
          <w:szCs w:val="28"/>
        </w:rPr>
        <w:t>сследуемые данные:</w:t>
      </w:r>
      <w:r w:rsidR="00D3215D">
        <w:rPr>
          <w:rFonts w:ascii="Times New Roman" w:hAnsi="Times New Roman" w:cs="Times New Roman"/>
          <w:i/>
          <w:iCs/>
          <w:sz w:val="28"/>
          <w:szCs w:val="28"/>
        </w:rPr>
        <w:t xml:space="preserve"> </w:t>
      </w:r>
      <w:r w:rsidRPr="00467206">
        <w:rPr>
          <w:rFonts w:ascii="Times New Roman" w:hAnsi="Times New Roman" w:cs="Times New Roman"/>
          <w:sz w:val="28"/>
          <w:szCs w:val="28"/>
        </w:rPr>
        <w:t>Данные, проанализированные для этого исследования, взяты из Национального продольного исследования здоровья подростков (Add Health). Дополнение здоровья является четырехэтапным исследованием</w:t>
      </w:r>
      <w:r>
        <w:rPr>
          <w:rFonts w:ascii="Times New Roman" w:hAnsi="Times New Roman" w:cs="Times New Roman"/>
          <w:sz w:val="28"/>
          <w:szCs w:val="28"/>
        </w:rPr>
        <w:t xml:space="preserve">, </w:t>
      </w:r>
      <w:r w:rsidRPr="00467206">
        <w:rPr>
          <w:rFonts w:ascii="Times New Roman" w:hAnsi="Times New Roman" w:cs="Times New Roman"/>
          <w:sz w:val="28"/>
          <w:szCs w:val="28"/>
        </w:rPr>
        <w:t xml:space="preserve">собирается национальная репрезентативная выборка американской молодежи, которая посещала среднюю или старшую школу в 1994-1995 учебном году </w:t>
      </w:r>
      <w:r w:rsidRPr="006E0A6E">
        <w:rPr>
          <w:rFonts w:ascii="Times New Roman" w:hAnsi="Times New Roman" w:cs="Times New Roman"/>
          <w:sz w:val="28"/>
          <w:szCs w:val="28"/>
        </w:rPr>
        <w:t>[</w:t>
      </w:r>
      <w:r w:rsidR="00D338AC">
        <w:rPr>
          <w:rFonts w:ascii="Times New Roman" w:hAnsi="Times New Roman" w:cs="Times New Roman"/>
          <w:sz w:val="28"/>
          <w:szCs w:val="28"/>
        </w:rPr>
        <w:t>82</w:t>
      </w:r>
      <w:r w:rsidRPr="006E0A6E">
        <w:rPr>
          <w:rFonts w:ascii="Times New Roman" w:hAnsi="Times New Roman" w:cs="Times New Roman"/>
          <w:sz w:val="28"/>
          <w:szCs w:val="28"/>
        </w:rPr>
        <w:t>]</w:t>
      </w:r>
      <w:r w:rsidRPr="00467206">
        <w:rPr>
          <w:rFonts w:ascii="Times New Roman" w:hAnsi="Times New Roman" w:cs="Times New Roman"/>
          <w:sz w:val="28"/>
          <w:szCs w:val="28"/>
        </w:rPr>
        <w:t>. Данные волны 1 разделены на два компонента: школьный компонент Волны 1 и домашний компонент Волны 1. Внутришкольный компонент исследования «Волна 1» проводился в школе, когда ученики проводили опрос с самоотчетом, в котором задавался широкий круг вопросов, относящихся к подросткам. В целом, около 90 000 молодых людей приняли участие в школьном компоненте 1-й волны исследования. Затем была отобрана подгруппа этих респондентов для повторного опроса в их домах вместе с их основным попечителем в том, что стало известно как домашний компонент Волны 1. Во время этих интервью молодежи задавали более широкий круг подробных вопросов, включая вопросы, которые были деликатными по своему характеру. Например, молодых людей спрашивали об употреблении ими наркотиков и алкоголя, об их участии в преступлениях, а также об их сексуальном поведении. В общей сложности 20 745 молодых людей и почти 18 000 их основных опекунов были включены в этот компонент исследования</w:t>
      </w:r>
      <w:r w:rsidRPr="002C5775">
        <w:rPr>
          <w:rFonts w:ascii="Times New Roman" w:hAnsi="Times New Roman" w:cs="Times New Roman"/>
          <w:sz w:val="28"/>
          <w:szCs w:val="28"/>
        </w:rPr>
        <w:t xml:space="preserve"> [</w:t>
      </w:r>
      <w:r w:rsidR="00D27CED">
        <w:rPr>
          <w:rFonts w:ascii="Times New Roman" w:hAnsi="Times New Roman" w:cs="Times New Roman"/>
          <w:sz w:val="28"/>
          <w:szCs w:val="28"/>
        </w:rPr>
        <w:t>8</w:t>
      </w:r>
      <w:r w:rsidR="00D338AC">
        <w:rPr>
          <w:rFonts w:ascii="Times New Roman" w:hAnsi="Times New Roman" w:cs="Times New Roman"/>
          <w:sz w:val="28"/>
          <w:szCs w:val="28"/>
        </w:rPr>
        <w:t>3</w:t>
      </w:r>
      <w:r w:rsidRPr="002C5775">
        <w:rPr>
          <w:rFonts w:ascii="Times New Roman" w:hAnsi="Times New Roman" w:cs="Times New Roman"/>
          <w:sz w:val="28"/>
          <w:szCs w:val="28"/>
        </w:rPr>
        <w:t>]</w:t>
      </w:r>
      <w:r w:rsidRPr="00467206">
        <w:rPr>
          <w:rFonts w:ascii="Times New Roman" w:hAnsi="Times New Roman" w:cs="Times New Roman"/>
          <w:sz w:val="28"/>
          <w:szCs w:val="28"/>
        </w:rPr>
        <w:t>.</w:t>
      </w:r>
    </w:p>
    <w:p w14:paraId="1D65C70C" w14:textId="05E827B5"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467206">
        <w:rPr>
          <w:rFonts w:ascii="Times New Roman" w:hAnsi="Times New Roman" w:cs="Times New Roman"/>
          <w:sz w:val="28"/>
          <w:szCs w:val="28"/>
        </w:rPr>
        <w:t xml:space="preserve">Вторая волна данных была собрана примерно через 1,5 года после первой волны данных </w:t>
      </w:r>
      <w:r w:rsidRPr="001D06A3">
        <w:rPr>
          <w:rFonts w:ascii="Times New Roman" w:hAnsi="Times New Roman" w:cs="Times New Roman"/>
          <w:sz w:val="28"/>
          <w:szCs w:val="28"/>
        </w:rPr>
        <w:t>[</w:t>
      </w:r>
      <w:r w:rsidR="00D27CED">
        <w:rPr>
          <w:rFonts w:ascii="Times New Roman" w:hAnsi="Times New Roman" w:cs="Times New Roman"/>
          <w:sz w:val="28"/>
          <w:szCs w:val="28"/>
        </w:rPr>
        <w:t>8</w:t>
      </w:r>
      <w:r w:rsidR="00D338AC">
        <w:rPr>
          <w:rFonts w:ascii="Times New Roman" w:hAnsi="Times New Roman" w:cs="Times New Roman"/>
          <w:sz w:val="28"/>
          <w:szCs w:val="28"/>
        </w:rPr>
        <w:t>3</w:t>
      </w:r>
      <w:r w:rsidRPr="001D06A3">
        <w:rPr>
          <w:rFonts w:ascii="Times New Roman" w:hAnsi="Times New Roman" w:cs="Times New Roman"/>
          <w:sz w:val="28"/>
          <w:szCs w:val="28"/>
        </w:rPr>
        <w:t>]</w:t>
      </w:r>
      <w:r w:rsidRPr="00467206">
        <w:rPr>
          <w:rFonts w:ascii="Times New Roman" w:hAnsi="Times New Roman" w:cs="Times New Roman"/>
          <w:sz w:val="28"/>
          <w:szCs w:val="28"/>
        </w:rPr>
        <w:t xml:space="preserve">. Поскольку со времени первой волны прошло относительно мало времени, большинство респондентов все еще были подростками. В результате использованные ранее инструменты обследования все еще были применимы и соответствовали возрасту на волне 2, и, таким образом, инструменты съемки очень мало менялись между волнами. Например, молодежи задавали вопросы об их социальных отношениях, их опыте в школе и их участии в антиобщественном поведении. В общей сложности 14 738 подростков приняли участие в этой волне сбора данных. Затем, в 2001-2002 годах, когда большинство респондентов составляли молодые люди, была собрана третья волна данных. Учитывая сдвиг в возрастной структуре участников, инструменты опроса были </w:t>
      </w:r>
      <w:r w:rsidRPr="00467206">
        <w:rPr>
          <w:rFonts w:ascii="Times New Roman" w:hAnsi="Times New Roman" w:cs="Times New Roman"/>
          <w:sz w:val="28"/>
          <w:szCs w:val="28"/>
        </w:rPr>
        <w:lastRenderedPageBreak/>
        <w:t>изменены, чтобы отразить темы, касающиеся молодежи. Респондентов, например, спросили об их семейном положении, их опыт работы и их контакты с системой уголовного правосудия. Всего в волну 3 были включены 15 197 участников. Четвертая волна данных была собрана в 2007-2008 гг. В это время респондентам было по 20-30 лет, и им задавали вопросы, касающиеся, среди прочего, их домашнего хозяйства, антиобщественного поведения и здоровья. Всего в волну 4 были включены 15 701 участник.</w:t>
      </w:r>
    </w:p>
    <w:p w14:paraId="6491DFE3" w14:textId="77777777" w:rsidR="00AC22FC" w:rsidRPr="008F1058" w:rsidRDefault="00AC22FC" w:rsidP="005A61FD">
      <w:pPr>
        <w:tabs>
          <w:tab w:val="left" w:pos="1995"/>
        </w:tabs>
        <w:spacing w:after="0" w:line="240" w:lineRule="auto"/>
        <w:ind w:firstLine="709"/>
        <w:rPr>
          <w:rFonts w:ascii="Times New Roman" w:hAnsi="Times New Roman" w:cs="Times New Roman"/>
          <w:bCs/>
          <w:i/>
          <w:iCs/>
          <w:sz w:val="28"/>
          <w:szCs w:val="28"/>
        </w:rPr>
      </w:pPr>
      <w:r w:rsidRPr="008F1058">
        <w:rPr>
          <w:rFonts w:ascii="Times New Roman" w:hAnsi="Times New Roman" w:cs="Times New Roman"/>
          <w:bCs/>
          <w:i/>
          <w:iCs/>
          <w:sz w:val="28"/>
          <w:szCs w:val="28"/>
        </w:rPr>
        <w:t>б) предпринятые меры:</w:t>
      </w:r>
    </w:p>
    <w:p w14:paraId="4B470113" w14:textId="77777777" w:rsidR="00AC22FC" w:rsidRPr="004829AE" w:rsidRDefault="00AC22FC" w:rsidP="005A61FD">
      <w:pPr>
        <w:tabs>
          <w:tab w:val="left" w:pos="1995"/>
        </w:tabs>
        <w:spacing w:after="0" w:line="240" w:lineRule="auto"/>
        <w:ind w:firstLine="709"/>
        <w:rPr>
          <w:rFonts w:ascii="Times New Roman" w:hAnsi="Times New Roman" w:cs="Times New Roman"/>
          <w:bCs/>
          <w:i/>
          <w:iCs/>
          <w:sz w:val="28"/>
          <w:szCs w:val="28"/>
        </w:rPr>
      </w:pPr>
      <w:r w:rsidRPr="004829AE">
        <w:rPr>
          <w:rFonts w:ascii="Times New Roman" w:hAnsi="Times New Roman" w:cs="Times New Roman"/>
          <w:bCs/>
          <w:i/>
          <w:iCs/>
          <w:sz w:val="28"/>
          <w:szCs w:val="28"/>
        </w:rPr>
        <w:t>- непрерывные меры по виктимизации</w:t>
      </w:r>
      <w:r>
        <w:rPr>
          <w:rFonts w:ascii="Times New Roman" w:hAnsi="Times New Roman" w:cs="Times New Roman"/>
          <w:bCs/>
          <w:i/>
          <w:iCs/>
          <w:sz w:val="28"/>
          <w:szCs w:val="28"/>
        </w:rPr>
        <w:t>:</w:t>
      </w:r>
    </w:p>
    <w:p w14:paraId="7E01082C" w14:textId="62CDD2E1"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8F1058">
        <w:rPr>
          <w:rFonts w:ascii="Times New Roman" w:hAnsi="Times New Roman" w:cs="Times New Roman"/>
          <w:bCs/>
          <w:sz w:val="28"/>
          <w:szCs w:val="28"/>
        </w:rPr>
        <w:t>Были созданы</w:t>
      </w:r>
      <w:r w:rsidRPr="00456818">
        <w:rPr>
          <w:rFonts w:ascii="Times New Roman" w:hAnsi="Times New Roman" w:cs="Times New Roman"/>
          <w:sz w:val="28"/>
          <w:szCs w:val="28"/>
        </w:rPr>
        <w:t xml:space="preserve"> четыре непрерывные шкалы виктимизации, по одной на каждую волну сбора данных. Во-первых, во время интервью 1-й волны молодежи было задано четыре вопроса, непосредственно связанных с личной виктимизацией. В частности, их спросили, как часто в предыдущие 12 месяцев в них кто-то стрелял, наносил удары, унижал, или к ним предста</w:t>
      </w:r>
      <w:r>
        <w:rPr>
          <w:rFonts w:ascii="Times New Roman" w:hAnsi="Times New Roman" w:cs="Times New Roman"/>
          <w:sz w:val="28"/>
          <w:szCs w:val="28"/>
        </w:rPr>
        <w:t>в</w:t>
      </w:r>
      <w:r w:rsidRPr="00456818">
        <w:rPr>
          <w:rFonts w:ascii="Times New Roman" w:hAnsi="Times New Roman" w:cs="Times New Roman"/>
          <w:sz w:val="28"/>
          <w:szCs w:val="28"/>
        </w:rPr>
        <w:t>ляли нож/пистолет. Схема кодирования для этих элементов была следующей: 0 = никогда, 1 = один и 2 = более одного раза. Ответы на эти элементы были суммированы, чтобы создать шкалу виктимизации для волны 1 (альфа = 0,61). Во-вторых, шкала виктимизации 2-й волны была создана с использованием тех же элементов, которые задавались на 1-й волне (альфа = 0,64). В-третьих, на Волне 3 респондентам был задан аналогичный набор из четырех вопросов. В частности, их спросили, был</w:t>
      </w:r>
      <w:r>
        <w:rPr>
          <w:rFonts w:ascii="Times New Roman" w:hAnsi="Times New Roman" w:cs="Times New Roman"/>
          <w:sz w:val="28"/>
          <w:szCs w:val="28"/>
        </w:rPr>
        <w:t>о</w:t>
      </w:r>
      <w:r w:rsidRPr="00456818">
        <w:rPr>
          <w:rFonts w:ascii="Times New Roman" w:hAnsi="Times New Roman" w:cs="Times New Roman"/>
          <w:sz w:val="28"/>
          <w:szCs w:val="28"/>
        </w:rPr>
        <w:t xml:space="preserve"> ли</w:t>
      </w:r>
      <w:r>
        <w:rPr>
          <w:rFonts w:ascii="Times New Roman" w:hAnsi="Times New Roman" w:cs="Times New Roman"/>
          <w:sz w:val="28"/>
          <w:szCs w:val="28"/>
        </w:rPr>
        <w:t>, что</w:t>
      </w:r>
      <w:r w:rsidRPr="00456818">
        <w:rPr>
          <w:rFonts w:ascii="Times New Roman" w:hAnsi="Times New Roman" w:cs="Times New Roman"/>
          <w:sz w:val="28"/>
          <w:szCs w:val="28"/>
        </w:rPr>
        <w:t xml:space="preserve"> в течение предыдущих 12 месяцев кто-то наставлял на них пистолет или нож, стрелял в них или наносил ножевые ранения. В отличие от предыдущих двух волн, каждый из этих элементов был закодирован дихотомически (0 = нет, 1 = да). Ответы на эти четыре элемента были суммированы для создания шкалы виктимизации в Волне 4 (альфа = 0,62). Наконец, на Волне 4 участникам было задано четыре вопроса об их опыте виктимизации. В частности, их спросили о том, имело ли место каждое из следующих событий за предыдущие 12 месяцев: было ли к ним прим</w:t>
      </w:r>
      <w:r>
        <w:rPr>
          <w:rFonts w:ascii="Times New Roman" w:hAnsi="Times New Roman" w:cs="Times New Roman"/>
          <w:sz w:val="28"/>
          <w:szCs w:val="28"/>
        </w:rPr>
        <w:t>е</w:t>
      </w:r>
      <w:r w:rsidRPr="00456818">
        <w:rPr>
          <w:rFonts w:ascii="Times New Roman" w:hAnsi="Times New Roman" w:cs="Times New Roman"/>
          <w:sz w:val="28"/>
          <w:szCs w:val="28"/>
        </w:rPr>
        <w:t xml:space="preserve">нено оружие или нож, стреляли/наносили удары ножом, наносил ли кто-либо удар/удары/удушал их, и были ли они избиты. Ответы были закодированы дихотомически (0 = нет, 1 = да), и четыре элемента были суммированы, чтобы создать шкалу виктимизации для волны 4 (альфа = 0,74). Эти шкалы виктимизации аналогичны тем, которые использовались ранее </w:t>
      </w:r>
      <w:r w:rsidRPr="00F70783">
        <w:rPr>
          <w:rFonts w:ascii="Times New Roman" w:hAnsi="Times New Roman" w:cs="Times New Roman"/>
          <w:sz w:val="28"/>
          <w:szCs w:val="28"/>
        </w:rPr>
        <w:t>[</w:t>
      </w:r>
      <w:r w:rsidR="00D338AC">
        <w:rPr>
          <w:rFonts w:ascii="Times New Roman" w:hAnsi="Times New Roman" w:cs="Times New Roman"/>
          <w:sz w:val="28"/>
          <w:szCs w:val="28"/>
        </w:rPr>
        <w:t>84</w:t>
      </w:r>
      <w:r>
        <w:rPr>
          <w:rFonts w:ascii="Times New Roman" w:hAnsi="Times New Roman" w:cs="Times New Roman"/>
          <w:sz w:val="28"/>
          <w:szCs w:val="28"/>
        </w:rPr>
        <w:t xml:space="preserve">, </w:t>
      </w:r>
      <w:r w:rsidR="00D27CED">
        <w:rPr>
          <w:rFonts w:ascii="Times New Roman" w:hAnsi="Times New Roman" w:cs="Times New Roman"/>
          <w:sz w:val="28"/>
          <w:szCs w:val="28"/>
        </w:rPr>
        <w:t>8</w:t>
      </w:r>
      <w:r w:rsidR="00D338AC">
        <w:rPr>
          <w:rFonts w:ascii="Times New Roman" w:hAnsi="Times New Roman" w:cs="Times New Roman"/>
          <w:sz w:val="28"/>
          <w:szCs w:val="28"/>
        </w:rPr>
        <w:t>5</w:t>
      </w:r>
      <w:r>
        <w:rPr>
          <w:rFonts w:ascii="Times New Roman" w:hAnsi="Times New Roman" w:cs="Times New Roman"/>
          <w:sz w:val="28"/>
          <w:szCs w:val="28"/>
        </w:rPr>
        <w:t xml:space="preserve">, </w:t>
      </w:r>
      <w:r w:rsidR="00D27CED">
        <w:rPr>
          <w:rFonts w:ascii="Times New Roman" w:hAnsi="Times New Roman" w:cs="Times New Roman"/>
          <w:sz w:val="28"/>
          <w:szCs w:val="28"/>
        </w:rPr>
        <w:t>8</w:t>
      </w:r>
      <w:r w:rsidR="00D338AC">
        <w:rPr>
          <w:rFonts w:ascii="Times New Roman" w:hAnsi="Times New Roman" w:cs="Times New Roman"/>
          <w:sz w:val="28"/>
          <w:szCs w:val="28"/>
        </w:rPr>
        <w:t>6</w:t>
      </w:r>
      <w:r w:rsidRPr="00F70783">
        <w:rPr>
          <w:rFonts w:ascii="Times New Roman" w:hAnsi="Times New Roman" w:cs="Times New Roman"/>
          <w:sz w:val="28"/>
          <w:szCs w:val="28"/>
        </w:rPr>
        <w:t>]</w:t>
      </w:r>
      <w:r w:rsidRPr="00456818">
        <w:rPr>
          <w:rFonts w:ascii="Times New Roman" w:hAnsi="Times New Roman" w:cs="Times New Roman"/>
          <w:sz w:val="28"/>
          <w:szCs w:val="28"/>
        </w:rPr>
        <w:t xml:space="preserve">. </w:t>
      </w:r>
    </w:p>
    <w:p w14:paraId="08A36AC3" w14:textId="77777777" w:rsidR="00AC22FC" w:rsidRPr="00456818" w:rsidRDefault="00AC22FC" w:rsidP="005A61FD">
      <w:pPr>
        <w:tabs>
          <w:tab w:val="left" w:pos="1995"/>
        </w:tabs>
        <w:spacing w:after="0" w:line="240" w:lineRule="auto"/>
        <w:ind w:firstLine="709"/>
        <w:jc w:val="both"/>
        <w:rPr>
          <w:rFonts w:ascii="Times New Roman" w:hAnsi="Times New Roman" w:cs="Times New Roman"/>
          <w:sz w:val="28"/>
          <w:szCs w:val="28"/>
        </w:rPr>
      </w:pPr>
      <w:r w:rsidRPr="00456818">
        <w:rPr>
          <w:rFonts w:ascii="Times New Roman" w:hAnsi="Times New Roman" w:cs="Times New Roman"/>
          <w:sz w:val="28"/>
          <w:szCs w:val="28"/>
        </w:rPr>
        <w:t xml:space="preserve">В </w:t>
      </w:r>
      <w:r w:rsidRPr="00F32694">
        <w:rPr>
          <w:rFonts w:ascii="Times New Roman" w:hAnsi="Times New Roman" w:cs="Times New Roman"/>
          <w:sz w:val="28"/>
          <w:szCs w:val="28"/>
        </w:rPr>
        <w:t>таблице 3</w:t>
      </w:r>
      <w:r>
        <w:rPr>
          <w:rFonts w:ascii="Times New Roman" w:hAnsi="Times New Roman" w:cs="Times New Roman"/>
          <w:sz w:val="28"/>
          <w:szCs w:val="28"/>
        </w:rPr>
        <w:t xml:space="preserve">(см. Приложение 1) </w:t>
      </w:r>
      <w:r w:rsidRPr="00456818">
        <w:rPr>
          <w:rFonts w:ascii="Times New Roman" w:hAnsi="Times New Roman" w:cs="Times New Roman"/>
          <w:sz w:val="28"/>
          <w:szCs w:val="28"/>
        </w:rPr>
        <w:t>представлена описательная информация для этих шкал виктимизации, а также всех других мер виктимизации, используемых в анализах.</w:t>
      </w:r>
    </w:p>
    <w:p w14:paraId="0043682D" w14:textId="77777777" w:rsidR="00AC22FC" w:rsidRDefault="00AC22FC" w:rsidP="005A61FD">
      <w:pPr>
        <w:tabs>
          <w:tab w:val="left" w:pos="1995"/>
        </w:tabs>
        <w:spacing w:after="0" w:line="240" w:lineRule="auto"/>
        <w:ind w:firstLine="709"/>
        <w:jc w:val="both"/>
        <w:rPr>
          <w:rFonts w:ascii="Times New Roman" w:hAnsi="Times New Roman" w:cs="Times New Roman"/>
          <w:bCs/>
          <w:i/>
          <w:iCs/>
          <w:sz w:val="28"/>
          <w:szCs w:val="28"/>
        </w:rPr>
      </w:pPr>
      <w:r>
        <w:rPr>
          <w:rFonts w:ascii="Times New Roman" w:hAnsi="Times New Roman" w:cs="Times New Roman"/>
          <w:bCs/>
          <w:i/>
          <w:iCs/>
          <w:sz w:val="28"/>
          <w:szCs w:val="28"/>
        </w:rPr>
        <w:t>- в</w:t>
      </w:r>
      <w:r w:rsidRPr="000C26A3">
        <w:rPr>
          <w:rFonts w:ascii="Times New Roman" w:hAnsi="Times New Roman" w:cs="Times New Roman"/>
          <w:bCs/>
          <w:i/>
          <w:iCs/>
          <w:sz w:val="28"/>
          <w:szCs w:val="28"/>
        </w:rPr>
        <w:t>олновоспецифичные меры дихотомической виктимизации</w:t>
      </w:r>
      <w:r>
        <w:rPr>
          <w:rFonts w:ascii="Times New Roman" w:hAnsi="Times New Roman" w:cs="Times New Roman"/>
          <w:bCs/>
          <w:i/>
          <w:iCs/>
          <w:sz w:val="28"/>
          <w:szCs w:val="28"/>
        </w:rPr>
        <w:t>:</w:t>
      </w:r>
    </w:p>
    <w:p w14:paraId="350035B4" w14:textId="77777777"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Чтобы более полно изучить связь между иммиграцией и виктимизацией, все четыре шкалы непрерывной виктимизации были преобразованы в дихотомические волновые меры виктимизации. Для этого каждую из шкал непрерывной виктимизации перекодировали так, чтобы респонденты, имеющие балл один (1) или выше, были перекодированы в значение один (1), а всем респондентам, получившим балл ноль (0), был присвоен значение ноль (0). Результирующая схема кодирования для каждой из специфических для волны </w:t>
      </w:r>
      <w:r w:rsidRPr="000C26A3">
        <w:rPr>
          <w:rFonts w:ascii="Times New Roman" w:hAnsi="Times New Roman" w:cs="Times New Roman"/>
          <w:sz w:val="28"/>
          <w:szCs w:val="28"/>
        </w:rPr>
        <w:lastRenderedPageBreak/>
        <w:t>переменных, таким образом, была следующей: 0 = не подвергался виктимизации на этой конкретной волне и 1 = виктимизировался как минимум один раз на этой конкретной волне.</w:t>
      </w:r>
    </w:p>
    <w:p w14:paraId="64190C70" w14:textId="77777777" w:rsidR="00AC22FC" w:rsidRPr="000C26A3" w:rsidRDefault="00AC22FC" w:rsidP="005A61FD">
      <w:pPr>
        <w:tabs>
          <w:tab w:val="left" w:pos="1995"/>
        </w:tabs>
        <w:spacing w:after="0" w:line="240" w:lineRule="auto"/>
        <w:ind w:firstLine="709"/>
        <w:jc w:val="both"/>
        <w:rPr>
          <w:rFonts w:ascii="Times New Roman" w:hAnsi="Times New Roman" w:cs="Times New Roman"/>
          <w:bCs/>
          <w:i/>
          <w:iCs/>
          <w:sz w:val="28"/>
          <w:szCs w:val="28"/>
        </w:rPr>
      </w:pPr>
      <w:r>
        <w:rPr>
          <w:rFonts w:ascii="Times New Roman" w:hAnsi="Times New Roman" w:cs="Times New Roman"/>
          <w:bCs/>
          <w:i/>
          <w:iCs/>
          <w:sz w:val="28"/>
          <w:szCs w:val="28"/>
        </w:rPr>
        <w:t>-а</w:t>
      </w:r>
      <w:r w:rsidRPr="000C26A3">
        <w:rPr>
          <w:rFonts w:ascii="Times New Roman" w:hAnsi="Times New Roman" w:cs="Times New Roman"/>
          <w:bCs/>
          <w:i/>
          <w:iCs/>
          <w:sz w:val="28"/>
          <w:szCs w:val="28"/>
        </w:rPr>
        <w:t>льтернативные меры по виктимизации</w:t>
      </w:r>
      <w:r>
        <w:rPr>
          <w:rFonts w:ascii="Times New Roman" w:hAnsi="Times New Roman" w:cs="Times New Roman"/>
          <w:bCs/>
          <w:i/>
          <w:iCs/>
          <w:sz w:val="28"/>
          <w:szCs w:val="28"/>
        </w:rPr>
        <w:t>:</w:t>
      </w:r>
    </w:p>
    <w:p w14:paraId="2FFF08F1" w14:textId="77777777"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Три альтернативные меры виктимизации были созданы с использованием мер и описанные конкретно. Во-первых, была включена мера для выявления респондентов, которые стали жертвами как минимум один раз. Эта дихотомическая переменная была создана путем суммирования четырех дихотомических волновых переменных виктимизации. Респондентам, набравшим значение 1 (один) или более, присваивалось значение 1 (1), тогда как респондентам, набравшим значение 0 (0) было присвоено значение ноль (0). Таким образом, баллы по этой переменной представляли, подвергался ли респондент виктимизации хотя бы один раз по четырем волнам (0 = нет виктимизации, 1 = виктимизирован как минимум один раз).</w:t>
      </w:r>
    </w:p>
    <w:p w14:paraId="6606E0BD" w14:textId="77777777"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Во-вторых, для выявления респондентов, которые были жертвами хотя бы один раз на каждой волне данных, была создана дихотомическая мера. В частности, были суммированы четыре дихотомические меры виктимизации для конкретных волн. Респондентам, набравшим четыре (4) балла, присваивалось значение 1 (один), а всем остальным респондентам присваивалось ноль (0). В результате значение одного (1) указали, что респондент подвергался виктимизации на каждой волне, тогда как нулевое значение (0) указывало, что респондент не подвергался виктимизации на каждой волне.</w:t>
      </w:r>
    </w:p>
    <w:p w14:paraId="30E88EAC" w14:textId="441891FD"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В-третьих, мера повторной виктимизации была включена в исследование. Чтобы измерить повторную виктимизацию, все четыре шкалы дихотомической виктимизации были суммированы вместе. Респонденты, набравшие два (2) балла или выше, были идентифицированы как жертвы неоднократно через волны, и им было присвоено значение один (1). Респонденты, набравшие ноль (0) или (1), когда всем четырем из дихотомических </w:t>
      </w:r>
      <w:r w:rsidR="00D338AC">
        <w:rPr>
          <w:rFonts w:ascii="Times New Roman" w:hAnsi="Times New Roman" w:cs="Times New Roman"/>
          <w:sz w:val="28"/>
          <w:szCs w:val="28"/>
        </w:rPr>
        <w:t>способов</w:t>
      </w:r>
      <w:r w:rsidRPr="000C26A3">
        <w:rPr>
          <w:rFonts w:ascii="Times New Roman" w:hAnsi="Times New Roman" w:cs="Times New Roman"/>
          <w:sz w:val="28"/>
          <w:szCs w:val="28"/>
        </w:rPr>
        <w:t xml:space="preserve"> виктимизации было присвоено значение ноль (0), что указывает на то, что повторная виктимизация не происходила по волнам.</w:t>
      </w:r>
    </w:p>
    <w:p w14:paraId="64B6386B" w14:textId="77777777" w:rsidR="00AC22FC" w:rsidRPr="00C806A0" w:rsidRDefault="00AC22FC" w:rsidP="005A61FD">
      <w:pPr>
        <w:tabs>
          <w:tab w:val="left" w:pos="1995"/>
        </w:tabs>
        <w:spacing w:after="0" w:line="240" w:lineRule="auto"/>
        <w:ind w:firstLine="709"/>
        <w:jc w:val="both"/>
        <w:rPr>
          <w:rFonts w:ascii="Times New Roman" w:hAnsi="Times New Roman" w:cs="Times New Roman"/>
          <w:bCs/>
          <w:i/>
          <w:iCs/>
          <w:sz w:val="28"/>
          <w:szCs w:val="28"/>
        </w:rPr>
      </w:pPr>
      <w:r w:rsidRPr="00C806A0">
        <w:rPr>
          <w:rFonts w:ascii="Times New Roman" w:hAnsi="Times New Roman" w:cs="Times New Roman"/>
          <w:bCs/>
          <w:i/>
          <w:iCs/>
          <w:sz w:val="28"/>
          <w:szCs w:val="28"/>
        </w:rPr>
        <w:t>Переменная иммиграции.</w:t>
      </w:r>
    </w:p>
    <w:p w14:paraId="3D9F5C34" w14:textId="4BFDB4FD"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Иммиграция измерялась с помощью одноэлементной переменной, взятой из данных Волны 1. В частности, подростков спросили, родились ли они в Соединенных Штатах. Этот элемент был закодирован дихотомически, где 0 = нет, а 1 = да. В результате все анализы включали эту переменную, где значение ноль (0) отражало, что респондент был иммигрантом, а значение 1 (1) отражало, что респондент был гражданином США. В целом, 90,8% респондентов были гражданами США, а 9,2% считались иммигрантами. Главное, эт</w:t>
      </w:r>
      <w:r>
        <w:rPr>
          <w:rFonts w:ascii="Times New Roman" w:hAnsi="Times New Roman" w:cs="Times New Roman"/>
          <w:sz w:val="28"/>
          <w:szCs w:val="28"/>
        </w:rPr>
        <w:t>и</w:t>
      </w:r>
      <w:r w:rsidRPr="000C26A3">
        <w:rPr>
          <w:rFonts w:ascii="Times New Roman" w:hAnsi="Times New Roman" w:cs="Times New Roman"/>
          <w:sz w:val="28"/>
          <w:szCs w:val="28"/>
        </w:rPr>
        <w:t xml:space="preserve"> измерения использовались предыдущими исследователями Add Health для выявления иммигрантов в США и граждан [</w:t>
      </w:r>
      <w:r w:rsidR="00D338AC">
        <w:rPr>
          <w:rFonts w:ascii="Times New Roman" w:hAnsi="Times New Roman" w:cs="Times New Roman"/>
          <w:sz w:val="28"/>
          <w:szCs w:val="28"/>
        </w:rPr>
        <w:t>52</w:t>
      </w:r>
      <w:r w:rsidRPr="000C26A3">
        <w:rPr>
          <w:rFonts w:ascii="Times New Roman" w:hAnsi="Times New Roman" w:cs="Times New Roman"/>
          <w:sz w:val="28"/>
          <w:szCs w:val="28"/>
        </w:rPr>
        <w:t>]</w:t>
      </w:r>
      <w:r w:rsidRPr="000C26A3">
        <w:rPr>
          <w:rFonts w:ascii="Times New Roman" w:hAnsi="Times New Roman" w:cs="Times New Roman"/>
          <w:sz w:val="28"/>
          <w:szCs w:val="28"/>
          <w:lang w:eastAsia="uk-UA"/>
        </w:rPr>
        <w:t>.</w:t>
      </w:r>
    </w:p>
    <w:p w14:paraId="25A10FFB" w14:textId="77777777" w:rsidR="00AC22FC" w:rsidRPr="00C806A0" w:rsidRDefault="00AC22FC" w:rsidP="005A61FD">
      <w:pPr>
        <w:tabs>
          <w:tab w:val="left" w:pos="1995"/>
        </w:tabs>
        <w:spacing w:after="0" w:line="240" w:lineRule="auto"/>
        <w:ind w:firstLine="709"/>
        <w:jc w:val="both"/>
        <w:rPr>
          <w:rFonts w:ascii="Times New Roman" w:hAnsi="Times New Roman" w:cs="Times New Roman"/>
          <w:bCs/>
          <w:i/>
          <w:iCs/>
          <w:sz w:val="28"/>
          <w:szCs w:val="28"/>
        </w:rPr>
      </w:pPr>
      <w:r w:rsidRPr="00C806A0">
        <w:rPr>
          <w:rFonts w:ascii="Times New Roman" w:hAnsi="Times New Roman" w:cs="Times New Roman"/>
          <w:bCs/>
          <w:i/>
          <w:iCs/>
          <w:sz w:val="28"/>
          <w:szCs w:val="28"/>
        </w:rPr>
        <w:t>Переменные управления.</w:t>
      </w:r>
    </w:p>
    <w:p w14:paraId="2EEEE8E6" w14:textId="3D9054DA"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Пять контрольных переменных были включены в анализ, чтобы помочь предотвратить ошибочную спецификацию модели. Во-первых, в анализ была включена шкала правонарушений 1-й волны, которая была идентична шкале, </w:t>
      </w:r>
      <w:r w:rsidRPr="000C26A3">
        <w:rPr>
          <w:rFonts w:ascii="Times New Roman" w:hAnsi="Times New Roman" w:cs="Times New Roman"/>
          <w:sz w:val="28"/>
          <w:szCs w:val="28"/>
        </w:rPr>
        <w:lastRenderedPageBreak/>
        <w:t xml:space="preserve">которая использовалась ранее </w:t>
      </w:r>
      <w:r w:rsidRPr="009062BE">
        <w:rPr>
          <w:rFonts w:ascii="Times New Roman" w:hAnsi="Times New Roman" w:cs="Times New Roman"/>
          <w:sz w:val="28"/>
          <w:szCs w:val="28"/>
        </w:rPr>
        <w:t>[</w:t>
      </w:r>
      <w:r w:rsidR="00D27CED">
        <w:rPr>
          <w:rFonts w:ascii="Times New Roman" w:hAnsi="Times New Roman" w:cs="Times New Roman"/>
          <w:sz w:val="28"/>
          <w:szCs w:val="28"/>
        </w:rPr>
        <w:t>8</w:t>
      </w:r>
      <w:r w:rsidR="00D338AC">
        <w:rPr>
          <w:rFonts w:ascii="Times New Roman" w:hAnsi="Times New Roman" w:cs="Times New Roman"/>
          <w:sz w:val="28"/>
          <w:szCs w:val="28"/>
        </w:rPr>
        <w:t>7</w:t>
      </w:r>
      <w:r w:rsidRPr="009062BE">
        <w:rPr>
          <w:rFonts w:ascii="Times New Roman" w:hAnsi="Times New Roman" w:cs="Times New Roman"/>
          <w:sz w:val="28"/>
          <w:szCs w:val="28"/>
        </w:rPr>
        <w:t>]</w:t>
      </w:r>
      <w:r w:rsidRPr="000C26A3">
        <w:rPr>
          <w:rFonts w:ascii="Times New Roman" w:hAnsi="Times New Roman" w:cs="Times New Roman"/>
          <w:sz w:val="28"/>
          <w:szCs w:val="28"/>
        </w:rPr>
        <w:t xml:space="preserve">. Эта шкала была основана на самоотчётах, которые измеряли участие молодежи в 15 правонарушениях и преступных действиях. Например, молодежь спрашивалась об участии в плохом поведении в прошлом году, например, продаже наркотиков, участии в групповой драке, угоне автомобиля и нанесении ущерба собственности. Ответы на эти элементы были суммированы вместе, чтобы создать шкалу правонарушений 1-й волны (альфа = 0,84). Во-вторых, пол был </w:t>
      </w:r>
      <w:r w:rsidR="00D338AC">
        <w:rPr>
          <w:rFonts w:ascii="Times New Roman" w:hAnsi="Times New Roman" w:cs="Times New Roman"/>
          <w:sz w:val="28"/>
          <w:szCs w:val="28"/>
        </w:rPr>
        <w:t>использован</w:t>
      </w:r>
      <w:r w:rsidRPr="000C26A3">
        <w:rPr>
          <w:rFonts w:ascii="Times New Roman" w:hAnsi="Times New Roman" w:cs="Times New Roman"/>
          <w:sz w:val="28"/>
          <w:szCs w:val="28"/>
        </w:rPr>
        <w:t xml:space="preserve"> в качестве дихотомической переменной, где 0 = женщина и 1 = мужчина. В-третьих, возраст</w:t>
      </w:r>
      <w:r w:rsidR="00D338AC">
        <w:rPr>
          <w:rFonts w:ascii="Times New Roman" w:hAnsi="Times New Roman" w:cs="Times New Roman"/>
          <w:sz w:val="28"/>
          <w:szCs w:val="28"/>
        </w:rPr>
        <w:t>ной показатель</w:t>
      </w:r>
      <w:r w:rsidRPr="000C26A3">
        <w:rPr>
          <w:rFonts w:ascii="Times New Roman" w:hAnsi="Times New Roman" w:cs="Times New Roman"/>
          <w:sz w:val="28"/>
          <w:szCs w:val="28"/>
        </w:rPr>
        <w:t xml:space="preserve"> был включен в качестве непрерывной переменной, измеряемой годами на волне 1. В-четвертых, раса измерялась по трем категориям: кавказская, афроамериканская или другая раса. В анализах раса была введена в виде ряда фиктивных переменных, причем в качестве эталонной категории – Кавказ. В-пятых, для учета бедности была включена единая мера государственной помощи. В частности, во время интервью 1-й волны первичных опекунов спрашивали, получают ли они государственную помощь из-за финансовых трудностей. Ответы были закодированы дихотомически, где 0 = не получает общественную помощь и 1 = получает общественную помощь.</w:t>
      </w:r>
    </w:p>
    <w:p w14:paraId="1E699BCB" w14:textId="77777777" w:rsidR="00AC22FC" w:rsidRPr="00C806A0" w:rsidRDefault="00AC22FC" w:rsidP="005A61FD">
      <w:pPr>
        <w:tabs>
          <w:tab w:val="left" w:pos="1995"/>
        </w:tabs>
        <w:spacing w:after="0" w:line="240" w:lineRule="auto"/>
        <w:ind w:firstLine="709"/>
        <w:jc w:val="both"/>
        <w:rPr>
          <w:rFonts w:ascii="Times New Roman" w:hAnsi="Times New Roman" w:cs="Times New Roman"/>
          <w:bCs/>
          <w:i/>
          <w:iCs/>
          <w:sz w:val="28"/>
          <w:szCs w:val="28"/>
        </w:rPr>
      </w:pPr>
      <w:r w:rsidRPr="00C806A0">
        <w:rPr>
          <w:rFonts w:ascii="Times New Roman" w:hAnsi="Times New Roman" w:cs="Times New Roman"/>
          <w:bCs/>
          <w:i/>
          <w:iCs/>
          <w:sz w:val="28"/>
          <w:szCs w:val="28"/>
        </w:rPr>
        <w:t>План анализа.</w:t>
      </w:r>
    </w:p>
    <w:p w14:paraId="548A8539" w14:textId="40D81821"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Анализ для этого </w:t>
      </w:r>
      <w:r w:rsidR="00D338AC">
        <w:rPr>
          <w:rFonts w:ascii="Times New Roman" w:hAnsi="Times New Roman" w:cs="Times New Roman"/>
          <w:sz w:val="28"/>
          <w:szCs w:val="28"/>
        </w:rPr>
        <w:t>был выстроен</w:t>
      </w:r>
      <w:r w:rsidRPr="000C26A3">
        <w:rPr>
          <w:rFonts w:ascii="Times New Roman" w:hAnsi="Times New Roman" w:cs="Times New Roman"/>
          <w:sz w:val="28"/>
          <w:szCs w:val="28"/>
        </w:rPr>
        <w:t xml:space="preserve"> в три этапа. Во-первых, были проанализированы связи между иммиграцией и четырьмя непрерывными мерами виктимизации. В соответствии с предыдущими исследованиями </w:t>
      </w:r>
      <w:r w:rsidRPr="009062BE">
        <w:rPr>
          <w:rFonts w:ascii="Times New Roman" w:hAnsi="Times New Roman" w:cs="Times New Roman"/>
          <w:sz w:val="28"/>
          <w:szCs w:val="28"/>
        </w:rPr>
        <w:t>[</w:t>
      </w:r>
      <w:r w:rsidR="00D27CED">
        <w:rPr>
          <w:rFonts w:ascii="Times New Roman" w:hAnsi="Times New Roman" w:cs="Times New Roman"/>
          <w:sz w:val="28"/>
          <w:szCs w:val="28"/>
        </w:rPr>
        <w:t>6</w:t>
      </w:r>
      <w:r w:rsidR="00D338AC">
        <w:rPr>
          <w:rFonts w:ascii="Times New Roman" w:hAnsi="Times New Roman" w:cs="Times New Roman"/>
          <w:sz w:val="28"/>
          <w:szCs w:val="28"/>
        </w:rPr>
        <w:t>5</w:t>
      </w:r>
      <w:r>
        <w:rPr>
          <w:rFonts w:ascii="Times New Roman" w:hAnsi="Times New Roman" w:cs="Times New Roman"/>
          <w:sz w:val="28"/>
          <w:szCs w:val="28"/>
        </w:rPr>
        <w:t xml:space="preserve">, </w:t>
      </w:r>
      <w:r w:rsidR="00D338AC">
        <w:rPr>
          <w:rFonts w:ascii="Times New Roman" w:hAnsi="Times New Roman" w:cs="Times New Roman"/>
          <w:sz w:val="28"/>
          <w:szCs w:val="28"/>
        </w:rPr>
        <w:t>88</w:t>
      </w:r>
      <w:r w:rsidRPr="009062BE">
        <w:rPr>
          <w:rFonts w:ascii="Times New Roman" w:hAnsi="Times New Roman" w:cs="Times New Roman"/>
          <w:sz w:val="28"/>
          <w:szCs w:val="28"/>
        </w:rPr>
        <w:t>]</w:t>
      </w:r>
      <w:r w:rsidRPr="000C26A3">
        <w:rPr>
          <w:rFonts w:ascii="Times New Roman" w:hAnsi="Times New Roman" w:cs="Times New Roman"/>
          <w:sz w:val="28"/>
          <w:szCs w:val="28"/>
        </w:rPr>
        <w:t>, модели с отрицательной биномиальной регрессией оценивались из-за ненормально распределенных мер виктимизации. Все эти модели включали в себя контроль преступности, пола, возраста, расы (при этом кавказская категория была опущена) и государственную помощь. Во-вторых, модели бинарной логистической регрессии были оценены для изучения связи между иммиграцией и волно-специфическими мерами дихотомической виктимизации. Все элементы управления, которые были включены в эти модели. Наконец, бинарные модели логистической регрессии были оценены для проверки связи между иммиграцией и тремя альтернативными мерами виктимизации: когда-либо подвергались виктимизации, виктимизировались на всех четырех волнах и повторялись виктимизацией. Эти модели также контролировали преступность, пол, возраст, расу и государственную помощь. Все модели были оценены с использованием весов выборки Add Health, чтобы полученные результаты могли быть обобщены до национально</w:t>
      </w:r>
      <w:r>
        <w:rPr>
          <w:rFonts w:ascii="Times New Roman" w:hAnsi="Times New Roman" w:cs="Times New Roman"/>
          <w:sz w:val="28"/>
          <w:szCs w:val="28"/>
        </w:rPr>
        <w:t>й</w:t>
      </w:r>
      <w:r w:rsidRPr="000C26A3">
        <w:rPr>
          <w:rFonts w:ascii="Times New Roman" w:hAnsi="Times New Roman" w:cs="Times New Roman"/>
          <w:sz w:val="28"/>
          <w:szCs w:val="28"/>
        </w:rPr>
        <w:t xml:space="preserve"> репрезентативной выборке, которая была первоначально включена в исследование.</w:t>
      </w:r>
    </w:p>
    <w:p w14:paraId="6125CAAD" w14:textId="77777777" w:rsidR="00AC22FC" w:rsidRPr="00DE5B33" w:rsidRDefault="00AC22FC" w:rsidP="005A61FD">
      <w:pPr>
        <w:tabs>
          <w:tab w:val="left" w:pos="1995"/>
        </w:tabs>
        <w:spacing w:after="0" w:line="240" w:lineRule="auto"/>
        <w:ind w:firstLine="709"/>
        <w:jc w:val="both"/>
        <w:rPr>
          <w:rFonts w:ascii="Times New Roman" w:hAnsi="Times New Roman" w:cs="Times New Roman"/>
          <w:bCs/>
          <w:i/>
          <w:iCs/>
          <w:sz w:val="28"/>
          <w:szCs w:val="28"/>
        </w:rPr>
      </w:pPr>
      <w:r w:rsidRPr="00DE5B33">
        <w:rPr>
          <w:rFonts w:ascii="Times New Roman" w:hAnsi="Times New Roman" w:cs="Times New Roman"/>
          <w:bCs/>
          <w:i/>
          <w:iCs/>
          <w:sz w:val="28"/>
          <w:szCs w:val="28"/>
        </w:rPr>
        <w:t>Полученные результаты</w:t>
      </w:r>
      <w:r>
        <w:rPr>
          <w:rFonts w:ascii="Times New Roman" w:hAnsi="Times New Roman" w:cs="Times New Roman"/>
          <w:bCs/>
          <w:i/>
          <w:iCs/>
          <w:sz w:val="28"/>
          <w:szCs w:val="28"/>
        </w:rPr>
        <w:t>.</w:t>
      </w:r>
    </w:p>
    <w:p w14:paraId="01DD2911" w14:textId="2F7DBB01"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Анализ начался с оценки моделей отрицательной биномиальной регрессии, чтобы изучить связь между иммиграцией и четырьмя мерами непрерывной виктимизации. </w:t>
      </w:r>
      <w:r w:rsidRPr="00F32694">
        <w:rPr>
          <w:rFonts w:ascii="Times New Roman" w:hAnsi="Times New Roman" w:cs="Times New Roman"/>
          <w:sz w:val="28"/>
          <w:szCs w:val="28"/>
        </w:rPr>
        <w:t>Таблица 4</w:t>
      </w:r>
      <w:r>
        <w:rPr>
          <w:rFonts w:ascii="Times New Roman" w:hAnsi="Times New Roman" w:cs="Times New Roman"/>
          <w:sz w:val="28"/>
          <w:szCs w:val="28"/>
        </w:rPr>
        <w:t xml:space="preserve">(см. Приложение 2) </w:t>
      </w:r>
      <w:r w:rsidRPr="000C26A3">
        <w:rPr>
          <w:rFonts w:ascii="Times New Roman" w:hAnsi="Times New Roman" w:cs="Times New Roman"/>
          <w:sz w:val="28"/>
          <w:szCs w:val="28"/>
        </w:rPr>
        <w:t xml:space="preserve">отображает результаты этих моделей. Как видно, переменная иммиграции не связана ни с одной из четырех мер виктимизации. Из контрольных переменных преступность и расовая </w:t>
      </w:r>
      <w:r w:rsidR="007321FD">
        <w:rPr>
          <w:rFonts w:ascii="Times New Roman" w:hAnsi="Times New Roman" w:cs="Times New Roman"/>
          <w:sz w:val="28"/>
          <w:szCs w:val="28"/>
        </w:rPr>
        <w:t>компонента</w:t>
      </w:r>
      <w:r w:rsidRPr="000C26A3">
        <w:rPr>
          <w:rFonts w:ascii="Times New Roman" w:hAnsi="Times New Roman" w:cs="Times New Roman"/>
          <w:sz w:val="28"/>
          <w:szCs w:val="28"/>
        </w:rPr>
        <w:t xml:space="preserve"> являются статистически значимыми, что указывает на то, что показатели виктимизации выше для лиц с относительно высокими </w:t>
      </w:r>
      <w:r w:rsidRPr="000C26A3">
        <w:rPr>
          <w:rFonts w:ascii="Times New Roman" w:hAnsi="Times New Roman" w:cs="Times New Roman"/>
          <w:sz w:val="28"/>
          <w:szCs w:val="28"/>
        </w:rPr>
        <w:lastRenderedPageBreak/>
        <w:t>показателями преступности, для мужчин и для афроамериканцев (по сравнению с кавказцами).</w:t>
      </w:r>
    </w:p>
    <w:p w14:paraId="1C7D18F7" w14:textId="48B0F15C"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Далее мы переходим к анализу, который исследует потенциальную связь между иммиграцией и специфическими для волны дихотомическими мерами виктимизации. </w:t>
      </w:r>
      <w:r w:rsidRPr="004A0E69">
        <w:rPr>
          <w:rFonts w:ascii="Times New Roman" w:hAnsi="Times New Roman" w:cs="Times New Roman"/>
          <w:sz w:val="28"/>
          <w:szCs w:val="28"/>
        </w:rPr>
        <w:t>Таблица 5</w:t>
      </w:r>
      <w:r w:rsidR="00667D5E">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3) </w:t>
      </w:r>
      <w:r w:rsidRPr="000C26A3">
        <w:rPr>
          <w:rFonts w:ascii="Times New Roman" w:hAnsi="Times New Roman" w:cs="Times New Roman"/>
          <w:sz w:val="28"/>
          <w:szCs w:val="28"/>
        </w:rPr>
        <w:t>содержит результаты этих бинарных моделей логистической регрессии. Подобно результатам, представленным в предыдущей таблице, иммиграция не связана со всеми четырьмя мерами дихотомической виктимизации. Еще раз, преступность, пол и раса (афроамериканцы) все значительно связаны с шансами виктимизации на каждой волне.</w:t>
      </w:r>
    </w:p>
    <w:p w14:paraId="06338085" w14:textId="47282984"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Наша последняя серия анализов изучала, была ли иммиграция связана с тремя альтернативными мерами виктимизации: был ли когда-либо виктимизирован респондент, подвергался ли респондент виктимизации на всех четырех волнах, и подвергался ли респондент повторной виктимизации. Результаты этих моделей представлены в </w:t>
      </w:r>
      <w:r w:rsidRPr="004A0E69">
        <w:rPr>
          <w:rFonts w:ascii="Times New Roman" w:hAnsi="Times New Roman" w:cs="Times New Roman"/>
          <w:sz w:val="28"/>
          <w:szCs w:val="28"/>
        </w:rPr>
        <w:t>Таблице 6</w:t>
      </w:r>
      <w:r w:rsidR="00667D5E">
        <w:rPr>
          <w:rFonts w:ascii="Times New Roman" w:hAnsi="Times New Roman" w:cs="Times New Roman"/>
          <w:sz w:val="28"/>
          <w:szCs w:val="28"/>
        </w:rPr>
        <w:t xml:space="preserve"> </w:t>
      </w:r>
      <w:r>
        <w:rPr>
          <w:rFonts w:ascii="Times New Roman" w:hAnsi="Times New Roman" w:cs="Times New Roman"/>
          <w:sz w:val="28"/>
          <w:szCs w:val="28"/>
        </w:rPr>
        <w:t xml:space="preserve">(см. Приложение 4) </w:t>
      </w:r>
      <w:r w:rsidRPr="000C26A3">
        <w:rPr>
          <w:rFonts w:ascii="Times New Roman" w:hAnsi="Times New Roman" w:cs="Times New Roman"/>
          <w:sz w:val="28"/>
          <w:szCs w:val="28"/>
        </w:rPr>
        <w:t>и показывают, что иммиграция не связана со всеми тремя из этих мер виктимизации. Преступность, пол, государственная помощь - все это связано с увеличением шансов на эти меры виктимизации, в то время как раса (афроамериканец) связана с тем, чтобы когда-либо подвергаться виктимизации и повторной виктимизации.</w:t>
      </w:r>
    </w:p>
    <w:p w14:paraId="00D62F0F" w14:textId="77777777" w:rsidR="00AC22FC" w:rsidRPr="00DE5B33" w:rsidRDefault="00AC22FC" w:rsidP="005A61FD">
      <w:pPr>
        <w:tabs>
          <w:tab w:val="left" w:pos="1995"/>
        </w:tabs>
        <w:spacing w:after="0" w:line="240" w:lineRule="auto"/>
        <w:ind w:firstLine="709"/>
        <w:jc w:val="both"/>
        <w:rPr>
          <w:rFonts w:ascii="Times New Roman" w:hAnsi="Times New Roman" w:cs="Times New Roman"/>
          <w:bCs/>
          <w:i/>
          <w:iCs/>
          <w:sz w:val="28"/>
          <w:szCs w:val="28"/>
        </w:rPr>
      </w:pPr>
      <w:r w:rsidRPr="00DE5B33">
        <w:rPr>
          <w:rFonts w:ascii="Times New Roman" w:hAnsi="Times New Roman" w:cs="Times New Roman"/>
          <w:bCs/>
          <w:i/>
          <w:iCs/>
          <w:sz w:val="28"/>
          <w:szCs w:val="28"/>
        </w:rPr>
        <w:t>Обсуждение</w:t>
      </w:r>
      <w:r>
        <w:rPr>
          <w:rFonts w:ascii="Times New Roman" w:hAnsi="Times New Roman" w:cs="Times New Roman"/>
          <w:bCs/>
          <w:i/>
          <w:iCs/>
          <w:sz w:val="28"/>
          <w:szCs w:val="28"/>
        </w:rPr>
        <w:t>.</w:t>
      </w:r>
    </w:p>
    <w:p w14:paraId="33D80387" w14:textId="3A0690BA"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Во многих исследованиях изучалась связь между иммиграцией и различными аспектами системы уголовного правосудия </w:t>
      </w:r>
      <w:r w:rsidRPr="00DE5B33">
        <w:rPr>
          <w:rFonts w:ascii="Times New Roman" w:hAnsi="Times New Roman" w:cs="Times New Roman"/>
          <w:sz w:val="28"/>
          <w:szCs w:val="28"/>
        </w:rPr>
        <w:t>[</w:t>
      </w:r>
      <w:r w:rsidR="00D27CED">
        <w:rPr>
          <w:rFonts w:ascii="Times New Roman" w:hAnsi="Times New Roman" w:cs="Times New Roman"/>
          <w:sz w:val="28"/>
          <w:szCs w:val="28"/>
        </w:rPr>
        <w:t>5</w:t>
      </w:r>
      <w:r w:rsidR="007321FD">
        <w:rPr>
          <w:rFonts w:ascii="Times New Roman" w:hAnsi="Times New Roman" w:cs="Times New Roman"/>
          <w:sz w:val="28"/>
          <w:szCs w:val="28"/>
        </w:rPr>
        <w:t>7</w:t>
      </w:r>
      <w:r>
        <w:rPr>
          <w:rFonts w:ascii="Times New Roman" w:hAnsi="Times New Roman" w:cs="Times New Roman"/>
          <w:sz w:val="28"/>
          <w:szCs w:val="28"/>
        </w:rPr>
        <w:t xml:space="preserve">, </w:t>
      </w:r>
      <w:r w:rsidR="007321FD">
        <w:rPr>
          <w:rFonts w:ascii="Times New Roman" w:hAnsi="Times New Roman" w:cs="Times New Roman"/>
          <w:sz w:val="28"/>
          <w:szCs w:val="28"/>
        </w:rPr>
        <w:t>51</w:t>
      </w:r>
      <w:r>
        <w:rPr>
          <w:rFonts w:ascii="Times New Roman" w:hAnsi="Times New Roman" w:cs="Times New Roman"/>
          <w:sz w:val="28"/>
          <w:szCs w:val="28"/>
        </w:rPr>
        <w:t xml:space="preserve">, </w:t>
      </w:r>
      <w:r w:rsidR="007321FD">
        <w:rPr>
          <w:rFonts w:ascii="Times New Roman" w:hAnsi="Times New Roman" w:cs="Times New Roman"/>
          <w:sz w:val="28"/>
          <w:szCs w:val="28"/>
        </w:rPr>
        <w:t>52</w:t>
      </w:r>
      <w:r>
        <w:rPr>
          <w:rFonts w:ascii="Times New Roman" w:hAnsi="Times New Roman" w:cs="Times New Roman"/>
          <w:sz w:val="28"/>
          <w:szCs w:val="28"/>
        </w:rPr>
        <w:t xml:space="preserve">, </w:t>
      </w:r>
      <w:r w:rsidR="00FB6FD7">
        <w:rPr>
          <w:rFonts w:ascii="Times New Roman" w:hAnsi="Times New Roman" w:cs="Times New Roman"/>
          <w:sz w:val="28"/>
          <w:szCs w:val="28"/>
        </w:rPr>
        <w:t>5</w:t>
      </w:r>
      <w:r w:rsidR="007321FD">
        <w:rPr>
          <w:rFonts w:ascii="Times New Roman" w:hAnsi="Times New Roman" w:cs="Times New Roman"/>
          <w:sz w:val="28"/>
          <w:szCs w:val="28"/>
        </w:rPr>
        <w:t>8</w:t>
      </w:r>
      <w:r w:rsidRPr="00DE5B33">
        <w:rPr>
          <w:rFonts w:ascii="Times New Roman" w:hAnsi="Times New Roman" w:cs="Times New Roman"/>
          <w:sz w:val="28"/>
          <w:szCs w:val="28"/>
        </w:rPr>
        <w:t>]</w:t>
      </w:r>
      <w:r w:rsidRPr="000C26A3">
        <w:rPr>
          <w:rFonts w:ascii="Times New Roman" w:hAnsi="Times New Roman" w:cs="Times New Roman"/>
          <w:sz w:val="28"/>
          <w:szCs w:val="28"/>
        </w:rPr>
        <w:t xml:space="preserve">. Большая часть этого исследования была сосредоточена на том, связана ли иммиграция с вовлечением преступников </w:t>
      </w:r>
      <w:r w:rsidRPr="008345C5">
        <w:rPr>
          <w:rFonts w:ascii="Times New Roman" w:hAnsi="Times New Roman" w:cs="Times New Roman"/>
          <w:sz w:val="28"/>
          <w:szCs w:val="28"/>
        </w:rPr>
        <w:t>[</w:t>
      </w:r>
      <w:r w:rsidR="00FB6FD7">
        <w:rPr>
          <w:rFonts w:ascii="Times New Roman" w:hAnsi="Times New Roman" w:cs="Times New Roman"/>
          <w:sz w:val="28"/>
          <w:szCs w:val="28"/>
        </w:rPr>
        <w:t>4</w:t>
      </w:r>
      <w:r w:rsidR="007321FD">
        <w:rPr>
          <w:rFonts w:ascii="Times New Roman" w:hAnsi="Times New Roman" w:cs="Times New Roman"/>
          <w:sz w:val="28"/>
          <w:szCs w:val="28"/>
        </w:rPr>
        <w:t>8</w:t>
      </w:r>
      <w:r w:rsidRPr="008345C5">
        <w:rPr>
          <w:rFonts w:ascii="Times New Roman" w:hAnsi="Times New Roman" w:cs="Times New Roman"/>
          <w:sz w:val="28"/>
          <w:szCs w:val="28"/>
        </w:rPr>
        <w:t>]</w:t>
      </w:r>
      <w:r w:rsidRPr="000C26A3">
        <w:rPr>
          <w:rFonts w:ascii="Times New Roman" w:hAnsi="Times New Roman" w:cs="Times New Roman"/>
          <w:sz w:val="28"/>
          <w:szCs w:val="28"/>
        </w:rPr>
        <w:t xml:space="preserve">, но значительная база знаний также изучала, сталкиваются ли иммигранты с повышенной склонностью к жертве (например, </w:t>
      </w:r>
      <w:r w:rsidRPr="008345C5">
        <w:rPr>
          <w:rFonts w:ascii="Times New Roman" w:hAnsi="Times New Roman" w:cs="Times New Roman"/>
          <w:sz w:val="28"/>
          <w:szCs w:val="28"/>
        </w:rPr>
        <w:t>[</w:t>
      </w:r>
      <w:r w:rsidR="00FB6FD7">
        <w:rPr>
          <w:rFonts w:ascii="Times New Roman" w:hAnsi="Times New Roman" w:cs="Times New Roman"/>
          <w:sz w:val="28"/>
          <w:szCs w:val="28"/>
        </w:rPr>
        <w:t>5</w:t>
      </w:r>
      <w:r w:rsidR="007321FD">
        <w:rPr>
          <w:rFonts w:ascii="Times New Roman" w:hAnsi="Times New Roman" w:cs="Times New Roman"/>
          <w:sz w:val="28"/>
          <w:szCs w:val="28"/>
        </w:rPr>
        <w:t>9</w:t>
      </w:r>
      <w:r w:rsidR="00FB6FD7">
        <w:rPr>
          <w:rFonts w:ascii="Times New Roman" w:hAnsi="Times New Roman" w:cs="Times New Roman"/>
          <w:sz w:val="28"/>
          <w:szCs w:val="28"/>
        </w:rPr>
        <w:t>,</w:t>
      </w:r>
      <w:r w:rsidR="007321FD">
        <w:rPr>
          <w:rFonts w:ascii="Times New Roman" w:hAnsi="Times New Roman" w:cs="Times New Roman"/>
          <w:sz w:val="28"/>
          <w:szCs w:val="28"/>
        </w:rPr>
        <w:t xml:space="preserve"> </w:t>
      </w:r>
      <w:r w:rsidR="008C4ECE">
        <w:rPr>
          <w:rFonts w:ascii="Times New Roman" w:hAnsi="Times New Roman" w:cs="Times New Roman"/>
          <w:sz w:val="28"/>
          <w:szCs w:val="28"/>
        </w:rPr>
        <w:t>8</w:t>
      </w:r>
      <w:r w:rsidR="007321FD">
        <w:rPr>
          <w:rFonts w:ascii="Times New Roman" w:hAnsi="Times New Roman" w:cs="Times New Roman"/>
          <w:sz w:val="28"/>
          <w:szCs w:val="28"/>
        </w:rPr>
        <w:t>9</w:t>
      </w:r>
      <w:r>
        <w:rPr>
          <w:rFonts w:ascii="Times New Roman" w:hAnsi="Times New Roman" w:cs="Times New Roman"/>
          <w:sz w:val="28"/>
          <w:szCs w:val="28"/>
        </w:rPr>
        <w:t xml:space="preserve">, </w:t>
      </w:r>
      <w:r w:rsidR="007321FD">
        <w:rPr>
          <w:rFonts w:ascii="Times New Roman" w:hAnsi="Times New Roman" w:cs="Times New Roman"/>
          <w:sz w:val="28"/>
          <w:szCs w:val="28"/>
        </w:rPr>
        <w:t>60</w:t>
      </w:r>
      <w:r>
        <w:rPr>
          <w:rFonts w:ascii="Times New Roman" w:hAnsi="Times New Roman" w:cs="Times New Roman"/>
          <w:sz w:val="28"/>
          <w:szCs w:val="28"/>
        </w:rPr>
        <w:t xml:space="preserve">, </w:t>
      </w:r>
      <w:r w:rsidR="00FB6FD7">
        <w:rPr>
          <w:rFonts w:ascii="Times New Roman" w:hAnsi="Times New Roman" w:cs="Times New Roman"/>
          <w:sz w:val="28"/>
          <w:szCs w:val="28"/>
        </w:rPr>
        <w:t>7</w:t>
      </w:r>
      <w:r w:rsidR="007321FD">
        <w:rPr>
          <w:rFonts w:ascii="Times New Roman" w:hAnsi="Times New Roman" w:cs="Times New Roman"/>
          <w:sz w:val="28"/>
          <w:szCs w:val="28"/>
        </w:rPr>
        <w:t>5</w:t>
      </w:r>
      <w:r>
        <w:rPr>
          <w:rFonts w:ascii="Times New Roman" w:hAnsi="Times New Roman" w:cs="Times New Roman"/>
          <w:sz w:val="28"/>
          <w:szCs w:val="28"/>
        </w:rPr>
        <w:t xml:space="preserve">, </w:t>
      </w:r>
      <w:r w:rsidR="00D27CED">
        <w:rPr>
          <w:rFonts w:ascii="Times New Roman" w:hAnsi="Times New Roman" w:cs="Times New Roman"/>
          <w:sz w:val="28"/>
          <w:szCs w:val="28"/>
        </w:rPr>
        <w:t>6</w:t>
      </w:r>
      <w:r w:rsidR="007321FD">
        <w:rPr>
          <w:rFonts w:ascii="Times New Roman" w:hAnsi="Times New Roman" w:cs="Times New Roman"/>
          <w:sz w:val="28"/>
          <w:szCs w:val="28"/>
        </w:rPr>
        <w:t>1</w:t>
      </w:r>
      <w:r w:rsidRPr="008345C5">
        <w:rPr>
          <w:rFonts w:ascii="Times New Roman" w:hAnsi="Times New Roman" w:cs="Times New Roman"/>
          <w:sz w:val="28"/>
          <w:szCs w:val="28"/>
        </w:rPr>
        <w:t>]</w:t>
      </w:r>
      <w:r w:rsidRPr="000C26A3">
        <w:rPr>
          <w:rFonts w:ascii="Times New Roman" w:hAnsi="Times New Roman" w:cs="Times New Roman"/>
          <w:sz w:val="28"/>
          <w:szCs w:val="28"/>
        </w:rPr>
        <w:t xml:space="preserve">. </w:t>
      </w:r>
      <w:bookmarkStart w:id="21" w:name="_Hlk61693807"/>
      <w:r w:rsidRPr="000C26A3">
        <w:rPr>
          <w:rFonts w:ascii="Times New Roman" w:hAnsi="Times New Roman" w:cs="Times New Roman"/>
          <w:sz w:val="28"/>
          <w:szCs w:val="28"/>
        </w:rPr>
        <w:t xml:space="preserve">Результаты этого исследования позволили сделать несколько смешанные выводы о том, связаны ли иммиграция и виктимизация каким-либо значимым образом. В результате крайне важно, чтобы дополнительное исследование изучило потенциальную связь между иммиграцией и виктимизацией, чтобы более ясно понять истинную природу этой ассоциации. </w:t>
      </w:r>
      <w:bookmarkEnd w:id="21"/>
      <w:r w:rsidRPr="000C26A3">
        <w:rPr>
          <w:rFonts w:ascii="Times New Roman" w:hAnsi="Times New Roman" w:cs="Times New Roman"/>
          <w:sz w:val="28"/>
          <w:szCs w:val="28"/>
        </w:rPr>
        <w:t>Именно на этом фоне в настоящем исследовании были проанализированы данные, взятые из национально репрезентативной и продольной выборки американцев, чтобы определить, были ли иммигранты более подвержены виктимизации по сравнению с неиммигрантами.</w:t>
      </w:r>
    </w:p>
    <w:p w14:paraId="010C2AEA" w14:textId="77777777"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Результаты анализа показали, что между иммигрантом и виктимизацией не было никакой связи. Действительно, из 11 уравнений, проверяющих связь между иммигрантами и виктимизацией, ноль обнаружил статистически значимую связь. Важно отметить, что эти меры виктимизации были взяты из четырех периодов в подростковом и взрослом возрасте и охватывали приблизительно 13 лет жизни. Нулевые результаты были сообщены с использованием различных схем кодирования для мер виктимизации, специфичных для волн (например, дихотомических мер виктимизации и непрерывных мер виктимизации), и они также были обнаружены при использовании альтернативных мер виктимизации, </w:t>
      </w:r>
      <w:r w:rsidRPr="000C26A3">
        <w:rPr>
          <w:rFonts w:ascii="Times New Roman" w:hAnsi="Times New Roman" w:cs="Times New Roman"/>
          <w:sz w:val="28"/>
          <w:szCs w:val="28"/>
        </w:rPr>
        <w:lastRenderedPageBreak/>
        <w:t>таких как повторная виктимизация. Взятые вместе, анализ данных «Добавить здоровье» дает вполне убедительные доказательства того, что иммигранты не более подвержены виктимизации, чем неиммигранты.</w:t>
      </w:r>
    </w:p>
    <w:p w14:paraId="4AD6FBF5" w14:textId="425DC81A"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Хотя результаты этого исследования прямо соответствуют результатам предыдущих исследований </w:t>
      </w:r>
      <w:r w:rsidRPr="00D73ECE">
        <w:rPr>
          <w:rFonts w:ascii="Times New Roman" w:hAnsi="Times New Roman" w:cs="Times New Roman"/>
          <w:sz w:val="28"/>
          <w:szCs w:val="28"/>
        </w:rPr>
        <w:t>[</w:t>
      </w:r>
      <w:r w:rsidR="007321FD">
        <w:rPr>
          <w:rFonts w:ascii="Times New Roman" w:hAnsi="Times New Roman" w:cs="Times New Roman"/>
          <w:sz w:val="28"/>
          <w:szCs w:val="28"/>
        </w:rPr>
        <w:t>80</w:t>
      </w:r>
      <w:r>
        <w:rPr>
          <w:rFonts w:ascii="Times New Roman" w:hAnsi="Times New Roman" w:cs="Times New Roman"/>
          <w:sz w:val="28"/>
          <w:szCs w:val="28"/>
        </w:rPr>
        <w:t xml:space="preserve">, </w:t>
      </w:r>
      <w:r w:rsidR="007321FD">
        <w:rPr>
          <w:rFonts w:ascii="Times New Roman" w:hAnsi="Times New Roman" w:cs="Times New Roman"/>
          <w:sz w:val="28"/>
          <w:szCs w:val="28"/>
        </w:rPr>
        <w:t>81</w:t>
      </w:r>
      <w:r w:rsidRPr="00D73ECE">
        <w:rPr>
          <w:rFonts w:ascii="Times New Roman" w:hAnsi="Times New Roman" w:cs="Times New Roman"/>
          <w:sz w:val="28"/>
          <w:szCs w:val="28"/>
        </w:rPr>
        <w:t>]</w:t>
      </w:r>
      <w:r w:rsidRPr="000C26A3">
        <w:rPr>
          <w:rFonts w:ascii="Times New Roman" w:hAnsi="Times New Roman" w:cs="Times New Roman"/>
          <w:sz w:val="28"/>
          <w:szCs w:val="28"/>
        </w:rPr>
        <w:t xml:space="preserve">, они также противоречат результатам широкого спектра исследований, показывающих, что иммигранты подвергаются повышенному риску стать жертвами </w:t>
      </w:r>
      <w:r w:rsidRPr="00D73ECE">
        <w:rPr>
          <w:rFonts w:ascii="Times New Roman" w:hAnsi="Times New Roman" w:cs="Times New Roman"/>
          <w:sz w:val="28"/>
          <w:szCs w:val="28"/>
        </w:rPr>
        <w:t>[</w:t>
      </w:r>
      <w:r w:rsidR="008C4ECE">
        <w:rPr>
          <w:rFonts w:ascii="Times New Roman" w:hAnsi="Times New Roman" w:cs="Times New Roman"/>
          <w:sz w:val="28"/>
          <w:szCs w:val="28"/>
        </w:rPr>
        <w:t>5</w:t>
      </w:r>
      <w:r w:rsidR="007321FD">
        <w:rPr>
          <w:rFonts w:ascii="Times New Roman" w:hAnsi="Times New Roman" w:cs="Times New Roman"/>
          <w:sz w:val="28"/>
          <w:szCs w:val="28"/>
        </w:rPr>
        <w:t>9</w:t>
      </w:r>
      <w:r>
        <w:rPr>
          <w:rFonts w:ascii="Times New Roman" w:hAnsi="Times New Roman" w:cs="Times New Roman"/>
          <w:sz w:val="28"/>
          <w:szCs w:val="28"/>
        </w:rPr>
        <w:t xml:space="preserve">, </w:t>
      </w:r>
      <w:r w:rsidR="008C4ECE">
        <w:rPr>
          <w:rFonts w:ascii="Times New Roman" w:hAnsi="Times New Roman" w:cs="Times New Roman"/>
          <w:sz w:val="28"/>
          <w:szCs w:val="28"/>
        </w:rPr>
        <w:t>8</w:t>
      </w:r>
      <w:r w:rsidR="007321FD">
        <w:rPr>
          <w:rFonts w:ascii="Times New Roman" w:hAnsi="Times New Roman" w:cs="Times New Roman"/>
          <w:sz w:val="28"/>
          <w:szCs w:val="28"/>
        </w:rPr>
        <w:t>9</w:t>
      </w:r>
      <w:r>
        <w:rPr>
          <w:rFonts w:ascii="Times New Roman" w:hAnsi="Times New Roman" w:cs="Times New Roman"/>
          <w:sz w:val="28"/>
          <w:szCs w:val="28"/>
        </w:rPr>
        <w:t xml:space="preserve">, </w:t>
      </w:r>
      <w:r w:rsidR="007321FD">
        <w:rPr>
          <w:rFonts w:ascii="Times New Roman" w:hAnsi="Times New Roman" w:cs="Times New Roman"/>
          <w:sz w:val="28"/>
          <w:szCs w:val="28"/>
        </w:rPr>
        <w:t>73</w:t>
      </w:r>
      <w:r>
        <w:rPr>
          <w:rFonts w:ascii="Times New Roman" w:hAnsi="Times New Roman" w:cs="Times New Roman"/>
          <w:sz w:val="28"/>
          <w:szCs w:val="28"/>
        </w:rPr>
        <w:t xml:space="preserve">, </w:t>
      </w:r>
      <w:r w:rsidR="007321FD">
        <w:rPr>
          <w:rFonts w:ascii="Times New Roman" w:hAnsi="Times New Roman" w:cs="Times New Roman"/>
          <w:sz w:val="28"/>
          <w:szCs w:val="28"/>
        </w:rPr>
        <w:t>60</w:t>
      </w:r>
      <w:r>
        <w:rPr>
          <w:rFonts w:ascii="Times New Roman" w:hAnsi="Times New Roman" w:cs="Times New Roman"/>
          <w:sz w:val="28"/>
          <w:szCs w:val="28"/>
        </w:rPr>
        <w:t xml:space="preserve">, </w:t>
      </w:r>
      <w:r w:rsidR="007321FD">
        <w:rPr>
          <w:rFonts w:ascii="Times New Roman" w:hAnsi="Times New Roman" w:cs="Times New Roman"/>
          <w:sz w:val="28"/>
          <w:szCs w:val="28"/>
        </w:rPr>
        <w:t>74</w:t>
      </w:r>
      <w:r w:rsidRPr="00D73ECE">
        <w:rPr>
          <w:rFonts w:ascii="Times New Roman" w:hAnsi="Times New Roman" w:cs="Times New Roman"/>
          <w:sz w:val="28"/>
          <w:szCs w:val="28"/>
        </w:rPr>
        <w:t>]</w:t>
      </w:r>
      <w:r w:rsidRPr="000C26A3">
        <w:rPr>
          <w:rFonts w:ascii="Times New Roman" w:hAnsi="Times New Roman" w:cs="Times New Roman"/>
          <w:sz w:val="28"/>
          <w:szCs w:val="28"/>
        </w:rPr>
        <w:t>. Вопрос, конечно, в том, что объясняет такие различия. Будущие исследования должны попытаться раскрыть причины, по которым эти разрозненные результаты сообщаются в разных исследованиях, но мы должны отметить, что методологические проблемы, по крайней мере, частично объясняют такие различия. В конце концов, в исследованиях, изучающих связь между иммиграцией и виктимизацией, использовались гетерогенные выборки, они измеряли иммиграцию по-разному, фокусировались на разных группах иммигрантов и использовали разные меры виктимизации. В текущем исследовании не удалось учесть все эти различия, но следует отметить, что мы использовали ряд мер виктимизации, взятых из разных периодов жизненного цикла, чтобы гарантировать, что любые результаты не могут быть отнесены исключительно к измерению. Даже при использовании всех этих различных мер виктимизации наш анализ не предоставил каких-либо доказательств того, что иммигранты, проживающие в США в 1990-х и 2000-х годах, стали жертвами с большей частотой, чем неиммигранты.</w:t>
      </w:r>
    </w:p>
    <w:p w14:paraId="348CB6E4" w14:textId="59291E3C"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Также следует отметить, что одним из самых сильных факторов, способствующих виктимизации, является преступная причастность </w:t>
      </w:r>
      <w:r w:rsidRPr="00A66BF8">
        <w:rPr>
          <w:rFonts w:ascii="Times New Roman" w:hAnsi="Times New Roman" w:cs="Times New Roman"/>
          <w:sz w:val="28"/>
          <w:szCs w:val="28"/>
        </w:rPr>
        <w:t>[</w:t>
      </w:r>
      <w:r w:rsidR="00D27CED">
        <w:rPr>
          <w:rFonts w:ascii="Times New Roman" w:hAnsi="Times New Roman" w:cs="Times New Roman"/>
          <w:sz w:val="28"/>
          <w:szCs w:val="28"/>
        </w:rPr>
        <w:t>6</w:t>
      </w:r>
      <w:r w:rsidR="007321FD">
        <w:rPr>
          <w:rFonts w:ascii="Times New Roman" w:hAnsi="Times New Roman" w:cs="Times New Roman"/>
          <w:sz w:val="28"/>
          <w:szCs w:val="28"/>
        </w:rPr>
        <w:t>6</w:t>
      </w:r>
      <w:r>
        <w:rPr>
          <w:rFonts w:ascii="Times New Roman" w:hAnsi="Times New Roman" w:cs="Times New Roman"/>
          <w:sz w:val="28"/>
          <w:szCs w:val="28"/>
        </w:rPr>
        <w:t xml:space="preserve">, </w:t>
      </w:r>
      <w:r w:rsidR="00D27CED">
        <w:rPr>
          <w:rFonts w:ascii="Times New Roman" w:hAnsi="Times New Roman" w:cs="Times New Roman"/>
          <w:sz w:val="28"/>
          <w:szCs w:val="28"/>
        </w:rPr>
        <w:t>6</w:t>
      </w:r>
      <w:r w:rsidR="007321FD">
        <w:rPr>
          <w:rFonts w:ascii="Times New Roman" w:hAnsi="Times New Roman" w:cs="Times New Roman"/>
          <w:sz w:val="28"/>
          <w:szCs w:val="28"/>
        </w:rPr>
        <w:t>7</w:t>
      </w:r>
      <w:r w:rsidRPr="00A66BF8">
        <w:rPr>
          <w:rFonts w:ascii="Times New Roman" w:hAnsi="Times New Roman" w:cs="Times New Roman"/>
          <w:sz w:val="28"/>
          <w:szCs w:val="28"/>
        </w:rPr>
        <w:t>]</w:t>
      </w:r>
      <w:r w:rsidRPr="000C26A3">
        <w:rPr>
          <w:rFonts w:ascii="Times New Roman" w:hAnsi="Times New Roman" w:cs="Times New Roman"/>
          <w:sz w:val="28"/>
          <w:szCs w:val="28"/>
        </w:rPr>
        <w:t xml:space="preserve">. Предыдущее исследование, в котором анализировались данные «Добавить здоровье», показало, что иммигранты совершают преступления и правонарушения на уровнях, равных или меньших, чем у неиммигрантов </w:t>
      </w:r>
      <w:r w:rsidRPr="00A66BF8">
        <w:rPr>
          <w:rFonts w:ascii="Times New Roman" w:hAnsi="Times New Roman" w:cs="Times New Roman"/>
          <w:sz w:val="28"/>
          <w:szCs w:val="28"/>
        </w:rPr>
        <w:t>[</w:t>
      </w:r>
      <w:r w:rsidR="007321FD">
        <w:rPr>
          <w:rFonts w:ascii="Times New Roman" w:hAnsi="Times New Roman" w:cs="Times New Roman"/>
          <w:sz w:val="28"/>
          <w:szCs w:val="28"/>
        </w:rPr>
        <w:t>52</w:t>
      </w:r>
      <w:r w:rsidRPr="00A66BF8">
        <w:rPr>
          <w:rFonts w:ascii="Times New Roman" w:hAnsi="Times New Roman" w:cs="Times New Roman"/>
          <w:sz w:val="28"/>
          <w:szCs w:val="28"/>
        </w:rPr>
        <w:t>]</w:t>
      </w:r>
      <w:r w:rsidRPr="000C26A3">
        <w:rPr>
          <w:rFonts w:ascii="Times New Roman" w:hAnsi="Times New Roman" w:cs="Times New Roman"/>
          <w:sz w:val="28"/>
          <w:szCs w:val="28"/>
        </w:rPr>
        <w:t xml:space="preserve">. И мы контролировали преступность во всех уравнениях, представленных в этом исследовании. Поскольку иммигранты не более вовлечены в преступления и правонарушения, чем неиммигранты в программе «Добавить здоровье», то один из ключевых факторов риска стать жертвой, то есть участие в правонарушениях и преступности, вероятно, будет одинаковым для иммигрантов и лиц, не являющихся иммигрантами. Конечным результатом будет то, что факторы риска для виктимизации могут быть относительно одинаковыми для иммигрантов и неиммигрантов, и, следовательно, их фактический опыт виктимизации также может быть одинаковым. Наш анализ данных Add Health, безусловно, подтверждает эту интерпретацию. </w:t>
      </w:r>
    </w:p>
    <w:p w14:paraId="15511E19" w14:textId="77777777"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0C26A3">
        <w:rPr>
          <w:rFonts w:ascii="Times New Roman" w:hAnsi="Times New Roman" w:cs="Times New Roman"/>
          <w:sz w:val="28"/>
          <w:szCs w:val="28"/>
        </w:rPr>
        <w:t xml:space="preserve">редставленные </w:t>
      </w:r>
      <w:r>
        <w:rPr>
          <w:rFonts w:ascii="Times New Roman" w:hAnsi="Times New Roman" w:cs="Times New Roman"/>
          <w:sz w:val="28"/>
          <w:szCs w:val="28"/>
        </w:rPr>
        <w:t>р</w:t>
      </w:r>
      <w:r w:rsidRPr="000C26A3">
        <w:rPr>
          <w:rFonts w:ascii="Times New Roman" w:hAnsi="Times New Roman" w:cs="Times New Roman"/>
          <w:sz w:val="28"/>
          <w:szCs w:val="28"/>
        </w:rPr>
        <w:t xml:space="preserve">езультаты следует рассматривать с осторожностью в свете ряда ограничений, которые необходимо устранить в будущем. </w:t>
      </w:r>
      <w:r w:rsidRPr="00506082">
        <w:rPr>
          <w:rFonts w:ascii="Times New Roman" w:hAnsi="Times New Roman" w:cs="Times New Roman"/>
          <w:i/>
          <w:iCs/>
          <w:sz w:val="28"/>
          <w:szCs w:val="28"/>
        </w:rPr>
        <w:t>Во-первых</w:t>
      </w:r>
      <w:r w:rsidRPr="000C26A3">
        <w:rPr>
          <w:rFonts w:ascii="Times New Roman" w:hAnsi="Times New Roman" w:cs="Times New Roman"/>
          <w:sz w:val="28"/>
          <w:szCs w:val="28"/>
        </w:rPr>
        <w:t xml:space="preserve">, все используемые меры были основаны на самоотчете, что оставляет открытую возможность того, что любые обнаруженные результаты могут быть связаны с расхождением общих методов. Тем не менее, дисперсия общих методов увеличивает ассоциации между переменными, и основные результаты, представленные в этом исследовании, были нулевыми. В результате любое </w:t>
      </w:r>
      <w:r w:rsidRPr="000C26A3">
        <w:rPr>
          <w:rFonts w:ascii="Times New Roman" w:hAnsi="Times New Roman" w:cs="Times New Roman"/>
          <w:sz w:val="28"/>
          <w:szCs w:val="28"/>
        </w:rPr>
        <w:lastRenderedPageBreak/>
        <w:t xml:space="preserve">отклонение, которое может возникнуть в результате такого измерения, вероятно, будет работать против результатов этого исследования. </w:t>
      </w:r>
    </w:p>
    <w:p w14:paraId="63FC73AE" w14:textId="77777777"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506082">
        <w:rPr>
          <w:rFonts w:ascii="Times New Roman" w:hAnsi="Times New Roman" w:cs="Times New Roman"/>
          <w:i/>
          <w:iCs/>
          <w:sz w:val="28"/>
          <w:szCs w:val="28"/>
        </w:rPr>
        <w:t>Во-вторых</w:t>
      </w:r>
      <w:r w:rsidRPr="000C26A3">
        <w:rPr>
          <w:rFonts w:ascii="Times New Roman" w:hAnsi="Times New Roman" w:cs="Times New Roman"/>
          <w:sz w:val="28"/>
          <w:szCs w:val="28"/>
        </w:rPr>
        <w:t xml:space="preserve">, и, соответственно, предметы, используемые для построения мер виктимизации, в значительной степени касались физической виктимизации и не затрагивали другие виды виктимизации, такие как кибер-виктимизация, кража личных данных и даже издевательства. Было бы интересно определить, будет ли воспроизводиться структура результатов, представленных в этом исследовании, при использовании других мер виктимизации. К сожалению, Add Health не содержит других форм виктимизации, и поэтому в будущих исследованиях потребуется изучить эту проблему с использованием других образцов. </w:t>
      </w:r>
    </w:p>
    <w:p w14:paraId="66EEC8CE" w14:textId="77777777"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506082">
        <w:rPr>
          <w:rFonts w:ascii="Times New Roman" w:hAnsi="Times New Roman" w:cs="Times New Roman"/>
          <w:i/>
          <w:iCs/>
          <w:sz w:val="28"/>
          <w:szCs w:val="28"/>
        </w:rPr>
        <w:t>В-третьих</w:t>
      </w:r>
      <w:r w:rsidRPr="000C26A3">
        <w:rPr>
          <w:rFonts w:ascii="Times New Roman" w:hAnsi="Times New Roman" w:cs="Times New Roman"/>
          <w:sz w:val="28"/>
          <w:szCs w:val="28"/>
        </w:rPr>
        <w:t>, данные о виктимизации были получены в подростковом и раннем взрослом возрасте, но было бы интересно определить, были ли эти же результаты обнаружены на ранних этапах жизни (например, в начальной школе) или даже на более поздних этапах жизни (например, в середине или в конце взрослой жизни). По мере выпуска дополнительных волн данных Add Health, возможно, эти типы вопросов дадут ответ. На данный момент важно понимать, что эти ограничения необходимо устранить, прежде чем можно будет сделать какие-либо окончательные выводы о связи иммиграции и виктимизации.</w:t>
      </w:r>
    </w:p>
    <w:p w14:paraId="719A6492" w14:textId="2DEB6C1F"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Иммигранты сталкиваются с рядом социальных проблем, которые ставят их под угрозу неадаптивных исходов </w:t>
      </w:r>
      <w:r w:rsidRPr="00BE439F">
        <w:rPr>
          <w:rFonts w:ascii="Times New Roman" w:hAnsi="Times New Roman" w:cs="Times New Roman"/>
          <w:sz w:val="28"/>
          <w:szCs w:val="28"/>
        </w:rPr>
        <w:t>[</w:t>
      </w:r>
      <w:r w:rsidR="007321FD">
        <w:rPr>
          <w:rFonts w:ascii="Times New Roman" w:hAnsi="Times New Roman" w:cs="Times New Roman"/>
          <w:sz w:val="28"/>
          <w:szCs w:val="28"/>
        </w:rPr>
        <w:t>71</w:t>
      </w:r>
      <w:r>
        <w:rPr>
          <w:rFonts w:ascii="Times New Roman" w:hAnsi="Times New Roman" w:cs="Times New Roman"/>
          <w:sz w:val="28"/>
          <w:szCs w:val="28"/>
        </w:rPr>
        <w:t xml:space="preserve">, </w:t>
      </w:r>
      <w:r w:rsidR="007321FD">
        <w:rPr>
          <w:rFonts w:ascii="Times New Roman" w:hAnsi="Times New Roman" w:cs="Times New Roman"/>
          <w:sz w:val="28"/>
          <w:szCs w:val="28"/>
        </w:rPr>
        <w:t>70</w:t>
      </w:r>
      <w:r w:rsidRPr="00BE439F">
        <w:rPr>
          <w:rFonts w:ascii="Times New Roman" w:hAnsi="Times New Roman" w:cs="Times New Roman"/>
          <w:sz w:val="28"/>
          <w:szCs w:val="28"/>
        </w:rPr>
        <w:t>]</w:t>
      </w:r>
      <w:r w:rsidRPr="000C26A3">
        <w:rPr>
          <w:rFonts w:ascii="Times New Roman" w:hAnsi="Times New Roman" w:cs="Times New Roman"/>
          <w:sz w:val="28"/>
          <w:szCs w:val="28"/>
        </w:rPr>
        <w:t xml:space="preserve">. По какой-то причине они, по-видимому, преодолевают эти препятствия, и существует множество исследований, показывающих, что они не совершают больше уголовных преступлений, чем неиммигранты </w:t>
      </w:r>
      <w:r w:rsidRPr="00BE439F">
        <w:rPr>
          <w:rFonts w:ascii="Times New Roman" w:hAnsi="Times New Roman" w:cs="Times New Roman"/>
          <w:sz w:val="28"/>
          <w:szCs w:val="28"/>
        </w:rPr>
        <w:t>[</w:t>
      </w:r>
      <w:r w:rsidR="007321FD">
        <w:rPr>
          <w:rFonts w:ascii="Times New Roman" w:hAnsi="Times New Roman" w:cs="Times New Roman"/>
          <w:sz w:val="28"/>
          <w:szCs w:val="28"/>
        </w:rPr>
        <w:t>51</w:t>
      </w:r>
      <w:r w:rsidRPr="00BE439F">
        <w:rPr>
          <w:rFonts w:ascii="Times New Roman" w:hAnsi="Times New Roman" w:cs="Times New Roman"/>
          <w:sz w:val="28"/>
          <w:szCs w:val="28"/>
        </w:rPr>
        <w:t>]</w:t>
      </w:r>
      <w:r w:rsidRPr="000C26A3">
        <w:rPr>
          <w:rFonts w:ascii="Times New Roman" w:hAnsi="Times New Roman" w:cs="Times New Roman"/>
          <w:sz w:val="28"/>
          <w:szCs w:val="28"/>
        </w:rPr>
        <w:t xml:space="preserve">. </w:t>
      </w:r>
    </w:p>
    <w:p w14:paraId="4B1117CB" w14:textId="53E37B0A" w:rsidR="00AC22FC" w:rsidRPr="000C26A3"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 xml:space="preserve">Результаты настоящего исследования, наряду с результатами других исследований </w:t>
      </w:r>
      <w:r w:rsidRPr="00BE439F">
        <w:rPr>
          <w:rFonts w:ascii="Times New Roman" w:hAnsi="Times New Roman" w:cs="Times New Roman"/>
          <w:sz w:val="28"/>
          <w:szCs w:val="28"/>
        </w:rPr>
        <w:t>[</w:t>
      </w:r>
      <w:r w:rsidR="008C4ECE">
        <w:rPr>
          <w:rFonts w:ascii="Times New Roman" w:hAnsi="Times New Roman" w:cs="Times New Roman"/>
          <w:sz w:val="28"/>
          <w:szCs w:val="28"/>
        </w:rPr>
        <w:t>7</w:t>
      </w:r>
      <w:r w:rsidR="007321FD">
        <w:rPr>
          <w:rFonts w:ascii="Times New Roman" w:hAnsi="Times New Roman" w:cs="Times New Roman"/>
          <w:sz w:val="28"/>
          <w:szCs w:val="28"/>
        </w:rPr>
        <w:t>9</w:t>
      </w:r>
      <w:r>
        <w:rPr>
          <w:rFonts w:ascii="Times New Roman" w:hAnsi="Times New Roman" w:cs="Times New Roman"/>
          <w:sz w:val="28"/>
          <w:szCs w:val="28"/>
        </w:rPr>
        <w:t xml:space="preserve">, </w:t>
      </w:r>
      <w:r w:rsidR="007321FD">
        <w:rPr>
          <w:rFonts w:ascii="Times New Roman" w:hAnsi="Times New Roman" w:cs="Times New Roman"/>
          <w:sz w:val="28"/>
          <w:szCs w:val="28"/>
        </w:rPr>
        <w:t>80</w:t>
      </w:r>
      <w:r>
        <w:rPr>
          <w:rFonts w:ascii="Times New Roman" w:hAnsi="Times New Roman" w:cs="Times New Roman"/>
          <w:sz w:val="28"/>
          <w:szCs w:val="28"/>
        </w:rPr>
        <w:t xml:space="preserve">, </w:t>
      </w:r>
      <w:r w:rsidR="007321FD">
        <w:rPr>
          <w:rFonts w:ascii="Times New Roman" w:hAnsi="Times New Roman" w:cs="Times New Roman"/>
          <w:sz w:val="28"/>
          <w:szCs w:val="28"/>
        </w:rPr>
        <w:t>81</w:t>
      </w:r>
      <w:r w:rsidRPr="00BE439F">
        <w:rPr>
          <w:rFonts w:ascii="Times New Roman" w:hAnsi="Times New Roman" w:cs="Times New Roman"/>
          <w:sz w:val="28"/>
          <w:szCs w:val="28"/>
        </w:rPr>
        <w:t>]</w:t>
      </w:r>
      <w:r w:rsidRPr="000C26A3">
        <w:rPr>
          <w:rFonts w:ascii="Times New Roman" w:hAnsi="Times New Roman" w:cs="Times New Roman"/>
          <w:sz w:val="28"/>
          <w:szCs w:val="28"/>
        </w:rPr>
        <w:t xml:space="preserve"> также указыва</w:t>
      </w:r>
      <w:r>
        <w:rPr>
          <w:rFonts w:ascii="Times New Roman" w:hAnsi="Times New Roman" w:cs="Times New Roman"/>
          <w:sz w:val="28"/>
          <w:szCs w:val="28"/>
        </w:rPr>
        <w:t>ю</w:t>
      </w:r>
      <w:r w:rsidRPr="000C26A3">
        <w:rPr>
          <w:rFonts w:ascii="Times New Roman" w:hAnsi="Times New Roman" w:cs="Times New Roman"/>
          <w:sz w:val="28"/>
          <w:szCs w:val="28"/>
        </w:rPr>
        <w:t>т на то, что они не подвергаются виктимизации на более высоких уровнях, чем неиммигранты. Понимание и выявление культурных факторов и процессов ассимиляции, которые защищают иммигрантов от более высоких уровней преступности и виктимизации, может стать важным средством для изучения при попытке снизить уровень преступности и виктимизации для других групп высокого риска. При таком подходе иммиграция и иммигранты могут получить хотя бы часть ответа о способах снижения уровня преступности и виктимизации</w:t>
      </w:r>
      <w:r>
        <w:rPr>
          <w:rFonts w:ascii="Times New Roman" w:hAnsi="Times New Roman" w:cs="Times New Roman"/>
          <w:sz w:val="28"/>
          <w:szCs w:val="28"/>
        </w:rPr>
        <w:t>,</w:t>
      </w:r>
      <w:r w:rsidRPr="000C26A3">
        <w:rPr>
          <w:rFonts w:ascii="Times New Roman" w:hAnsi="Times New Roman" w:cs="Times New Roman"/>
          <w:sz w:val="28"/>
          <w:szCs w:val="28"/>
        </w:rPr>
        <w:t xml:space="preserve"> и в то же время, повышения общественной безопасности.</w:t>
      </w:r>
    </w:p>
    <w:p w14:paraId="69CAB02B" w14:textId="77777777" w:rsidR="00AC22FC" w:rsidRDefault="00F05982" w:rsidP="005A61FD">
      <w:pPr>
        <w:tabs>
          <w:tab w:val="left" w:pos="1995"/>
        </w:tabs>
        <w:spacing w:after="0" w:line="240" w:lineRule="auto"/>
        <w:ind w:firstLine="709"/>
        <w:jc w:val="both"/>
        <w:rPr>
          <w:rFonts w:ascii="Times New Roman" w:hAnsi="Times New Roman" w:cs="Times New Roman"/>
          <w:b/>
          <w:bCs/>
          <w:sz w:val="28"/>
          <w:szCs w:val="28"/>
        </w:rPr>
      </w:pPr>
      <w:r w:rsidRPr="00F05982">
        <w:rPr>
          <w:rFonts w:ascii="Times New Roman" w:hAnsi="Times New Roman" w:cs="Times New Roman"/>
          <w:b/>
          <w:bCs/>
          <w:sz w:val="28"/>
          <w:szCs w:val="28"/>
        </w:rPr>
        <w:t xml:space="preserve">Выводы по </w:t>
      </w:r>
      <w:r w:rsidR="008451D2">
        <w:rPr>
          <w:rFonts w:ascii="Times New Roman" w:hAnsi="Times New Roman" w:cs="Times New Roman"/>
          <w:b/>
          <w:bCs/>
          <w:sz w:val="28"/>
          <w:szCs w:val="28"/>
        </w:rPr>
        <w:t xml:space="preserve">2 </w:t>
      </w:r>
      <w:r w:rsidRPr="00F05982">
        <w:rPr>
          <w:rFonts w:ascii="Times New Roman" w:hAnsi="Times New Roman" w:cs="Times New Roman"/>
          <w:b/>
          <w:bCs/>
          <w:sz w:val="28"/>
          <w:szCs w:val="28"/>
        </w:rPr>
        <w:t>- му разделу:</w:t>
      </w:r>
    </w:p>
    <w:p w14:paraId="1FD55144" w14:textId="6ACD97A6" w:rsidR="001C66BF" w:rsidRPr="00F05982" w:rsidRDefault="001C66BF" w:rsidP="005A61FD">
      <w:pPr>
        <w:tabs>
          <w:tab w:val="left" w:pos="1995"/>
        </w:tabs>
        <w:spacing w:after="0" w:line="240" w:lineRule="auto"/>
        <w:ind w:firstLine="709"/>
        <w:jc w:val="both"/>
        <w:rPr>
          <w:rFonts w:ascii="Times New Roman" w:hAnsi="Times New Roman" w:cs="Times New Roman"/>
          <w:b/>
          <w:bCs/>
          <w:sz w:val="28"/>
          <w:szCs w:val="28"/>
        </w:rPr>
      </w:pPr>
      <w:r w:rsidRPr="008A7794">
        <w:rPr>
          <w:rFonts w:ascii="Times New Roman" w:eastAsiaTheme="minorEastAsia" w:hAnsi="Times New Roman" w:cs="Times New Roman"/>
          <w:sz w:val="28"/>
          <w:szCs w:val="28"/>
          <w:lang w:val="kk-KZ" w:eastAsia="ru-RU"/>
        </w:rPr>
        <w:t>Постоянное</w:t>
      </w:r>
      <w:r>
        <w:rPr>
          <w:rFonts w:ascii="Times New Roman" w:eastAsiaTheme="minorEastAsia" w:hAnsi="Times New Roman" w:cs="Times New Roman"/>
          <w:sz w:val="28"/>
          <w:szCs w:val="28"/>
          <w:lang w:val="kk-KZ" w:eastAsia="ru-RU"/>
        </w:rPr>
        <w:t xml:space="preserve"> и тщательное изучение количественных показателей преступности мигрантов, в том числе, состояние, уровень и динамику совершенных мигрантами уголовных правонарушений, в совокупности с оценкой ее качественных показателей, а именно, структуры и характера преступлений в течении продолжительного времени (с 201</w:t>
      </w:r>
      <w:r w:rsidR="00590DAF">
        <w:rPr>
          <w:rFonts w:ascii="Times New Roman" w:eastAsiaTheme="minorEastAsia" w:hAnsi="Times New Roman" w:cs="Times New Roman"/>
          <w:sz w:val="28"/>
          <w:szCs w:val="28"/>
          <w:lang w:val="kk-KZ" w:eastAsia="ru-RU"/>
        </w:rPr>
        <w:t>6</w:t>
      </w:r>
      <w:r>
        <w:rPr>
          <w:rFonts w:ascii="Times New Roman" w:eastAsiaTheme="minorEastAsia" w:hAnsi="Times New Roman" w:cs="Times New Roman"/>
          <w:sz w:val="28"/>
          <w:szCs w:val="28"/>
          <w:lang w:val="kk-KZ" w:eastAsia="ru-RU"/>
        </w:rPr>
        <w:t xml:space="preserve"> по 2020 г.г.), </w:t>
      </w:r>
      <w:r w:rsidRPr="008A7794">
        <w:rPr>
          <w:rFonts w:ascii="Times New Roman" w:eastAsiaTheme="minorEastAsia" w:hAnsi="Times New Roman" w:cs="Times New Roman"/>
          <w:sz w:val="28"/>
          <w:szCs w:val="28"/>
          <w:lang w:val="kk-KZ" w:eastAsia="ru-RU"/>
        </w:rPr>
        <w:t>позвол</w:t>
      </w:r>
      <w:r>
        <w:rPr>
          <w:rFonts w:ascii="Times New Roman" w:eastAsiaTheme="minorEastAsia" w:hAnsi="Times New Roman" w:cs="Times New Roman"/>
          <w:sz w:val="28"/>
          <w:szCs w:val="28"/>
          <w:lang w:val="kk-KZ" w:eastAsia="ru-RU"/>
        </w:rPr>
        <w:t>ило</w:t>
      </w:r>
      <w:r w:rsidR="00667D5E">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сформировать относительно целостную криминологическую картину этого опасного социального феномена в Казахстане.</w:t>
      </w:r>
    </w:p>
    <w:p w14:paraId="559B69E7" w14:textId="0BE19B38" w:rsidR="00AC22FC" w:rsidRDefault="007321FD" w:rsidP="00F05982">
      <w:pPr>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Такой социальный феномен как п</w:t>
      </w:r>
      <w:r w:rsidR="00F05982" w:rsidRPr="008A7794">
        <w:rPr>
          <w:rFonts w:ascii="Times New Roman" w:eastAsiaTheme="minorEastAsia" w:hAnsi="Times New Roman" w:cs="Times New Roman"/>
          <w:sz w:val="28"/>
          <w:szCs w:val="28"/>
          <w:lang w:val="kk-KZ" w:eastAsia="ru-RU"/>
        </w:rPr>
        <w:t xml:space="preserve">реступность мигрантов, </w:t>
      </w:r>
      <w:r>
        <w:rPr>
          <w:rFonts w:ascii="Times New Roman" w:eastAsiaTheme="minorEastAsia" w:hAnsi="Times New Roman" w:cs="Times New Roman"/>
          <w:sz w:val="28"/>
          <w:szCs w:val="28"/>
          <w:lang w:val="kk-KZ" w:eastAsia="ru-RU"/>
        </w:rPr>
        <w:t xml:space="preserve">характеризуясь </w:t>
      </w:r>
      <w:r w:rsidR="00F05982" w:rsidRPr="008A7794">
        <w:rPr>
          <w:rFonts w:ascii="Times New Roman" w:eastAsiaTheme="minorEastAsia" w:hAnsi="Times New Roman" w:cs="Times New Roman"/>
          <w:sz w:val="28"/>
          <w:szCs w:val="28"/>
          <w:lang w:val="kk-KZ" w:eastAsia="ru-RU"/>
        </w:rPr>
        <w:t xml:space="preserve"> </w:t>
      </w:r>
      <w:r w:rsidR="00F05982">
        <w:rPr>
          <w:rFonts w:ascii="Times New Roman" w:eastAsiaTheme="minorEastAsia" w:hAnsi="Times New Roman" w:cs="Times New Roman"/>
          <w:sz w:val="28"/>
          <w:szCs w:val="28"/>
          <w:lang w:val="kk-KZ" w:eastAsia="ru-RU"/>
        </w:rPr>
        <w:t xml:space="preserve">сравнительно </w:t>
      </w:r>
      <w:r w:rsidR="00F05982" w:rsidRPr="008A7794">
        <w:rPr>
          <w:rFonts w:ascii="Times New Roman" w:eastAsiaTheme="minorEastAsia" w:hAnsi="Times New Roman" w:cs="Times New Roman"/>
          <w:sz w:val="28"/>
          <w:szCs w:val="28"/>
          <w:lang w:val="kk-KZ" w:eastAsia="ru-RU"/>
        </w:rPr>
        <w:t>небольши</w:t>
      </w:r>
      <w:r>
        <w:rPr>
          <w:rFonts w:ascii="Times New Roman" w:eastAsiaTheme="minorEastAsia" w:hAnsi="Times New Roman" w:cs="Times New Roman"/>
          <w:sz w:val="28"/>
          <w:szCs w:val="28"/>
          <w:lang w:val="kk-KZ" w:eastAsia="ru-RU"/>
        </w:rPr>
        <w:t>ми</w:t>
      </w:r>
      <w:r w:rsidR="00F05982" w:rsidRPr="008A7794">
        <w:rPr>
          <w:rFonts w:ascii="Times New Roman" w:eastAsiaTheme="minorEastAsia" w:hAnsi="Times New Roman" w:cs="Times New Roman"/>
          <w:sz w:val="28"/>
          <w:szCs w:val="28"/>
          <w:lang w:val="kk-KZ" w:eastAsia="ru-RU"/>
        </w:rPr>
        <w:t xml:space="preserve"> в количественном отношении показател</w:t>
      </w:r>
      <w:r>
        <w:rPr>
          <w:rFonts w:ascii="Times New Roman" w:eastAsiaTheme="minorEastAsia" w:hAnsi="Times New Roman" w:cs="Times New Roman"/>
          <w:sz w:val="28"/>
          <w:szCs w:val="28"/>
          <w:lang w:val="kk-KZ" w:eastAsia="ru-RU"/>
        </w:rPr>
        <w:t>ями</w:t>
      </w:r>
      <w:r w:rsidR="00F05982" w:rsidRPr="008A7794">
        <w:rPr>
          <w:rFonts w:ascii="Times New Roman" w:eastAsiaTheme="minorEastAsia" w:hAnsi="Times New Roman" w:cs="Times New Roman"/>
          <w:sz w:val="28"/>
          <w:szCs w:val="28"/>
          <w:lang w:val="kk-KZ" w:eastAsia="ru-RU"/>
        </w:rPr>
        <w:t xml:space="preserve"> по</w:t>
      </w:r>
      <w:r>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lastRenderedPageBreak/>
        <w:t>сравнению с общей</w:t>
      </w:r>
      <w:r w:rsidR="00F05982" w:rsidRPr="008A7794">
        <w:rPr>
          <w:rFonts w:ascii="Times New Roman" w:eastAsiaTheme="minorEastAsia" w:hAnsi="Times New Roman" w:cs="Times New Roman"/>
          <w:sz w:val="28"/>
          <w:szCs w:val="28"/>
          <w:lang w:val="kk-KZ" w:eastAsia="ru-RU"/>
        </w:rPr>
        <w:t xml:space="preserve"> преступност</w:t>
      </w:r>
      <w:r>
        <w:rPr>
          <w:rFonts w:ascii="Times New Roman" w:eastAsiaTheme="minorEastAsia" w:hAnsi="Times New Roman" w:cs="Times New Roman"/>
          <w:sz w:val="28"/>
          <w:szCs w:val="28"/>
          <w:lang w:val="kk-KZ" w:eastAsia="ru-RU"/>
        </w:rPr>
        <w:t>ью</w:t>
      </w:r>
      <w:r w:rsidR="00F05982" w:rsidRPr="008A7794">
        <w:rPr>
          <w:rFonts w:ascii="Times New Roman" w:eastAsiaTheme="minorEastAsia" w:hAnsi="Times New Roman" w:cs="Times New Roman"/>
          <w:sz w:val="28"/>
          <w:szCs w:val="28"/>
          <w:lang w:val="kk-KZ" w:eastAsia="ru-RU"/>
        </w:rPr>
        <w:t xml:space="preserve"> в Казахстане, в целом, носит локальный, очаговый характер</w:t>
      </w:r>
      <w:r>
        <w:rPr>
          <w:rFonts w:ascii="Times New Roman" w:eastAsiaTheme="minorEastAsia" w:hAnsi="Times New Roman" w:cs="Times New Roman"/>
          <w:sz w:val="28"/>
          <w:szCs w:val="28"/>
          <w:lang w:val="kk-KZ" w:eastAsia="ru-RU"/>
        </w:rPr>
        <w:t>,</w:t>
      </w:r>
      <w:r w:rsidR="00F05982" w:rsidRPr="008A7794">
        <w:rPr>
          <w:rFonts w:ascii="Times New Roman" w:eastAsiaTheme="minorEastAsia" w:hAnsi="Times New Roman" w:cs="Times New Roman"/>
          <w:sz w:val="28"/>
          <w:szCs w:val="28"/>
          <w:lang w:val="kk-KZ" w:eastAsia="ru-RU"/>
        </w:rPr>
        <w:t xml:space="preserve"> наиболее выражен в экономически развитых </w:t>
      </w:r>
      <w:r>
        <w:rPr>
          <w:rFonts w:ascii="Times New Roman" w:eastAsiaTheme="minorEastAsia" w:hAnsi="Times New Roman" w:cs="Times New Roman"/>
          <w:sz w:val="28"/>
          <w:szCs w:val="28"/>
          <w:lang w:val="kk-KZ" w:eastAsia="ru-RU"/>
        </w:rPr>
        <w:t xml:space="preserve">и динамичных </w:t>
      </w:r>
      <w:r w:rsidR="00F05982" w:rsidRPr="008A7794">
        <w:rPr>
          <w:rFonts w:ascii="Times New Roman" w:eastAsiaTheme="minorEastAsia" w:hAnsi="Times New Roman" w:cs="Times New Roman"/>
          <w:sz w:val="28"/>
          <w:szCs w:val="28"/>
          <w:lang w:val="kk-KZ" w:eastAsia="ru-RU"/>
        </w:rPr>
        <w:t xml:space="preserve">регионах страны, </w:t>
      </w:r>
      <w:r w:rsidR="00150A4C">
        <w:rPr>
          <w:rFonts w:ascii="Times New Roman" w:eastAsiaTheme="minorEastAsia" w:hAnsi="Times New Roman" w:cs="Times New Roman"/>
          <w:sz w:val="28"/>
          <w:szCs w:val="28"/>
          <w:lang w:val="kk-KZ" w:eastAsia="ru-RU"/>
        </w:rPr>
        <w:t>и кроме того</w:t>
      </w:r>
      <w:r w:rsidR="00F05982" w:rsidRPr="008A7794">
        <w:rPr>
          <w:rFonts w:ascii="Times New Roman" w:eastAsiaTheme="minorEastAsia" w:hAnsi="Times New Roman" w:cs="Times New Roman"/>
          <w:sz w:val="28"/>
          <w:szCs w:val="28"/>
          <w:lang w:val="kk-KZ" w:eastAsia="ru-RU"/>
        </w:rPr>
        <w:t xml:space="preserve"> в ее южной части и приграничных зонах. </w:t>
      </w:r>
      <w:r w:rsidR="00150A4C">
        <w:rPr>
          <w:rFonts w:ascii="Times New Roman" w:eastAsiaTheme="minorEastAsia" w:hAnsi="Times New Roman" w:cs="Times New Roman"/>
          <w:sz w:val="28"/>
          <w:szCs w:val="28"/>
          <w:lang w:val="kk-KZ" w:eastAsia="ru-RU"/>
        </w:rPr>
        <w:t>Скопление значительно</w:t>
      </w:r>
      <w:r w:rsidR="00F05982" w:rsidRPr="008A7794">
        <w:rPr>
          <w:rFonts w:ascii="Times New Roman" w:eastAsiaTheme="minorEastAsia" w:hAnsi="Times New Roman" w:cs="Times New Roman"/>
          <w:sz w:val="28"/>
          <w:szCs w:val="28"/>
          <w:lang w:val="kk-KZ" w:eastAsia="ru-RU"/>
        </w:rPr>
        <w:t xml:space="preserve">го количества мигрантов в </w:t>
      </w:r>
      <w:r w:rsidR="00150A4C">
        <w:rPr>
          <w:rFonts w:ascii="Times New Roman" w:eastAsiaTheme="minorEastAsia" w:hAnsi="Times New Roman" w:cs="Times New Roman"/>
          <w:sz w:val="28"/>
          <w:szCs w:val="28"/>
          <w:lang w:val="kk-KZ" w:eastAsia="ru-RU"/>
        </w:rPr>
        <w:t>этих</w:t>
      </w:r>
      <w:r w:rsidR="00F05982" w:rsidRPr="008A7794">
        <w:rPr>
          <w:rFonts w:ascii="Times New Roman" w:eastAsiaTheme="minorEastAsia" w:hAnsi="Times New Roman" w:cs="Times New Roman"/>
          <w:sz w:val="28"/>
          <w:szCs w:val="28"/>
          <w:lang w:val="kk-KZ" w:eastAsia="ru-RU"/>
        </w:rPr>
        <w:t xml:space="preserve"> регионах </w:t>
      </w:r>
      <w:r w:rsidR="00150A4C">
        <w:rPr>
          <w:rFonts w:ascii="Times New Roman" w:eastAsiaTheme="minorEastAsia" w:hAnsi="Times New Roman" w:cs="Times New Roman"/>
          <w:sz w:val="28"/>
          <w:szCs w:val="28"/>
          <w:lang w:val="kk-KZ" w:eastAsia="ru-RU"/>
        </w:rPr>
        <w:t xml:space="preserve">приводит к </w:t>
      </w:r>
      <w:r w:rsidR="00F05982" w:rsidRPr="008A7794">
        <w:rPr>
          <w:rFonts w:ascii="Times New Roman" w:eastAsiaTheme="minorEastAsia" w:hAnsi="Times New Roman" w:cs="Times New Roman"/>
          <w:sz w:val="28"/>
          <w:szCs w:val="28"/>
          <w:lang w:val="kk-KZ" w:eastAsia="ru-RU"/>
        </w:rPr>
        <w:t>обостр</w:t>
      </w:r>
      <w:r w:rsidR="00150A4C">
        <w:rPr>
          <w:rFonts w:ascii="Times New Roman" w:eastAsiaTheme="minorEastAsia" w:hAnsi="Times New Roman" w:cs="Times New Roman"/>
          <w:sz w:val="28"/>
          <w:szCs w:val="28"/>
          <w:lang w:val="kk-KZ" w:eastAsia="ru-RU"/>
        </w:rPr>
        <w:t>ению</w:t>
      </w:r>
      <w:r w:rsidR="00F05982" w:rsidRPr="008A7794">
        <w:rPr>
          <w:rFonts w:ascii="Times New Roman" w:eastAsiaTheme="minorEastAsia" w:hAnsi="Times New Roman" w:cs="Times New Roman"/>
          <w:sz w:val="28"/>
          <w:szCs w:val="28"/>
          <w:lang w:val="kk-KZ" w:eastAsia="ru-RU"/>
        </w:rPr>
        <w:t xml:space="preserve"> в них криминогенн</w:t>
      </w:r>
      <w:r w:rsidR="00150A4C">
        <w:rPr>
          <w:rFonts w:ascii="Times New Roman" w:eastAsiaTheme="minorEastAsia" w:hAnsi="Times New Roman" w:cs="Times New Roman"/>
          <w:sz w:val="28"/>
          <w:szCs w:val="28"/>
          <w:lang w:val="kk-KZ" w:eastAsia="ru-RU"/>
        </w:rPr>
        <w:t>ой</w:t>
      </w:r>
      <w:r w:rsidR="00F05982" w:rsidRPr="008A7794">
        <w:rPr>
          <w:rFonts w:ascii="Times New Roman" w:eastAsiaTheme="minorEastAsia" w:hAnsi="Times New Roman" w:cs="Times New Roman"/>
          <w:sz w:val="28"/>
          <w:szCs w:val="28"/>
          <w:lang w:val="kk-KZ" w:eastAsia="ru-RU"/>
        </w:rPr>
        <w:t xml:space="preserve"> обстановк</w:t>
      </w:r>
      <w:r w:rsidR="00150A4C">
        <w:rPr>
          <w:rFonts w:ascii="Times New Roman" w:eastAsiaTheme="minorEastAsia" w:hAnsi="Times New Roman" w:cs="Times New Roman"/>
          <w:sz w:val="28"/>
          <w:szCs w:val="28"/>
          <w:lang w:val="kk-KZ" w:eastAsia="ru-RU"/>
        </w:rPr>
        <w:t>и</w:t>
      </w:r>
      <w:r w:rsidR="00F05982" w:rsidRPr="008A7794">
        <w:rPr>
          <w:rFonts w:ascii="Times New Roman" w:eastAsiaTheme="minorEastAsia" w:hAnsi="Times New Roman" w:cs="Times New Roman"/>
          <w:sz w:val="28"/>
          <w:szCs w:val="28"/>
          <w:lang w:val="kk-KZ" w:eastAsia="ru-RU"/>
        </w:rPr>
        <w:t>, способству</w:t>
      </w:r>
      <w:r w:rsidR="00150A4C">
        <w:rPr>
          <w:rFonts w:ascii="Times New Roman" w:eastAsiaTheme="minorEastAsia" w:hAnsi="Times New Roman" w:cs="Times New Roman"/>
          <w:sz w:val="28"/>
          <w:szCs w:val="28"/>
          <w:lang w:val="kk-KZ" w:eastAsia="ru-RU"/>
        </w:rPr>
        <w:t>я</w:t>
      </w:r>
      <w:r w:rsidR="00F05982" w:rsidRPr="008A7794">
        <w:rPr>
          <w:rFonts w:ascii="Times New Roman" w:eastAsiaTheme="minorEastAsia" w:hAnsi="Times New Roman" w:cs="Times New Roman"/>
          <w:sz w:val="28"/>
          <w:szCs w:val="28"/>
          <w:lang w:val="kk-KZ" w:eastAsia="ru-RU"/>
        </w:rPr>
        <w:t xml:space="preserve"> возможности возрастания межэтнических </w:t>
      </w:r>
      <w:r w:rsidR="00150A4C">
        <w:rPr>
          <w:rFonts w:ascii="Times New Roman" w:eastAsiaTheme="minorEastAsia" w:hAnsi="Times New Roman" w:cs="Times New Roman"/>
          <w:sz w:val="28"/>
          <w:szCs w:val="28"/>
          <w:lang w:val="kk-KZ" w:eastAsia="ru-RU"/>
        </w:rPr>
        <w:t>напряженности</w:t>
      </w:r>
      <w:r w:rsidR="00F05982" w:rsidRPr="008A7794">
        <w:rPr>
          <w:rFonts w:ascii="Times New Roman" w:eastAsiaTheme="minorEastAsia" w:hAnsi="Times New Roman" w:cs="Times New Roman"/>
          <w:sz w:val="28"/>
          <w:szCs w:val="28"/>
          <w:lang w:val="kk-KZ" w:eastAsia="ru-RU"/>
        </w:rPr>
        <w:t xml:space="preserve"> и несет в себе потенциальную угрозу национальной безопасности</w:t>
      </w:r>
      <w:r w:rsidR="00961E19" w:rsidRPr="00961E19">
        <w:rPr>
          <w:rFonts w:ascii="Times New Roman" w:eastAsiaTheme="minorEastAsia" w:hAnsi="Times New Roman" w:cs="Times New Roman"/>
          <w:sz w:val="28"/>
          <w:szCs w:val="28"/>
          <w:lang w:eastAsia="ru-RU"/>
        </w:rPr>
        <w:t xml:space="preserve"> [1</w:t>
      </w:r>
      <w:r w:rsidR="00667D5E">
        <w:rPr>
          <w:rFonts w:ascii="Times New Roman" w:eastAsiaTheme="minorEastAsia" w:hAnsi="Times New Roman" w:cs="Times New Roman"/>
          <w:sz w:val="28"/>
          <w:szCs w:val="28"/>
          <w:lang w:eastAsia="ru-RU"/>
        </w:rPr>
        <w:t>41</w:t>
      </w:r>
      <w:r w:rsidR="00961E19" w:rsidRPr="00961E19">
        <w:rPr>
          <w:rFonts w:ascii="Times New Roman" w:eastAsiaTheme="minorEastAsia" w:hAnsi="Times New Roman" w:cs="Times New Roman"/>
          <w:sz w:val="28"/>
          <w:szCs w:val="28"/>
          <w:lang w:eastAsia="ru-RU"/>
        </w:rPr>
        <w:t>]</w:t>
      </w:r>
      <w:r w:rsidR="00F05982" w:rsidRPr="008A7794">
        <w:rPr>
          <w:rFonts w:ascii="Times New Roman" w:eastAsiaTheme="minorEastAsia" w:hAnsi="Times New Roman" w:cs="Times New Roman"/>
          <w:sz w:val="28"/>
          <w:szCs w:val="28"/>
          <w:lang w:val="kk-KZ" w:eastAsia="ru-RU"/>
        </w:rPr>
        <w:t>.</w:t>
      </w:r>
    </w:p>
    <w:p w14:paraId="463AB8B5" w14:textId="77777777" w:rsidR="001C66BF" w:rsidRDefault="001C66BF" w:rsidP="001C66BF">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Анализу детерминант преступности мигрантов в Казахстане уделяетс</w:t>
      </w:r>
      <w:r>
        <w:rPr>
          <w:rFonts w:ascii="Times New Roman" w:eastAsia="Times New Roman" w:hAnsi="Times New Roman" w:cs="Times New Roman"/>
          <w:sz w:val="28"/>
          <w:szCs w:val="28"/>
          <w:lang w:eastAsia="ru-RU"/>
        </w:rPr>
        <w:t>я, на наш взгляд,</w:t>
      </w:r>
      <w:r w:rsidRPr="0093274C">
        <w:rPr>
          <w:rFonts w:ascii="Times New Roman" w:eastAsia="Times New Roman" w:hAnsi="Times New Roman" w:cs="Times New Roman"/>
          <w:sz w:val="28"/>
          <w:szCs w:val="28"/>
          <w:lang w:eastAsia="ru-RU"/>
        </w:rPr>
        <w:t xml:space="preserve"> недостаточное внимание, не исследуется его специфика, особенности региональных проявлений</w:t>
      </w:r>
      <w:r w:rsidR="00E43546">
        <w:rPr>
          <w:rFonts w:ascii="Times New Roman" w:eastAsia="Times New Roman" w:hAnsi="Times New Roman" w:cs="Times New Roman"/>
          <w:sz w:val="28"/>
          <w:szCs w:val="28"/>
          <w:lang w:eastAsia="ru-RU"/>
        </w:rPr>
        <w:t xml:space="preserve"> и др</w:t>
      </w:r>
      <w:r w:rsidRPr="0093274C">
        <w:rPr>
          <w:rFonts w:ascii="Times New Roman" w:eastAsia="Times New Roman" w:hAnsi="Times New Roman" w:cs="Times New Roman"/>
          <w:sz w:val="28"/>
          <w:szCs w:val="28"/>
          <w:lang w:eastAsia="ru-RU"/>
        </w:rPr>
        <w:t>.</w:t>
      </w:r>
    </w:p>
    <w:p w14:paraId="55CCBFE9" w14:textId="77777777" w:rsidR="001C66BF" w:rsidRPr="0093274C" w:rsidRDefault="001C66BF" w:rsidP="001C66BF">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 xml:space="preserve">Актуальным, на наш взгляд, является акцентирование внимания на пробелы и недостатки действующего миграционного законодательства, слабость проводимой </w:t>
      </w:r>
      <w:r w:rsidR="00E43546">
        <w:rPr>
          <w:rFonts w:ascii="Times New Roman" w:eastAsia="Times New Roman" w:hAnsi="Times New Roman" w:cs="Times New Roman"/>
          <w:sz w:val="28"/>
          <w:szCs w:val="28"/>
          <w:lang w:eastAsia="ru-RU"/>
        </w:rPr>
        <w:t xml:space="preserve">государством </w:t>
      </w:r>
      <w:r w:rsidRPr="0093274C">
        <w:rPr>
          <w:rFonts w:ascii="Times New Roman" w:eastAsia="Times New Roman" w:hAnsi="Times New Roman" w:cs="Times New Roman"/>
          <w:sz w:val="28"/>
          <w:szCs w:val="28"/>
          <w:lang w:eastAsia="ru-RU"/>
        </w:rPr>
        <w:t xml:space="preserve">социальной политики в отношении мигрантов, </w:t>
      </w:r>
      <w:r w:rsidR="00E43546">
        <w:rPr>
          <w:rFonts w:ascii="Times New Roman" w:eastAsia="Times New Roman" w:hAnsi="Times New Roman" w:cs="Times New Roman"/>
          <w:sz w:val="28"/>
          <w:szCs w:val="28"/>
          <w:lang w:eastAsia="ru-RU"/>
        </w:rPr>
        <w:t xml:space="preserve">существующие </w:t>
      </w:r>
      <w:r w:rsidRPr="0093274C">
        <w:rPr>
          <w:rFonts w:ascii="Times New Roman" w:eastAsia="Times New Roman" w:hAnsi="Times New Roman" w:cs="Times New Roman"/>
          <w:sz w:val="28"/>
          <w:szCs w:val="28"/>
          <w:lang w:eastAsia="ru-RU"/>
        </w:rPr>
        <w:t>бюрократические проволочки и т.д.</w:t>
      </w:r>
    </w:p>
    <w:p w14:paraId="2AEB246A" w14:textId="1A0B37E6" w:rsidR="001C66BF" w:rsidRDefault="001C66BF" w:rsidP="001C66BF">
      <w:pPr>
        <w:spacing w:after="0" w:line="240" w:lineRule="auto"/>
        <w:ind w:firstLine="709"/>
        <w:jc w:val="both"/>
        <w:rPr>
          <w:rFonts w:ascii="Times New Roman" w:eastAsiaTheme="minorEastAsia" w:hAnsi="Times New Roman" w:cs="Times New Roman"/>
          <w:sz w:val="28"/>
          <w:szCs w:val="28"/>
          <w:lang w:val="kk-KZ" w:eastAsia="ru-RU"/>
        </w:rPr>
      </w:pPr>
      <w:r w:rsidRPr="0093274C">
        <w:rPr>
          <w:rFonts w:ascii="Times New Roman" w:eastAsia="Times New Roman" w:hAnsi="Times New Roman" w:cs="Times New Roman"/>
          <w:sz w:val="28"/>
          <w:szCs w:val="28"/>
          <w:lang w:eastAsia="ru-RU"/>
        </w:rPr>
        <w:t xml:space="preserve">С точки зрения </w:t>
      </w:r>
      <w:r w:rsidR="00150A4C">
        <w:rPr>
          <w:rFonts w:ascii="Times New Roman" w:eastAsia="Times New Roman" w:hAnsi="Times New Roman" w:cs="Times New Roman"/>
          <w:sz w:val="28"/>
          <w:szCs w:val="28"/>
          <w:lang w:eastAsia="ru-RU"/>
        </w:rPr>
        <w:t>криминологической науки актуаль</w:t>
      </w:r>
      <w:r w:rsidRPr="0093274C">
        <w:rPr>
          <w:rFonts w:ascii="Times New Roman" w:eastAsia="Times New Roman" w:hAnsi="Times New Roman" w:cs="Times New Roman"/>
          <w:sz w:val="28"/>
          <w:szCs w:val="28"/>
          <w:lang w:eastAsia="ru-RU"/>
        </w:rPr>
        <w:t xml:space="preserve">ным является </w:t>
      </w:r>
      <w:r w:rsidR="00150A4C">
        <w:rPr>
          <w:rFonts w:ascii="Times New Roman" w:eastAsia="Times New Roman" w:hAnsi="Times New Roman" w:cs="Times New Roman"/>
          <w:sz w:val="28"/>
          <w:szCs w:val="28"/>
          <w:lang w:eastAsia="ru-RU"/>
        </w:rPr>
        <w:t>активность</w:t>
      </w:r>
      <w:r w:rsidRPr="0093274C">
        <w:rPr>
          <w:rFonts w:ascii="Times New Roman" w:eastAsia="Times New Roman" w:hAnsi="Times New Roman" w:cs="Times New Roman"/>
          <w:sz w:val="28"/>
          <w:szCs w:val="28"/>
          <w:lang w:eastAsia="ru-RU"/>
        </w:rPr>
        <w:t xml:space="preserve"> миграционных процессов, качественн</w:t>
      </w:r>
      <w:r w:rsidR="00150A4C">
        <w:rPr>
          <w:rFonts w:ascii="Times New Roman" w:eastAsia="Times New Roman" w:hAnsi="Times New Roman" w:cs="Times New Roman"/>
          <w:sz w:val="28"/>
          <w:szCs w:val="28"/>
          <w:lang w:eastAsia="ru-RU"/>
        </w:rPr>
        <w:t>ая</w:t>
      </w:r>
      <w:r w:rsidRPr="0093274C">
        <w:rPr>
          <w:rFonts w:ascii="Times New Roman" w:eastAsia="Times New Roman" w:hAnsi="Times New Roman" w:cs="Times New Roman"/>
          <w:sz w:val="28"/>
          <w:szCs w:val="28"/>
          <w:lang w:eastAsia="ru-RU"/>
        </w:rPr>
        <w:t xml:space="preserve"> </w:t>
      </w:r>
      <w:r w:rsidR="00150A4C">
        <w:rPr>
          <w:rFonts w:ascii="Times New Roman" w:eastAsia="Times New Roman" w:hAnsi="Times New Roman" w:cs="Times New Roman"/>
          <w:sz w:val="28"/>
          <w:szCs w:val="28"/>
          <w:lang w:eastAsia="ru-RU"/>
        </w:rPr>
        <w:t>их структура</w:t>
      </w:r>
      <w:r w:rsidR="00961E19" w:rsidRPr="00961E19">
        <w:rPr>
          <w:rFonts w:ascii="Times New Roman" w:eastAsia="Times New Roman" w:hAnsi="Times New Roman" w:cs="Times New Roman"/>
          <w:sz w:val="28"/>
          <w:szCs w:val="28"/>
          <w:lang w:eastAsia="ru-RU"/>
        </w:rPr>
        <w:t xml:space="preserve"> [13</w:t>
      </w:r>
      <w:r w:rsidR="00667D5E">
        <w:rPr>
          <w:rFonts w:ascii="Times New Roman" w:eastAsia="Times New Roman" w:hAnsi="Times New Roman" w:cs="Times New Roman"/>
          <w:sz w:val="28"/>
          <w:szCs w:val="28"/>
          <w:lang w:eastAsia="ru-RU"/>
        </w:rPr>
        <w:t>9</w:t>
      </w:r>
      <w:r w:rsidR="00961E19" w:rsidRPr="00961E19">
        <w:rPr>
          <w:rFonts w:ascii="Times New Roman" w:eastAsia="Times New Roman" w:hAnsi="Times New Roman" w:cs="Times New Roman"/>
          <w:sz w:val="28"/>
          <w:szCs w:val="28"/>
          <w:lang w:eastAsia="ru-RU"/>
        </w:rPr>
        <w:t>]</w:t>
      </w:r>
      <w:r w:rsidRPr="0093274C">
        <w:rPr>
          <w:rFonts w:ascii="Times New Roman" w:eastAsia="Times New Roman" w:hAnsi="Times New Roman" w:cs="Times New Roman"/>
          <w:sz w:val="28"/>
          <w:szCs w:val="28"/>
          <w:lang w:eastAsia="ru-RU"/>
        </w:rPr>
        <w:t>.</w:t>
      </w:r>
    </w:p>
    <w:p w14:paraId="19E0B706" w14:textId="11CFCD64" w:rsidR="00F05982" w:rsidRDefault="00150A4C" w:rsidP="00F05982">
      <w:pPr>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На основе</w:t>
      </w:r>
      <w:r w:rsidR="00F05982" w:rsidRPr="008A7794">
        <w:rPr>
          <w:rFonts w:ascii="Times New Roman" w:eastAsiaTheme="minorEastAsia" w:hAnsi="Times New Roman" w:cs="Times New Roman"/>
          <w:sz w:val="28"/>
          <w:szCs w:val="28"/>
          <w:lang w:val="kk-KZ" w:eastAsia="ru-RU"/>
        </w:rPr>
        <w:t xml:space="preserve"> криминологических исследований и данных о личности преступника-мигранта</w:t>
      </w:r>
      <w:r w:rsidR="00F05982">
        <w:rPr>
          <w:rFonts w:ascii="Times New Roman" w:eastAsiaTheme="minorEastAsia" w:hAnsi="Times New Roman" w:cs="Times New Roman"/>
          <w:sz w:val="28"/>
          <w:szCs w:val="28"/>
          <w:lang w:val="kk-KZ" w:eastAsia="ru-RU"/>
        </w:rPr>
        <w:t>, анализа изученных уголовных дел, результатов проведенного анкетирования</w:t>
      </w:r>
      <w:r>
        <w:rPr>
          <w:rFonts w:ascii="Times New Roman" w:eastAsiaTheme="minorEastAsia" w:hAnsi="Times New Roman" w:cs="Times New Roman"/>
          <w:sz w:val="28"/>
          <w:szCs w:val="28"/>
          <w:lang w:val="kk-KZ" w:eastAsia="ru-RU"/>
        </w:rPr>
        <w:t xml:space="preserve"> можно</w:t>
      </w:r>
      <w:r w:rsidR="00F05982">
        <w:rPr>
          <w:rFonts w:ascii="Times New Roman" w:eastAsiaTheme="minorEastAsia" w:hAnsi="Times New Roman" w:cs="Times New Roman"/>
          <w:sz w:val="28"/>
          <w:szCs w:val="28"/>
          <w:lang w:val="kk-KZ" w:eastAsia="ru-RU"/>
        </w:rPr>
        <w:t xml:space="preserve"> </w:t>
      </w:r>
      <w:r w:rsidR="00F05982" w:rsidRPr="008A7794">
        <w:rPr>
          <w:rFonts w:ascii="Times New Roman" w:eastAsiaTheme="minorEastAsia" w:hAnsi="Times New Roman" w:cs="Times New Roman"/>
          <w:sz w:val="28"/>
          <w:szCs w:val="28"/>
          <w:lang w:val="kk-KZ" w:eastAsia="ru-RU"/>
        </w:rPr>
        <w:t>с</w:t>
      </w:r>
      <w:r>
        <w:rPr>
          <w:rFonts w:ascii="Times New Roman" w:eastAsiaTheme="minorEastAsia" w:hAnsi="Times New Roman" w:cs="Times New Roman"/>
          <w:sz w:val="28"/>
          <w:szCs w:val="28"/>
          <w:lang w:val="kk-KZ" w:eastAsia="ru-RU"/>
        </w:rPr>
        <w:t>формировать</w:t>
      </w:r>
      <w:r w:rsidR="00F05982" w:rsidRPr="008A7794">
        <w:rPr>
          <w:rFonts w:ascii="Times New Roman" w:eastAsiaTheme="minorEastAsia" w:hAnsi="Times New Roman" w:cs="Times New Roman"/>
          <w:sz w:val="28"/>
          <w:szCs w:val="28"/>
          <w:lang w:val="kk-KZ" w:eastAsia="ru-RU"/>
        </w:rPr>
        <w:t xml:space="preserve"> его при</w:t>
      </w:r>
      <w:r>
        <w:rPr>
          <w:rFonts w:ascii="Times New Roman" w:eastAsiaTheme="minorEastAsia" w:hAnsi="Times New Roman" w:cs="Times New Roman"/>
          <w:sz w:val="28"/>
          <w:szCs w:val="28"/>
          <w:lang w:val="kk-KZ" w:eastAsia="ru-RU"/>
        </w:rPr>
        <w:t>мерный</w:t>
      </w:r>
      <w:r w:rsidR="00F05982" w:rsidRPr="008A7794">
        <w:rPr>
          <w:rFonts w:ascii="Times New Roman" w:eastAsiaTheme="minorEastAsia" w:hAnsi="Times New Roman" w:cs="Times New Roman"/>
          <w:sz w:val="28"/>
          <w:szCs w:val="28"/>
          <w:lang w:val="kk-KZ" w:eastAsia="ru-RU"/>
        </w:rPr>
        <w:t xml:space="preserve"> криминологический портрет</w:t>
      </w:r>
      <w:r w:rsidR="00961E19" w:rsidRPr="00961E19">
        <w:rPr>
          <w:rFonts w:ascii="Times New Roman" w:eastAsiaTheme="minorEastAsia" w:hAnsi="Times New Roman" w:cs="Times New Roman"/>
          <w:sz w:val="28"/>
          <w:szCs w:val="28"/>
          <w:lang w:eastAsia="ru-RU"/>
        </w:rPr>
        <w:t xml:space="preserve"> [1</w:t>
      </w:r>
      <w:r w:rsidR="00667D5E">
        <w:rPr>
          <w:rFonts w:ascii="Times New Roman" w:eastAsiaTheme="minorEastAsia" w:hAnsi="Times New Roman" w:cs="Times New Roman"/>
          <w:sz w:val="28"/>
          <w:szCs w:val="28"/>
          <w:lang w:eastAsia="ru-RU"/>
        </w:rPr>
        <w:t>41</w:t>
      </w:r>
      <w:r w:rsidR="00961E19" w:rsidRPr="00961E19">
        <w:rPr>
          <w:rFonts w:ascii="Times New Roman" w:eastAsiaTheme="minorEastAsia" w:hAnsi="Times New Roman" w:cs="Times New Roman"/>
          <w:sz w:val="28"/>
          <w:szCs w:val="28"/>
          <w:lang w:eastAsia="ru-RU"/>
        </w:rPr>
        <w:t>]</w:t>
      </w:r>
      <w:r w:rsidR="00F05982" w:rsidRPr="008A7794">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В данном случае - это</w:t>
      </w:r>
      <w:r w:rsidR="00F05982" w:rsidRPr="008A7794">
        <w:rPr>
          <w:rFonts w:ascii="Times New Roman" w:eastAsiaTheme="minorEastAsia" w:hAnsi="Times New Roman" w:cs="Times New Roman"/>
          <w:sz w:val="28"/>
          <w:szCs w:val="28"/>
          <w:lang w:val="kk-KZ" w:eastAsia="ru-RU"/>
        </w:rPr>
        <w:t xml:space="preserve"> мужчин</w:t>
      </w:r>
      <w:r>
        <w:rPr>
          <w:rFonts w:ascii="Times New Roman" w:eastAsiaTheme="minorEastAsia" w:hAnsi="Times New Roman" w:cs="Times New Roman"/>
          <w:sz w:val="28"/>
          <w:szCs w:val="28"/>
          <w:lang w:val="kk-KZ" w:eastAsia="ru-RU"/>
        </w:rPr>
        <w:t>а</w:t>
      </w:r>
      <w:r w:rsidR="00F05982" w:rsidRPr="008A7794">
        <w:rPr>
          <w:rFonts w:ascii="Times New Roman" w:eastAsiaTheme="minorEastAsia" w:hAnsi="Times New Roman" w:cs="Times New Roman"/>
          <w:sz w:val="28"/>
          <w:szCs w:val="28"/>
          <w:lang w:val="kk-KZ" w:eastAsia="ru-RU"/>
        </w:rPr>
        <w:t xml:space="preserve"> в возрасте 23-35 лет, гражданин государства – участницы СНГ (92,3 %), имеющий среднее образование, являющийся легальным или нелегальным мигрантом или же бывшим трудовым мигрантом, потерявшем работу, но не желающим возвращаться в страну выезда, официально не работающий, ранее не судимый, не имеющим в настоящее время постоянного источника дохода, холост, совершившим </w:t>
      </w:r>
      <w:r>
        <w:rPr>
          <w:rFonts w:ascii="Times New Roman" w:eastAsiaTheme="minorEastAsia" w:hAnsi="Times New Roman" w:cs="Times New Roman"/>
          <w:sz w:val="28"/>
          <w:szCs w:val="28"/>
          <w:lang w:val="kk-KZ" w:eastAsia="ru-RU"/>
        </w:rPr>
        <w:t>уголовное правонарушение</w:t>
      </w:r>
      <w:r w:rsidR="00F05982" w:rsidRPr="008A7794">
        <w:rPr>
          <w:rFonts w:ascii="Times New Roman" w:eastAsiaTheme="minorEastAsia" w:hAnsi="Times New Roman" w:cs="Times New Roman"/>
          <w:sz w:val="28"/>
          <w:szCs w:val="28"/>
          <w:lang w:val="kk-KZ" w:eastAsia="ru-RU"/>
        </w:rPr>
        <w:t xml:space="preserve"> в состоянии алкогольного или наркотического опьянения, движимый корыстными мотивами, совершающий умышленные преступления, имеющий обстоятельства, отягчающ</w:t>
      </w:r>
      <w:r>
        <w:rPr>
          <w:rFonts w:ascii="Times New Roman" w:eastAsiaTheme="minorEastAsia" w:hAnsi="Times New Roman" w:cs="Times New Roman"/>
          <w:sz w:val="28"/>
          <w:szCs w:val="28"/>
          <w:lang w:val="kk-KZ" w:eastAsia="ru-RU"/>
        </w:rPr>
        <w:t>и</w:t>
      </w:r>
      <w:r w:rsidR="00F05982" w:rsidRPr="008A7794">
        <w:rPr>
          <w:rFonts w:ascii="Times New Roman" w:eastAsiaTheme="minorEastAsia" w:hAnsi="Times New Roman" w:cs="Times New Roman"/>
          <w:sz w:val="28"/>
          <w:szCs w:val="28"/>
          <w:lang w:val="kk-KZ" w:eastAsia="ru-RU"/>
        </w:rPr>
        <w:t>е наказание</w:t>
      </w:r>
      <w:r w:rsidR="00961E19" w:rsidRPr="00961E19">
        <w:rPr>
          <w:rFonts w:ascii="Times New Roman" w:eastAsiaTheme="minorEastAsia" w:hAnsi="Times New Roman" w:cs="Times New Roman"/>
          <w:sz w:val="28"/>
          <w:szCs w:val="28"/>
          <w:lang w:eastAsia="ru-RU"/>
        </w:rPr>
        <w:t xml:space="preserve"> [1</w:t>
      </w:r>
      <w:r w:rsidR="00667D5E">
        <w:rPr>
          <w:rFonts w:ascii="Times New Roman" w:eastAsiaTheme="minorEastAsia" w:hAnsi="Times New Roman" w:cs="Times New Roman"/>
          <w:sz w:val="28"/>
          <w:szCs w:val="28"/>
          <w:lang w:eastAsia="ru-RU"/>
        </w:rPr>
        <w:t>41</w:t>
      </w:r>
      <w:r w:rsidR="00961E19" w:rsidRPr="00961E19">
        <w:rPr>
          <w:rFonts w:ascii="Times New Roman" w:eastAsiaTheme="minorEastAsia" w:hAnsi="Times New Roman" w:cs="Times New Roman"/>
          <w:sz w:val="28"/>
          <w:szCs w:val="28"/>
          <w:lang w:eastAsia="ru-RU"/>
        </w:rPr>
        <w:t>]</w:t>
      </w:r>
      <w:r w:rsidR="009F52FE">
        <w:rPr>
          <w:rFonts w:ascii="Times New Roman" w:eastAsiaTheme="minorEastAsia" w:hAnsi="Times New Roman" w:cs="Times New Roman"/>
          <w:sz w:val="28"/>
          <w:szCs w:val="28"/>
          <w:lang w:val="kk-KZ" w:eastAsia="ru-RU"/>
        </w:rPr>
        <w:t>.</w:t>
      </w:r>
    </w:p>
    <w:p w14:paraId="5CDA23B7" w14:textId="6DC12135" w:rsidR="009F52FE" w:rsidRPr="00915B2B" w:rsidRDefault="00E15823" w:rsidP="009F52FE">
      <w:pPr>
        <w:spacing w:after="0" w:line="240" w:lineRule="auto"/>
        <w:ind w:firstLine="709"/>
        <w:jc w:val="both"/>
        <w:rPr>
          <w:rFonts w:ascii="Times New Roman CYR" w:hAnsi="Times New Roman CYR" w:cs="Times New Roman CYR"/>
          <w:sz w:val="28"/>
          <w:szCs w:val="28"/>
          <w:lang w:val="kk-KZ"/>
        </w:rPr>
      </w:pPr>
      <w:r>
        <w:rPr>
          <w:rFonts w:ascii="Times New Roman" w:hAnsi="Times New Roman" w:cs="Times New Roman"/>
          <w:sz w:val="28"/>
          <w:szCs w:val="28"/>
          <w:lang w:val="kk-KZ"/>
        </w:rPr>
        <w:t xml:space="preserve">С учетом </w:t>
      </w:r>
      <w:r w:rsidR="009F52FE" w:rsidRPr="00915B2B">
        <w:rPr>
          <w:rFonts w:ascii="Times New Roman" w:hAnsi="Times New Roman" w:cs="Times New Roman"/>
          <w:sz w:val="28"/>
          <w:szCs w:val="28"/>
        </w:rPr>
        <w:t xml:space="preserve">проведенного криминологического анализа преступности мигрантов </w:t>
      </w:r>
      <w:r w:rsidR="00961E19" w:rsidRPr="00961E19">
        <w:rPr>
          <w:rFonts w:ascii="Times New Roman" w:hAnsi="Times New Roman" w:cs="Times New Roman"/>
          <w:sz w:val="28"/>
          <w:szCs w:val="28"/>
        </w:rPr>
        <w:t xml:space="preserve">[6] </w:t>
      </w:r>
      <w:r w:rsidR="009F52FE" w:rsidRPr="00915B2B">
        <w:rPr>
          <w:rFonts w:ascii="Times New Roman CYR" w:hAnsi="Times New Roman CYR" w:cs="Times New Roman CYR"/>
          <w:sz w:val="28"/>
          <w:szCs w:val="28"/>
          <w:lang w:val="kk-KZ"/>
        </w:rPr>
        <w:t>представлена развернутая картина характерологических черт преступников-мигрантов с учетом реальных условий Казахстана</w:t>
      </w:r>
      <w:r w:rsidR="00961E19" w:rsidRPr="00961E19">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61E19" w:rsidRPr="00961E19">
        <w:rPr>
          <w:rFonts w:ascii="Times New Roman CYR" w:hAnsi="Times New Roman CYR" w:cs="Times New Roman CYR"/>
          <w:sz w:val="28"/>
          <w:szCs w:val="28"/>
        </w:rPr>
        <w:t>]</w:t>
      </w:r>
      <w:r w:rsidR="009F52FE">
        <w:rPr>
          <w:rFonts w:ascii="Times New Roman CYR" w:hAnsi="Times New Roman CYR" w:cs="Times New Roman CYR"/>
          <w:sz w:val="28"/>
          <w:szCs w:val="28"/>
          <w:lang w:val="kk-KZ"/>
        </w:rPr>
        <w:t>, для которой наиболее характерным является:</w:t>
      </w:r>
    </w:p>
    <w:p w14:paraId="379908B6" w14:textId="084B2EC6" w:rsidR="009F52FE" w:rsidRPr="00915B2B" w:rsidRDefault="009F52FE" w:rsidP="009F52FE">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w:t>
      </w:r>
      <w:r w:rsidRPr="00915B2B">
        <w:rPr>
          <w:rFonts w:ascii="Times New Roman" w:hAnsi="Times New Roman" w:cs="Times New Roman"/>
          <w:i/>
          <w:sz w:val="28"/>
          <w:szCs w:val="28"/>
        </w:rPr>
        <w:t>общая распространенность</w:t>
      </w:r>
      <w:r w:rsidRPr="00915B2B">
        <w:rPr>
          <w:rFonts w:ascii="Times New Roman" w:hAnsi="Times New Roman" w:cs="Times New Roman"/>
          <w:sz w:val="28"/>
          <w:szCs w:val="28"/>
        </w:rPr>
        <w:t xml:space="preserve"> – </w:t>
      </w:r>
      <w:r w:rsidR="00E15823">
        <w:rPr>
          <w:rFonts w:ascii="Times New Roman" w:hAnsi="Times New Roman" w:cs="Times New Roman"/>
          <w:sz w:val="28"/>
          <w:szCs w:val="28"/>
        </w:rPr>
        <w:t>т.е.</w:t>
      </w:r>
      <w:r w:rsidRPr="00915B2B">
        <w:rPr>
          <w:rFonts w:ascii="Times New Roman" w:hAnsi="Times New Roman" w:cs="Times New Roman"/>
          <w:sz w:val="28"/>
          <w:szCs w:val="28"/>
        </w:rPr>
        <w:t xml:space="preserve"> стабильное присутствие в уголовной общереспубликанской статистике, относительно </w:t>
      </w:r>
      <w:r w:rsidR="00E15823">
        <w:rPr>
          <w:rFonts w:ascii="Times New Roman" w:hAnsi="Times New Roman" w:cs="Times New Roman"/>
          <w:sz w:val="28"/>
          <w:szCs w:val="28"/>
        </w:rPr>
        <w:t xml:space="preserve">с </w:t>
      </w:r>
      <w:r w:rsidRPr="00915B2B">
        <w:rPr>
          <w:rFonts w:ascii="Times New Roman" w:hAnsi="Times New Roman" w:cs="Times New Roman"/>
          <w:sz w:val="28"/>
          <w:szCs w:val="28"/>
        </w:rPr>
        <w:t>небольшим удельным весом, при потенциально высокой степени латентности;</w:t>
      </w:r>
    </w:p>
    <w:p w14:paraId="04EFF0CF" w14:textId="1A940A87" w:rsidR="009F52FE" w:rsidRPr="00915B2B" w:rsidRDefault="009F52FE" w:rsidP="009F52FE">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w:t>
      </w:r>
      <w:r w:rsidRPr="00E15823">
        <w:rPr>
          <w:rFonts w:ascii="Times New Roman" w:hAnsi="Times New Roman" w:cs="Times New Roman"/>
          <w:i/>
          <w:iCs/>
          <w:sz w:val="28"/>
          <w:szCs w:val="28"/>
        </w:rPr>
        <w:t>географически локальный характер распространенности</w:t>
      </w:r>
      <w:r w:rsidRPr="00915B2B">
        <w:rPr>
          <w:rFonts w:ascii="Times New Roman" w:hAnsi="Times New Roman" w:cs="Times New Roman"/>
          <w:sz w:val="28"/>
          <w:szCs w:val="28"/>
        </w:rPr>
        <w:t xml:space="preserve"> миграционной преступности с традиционным тяготением к городам-мегаполисам Казахстана и другим местам экономической </w:t>
      </w:r>
      <w:r w:rsidR="00E15823">
        <w:rPr>
          <w:rFonts w:ascii="Times New Roman" w:hAnsi="Times New Roman" w:cs="Times New Roman"/>
          <w:sz w:val="28"/>
          <w:szCs w:val="28"/>
        </w:rPr>
        <w:t xml:space="preserve">и деловой </w:t>
      </w:r>
      <w:r w:rsidRPr="00915B2B">
        <w:rPr>
          <w:rFonts w:ascii="Times New Roman" w:hAnsi="Times New Roman" w:cs="Times New Roman"/>
          <w:sz w:val="28"/>
          <w:szCs w:val="28"/>
        </w:rPr>
        <w:t>активности;</w:t>
      </w:r>
    </w:p>
    <w:p w14:paraId="03F5DBA4" w14:textId="77FC18DE" w:rsidR="009F52FE" w:rsidRPr="00915B2B" w:rsidRDefault="009F52FE" w:rsidP="009F52FE">
      <w:pPr>
        <w:spacing w:after="0" w:line="240" w:lineRule="auto"/>
        <w:ind w:firstLine="709"/>
        <w:jc w:val="both"/>
        <w:rPr>
          <w:rFonts w:ascii="Times New Roman" w:hAnsi="Times New Roman" w:cs="Times New Roman"/>
          <w:i/>
          <w:sz w:val="28"/>
          <w:szCs w:val="28"/>
        </w:rPr>
      </w:pPr>
      <w:r w:rsidRPr="00915B2B">
        <w:rPr>
          <w:rFonts w:ascii="Times New Roman" w:hAnsi="Times New Roman" w:cs="Times New Roman"/>
          <w:sz w:val="28"/>
          <w:szCs w:val="28"/>
        </w:rPr>
        <w:t xml:space="preserve"> - </w:t>
      </w:r>
      <w:r w:rsidRPr="00915B2B">
        <w:rPr>
          <w:rFonts w:ascii="Times New Roman" w:hAnsi="Times New Roman" w:cs="Times New Roman"/>
          <w:i/>
          <w:sz w:val="28"/>
          <w:szCs w:val="28"/>
        </w:rPr>
        <w:t>повышенная общественная опасность</w:t>
      </w:r>
      <w:r w:rsidR="00E15823">
        <w:rPr>
          <w:rFonts w:ascii="Times New Roman" w:hAnsi="Times New Roman" w:cs="Times New Roman"/>
          <w:i/>
          <w:sz w:val="28"/>
          <w:szCs w:val="28"/>
        </w:rPr>
        <w:t>, а именно</w:t>
      </w:r>
      <w:r w:rsidRPr="00915B2B">
        <w:rPr>
          <w:rFonts w:ascii="Times New Roman" w:hAnsi="Times New Roman" w:cs="Times New Roman"/>
          <w:i/>
          <w:sz w:val="28"/>
          <w:szCs w:val="28"/>
        </w:rPr>
        <w:t>:</w:t>
      </w:r>
    </w:p>
    <w:p w14:paraId="09F7DD07" w14:textId="77777777" w:rsidR="009F52FE" w:rsidRPr="00915B2B" w:rsidRDefault="009F52FE" w:rsidP="009F52FE">
      <w:pPr>
        <w:spacing w:after="0" w:line="240" w:lineRule="auto"/>
        <w:ind w:firstLine="709"/>
        <w:jc w:val="both"/>
        <w:rPr>
          <w:rFonts w:ascii="Times New Roman CYR" w:hAnsi="Times New Roman CYR" w:cs="Times New Roman CYR"/>
          <w:sz w:val="28"/>
          <w:szCs w:val="28"/>
          <w:lang w:val="kk-KZ"/>
        </w:rPr>
      </w:pPr>
      <w:r w:rsidRPr="00915B2B">
        <w:rPr>
          <w:rFonts w:ascii="Times New Roman" w:hAnsi="Times New Roman" w:cs="Times New Roman"/>
          <w:sz w:val="28"/>
          <w:szCs w:val="28"/>
        </w:rPr>
        <w:t xml:space="preserve">- </w:t>
      </w:r>
      <w:r w:rsidRPr="00915B2B">
        <w:rPr>
          <w:rFonts w:ascii="Times New Roman CYR" w:hAnsi="Times New Roman CYR" w:cs="Times New Roman CYR"/>
          <w:sz w:val="28"/>
          <w:szCs w:val="28"/>
          <w:lang w:val="kk-KZ"/>
        </w:rPr>
        <w:t>относительная стабильность ее распределения по категориям тяжести совершенных преступлений;</w:t>
      </w:r>
    </w:p>
    <w:p w14:paraId="04E6FCBC" w14:textId="77777777" w:rsidR="009F52FE" w:rsidRPr="00915B2B" w:rsidRDefault="009F52FE" w:rsidP="009F52FE">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lastRenderedPageBreak/>
        <w:t>- удельный вес тяжких преступлений, совершаемых мигрантами-иностранцами, превышает удельный вес аналогичных преступлений в структуре преступности граждан Казахстана;</w:t>
      </w:r>
    </w:p>
    <w:p w14:paraId="2C7A6BB3" w14:textId="70E4D47C" w:rsidR="009F52FE" w:rsidRPr="00915B2B" w:rsidRDefault="009F52FE" w:rsidP="009F52FE">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значительные цифровые показатели по совершаемым у</w:t>
      </w:r>
      <w:r w:rsidRPr="00915B2B">
        <w:rPr>
          <w:rFonts w:ascii="Times New Roman CYR" w:hAnsi="Times New Roman CYR" w:cs="Times New Roman CYR"/>
          <w:bCs/>
          <w:iCs/>
          <w:sz w:val="28"/>
          <w:szCs w:val="28"/>
          <w:lang w:val="kk-KZ"/>
        </w:rPr>
        <w:t xml:space="preserve">головным правонарушениям против порядка управления </w:t>
      </w:r>
      <w:r w:rsidRPr="00915B2B">
        <w:rPr>
          <w:rFonts w:ascii="Times New Roman CYR" w:hAnsi="Times New Roman CYR" w:cs="Times New Roman CYR"/>
          <w:sz w:val="28"/>
          <w:szCs w:val="28"/>
          <w:lang w:val="kk-KZ"/>
        </w:rPr>
        <w:t>(гл</w:t>
      </w:r>
      <w:r w:rsidR="00E15823">
        <w:rPr>
          <w:rFonts w:ascii="Times New Roman CYR" w:hAnsi="Times New Roman CYR" w:cs="Times New Roman CYR"/>
          <w:sz w:val="28"/>
          <w:szCs w:val="28"/>
          <w:lang w:val="kk-KZ"/>
        </w:rPr>
        <w:t>ава</w:t>
      </w:r>
      <w:r w:rsidRPr="00915B2B">
        <w:rPr>
          <w:rFonts w:ascii="Times New Roman CYR" w:hAnsi="Times New Roman CYR" w:cs="Times New Roman CYR"/>
          <w:sz w:val="28"/>
          <w:szCs w:val="28"/>
          <w:lang w:val="kk-KZ"/>
        </w:rPr>
        <w:t xml:space="preserve"> 16 УК РК)</w:t>
      </w:r>
      <w:r w:rsidR="00E15823">
        <w:rPr>
          <w:rFonts w:ascii="Times New Roman CYR" w:hAnsi="Times New Roman CYR" w:cs="Times New Roman CYR"/>
          <w:sz w:val="28"/>
          <w:szCs w:val="28"/>
          <w:lang w:val="kk-KZ"/>
        </w:rPr>
        <w:t xml:space="preserve"> и др.</w:t>
      </w:r>
      <w:r w:rsidR="00961E19" w:rsidRPr="00961E19">
        <w:rPr>
          <w:rFonts w:ascii="Times New Roman CYR" w:hAnsi="Times New Roman CYR" w:cs="Times New Roman CYR"/>
          <w:sz w:val="28"/>
          <w:szCs w:val="28"/>
        </w:rPr>
        <w:t xml:space="preserve"> </w:t>
      </w:r>
      <w:r w:rsidR="00961E19" w:rsidRPr="000A1188">
        <w:rPr>
          <w:rFonts w:ascii="Times New Roman CYR" w:hAnsi="Times New Roman CYR" w:cs="Times New Roman CYR"/>
          <w:sz w:val="28"/>
          <w:szCs w:val="28"/>
        </w:rPr>
        <w:t>[1</w:t>
      </w:r>
      <w:r w:rsidR="00667D5E">
        <w:rPr>
          <w:rFonts w:ascii="Times New Roman CYR" w:hAnsi="Times New Roman CYR" w:cs="Times New Roman CYR"/>
          <w:sz w:val="28"/>
          <w:szCs w:val="28"/>
        </w:rPr>
        <w:t>42</w:t>
      </w:r>
      <w:r w:rsidR="00961E19" w:rsidRPr="000A1188">
        <w:rPr>
          <w:rFonts w:ascii="Times New Roman CYR" w:hAnsi="Times New Roman CYR" w:cs="Times New Roman CYR"/>
          <w:sz w:val="28"/>
          <w:szCs w:val="28"/>
        </w:rPr>
        <w:t>]</w:t>
      </w:r>
      <w:r w:rsidR="00E15823">
        <w:rPr>
          <w:rFonts w:ascii="Times New Roman CYR" w:hAnsi="Times New Roman CYR" w:cs="Times New Roman CYR"/>
          <w:sz w:val="28"/>
          <w:szCs w:val="28"/>
          <w:lang w:val="kk-KZ"/>
        </w:rPr>
        <w:t>;</w:t>
      </w:r>
    </w:p>
    <w:p w14:paraId="6F827CBA" w14:textId="77777777" w:rsidR="009F52FE" w:rsidRPr="00915B2B" w:rsidRDefault="009F52FE" w:rsidP="009F52FE">
      <w:pPr>
        <w:spacing w:after="0" w:line="240" w:lineRule="auto"/>
        <w:ind w:firstLine="709"/>
        <w:jc w:val="both"/>
        <w:rPr>
          <w:rFonts w:ascii="Times New Roman CYR" w:hAnsi="Times New Roman CYR" w:cs="Times New Roman CYR"/>
          <w:i/>
          <w:sz w:val="28"/>
          <w:szCs w:val="28"/>
          <w:lang w:val="kk-KZ"/>
        </w:rPr>
      </w:pPr>
      <w:r w:rsidRPr="00915B2B">
        <w:rPr>
          <w:rFonts w:ascii="Times New Roman CYR" w:hAnsi="Times New Roman CYR" w:cs="Times New Roman CYR"/>
          <w:sz w:val="28"/>
          <w:szCs w:val="28"/>
          <w:lang w:val="kk-KZ"/>
        </w:rPr>
        <w:t xml:space="preserve">- </w:t>
      </w:r>
      <w:r w:rsidRPr="00915B2B">
        <w:rPr>
          <w:rFonts w:ascii="Times New Roman CYR" w:hAnsi="Times New Roman CYR" w:cs="Times New Roman CYR"/>
          <w:i/>
          <w:sz w:val="28"/>
          <w:szCs w:val="28"/>
          <w:lang w:val="kk-KZ"/>
        </w:rPr>
        <w:t>мотивационная характеристика преступности мигрантов:</w:t>
      </w:r>
    </w:p>
    <w:p w14:paraId="7BF7EF71" w14:textId="1425A5D3" w:rsidR="009F52FE" w:rsidRPr="00915B2B" w:rsidRDefault="009F52FE" w:rsidP="009F52FE">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xml:space="preserve">- </w:t>
      </w:r>
      <w:r w:rsidR="00E15823">
        <w:rPr>
          <w:rFonts w:ascii="Times New Roman CYR" w:hAnsi="Times New Roman CYR" w:cs="Times New Roman CYR"/>
          <w:sz w:val="28"/>
          <w:szCs w:val="28"/>
          <w:lang w:val="kk-KZ"/>
        </w:rPr>
        <w:t>осуществлено</w:t>
      </w:r>
      <w:r w:rsidRPr="00915B2B">
        <w:rPr>
          <w:rFonts w:ascii="Times New Roman CYR" w:hAnsi="Times New Roman CYR" w:cs="Times New Roman CYR"/>
          <w:sz w:val="28"/>
          <w:szCs w:val="28"/>
          <w:lang w:val="kk-KZ"/>
        </w:rPr>
        <w:t xml:space="preserve"> ранжирование мотивационной характеристики, совершаемых мигрантами преступлений;</w:t>
      </w:r>
    </w:p>
    <w:p w14:paraId="71A9B643" w14:textId="77777777" w:rsidR="009F52FE" w:rsidRPr="00915B2B" w:rsidRDefault="009F52FE" w:rsidP="009F52FE">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дана оценка «Иные внешние факторы преступности мигрантов»;</w:t>
      </w:r>
    </w:p>
    <w:p w14:paraId="16C21E0E" w14:textId="61E2EAB3" w:rsidR="009F52FE" w:rsidRDefault="009F52FE" w:rsidP="009F52FE">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изучен вопрос об изменениях внутренних характеристик преступности мигранто</w:t>
      </w:r>
      <w:r w:rsidR="00961E19">
        <w:rPr>
          <w:rFonts w:ascii="Times New Roman CYR" w:hAnsi="Times New Roman CYR" w:cs="Times New Roman CYR"/>
          <w:sz w:val="28"/>
          <w:szCs w:val="28"/>
        </w:rPr>
        <w:t>в</w:t>
      </w:r>
      <w:r w:rsidR="00961E19" w:rsidRPr="00961E19">
        <w:rPr>
          <w:rFonts w:ascii="Times New Roman CYR" w:hAnsi="Times New Roman CYR" w:cs="Times New Roman CYR"/>
          <w:sz w:val="28"/>
          <w:szCs w:val="28"/>
        </w:rPr>
        <w:t xml:space="preserve"> [1</w:t>
      </w:r>
      <w:r w:rsidR="00667D5E">
        <w:rPr>
          <w:rFonts w:ascii="Times New Roman CYR" w:hAnsi="Times New Roman CYR" w:cs="Times New Roman CYR"/>
          <w:sz w:val="28"/>
          <w:szCs w:val="28"/>
        </w:rPr>
        <w:t>42</w:t>
      </w:r>
      <w:r w:rsidR="00961E19" w:rsidRPr="00961E19">
        <w:rPr>
          <w:rFonts w:ascii="Times New Roman CYR" w:hAnsi="Times New Roman CYR" w:cs="Times New Roman CYR"/>
          <w:sz w:val="28"/>
          <w:szCs w:val="28"/>
        </w:rPr>
        <w:t>]</w:t>
      </w:r>
      <w:r w:rsidRPr="00915B2B">
        <w:rPr>
          <w:rFonts w:ascii="Times New Roman CYR" w:hAnsi="Times New Roman CYR" w:cs="Times New Roman CYR"/>
          <w:sz w:val="28"/>
          <w:szCs w:val="28"/>
          <w:lang w:val="kk-KZ"/>
        </w:rPr>
        <w:t>.</w:t>
      </w:r>
    </w:p>
    <w:p w14:paraId="39FE4EA1" w14:textId="77777777" w:rsidR="00CA5774" w:rsidRPr="00915B2B" w:rsidRDefault="00CA5774" w:rsidP="00CA5774">
      <w:pPr>
        <w:spacing w:after="0" w:line="240" w:lineRule="auto"/>
        <w:ind w:firstLine="709"/>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В целом</w:t>
      </w:r>
      <w:r w:rsidRPr="00915B2B">
        <w:rPr>
          <w:rFonts w:ascii="Times New Roman CYR" w:hAnsi="Times New Roman CYR" w:cs="Times New Roman CYR"/>
          <w:sz w:val="28"/>
          <w:szCs w:val="28"/>
          <w:lang w:val="kk-KZ"/>
        </w:rPr>
        <w:t xml:space="preserve">, </w:t>
      </w:r>
      <w:r>
        <w:rPr>
          <w:rFonts w:ascii="Times New Roman CYR" w:hAnsi="Times New Roman CYR" w:cs="Times New Roman CYR"/>
          <w:sz w:val="28"/>
          <w:szCs w:val="28"/>
        </w:rPr>
        <w:t xml:space="preserve">нами </w:t>
      </w:r>
      <w:r w:rsidRPr="00915B2B">
        <w:rPr>
          <w:rFonts w:ascii="Times New Roman CYR" w:hAnsi="Times New Roman CYR" w:cs="Times New Roman CYR"/>
          <w:sz w:val="28"/>
          <w:szCs w:val="28"/>
          <w:lang w:val="kk-KZ"/>
        </w:rPr>
        <w:t>представлена развернутая картина характерологических черт преступников-мигрантов с учетом реальных условий Казахстана.</w:t>
      </w:r>
    </w:p>
    <w:p w14:paraId="3007C05A" w14:textId="40F381AB" w:rsidR="00D87EB7" w:rsidRPr="00CA5774" w:rsidRDefault="00E15823" w:rsidP="00D87EB7">
      <w:pPr>
        <w:spacing w:after="0" w:line="240" w:lineRule="auto"/>
        <w:ind w:firstLine="709"/>
        <w:jc w:val="both"/>
        <w:rPr>
          <w:rFonts w:ascii="Times New Roman CYR" w:hAnsi="Times New Roman CYR" w:cs="Times New Roman CYR"/>
          <w:bCs/>
          <w:i/>
          <w:sz w:val="28"/>
          <w:szCs w:val="28"/>
          <w:lang w:val="kk-KZ"/>
        </w:rPr>
      </w:pPr>
      <w:r w:rsidRPr="00CA5774">
        <w:rPr>
          <w:rFonts w:ascii="Times New Roman CYR" w:hAnsi="Times New Roman CYR" w:cs="Times New Roman CYR"/>
          <w:bCs/>
          <w:i/>
          <w:sz w:val="28"/>
          <w:szCs w:val="28"/>
          <w:lang w:val="kk-KZ"/>
        </w:rPr>
        <w:t>Предложена</w:t>
      </w:r>
      <w:r w:rsidR="00D87EB7" w:rsidRPr="00CA5774">
        <w:rPr>
          <w:rFonts w:ascii="Times New Roman CYR" w:hAnsi="Times New Roman CYR" w:cs="Times New Roman CYR"/>
          <w:bCs/>
          <w:i/>
          <w:sz w:val="28"/>
          <w:szCs w:val="28"/>
          <w:lang w:val="kk-KZ"/>
        </w:rPr>
        <w:t xml:space="preserve"> психологическая характеристика личности преступника-мигранта, а именно: </w:t>
      </w:r>
    </w:p>
    <w:p w14:paraId="346AF830" w14:textId="77777777" w:rsidR="00D87EB7" w:rsidRPr="00915B2B" w:rsidRDefault="00D87EB7" w:rsidP="00D87EB7">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актуализирован тезис о </w:t>
      </w:r>
      <w:r>
        <w:rPr>
          <w:rFonts w:ascii="Times New Roman" w:hAnsi="Times New Roman" w:cs="Times New Roman"/>
          <w:sz w:val="28"/>
          <w:szCs w:val="28"/>
        </w:rPr>
        <w:t>необходимости</w:t>
      </w:r>
      <w:r w:rsidRPr="00915B2B">
        <w:rPr>
          <w:rFonts w:ascii="Times New Roman" w:hAnsi="Times New Roman" w:cs="Times New Roman"/>
          <w:sz w:val="28"/>
          <w:szCs w:val="28"/>
        </w:rPr>
        <w:t xml:space="preserve"> криминологического изучения личности преступника-мигранта в связи со значительно отличающейся от остальных субъектов преступлений его потребностно-мотивационной сферы, ценностно-нормативной характеристики сознания, социальной позиции и статусом в общественном социуме страны пребывания, </w:t>
      </w:r>
      <w:r>
        <w:rPr>
          <w:rFonts w:ascii="Times New Roman" w:hAnsi="Times New Roman" w:cs="Times New Roman"/>
          <w:sz w:val="28"/>
          <w:szCs w:val="28"/>
        </w:rPr>
        <w:t xml:space="preserve">т.е. </w:t>
      </w:r>
      <w:r w:rsidRPr="00915B2B">
        <w:rPr>
          <w:rFonts w:ascii="Times New Roman" w:hAnsi="Times New Roman" w:cs="Times New Roman"/>
          <w:sz w:val="28"/>
          <w:szCs w:val="28"/>
        </w:rPr>
        <w:t>в Казахстане;</w:t>
      </w:r>
    </w:p>
    <w:p w14:paraId="06C02BD2" w14:textId="77777777" w:rsidR="00D87EB7" w:rsidRPr="00915B2B" w:rsidRDefault="00D87EB7" w:rsidP="00D87EB7">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наличие психологических барьеров у мигрантов, затрудняющих их адаптацию к жизненным ситуациям, плохая социальная приспособляемость;</w:t>
      </w:r>
    </w:p>
    <w:p w14:paraId="155DDDB9" w14:textId="037DBA6B" w:rsidR="00D87EB7" w:rsidRDefault="00D87EB7" w:rsidP="00D87EB7">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психологические особенности мигрантов рассматриваются как потенциально опасная среда, источник нарушения общественного правопорядка и идеальная почва для преступной деятельности этногруппировок</w:t>
      </w:r>
      <w:r w:rsidR="00961E19" w:rsidRPr="00961E19">
        <w:rPr>
          <w:rFonts w:ascii="Times New Roman" w:hAnsi="Times New Roman" w:cs="Times New Roman"/>
          <w:sz w:val="28"/>
          <w:szCs w:val="28"/>
        </w:rPr>
        <w:t xml:space="preserve"> [1</w:t>
      </w:r>
      <w:r w:rsidR="00667D5E">
        <w:rPr>
          <w:rFonts w:ascii="Times New Roman" w:hAnsi="Times New Roman" w:cs="Times New Roman"/>
          <w:sz w:val="28"/>
          <w:szCs w:val="28"/>
        </w:rPr>
        <w:t>42</w:t>
      </w:r>
      <w:r w:rsidR="00961E19" w:rsidRPr="00961E19">
        <w:rPr>
          <w:rFonts w:ascii="Times New Roman" w:hAnsi="Times New Roman" w:cs="Times New Roman"/>
          <w:sz w:val="28"/>
          <w:szCs w:val="28"/>
        </w:rPr>
        <w:t>]</w:t>
      </w:r>
      <w:r w:rsidRPr="00915B2B">
        <w:rPr>
          <w:rFonts w:ascii="Times New Roman" w:hAnsi="Times New Roman" w:cs="Times New Roman"/>
          <w:sz w:val="28"/>
          <w:szCs w:val="28"/>
        </w:rPr>
        <w:t>.</w:t>
      </w:r>
    </w:p>
    <w:p w14:paraId="445923B5" w14:textId="77777777" w:rsidR="00CA5774" w:rsidRPr="00D87EB7" w:rsidRDefault="00CA5774" w:rsidP="00CA57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Итоги проведенного исследования о </w:t>
      </w:r>
      <w:r w:rsidRPr="00F34554">
        <w:rPr>
          <w:rFonts w:ascii="Times New Roman" w:hAnsi="Times New Roman" w:cs="Times New Roman"/>
          <w:sz w:val="28"/>
          <w:szCs w:val="28"/>
        </w:rPr>
        <w:t>потенциальн</w:t>
      </w:r>
      <w:r>
        <w:rPr>
          <w:rFonts w:ascii="Times New Roman" w:hAnsi="Times New Roman" w:cs="Times New Roman"/>
          <w:sz w:val="28"/>
          <w:szCs w:val="28"/>
        </w:rPr>
        <w:t>ой</w:t>
      </w:r>
      <w:r w:rsidRPr="00F34554">
        <w:rPr>
          <w:rFonts w:ascii="Times New Roman" w:hAnsi="Times New Roman" w:cs="Times New Roman"/>
          <w:sz w:val="28"/>
          <w:szCs w:val="28"/>
        </w:rPr>
        <w:t xml:space="preserve"> связ</w:t>
      </w:r>
      <w:r>
        <w:rPr>
          <w:rFonts w:ascii="Times New Roman" w:hAnsi="Times New Roman" w:cs="Times New Roman"/>
          <w:sz w:val="28"/>
          <w:szCs w:val="28"/>
        </w:rPr>
        <w:t>и</w:t>
      </w:r>
      <w:r w:rsidRPr="00F34554">
        <w:rPr>
          <w:rFonts w:ascii="Times New Roman" w:hAnsi="Times New Roman" w:cs="Times New Roman"/>
          <w:sz w:val="28"/>
          <w:szCs w:val="28"/>
        </w:rPr>
        <w:t xml:space="preserve"> между иммиграцией и жертвами в подростковом и взрослом возрасте</w:t>
      </w:r>
      <w:r>
        <w:rPr>
          <w:rFonts w:ascii="Times New Roman" w:hAnsi="Times New Roman" w:cs="Times New Roman"/>
          <w:sz w:val="28"/>
          <w:szCs w:val="28"/>
        </w:rPr>
        <w:t xml:space="preserve"> показали сложность изучаемого вопроса, неоднозначность полученных результатов и необходимость продолжения изучения рассматриваемых проблем.</w:t>
      </w:r>
    </w:p>
    <w:p w14:paraId="3E317E73" w14:textId="104045D2" w:rsidR="00300420" w:rsidRDefault="00300420" w:rsidP="003004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Исследованные</w:t>
      </w:r>
      <w:r w:rsidRPr="00915B2B">
        <w:rPr>
          <w:rFonts w:ascii="Times New Roman" w:hAnsi="Times New Roman" w:cs="Times New Roman"/>
          <w:sz w:val="28"/>
          <w:szCs w:val="28"/>
        </w:rPr>
        <w:t xml:space="preserve"> характерологические особенности преступников-мигрантов, сформулированная их психологическая характеристика </w:t>
      </w:r>
      <w:r>
        <w:rPr>
          <w:rFonts w:ascii="Times New Roman" w:hAnsi="Times New Roman" w:cs="Times New Roman"/>
          <w:sz w:val="28"/>
          <w:szCs w:val="28"/>
        </w:rPr>
        <w:t>доказыва</w:t>
      </w:r>
      <w:r w:rsidRPr="00915B2B">
        <w:rPr>
          <w:rFonts w:ascii="Times New Roman" w:hAnsi="Times New Roman" w:cs="Times New Roman"/>
          <w:sz w:val="28"/>
          <w:szCs w:val="28"/>
        </w:rPr>
        <w:t>ют необходимость и важность всестороннего изучения личности преступника-мигранта, его психологических особенностей, конечной целью которой является</w:t>
      </w:r>
      <w:r>
        <w:rPr>
          <w:rFonts w:ascii="Times New Roman" w:hAnsi="Times New Roman" w:cs="Times New Roman"/>
          <w:sz w:val="28"/>
          <w:szCs w:val="28"/>
        </w:rPr>
        <w:t xml:space="preserve"> </w:t>
      </w:r>
      <w:r w:rsidRPr="00915B2B">
        <w:rPr>
          <w:rFonts w:ascii="Times New Roman" w:hAnsi="Times New Roman" w:cs="Times New Roman"/>
          <w:sz w:val="28"/>
          <w:szCs w:val="28"/>
        </w:rPr>
        <w:t>прицельн</w:t>
      </w:r>
      <w:r>
        <w:rPr>
          <w:rFonts w:ascii="Times New Roman" w:hAnsi="Times New Roman" w:cs="Times New Roman"/>
          <w:sz w:val="28"/>
          <w:szCs w:val="28"/>
        </w:rPr>
        <w:t>ая</w:t>
      </w:r>
      <w:r w:rsidRPr="00915B2B">
        <w:rPr>
          <w:rFonts w:ascii="Times New Roman" w:hAnsi="Times New Roman" w:cs="Times New Roman"/>
          <w:sz w:val="28"/>
          <w:szCs w:val="28"/>
        </w:rPr>
        <w:t xml:space="preserve"> профилактическ</w:t>
      </w:r>
      <w:r>
        <w:rPr>
          <w:rFonts w:ascii="Times New Roman" w:hAnsi="Times New Roman" w:cs="Times New Roman"/>
          <w:sz w:val="28"/>
          <w:szCs w:val="28"/>
        </w:rPr>
        <w:t>ая</w:t>
      </w:r>
      <w:r w:rsidRPr="00915B2B">
        <w:rPr>
          <w:rFonts w:ascii="Times New Roman" w:hAnsi="Times New Roman" w:cs="Times New Roman"/>
          <w:sz w:val="28"/>
          <w:szCs w:val="28"/>
        </w:rPr>
        <w:t xml:space="preserve"> работ</w:t>
      </w:r>
      <w:r>
        <w:rPr>
          <w:rFonts w:ascii="Times New Roman" w:hAnsi="Times New Roman" w:cs="Times New Roman"/>
          <w:sz w:val="28"/>
          <w:szCs w:val="28"/>
        </w:rPr>
        <w:t>а</w:t>
      </w:r>
      <w:r w:rsidRPr="00915B2B">
        <w:rPr>
          <w:rFonts w:ascii="Times New Roman" w:hAnsi="Times New Roman" w:cs="Times New Roman"/>
          <w:sz w:val="28"/>
          <w:szCs w:val="28"/>
        </w:rPr>
        <w:t xml:space="preserve"> среди мигрантов, снижение криминального потенциала миграционной среды, препятствование криминализации общественных, социальных и экономических отношений, сопутствующие миграционным процессам</w:t>
      </w:r>
      <w:r>
        <w:rPr>
          <w:rFonts w:ascii="Times New Roman" w:hAnsi="Times New Roman" w:cs="Times New Roman"/>
          <w:sz w:val="28"/>
          <w:szCs w:val="28"/>
        </w:rPr>
        <w:t>, и как интегрирующий результат – противодействие преступности мигрантов</w:t>
      </w:r>
      <w:r w:rsidRPr="00915B2B">
        <w:rPr>
          <w:rFonts w:ascii="Times New Roman" w:hAnsi="Times New Roman" w:cs="Times New Roman"/>
          <w:sz w:val="28"/>
          <w:szCs w:val="28"/>
        </w:rPr>
        <w:t>.</w:t>
      </w:r>
    </w:p>
    <w:p w14:paraId="1D7A7D2A" w14:textId="77777777" w:rsidR="00300420" w:rsidRPr="00915B2B" w:rsidRDefault="00300420" w:rsidP="00D87EB7">
      <w:pPr>
        <w:spacing w:after="0" w:line="240" w:lineRule="auto"/>
        <w:ind w:firstLine="709"/>
        <w:jc w:val="both"/>
        <w:rPr>
          <w:rFonts w:ascii="Times New Roman" w:hAnsi="Times New Roman" w:cs="Times New Roman"/>
          <w:sz w:val="28"/>
          <w:szCs w:val="28"/>
        </w:rPr>
      </w:pPr>
    </w:p>
    <w:p w14:paraId="72FE1B19" w14:textId="77777777" w:rsidR="00AC22FC" w:rsidRPr="00054250" w:rsidRDefault="00AC22FC" w:rsidP="00054250">
      <w:pPr>
        <w:tabs>
          <w:tab w:val="left" w:pos="1995"/>
        </w:tabs>
        <w:spacing w:after="0" w:line="240" w:lineRule="auto"/>
        <w:ind w:firstLine="709"/>
        <w:jc w:val="both"/>
        <w:rPr>
          <w:rFonts w:ascii="Times New Roman" w:hAnsi="Times New Roman" w:cs="Times New Roman"/>
          <w:b/>
          <w:bCs/>
          <w:sz w:val="28"/>
          <w:szCs w:val="28"/>
        </w:rPr>
      </w:pPr>
    </w:p>
    <w:p w14:paraId="196294BB" w14:textId="77777777" w:rsidR="00AC22FC" w:rsidRDefault="00AC22FC" w:rsidP="005A61FD">
      <w:pPr>
        <w:widowControl w:val="0"/>
        <w:shd w:val="clear" w:color="auto" w:fill="FFFFFF"/>
        <w:tabs>
          <w:tab w:val="left" w:pos="851"/>
        </w:tabs>
        <w:autoSpaceDE w:val="0"/>
        <w:autoSpaceDN w:val="0"/>
        <w:adjustRightInd w:val="0"/>
        <w:spacing w:after="0" w:line="240" w:lineRule="auto"/>
        <w:ind w:firstLine="709"/>
        <w:jc w:val="both"/>
        <w:rPr>
          <w:rFonts w:ascii="Times New Roman" w:hAnsi="Times New Roman" w:cs="Times New Roman"/>
          <w:b/>
          <w:sz w:val="28"/>
          <w:szCs w:val="28"/>
        </w:rPr>
      </w:pPr>
    </w:p>
    <w:p w14:paraId="75F08D24" w14:textId="77777777" w:rsidR="00AC22FC" w:rsidRDefault="00AC22FC" w:rsidP="00AC22FC">
      <w:pPr>
        <w:widowControl w:val="0"/>
        <w:shd w:val="clear" w:color="auto" w:fill="FFFFFF"/>
        <w:tabs>
          <w:tab w:val="left" w:pos="851"/>
        </w:tabs>
        <w:autoSpaceDE w:val="0"/>
        <w:autoSpaceDN w:val="0"/>
        <w:adjustRightInd w:val="0"/>
        <w:spacing w:after="0" w:line="240" w:lineRule="auto"/>
        <w:ind w:firstLine="709"/>
        <w:jc w:val="both"/>
        <w:rPr>
          <w:rFonts w:ascii="Times New Roman" w:hAnsi="Times New Roman" w:cs="Times New Roman"/>
          <w:b/>
          <w:sz w:val="28"/>
          <w:szCs w:val="28"/>
        </w:rPr>
      </w:pPr>
    </w:p>
    <w:p w14:paraId="28639BA9" w14:textId="77777777" w:rsidR="00AC22FC" w:rsidRDefault="00AC22FC" w:rsidP="00AC22FC">
      <w:pPr>
        <w:widowControl w:val="0"/>
        <w:shd w:val="clear" w:color="auto" w:fill="FFFFFF"/>
        <w:tabs>
          <w:tab w:val="left" w:pos="851"/>
        </w:tabs>
        <w:autoSpaceDE w:val="0"/>
        <w:autoSpaceDN w:val="0"/>
        <w:adjustRightInd w:val="0"/>
        <w:spacing w:after="0" w:line="240" w:lineRule="auto"/>
        <w:ind w:firstLine="709"/>
        <w:jc w:val="both"/>
        <w:rPr>
          <w:rFonts w:ascii="Times New Roman" w:hAnsi="Times New Roman" w:cs="Times New Roman"/>
          <w:b/>
          <w:sz w:val="28"/>
          <w:szCs w:val="28"/>
        </w:rPr>
      </w:pPr>
    </w:p>
    <w:p w14:paraId="1057665C" w14:textId="77777777" w:rsidR="00F641E4" w:rsidRDefault="00F641E4" w:rsidP="00AC22FC">
      <w:pPr>
        <w:widowControl w:val="0"/>
        <w:shd w:val="clear" w:color="auto" w:fill="FFFFFF"/>
        <w:tabs>
          <w:tab w:val="left" w:pos="851"/>
        </w:tabs>
        <w:autoSpaceDE w:val="0"/>
        <w:autoSpaceDN w:val="0"/>
        <w:adjustRightInd w:val="0"/>
        <w:spacing w:after="0" w:line="240" w:lineRule="auto"/>
        <w:ind w:firstLine="709"/>
        <w:jc w:val="both"/>
        <w:rPr>
          <w:rFonts w:ascii="Times New Roman" w:hAnsi="Times New Roman" w:cs="Times New Roman"/>
          <w:b/>
          <w:sz w:val="28"/>
          <w:szCs w:val="28"/>
        </w:rPr>
      </w:pPr>
    </w:p>
    <w:p w14:paraId="60C737EF" w14:textId="1D4904BA" w:rsidR="00AC22FC" w:rsidRPr="008758E3" w:rsidRDefault="00AC22FC" w:rsidP="005A61FD">
      <w:pPr>
        <w:widowControl w:val="0"/>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B4FEC">
        <w:rPr>
          <w:rFonts w:ascii="Times New Roman" w:hAnsi="Times New Roman" w:cs="Times New Roman"/>
          <w:b/>
          <w:sz w:val="28"/>
          <w:szCs w:val="28"/>
        </w:rPr>
        <w:lastRenderedPageBreak/>
        <w:t xml:space="preserve">3 </w:t>
      </w:r>
      <w:r w:rsidRPr="008758E3">
        <w:rPr>
          <w:rFonts w:ascii="Times New Roman" w:eastAsia="Times New Roman" w:hAnsi="Times New Roman" w:cs="Times New Roman"/>
          <w:b/>
          <w:bCs/>
          <w:color w:val="000000"/>
          <w:spacing w:val="2"/>
          <w:sz w:val="28"/>
          <w:szCs w:val="28"/>
          <w:lang w:eastAsia="ru-RU"/>
        </w:rPr>
        <w:t>О</w:t>
      </w:r>
      <w:r>
        <w:rPr>
          <w:rFonts w:ascii="Times New Roman" w:eastAsia="Times New Roman" w:hAnsi="Times New Roman" w:cs="Times New Roman"/>
          <w:b/>
          <w:bCs/>
          <w:color w:val="000000"/>
          <w:spacing w:val="2"/>
          <w:sz w:val="28"/>
          <w:szCs w:val="28"/>
          <w:lang w:eastAsia="ru-RU"/>
        </w:rPr>
        <w:t xml:space="preserve">СНОВНЫЕ </w:t>
      </w:r>
      <w:r w:rsidR="002626B0">
        <w:rPr>
          <w:rFonts w:ascii="Times New Roman" w:eastAsia="Times New Roman" w:hAnsi="Times New Roman" w:cs="Times New Roman"/>
          <w:b/>
          <w:bCs/>
          <w:color w:val="000000"/>
          <w:spacing w:val="2"/>
          <w:sz w:val="28"/>
          <w:szCs w:val="28"/>
          <w:lang w:eastAsia="ru-RU"/>
        </w:rPr>
        <w:t xml:space="preserve">КРИМИНОЛОГИЧЕСКИЕ МЕРЫ ПРОТИВОДЕЙСТВИЯ </w:t>
      </w:r>
      <w:r>
        <w:rPr>
          <w:rFonts w:ascii="Times New Roman" w:eastAsia="Times New Roman" w:hAnsi="Times New Roman" w:cs="Times New Roman"/>
          <w:b/>
          <w:bCs/>
          <w:color w:val="000000"/>
          <w:spacing w:val="2"/>
          <w:sz w:val="28"/>
          <w:szCs w:val="28"/>
          <w:lang w:eastAsia="ru-RU"/>
        </w:rPr>
        <w:t>ПРЕСТУПНОСТИ МИГРАНТОВ В КАЗАХСТАНЕ</w:t>
      </w:r>
    </w:p>
    <w:p w14:paraId="55B9B7F2" w14:textId="77777777" w:rsidR="00AC22FC" w:rsidRDefault="00AC22FC" w:rsidP="005A61FD">
      <w:pPr>
        <w:widowControl w:val="0"/>
        <w:shd w:val="clear" w:color="auto" w:fill="FFFFFF"/>
        <w:tabs>
          <w:tab w:val="left" w:leader="dot" w:pos="9086"/>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p w14:paraId="50D29CE0" w14:textId="77777777" w:rsidR="00AC22FC" w:rsidRDefault="00AC22FC" w:rsidP="005A61FD">
      <w:pPr>
        <w:widowControl w:val="0"/>
        <w:shd w:val="clear" w:color="auto" w:fill="FFFFFF"/>
        <w:tabs>
          <w:tab w:val="left" w:leader="dot" w:pos="90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 xml:space="preserve">3.1 </w:t>
      </w:r>
      <w:r w:rsidRPr="008758E3">
        <w:rPr>
          <w:rFonts w:ascii="Times New Roman" w:eastAsia="Times New Roman" w:hAnsi="Times New Roman" w:cs="Times New Roman"/>
          <w:b/>
          <w:color w:val="000000"/>
          <w:sz w:val="28"/>
          <w:szCs w:val="28"/>
          <w:lang w:eastAsia="ru-RU"/>
        </w:rPr>
        <w:t xml:space="preserve">Общесоциальные меры </w:t>
      </w:r>
      <w:r w:rsidR="002626B0">
        <w:rPr>
          <w:rFonts w:ascii="Times New Roman" w:eastAsia="Times New Roman" w:hAnsi="Times New Roman" w:cs="Times New Roman"/>
          <w:b/>
          <w:color w:val="000000"/>
          <w:sz w:val="28"/>
          <w:szCs w:val="28"/>
          <w:lang w:eastAsia="ru-RU"/>
        </w:rPr>
        <w:t>противодействия</w:t>
      </w:r>
      <w:r w:rsidRPr="008758E3">
        <w:rPr>
          <w:rFonts w:ascii="Times New Roman" w:eastAsia="Times New Roman" w:hAnsi="Times New Roman" w:cs="Times New Roman"/>
          <w:b/>
          <w:color w:val="000000"/>
          <w:sz w:val="28"/>
          <w:szCs w:val="28"/>
          <w:lang w:eastAsia="ru-RU"/>
        </w:rPr>
        <w:t xml:space="preserve"> преступности мигрантов</w:t>
      </w:r>
    </w:p>
    <w:p w14:paraId="3AD90EAC" w14:textId="77777777" w:rsidR="00AC22FC" w:rsidRDefault="00AC22FC" w:rsidP="005A61FD">
      <w:pPr>
        <w:widowControl w:val="0"/>
        <w:shd w:val="clear" w:color="auto" w:fill="FFFFFF"/>
        <w:tabs>
          <w:tab w:val="left" w:leader="dot" w:pos="90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414B966" w14:textId="5904E0AE" w:rsidR="00BB0047" w:rsidRDefault="00152245"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Дальнейшее изложение требует, на наш взгляд, некоторого пояснения. В заголовке нашего исследования используется термин «противодействие», в содержании же работы, наряду с ним, применяются и другие понятия: «профилактика», «предупреждение», «предотвращение», «пресечение». Разумеется, все эти термины не тождественные. Не погружаясь глубоко в теорию права, мы соглашаемся с известным положением, что главные отличия профилактики, предотвращения и пресечения правонарушений состоят «в их временн</w:t>
      </w:r>
      <w:r w:rsidRPr="002D517F">
        <w:rPr>
          <w:rFonts w:ascii="Times New Roman" w:eastAsia="Times New Roman" w:hAnsi="Times New Roman" w:cs="Times New Roman"/>
          <w:i/>
          <w:iCs/>
          <w:sz w:val="28"/>
          <w:szCs w:val="28"/>
          <w:lang w:eastAsia="ru-RU"/>
        </w:rPr>
        <w:t>о</w:t>
      </w:r>
      <w:r>
        <w:rPr>
          <w:rFonts w:ascii="Times New Roman" w:eastAsia="Times New Roman" w:hAnsi="Times New Roman" w:cs="Times New Roman"/>
          <w:sz w:val="28"/>
          <w:szCs w:val="28"/>
          <w:lang w:eastAsia="ru-RU"/>
        </w:rPr>
        <w:t xml:space="preserve">й дистанции от совершения преступлений и в степени интенсивности и динамичности» </w:t>
      </w:r>
      <w:r w:rsidRPr="002D517F">
        <w:rPr>
          <w:rFonts w:ascii="Times New Roman" w:eastAsia="Times New Roman" w:hAnsi="Times New Roman" w:cs="Times New Roman"/>
          <w:sz w:val="28"/>
          <w:szCs w:val="28"/>
          <w:lang w:eastAsia="ru-RU"/>
        </w:rPr>
        <w:t>[</w:t>
      </w:r>
      <w:r w:rsidR="008D6110">
        <w:rPr>
          <w:rFonts w:ascii="Times New Roman" w:eastAsia="Times New Roman" w:hAnsi="Times New Roman" w:cs="Times New Roman"/>
          <w:sz w:val="28"/>
          <w:szCs w:val="28"/>
          <w:lang w:eastAsia="ru-RU"/>
        </w:rPr>
        <w:t>90</w:t>
      </w:r>
      <w:r>
        <w:rPr>
          <w:rFonts w:ascii="Times New Roman" w:eastAsia="Times New Roman" w:hAnsi="Times New Roman" w:cs="Times New Roman"/>
          <w:sz w:val="28"/>
          <w:szCs w:val="28"/>
          <w:lang w:eastAsia="ru-RU"/>
        </w:rPr>
        <w:t>, с.13</w:t>
      </w:r>
      <w:r w:rsidRPr="002D51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Так на самой ранней стадии «созревания» преступления актуальна его </w:t>
      </w:r>
      <w:r w:rsidRPr="002D517F">
        <w:rPr>
          <w:rFonts w:ascii="Times New Roman" w:eastAsia="Times New Roman" w:hAnsi="Times New Roman" w:cs="Times New Roman"/>
          <w:i/>
          <w:iCs/>
          <w:sz w:val="28"/>
          <w:szCs w:val="28"/>
          <w:lang w:eastAsia="ru-RU"/>
        </w:rPr>
        <w:t>профилактика</w:t>
      </w:r>
      <w:r>
        <w:rPr>
          <w:rFonts w:ascii="Times New Roman" w:eastAsia="Times New Roman" w:hAnsi="Times New Roman" w:cs="Times New Roman"/>
          <w:sz w:val="28"/>
          <w:szCs w:val="28"/>
          <w:lang w:eastAsia="ru-RU"/>
        </w:rPr>
        <w:t xml:space="preserve"> (воспитательные меры, а может быть и меры принуждения) </w:t>
      </w:r>
      <w:r w:rsidRPr="00631141">
        <w:rPr>
          <w:rFonts w:ascii="Times New Roman" w:eastAsia="Times New Roman" w:hAnsi="Times New Roman" w:cs="Times New Roman"/>
          <w:sz w:val="28"/>
          <w:szCs w:val="28"/>
          <w:lang w:eastAsia="ru-RU"/>
        </w:rPr>
        <w:t>[</w:t>
      </w:r>
      <w:r w:rsidR="008D6110">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 с. 222</w:t>
      </w:r>
      <w:r w:rsidRPr="0063114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Если профилактика не дала своих результатов, когда появляется замысел совершить преступление, осуществляется его </w:t>
      </w:r>
      <w:r w:rsidRPr="00E76B3D">
        <w:rPr>
          <w:rFonts w:ascii="Times New Roman" w:eastAsia="Times New Roman" w:hAnsi="Times New Roman" w:cs="Times New Roman"/>
          <w:i/>
          <w:iCs/>
          <w:sz w:val="28"/>
          <w:szCs w:val="28"/>
          <w:lang w:eastAsia="ru-RU"/>
        </w:rPr>
        <w:t>предотвращение</w:t>
      </w:r>
      <w:r>
        <w:rPr>
          <w:rFonts w:ascii="Times New Roman" w:eastAsia="Times New Roman" w:hAnsi="Times New Roman" w:cs="Times New Roman"/>
          <w:sz w:val="28"/>
          <w:szCs w:val="28"/>
          <w:lang w:eastAsia="ru-RU"/>
        </w:rPr>
        <w:t xml:space="preserve">. На данном этапе </w:t>
      </w:r>
      <w:r w:rsidR="008D6110">
        <w:rPr>
          <w:rFonts w:ascii="Times New Roman" w:eastAsia="Times New Roman" w:hAnsi="Times New Roman" w:cs="Times New Roman"/>
          <w:sz w:val="28"/>
          <w:szCs w:val="28"/>
          <w:lang w:eastAsia="ru-RU"/>
        </w:rPr>
        <w:t>осуществля</w:t>
      </w:r>
      <w:r>
        <w:rPr>
          <w:rFonts w:ascii="Times New Roman" w:eastAsia="Times New Roman" w:hAnsi="Times New Roman" w:cs="Times New Roman"/>
          <w:sz w:val="28"/>
          <w:szCs w:val="28"/>
          <w:lang w:eastAsia="ru-RU"/>
        </w:rPr>
        <w:t xml:space="preserve">ется деятельность государства и общества, направленная против задуманного, готовящегося, но еще не совершенного преступления. </w:t>
      </w:r>
      <w:r w:rsidRPr="003A7D56">
        <w:rPr>
          <w:rFonts w:ascii="Times New Roman" w:eastAsia="Times New Roman" w:hAnsi="Times New Roman" w:cs="Times New Roman"/>
          <w:i/>
          <w:iCs/>
          <w:sz w:val="28"/>
          <w:szCs w:val="28"/>
          <w:lang w:eastAsia="ru-RU"/>
        </w:rPr>
        <w:t>Пресечение</w:t>
      </w:r>
      <w:r>
        <w:rPr>
          <w:rFonts w:ascii="Times New Roman" w:eastAsia="Times New Roman" w:hAnsi="Times New Roman" w:cs="Times New Roman"/>
          <w:sz w:val="28"/>
          <w:szCs w:val="28"/>
          <w:lang w:eastAsia="ru-RU"/>
        </w:rPr>
        <w:t xml:space="preserve"> применяется, когда речь идет о прекращении происходящего преступления. </w:t>
      </w:r>
    </w:p>
    <w:p w14:paraId="1A193A86" w14:textId="30A56142" w:rsidR="00152245" w:rsidRDefault="00152245"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изложенного, под </w:t>
      </w:r>
      <w:r w:rsidRPr="009A4A5F">
        <w:rPr>
          <w:rFonts w:ascii="Times New Roman" w:eastAsia="Times New Roman" w:hAnsi="Times New Roman" w:cs="Times New Roman"/>
          <w:i/>
          <w:iCs/>
          <w:sz w:val="28"/>
          <w:szCs w:val="28"/>
          <w:lang w:eastAsia="ru-RU"/>
        </w:rPr>
        <w:t>предупреждением</w:t>
      </w:r>
      <w:r w:rsidR="008D6110">
        <w:rPr>
          <w:rFonts w:ascii="Times New Roman" w:eastAsia="Times New Roman" w:hAnsi="Times New Roman" w:cs="Times New Roman"/>
          <w:i/>
          <w:iCs/>
          <w:sz w:val="28"/>
          <w:szCs w:val="28"/>
          <w:lang w:eastAsia="ru-RU"/>
        </w:rPr>
        <w:t xml:space="preserve"> </w:t>
      </w:r>
      <w:r w:rsidRPr="009A4A5F">
        <w:rPr>
          <w:rFonts w:ascii="Times New Roman" w:eastAsia="Times New Roman" w:hAnsi="Times New Roman" w:cs="Times New Roman"/>
          <w:sz w:val="28"/>
          <w:szCs w:val="28"/>
          <w:lang w:eastAsia="ru-RU"/>
        </w:rPr>
        <w:t>[</w:t>
      </w:r>
      <w:r w:rsidR="008D6110">
        <w:rPr>
          <w:rFonts w:ascii="Times New Roman" w:eastAsia="Times New Roman" w:hAnsi="Times New Roman" w:cs="Times New Roman"/>
          <w:sz w:val="28"/>
          <w:szCs w:val="28"/>
          <w:lang w:eastAsia="ru-RU"/>
        </w:rPr>
        <w:t>92</w:t>
      </w:r>
      <w:r w:rsidRPr="009A4A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преступления понима</w:t>
      </w:r>
      <w:r w:rsidR="008D6110">
        <w:rPr>
          <w:rFonts w:ascii="Times New Roman" w:eastAsia="Times New Roman" w:hAnsi="Times New Roman" w:cs="Times New Roman"/>
          <w:sz w:val="28"/>
          <w:szCs w:val="28"/>
          <w:lang w:eastAsia="ru-RU"/>
        </w:rPr>
        <w:t>ется</w:t>
      </w:r>
      <w:r>
        <w:rPr>
          <w:rFonts w:ascii="Times New Roman" w:eastAsia="Times New Roman" w:hAnsi="Times New Roman" w:cs="Times New Roman"/>
          <w:sz w:val="28"/>
          <w:szCs w:val="28"/>
          <w:lang w:eastAsia="ru-RU"/>
        </w:rPr>
        <w:t xml:space="preserve"> деятельность государства и общества, направленн</w:t>
      </w:r>
      <w:r w:rsidR="008D6110">
        <w:rPr>
          <w:rFonts w:ascii="Times New Roman" w:eastAsia="Times New Roman" w:hAnsi="Times New Roman" w:cs="Times New Roman"/>
          <w:sz w:val="28"/>
          <w:szCs w:val="28"/>
          <w:lang w:eastAsia="ru-RU"/>
        </w:rPr>
        <w:t>ая</w:t>
      </w:r>
      <w:r>
        <w:rPr>
          <w:rFonts w:ascii="Times New Roman" w:eastAsia="Times New Roman" w:hAnsi="Times New Roman" w:cs="Times New Roman"/>
          <w:sz w:val="28"/>
          <w:szCs w:val="28"/>
          <w:lang w:eastAsia="ru-RU"/>
        </w:rPr>
        <w:t xml:space="preserve"> против возможного (но еще не задуманного), задуманного (готовящегося), а также происходящего и совершенного преступления </w:t>
      </w:r>
      <w:r w:rsidRPr="009A4A5F">
        <w:rPr>
          <w:rFonts w:ascii="Times New Roman" w:eastAsia="Times New Roman" w:hAnsi="Times New Roman" w:cs="Times New Roman"/>
          <w:sz w:val="28"/>
          <w:szCs w:val="28"/>
          <w:lang w:eastAsia="ru-RU"/>
        </w:rPr>
        <w:t>[</w:t>
      </w:r>
      <w:r w:rsidR="008D6110">
        <w:rPr>
          <w:rFonts w:ascii="Times New Roman" w:eastAsia="Times New Roman" w:hAnsi="Times New Roman" w:cs="Times New Roman"/>
          <w:sz w:val="28"/>
          <w:szCs w:val="28"/>
          <w:lang w:eastAsia="ru-RU"/>
        </w:rPr>
        <w:t>93</w:t>
      </w:r>
      <w:r>
        <w:rPr>
          <w:rFonts w:ascii="Times New Roman" w:eastAsia="Times New Roman" w:hAnsi="Times New Roman" w:cs="Times New Roman"/>
          <w:sz w:val="28"/>
          <w:szCs w:val="28"/>
          <w:lang w:eastAsia="ru-RU"/>
        </w:rPr>
        <w:t>, с. 3</w:t>
      </w:r>
      <w:r w:rsidRPr="009A4A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54E6F08F" w14:textId="0EDC68D1" w:rsidR="00152245" w:rsidRDefault="008D6110"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w:t>
      </w:r>
      <w:r w:rsidR="002559F0">
        <w:rPr>
          <w:rFonts w:ascii="Times New Roman" w:eastAsia="Times New Roman" w:hAnsi="Times New Roman" w:cs="Times New Roman"/>
          <w:sz w:val="28"/>
          <w:szCs w:val="28"/>
          <w:lang w:eastAsia="ru-RU"/>
        </w:rPr>
        <w:t>,</w:t>
      </w:r>
      <w:r w:rsidR="00152245">
        <w:rPr>
          <w:rFonts w:ascii="Times New Roman" w:eastAsia="Times New Roman" w:hAnsi="Times New Roman" w:cs="Times New Roman"/>
          <w:sz w:val="28"/>
          <w:szCs w:val="28"/>
          <w:lang w:eastAsia="ru-RU"/>
        </w:rPr>
        <w:t xml:space="preserve"> следует различать термины «предупреждение», «противодействие», «борьба с преступностью».</w:t>
      </w:r>
    </w:p>
    <w:p w14:paraId="3AA77B89" w14:textId="4E6B8BBB" w:rsidR="00152245" w:rsidRDefault="00152245"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настоящее время законодатель использует термин «противодействие». Например, в Законе Республики Казахстан «О противодействии коррупции» </w:t>
      </w:r>
      <w:r w:rsidR="008D6110">
        <w:rPr>
          <w:rFonts w:ascii="Times New Roman" w:eastAsia="Times New Roman" w:hAnsi="Times New Roman" w:cs="Times New Roman"/>
          <w:sz w:val="28"/>
          <w:szCs w:val="28"/>
          <w:lang w:eastAsia="ru-RU"/>
        </w:rPr>
        <w:t>предлагается</w:t>
      </w:r>
      <w:r>
        <w:rPr>
          <w:rFonts w:ascii="Times New Roman" w:eastAsia="Times New Roman" w:hAnsi="Times New Roman" w:cs="Times New Roman"/>
          <w:sz w:val="28"/>
          <w:szCs w:val="28"/>
          <w:lang w:eastAsia="ru-RU"/>
        </w:rPr>
        <w:t xml:space="preserve"> понятие «</w:t>
      </w:r>
      <w:r w:rsidRPr="00BE554F">
        <w:rPr>
          <w:rFonts w:ascii="Times New Roman" w:hAnsi="Times New Roman" w:cs="Times New Roman"/>
          <w:color w:val="333333"/>
          <w:sz w:val="28"/>
          <w:szCs w:val="28"/>
          <w:shd w:val="clear" w:color="auto" w:fill="FFFFFF"/>
        </w:rPr>
        <w:t>противодействие коррупции</w:t>
      </w:r>
      <w:r>
        <w:rPr>
          <w:rFonts w:ascii="Times New Roman" w:hAnsi="Times New Roman" w:cs="Times New Roman"/>
          <w:color w:val="333333"/>
          <w:sz w:val="28"/>
          <w:szCs w:val="28"/>
          <w:shd w:val="clear" w:color="auto" w:fill="FFFFFF"/>
        </w:rPr>
        <w:t>»</w:t>
      </w:r>
      <w:r w:rsidRPr="00BE554F">
        <w:rPr>
          <w:rFonts w:ascii="Times New Roman" w:hAnsi="Times New Roman" w:cs="Times New Roman"/>
          <w:color w:val="333333"/>
          <w:sz w:val="28"/>
          <w:szCs w:val="28"/>
          <w:shd w:val="clear" w:color="auto" w:fill="FFFFFF"/>
        </w:rPr>
        <w:t xml:space="preserve"> – деятельность субъектов противодействия коррупции в пределах своих полномочий по </w:t>
      </w:r>
      <w:r w:rsidRPr="00BE554F">
        <w:rPr>
          <w:rFonts w:ascii="Times New Roman" w:hAnsi="Times New Roman" w:cs="Times New Roman"/>
          <w:i/>
          <w:iCs/>
          <w:color w:val="333333"/>
          <w:sz w:val="28"/>
          <w:szCs w:val="28"/>
          <w:shd w:val="clear" w:color="auto" w:fill="FFFFFF"/>
        </w:rPr>
        <w:t>предупреждению</w:t>
      </w:r>
      <w:r w:rsidRPr="00BE554F">
        <w:rPr>
          <w:rFonts w:ascii="Times New Roman" w:hAnsi="Times New Roman" w:cs="Times New Roman"/>
          <w:color w:val="333333"/>
          <w:sz w:val="28"/>
          <w:szCs w:val="28"/>
          <w:shd w:val="clear" w:color="auto" w:fill="FFFFFF"/>
        </w:rPr>
        <w:t xml:space="preserve">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r w:rsidRPr="00BE554F">
        <w:rPr>
          <w:rFonts w:ascii="Times New Roman" w:eastAsia="Times New Roman" w:hAnsi="Times New Roman" w:cs="Times New Roman"/>
          <w:sz w:val="28"/>
          <w:szCs w:val="28"/>
          <w:lang w:eastAsia="ru-RU"/>
        </w:rPr>
        <w:t xml:space="preserve"> [</w:t>
      </w:r>
      <w:r w:rsidR="00A9000C">
        <w:rPr>
          <w:rFonts w:ascii="Times New Roman" w:eastAsia="Times New Roman" w:hAnsi="Times New Roman" w:cs="Times New Roman"/>
          <w:sz w:val="28"/>
          <w:szCs w:val="28"/>
          <w:lang w:eastAsia="ru-RU"/>
        </w:rPr>
        <w:t>9</w:t>
      </w:r>
      <w:r w:rsidR="008D6110">
        <w:rPr>
          <w:rFonts w:ascii="Times New Roman" w:eastAsia="Times New Roman" w:hAnsi="Times New Roman" w:cs="Times New Roman"/>
          <w:sz w:val="28"/>
          <w:szCs w:val="28"/>
          <w:lang w:eastAsia="ru-RU"/>
        </w:rPr>
        <w:t>4</w:t>
      </w:r>
      <w:r w:rsidRPr="00BE55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 здесь мы наблюдаем </w:t>
      </w:r>
      <w:r w:rsidRPr="005F1947">
        <w:rPr>
          <w:rFonts w:ascii="Times New Roman" w:eastAsia="Times New Roman" w:hAnsi="Times New Roman" w:cs="Times New Roman"/>
          <w:i/>
          <w:iCs/>
          <w:sz w:val="28"/>
          <w:szCs w:val="28"/>
          <w:lang w:eastAsia="ru-RU"/>
        </w:rPr>
        <w:t>и предупреждение</w:t>
      </w:r>
      <w:r>
        <w:rPr>
          <w:rFonts w:ascii="Times New Roman" w:eastAsia="Times New Roman" w:hAnsi="Times New Roman" w:cs="Times New Roman"/>
          <w:sz w:val="28"/>
          <w:szCs w:val="28"/>
          <w:lang w:eastAsia="ru-RU"/>
        </w:rPr>
        <w:t xml:space="preserve">, </w:t>
      </w:r>
      <w:r w:rsidRPr="005F1947">
        <w:rPr>
          <w:rFonts w:ascii="Times New Roman" w:eastAsia="Times New Roman" w:hAnsi="Times New Roman" w:cs="Times New Roman"/>
          <w:i/>
          <w:iCs/>
          <w:sz w:val="28"/>
          <w:szCs w:val="28"/>
          <w:lang w:eastAsia="ru-RU"/>
        </w:rPr>
        <w:t>и профилактику</w:t>
      </w:r>
      <w:r>
        <w:rPr>
          <w:rFonts w:ascii="Times New Roman" w:eastAsia="Times New Roman" w:hAnsi="Times New Roman" w:cs="Times New Roman"/>
          <w:sz w:val="28"/>
          <w:szCs w:val="28"/>
          <w:lang w:eastAsia="ru-RU"/>
        </w:rPr>
        <w:t xml:space="preserve"> (</w:t>
      </w:r>
      <w:r w:rsidRPr="00BE554F">
        <w:rPr>
          <w:rFonts w:ascii="Times New Roman" w:hAnsi="Times New Roman" w:cs="Times New Roman"/>
          <w:color w:val="333333"/>
          <w:sz w:val="28"/>
          <w:szCs w:val="28"/>
          <w:shd w:val="clear" w:color="auto" w:fill="FFFFFF"/>
        </w:rPr>
        <w:t>формированию антикоррупционной культуры в обществе, выявлению и устранению причин и условий, способствующих совершению коррупционных правонарушений,</w:t>
      </w:r>
      <w:r>
        <w:rPr>
          <w:rFonts w:ascii="Times New Roman" w:eastAsia="Times New Roman" w:hAnsi="Times New Roman" w:cs="Times New Roman"/>
          <w:sz w:val="28"/>
          <w:szCs w:val="28"/>
          <w:lang w:eastAsia="ru-RU"/>
        </w:rPr>
        <w:t xml:space="preserve">), </w:t>
      </w:r>
      <w:r w:rsidRPr="005F1947">
        <w:rPr>
          <w:rFonts w:ascii="Times New Roman" w:eastAsia="Times New Roman" w:hAnsi="Times New Roman" w:cs="Times New Roman"/>
          <w:i/>
          <w:iCs/>
          <w:sz w:val="28"/>
          <w:szCs w:val="28"/>
          <w:lang w:eastAsia="ru-RU"/>
        </w:rPr>
        <w:t>и</w:t>
      </w:r>
      <w:r w:rsidR="002559F0">
        <w:rPr>
          <w:rFonts w:ascii="Times New Roman" w:eastAsia="Times New Roman" w:hAnsi="Times New Roman" w:cs="Times New Roman"/>
          <w:i/>
          <w:iCs/>
          <w:sz w:val="28"/>
          <w:szCs w:val="28"/>
          <w:lang w:eastAsia="ru-RU"/>
        </w:rPr>
        <w:t xml:space="preserve"> </w:t>
      </w:r>
      <w:r w:rsidRPr="005F1947">
        <w:rPr>
          <w:rFonts w:ascii="Times New Roman" w:eastAsia="Times New Roman" w:hAnsi="Times New Roman" w:cs="Times New Roman"/>
          <w:i/>
          <w:iCs/>
          <w:sz w:val="28"/>
          <w:szCs w:val="28"/>
          <w:lang w:eastAsia="ru-RU"/>
        </w:rPr>
        <w:t>борьб</w:t>
      </w:r>
      <w:r>
        <w:rPr>
          <w:rFonts w:ascii="Times New Roman" w:eastAsia="Times New Roman" w:hAnsi="Times New Roman" w:cs="Times New Roman"/>
          <w:i/>
          <w:iCs/>
          <w:sz w:val="28"/>
          <w:szCs w:val="28"/>
          <w:lang w:eastAsia="ru-RU"/>
        </w:rPr>
        <w:t>у</w:t>
      </w:r>
      <w:r w:rsidRPr="005F1947">
        <w:rPr>
          <w:rFonts w:ascii="Times New Roman" w:eastAsia="Times New Roman" w:hAnsi="Times New Roman" w:cs="Times New Roman"/>
          <w:i/>
          <w:iCs/>
          <w:sz w:val="28"/>
          <w:szCs w:val="28"/>
          <w:lang w:eastAsia="ru-RU"/>
        </w:rPr>
        <w:t xml:space="preserve"> с преступностью</w:t>
      </w:r>
      <w:r w:rsidR="002559F0">
        <w:rPr>
          <w:rFonts w:ascii="Times New Roman" w:eastAsia="Times New Roman" w:hAnsi="Times New Roman" w:cs="Times New Roman"/>
          <w:i/>
          <w:iCs/>
          <w:sz w:val="28"/>
          <w:szCs w:val="28"/>
          <w:lang w:eastAsia="ru-RU"/>
        </w:rPr>
        <w:t xml:space="preserve"> </w:t>
      </w:r>
      <w:r w:rsidRPr="005F1947">
        <w:rPr>
          <w:rFonts w:ascii="Times New Roman" w:eastAsia="Times New Roman" w:hAnsi="Times New Roman" w:cs="Times New Roman"/>
          <w:sz w:val="28"/>
          <w:szCs w:val="28"/>
          <w:lang w:eastAsia="ru-RU"/>
        </w:rPr>
        <w:t>(</w:t>
      </w:r>
      <w:r w:rsidRPr="00BE554F">
        <w:rPr>
          <w:rFonts w:ascii="Times New Roman" w:hAnsi="Times New Roman" w:cs="Times New Roman"/>
          <w:color w:val="333333"/>
          <w:sz w:val="28"/>
          <w:szCs w:val="28"/>
          <w:shd w:val="clear" w:color="auto" w:fill="FFFFFF"/>
        </w:rPr>
        <w:t>выявлению, пресечению, раскрытию и расследованию коррупционных правонарушений</w:t>
      </w:r>
      <w:r>
        <w:rPr>
          <w:rFonts w:ascii="Times New Roman" w:hAnsi="Times New Roman" w:cs="Times New Roman"/>
          <w:color w:val="333333"/>
          <w:sz w:val="28"/>
          <w:szCs w:val="28"/>
          <w:shd w:val="clear" w:color="auto" w:fill="FFFFFF"/>
        </w:rPr>
        <w:t>…</w:t>
      </w:r>
      <w:r w:rsidRPr="005F19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 современном понимании законодателем под противодействием преступности объединяются и предупреждение, и профилактика, и борьба с преступностью.</w:t>
      </w:r>
    </w:p>
    <w:p w14:paraId="463B0B97" w14:textId="2B6A2E79" w:rsidR="00152245" w:rsidRDefault="00152245"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Логика такого подхода законодателя будет ясна, если мы вновь </w:t>
      </w:r>
      <w:r w:rsidR="002559F0">
        <w:rPr>
          <w:rFonts w:ascii="Times New Roman" w:eastAsia="Times New Roman" w:hAnsi="Times New Roman" w:cs="Times New Roman"/>
          <w:sz w:val="28"/>
          <w:szCs w:val="28"/>
          <w:lang w:eastAsia="ru-RU"/>
        </w:rPr>
        <w:lastRenderedPageBreak/>
        <w:t>рассмотрим</w:t>
      </w:r>
      <w:r>
        <w:rPr>
          <w:rFonts w:ascii="Times New Roman" w:eastAsia="Times New Roman" w:hAnsi="Times New Roman" w:cs="Times New Roman"/>
          <w:sz w:val="28"/>
          <w:szCs w:val="28"/>
          <w:lang w:eastAsia="ru-RU"/>
        </w:rPr>
        <w:t xml:space="preserve"> основны</w:t>
      </w:r>
      <w:r w:rsidR="002559F0">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понятия теории права. </w:t>
      </w:r>
      <w:r w:rsidR="002559F0">
        <w:rPr>
          <w:rFonts w:ascii="Times New Roman" w:eastAsia="Times New Roman" w:hAnsi="Times New Roman" w:cs="Times New Roman"/>
          <w:sz w:val="28"/>
          <w:szCs w:val="28"/>
          <w:lang w:eastAsia="ru-RU"/>
        </w:rPr>
        <w:t>Например</w:t>
      </w:r>
      <w:r>
        <w:rPr>
          <w:rFonts w:ascii="Times New Roman" w:eastAsia="Times New Roman" w:hAnsi="Times New Roman" w:cs="Times New Roman"/>
          <w:sz w:val="28"/>
          <w:szCs w:val="28"/>
          <w:lang w:eastAsia="ru-RU"/>
        </w:rPr>
        <w:t>, согласно теории, правовое поведение людей делится на правомерное и противоправное.</w:t>
      </w:r>
    </w:p>
    <w:p w14:paraId="62386B02" w14:textId="57D21028" w:rsidR="00152245" w:rsidRDefault="00152245"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«Правомерное поведение – это массовое по масштабам социально полезное и осознанное поведение людей и организаций, соответствующее правовым нормам и гарантируемое государством» </w:t>
      </w:r>
      <w:r w:rsidRPr="000050D5">
        <w:rPr>
          <w:rFonts w:ascii="Times New Roman" w:eastAsia="Times New Roman" w:hAnsi="Times New Roman" w:cs="Times New Roman"/>
          <w:sz w:val="28"/>
          <w:szCs w:val="28"/>
          <w:lang w:eastAsia="ru-RU"/>
        </w:rPr>
        <w:t>[</w:t>
      </w:r>
      <w:r w:rsidR="00A9000C">
        <w:rPr>
          <w:rFonts w:ascii="Times New Roman" w:eastAsia="Times New Roman" w:hAnsi="Times New Roman" w:cs="Times New Roman"/>
          <w:sz w:val="28"/>
          <w:szCs w:val="28"/>
          <w:lang w:eastAsia="ru-RU"/>
        </w:rPr>
        <w:t>9</w:t>
      </w:r>
      <w:r w:rsidR="00175B4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с. 430</w:t>
      </w:r>
      <w:r w:rsidRPr="000050D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903BA">
        <w:rPr>
          <w:rFonts w:ascii="Times New Roman" w:eastAsia="Times New Roman" w:hAnsi="Times New Roman" w:cs="Times New Roman"/>
          <w:sz w:val="28"/>
          <w:szCs w:val="28"/>
          <w:lang w:eastAsia="ru-RU"/>
        </w:rPr>
        <w:t>в то время</w:t>
      </w:r>
      <w:r>
        <w:rPr>
          <w:rFonts w:ascii="Times New Roman" w:eastAsia="Times New Roman" w:hAnsi="Times New Roman" w:cs="Times New Roman"/>
          <w:sz w:val="28"/>
          <w:szCs w:val="28"/>
          <w:lang w:eastAsia="ru-RU"/>
        </w:rPr>
        <w:t xml:space="preserve"> как противоправное – это «общественно вредное, виновное поведение дееспособного субъекта, противоречащее требованиям правовых норм» </w:t>
      </w:r>
      <w:r w:rsidRPr="000164FA">
        <w:rPr>
          <w:rFonts w:ascii="Times New Roman" w:eastAsia="Times New Roman" w:hAnsi="Times New Roman" w:cs="Times New Roman"/>
          <w:sz w:val="28"/>
          <w:szCs w:val="28"/>
          <w:lang w:eastAsia="ru-RU"/>
        </w:rPr>
        <w:t>[</w:t>
      </w:r>
      <w:r w:rsidR="00A9000C">
        <w:rPr>
          <w:rFonts w:ascii="Times New Roman" w:eastAsia="Times New Roman" w:hAnsi="Times New Roman" w:cs="Times New Roman"/>
          <w:sz w:val="28"/>
          <w:szCs w:val="28"/>
          <w:lang w:eastAsia="ru-RU"/>
        </w:rPr>
        <w:t>9</w:t>
      </w:r>
      <w:r w:rsidR="00175B4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с. 436</w:t>
      </w:r>
      <w:r w:rsidRPr="000164F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296E0CAF" w14:textId="0EF8DFC3" w:rsidR="00152245" w:rsidRDefault="00152245"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2559F0">
        <w:rPr>
          <w:rFonts w:ascii="Times New Roman" w:eastAsia="Times New Roman" w:hAnsi="Times New Roman" w:cs="Times New Roman"/>
          <w:sz w:val="28"/>
          <w:szCs w:val="28"/>
          <w:lang w:eastAsia="ru-RU"/>
        </w:rPr>
        <w:t>ходе</w:t>
      </w:r>
      <w:r>
        <w:rPr>
          <w:rFonts w:ascii="Times New Roman" w:eastAsia="Times New Roman" w:hAnsi="Times New Roman" w:cs="Times New Roman"/>
          <w:sz w:val="28"/>
          <w:szCs w:val="28"/>
          <w:lang w:eastAsia="ru-RU"/>
        </w:rPr>
        <w:t xml:space="preserve"> предупреждения </w:t>
      </w:r>
      <w:r w:rsidR="002559F0">
        <w:rPr>
          <w:rFonts w:ascii="Times New Roman" w:eastAsia="Times New Roman" w:hAnsi="Times New Roman" w:cs="Times New Roman"/>
          <w:sz w:val="28"/>
          <w:szCs w:val="28"/>
          <w:lang w:eastAsia="ru-RU"/>
        </w:rPr>
        <w:t>уголовных правонарушений</w:t>
      </w:r>
      <w:r>
        <w:rPr>
          <w:rFonts w:ascii="Times New Roman" w:eastAsia="Times New Roman" w:hAnsi="Times New Roman" w:cs="Times New Roman"/>
          <w:sz w:val="28"/>
          <w:szCs w:val="28"/>
          <w:lang w:eastAsia="ru-RU"/>
        </w:rPr>
        <w:t xml:space="preserve"> происходит воздействие как на правомерное (профилактика) так и на противоправное (предотвращение, пресечение) поведение людей. Можно </w:t>
      </w:r>
      <w:r w:rsidR="002559F0">
        <w:rPr>
          <w:rFonts w:ascii="Times New Roman" w:eastAsia="Times New Roman" w:hAnsi="Times New Roman" w:cs="Times New Roman"/>
          <w:sz w:val="28"/>
          <w:szCs w:val="28"/>
          <w:lang w:eastAsia="ru-RU"/>
        </w:rPr>
        <w:t>определить</w:t>
      </w:r>
      <w:r>
        <w:rPr>
          <w:rFonts w:ascii="Times New Roman" w:eastAsia="Times New Roman" w:hAnsi="Times New Roman" w:cs="Times New Roman"/>
          <w:sz w:val="28"/>
          <w:szCs w:val="28"/>
          <w:lang w:eastAsia="ru-RU"/>
        </w:rPr>
        <w:t xml:space="preserve">, что предупреждение </w:t>
      </w:r>
      <w:r w:rsidR="002559F0">
        <w:rPr>
          <w:rFonts w:ascii="Times New Roman" w:eastAsia="Times New Roman" w:hAnsi="Times New Roman" w:cs="Times New Roman"/>
          <w:sz w:val="28"/>
          <w:szCs w:val="28"/>
          <w:lang w:eastAsia="ru-RU"/>
        </w:rPr>
        <w:t>уголовных правонарушений</w:t>
      </w:r>
      <w:r>
        <w:rPr>
          <w:rFonts w:ascii="Times New Roman" w:eastAsia="Times New Roman" w:hAnsi="Times New Roman" w:cs="Times New Roman"/>
          <w:sz w:val="28"/>
          <w:szCs w:val="28"/>
          <w:lang w:eastAsia="ru-RU"/>
        </w:rPr>
        <w:t xml:space="preserve"> – это деятельность различных структур общества, направленная на недопущение самого факта события преступления. Эта деятельность осуществляется, в </w:t>
      </w:r>
      <w:r w:rsidR="002559F0">
        <w:rPr>
          <w:rFonts w:ascii="Times New Roman" w:eastAsia="Times New Roman" w:hAnsi="Times New Roman" w:cs="Times New Roman"/>
          <w:sz w:val="28"/>
          <w:szCs w:val="28"/>
          <w:lang w:eastAsia="ru-RU"/>
        </w:rPr>
        <w:t>большей степени</w:t>
      </w:r>
      <w:r>
        <w:rPr>
          <w:rFonts w:ascii="Times New Roman" w:eastAsia="Times New Roman" w:hAnsi="Times New Roman" w:cs="Times New Roman"/>
          <w:sz w:val="28"/>
          <w:szCs w:val="28"/>
          <w:lang w:eastAsia="ru-RU"/>
        </w:rPr>
        <w:t>, правоохранительными органами.</w:t>
      </w:r>
    </w:p>
    <w:p w14:paraId="7DE9710F" w14:textId="6C4FE49B" w:rsidR="00152245" w:rsidRDefault="00175B46"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Положение </w:t>
      </w:r>
      <w:r w:rsidR="00152245">
        <w:rPr>
          <w:rFonts w:ascii="Times New Roman" w:eastAsia="Times New Roman" w:hAnsi="Times New Roman" w:cs="Times New Roman"/>
          <w:sz w:val="28"/>
          <w:szCs w:val="28"/>
          <w:lang w:eastAsia="ru-RU"/>
        </w:rPr>
        <w:t xml:space="preserve">о том, что понимать под противодействием преступности не имеет однозначного толкования в науке. В </w:t>
      </w:r>
      <w:r w:rsidR="001903BA">
        <w:rPr>
          <w:rFonts w:ascii="Times New Roman" w:eastAsia="Times New Roman" w:hAnsi="Times New Roman" w:cs="Times New Roman"/>
          <w:sz w:val="28"/>
          <w:szCs w:val="28"/>
          <w:lang w:eastAsia="ru-RU"/>
        </w:rPr>
        <w:t>Словаре С.И. Ожегова</w:t>
      </w:r>
      <w:r w:rsidR="00152245">
        <w:rPr>
          <w:rFonts w:ascii="Times New Roman" w:eastAsia="Times New Roman" w:hAnsi="Times New Roman" w:cs="Times New Roman"/>
          <w:sz w:val="28"/>
          <w:szCs w:val="28"/>
          <w:lang w:eastAsia="ru-RU"/>
        </w:rPr>
        <w:t xml:space="preserve"> противодействие – «это действие, препятствующее другому действию, сопротивление» </w:t>
      </w:r>
      <w:r w:rsidR="00152245" w:rsidRPr="00413A93">
        <w:rPr>
          <w:rFonts w:ascii="Times New Roman" w:eastAsia="Times New Roman" w:hAnsi="Times New Roman" w:cs="Times New Roman"/>
          <w:sz w:val="28"/>
          <w:szCs w:val="28"/>
          <w:lang w:eastAsia="ru-RU"/>
        </w:rPr>
        <w:t>[</w:t>
      </w:r>
      <w:r w:rsidR="00A9000C">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6</w:t>
      </w:r>
      <w:r w:rsidR="00152245">
        <w:rPr>
          <w:rFonts w:ascii="Times New Roman" w:eastAsia="Times New Roman" w:hAnsi="Times New Roman" w:cs="Times New Roman"/>
          <w:sz w:val="28"/>
          <w:szCs w:val="28"/>
          <w:lang w:eastAsia="ru-RU"/>
        </w:rPr>
        <w:t>, с. 541</w:t>
      </w:r>
      <w:r w:rsidR="00152245" w:rsidRPr="00413A93">
        <w:rPr>
          <w:rFonts w:ascii="Times New Roman" w:eastAsia="Times New Roman" w:hAnsi="Times New Roman" w:cs="Times New Roman"/>
          <w:sz w:val="28"/>
          <w:szCs w:val="28"/>
          <w:lang w:eastAsia="ru-RU"/>
        </w:rPr>
        <w:t>]</w:t>
      </w:r>
      <w:r w:rsidR="00152245">
        <w:rPr>
          <w:rFonts w:ascii="Times New Roman" w:eastAsia="Times New Roman" w:hAnsi="Times New Roman" w:cs="Times New Roman"/>
          <w:sz w:val="28"/>
          <w:szCs w:val="28"/>
          <w:lang w:eastAsia="ru-RU"/>
        </w:rPr>
        <w:t>.</w:t>
      </w:r>
    </w:p>
    <w:p w14:paraId="7FA34455" w14:textId="06F5F5BD" w:rsidR="00152245" w:rsidRPr="00413A93" w:rsidRDefault="001903BA"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Термин</w:t>
      </w:r>
      <w:r w:rsidR="00152245">
        <w:rPr>
          <w:rFonts w:ascii="Times New Roman" w:eastAsia="Times New Roman" w:hAnsi="Times New Roman" w:cs="Times New Roman"/>
          <w:sz w:val="28"/>
          <w:szCs w:val="28"/>
          <w:lang w:eastAsia="ru-RU"/>
        </w:rPr>
        <w:t xml:space="preserve"> «противодействие преступности» совпадает по содержанию с предупреждением и борьбой с преступностью, однако эти виды деятельности изначально отличаются своими целями. </w:t>
      </w:r>
      <w:r>
        <w:rPr>
          <w:rFonts w:ascii="Times New Roman" w:eastAsia="Times New Roman" w:hAnsi="Times New Roman" w:cs="Times New Roman"/>
          <w:sz w:val="28"/>
          <w:szCs w:val="28"/>
          <w:lang w:eastAsia="ru-RU"/>
        </w:rPr>
        <w:t>Так,</w:t>
      </w:r>
      <w:r w:rsidR="00152245">
        <w:rPr>
          <w:rFonts w:ascii="Times New Roman" w:eastAsia="Times New Roman" w:hAnsi="Times New Roman" w:cs="Times New Roman"/>
          <w:sz w:val="28"/>
          <w:szCs w:val="28"/>
          <w:lang w:eastAsia="ru-RU"/>
        </w:rPr>
        <w:t xml:space="preserve"> цель предупреждения –</w:t>
      </w:r>
      <w:r>
        <w:rPr>
          <w:rFonts w:ascii="Times New Roman" w:eastAsia="Times New Roman" w:hAnsi="Times New Roman" w:cs="Times New Roman"/>
          <w:sz w:val="28"/>
          <w:szCs w:val="28"/>
          <w:lang w:eastAsia="ru-RU"/>
        </w:rPr>
        <w:t xml:space="preserve"> это</w:t>
      </w:r>
      <w:r w:rsidR="00152245">
        <w:rPr>
          <w:rFonts w:ascii="Times New Roman" w:eastAsia="Times New Roman" w:hAnsi="Times New Roman" w:cs="Times New Roman"/>
          <w:sz w:val="28"/>
          <w:szCs w:val="28"/>
          <w:lang w:eastAsia="ru-RU"/>
        </w:rPr>
        <w:t xml:space="preserve"> удержание человека от совершения противоправного поступка полностью либо воспрепятствование воплощению преступного замысла в жизнь, цель борьбы с преступностью – сдерживание существующей преступности в определенных рамках, </w:t>
      </w:r>
      <w:r>
        <w:rPr>
          <w:rFonts w:ascii="Times New Roman" w:eastAsia="Times New Roman" w:hAnsi="Times New Roman" w:cs="Times New Roman"/>
          <w:sz w:val="28"/>
          <w:szCs w:val="28"/>
          <w:lang w:eastAsia="ru-RU"/>
        </w:rPr>
        <w:t>а</w:t>
      </w:r>
      <w:r w:rsidR="00152245">
        <w:rPr>
          <w:rFonts w:ascii="Times New Roman" w:eastAsia="Times New Roman" w:hAnsi="Times New Roman" w:cs="Times New Roman"/>
          <w:sz w:val="28"/>
          <w:szCs w:val="28"/>
          <w:lang w:eastAsia="ru-RU"/>
        </w:rPr>
        <w:t xml:space="preserve"> цель противодействия – сопротивление преступности всеми перечисленными способами.</w:t>
      </w:r>
    </w:p>
    <w:p w14:paraId="358162B2" w14:textId="0B08A656" w:rsidR="00152245" w:rsidRDefault="001D4014"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Подразумевается, что б</w:t>
      </w:r>
      <w:r w:rsidR="00152245">
        <w:rPr>
          <w:rFonts w:ascii="Times New Roman" w:eastAsia="Times New Roman" w:hAnsi="Times New Roman" w:cs="Times New Roman"/>
          <w:sz w:val="28"/>
          <w:szCs w:val="28"/>
          <w:lang w:eastAsia="ru-RU"/>
        </w:rPr>
        <w:t>орьба с преступностью находится полностью в плоскости воздействия на противоправное поведение</w:t>
      </w:r>
      <w:r>
        <w:rPr>
          <w:rFonts w:ascii="Times New Roman" w:eastAsia="Times New Roman" w:hAnsi="Times New Roman" w:cs="Times New Roman"/>
          <w:sz w:val="28"/>
          <w:szCs w:val="28"/>
          <w:lang w:eastAsia="ru-RU"/>
        </w:rPr>
        <w:t xml:space="preserve"> и</w:t>
      </w:r>
      <w:r w:rsidR="00152245">
        <w:rPr>
          <w:rFonts w:ascii="Times New Roman" w:eastAsia="Times New Roman" w:hAnsi="Times New Roman" w:cs="Times New Roman"/>
          <w:sz w:val="28"/>
          <w:szCs w:val="28"/>
          <w:lang w:eastAsia="ru-RU"/>
        </w:rPr>
        <w:t xml:space="preserve"> что предполагает активное осуществление мероприятий, направленных на выявление, раскрытие и расследование уже совершенных противоправных деяний. Таким образом</w:t>
      </w:r>
      <w:r>
        <w:rPr>
          <w:rFonts w:ascii="Times New Roman" w:eastAsia="Times New Roman" w:hAnsi="Times New Roman" w:cs="Times New Roman"/>
          <w:sz w:val="28"/>
          <w:szCs w:val="28"/>
          <w:lang w:eastAsia="ru-RU"/>
        </w:rPr>
        <w:t>,</w:t>
      </w:r>
      <w:r w:rsidR="00152245">
        <w:rPr>
          <w:rFonts w:ascii="Times New Roman" w:eastAsia="Times New Roman" w:hAnsi="Times New Roman" w:cs="Times New Roman"/>
          <w:sz w:val="28"/>
          <w:szCs w:val="28"/>
          <w:lang w:eastAsia="ru-RU"/>
        </w:rPr>
        <w:t xml:space="preserve"> предупреждая </w:t>
      </w:r>
      <w:r>
        <w:rPr>
          <w:rFonts w:ascii="Times New Roman" w:eastAsia="Times New Roman" w:hAnsi="Times New Roman" w:cs="Times New Roman"/>
          <w:sz w:val="28"/>
          <w:szCs w:val="28"/>
          <w:lang w:eastAsia="ru-RU"/>
        </w:rPr>
        <w:t>уголовные правонарушения</w:t>
      </w:r>
      <w:r w:rsidR="00152245">
        <w:rPr>
          <w:rFonts w:ascii="Times New Roman" w:eastAsia="Times New Roman" w:hAnsi="Times New Roman" w:cs="Times New Roman"/>
          <w:sz w:val="28"/>
          <w:szCs w:val="28"/>
          <w:lang w:eastAsia="ru-RU"/>
        </w:rPr>
        <w:t xml:space="preserve"> и проводя мероприятия по борьбе с преступностью, мы противодействуем преступности. </w:t>
      </w:r>
    </w:p>
    <w:p w14:paraId="3FB41D35" w14:textId="6A9967E1" w:rsidR="00152245" w:rsidRPr="00C92CBF" w:rsidRDefault="00152245" w:rsidP="00152245">
      <w:pPr>
        <w:pStyle w:val="a5"/>
        <w:shd w:val="clear" w:color="auto" w:fill="FFFFFF"/>
        <w:spacing w:before="0" w:beforeAutospacing="0" w:after="0" w:afterAutospacing="0"/>
        <w:ind w:firstLine="709"/>
        <w:jc w:val="both"/>
        <w:rPr>
          <w:color w:val="212529"/>
          <w:sz w:val="28"/>
          <w:szCs w:val="28"/>
        </w:rPr>
      </w:pPr>
      <w:r>
        <w:rPr>
          <w:sz w:val="28"/>
          <w:szCs w:val="28"/>
        </w:rPr>
        <w:t>И последнее замечание</w:t>
      </w:r>
      <w:r w:rsidR="00BB0047">
        <w:rPr>
          <w:sz w:val="28"/>
          <w:szCs w:val="28"/>
        </w:rPr>
        <w:t>,</w:t>
      </w:r>
      <w:r>
        <w:rPr>
          <w:sz w:val="28"/>
          <w:szCs w:val="28"/>
        </w:rPr>
        <w:t xml:space="preserve"> в контексте изложенного</w:t>
      </w:r>
      <w:r w:rsidR="00BB0047">
        <w:rPr>
          <w:sz w:val="28"/>
          <w:szCs w:val="28"/>
        </w:rPr>
        <w:t>,</w:t>
      </w:r>
      <w:r>
        <w:rPr>
          <w:sz w:val="28"/>
          <w:szCs w:val="28"/>
        </w:rPr>
        <w:t xml:space="preserve"> об используемых в работе терминах</w:t>
      </w:r>
      <w:r w:rsidRPr="00C92CBF">
        <w:rPr>
          <w:sz w:val="28"/>
          <w:szCs w:val="28"/>
        </w:rPr>
        <w:t xml:space="preserve">. </w:t>
      </w:r>
      <w:r>
        <w:rPr>
          <w:sz w:val="28"/>
          <w:szCs w:val="28"/>
        </w:rPr>
        <w:t xml:space="preserve">В Казахстане </w:t>
      </w:r>
      <w:r w:rsidRPr="00C92CBF">
        <w:rPr>
          <w:color w:val="212529"/>
          <w:sz w:val="28"/>
          <w:szCs w:val="28"/>
        </w:rPr>
        <w:t xml:space="preserve">введена двухзвенная система уголовно наказуемых деяний, состоящей из преступления и уголовного проступка, объединенных общим понятием </w:t>
      </w:r>
      <w:r w:rsidRPr="00C92CBF">
        <w:rPr>
          <w:i/>
          <w:iCs/>
          <w:color w:val="212529"/>
          <w:sz w:val="28"/>
          <w:szCs w:val="28"/>
        </w:rPr>
        <w:t>уголовного правонарушения</w:t>
      </w:r>
      <w:r w:rsidRPr="00C92CBF">
        <w:rPr>
          <w:color w:val="212529"/>
          <w:sz w:val="28"/>
          <w:szCs w:val="28"/>
        </w:rPr>
        <w:t>, определение которого приведено в ст</w:t>
      </w:r>
      <w:r w:rsidR="001D4014">
        <w:rPr>
          <w:color w:val="212529"/>
          <w:sz w:val="28"/>
          <w:szCs w:val="28"/>
        </w:rPr>
        <w:t>атье</w:t>
      </w:r>
      <w:r w:rsidRPr="00C92CBF">
        <w:rPr>
          <w:color w:val="212529"/>
          <w:sz w:val="28"/>
          <w:szCs w:val="28"/>
        </w:rPr>
        <w:t>10 Уголовного Кодекса Республики Казахстан</w:t>
      </w:r>
      <w:r w:rsidR="001D4014">
        <w:rPr>
          <w:color w:val="212529"/>
          <w:sz w:val="28"/>
          <w:szCs w:val="28"/>
        </w:rPr>
        <w:t xml:space="preserve"> </w:t>
      </w:r>
      <w:r w:rsidRPr="00C92CBF">
        <w:rPr>
          <w:color w:val="212529"/>
          <w:sz w:val="28"/>
          <w:szCs w:val="28"/>
        </w:rPr>
        <w:t>[</w:t>
      </w:r>
      <w:r w:rsidR="00A9000C">
        <w:rPr>
          <w:color w:val="212529"/>
          <w:sz w:val="28"/>
          <w:szCs w:val="28"/>
        </w:rPr>
        <w:t>9</w:t>
      </w:r>
      <w:r w:rsidR="001D4014">
        <w:rPr>
          <w:color w:val="212529"/>
          <w:sz w:val="28"/>
          <w:szCs w:val="28"/>
        </w:rPr>
        <w:t>7</w:t>
      </w:r>
      <w:r w:rsidRPr="00C92CBF">
        <w:rPr>
          <w:color w:val="212529"/>
          <w:sz w:val="28"/>
          <w:szCs w:val="28"/>
        </w:rPr>
        <w:t>]:</w:t>
      </w:r>
    </w:p>
    <w:p w14:paraId="7BD14C39" w14:textId="77777777" w:rsidR="00152245" w:rsidRPr="00C92CBF" w:rsidRDefault="00152245" w:rsidP="0015224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C92CBF">
        <w:rPr>
          <w:rFonts w:ascii="Times New Roman" w:eastAsia="Times New Roman" w:hAnsi="Times New Roman" w:cs="Times New Roman"/>
          <w:color w:val="212529"/>
          <w:sz w:val="28"/>
          <w:szCs w:val="28"/>
          <w:lang w:eastAsia="ru-RU"/>
        </w:rPr>
        <w:t>«1. Уголовные правонарушения в зависимости от степени общественной опасности и наказуемости подразделяются на преступления и уголовные проступки.</w:t>
      </w:r>
    </w:p>
    <w:p w14:paraId="27661BF9" w14:textId="77777777" w:rsidR="00152245" w:rsidRPr="00C92CBF" w:rsidRDefault="00152245" w:rsidP="00152245">
      <w:pPr>
        <w:numPr>
          <w:ilvl w:val="0"/>
          <w:numId w:val="13"/>
        </w:numPr>
        <w:shd w:val="clear" w:color="auto" w:fill="FFFFFF"/>
        <w:spacing w:after="0" w:line="240" w:lineRule="auto"/>
        <w:ind w:left="0" w:firstLine="0"/>
        <w:jc w:val="both"/>
        <w:rPr>
          <w:rFonts w:ascii="Times New Roman" w:eastAsia="Times New Roman" w:hAnsi="Times New Roman" w:cs="Times New Roman"/>
          <w:color w:val="212529"/>
          <w:sz w:val="28"/>
          <w:szCs w:val="28"/>
          <w:lang w:eastAsia="ru-RU"/>
        </w:rPr>
      </w:pPr>
      <w:r w:rsidRPr="00C92CBF">
        <w:rPr>
          <w:rFonts w:ascii="Times New Roman" w:eastAsia="Times New Roman" w:hAnsi="Times New Roman" w:cs="Times New Roman"/>
          <w:color w:val="212529"/>
          <w:sz w:val="28"/>
          <w:szCs w:val="28"/>
          <w:lang w:eastAsia="ru-RU"/>
        </w:rPr>
        <w:t xml:space="preserve">Преступлением признается совершенное виновно общественно опасное деяние (действие или бездействие), запрещенное настоящим Кодексом под </w:t>
      </w:r>
      <w:r w:rsidRPr="00C92CBF">
        <w:rPr>
          <w:rFonts w:ascii="Times New Roman" w:eastAsia="Times New Roman" w:hAnsi="Times New Roman" w:cs="Times New Roman"/>
          <w:color w:val="212529"/>
          <w:sz w:val="28"/>
          <w:szCs w:val="28"/>
          <w:lang w:eastAsia="ru-RU"/>
        </w:rPr>
        <w:lastRenderedPageBreak/>
        <w:t>угрозой наказания в виде штрафа, исправительных работ, ограничения свободы, лишения свободы или смертной казни.</w:t>
      </w:r>
    </w:p>
    <w:p w14:paraId="134BDD47" w14:textId="77777777" w:rsidR="00152245" w:rsidRPr="00C92CBF" w:rsidRDefault="00152245" w:rsidP="00152245">
      <w:pPr>
        <w:numPr>
          <w:ilvl w:val="0"/>
          <w:numId w:val="13"/>
        </w:numPr>
        <w:shd w:val="clear" w:color="auto" w:fill="FFFFFF"/>
        <w:spacing w:after="0" w:line="240" w:lineRule="auto"/>
        <w:ind w:left="0" w:firstLine="0"/>
        <w:jc w:val="both"/>
        <w:rPr>
          <w:rFonts w:ascii="Times New Roman" w:eastAsia="Times New Roman" w:hAnsi="Times New Roman" w:cs="Times New Roman"/>
          <w:color w:val="212529"/>
          <w:sz w:val="28"/>
          <w:szCs w:val="28"/>
          <w:lang w:eastAsia="ru-RU"/>
        </w:rPr>
      </w:pPr>
      <w:r w:rsidRPr="00C92CBF">
        <w:rPr>
          <w:rFonts w:ascii="Times New Roman" w:eastAsia="Times New Roman" w:hAnsi="Times New Roman" w:cs="Times New Roman"/>
          <w:color w:val="212529"/>
          <w:sz w:val="28"/>
          <w:szCs w:val="28"/>
          <w:lang w:eastAsia="ru-RU"/>
        </w:rPr>
        <w:t>Уголовным проступком 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w:t>
      </w:r>
    </w:p>
    <w:p w14:paraId="60749AA6" w14:textId="77777777" w:rsidR="00152245" w:rsidRPr="00C92CBF" w:rsidRDefault="00152245" w:rsidP="00152245">
      <w:pPr>
        <w:numPr>
          <w:ilvl w:val="0"/>
          <w:numId w:val="13"/>
        </w:numPr>
        <w:shd w:val="clear" w:color="auto" w:fill="FFFFFF"/>
        <w:spacing w:after="0" w:line="240" w:lineRule="auto"/>
        <w:ind w:left="0" w:firstLine="0"/>
        <w:jc w:val="both"/>
        <w:rPr>
          <w:rFonts w:ascii="Times New Roman" w:eastAsia="Times New Roman" w:hAnsi="Times New Roman" w:cs="Times New Roman"/>
          <w:color w:val="212529"/>
          <w:sz w:val="28"/>
          <w:szCs w:val="28"/>
          <w:lang w:eastAsia="ru-RU"/>
        </w:rPr>
      </w:pPr>
      <w:r w:rsidRPr="00C92CBF">
        <w:rPr>
          <w:rFonts w:ascii="Times New Roman" w:eastAsia="Times New Roman" w:hAnsi="Times New Roman" w:cs="Times New Roman"/>
          <w:color w:val="212529"/>
          <w:sz w:val="28"/>
          <w:szCs w:val="28"/>
          <w:lang w:eastAsia="ru-RU"/>
        </w:rPr>
        <w:t>Не является уголовным правонарушением действие или бездействие, хотя формально и содержащее признаки какого-либо деяния, предусмотренного Особенной частью настоящего Кодекса, но в силу малозначительности не представляющее общественной опасности».</w:t>
      </w:r>
    </w:p>
    <w:p w14:paraId="745DB26F" w14:textId="0F6BA9C0" w:rsidR="00152245" w:rsidRPr="000050D5" w:rsidRDefault="001D4014" w:rsidP="001522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Учитывая</w:t>
      </w:r>
      <w:r w:rsidR="009A4B52">
        <w:rPr>
          <w:rFonts w:ascii="Times New Roman" w:eastAsia="Times New Roman" w:hAnsi="Times New Roman" w:cs="Times New Roman"/>
          <w:sz w:val="28"/>
          <w:szCs w:val="28"/>
          <w:lang w:eastAsia="ru-RU"/>
        </w:rPr>
        <w:t xml:space="preserve"> рассмотренн</w:t>
      </w:r>
      <w:r>
        <w:rPr>
          <w:rFonts w:ascii="Times New Roman" w:eastAsia="Times New Roman" w:hAnsi="Times New Roman" w:cs="Times New Roman"/>
          <w:sz w:val="28"/>
          <w:szCs w:val="28"/>
          <w:lang w:eastAsia="ru-RU"/>
        </w:rPr>
        <w:t>ый</w:t>
      </w:r>
      <w:r w:rsidR="009A4B52">
        <w:rPr>
          <w:rFonts w:ascii="Times New Roman" w:eastAsia="Times New Roman" w:hAnsi="Times New Roman" w:cs="Times New Roman"/>
          <w:sz w:val="28"/>
          <w:szCs w:val="28"/>
          <w:lang w:eastAsia="ru-RU"/>
        </w:rPr>
        <w:t xml:space="preserve"> понятийн</w:t>
      </w:r>
      <w:r>
        <w:rPr>
          <w:rFonts w:ascii="Times New Roman" w:eastAsia="Times New Roman" w:hAnsi="Times New Roman" w:cs="Times New Roman"/>
          <w:sz w:val="28"/>
          <w:szCs w:val="28"/>
          <w:lang w:eastAsia="ru-RU"/>
        </w:rPr>
        <w:t>ый</w:t>
      </w:r>
      <w:r w:rsidR="009A4B52">
        <w:rPr>
          <w:rFonts w:ascii="Times New Roman" w:eastAsia="Times New Roman" w:hAnsi="Times New Roman" w:cs="Times New Roman"/>
          <w:sz w:val="28"/>
          <w:szCs w:val="28"/>
          <w:lang w:eastAsia="ru-RU"/>
        </w:rPr>
        <w:t xml:space="preserve"> аппарат</w:t>
      </w:r>
      <w:r>
        <w:rPr>
          <w:rFonts w:ascii="Times New Roman" w:eastAsia="Times New Roman" w:hAnsi="Times New Roman" w:cs="Times New Roman"/>
          <w:sz w:val="28"/>
          <w:szCs w:val="28"/>
          <w:lang w:eastAsia="ru-RU"/>
        </w:rPr>
        <w:t>,</w:t>
      </w:r>
      <w:r w:rsidR="009A4B52">
        <w:rPr>
          <w:rFonts w:ascii="Times New Roman" w:eastAsia="Times New Roman" w:hAnsi="Times New Roman" w:cs="Times New Roman"/>
          <w:sz w:val="28"/>
          <w:szCs w:val="28"/>
          <w:lang w:eastAsia="ru-RU"/>
        </w:rPr>
        <w:t xml:space="preserve"> продолжим изложение. </w:t>
      </w:r>
    </w:p>
    <w:p w14:paraId="49934E40" w14:textId="606EC4F2" w:rsidR="00AC22FC" w:rsidRPr="008758E3" w:rsidRDefault="00AC22FC" w:rsidP="005A61FD">
      <w:pPr>
        <w:widowControl w:val="0"/>
        <w:shd w:val="clear" w:color="auto" w:fill="FFFFFF"/>
        <w:tabs>
          <w:tab w:val="left" w:leader="dot" w:pos="90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 криминологической </w:t>
      </w:r>
      <w:r w:rsidR="001D4014">
        <w:rPr>
          <w:rFonts w:ascii="Times New Roman" w:eastAsia="Times New Roman" w:hAnsi="Times New Roman" w:cs="Times New Roman"/>
          <w:sz w:val="28"/>
          <w:szCs w:val="28"/>
          <w:lang w:eastAsia="ru-RU"/>
        </w:rPr>
        <w:t>науке</w:t>
      </w:r>
      <w:r w:rsidRPr="008758E3">
        <w:rPr>
          <w:rFonts w:ascii="Times New Roman" w:eastAsia="Times New Roman" w:hAnsi="Times New Roman" w:cs="Times New Roman"/>
          <w:sz w:val="28"/>
          <w:szCs w:val="28"/>
          <w:lang w:eastAsia="ru-RU"/>
        </w:rPr>
        <w:t xml:space="preserve"> проблемам профилактики того или иного вида преступности </w:t>
      </w:r>
      <w:r w:rsidR="001D4014">
        <w:rPr>
          <w:rFonts w:ascii="Times New Roman" w:eastAsia="Times New Roman" w:hAnsi="Times New Roman" w:cs="Times New Roman"/>
          <w:sz w:val="28"/>
          <w:szCs w:val="28"/>
          <w:lang w:eastAsia="ru-RU"/>
        </w:rPr>
        <w:t>традиционно</w:t>
      </w:r>
      <w:r w:rsidRPr="008758E3">
        <w:rPr>
          <w:rFonts w:ascii="Times New Roman" w:eastAsia="Times New Roman" w:hAnsi="Times New Roman" w:cs="Times New Roman"/>
          <w:sz w:val="28"/>
          <w:szCs w:val="28"/>
          <w:lang w:eastAsia="ru-RU"/>
        </w:rPr>
        <w:t xml:space="preserve"> уделялось </w:t>
      </w:r>
      <w:r w:rsidR="00F83ABA">
        <w:rPr>
          <w:rFonts w:ascii="Times New Roman" w:eastAsia="Times New Roman" w:hAnsi="Times New Roman" w:cs="Times New Roman"/>
          <w:sz w:val="28"/>
          <w:szCs w:val="28"/>
          <w:lang w:eastAsia="ru-RU"/>
        </w:rPr>
        <w:t>особое</w:t>
      </w:r>
      <w:r w:rsidRPr="008758E3">
        <w:rPr>
          <w:rFonts w:ascii="Times New Roman" w:eastAsia="Times New Roman" w:hAnsi="Times New Roman" w:cs="Times New Roman"/>
          <w:sz w:val="28"/>
          <w:szCs w:val="28"/>
          <w:lang w:eastAsia="ru-RU"/>
        </w:rPr>
        <w:t xml:space="preserve"> внимание [</w:t>
      </w:r>
      <w:r w:rsidR="00A9000C">
        <w:rPr>
          <w:rFonts w:ascii="Times New Roman" w:eastAsia="Times New Roman" w:hAnsi="Times New Roman" w:cs="Times New Roman"/>
          <w:sz w:val="28"/>
          <w:szCs w:val="28"/>
          <w:lang w:eastAsia="ru-RU"/>
        </w:rPr>
        <w:t>9</w:t>
      </w:r>
      <w:r w:rsidR="001D401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с. 7-8</w:t>
      </w:r>
      <w:r w:rsidR="00062EB7">
        <w:rPr>
          <w:rFonts w:ascii="Times New Roman" w:eastAsia="Times New Roman" w:hAnsi="Times New Roman" w:cs="Times New Roman"/>
          <w:sz w:val="28"/>
          <w:szCs w:val="28"/>
          <w:lang w:eastAsia="ru-RU"/>
        </w:rPr>
        <w:t>;</w:t>
      </w:r>
      <w:r w:rsidR="001D4014">
        <w:rPr>
          <w:rFonts w:ascii="Times New Roman" w:eastAsia="Times New Roman" w:hAnsi="Times New Roman" w:cs="Times New Roman"/>
          <w:sz w:val="28"/>
          <w:szCs w:val="28"/>
          <w:lang w:eastAsia="ru-RU"/>
        </w:rPr>
        <w:t xml:space="preserve"> </w:t>
      </w:r>
      <w:r w:rsidR="00A9000C">
        <w:rPr>
          <w:rFonts w:ascii="Times New Roman" w:eastAsia="Times New Roman" w:hAnsi="Times New Roman" w:cs="Times New Roman"/>
          <w:sz w:val="28"/>
          <w:szCs w:val="28"/>
          <w:lang w:eastAsia="ru-RU"/>
        </w:rPr>
        <w:t>9</w:t>
      </w:r>
      <w:r w:rsidR="001D4014">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с. 481 и др.</w:t>
      </w:r>
      <w:r w:rsidRPr="008758E3">
        <w:rPr>
          <w:rFonts w:ascii="Times New Roman" w:eastAsia="Times New Roman" w:hAnsi="Times New Roman" w:cs="Times New Roman"/>
          <w:sz w:val="28"/>
          <w:szCs w:val="28"/>
          <w:lang w:eastAsia="ru-RU"/>
        </w:rPr>
        <w:t xml:space="preserve">]. </w:t>
      </w:r>
    </w:p>
    <w:p w14:paraId="332DC5E4" w14:textId="78D9CC44"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Современные </w:t>
      </w:r>
      <w:r w:rsidR="00F83ABA">
        <w:rPr>
          <w:rFonts w:ascii="Times New Roman" w:eastAsia="Times New Roman" w:hAnsi="Times New Roman" w:cs="Times New Roman"/>
          <w:sz w:val="28"/>
          <w:szCs w:val="28"/>
          <w:lang w:eastAsia="ru-RU"/>
        </w:rPr>
        <w:t>представления</w:t>
      </w:r>
      <w:r w:rsidRPr="008758E3">
        <w:rPr>
          <w:rFonts w:ascii="Times New Roman" w:eastAsia="Times New Roman" w:hAnsi="Times New Roman" w:cs="Times New Roman"/>
          <w:sz w:val="28"/>
          <w:szCs w:val="28"/>
          <w:lang w:eastAsia="ru-RU"/>
        </w:rPr>
        <w:t xml:space="preserve"> по вопросу о</w:t>
      </w:r>
      <w:r w:rsidR="00CE2D2C">
        <w:rPr>
          <w:rFonts w:ascii="Times New Roman" w:eastAsia="Times New Roman" w:hAnsi="Times New Roman" w:cs="Times New Roman"/>
          <w:sz w:val="28"/>
          <w:szCs w:val="28"/>
          <w:lang w:eastAsia="ru-RU"/>
        </w:rPr>
        <w:t>существления</w:t>
      </w:r>
      <w:r w:rsidRPr="008758E3">
        <w:rPr>
          <w:rFonts w:ascii="Times New Roman" w:eastAsia="Times New Roman" w:hAnsi="Times New Roman" w:cs="Times New Roman"/>
          <w:sz w:val="28"/>
          <w:szCs w:val="28"/>
          <w:lang w:eastAsia="ru-RU"/>
        </w:rPr>
        <w:t xml:space="preserve"> профилактического воздействия на преступно</w:t>
      </w:r>
      <w:r w:rsidR="00CE2D2C">
        <w:rPr>
          <w:rFonts w:ascii="Times New Roman" w:eastAsia="Times New Roman" w:hAnsi="Times New Roman" w:cs="Times New Roman"/>
          <w:sz w:val="28"/>
          <w:szCs w:val="28"/>
          <w:lang w:eastAsia="ru-RU"/>
        </w:rPr>
        <w:t>е поведение</w:t>
      </w:r>
      <w:r w:rsidRPr="008758E3">
        <w:rPr>
          <w:rFonts w:ascii="Times New Roman" w:eastAsia="Times New Roman" w:hAnsi="Times New Roman" w:cs="Times New Roman"/>
          <w:sz w:val="28"/>
          <w:szCs w:val="28"/>
          <w:lang w:eastAsia="ru-RU"/>
        </w:rPr>
        <w:t xml:space="preserve"> в</w:t>
      </w:r>
      <w:r w:rsidR="00CE2D2C">
        <w:rPr>
          <w:rFonts w:ascii="Times New Roman" w:eastAsia="Times New Roman" w:hAnsi="Times New Roman" w:cs="Times New Roman"/>
          <w:sz w:val="28"/>
          <w:szCs w:val="28"/>
          <w:lang w:eastAsia="ru-RU"/>
        </w:rPr>
        <w:t xml:space="preserve"> большинстве случаев</w:t>
      </w:r>
      <w:r w:rsidRPr="008758E3">
        <w:rPr>
          <w:rFonts w:ascii="Times New Roman" w:eastAsia="Times New Roman" w:hAnsi="Times New Roman" w:cs="Times New Roman"/>
          <w:sz w:val="28"/>
          <w:szCs w:val="28"/>
          <w:lang w:eastAsia="ru-RU"/>
        </w:rPr>
        <w:t xml:space="preserve"> </w:t>
      </w:r>
      <w:r w:rsidR="00CE2D2C">
        <w:rPr>
          <w:rFonts w:ascii="Times New Roman" w:eastAsia="Times New Roman" w:hAnsi="Times New Roman" w:cs="Times New Roman"/>
          <w:sz w:val="28"/>
          <w:szCs w:val="28"/>
          <w:lang w:eastAsia="ru-RU"/>
        </w:rPr>
        <w:t>построено</w:t>
      </w:r>
      <w:r w:rsidRPr="008758E3">
        <w:rPr>
          <w:rFonts w:ascii="Times New Roman" w:eastAsia="Times New Roman" w:hAnsi="Times New Roman" w:cs="Times New Roman"/>
          <w:sz w:val="28"/>
          <w:szCs w:val="28"/>
          <w:lang w:eastAsia="ru-RU"/>
        </w:rPr>
        <w:t xml:space="preserve"> на научных </w:t>
      </w:r>
      <w:r w:rsidR="00CE2D2C">
        <w:rPr>
          <w:rFonts w:ascii="Times New Roman" w:eastAsia="Times New Roman" w:hAnsi="Times New Roman" w:cs="Times New Roman"/>
          <w:sz w:val="28"/>
          <w:szCs w:val="28"/>
          <w:lang w:eastAsia="ru-RU"/>
        </w:rPr>
        <w:t>воззрениях</w:t>
      </w:r>
      <w:r w:rsidRPr="008758E3">
        <w:rPr>
          <w:rFonts w:ascii="Times New Roman" w:eastAsia="Times New Roman" w:hAnsi="Times New Roman" w:cs="Times New Roman"/>
          <w:sz w:val="28"/>
          <w:szCs w:val="28"/>
          <w:lang w:eastAsia="ru-RU"/>
        </w:rPr>
        <w:t xml:space="preserve"> </w:t>
      </w:r>
      <w:r w:rsidR="00F83ABA">
        <w:rPr>
          <w:rFonts w:ascii="Times New Roman" w:eastAsia="Times New Roman" w:hAnsi="Times New Roman" w:cs="Times New Roman"/>
          <w:sz w:val="28"/>
          <w:szCs w:val="28"/>
          <w:lang w:eastAsia="ru-RU"/>
        </w:rPr>
        <w:t>известных</w:t>
      </w:r>
      <w:r w:rsidRPr="008758E3">
        <w:rPr>
          <w:rFonts w:ascii="Times New Roman" w:eastAsia="Times New Roman" w:hAnsi="Times New Roman" w:cs="Times New Roman"/>
          <w:sz w:val="28"/>
          <w:szCs w:val="28"/>
          <w:lang w:eastAsia="ru-RU"/>
        </w:rPr>
        <w:t xml:space="preserve"> учёных-философах древности. </w:t>
      </w:r>
    </w:p>
    <w:p w14:paraId="7E0D9118" w14:textId="78AEFFED" w:rsidR="00AC22FC" w:rsidRPr="008758E3" w:rsidRDefault="00F83ABA"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свое время</w:t>
      </w:r>
      <w:r w:rsidR="00AC22FC">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Платон говорил о законодательстве, которое должно отвращать людей от совершения преступлений, а Аристотель подчёркивал значение борьбы с испорченными правами, обычаями и привычками, противоречащими требованиям разума [</w:t>
      </w:r>
      <w:r>
        <w:rPr>
          <w:rFonts w:ascii="Times New Roman" w:eastAsia="Times New Roman" w:hAnsi="Times New Roman" w:cs="Times New Roman"/>
          <w:sz w:val="28"/>
          <w:szCs w:val="28"/>
          <w:lang w:eastAsia="ru-RU"/>
        </w:rPr>
        <w:t>100</w:t>
      </w:r>
      <w:r w:rsidR="00AC22FC" w:rsidRPr="008758E3">
        <w:rPr>
          <w:rFonts w:ascii="Times New Roman" w:eastAsia="Times New Roman" w:hAnsi="Times New Roman" w:cs="Times New Roman"/>
          <w:sz w:val="28"/>
          <w:szCs w:val="28"/>
          <w:lang w:eastAsia="ru-RU"/>
        </w:rPr>
        <w:t xml:space="preserve">, с. 29-31]. </w:t>
      </w:r>
    </w:p>
    <w:p w14:paraId="69843AAE" w14:textId="09655C36" w:rsidR="00AC22FC" w:rsidRPr="008758E3" w:rsidRDefault="00AF19D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w:t>
      </w:r>
      <w:r w:rsidR="00AC22FC" w:rsidRPr="008758E3">
        <w:rPr>
          <w:rFonts w:ascii="Times New Roman" w:eastAsia="Times New Roman" w:hAnsi="Times New Roman" w:cs="Times New Roman"/>
          <w:sz w:val="28"/>
          <w:szCs w:val="28"/>
          <w:lang w:eastAsia="ru-RU"/>
        </w:rPr>
        <w:t xml:space="preserve"> идея предупреждения преступности </w:t>
      </w:r>
      <w:r w:rsidR="003F13A1">
        <w:rPr>
          <w:rFonts w:ascii="Times New Roman" w:eastAsia="Times New Roman" w:hAnsi="Times New Roman" w:cs="Times New Roman"/>
          <w:sz w:val="28"/>
          <w:szCs w:val="28"/>
          <w:lang w:eastAsia="ru-RU"/>
        </w:rPr>
        <w:t>рассматривалась в научных трактатах ученых-</w:t>
      </w:r>
      <w:r w:rsidR="00AC22FC" w:rsidRPr="008758E3">
        <w:rPr>
          <w:rFonts w:ascii="Times New Roman" w:eastAsia="Times New Roman" w:hAnsi="Times New Roman" w:cs="Times New Roman"/>
          <w:sz w:val="28"/>
          <w:szCs w:val="28"/>
          <w:lang w:eastAsia="ru-RU"/>
        </w:rPr>
        <w:t xml:space="preserve">просветителей </w:t>
      </w:r>
      <w:r w:rsidR="003F13A1">
        <w:rPr>
          <w:rFonts w:ascii="Times New Roman" w:eastAsia="Times New Roman" w:hAnsi="Times New Roman" w:cs="Times New Roman"/>
          <w:sz w:val="28"/>
          <w:szCs w:val="28"/>
          <w:lang w:eastAsia="ru-RU"/>
        </w:rPr>
        <w:t>18-го</w:t>
      </w:r>
      <w:r w:rsidR="00AC22FC" w:rsidRPr="008758E3">
        <w:rPr>
          <w:rFonts w:ascii="Times New Roman" w:eastAsia="Times New Roman" w:hAnsi="Times New Roman" w:cs="Times New Roman"/>
          <w:sz w:val="28"/>
          <w:szCs w:val="28"/>
          <w:lang w:eastAsia="ru-RU"/>
        </w:rPr>
        <w:t xml:space="preserve"> века. </w:t>
      </w:r>
    </w:p>
    <w:p w14:paraId="10CC13E2" w14:textId="52B77268" w:rsidR="00AC22FC" w:rsidRPr="008758E3" w:rsidRDefault="003F13A1"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r w:rsidR="00AC22FC" w:rsidRPr="008758E3">
        <w:rPr>
          <w:rFonts w:ascii="Times New Roman" w:eastAsia="Times New Roman" w:hAnsi="Times New Roman" w:cs="Times New Roman"/>
          <w:sz w:val="28"/>
          <w:szCs w:val="28"/>
          <w:lang w:eastAsia="ru-RU"/>
        </w:rPr>
        <w:t xml:space="preserve">, Монтескье </w:t>
      </w:r>
      <w:r w:rsidR="00AF19DC">
        <w:rPr>
          <w:rFonts w:ascii="Times New Roman" w:eastAsia="Times New Roman" w:hAnsi="Times New Roman" w:cs="Times New Roman"/>
          <w:sz w:val="28"/>
          <w:szCs w:val="28"/>
          <w:lang w:eastAsia="ru-RU"/>
        </w:rPr>
        <w:t>подчеркивал</w:t>
      </w:r>
      <w:r w:rsidR="00AC22FC" w:rsidRPr="008758E3">
        <w:rPr>
          <w:rFonts w:ascii="Times New Roman" w:eastAsia="Times New Roman" w:hAnsi="Times New Roman" w:cs="Times New Roman"/>
          <w:sz w:val="28"/>
          <w:szCs w:val="28"/>
          <w:lang w:eastAsia="ru-RU"/>
        </w:rPr>
        <w:t>, что «…хороший законодатель не столько заботится о наказании за преступления, сколько о предупреждении преступлений. Он старается не столько карать, сколько улучшать нравы» [</w:t>
      </w:r>
      <w:r w:rsidR="00AF19DC">
        <w:rPr>
          <w:rFonts w:ascii="Times New Roman" w:eastAsia="Times New Roman" w:hAnsi="Times New Roman" w:cs="Times New Roman"/>
          <w:sz w:val="28"/>
          <w:szCs w:val="28"/>
          <w:lang w:eastAsia="ru-RU"/>
        </w:rPr>
        <w:t>101</w:t>
      </w:r>
      <w:r w:rsidR="00AC22FC" w:rsidRPr="008758E3">
        <w:rPr>
          <w:rFonts w:ascii="Times New Roman" w:eastAsia="Times New Roman" w:hAnsi="Times New Roman" w:cs="Times New Roman"/>
          <w:sz w:val="28"/>
          <w:szCs w:val="28"/>
          <w:lang w:eastAsia="ru-RU"/>
        </w:rPr>
        <w:t xml:space="preserve">, с. 93]. </w:t>
      </w:r>
    </w:p>
    <w:p w14:paraId="00238372" w14:textId="4941FB48" w:rsidR="00AC22FC" w:rsidRPr="008758E3" w:rsidRDefault="00AF19D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 мысль</w:t>
      </w:r>
      <w:r w:rsidR="00AC22FC" w:rsidRPr="008758E3">
        <w:rPr>
          <w:rFonts w:ascii="Times New Roman" w:eastAsia="Times New Roman" w:hAnsi="Times New Roman" w:cs="Times New Roman"/>
          <w:sz w:val="28"/>
          <w:szCs w:val="28"/>
          <w:lang w:eastAsia="ru-RU"/>
        </w:rPr>
        <w:t xml:space="preserve"> получила развернутую </w:t>
      </w:r>
      <w:r w:rsidR="003F13A1">
        <w:rPr>
          <w:rFonts w:ascii="Times New Roman" w:eastAsia="Times New Roman" w:hAnsi="Times New Roman" w:cs="Times New Roman"/>
          <w:sz w:val="28"/>
          <w:szCs w:val="28"/>
          <w:lang w:eastAsia="ru-RU"/>
        </w:rPr>
        <w:t>юридическую оценку</w:t>
      </w:r>
      <w:r w:rsidR="00AC22FC" w:rsidRPr="008758E3">
        <w:rPr>
          <w:rFonts w:ascii="Times New Roman" w:eastAsia="Times New Roman" w:hAnsi="Times New Roman" w:cs="Times New Roman"/>
          <w:sz w:val="28"/>
          <w:szCs w:val="28"/>
          <w:lang w:eastAsia="ru-RU"/>
        </w:rPr>
        <w:t xml:space="preserve"> в </w:t>
      </w:r>
      <w:r w:rsidR="003F13A1">
        <w:rPr>
          <w:rFonts w:ascii="Times New Roman" w:eastAsia="Times New Roman" w:hAnsi="Times New Roman" w:cs="Times New Roman"/>
          <w:sz w:val="28"/>
          <w:szCs w:val="28"/>
          <w:lang w:eastAsia="ru-RU"/>
        </w:rPr>
        <w:t>произведении</w:t>
      </w:r>
      <w:r w:rsidR="00AC22FC" w:rsidRPr="008758E3">
        <w:rPr>
          <w:rFonts w:ascii="Times New Roman" w:eastAsia="Times New Roman" w:hAnsi="Times New Roman" w:cs="Times New Roman"/>
          <w:sz w:val="28"/>
          <w:szCs w:val="28"/>
          <w:lang w:eastAsia="ru-RU"/>
        </w:rPr>
        <w:t xml:space="preserve"> Ч. Беккария «О преступлениях и наказаниях». </w:t>
      </w:r>
      <w:r>
        <w:rPr>
          <w:rFonts w:ascii="Times New Roman" w:eastAsia="Times New Roman" w:hAnsi="Times New Roman" w:cs="Times New Roman"/>
          <w:sz w:val="28"/>
          <w:szCs w:val="28"/>
          <w:lang w:eastAsia="ru-RU"/>
        </w:rPr>
        <w:t>Останавливаясь на ней</w:t>
      </w:r>
      <w:r w:rsidR="00AC22FC" w:rsidRPr="008758E3">
        <w:rPr>
          <w:rFonts w:ascii="Times New Roman" w:eastAsia="Times New Roman" w:hAnsi="Times New Roman" w:cs="Times New Roman"/>
          <w:sz w:val="28"/>
          <w:szCs w:val="28"/>
          <w:lang w:eastAsia="ru-RU"/>
        </w:rPr>
        <w:t xml:space="preserve">, Вольтер </w:t>
      </w:r>
      <w:r w:rsidR="003F13A1">
        <w:rPr>
          <w:rFonts w:ascii="Times New Roman" w:eastAsia="Times New Roman" w:hAnsi="Times New Roman" w:cs="Times New Roman"/>
          <w:sz w:val="28"/>
          <w:szCs w:val="28"/>
          <w:lang w:eastAsia="ru-RU"/>
        </w:rPr>
        <w:t xml:space="preserve">изложил </w:t>
      </w:r>
      <w:r w:rsidR="00AC22FC" w:rsidRPr="008758E3">
        <w:rPr>
          <w:rFonts w:ascii="Times New Roman" w:eastAsia="Times New Roman" w:hAnsi="Times New Roman" w:cs="Times New Roman"/>
          <w:sz w:val="28"/>
          <w:szCs w:val="28"/>
          <w:lang w:eastAsia="ru-RU"/>
        </w:rPr>
        <w:t>принципиально важн</w:t>
      </w:r>
      <w:r>
        <w:rPr>
          <w:rFonts w:ascii="Times New Roman" w:eastAsia="Times New Roman" w:hAnsi="Times New Roman" w:cs="Times New Roman"/>
          <w:sz w:val="28"/>
          <w:szCs w:val="28"/>
          <w:lang w:eastAsia="ru-RU"/>
        </w:rPr>
        <w:t>ый</w:t>
      </w:r>
      <w:r w:rsidR="00AC22FC" w:rsidRPr="008758E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стулат</w:t>
      </w:r>
      <w:r w:rsidR="00AC22FC" w:rsidRPr="008758E3">
        <w:rPr>
          <w:rFonts w:ascii="Times New Roman" w:eastAsia="Times New Roman" w:hAnsi="Times New Roman" w:cs="Times New Roman"/>
          <w:sz w:val="28"/>
          <w:szCs w:val="28"/>
          <w:lang w:eastAsia="ru-RU"/>
        </w:rPr>
        <w:t xml:space="preserve"> о том, что </w:t>
      </w:r>
      <w:r w:rsidR="003F13A1">
        <w:rPr>
          <w:rFonts w:ascii="Times New Roman" w:eastAsia="Times New Roman" w:hAnsi="Times New Roman" w:cs="Times New Roman"/>
          <w:sz w:val="28"/>
          <w:szCs w:val="28"/>
          <w:lang w:eastAsia="ru-RU"/>
        </w:rPr>
        <w:t xml:space="preserve">именно </w:t>
      </w:r>
      <w:r w:rsidR="00AC22FC" w:rsidRPr="008758E3">
        <w:rPr>
          <w:rFonts w:ascii="Times New Roman" w:eastAsia="Times New Roman" w:hAnsi="Times New Roman" w:cs="Times New Roman"/>
          <w:sz w:val="28"/>
          <w:szCs w:val="28"/>
          <w:lang w:eastAsia="ru-RU"/>
        </w:rPr>
        <w:t>предупреждение преступлений есть истинная юриспруденция в цивилизованном обществе</w:t>
      </w:r>
      <w:r>
        <w:rPr>
          <w:rFonts w:ascii="Times New Roman" w:eastAsia="Times New Roman" w:hAnsi="Times New Roman" w:cs="Times New Roman"/>
          <w:sz w:val="28"/>
          <w:szCs w:val="28"/>
          <w:lang w:eastAsia="ru-RU"/>
        </w:rPr>
        <w:t xml:space="preserve"> </w:t>
      </w:r>
      <w:r w:rsidR="004F6319" w:rsidRPr="004F63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42</w:t>
      </w:r>
      <w:r w:rsidR="004F6319">
        <w:rPr>
          <w:rFonts w:ascii="Times New Roman" w:eastAsia="Times New Roman" w:hAnsi="Times New Roman" w:cs="Times New Roman"/>
          <w:sz w:val="28"/>
          <w:szCs w:val="28"/>
          <w:lang w:eastAsia="ru-RU"/>
        </w:rPr>
        <w:t xml:space="preserve">, с. </w:t>
      </w:r>
      <w:r w:rsidR="00774F1B">
        <w:rPr>
          <w:rFonts w:ascii="Times New Roman" w:eastAsia="Times New Roman" w:hAnsi="Times New Roman" w:cs="Times New Roman"/>
          <w:sz w:val="28"/>
          <w:szCs w:val="28"/>
          <w:lang w:eastAsia="ru-RU"/>
        </w:rPr>
        <w:t>1</w:t>
      </w:r>
      <w:r w:rsidR="004F6319">
        <w:rPr>
          <w:rFonts w:ascii="Times New Roman" w:eastAsia="Times New Roman" w:hAnsi="Times New Roman" w:cs="Times New Roman"/>
          <w:sz w:val="28"/>
          <w:szCs w:val="28"/>
          <w:lang w:eastAsia="ru-RU"/>
        </w:rPr>
        <w:t>85</w:t>
      </w:r>
      <w:r w:rsidR="004F6319" w:rsidRPr="004F6319">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w:t>
      </w:r>
    </w:p>
    <w:p w14:paraId="6D7664AF" w14:textId="7C752F59" w:rsidR="00AC22FC" w:rsidRPr="008758E3" w:rsidRDefault="00AF19D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буквальном смысле п</w:t>
      </w:r>
      <w:r w:rsidR="00AC22FC" w:rsidRPr="008758E3">
        <w:rPr>
          <w:rFonts w:ascii="Times New Roman" w:eastAsia="Times New Roman" w:hAnsi="Times New Roman" w:cs="Times New Roman"/>
          <w:sz w:val="28"/>
          <w:szCs w:val="28"/>
          <w:lang w:eastAsia="ru-RU"/>
        </w:rPr>
        <w:t xml:space="preserve">редупреждение преступности означает предохранение людей, общества, государства от преступлений. </w:t>
      </w:r>
      <w:r>
        <w:rPr>
          <w:rFonts w:ascii="Times New Roman" w:eastAsia="Times New Roman" w:hAnsi="Times New Roman" w:cs="Times New Roman"/>
          <w:sz w:val="28"/>
          <w:szCs w:val="28"/>
          <w:lang w:eastAsia="ru-RU"/>
        </w:rPr>
        <w:t>Важн</w:t>
      </w:r>
      <w:r w:rsidR="003F13A1">
        <w:rPr>
          <w:rFonts w:ascii="Times New Roman" w:eastAsia="Times New Roman" w:hAnsi="Times New Roman" w:cs="Times New Roman"/>
          <w:sz w:val="28"/>
          <w:szCs w:val="28"/>
          <w:lang w:eastAsia="ru-RU"/>
        </w:rPr>
        <w:t>ая</w:t>
      </w:r>
      <w:r>
        <w:rPr>
          <w:rFonts w:ascii="Times New Roman" w:eastAsia="Times New Roman" w:hAnsi="Times New Roman" w:cs="Times New Roman"/>
          <w:sz w:val="28"/>
          <w:szCs w:val="28"/>
          <w:lang w:eastAsia="ru-RU"/>
        </w:rPr>
        <w:t xml:space="preserve"> составляющ</w:t>
      </w:r>
      <w:r w:rsidR="003F13A1">
        <w:rPr>
          <w:rFonts w:ascii="Times New Roman" w:eastAsia="Times New Roman" w:hAnsi="Times New Roman" w:cs="Times New Roman"/>
          <w:sz w:val="28"/>
          <w:szCs w:val="28"/>
          <w:lang w:eastAsia="ru-RU"/>
        </w:rPr>
        <w:t>ая</w:t>
      </w:r>
      <w:r w:rsidR="00AC22FC" w:rsidRPr="008758E3">
        <w:rPr>
          <w:rFonts w:ascii="Times New Roman" w:eastAsia="Times New Roman" w:hAnsi="Times New Roman" w:cs="Times New Roman"/>
          <w:sz w:val="28"/>
          <w:szCs w:val="28"/>
          <w:lang w:eastAsia="ru-RU"/>
        </w:rPr>
        <w:t xml:space="preserve"> часть деятельности государственных органов власти </w:t>
      </w:r>
      <w:r w:rsidR="003F13A1">
        <w:rPr>
          <w:rFonts w:ascii="Times New Roman" w:eastAsia="Times New Roman" w:hAnsi="Times New Roman" w:cs="Times New Roman"/>
          <w:sz w:val="28"/>
          <w:szCs w:val="28"/>
          <w:lang w:eastAsia="ru-RU"/>
        </w:rPr>
        <w:t>состоит в</w:t>
      </w:r>
      <w:r w:rsidR="00AC22FC" w:rsidRPr="008758E3">
        <w:rPr>
          <w:rFonts w:ascii="Times New Roman" w:eastAsia="Times New Roman" w:hAnsi="Times New Roman" w:cs="Times New Roman"/>
          <w:sz w:val="28"/>
          <w:szCs w:val="28"/>
          <w:lang w:eastAsia="ru-RU"/>
        </w:rPr>
        <w:t xml:space="preserve"> обеспечени</w:t>
      </w:r>
      <w:r w:rsidR="003F13A1">
        <w:rPr>
          <w:rFonts w:ascii="Times New Roman" w:eastAsia="Times New Roman" w:hAnsi="Times New Roman" w:cs="Times New Roman"/>
          <w:sz w:val="28"/>
          <w:szCs w:val="28"/>
          <w:lang w:eastAsia="ru-RU"/>
        </w:rPr>
        <w:t>и</w:t>
      </w:r>
      <w:r w:rsidR="00AC22FC" w:rsidRPr="008758E3">
        <w:rPr>
          <w:rFonts w:ascii="Times New Roman" w:eastAsia="Times New Roman" w:hAnsi="Times New Roman" w:cs="Times New Roman"/>
          <w:sz w:val="28"/>
          <w:szCs w:val="28"/>
          <w:lang w:eastAsia="ru-RU"/>
        </w:rPr>
        <w:t xml:space="preserve"> защиты и охраны прав и свобод законопослушных граждан, </w:t>
      </w:r>
      <w:r w:rsidR="003F13A1">
        <w:rPr>
          <w:rFonts w:ascii="Times New Roman" w:eastAsia="Times New Roman" w:hAnsi="Times New Roman" w:cs="Times New Roman"/>
          <w:sz w:val="28"/>
          <w:szCs w:val="28"/>
          <w:lang w:eastAsia="ru-RU"/>
        </w:rPr>
        <w:t xml:space="preserve">в </w:t>
      </w:r>
      <w:r w:rsidR="00AC22FC" w:rsidRPr="008758E3">
        <w:rPr>
          <w:rFonts w:ascii="Times New Roman" w:eastAsia="Times New Roman" w:hAnsi="Times New Roman" w:cs="Times New Roman"/>
          <w:sz w:val="28"/>
          <w:szCs w:val="28"/>
          <w:lang w:eastAsia="ru-RU"/>
        </w:rPr>
        <w:t>борьб</w:t>
      </w:r>
      <w:r w:rsidR="003F13A1">
        <w:rPr>
          <w:rFonts w:ascii="Times New Roman" w:eastAsia="Times New Roman" w:hAnsi="Times New Roman" w:cs="Times New Roman"/>
          <w:sz w:val="28"/>
          <w:szCs w:val="28"/>
          <w:lang w:eastAsia="ru-RU"/>
        </w:rPr>
        <w:t>е</w:t>
      </w:r>
      <w:r w:rsidR="00AC22FC" w:rsidRPr="008758E3">
        <w:rPr>
          <w:rFonts w:ascii="Times New Roman" w:eastAsia="Times New Roman" w:hAnsi="Times New Roman" w:cs="Times New Roman"/>
          <w:sz w:val="28"/>
          <w:szCs w:val="28"/>
          <w:lang w:eastAsia="ru-RU"/>
        </w:rPr>
        <w:t xml:space="preserve"> с преступностью и профилактик</w:t>
      </w:r>
      <w:r w:rsidR="003F13A1">
        <w:rPr>
          <w:rFonts w:ascii="Times New Roman" w:eastAsia="Times New Roman" w:hAnsi="Times New Roman" w:cs="Times New Roman"/>
          <w:sz w:val="28"/>
          <w:szCs w:val="28"/>
          <w:lang w:eastAsia="ru-RU"/>
        </w:rPr>
        <w:t>е</w:t>
      </w:r>
      <w:r w:rsidR="00AC22FC" w:rsidRPr="008758E3">
        <w:rPr>
          <w:rFonts w:ascii="Times New Roman" w:eastAsia="Times New Roman" w:hAnsi="Times New Roman" w:cs="Times New Roman"/>
          <w:sz w:val="28"/>
          <w:szCs w:val="28"/>
          <w:lang w:eastAsia="ru-RU"/>
        </w:rPr>
        <w:t xml:space="preserve">.  </w:t>
      </w:r>
    </w:p>
    <w:p w14:paraId="72017739" w14:textId="2D7C70AA" w:rsidR="00AC22FC" w:rsidRPr="008758E3" w:rsidRDefault="009779C7"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8758E3">
        <w:rPr>
          <w:rFonts w:ascii="Times New Roman" w:eastAsia="Times New Roman" w:hAnsi="Times New Roman" w:cs="Times New Roman"/>
          <w:sz w:val="28"/>
          <w:szCs w:val="28"/>
          <w:lang w:eastAsia="ru-RU"/>
        </w:rPr>
        <w:t xml:space="preserve"> криминологической </w:t>
      </w:r>
      <w:r>
        <w:rPr>
          <w:rFonts w:ascii="Times New Roman" w:eastAsia="Times New Roman" w:hAnsi="Times New Roman" w:cs="Times New Roman"/>
          <w:sz w:val="28"/>
          <w:szCs w:val="28"/>
          <w:lang w:eastAsia="ru-RU"/>
        </w:rPr>
        <w:t>науке</w:t>
      </w:r>
      <w:r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нет </w:t>
      </w:r>
      <w:r w:rsidRPr="008758E3">
        <w:rPr>
          <w:rFonts w:ascii="Times New Roman" w:eastAsia="Times New Roman" w:hAnsi="Times New Roman" w:cs="Times New Roman"/>
          <w:sz w:val="28"/>
          <w:szCs w:val="28"/>
          <w:lang w:eastAsia="ru-RU"/>
        </w:rPr>
        <w:t xml:space="preserve">однозначного подхода </w:t>
      </w:r>
      <w:r>
        <w:rPr>
          <w:rFonts w:ascii="Times New Roman" w:eastAsia="Times New Roman" w:hAnsi="Times New Roman" w:cs="Times New Roman"/>
          <w:sz w:val="28"/>
          <w:szCs w:val="28"/>
          <w:lang w:eastAsia="ru-RU"/>
        </w:rPr>
        <w:t>в</w:t>
      </w:r>
      <w:r w:rsidR="00AC22FC" w:rsidRPr="008758E3">
        <w:rPr>
          <w:rFonts w:ascii="Times New Roman" w:eastAsia="Times New Roman" w:hAnsi="Times New Roman" w:cs="Times New Roman"/>
          <w:sz w:val="28"/>
          <w:szCs w:val="28"/>
          <w:lang w:eastAsia="ru-RU"/>
        </w:rPr>
        <w:t xml:space="preserve"> отношении самих понятий «предупреждение и профилактика преступности».</w:t>
      </w:r>
    </w:p>
    <w:p w14:paraId="3D47B247" w14:textId="3FF03BBC" w:rsidR="00AC22FC" w:rsidRPr="008758E3" w:rsidRDefault="009779C7"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Часть криминологов</w:t>
      </w:r>
      <w:r w:rsidR="00AC22FC" w:rsidRPr="008758E3">
        <w:rPr>
          <w:rFonts w:ascii="Times New Roman" w:eastAsia="Times New Roman" w:hAnsi="Times New Roman" w:cs="Times New Roman"/>
          <w:sz w:val="28"/>
          <w:szCs w:val="28"/>
          <w:lang w:eastAsia="ru-RU"/>
        </w:rPr>
        <w:t xml:space="preserve"> </w:t>
      </w:r>
      <w:r w:rsidR="003F13A1">
        <w:rPr>
          <w:rFonts w:ascii="Times New Roman" w:eastAsia="Times New Roman" w:hAnsi="Times New Roman" w:cs="Times New Roman"/>
          <w:sz w:val="28"/>
          <w:szCs w:val="28"/>
          <w:lang w:eastAsia="ru-RU"/>
        </w:rPr>
        <w:t>настаивают</w:t>
      </w:r>
      <w:r w:rsidR="00AC22FC" w:rsidRPr="008758E3">
        <w:rPr>
          <w:rFonts w:ascii="Times New Roman" w:eastAsia="Times New Roman" w:hAnsi="Times New Roman" w:cs="Times New Roman"/>
          <w:sz w:val="28"/>
          <w:szCs w:val="28"/>
          <w:lang w:eastAsia="ru-RU"/>
        </w:rPr>
        <w:t xml:space="preserve"> на необходимост</w:t>
      </w:r>
      <w:r w:rsidR="003F13A1">
        <w:rPr>
          <w:rFonts w:ascii="Times New Roman" w:eastAsia="Times New Roman" w:hAnsi="Times New Roman" w:cs="Times New Roman"/>
          <w:sz w:val="28"/>
          <w:szCs w:val="28"/>
          <w:lang w:eastAsia="ru-RU"/>
        </w:rPr>
        <w:t>и</w:t>
      </w:r>
      <w:r w:rsidR="00AC22FC" w:rsidRPr="008758E3">
        <w:rPr>
          <w:rFonts w:ascii="Times New Roman" w:eastAsia="Times New Roman" w:hAnsi="Times New Roman" w:cs="Times New Roman"/>
          <w:sz w:val="28"/>
          <w:szCs w:val="28"/>
          <w:lang w:eastAsia="ru-RU"/>
        </w:rPr>
        <w:t xml:space="preserve"> постановки знака равенства между профилактикой и предупреждением преступности [</w:t>
      </w:r>
      <w:r>
        <w:rPr>
          <w:rFonts w:ascii="Times New Roman" w:eastAsia="Times New Roman" w:hAnsi="Times New Roman" w:cs="Times New Roman"/>
          <w:sz w:val="28"/>
          <w:szCs w:val="28"/>
          <w:lang w:eastAsia="ru-RU"/>
        </w:rPr>
        <w:t>102</w:t>
      </w:r>
      <w:r w:rsidR="00AC22FC" w:rsidRPr="008758E3">
        <w:rPr>
          <w:rFonts w:ascii="Times New Roman" w:eastAsia="Times New Roman" w:hAnsi="Times New Roman" w:cs="Times New Roman"/>
          <w:sz w:val="28"/>
          <w:szCs w:val="28"/>
          <w:lang w:eastAsia="ru-RU"/>
        </w:rPr>
        <w:t>, с. 78-</w:t>
      </w:r>
      <w:r w:rsidR="00AC22FC" w:rsidRPr="008758E3">
        <w:rPr>
          <w:rFonts w:ascii="Times New Roman" w:eastAsia="Times New Roman" w:hAnsi="Times New Roman" w:cs="Times New Roman"/>
          <w:sz w:val="28"/>
          <w:szCs w:val="28"/>
          <w:lang w:eastAsia="ru-RU"/>
        </w:rPr>
        <w:lastRenderedPageBreak/>
        <w:t xml:space="preserve">79; </w:t>
      </w:r>
      <w:r>
        <w:rPr>
          <w:rFonts w:ascii="Times New Roman" w:eastAsia="Times New Roman" w:hAnsi="Times New Roman" w:cs="Times New Roman"/>
          <w:sz w:val="28"/>
          <w:szCs w:val="28"/>
          <w:lang w:eastAsia="ru-RU"/>
        </w:rPr>
        <w:t>103</w:t>
      </w:r>
      <w:r w:rsidR="00AC22FC" w:rsidRPr="008758E3">
        <w:rPr>
          <w:rFonts w:ascii="Times New Roman" w:eastAsia="Times New Roman" w:hAnsi="Times New Roman" w:cs="Times New Roman"/>
          <w:sz w:val="28"/>
          <w:szCs w:val="28"/>
          <w:lang w:eastAsia="ru-RU"/>
        </w:rPr>
        <w:t xml:space="preserve">, с. 113]. </w:t>
      </w:r>
    </w:p>
    <w:p w14:paraId="028F2F47" w14:textId="2D293750"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Другие </w:t>
      </w:r>
      <w:r w:rsidR="003F13A1">
        <w:rPr>
          <w:rFonts w:ascii="Times New Roman" w:eastAsia="Times New Roman" w:hAnsi="Times New Roman" w:cs="Times New Roman"/>
          <w:sz w:val="28"/>
          <w:szCs w:val="28"/>
          <w:lang w:eastAsia="ru-RU"/>
        </w:rPr>
        <w:t xml:space="preserve">же </w:t>
      </w:r>
      <w:r w:rsidR="009779C7">
        <w:rPr>
          <w:rFonts w:ascii="Times New Roman" w:eastAsia="Times New Roman" w:hAnsi="Times New Roman" w:cs="Times New Roman"/>
          <w:sz w:val="28"/>
          <w:szCs w:val="28"/>
          <w:lang w:eastAsia="ru-RU"/>
        </w:rPr>
        <w:t>считают</w:t>
      </w:r>
      <w:r w:rsidRPr="008758E3">
        <w:rPr>
          <w:rFonts w:ascii="Times New Roman" w:eastAsia="Times New Roman" w:hAnsi="Times New Roman" w:cs="Times New Roman"/>
          <w:sz w:val="28"/>
          <w:szCs w:val="28"/>
          <w:lang w:eastAsia="ru-RU"/>
        </w:rPr>
        <w:t>, что понятие «предупреждение преступности» несколько шире и включает в себя как один из элементов профилактику преступлений [</w:t>
      </w:r>
      <w:r w:rsidR="009779C7">
        <w:rPr>
          <w:rFonts w:ascii="Times New Roman" w:eastAsia="Times New Roman" w:hAnsi="Times New Roman" w:cs="Times New Roman"/>
          <w:sz w:val="28"/>
          <w:szCs w:val="28"/>
          <w:lang w:eastAsia="ru-RU"/>
        </w:rPr>
        <w:t>104</w:t>
      </w:r>
      <w:r w:rsidRPr="008758E3">
        <w:rPr>
          <w:rFonts w:ascii="Times New Roman" w:eastAsia="Times New Roman" w:hAnsi="Times New Roman" w:cs="Times New Roman"/>
          <w:sz w:val="28"/>
          <w:szCs w:val="28"/>
          <w:lang w:eastAsia="ru-RU"/>
        </w:rPr>
        <w:t xml:space="preserve">, с. 93-96; </w:t>
      </w:r>
      <w:r w:rsidR="00774F1B">
        <w:rPr>
          <w:rFonts w:ascii="Times New Roman" w:eastAsia="Times New Roman" w:hAnsi="Times New Roman" w:cs="Times New Roman"/>
          <w:sz w:val="28"/>
          <w:szCs w:val="28"/>
          <w:lang w:eastAsia="ru-RU"/>
        </w:rPr>
        <w:t>10</w:t>
      </w:r>
      <w:r w:rsidR="009779C7">
        <w:rPr>
          <w:rFonts w:ascii="Times New Roman" w:eastAsia="Times New Roman" w:hAnsi="Times New Roman" w:cs="Times New Roman"/>
          <w:sz w:val="28"/>
          <w:szCs w:val="28"/>
          <w:lang w:eastAsia="ru-RU"/>
        </w:rPr>
        <w:t>5</w:t>
      </w:r>
      <w:r w:rsidRPr="008758E3">
        <w:rPr>
          <w:rFonts w:ascii="Times New Roman" w:eastAsia="Times New Roman" w:hAnsi="Times New Roman" w:cs="Times New Roman"/>
          <w:sz w:val="28"/>
          <w:szCs w:val="28"/>
          <w:lang w:eastAsia="ru-RU"/>
        </w:rPr>
        <w:t xml:space="preserve">, с. 101]. </w:t>
      </w:r>
    </w:p>
    <w:p w14:paraId="4A157655" w14:textId="39F4730F"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А.Г. Лекарь </w:t>
      </w:r>
      <w:r w:rsidR="009779C7">
        <w:rPr>
          <w:rFonts w:ascii="Times New Roman" w:eastAsia="Times New Roman" w:hAnsi="Times New Roman" w:cs="Courier New"/>
          <w:sz w:val="28"/>
          <w:szCs w:val="28"/>
          <w:lang w:eastAsia="ru-RU"/>
        </w:rPr>
        <w:t>формулирует</w:t>
      </w:r>
      <w:r w:rsidRPr="008758E3">
        <w:rPr>
          <w:rFonts w:ascii="Times New Roman" w:eastAsia="Times New Roman" w:hAnsi="Times New Roman" w:cs="Courier New"/>
          <w:sz w:val="28"/>
          <w:szCs w:val="28"/>
          <w:lang w:eastAsia="ru-RU"/>
        </w:rPr>
        <w:t xml:space="preserve"> общую профилактику преступлений, как выявление и устранение объективных внешних причин, порождающих преступления, и условий, способствующих их совершению, </w:t>
      </w:r>
      <w:r w:rsidR="003F13A1">
        <w:rPr>
          <w:rFonts w:ascii="Times New Roman" w:eastAsia="Times New Roman" w:hAnsi="Times New Roman" w:cs="Courier New"/>
          <w:sz w:val="28"/>
          <w:szCs w:val="28"/>
          <w:lang w:eastAsia="ru-RU"/>
        </w:rPr>
        <w:t>с учетом</w:t>
      </w:r>
      <w:r w:rsidRPr="008758E3">
        <w:rPr>
          <w:rFonts w:ascii="Times New Roman" w:eastAsia="Times New Roman" w:hAnsi="Times New Roman" w:cs="Courier New"/>
          <w:sz w:val="28"/>
          <w:szCs w:val="28"/>
          <w:lang w:eastAsia="ru-RU"/>
        </w:rPr>
        <w:t xml:space="preserve"> обстоятельств, облегчающих достижение преступного результата [</w:t>
      </w:r>
      <w:r w:rsidR="00774F1B">
        <w:rPr>
          <w:rFonts w:ascii="Times New Roman" w:eastAsia="Times New Roman" w:hAnsi="Times New Roman" w:cs="Courier New"/>
          <w:sz w:val="28"/>
          <w:szCs w:val="28"/>
          <w:lang w:eastAsia="ru-RU"/>
        </w:rPr>
        <w:t>10</w:t>
      </w:r>
      <w:r w:rsidR="009779C7">
        <w:rPr>
          <w:rFonts w:ascii="Times New Roman" w:eastAsia="Times New Roman" w:hAnsi="Times New Roman" w:cs="Courier New"/>
          <w:sz w:val="28"/>
          <w:szCs w:val="28"/>
          <w:lang w:eastAsia="ru-RU"/>
        </w:rPr>
        <w:t>6</w:t>
      </w:r>
      <w:r w:rsidRPr="008758E3">
        <w:rPr>
          <w:rFonts w:ascii="Times New Roman" w:eastAsia="Times New Roman" w:hAnsi="Times New Roman" w:cs="Courier New"/>
          <w:sz w:val="28"/>
          <w:szCs w:val="28"/>
          <w:lang w:eastAsia="ru-RU"/>
        </w:rPr>
        <w:t>, с. 81].</w:t>
      </w:r>
    </w:p>
    <w:p w14:paraId="346975EC" w14:textId="280D09E0"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В </w:t>
      </w:r>
      <w:r w:rsidR="009779C7">
        <w:rPr>
          <w:rFonts w:ascii="Times New Roman" w:eastAsia="Times New Roman" w:hAnsi="Times New Roman" w:cs="Courier New"/>
          <w:sz w:val="28"/>
          <w:szCs w:val="28"/>
          <w:lang w:eastAsia="ru-RU"/>
        </w:rPr>
        <w:t>данном</w:t>
      </w:r>
      <w:r w:rsidRPr="008758E3">
        <w:rPr>
          <w:rFonts w:ascii="Times New Roman" w:eastAsia="Times New Roman" w:hAnsi="Times New Roman" w:cs="Courier New"/>
          <w:sz w:val="28"/>
          <w:szCs w:val="28"/>
          <w:lang w:eastAsia="ru-RU"/>
        </w:rPr>
        <w:t xml:space="preserve"> определении </w:t>
      </w:r>
      <w:r w:rsidR="009779C7">
        <w:rPr>
          <w:rFonts w:ascii="Times New Roman" w:eastAsia="Times New Roman" w:hAnsi="Times New Roman" w:cs="Courier New"/>
          <w:sz w:val="28"/>
          <w:szCs w:val="28"/>
          <w:lang w:eastAsia="ru-RU"/>
        </w:rPr>
        <w:t>выделяют</w:t>
      </w:r>
      <w:r w:rsidRPr="008758E3">
        <w:rPr>
          <w:rFonts w:ascii="Times New Roman" w:eastAsia="Times New Roman" w:hAnsi="Times New Roman" w:cs="Courier New"/>
          <w:sz w:val="28"/>
          <w:szCs w:val="28"/>
          <w:lang w:eastAsia="ru-RU"/>
        </w:rPr>
        <w:t xml:space="preserve"> три группы </w:t>
      </w:r>
      <w:r w:rsidR="009779C7">
        <w:rPr>
          <w:rFonts w:ascii="Times New Roman" w:eastAsia="Times New Roman" w:hAnsi="Times New Roman" w:cs="Courier New"/>
          <w:sz w:val="28"/>
          <w:szCs w:val="28"/>
          <w:lang w:eastAsia="ru-RU"/>
        </w:rPr>
        <w:t>компонен</w:t>
      </w:r>
      <w:r w:rsidRPr="008758E3">
        <w:rPr>
          <w:rFonts w:ascii="Times New Roman" w:eastAsia="Times New Roman" w:hAnsi="Times New Roman" w:cs="Courier New"/>
          <w:sz w:val="28"/>
          <w:szCs w:val="28"/>
          <w:lang w:eastAsia="ru-RU"/>
        </w:rPr>
        <w:t xml:space="preserve">тов: </w:t>
      </w:r>
    </w:p>
    <w:p w14:paraId="4CDD9D73"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а) причины преступления; </w:t>
      </w:r>
    </w:p>
    <w:p w14:paraId="6CEE1FE3"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б) условия, способствующие его совершению; </w:t>
      </w:r>
    </w:p>
    <w:p w14:paraId="064A42E0"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в) обстоятельства, облегчающие достижение преступного результата. </w:t>
      </w:r>
    </w:p>
    <w:p w14:paraId="69F44524" w14:textId="21D09A6D" w:rsidR="00AC22FC" w:rsidRPr="008758E3" w:rsidRDefault="009779C7"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Поэтому</w:t>
      </w:r>
      <w:r w:rsidR="00AC22FC" w:rsidRPr="008758E3">
        <w:rPr>
          <w:rFonts w:ascii="Times New Roman" w:eastAsia="Times New Roman" w:hAnsi="Times New Roman" w:cs="Courier New"/>
          <w:sz w:val="28"/>
          <w:szCs w:val="28"/>
          <w:lang w:eastAsia="ru-RU"/>
        </w:rPr>
        <w:t xml:space="preserve"> для правильного понимания сущности общей профилактики преступлений </w:t>
      </w:r>
      <w:r>
        <w:rPr>
          <w:rFonts w:ascii="Times New Roman" w:eastAsia="Times New Roman" w:hAnsi="Times New Roman" w:cs="Courier New"/>
          <w:sz w:val="28"/>
          <w:szCs w:val="28"/>
          <w:lang w:eastAsia="ru-RU"/>
        </w:rPr>
        <w:t>следует</w:t>
      </w:r>
      <w:r w:rsidR="00AC22FC" w:rsidRPr="008758E3">
        <w:rPr>
          <w:rFonts w:ascii="Times New Roman" w:eastAsia="Times New Roman" w:hAnsi="Times New Roman" w:cs="Courier New"/>
          <w:sz w:val="28"/>
          <w:szCs w:val="28"/>
          <w:lang w:eastAsia="ru-RU"/>
        </w:rPr>
        <w:t xml:space="preserve"> уточнить и по возможности разграничить </w:t>
      </w:r>
      <w:r w:rsidR="00EC354C">
        <w:rPr>
          <w:rFonts w:ascii="Times New Roman" w:eastAsia="Times New Roman" w:hAnsi="Times New Roman" w:cs="Courier New"/>
          <w:sz w:val="28"/>
          <w:szCs w:val="28"/>
          <w:lang w:eastAsia="ru-RU"/>
        </w:rPr>
        <w:t xml:space="preserve">названные три </w:t>
      </w:r>
      <w:r w:rsidR="00AC22FC" w:rsidRPr="008758E3">
        <w:rPr>
          <w:rFonts w:ascii="Times New Roman" w:eastAsia="Times New Roman" w:hAnsi="Times New Roman" w:cs="Courier New"/>
          <w:sz w:val="28"/>
          <w:szCs w:val="28"/>
          <w:lang w:eastAsia="ru-RU"/>
        </w:rPr>
        <w:t>понятия.</w:t>
      </w:r>
    </w:p>
    <w:p w14:paraId="5B0D7801" w14:textId="3041194E"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Под </w:t>
      </w:r>
      <w:r w:rsidRPr="009779C7">
        <w:rPr>
          <w:rFonts w:ascii="Times New Roman" w:eastAsia="Times New Roman" w:hAnsi="Times New Roman" w:cs="Courier New"/>
          <w:i/>
          <w:iCs/>
          <w:sz w:val="28"/>
          <w:szCs w:val="28"/>
          <w:lang w:eastAsia="ru-RU"/>
        </w:rPr>
        <w:t>причинами</w:t>
      </w:r>
      <w:r w:rsidRPr="008758E3">
        <w:rPr>
          <w:rFonts w:ascii="Times New Roman" w:eastAsia="Times New Roman" w:hAnsi="Times New Roman" w:cs="Courier New"/>
          <w:sz w:val="28"/>
          <w:szCs w:val="28"/>
          <w:lang w:eastAsia="ru-RU"/>
        </w:rPr>
        <w:t xml:space="preserve"> в философии понимаются главные движущие силы какого-либо события, а под </w:t>
      </w:r>
      <w:r w:rsidRPr="009779C7">
        <w:rPr>
          <w:rFonts w:ascii="Times New Roman" w:eastAsia="Times New Roman" w:hAnsi="Times New Roman" w:cs="Courier New"/>
          <w:i/>
          <w:iCs/>
          <w:sz w:val="28"/>
          <w:szCs w:val="28"/>
          <w:lang w:eastAsia="ru-RU"/>
        </w:rPr>
        <w:t>условиями</w:t>
      </w:r>
      <w:r w:rsidRPr="008758E3">
        <w:rPr>
          <w:rFonts w:ascii="Times New Roman" w:eastAsia="Times New Roman" w:hAnsi="Times New Roman" w:cs="Courier New"/>
          <w:noProof/>
          <w:sz w:val="28"/>
          <w:szCs w:val="28"/>
          <w:lang w:eastAsia="ru-RU"/>
        </w:rPr>
        <w:t xml:space="preserve"> – </w:t>
      </w:r>
      <w:r w:rsidRPr="008758E3">
        <w:rPr>
          <w:rFonts w:ascii="Times New Roman" w:eastAsia="Times New Roman" w:hAnsi="Times New Roman" w:cs="Courier New"/>
          <w:sz w:val="28"/>
          <w:szCs w:val="28"/>
          <w:lang w:eastAsia="ru-RU"/>
        </w:rPr>
        <w:t>явления, которые сами не могут породить следствие, но создают для его возникновения возможность, превращающуюся в действительность, когда начинает действовать причина</w:t>
      </w:r>
      <w:r w:rsidR="00EC354C">
        <w:rPr>
          <w:rFonts w:ascii="Times New Roman" w:eastAsia="Times New Roman" w:hAnsi="Times New Roman" w:cs="Courier New"/>
          <w:sz w:val="28"/>
          <w:szCs w:val="28"/>
          <w:lang w:eastAsia="ru-RU"/>
        </w:rPr>
        <w:t xml:space="preserve"> </w:t>
      </w:r>
      <w:r w:rsidR="00EC354C" w:rsidRPr="00EC354C">
        <w:rPr>
          <w:rFonts w:ascii="Times New Roman" w:eastAsia="Times New Roman" w:hAnsi="Times New Roman" w:cs="Courier New"/>
          <w:sz w:val="28"/>
          <w:szCs w:val="28"/>
          <w:lang w:eastAsia="ru-RU"/>
        </w:rPr>
        <w:t>[106</w:t>
      </w:r>
      <w:r w:rsidR="00EC354C" w:rsidRPr="00A22E94">
        <w:rPr>
          <w:rFonts w:ascii="Times New Roman" w:eastAsia="Times New Roman" w:hAnsi="Times New Roman" w:cs="Courier New"/>
          <w:sz w:val="28"/>
          <w:szCs w:val="28"/>
          <w:lang w:eastAsia="ru-RU"/>
        </w:rPr>
        <w:t>]</w:t>
      </w:r>
      <w:r w:rsidRPr="008758E3">
        <w:rPr>
          <w:rFonts w:ascii="Times New Roman" w:eastAsia="Times New Roman" w:hAnsi="Times New Roman" w:cs="Courier New"/>
          <w:sz w:val="28"/>
          <w:szCs w:val="28"/>
          <w:lang w:eastAsia="ru-RU"/>
        </w:rPr>
        <w:t>.</w:t>
      </w:r>
    </w:p>
    <w:p w14:paraId="2EC196DB" w14:textId="28B6D7D9"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Раз</w:t>
      </w:r>
      <w:r w:rsidR="009779C7">
        <w:rPr>
          <w:rFonts w:ascii="Times New Roman" w:eastAsia="Times New Roman" w:hAnsi="Times New Roman" w:cs="Courier New"/>
          <w:sz w:val="28"/>
          <w:szCs w:val="28"/>
          <w:lang w:eastAsia="ru-RU"/>
        </w:rPr>
        <w:t>деление</w:t>
      </w:r>
      <w:r w:rsidRPr="008758E3">
        <w:rPr>
          <w:rFonts w:ascii="Times New Roman" w:eastAsia="Times New Roman" w:hAnsi="Times New Roman" w:cs="Courier New"/>
          <w:sz w:val="28"/>
          <w:szCs w:val="28"/>
          <w:lang w:eastAsia="ru-RU"/>
        </w:rPr>
        <w:t xml:space="preserve"> </w:t>
      </w:r>
      <w:r w:rsidR="009779C7">
        <w:rPr>
          <w:rFonts w:ascii="Times New Roman" w:eastAsia="Times New Roman" w:hAnsi="Times New Roman" w:cs="Courier New"/>
          <w:sz w:val="28"/>
          <w:szCs w:val="28"/>
          <w:lang w:eastAsia="ru-RU"/>
        </w:rPr>
        <w:t xml:space="preserve">понятий </w:t>
      </w:r>
      <w:r w:rsidRPr="008758E3">
        <w:rPr>
          <w:rFonts w:ascii="Times New Roman" w:eastAsia="Times New Roman" w:hAnsi="Times New Roman" w:cs="Courier New"/>
          <w:sz w:val="28"/>
          <w:szCs w:val="28"/>
          <w:lang w:eastAsia="ru-RU"/>
        </w:rPr>
        <w:t xml:space="preserve">причин и условий не носит абсолютного характера. </w:t>
      </w:r>
      <w:r w:rsidR="00E23523">
        <w:rPr>
          <w:rFonts w:ascii="Times New Roman" w:eastAsia="Times New Roman" w:hAnsi="Times New Roman" w:cs="Courier New"/>
          <w:sz w:val="28"/>
          <w:szCs w:val="28"/>
          <w:lang w:eastAsia="ru-RU"/>
        </w:rPr>
        <w:t>Это связано с тем, что, с</w:t>
      </w:r>
      <w:r w:rsidRPr="008758E3">
        <w:rPr>
          <w:rFonts w:ascii="Times New Roman" w:eastAsia="Times New Roman" w:hAnsi="Times New Roman" w:cs="Courier New"/>
          <w:sz w:val="28"/>
          <w:szCs w:val="28"/>
          <w:lang w:eastAsia="ru-RU"/>
        </w:rPr>
        <w:t>войственное социальным системам сложное переплетение прямых и обратных связей далеко не всегда позволяет определить один элемент причинно-следственного механизма в качестве только причины, другой</w:t>
      </w:r>
      <w:r w:rsidRPr="008758E3">
        <w:rPr>
          <w:rFonts w:ascii="Times New Roman" w:eastAsia="Times New Roman" w:hAnsi="Times New Roman" w:cs="Courier New"/>
          <w:noProof/>
          <w:sz w:val="28"/>
          <w:szCs w:val="28"/>
          <w:lang w:eastAsia="ru-RU"/>
        </w:rPr>
        <w:t xml:space="preserve"> – </w:t>
      </w:r>
      <w:r w:rsidRPr="008758E3">
        <w:rPr>
          <w:rFonts w:ascii="Times New Roman" w:eastAsia="Times New Roman" w:hAnsi="Times New Roman" w:cs="Courier New"/>
          <w:sz w:val="28"/>
          <w:szCs w:val="28"/>
          <w:lang w:eastAsia="ru-RU"/>
        </w:rPr>
        <w:t>условия, третий – следствия. Без некоторого смешения причины со следствием дело обойтись не может, т.к. причина и следствие во взаимодействии утрачивают свои отличительные признаки. Тем сомнительнее (чтобы не сказать: безнадежнее) была бы попытка раз и навсегда отделить причины от условий.</w:t>
      </w:r>
    </w:p>
    <w:p w14:paraId="53C516E4" w14:textId="6301A5D4" w:rsidR="00AC22FC" w:rsidRPr="008758E3" w:rsidRDefault="00E23523"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Все изложенные обстоятельства хорошо</w:t>
      </w:r>
      <w:r w:rsidR="00AC22FC" w:rsidRPr="008758E3">
        <w:rPr>
          <w:rFonts w:ascii="Times New Roman" w:eastAsia="Times New Roman" w:hAnsi="Times New Roman" w:cs="Courier New"/>
          <w:sz w:val="28"/>
          <w:szCs w:val="28"/>
          <w:lang w:eastAsia="ru-RU"/>
        </w:rPr>
        <w:t xml:space="preserve"> про</w:t>
      </w:r>
      <w:r>
        <w:rPr>
          <w:rFonts w:ascii="Times New Roman" w:eastAsia="Times New Roman" w:hAnsi="Times New Roman" w:cs="Courier New"/>
          <w:sz w:val="28"/>
          <w:szCs w:val="28"/>
          <w:lang w:eastAsia="ru-RU"/>
        </w:rPr>
        <w:t>являются</w:t>
      </w:r>
      <w:r w:rsidR="00AC22FC" w:rsidRPr="008758E3">
        <w:rPr>
          <w:rFonts w:ascii="Times New Roman" w:eastAsia="Times New Roman" w:hAnsi="Times New Roman" w:cs="Courier New"/>
          <w:sz w:val="28"/>
          <w:szCs w:val="28"/>
          <w:lang w:eastAsia="ru-RU"/>
        </w:rPr>
        <w:t xml:space="preserve"> при </w:t>
      </w:r>
      <w:r>
        <w:rPr>
          <w:rFonts w:ascii="Times New Roman" w:eastAsia="Times New Roman" w:hAnsi="Times New Roman" w:cs="Courier New"/>
          <w:sz w:val="28"/>
          <w:szCs w:val="28"/>
          <w:lang w:eastAsia="ru-RU"/>
        </w:rPr>
        <w:t>исследовании феномена</w:t>
      </w:r>
      <w:r w:rsidR="00AC22FC" w:rsidRPr="008758E3">
        <w:rPr>
          <w:rFonts w:ascii="Times New Roman" w:eastAsia="Times New Roman" w:hAnsi="Times New Roman" w:cs="Courier New"/>
          <w:sz w:val="28"/>
          <w:szCs w:val="28"/>
          <w:lang w:eastAsia="ru-RU"/>
        </w:rPr>
        <w:t xml:space="preserve"> преступности. Явления, выступающие в одних случаях, как условия, способствующие совершению преступления, в </w:t>
      </w:r>
      <w:r>
        <w:rPr>
          <w:rFonts w:ascii="Times New Roman" w:eastAsia="Times New Roman" w:hAnsi="Times New Roman" w:cs="Courier New"/>
          <w:sz w:val="28"/>
          <w:szCs w:val="28"/>
          <w:lang w:eastAsia="ru-RU"/>
        </w:rPr>
        <w:t>некоторых</w:t>
      </w:r>
      <w:r w:rsidR="00AC22FC" w:rsidRPr="008758E3">
        <w:rPr>
          <w:rFonts w:ascii="Times New Roman" w:eastAsia="Times New Roman" w:hAnsi="Times New Roman" w:cs="Courier New"/>
          <w:sz w:val="28"/>
          <w:szCs w:val="28"/>
          <w:lang w:eastAsia="ru-RU"/>
        </w:rPr>
        <w:t xml:space="preserve"> случаях играют настолько </w:t>
      </w:r>
      <w:r>
        <w:rPr>
          <w:rFonts w:ascii="Times New Roman" w:eastAsia="Times New Roman" w:hAnsi="Times New Roman" w:cs="Courier New"/>
          <w:sz w:val="28"/>
          <w:szCs w:val="28"/>
          <w:lang w:eastAsia="ru-RU"/>
        </w:rPr>
        <w:t>существенную</w:t>
      </w:r>
      <w:r w:rsidR="00AC22FC" w:rsidRPr="008758E3">
        <w:rPr>
          <w:rFonts w:ascii="Times New Roman" w:eastAsia="Times New Roman" w:hAnsi="Times New Roman" w:cs="Courier New"/>
          <w:sz w:val="28"/>
          <w:szCs w:val="28"/>
          <w:lang w:eastAsia="ru-RU"/>
        </w:rPr>
        <w:t xml:space="preserve"> роль в генезисе этого события, что их нельзя трактовать иначе как в качестве причин.</w:t>
      </w:r>
    </w:p>
    <w:p w14:paraId="4B0BFFAB" w14:textId="042C4631"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Злостный преступник сам «организует» условия, способствующие совершению </w:t>
      </w:r>
      <w:r w:rsidR="00E23523">
        <w:rPr>
          <w:rFonts w:ascii="Times New Roman" w:eastAsia="Times New Roman" w:hAnsi="Times New Roman" w:cs="Courier New"/>
          <w:sz w:val="28"/>
          <w:szCs w:val="28"/>
          <w:lang w:eastAsia="ru-RU"/>
        </w:rPr>
        <w:t>уголовного правонарушения</w:t>
      </w:r>
      <w:r w:rsidRPr="008758E3">
        <w:rPr>
          <w:rFonts w:ascii="Times New Roman" w:eastAsia="Times New Roman" w:hAnsi="Times New Roman" w:cs="Courier New"/>
          <w:sz w:val="28"/>
          <w:szCs w:val="28"/>
          <w:lang w:eastAsia="ru-RU"/>
        </w:rPr>
        <w:t xml:space="preserve"> (например, умышленно запутывает учет товарно-материальных ценностей), а для лица с неустойчивой направленностью «подходящие» условия (например, случайное обнаружение им оставленного без охраны имущества) могут явиться решающим стимулом, т.е. причиной, совершения преступления. </w:t>
      </w:r>
      <w:r w:rsidR="00E23523">
        <w:rPr>
          <w:rFonts w:ascii="Times New Roman" w:eastAsia="Times New Roman" w:hAnsi="Times New Roman" w:cs="Courier New"/>
          <w:sz w:val="28"/>
          <w:szCs w:val="28"/>
          <w:lang w:eastAsia="ru-RU"/>
        </w:rPr>
        <w:t>Однако, н</w:t>
      </w:r>
      <w:r w:rsidRPr="008758E3">
        <w:rPr>
          <w:rFonts w:ascii="Times New Roman" w:eastAsia="Times New Roman" w:hAnsi="Times New Roman" w:cs="Courier New"/>
          <w:sz w:val="28"/>
          <w:szCs w:val="28"/>
          <w:lang w:eastAsia="ru-RU"/>
        </w:rPr>
        <w:t xml:space="preserve">есмотря на относительность границы между причинами </w:t>
      </w:r>
      <w:r w:rsidR="00E23523">
        <w:rPr>
          <w:rFonts w:ascii="Times New Roman" w:eastAsia="Times New Roman" w:hAnsi="Times New Roman" w:cs="Courier New"/>
          <w:sz w:val="28"/>
          <w:szCs w:val="28"/>
          <w:lang w:eastAsia="ru-RU"/>
        </w:rPr>
        <w:t>уголовного правонарушения</w:t>
      </w:r>
      <w:r w:rsidRPr="008758E3">
        <w:rPr>
          <w:rFonts w:ascii="Times New Roman" w:eastAsia="Times New Roman" w:hAnsi="Times New Roman" w:cs="Courier New"/>
          <w:sz w:val="28"/>
          <w:szCs w:val="28"/>
          <w:lang w:eastAsia="ru-RU"/>
        </w:rPr>
        <w:t xml:space="preserve"> и условиями, способствующими его совершению, деление криминогенных факторов на причины и условия имеет определенный смысл. </w:t>
      </w:r>
      <w:r w:rsidR="00E23523">
        <w:rPr>
          <w:rFonts w:ascii="Times New Roman" w:eastAsia="Times New Roman" w:hAnsi="Times New Roman" w:cs="Courier New"/>
          <w:sz w:val="28"/>
          <w:szCs w:val="28"/>
          <w:lang w:eastAsia="ru-RU"/>
        </w:rPr>
        <w:t>Так, в</w:t>
      </w:r>
      <w:r w:rsidRPr="008758E3">
        <w:rPr>
          <w:rFonts w:ascii="Times New Roman" w:eastAsia="Times New Roman" w:hAnsi="Times New Roman" w:cs="Courier New"/>
          <w:sz w:val="28"/>
          <w:szCs w:val="28"/>
          <w:lang w:eastAsia="ru-RU"/>
        </w:rPr>
        <w:t xml:space="preserve">ыделение условий указывает на тот существенный для теории и практики профилактики </w:t>
      </w:r>
      <w:r w:rsidR="00E23523">
        <w:rPr>
          <w:rFonts w:ascii="Times New Roman" w:eastAsia="Times New Roman" w:hAnsi="Times New Roman" w:cs="Courier New"/>
          <w:sz w:val="28"/>
          <w:szCs w:val="28"/>
          <w:lang w:eastAsia="ru-RU"/>
        </w:rPr>
        <w:t>уголовных правонарушений</w:t>
      </w:r>
      <w:r w:rsidRPr="008758E3">
        <w:rPr>
          <w:rFonts w:ascii="Times New Roman" w:eastAsia="Times New Roman" w:hAnsi="Times New Roman" w:cs="Courier New"/>
          <w:sz w:val="28"/>
          <w:szCs w:val="28"/>
          <w:lang w:eastAsia="ru-RU"/>
        </w:rPr>
        <w:t xml:space="preserve"> факт, что в генезисе преступного поведения </w:t>
      </w:r>
      <w:r w:rsidR="00E23523">
        <w:rPr>
          <w:rFonts w:ascii="Times New Roman" w:eastAsia="Times New Roman" w:hAnsi="Times New Roman" w:cs="Courier New"/>
          <w:sz w:val="28"/>
          <w:szCs w:val="28"/>
          <w:lang w:eastAsia="ru-RU"/>
        </w:rPr>
        <w:t>существенную</w:t>
      </w:r>
      <w:r w:rsidRPr="008758E3">
        <w:rPr>
          <w:rFonts w:ascii="Times New Roman" w:eastAsia="Times New Roman" w:hAnsi="Times New Roman" w:cs="Courier New"/>
          <w:sz w:val="28"/>
          <w:szCs w:val="28"/>
          <w:lang w:eastAsia="ru-RU"/>
        </w:rPr>
        <w:t xml:space="preserve"> роль играют явления, необходимые для того, чтобы </w:t>
      </w:r>
      <w:r w:rsidR="00E23523">
        <w:rPr>
          <w:rFonts w:ascii="Times New Roman" w:eastAsia="Times New Roman" w:hAnsi="Times New Roman" w:cs="Courier New"/>
          <w:sz w:val="28"/>
          <w:szCs w:val="28"/>
          <w:lang w:eastAsia="ru-RU"/>
        </w:rPr>
        <w:t>уголовное правонарушение</w:t>
      </w:r>
      <w:r w:rsidRPr="008758E3">
        <w:rPr>
          <w:rFonts w:ascii="Times New Roman" w:eastAsia="Times New Roman" w:hAnsi="Times New Roman" w:cs="Courier New"/>
          <w:sz w:val="28"/>
          <w:szCs w:val="28"/>
          <w:lang w:eastAsia="ru-RU"/>
        </w:rPr>
        <w:t xml:space="preserve"> </w:t>
      </w:r>
      <w:r w:rsidRPr="008758E3">
        <w:rPr>
          <w:rFonts w:ascii="Times New Roman" w:eastAsia="Times New Roman" w:hAnsi="Times New Roman" w:cs="Courier New"/>
          <w:sz w:val="28"/>
          <w:szCs w:val="28"/>
          <w:lang w:eastAsia="ru-RU"/>
        </w:rPr>
        <w:lastRenderedPageBreak/>
        <w:t>было совершено, но сами по себе недостаточные для этого</w:t>
      </w:r>
      <w:r w:rsidR="00A22E94">
        <w:rPr>
          <w:rFonts w:ascii="Times New Roman" w:eastAsia="Times New Roman" w:hAnsi="Times New Roman" w:cs="Courier New"/>
          <w:sz w:val="28"/>
          <w:szCs w:val="28"/>
          <w:lang w:eastAsia="ru-RU"/>
        </w:rPr>
        <w:t xml:space="preserve"> </w:t>
      </w:r>
      <w:r w:rsidR="00A22E94" w:rsidRPr="00A22E94">
        <w:rPr>
          <w:rFonts w:ascii="Times New Roman" w:eastAsia="Times New Roman" w:hAnsi="Times New Roman" w:cs="Courier New"/>
          <w:sz w:val="28"/>
          <w:szCs w:val="28"/>
          <w:lang w:eastAsia="ru-RU"/>
        </w:rPr>
        <w:t>[102]</w:t>
      </w:r>
      <w:r w:rsidRPr="008758E3">
        <w:rPr>
          <w:rFonts w:ascii="Times New Roman" w:eastAsia="Times New Roman" w:hAnsi="Times New Roman" w:cs="Courier New"/>
          <w:sz w:val="28"/>
          <w:szCs w:val="28"/>
          <w:lang w:eastAsia="ru-RU"/>
        </w:rPr>
        <w:t>.</w:t>
      </w:r>
    </w:p>
    <w:p w14:paraId="265C30F8" w14:textId="186EC599"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В</w:t>
      </w:r>
      <w:r w:rsidR="00E23523">
        <w:rPr>
          <w:rFonts w:ascii="Times New Roman" w:eastAsia="Times New Roman" w:hAnsi="Times New Roman" w:cs="Courier New"/>
          <w:sz w:val="28"/>
          <w:szCs w:val="28"/>
          <w:lang w:eastAsia="ru-RU"/>
        </w:rPr>
        <w:t>месте с тем</w:t>
      </w:r>
      <w:r w:rsidRPr="008758E3">
        <w:rPr>
          <w:rFonts w:ascii="Times New Roman" w:eastAsia="Times New Roman" w:hAnsi="Times New Roman" w:cs="Courier New"/>
          <w:sz w:val="28"/>
          <w:szCs w:val="28"/>
          <w:lang w:eastAsia="ru-RU"/>
        </w:rPr>
        <w:t xml:space="preserve"> </w:t>
      </w:r>
      <w:r w:rsidR="00A22E94">
        <w:rPr>
          <w:rFonts w:ascii="Times New Roman" w:eastAsia="Times New Roman" w:hAnsi="Times New Roman" w:cs="Courier New"/>
          <w:sz w:val="28"/>
          <w:szCs w:val="28"/>
          <w:lang w:eastAsia="ru-RU"/>
        </w:rPr>
        <w:t xml:space="preserve">определение </w:t>
      </w:r>
      <w:r w:rsidRPr="008758E3">
        <w:rPr>
          <w:rFonts w:ascii="Times New Roman" w:eastAsia="Times New Roman" w:hAnsi="Times New Roman" w:cs="Courier New"/>
          <w:sz w:val="28"/>
          <w:szCs w:val="28"/>
          <w:lang w:eastAsia="ru-RU"/>
        </w:rPr>
        <w:t xml:space="preserve">наряду с причинами и условиями еще </w:t>
      </w:r>
      <w:r w:rsidR="00A22E94">
        <w:rPr>
          <w:rFonts w:ascii="Times New Roman" w:eastAsia="Times New Roman" w:hAnsi="Times New Roman" w:cs="Courier New"/>
          <w:sz w:val="28"/>
          <w:szCs w:val="28"/>
          <w:lang w:eastAsia="ru-RU"/>
        </w:rPr>
        <w:t>одной</w:t>
      </w:r>
      <w:r w:rsidRPr="008758E3">
        <w:rPr>
          <w:rFonts w:ascii="Times New Roman" w:eastAsia="Times New Roman" w:hAnsi="Times New Roman" w:cs="Courier New"/>
          <w:sz w:val="28"/>
          <w:szCs w:val="28"/>
          <w:lang w:eastAsia="ru-RU"/>
        </w:rPr>
        <w:t xml:space="preserve"> группы криминогенных факторов</w:t>
      </w:r>
      <w:r w:rsidR="00E23523">
        <w:rPr>
          <w:rFonts w:ascii="Times New Roman" w:eastAsia="Times New Roman" w:hAnsi="Times New Roman" w:cs="Courier New"/>
          <w:sz w:val="28"/>
          <w:szCs w:val="28"/>
          <w:lang w:eastAsia="ru-RU"/>
        </w:rPr>
        <w:t xml:space="preserve"> -</w:t>
      </w:r>
      <w:r w:rsidRPr="008758E3">
        <w:rPr>
          <w:rFonts w:ascii="Times New Roman" w:eastAsia="Times New Roman" w:hAnsi="Times New Roman" w:cs="Courier New"/>
          <w:sz w:val="28"/>
          <w:szCs w:val="28"/>
          <w:lang w:eastAsia="ru-RU"/>
        </w:rPr>
        <w:t xml:space="preserve"> </w:t>
      </w:r>
      <w:r w:rsidRPr="00A22E94">
        <w:rPr>
          <w:rFonts w:ascii="Times New Roman" w:eastAsia="Times New Roman" w:hAnsi="Times New Roman" w:cs="Courier New"/>
          <w:i/>
          <w:iCs/>
          <w:sz w:val="28"/>
          <w:szCs w:val="28"/>
          <w:lang w:eastAsia="ru-RU"/>
        </w:rPr>
        <w:t>обстоятельств</w:t>
      </w:r>
      <w:r w:rsidRPr="008758E3">
        <w:rPr>
          <w:rFonts w:ascii="Times New Roman" w:eastAsia="Times New Roman" w:hAnsi="Times New Roman" w:cs="Courier New"/>
          <w:sz w:val="28"/>
          <w:szCs w:val="28"/>
          <w:lang w:eastAsia="ru-RU"/>
        </w:rPr>
        <w:t xml:space="preserve">, облегчающих достижение преступного результата, – не имеет под собой </w:t>
      </w:r>
      <w:r w:rsidR="00E23523">
        <w:rPr>
          <w:rFonts w:ascii="Times New Roman" w:eastAsia="Times New Roman" w:hAnsi="Times New Roman" w:cs="Courier New"/>
          <w:sz w:val="28"/>
          <w:szCs w:val="28"/>
          <w:lang w:eastAsia="ru-RU"/>
        </w:rPr>
        <w:t>существенных</w:t>
      </w:r>
      <w:r w:rsidRPr="008758E3">
        <w:rPr>
          <w:rFonts w:ascii="Times New Roman" w:eastAsia="Times New Roman" w:hAnsi="Times New Roman" w:cs="Courier New"/>
          <w:sz w:val="28"/>
          <w:szCs w:val="28"/>
          <w:lang w:eastAsia="ru-RU"/>
        </w:rPr>
        <w:t xml:space="preserve"> методологических оснований и, </w:t>
      </w:r>
      <w:r w:rsidR="00394492">
        <w:rPr>
          <w:rFonts w:ascii="Times New Roman" w:eastAsia="Times New Roman" w:hAnsi="Times New Roman" w:cs="Courier New"/>
          <w:sz w:val="28"/>
          <w:szCs w:val="28"/>
          <w:lang w:eastAsia="ru-RU"/>
        </w:rPr>
        <w:t>по существу</w:t>
      </w:r>
      <w:r w:rsidRPr="008758E3">
        <w:rPr>
          <w:rFonts w:ascii="Times New Roman" w:eastAsia="Times New Roman" w:hAnsi="Times New Roman" w:cs="Courier New"/>
          <w:sz w:val="28"/>
          <w:szCs w:val="28"/>
          <w:lang w:eastAsia="ru-RU"/>
        </w:rPr>
        <w:t xml:space="preserve">, ничего не может </w:t>
      </w:r>
      <w:r w:rsidR="00394492">
        <w:rPr>
          <w:rFonts w:ascii="Times New Roman" w:eastAsia="Times New Roman" w:hAnsi="Times New Roman" w:cs="Courier New"/>
          <w:sz w:val="28"/>
          <w:szCs w:val="28"/>
          <w:lang w:eastAsia="ru-RU"/>
        </w:rPr>
        <w:t xml:space="preserve">дополнительно </w:t>
      </w:r>
      <w:r w:rsidRPr="008758E3">
        <w:rPr>
          <w:rFonts w:ascii="Times New Roman" w:eastAsia="Times New Roman" w:hAnsi="Times New Roman" w:cs="Courier New"/>
          <w:sz w:val="28"/>
          <w:szCs w:val="28"/>
          <w:lang w:eastAsia="ru-RU"/>
        </w:rPr>
        <w:t xml:space="preserve">дать ни для понимания причинно-следственного механизма преступного поведения, ни для практической предупредительной деятельности. </w:t>
      </w:r>
      <w:r w:rsidR="00394492">
        <w:rPr>
          <w:rFonts w:ascii="Times New Roman" w:eastAsia="Times New Roman" w:hAnsi="Times New Roman" w:cs="Courier New"/>
          <w:sz w:val="28"/>
          <w:szCs w:val="28"/>
          <w:lang w:eastAsia="ru-RU"/>
        </w:rPr>
        <w:t>Обычно</w:t>
      </w:r>
      <w:r w:rsidRPr="008758E3">
        <w:rPr>
          <w:rFonts w:ascii="Times New Roman" w:eastAsia="Times New Roman" w:hAnsi="Times New Roman" w:cs="Courier New"/>
          <w:sz w:val="28"/>
          <w:szCs w:val="28"/>
          <w:lang w:eastAsia="ru-RU"/>
        </w:rPr>
        <w:t xml:space="preserve">, что именуется в некоторых </w:t>
      </w:r>
      <w:r w:rsidR="00394492">
        <w:rPr>
          <w:rFonts w:ascii="Times New Roman" w:eastAsia="Times New Roman" w:hAnsi="Times New Roman" w:cs="Courier New"/>
          <w:sz w:val="28"/>
          <w:szCs w:val="28"/>
          <w:lang w:eastAsia="ru-RU"/>
        </w:rPr>
        <w:t>научных трудах</w:t>
      </w:r>
      <w:r w:rsidRPr="008758E3">
        <w:rPr>
          <w:rFonts w:ascii="Times New Roman" w:eastAsia="Times New Roman" w:hAnsi="Times New Roman" w:cs="Courier New"/>
          <w:sz w:val="28"/>
          <w:szCs w:val="28"/>
          <w:lang w:eastAsia="ru-RU"/>
        </w:rPr>
        <w:t xml:space="preserve"> обстоятельствами, облегчающими достижение преступного результата, </w:t>
      </w:r>
      <w:r w:rsidR="00394492">
        <w:rPr>
          <w:rFonts w:ascii="Times New Roman" w:eastAsia="Times New Roman" w:hAnsi="Times New Roman" w:cs="Courier New"/>
          <w:sz w:val="28"/>
          <w:szCs w:val="28"/>
          <w:lang w:eastAsia="ru-RU"/>
        </w:rPr>
        <w:t xml:space="preserve">являются </w:t>
      </w:r>
      <w:r w:rsidRPr="008758E3">
        <w:rPr>
          <w:rFonts w:ascii="Times New Roman" w:eastAsia="Times New Roman" w:hAnsi="Times New Roman" w:cs="Courier New"/>
          <w:sz w:val="28"/>
          <w:szCs w:val="28"/>
          <w:lang w:eastAsia="ru-RU"/>
        </w:rPr>
        <w:t>всего лишь разновидность</w:t>
      </w:r>
      <w:r w:rsidR="00394492">
        <w:rPr>
          <w:rFonts w:ascii="Times New Roman" w:eastAsia="Times New Roman" w:hAnsi="Times New Roman" w:cs="Courier New"/>
          <w:sz w:val="28"/>
          <w:szCs w:val="28"/>
          <w:lang w:eastAsia="ru-RU"/>
        </w:rPr>
        <w:t>ю</w:t>
      </w:r>
      <w:r w:rsidRPr="008758E3">
        <w:rPr>
          <w:rFonts w:ascii="Times New Roman" w:eastAsia="Times New Roman" w:hAnsi="Times New Roman" w:cs="Courier New"/>
          <w:sz w:val="28"/>
          <w:szCs w:val="28"/>
          <w:lang w:eastAsia="ru-RU"/>
        </w:rPr>
        <w:t xml:space="preserve"> условий, способствующих совершению преступлений.</w:t>
      </w:r>
    </w:p>
    <w:p w14:paraId="39CF5882" w14:textId="27F3EC7B" w:rsidR="00AC22FC" w:rsidRPr="008758E3" w:rsidRDefault="00A82E9B"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Правильно</w:t>
      </w:r>
      <w:r w:rsidR="00AC22FC" w:rsidRPr="008758E3">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указывается</w:t>
      </w:r>
      <w:r w:rsidR="00AC22FC" w:rsidRPr="008758E3">
        <w:rPr>
          <w:rFonts w:ascii="Times New Roman" w:eastAsia="Times New Roman" w:hAnsi="Times New Roman" w:cs="Courier New"/>
          <w:sz w:val="28"/>
          <w:szCs w:val="28"/>
          <w:lang w:eastAsia="ru-RU"/>
        </w:rPr>
        <w:t xml:space="preserve">, что с условиями, способствующими совершению преступлений, «не следует смешивать те естественные, природные (и, </w:t>
      </w:r>
      <w:r w:rsidR="00394492">
        <w:rPr>
          <w:rFonts w:ascii="Times New Roman" w:eastAsia="Times New Roman" w:hAnsi="Times New Roman" w:cs="Courier New"/>
          <w:sz w:val="28"/>
          <w:szCs w:val="28"/>
          <w:lang w:eastAsia="ru-RU"/>
        </w:rPr>
        <w:t>включим</w:t>
      </w:r>
      <w:r w:rsidR="00AC22FC" w:rsidRPr="008758E3">
        <w:rPr>
          <w:rFonts w:ascii="Times New Roman" w:eastAsia="Times New Roman" w:hAnsi="Times New Roman" w:cs="Courier New"/>
          <w:sz w:val="28"/>
          <w:szCs w:val="28"/>
          <w:lang w:eastAsia="ru-RU"/>
        </w:rPr>
        <w:t xml:space="preserve">, </w:t>
      </w:r>
      <w:r w:rsidR="00394492">
        <w:rPr>
          <w:rFonts w:ascii="Times New Roman" w:eastAsia="Times New Roman" w:hAnsi="Times New Roman" w:cs="Courier New"/>
          <w:sz w:val="28"/>
          <w:szCs w:val="28"/>
          <w:lang w:eastAsia="ru-RU"/>
        </w:rPr>
        <w:t>отдельные</w:t>
      </w:r>
      <w:r w:rsidR="00AC22FC" w:rsidRPr="008758E3">
        <w:rPr>
          <w:rFonts w:ascii="Times New Roman" w:eastAsia="Times New Roman" w:hAnsi="Times New Roman" w:cs="Courier New"/>
          <w:sz w:val="28"/>
          <w:szCs w:val="28"/>
          <w:lang w:eastAsia="ru-RU"/>
        </w:rPr>
        <w:t xml:space="preserve"> социальные) факторы, без наличия которых преступление не могло быть совершено» [</w:t>
      </w:r>
      <w:r w:rsidR="00774F1B">
        <w:rPr>
          <w:rFonts w:ascii="Times New Roman" w:eastAsia="Times New Roman" w:hAnsi="Times New Roman" w:cs="Courier New"/>
          <w:sz w:val="28"/>
          <w:szCs w:val="28"/>
          <w:lang w:eastAsia="ru-RU"/>
        </w:rPr>
        <w:t>10</w:t>
      </w:r>
      <w:r>
        <w:rPr>
          <w:rFonts w:ascii="Times New Roman" w:eastAsia="Times New Roman" w:hAnsi="Times New Roman" w:cs="Courier New"/>
          <w:sz w:val="28"/>
          <w:szCs w:val="28"/>
          <w:lang w:eastAsia="ru-RU"/>
        </w:rPr>
        <w:t>7</w:t>
      </w:r>
      <w:r w:rsidR="00AC22FC" w:rsidRPr="008758E3">
        <w:rPr>
          <w:rFonts w:ascii="Times New Roman" w:eastAsia="Times New Roman" w:hAnsi="Times New Roman" w:cs="Courier New"/>
          <w:sz w:val="28"/>
          <w:szCs w:val="28"/>
          <w:lang w:eastAsia="ru-RU"/>
        </w:rPr>
        <w:t>, с. 20].</w:t>
      </w:r>
    </w:p>
    <w:p w14:paraId="628358D4" w14:textId="70EBA265" w:rsidR="00AC22FC" w:rsidRPr="008758E3" w:rsidRDefault="00A82E9B"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Например</w:t>
      </w:r>
      <w:r w:rsidR="00AC22FC" w:rsidRPr="008758E3">
        <w:rPr>
          <w:rFonts w:ascii="Times New Roman" w:eastAsia="Times New Roman" w:hAnsi="Times New Roman" w:cs="Courier New"/>
          <w:sz w:val="28"/>
          <w:szCs w:val="28"/>
          <w:lang w:eastAsia="ru-RU"/>
        </w:rPr>
        <w:t xml:space="preserve">, стихийные </w:t>
      </w:r>
      <w:r>
        <w:rPr>
          <w:rFonts w:ascii="Times New Roman" w:eastAsia="Times New Roman" w:hAnsi="Times New Roman" w:cs="Courier New"/>
          <w:sz w:val="28"/>
          <w:szCs w:val="28"/>
          <w:lang w:eastAsia="ru-RU"/>
        </w:rPr>
        <w:t>катаклизмы</w:t>
      </w:r>
      <w:r w:rsidR="00AC22FC" w:rsidRPr="008758E3">
        <w:rPr>
          <w:rFonts w:ascii="Times New Roman" w:eastAsia="Times New Roman" w:hAnsi="Times New Roman" w:cs="Courier New"/>
          <w:sz w:val="28"/>
          <w:szCs w:val="28"/>
          <w:lang w:eastAsia="ru-RU"/>
        </w:rPr>
        <w:t xml:space="preserve"> (</w:t>
      </w:r>
      <w:r w:rsidR="00394492">
        <w:rPr>
          <w:rFonts w:ascii="Times New Roman" w:eastAsia="Times New Roman" w:hAnsi="Times New Roman" w:cs="Courier New"/>
          <w:sz w:val="28"/>
          <w:szCs w:val="28"/>
          <w:lang w:eastAsia="ru-RU"/>
        </w:rPr>
        <w:t xml:space="preserve">пожары, </w:t>
      </w:r>
      <w:r w:rsidR="00AC22FC" w:rsidRPr="008758E3">
        <w:rPr>
          <w:rFonts w:ascii="Times New Roman" w:eastAsia="Times New Roman" w:hAnsi="Times New Roman" w:cs="Courier New"/>
          <w:sz w:val="28"/>
          <w:szCs w:val="28"/>
          <w:lang w:eastAsia="ru-RU"/>
        </w:rPr>
        <w:t xml:space="preserve">наводнения, землетрясения и т. п.), а </w:t>
      </w:r>
      <w:r w:rsidR="00394492">
        <w:rPr>
          <w:rFonts w:ascii="Times New Roman" w:eastAsia="Times New Roman" w:hAnsi="Times New Roman" w:cs="Courier New"/>
          <w:sz w:val="28"/>
          <w:szCs w:val="28"/>
          <w:lang w:eastAsia="ru-RU"/>
        </w:rPr>
        <w:t>вер</w:t>
      </w:r>
      <w:r w:rsidR="00AC22FC" w:rsidRPr="008758E3">
        <w:rPr>
          <w:rFonts w:ascii="Times New Roman" w:eastAsia="Times New Roman" w:hAnsi="Times New Roman" w:cs="Courier New"/>
          <w:sz w:val="28"/>
          <w:szCs w:val="28"/>
          <w:lang w:eastAsia="ru-RU"/>
        </w:rPr>
        <w:t xml:space="preserve">нее, частичная дезорганизация нормального хода жизни, порождаемая </w:t>
      </w:r>
      <w:r w:rsidR="00394492">
        <w:rPr>
          <w:rFonts w:ascii="Times New Roman" w:eastAsia="Times New Roman" w:hAnsi="Times New Roman" w:cs="Courier New"/>
          <w:sz w:val="28"/>
          <w:szCs w:val="28"/>
          <w:lang w:eastAsia="ru-RU"/>
        </w:rPr>
        <w:t>указанными</w:t>
      </w:r>
      <w:r w:rsidR="00AC22FC" w:rsidRPr="008758E3">
        <w:rPr>
          <w:rFonts w:ascii="Times New Roman" w:eastAsia="Times New Roman" w:hAnsi="Times New Roman" w:cs="Courier New"/>
          <w:sz w:val="28"/>
          <w:szCs w:val="28"/>
          <w:lang w:eastAsia="ru-RU"/>
        </w:rPr>
        <w:t xml:space="preserve"> бедствиями, </w:t>
      </w:r>
      <w:r>
        <w:rPr>
          <w:rFonts w:ascii="Times New Roman" w:eastAsia="Times New Roman" w:hAnsi="Times New Roman" w:cs="Courier New"/>
          <w:sz w:val="28"/>
          <w:szCs w:val="28"/>
          <w:lang w:eastAsia="ru-RU"/>
        </w:rPr>
        <w:t xml:space="preserve">могут </w:t>
      </w:r>
      <w:r w:rsidR="00AC22FC" w:rsidRPr="008758E3">
        <w:rPr>
          <w:rFonts w:ascii="Times New Roman" w:eastAsia="Times New Roman" w:hAnsi="Times New Roman" w:cs="Courier New"/>
          <w:sz w:val="28"/>
          <w:szCs w:val="28"/>
          <w:lang w:eastAsia="ru-RU"/>
        </w:rPr>
        <w:t>облегч</w:t>
      </w:r>
      <w:r>
        <w:rPr>
          <w:rFonts w:ascii="Times New Roman" w:eastAsia="Times New Roman" w:hAnsi="Times New Roman" w:cs="Courier New"/>
          <w:sz w:val="28"/>
          <w:szCs w:val="28"/>
          <w:lang w:eastAsia="ru-RU"/>
        </w:rPr>
        <w:t>ить</w:t>
      </w:r>
      <w:r w:rsidR="00AC22FC" w:rsidRPr="008758E3">
        <w:rPr>
          <w:rFonts w:ascii="Times New Roman" w:eastAsia="Times New Roman" w:hAnsi="Times New Roman" w:cs="Courier New"/>
          <w:sz w:val="28"/>
          <w:szCs w:val="28"/>
          <w:lang w:eastAsia="ru-RU"/>
        </w:rPr>
        <w:t xml:space="preserve"> преступную деятельность, что, однако, никак не может служить основанием для отнесения стихийных </w:t>
      </w:r>
      <w:r w:rsidR="00394492">
        <w:rPr>
          <w:rFonts w:ascii="Times New Roman" w:eastAsia="Times New Roman" w:hAnsi="Times New Roman" w:cs="Courier New"/>
          <w:sz w:val="28"/>
          <w:szCs w:val="28"/>
          <w:lang w:eastAsia="ru-RU"/>
        </w:rPr>
        <w:t>катаклизм</w:t>
      </w:r>
      <w:r w:rsidR="00AC22FC" w:rsidRPr="008758E3">
        <w:rPr>
          <w:rFonts w:ascii="Times New Roman" w:eastAsia="Times New Roman" w:hAnsi="Times New Roman" w:cs="Courier New"/>
          <w:sz w:val="28"/>
          <w:szCs w:val="28"/>
          <w:lang w:eastAsia="ru-RU"/>
        </w:rPr>
        <w:t xml:space="preserve"> к числу условий, способствующих совершению преступления.</w:t>
      </w:r>
    </w:p>
    <w:p w14:paraId="63F3A28B" w14:textId="061A0E23"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Под </w:t>
      </w:r>
      <w:r w:rsidRPr="00A82E9B">
        <w:rPr>
          <w:rFonts w:ascii="Times New Roman" w:eastAsia="Times New Roman" w:hAnsi="Times New Roman" w:cs="Courier New"/>
          <w:i/>
          <w:iCs/>
          <w:sz w:val="28"/>
          <w:szCs w:val="28"/>
          <w:lang w:eastAsia="ru-RU"/>
        </w:rPr>
        <w:t>условиями</w:t>
      </w:r>
      <w:r w:rsidRPr="008758E3">
        <w:rPr>
          <w:rFonts w:ascii="Times New Roman" w:eastAsia="Times New Roman" w:hAnsi="Times New Roman" w:cs="Courier New"/>
          <w:sz w:val="28"/>
          <w:szCs w:val="28"/>
          <w:lang w:eastAsia="ru-RU"/>
        </w:rPr>
        <w:t xml:space="preserve">, способствующими совершению преступлений, </w:t>
      </w:r>
      <w:r w:rsidR="00340235">
        <w:rPr>
          <w:rFonts w:ascii="Times New Roman" w:eastAsia="Times New Roman" w:hAnsi="Times New Roman" w:cs="Courier New"/>
          <w:sz w:val="28"/>
          <w:szCs w:val="28"/>
          <w:lang w:eastAsia="ru-RU"/>
        </w:rPr>
        <w:t>следует</w:t>
      </w:r>
      <w:r w:rsidRPr="008758E3">
        <w:rPr>
          <w:rFonts w:ascii="Times New Roman" w:eastAsia="Times New Roman" w:hAnsi="Times New Roman" w:cs="Courier New"/>
          <w:sz w:val="28"/>
          <w:szCs w:val="28"/>
          <w:lang w:eastAsia="ru-RU"/>
        </w:rPr>
        <w:t xml:space="preserve"> понимать</w:t>
      </w:r>
      <w:r w:rsidR="00394492">
        <w:rPr>
          <w:rFonts w:ascii="Times New Roman" w:eastAsia="Times New Roman" w:hAnsi="Times New Roman" w:cs="Courier New"/>
          <w:sz w:val="28"/>
          <w:szCs w:val="28"/>
          <w:lang w:eastAsia="ru-RU"/>
        </w:rPr>
        <w:t>,</w:t>
      </w:r>
      <w:r w:rsidRPr="008758E3">
        <w:rPr>
          <w:rFonts w:ascii="Times New Roman" w:eastAsia="Times New Roman" w:hAnsi="Times New Roman" w:cs="Courier New"/>
          <w:sz w:val="28"/>
          <w:szCs w:val="28"/>
          <w:lang w:eastAsia="ru-RU"/>
        </w:rPr>
        <w:t xml:space="preserve"> в первую очередь</w:t>
      </w:r>
      <w:r w:rsidR="00394492">
        <w:rPr>
          <w:rFonts w:ascii="Times New Roman" w:eastAsia="Times New Roman" w:hAnsi="Times New Roman" w:cs="Courier New"/>
          <w:sz w:val="28"/>
          <w:szCs w:val="28"/>
          <w:lang w:eastAsia="ru-RU"/>
        </w:rPr>
        <w:t>,</w:t>
      </w:r>
      <w:r w:rsidRPr="008758E3">
        <w:rPr>
          <w:rFonts w:ascii="Times New Roman" w:eastAsia="Times New Roman" w:hAnsi="Times New Roman" w:cs="Courier New"/>
          <w:sz w:val="28"/>
          <w:szCs w:val="28"/>
          <w:lang w:eastAsia="ru-RU"/>
        </w:rPr>
        <w:t xml:space="preserve"> </w:t>
      </w:r>
      <w:r w:rsidR="00340235">
        <w:rPr>
          <w:rFonts w:ascii="Times New Roman" w:eastAsia="Times New Roman" w:hAnsi="Times New Roman" w:cs="Courier New"/>
          <w:sz w:val="28"/>
          <w:szCs w:val="28"/>
          <w:lang w:eastAsia="ru-RU"/>
        </w:rPr>
        <w:t>некоторые</w:t>
      </w:r>
      <w:r w:rsidRPr="008758E3">
        <w:rPr>
          <w:rFonts w:ascii="Times New Roman" w:eastAsia="Times New Roman" w:hAnsi="Times New Roman" w:cs="Courier New"/>
          <w:sz w:val="28"/>
          <w:szCs w:val="28"/>
          <w:lang w:eastAsia="ru-RU"/>
        </w:rPr>
        <w:t xml:space="preserve"> социальные факторы, которые играют </w:t>
      </w:r>
      <w:r w:rsidR="00340235">
        <w:rPr>
          <w:rFonts w:ascii="Times New Roman" w:eastAsia="Times New Roman" w:hAnsi="Times New Roman" w:cs="Courier New"/>
          <w:sz w:val="28"/>
          <w:szCs w:val="28"/>
          <w:lang w:eastAsia="ru-RU"/>
        </w:rPr>
        <w:t>негативную</w:t>
      </w:r>
      <w:r w:rsidRPr="008758E3">
        <w:rPr>
          <w:rFonts w:ascii="Times New Roman" w:eastAsia="Times New Roman" w:hAnsi="Times New Roman" w:cs="Courier New"/>
          <w:sz w:val="28"/>
          <w:szCs w:val="28"/>
          <w:lang w:eastAsia="ru-RU"/>
        </w:rPr>
        <w:t xml:space="preserve"> роль в обществе, – различного рода недостатки деятельности предприятий, учреждений, организаций и отдельных лиц. </w:t>
      </w:r>
      <w:r w:rsidR="00340235">
        <w:rPr>
          <w:rFonts w:ascii="Times New Roman" w:eastAsia="Times New Roman" w:hAnsi="Times New Roman" w:cs="Courier New"/>
          <w:sz w:val="28"/>
          <w:szCs w:val="28"/>
          <w:lang w:eastAsia="ru-RU"/>
        </w:rPr>
        <w:t>К ним можно отнести</w:t>
      </w:r>
      <w:r w:rsidRPr="008758E3">
        <w:rPr>
          <w:rFonts w:ascii="Times New Roman" w:eastAsia="Times New Roman" w:hAnsi="Times New Roman" w:cs="Courier New"/>
          <w:sz w:val="28"/>
          <w:szCs w:val="28"/>
          <w:lang w:eastAsia="ru-RU"/>
        </w:rPr>
        <w:t xml:space="preserve"> нарушения правовых и технических норм, некомпетентность, </w:t>
      </w:r>
      <w:r w:rsidR="002E131F">
        <w:rPr>
          <w:rFonts w:ascii="Times New Roman" w:eastAsia="Times New Roman" w:hAnsi="Times New Roman" w:cs="Courier New"/>
          <w:sz w:val="28"/>
          <w:szCs w:val="28"/>
          <w:lang w:eastAsia="ru-RU"/>
        </w:rPr>
        <w:t xml:space="preserve">отсутствие дисциплины, </w:t>
      </w:r>
      <w:r w:rsidRPr="008758E3">
        <w:rPr>
          <w:rFonts w:ascii="Times New Roman" w:eastAsia="Times New Roman" w:hAnsi="Times New Roman" w:cs="Courier New"/>
          <w:sz w:val="28"/>
          <w:szCs w:val="28"/>
          <w:lang w:eastAsia="ru-RU"/>
        </w:rPr>
        <w:t xml:space="preserve">бюрократизм и т.п. </w:t>
      </w:r>
    </w:p>
    <w:p w14:paraId="14AF8D0F" w14:textId="7F916164" w:rsidR="00AC22FC" w:rsidRPr="008758E3" w:rsidRDefault="00340235"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Вместе с тем</w:t>
      </w:r>
      <w:r w:rsidR="00AC22FC" w:rsidRPr="008758E3">
        <w:rPr>
          <w:rFonts w:ascii="Times New Roman" w:eastAsia="Times New Roman" w:hAnsi="Times New Roman" w:cs="Courier New"/>
          <w:sz w:val="28"/>
          <w:szCs w:val="28"/>
          <w:lang w:eastAsia="ru-RU"/>
        </w:rPr>
        <w:t>, диалектика социально</w:t>
      </w:r>
      <w:r w:rsidR="002E131F">
        <w:rPr>
          <w:rFonts w:ascii="Times New Roman" w:eastAsia="Times New Roman" w:hAnsi="Times New Roman" w:cs="Courier New"/>
          <w:sz w:val="28"/>
          <w:szCs w:val="28"/>
          <w:lang w:eastAsia="ru-RU"/>
        </w:rPr>
        <w:t>й</w:t>
      </w:r>
      <w:r w:rsidR="00AC22FC" w:rsidRPr="008758E3">
        <w:rPr>
          <w:rFonts w:ascii="Times New Roman" w:eastAsia="Times New Roman" w:hAnsi="Times New Roman" w:cs="Courier New"/>
          <w:sz w:val="28"/>
          <w:szCs w:val="28"/>
          <w:lang w:eastAsia="ru-RU"/>
        </w:rPr>
        <w:t xml:space="preserve"> </w:t>
      </w:r>
      <w:r w:rsidR="002E131F">
        <w:rPr>
          <w:rFonts w:ascii="Times New Roman" w:eastAsia="Times New Roman" w:hAnsi="Times New Roman" w:cs="Courier New"/>
          <w:sz w:val="28"/>
          <w:szCs w:val="28"/>
          <w:lang w:eastAsia="ru-RU"/>
        </w:rPr>
        <w:t>действительности</w:t>
      </w:r>
      <w:r w:rsidR="00AC22FC" w:rsidRPr="008758E3">
        <w:rPr>
          <w:rFonts w:ascii="Times New Roman" w:eastAsia="Times New Roman" w:hAnsi="Times New Roman" w:cs="Courier New"/>
          <w:sz w:val="28"/>
          <w:szCs w:val="28"/>
          <w:lang w:eastAsia="ru-RU"/>
        </w:rPr>
        <w:t xml:space="preserve"> такова, что в качестве условий, способствующих совершению </w:t>
      </w:r>
      <w:r>
        <w:rPr>
          <w:rFonts w:ascii="Times New Roman" w:eastAsia="Times New Roman" w:hAnsi="Times New Roman" w:cs="Courier New"/>
          <w:sz w:val="28"/>
          <w:szCs w:val="28"/>
          <w:lang w:eastAsia="ru-RU"/>
        </w:rPr>
        <w:t>уголовных правонарушений</w:t>
      </w:r>
      <w:r w:rsidR="00AC22FC" w:rsidRPr="008758E3">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иногда</w:t>
      </w:r>
      <w:r w:rsidR="00AC22FC" w:rsidRPr="008758E3">
        <w:rPr>
          <w:rFonts w:ascii="Times New Roman" w:eastAsia="Times New Roman" w:hAnsi="Times New Roman" w:cs="Courier New"/>
          <w:sz w:val="28"/>
          <w:szCs w:val="28"/>
          <w:lang w:eastAsia="ru-RU"/>
        </w:rPr>
        <w:t xml:space="preserve"> выступают </w:t>
      </w:r>
      <w:r>
        <w:rPr>
          <w:rFonts w:ascii="Times New Roman" w:eastAsia="Times New Roman" w:hAnsi="Times New Roman" w:cs="Courier New"/>
          <w:sz w:val="28"/>
          <w:szCs w:val="28"/>
          <w:lang w:eastAsia="ru-RU"/>
        </w:rPr>
        <w:t>отдельные</w:t>
      </w:r>
      <w:r w:rsidR="00AC22FC" w:rsidRPr="008758E3">
        <w:rPr>
          <w:rFonts w:ascii="Times New Roman" w:eastAsia="Times New Roman" w:hAnsi="Times New Roman" w:cs="Courier New"/>
          <w:sz w:val="28"/>
          <w:szCs w:val="28"/>
          <w:lang w:eastAsia="ru-RU"/>
        </w:rPr>
        <w:t xml:space="preserve"> элементы заведомо по</w:t>
      </w:r>
      <w:r>
        <w:rPr>
          <w:rFonts w:ascii="Times New Roman" w:eastAsia="Times New Roman" w:hAnsi="Times New Roman" w:cs="Courier New"/>
          <w:sz w:val="28"/>
          <w:szCs w:val="28"/>
          <w:lang w:eastAsia="ru-RU"/>
        </w:rPr>
        <w:t>ложительных</w:t>
      </w:r>
      <w:r w:rsidR="00AC22FC" w:rsidRPr="008758E3">
        <w:rPr>
          <w:rFonts w:ascii="Times New Roman" w:eastAsia="Times New Roman" w:hAnsi="Times New Roman" w:cs="Courier New"/>
          <w:sz w:val="28"/>
          <w:szCs w:val="28"/>
          <w:lang w:eastAsia="ru-RU"/>
        </w:rPr>
        <w:t xml:space="preserve"> в целом процессов и явлений, или их «теневые стороны». </w:t>
      </w:r>
    </w:p>
    <w:p w14:paraId="2DC334C5" w14:textId="6249F82C" w:rsidR="00AC22FC" w:rsidRPr="008758E3" w:rsidRDefault="00340235"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Например</w:t>
      </w:r>
      <w:r w:rsidR="00AC22FC" w:rsidRPr="008758E3">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 xml:space="preserve">рост благосостояния населения, </w:t>
      </w:r>
      <w:r w:rsidR="00AC22FC" w:rsidRPr="008758E3">
        <w:rPr>
          <w:rFonts w:ascii="Times New Roman" w:eastAsia="Times New Roman" w:hAnsi="Times New Roman" w:cs="Courier New"/>
          <w:sz w:val="28"/>
          <w:szCs w:val="28"/>
          <w:lang w:eastAsia="ru-RU"/>
        </w:rPr>
        <w:t>растущая обеспеченность граждан отдельными квартирами повлекла за собой в качестве одного из побочных следствий некотор</w:t>
      </w:r>
      <w:r w:rsidR="00130753">
        <w:rPr>
          <w:rFonts w:ascii="Times New Roman" w:eastAsia="Times New Roman" w:hAnsi="Times New Roman" w:cs="Courier New"/>
          <w:sz w:val="28"/>
          <w:szCs w:val="28"/>
          <w:lang w:eastAsia="ru-RU"/>
        </w:rPr>
        <w:t>ое</w:t>
      </w:r>
      <w:r w:rsidR="00AC22FC" w:rsidRPr="008758E3">
        <w:rPr>
          <w:rFonts w:ascii="Times New Roman" w:eastAsia="Times New Roman" w:hAnsi="Times New Roman" w:cs="Courier New"/>
          <w:sz w:val="28"/>
          <w:szCs w:val="28"/>
          <w:lang w:eastAsia="ru-RU"/>
        </w:rPr>
        <w:t xml:space="preserve"> </w:t>
      </w:r>
      <w:r w:rsidR="00130753">
        <w:rPr>
          <w:rFonts w:ascii="Times New Roman" w:eastAsia="Times New Roman" w:hAnsi="Times New Roman" w:cs="Courier New"/>
          <w:sz w:val="28"/>
          <w:szCs w:val="28"/>
          <w:lang w:eastAsia="ru-RU"/>
        </w:rPr>
        <w:t>увеличение</w:t>
      </w:r>
      <w:r w:rsidR="00AC22FC" w:rsidRPr="008758E3">
        <w:rPr>
          <w:rFonts w:ascii="Times New Roman" w:eastAsia="Times New Roman" w:hAnsi="Times New Roman" w:cs="Courier New"/>
          <w:sz w:val="28"/>
          <w:szCs w:val="28"/>
          <w:lang w:eastAsia="ru-RU"/>
        </w:rPr>
        <w:t xml:space="preserve"> числа квартирных краж. Преступн</w:t>
      </w:r>
      <w:r w:rsidR="002E131F">
        <w:rPr>
          <w:rFonts w:ascii="Times New Roman" w:eastAsia="Times New Roman" w:hAnsi="Times New Roman" w:cs="Courier New"/>
          <w:sz w:val="28"/>
          <w:szCs w:val="28"/>
          <w:lang w:eastAsia="ru-RU"/>
        </w:rPr>
        <w:t>ые элементы</w:t>
      </w:r>
      <w:r w:rsidR="00AC22FC" w:rsidRPr="008758E3">
        <w:rPr>
          <w:rFonts w:ascii="Times New Roman" w:eastAsia="Times New Roman" w:hAnsi="Times New Roman" w:cs="Courier New"/>
          <w:sz w:val="28"/>
          <w:szCs w:val="28"/>
          <w:lang w:eastAsia="ru-RU"/>
        </w:rPr>
        <w:t xml:space="preserve"> используют в своих целях то обстоятельство, что </w:t>
      </w:r>
      <w:r w:rsidR="002E131F">
        <w:rPr>
          <w:rFonts w:ascii="Times New Roman" w:eastAsia="Times New Roman" w:hAnsi="Times New Roman" w:cs="Courier New"/>
          <w:sz w:val="28"/>
          <w:szCs w:val="28"/>
          <w:lang w:eastAsia="ru-RU"/>
        </w:rPr>
        <w:t>б</w:t>
      </w:r>
      <w:r w:rsidR="002E131F" w:rsidRPr="002E131F">
        <w:rPr>
          <w:rFonts w:ascii="Times New Roman" w:eastAsia="Times New Roman" w:hAnsi="Times New Roman" w:cs="Courier New"/>
          <w:i/>
          <w:iCs/>
          <w:sz w:val="28"/>
          <w:szCs w:val="28"/>
          <w:lang w:eastAsia="ru-RU"/>
        </w:rPr>
        <w:t>о</w:t>
      </w:r>
      <w:r w:rsidR="002E131F">
        <w:rPr>
          <w:rFonts w:ascii="Times New Roman" w:eastAsia="Times New Roman" w:hAnsi="Times New Roman" w:cs="Courier New"/>
          <w:sz w:val="28"/>
          <w:szCs w:val="28"/>
          <w:lang w:eastAsia="ru-RU"/>
        </w:rPr>
        <w:t xml:space="preserve">льшая </w:t>
      </w:r>
      <w:r w:rsidR="00AC22FC" w:rsidRPr="008758E3">
        <w:rPr>
          <w:rFonts w:ascii="Times New Roman" w:eastAsia="Times New Roman" w:hAnsi="Times New Roman" w:cs="Courier New"/>
          <w:sz w:val="28"/>
          <w:szCs w:val="28"/>
          <w:lang w:eastAsia="ru-RU"/>
        </w:rPr>
        <w:t xml:space="preserve">часть квартир пустует на </w:t>
      </w:r>
      <w:r w:rsidR="002E131F">
        <w:rPr>
          <w:rFonts w:ascii="Times New Roman" w:eastAsia="Times New Roman" w:hAnsi="Times New Roman" w:cs="Courier New"/>
          <w:sz w:val="28"/>
          <w:szCs w:val="28"/>
          <w:lang w:eastAsia="ru-RU"/>
        </w:rPr>
        <w:t>в течении</w:t>
      </w:r>
      <w:r w:rsidR="00AC22FC" w:rsidRPr="008758E3">
        <w:rPr>
          <w:rFonts w:ascii="Times New Roman" w:eastAsia="Times New Roman" w:hAnsi="Times New Roman" w:cs="Courier New"/>
          <w:sz w:val="28"/>
          <w:szCs w:val="28"/>
          <w:lang w:eastAsia="ru-RU"/>
        </w:rPr>
        <w:t xml:space="preserve"> всего рабочего дня, а жители недавно заселенных домов зачастую не знают своих соседей в лицо.</w:t>
      </w:r>
    </w:p>
    <w:p w14:paraId="34CC2583" w14:textId="66DBB943" w:rsidR="00AC22FC" w:rsidRPr="008758E3" w:rsidRDefault="00130753"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Очевидно</w:t>
      </w:r>
      <w:r w:rsidR="00AC22FC" w:rsidRPr="008758E3">
        <w:rPr>
          <w:rFonts w:ascii="Times New Roman" w:eastAsia="Times New Roman" w:hAnsi="Times New Roman" w:cs="Courier New"/>
          <w:sz w:val="28"/>
          <w:szCs w:val="28"/>
          <w:lang w:eastAsia="ru-RU"/>
        </w:rPr>
        <w:t>, что подход к условиям-недостаткам и условиям</w:t>
      </w:r>
      <w:r w:rsidR="00AC22FC" w:rsidRPr="008758E3">
        <w:rPr>
          <w:rFonts w:ascii="Times New Roman" w:eastAsia="Times New Roman" w:hAnsi="Times New Roman" w:cs="Courier New"/>
          <w:noProof/>
          <w:sz w:val="28"/>
          <w:szCs w:val="28"/>
          <w:lang w:eastAsia="ru-RU"/>
        </w:rPr>
        <w:t xml:space="preserve"> – </w:t>
      </w:r>
      <w:r w:rsidR="00AC22FC" w:rsidRPr="008758E3">
        <w:rPr>
          <w:rFonts w:ascii="Times New Roman" w:eastAsia="Times New Roman" w:hAnsi="Times New Roman" w:cs="Courier New"/>
          <w:sz w:val="28"/>
          <w:szCs w:val="28"/>
          <w:lang w:eastAsia="ru-RU"/>
        </w:rPr>
        <w:t xml:space="preserve">«теневым сторонам» позитивных процессов и явлений – должен быть принципиально различным. </w:t>
      </w:r>
      <w:r w:rsidR="002E131F">
        <w:rPr>
          <w:rFonts w:ascii="Times New Roman" w:eastAsia="Times New Roman" w:hAnsi="Times New Roman" w:cs="Courier New"/>
          <w:sz w:val="28"/>
          <w:szCs w:val="28"/>
          <w:lang w:eastAsia="ru-RU"/>
        </w:rPr>
        <w:t>Так, е</w:t>
      </w:r>
      <w:r w:rsidR="00AC22FC" w:rsidRPr="008758E3">
        <w:rPr>
          <w:rFonts w:ascii="Times New Roman" w:eastAsia="Times New Roman" w:hAnsi="Times New Roman" w:cs="Courier New"/>
          <w:sz w:val="28"/>
          <w:szCs w:val="28"/>
          <w:lang w:eastAsia="ru-RU"/>
        </w:rPr>
        <w:t xml:space="preserve">сли условия первой группы подлежат </w:t>
      </w:r>
      <w:r w:rsidR="002E131F">
        <w:rPr>
          <w:rFonts w:ascii="Times New Roman" w:eastAsia="Times New Roman" w:hAnsi="Times New Roman" w:cs="Courier New"/>
          <w:sz w:val="28"/>
          <w:szCs w:val="28"/>
          <w:lang w:eastAsia="ru-RU"/>
        </w:rPr>
        <w:t xml:space="preserve">безусловному </w:t>
      </w:r>
      <w:r>
        <w:rPr>
          <w:rFonts w:ascii="Times New Roman" w:eastAsia="Times New Roman" w:hAnsi="Times New Roman" w:cs="Courier New"/>
          <w:sz w:val="28"/>
          <w:szCs w:val="28"/>
          <w:lang w:eastAsia="ru-RU"/>
        </w:rPr>
        <w:t>искоренению</w:t>
      </w:r>
      <w:r w:rsidR="00AC22FC" w:rsidRPr="008758E3">
        <w:rPr>
          <w:rFonts w:ascii="Times New Roman" w:eastAsia="Times New Roman" w:hAnsi="Times New Roman" w:cs="Courier New"/>
          <w:sz w:val="28"/>
          <w:szCs w:val="28"/>
          <w:lang w:eastAsia="ru-RU"/>
        </w:rPr>
        <w:t xml:space="preserve">, вытеснению из жизни общества, то </w:t>
      </w:r>
      <w:r w:rsidR="002E131F">
        <w:rPr>
          <w:rFonts w:ascii="Times New Roman" w:eastAsia="Times New Roman" w:hAnsi="Times New Roman" w:cs="Courier New"/>
          <w:sz w:val="28"/>
          <w:szCs w:val="28"/>
          <w:lang w:eastAsia="ru-RU"/>
        </w:rPr>
        <w:t xml:space="preserve">в отношении </w:t>
      </w:r>
      <w:r w:rsidR="00AC22FC" w:rsidRPr="008758E3">
        <w:rPr>
          <w:rFonts w:ascii="Times New Roman" w:eastAsia="Times New Roman" w:hAnsi="Times New Roman" w:cs="Courier New"/>
          <w:sz w:val="28"/>
          <w:szCs w:val="28"/>
          <w:lang w:eastAsia="ru-RU"/>
        </w:rPr>
        <w:t>услови</w:t>
      </w:r>
      <w:r w:rsidR="002E131F">
        <w:rPr>
          <w:rFonts w:ascii="Times New Roman" w:eastAsia="Times New Roman" w:hAnsi="Times New Roman" w:cs="Courier New"/>
          <w:sz w:val="28"/>
          <w:szCs w:val="28"/>
          <w:lang w:eastAsia="ru-RU"/>
        </w:rPr>
        <w:t>й</w:t>
      </w:r>
      <w:r w:rsidR="00AC22FC" w:rsidRPr="008758E3">
        <w:rPr>
          <w:rFonts w:ascii="Times New Roman" w:eastAsia="Times New Roman" w:hAnsi="Times New Roman" w:cs="Courier New"/>
          <w:sz w:val="28"/>
          <w:szCs w:val="28"/>
          <w:lang w:eastAsia="ru-RU"/>
        </w:rPr>
        <w:t xml:space="preserve"> второй группы </w:t>
      </w:r>
      <w:r w:rsidR="002E131F">
        <w:rPr>
          <w:rFonts w:ascii="Times New Roman" w:eastAsia="Times New Roman" w:hAnsi="Times New Roman" w:cs="Courier New"/>
          <w:sz w:val="28"/>
          <w:szCs w:val="28"/>
          <w:lang w:eastAsia="ru-RU"/>
        </w:rPr>
        <w:t xml:space="preserve">целесообразно говорить </w:t>
      </w:r>
      <w:r w:rsidR="00AC22FC" w:rsidRPr="008758E3">
        <w:rPr>
          <w:rFonts w:ascii="Times New Roman" w:eastAsia="Times New Roman" w:hAnsi="Times New Roman" w:cs="Courier New"/>
          <w:sz w:val="28"/>
          <w:szCs w:val="28"/>
          <w:lang w:eastAsia="ru-RU"/>
        </w:rPr>
        <w:t xml:space="preserve">только о смягчении их действия, нахождении каких-то компенсаторных механизмов, </w:t>
      </w:r>
      <w:r w:rsidR="002E131F">
        <w:rPr>
          <w:rFonts w:ascii="Times New Roman" w:eastAsia="Times New Roman" w:hAnsi="Times New Roman" w:cs="Courier New"/>
          <w:sz w:val="28"/>
          <w:szCs w:val="28"/>
          <w:lang w:eastAsia="ru-RU"/>
        </w:rPr>
        <w:t xml:space="preserve">посредством </w:t>
      </w:r>
      <w:r w:rsidR="00AC22FC" w:rsidRPr="008758E3">
        <w:rPr>
          <w:rFonts w:ascii="Times New Roman" w:eastAsia="Times New Roman" w:hAnsi="Times New Roman" w:cs="Courier New"/>
          <w:sz w:val="28"/>
          <w:szCs w:val="28"/>
          <w:lang w:eastAsia="ru-RU"/>
        </w:rPr>
        <w:t>которых можно было бы миним</w:t>
      </w:r>
      <w:r w:rsidR="002E131F">
        <w:rPr>
          <w:rFonts w:ascii="Times New Roman" w:eastAsia="Times New Roman" w:hAnsi="Times New Roman" w:cs="Courier New"/>
          <w:sz w:val="28"/>
          <w:szCs w:val="28"/>
          <w:lang w:eastAsia="ru-RU"/>
        </w:rPr>
        <w:t>изировать</w:t>
      </w:r>
      <w:r w:rsidR="00AC22FC" w:rsidRPr="008758E3">
        <w:rPr>
          <w:rFonts w:ascii="Times New Roman" w:eastAsia="Times New Roman" w:hAnsi="Times New Roman" w:cs="Courier New"/>
          <w:sz w:val="28"/>
          <w:szCs w:val="28"/>
          <w:lang w:eastAsia="ru-RU"/>
        </w:rPr>
        <w:t xml:space="preserve"> нежелательные последствия.</w:t>
      </w:r>
    </w:p>
    <w:p w14:paraId="16C7D20F" w14:textId="3FD56884" w:rsidR="00AC22FC" w:rsidRPr="008758E3" w:rsidRDefault="00130753"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C22FC" w:rsidRPr="008758E3">
        <w:rPr>
          <w:rFonts w:ascii="Times New Roman" w:eastAsia="Times New Roman" w:hAnsi="Times New Roman" w:cs="Times New Roman"/>
          <w:sz w:val="28"/>
          <w:szCs w:val="28"/>
          <w:lang w:eastAsia="ru-RU"/>
        </w:rPr>
        <w:t xml:space="preserve">ри </w:t>
      </w:r>
      <w:r>
        <w:rPr>
          <w:rFonts w:ascii="Times New Roman" w:eastAsia="Times New Roman" w:hAnsi="Times New Roman" w:cs="Times New Roman"/>
          <w:sz w:val="28"/>
          <w:szCs w:val="28"/>
          <w:lang w:eastAsia="ru-RU"/>
        </w:rPr>
        <w:t>исследовании</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проблем</w:t>
      </w:r>
      <w:r w:rsidR="00AC22FC" w:rsidRPr="008758E3">
        <w:rPr>
          <w:rFonts w:ascii="Times New Roman" w:eastAsia="Times New Roman" w:hAnsi="Times New Roman" w:cs="Times New Roman"/>
          <w:sz w:val="28"/>
          <w:szCs w:val="28"/>
          <w:lang w:eastAsia="ru-RU"/>
        </w:rPr>
        <w:t xml:space="preserve"> пр</w:t>
      </w:r>
      <w:r>
        <w:rPr>
          <w:rFonts w:ascii="Times New Roman" w:eastAsia="Times New Roman" w:hAnsi="Times New Roman" w:cs="Times New Roman"/>
          <w:sz w:val="28"/>
          <w:szCs w:val="28"/>
          <w:lang w:eastAsia="ru-RU"/>
        </w:rPr>
        <w:t>отиводействия</w:t>
      </w:r>
      <w:r w:rsidR="00AC22FC" w:rsidRPr="008758E3">
        <w:rPr>
          <w:rFonts w:ascii="Times New Roman" w:eastAsia="Times New Roman" w:hAnsi="Times New Roman" w:cs="Times New Roman"/>
          <w:sz w:val="28"/>
          <w:szCs w:val="28"/>
          <w:lang w:eastAsia="ru-RU"/>
        </w:rPr>
        <w:t xml:space="preserve"> преступности мигрантов в </w:t>
      </w:r>
      <w:r w:rsidR="008C5966">
        <w:rPr>
          <w:rFonts w:ascii="Times New Roman" w:eastAsia="Times New Roman" w:hAnsi="Times New Roman" w:cs="Times New Roman"/>
          <w:sz w:val="28"/>
          <w:szCs w:val="28"/>
          <w:lang w:eastAsia="ru-RU"/>
        </w:rPr>
        <w:t>мегаполисах</w:t>
      </w:r>
      <w:r w:rsidR="00A8490F">
        <w:rPr>
          <w:rFonts w:ascii="Times New Roman" w:eastAsia="Times New Roman" w:hAnsi="Times New Roman" w:cs="Times New Roman"/>
          <w:sz w:val="28"/>
          <w:szCs w:val="28"/>
          <w:lang w:eastAsia="ru-RU"/>
        </w:rPr>
        <w:t xml:space="preserve"> </w:t>
      </w:r>
      <w:r w:rsidR="00A8490F" w:rsidRPr="00A8490F">
        <w:rPr>
          <w:rFonts w:ascii="Times New Roman" w:eastAsia="Times New Roman" w:hAnsi="Times New Roman" w:cs="Times New Roman"/>
          <w:sz w:val="28"/>
          <w:szCs w:val="28"/>
          <w:lang w:eastAsia="ru-RU"/>
        </w:rPr>
        <w:t>[1</w:t>
      </w:r>
      <w:r w:rsidR="00E859BE">
        <w:rPr>
          <w:rFonts w:ascii="Times New Roman" w:eastAsia="Times New Roman" w:hAnsi="Times New Roman" w:cs="Times New Roman"/>
          <w:sz w:val="28"/>
          <w:szCs w:val="28"/>
          <w:lang w:eastAsia="ru-RU"/>
        </w:rPr>
        <w:t>40</w:t>
      </w:r>
      <w:r w:rsidR="00A8490F" w:rsidRPr="00A8490F">
        <w:rPr>
          <w:rFonts w:ascii="Times New Roman" w:eastAsia="Times New Roman" w:hAnsi="Times New Roman" w:cs="Times New Roman"/>
          <w:sz w:val="28"/>
          <w:szCs w:val="28"/>
          <w:lang w:eastAsia="ru-RU"/>
        </w:rPr>
        <w:t>]</w:t>
      </w:r>
      <w:r w:rsidR="008C5966">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мы будем </w:t>
      </w:r>
      <w:r>
        <w:rPr>
          <w:rFonts w:ascii="Times New Roman" w:eastAsia="Times New Roman" w:hAnsi="Times New Roman" w:cs="Times New Roman"/>
          <w:sz w:val="28"/>
          <w:szCs w:val="28"/>
          <w:lang w:eastAsia="ru-RU"/>
        </w:rPr>
        <w:t>руководствоваться тем</w:t>
      </w:r>
      <w:r w:rsidR="00AC22FC" w:rsidRPr="008758E3">
        <w:rPr>
          <w:rFonts w:ascii="Times New Roman" w:eastAsia="Times New Roman" w:hAnsi="Times New Roman" w:cs="Times New Roman"/>
          <w:sz w:val="28"/>
          <w:szCs w:val="28"/>
          <w:lang w:eastAsia="ru-RU"/>
        </w:rPr>
        <w:t xml:space="preserve">, что </w:t>
      </w:r>
      <w:r w:rsidR="00A8490F">
        <w:rPr>
          <w:rFonts w:ascii="Times New Roman" w:eastAsia="Times New Roman" w:hAnsi="Times New Roman" w:cs="Times New Roman"/>
          <w:sz w:val="28"/>
          <w:szCs w:val="28"/>
          <w:lang w:eastAsia="ru-RU"/>
        </w:rPr>
        <w:t>понятие</w:t>
      </w:r>
      <w:r w:rsidR="00AC22FC" w:rsidRPr="008758E3">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lastRenderedPageBreak/>
        <w:t>«предупреждение преступности» несколько шире, чем профилактика.</w:t>
      </w:r>
    </w:p>
    <w:p w14:paraId="0AD23729" w14:textId="0A6249E8"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На</w:t>
      </w:r>
      <w:r w:rsidR="00130753">
        <w:rPr>
          <w:rFonts w:ascii="Times New Roman" w:eastAsia="Times New Roman" w:hAnsi="Times New Roman" w:cs="Times New Roman"/>
          <w:sz w:val="28"/>
          <w:szCs w:val="28"/>
          <w:lang w:eastAsia="ru-RU"/>
        </w:rPr>
        <w:t>иболее полно, на</w:t>
      </w:r>
      <w:r w:rsidRPr="008758E3">
        <w:rPr>
          <w:rFonts w:ascii="Times New Roman" w:eastAsia="Times New Roman" w:hAnsi="Times New Roman" w:cs="Times New Roman"/>
          <w:sz w:val="28"/>
          <w:szCs w:val="28"/>
          <w:lang w:eastAsia="ru-RU"/>
        </w:rPr>
        <w:t xml:space="preserve"> наш взгляд, понятие профилактики преступности в городах </w:t>
      </w:r>
      <w:r w:rsidR="00A8490F">
        <w:rPr>
          <w:rFonts w:ascii="Times New Roman" w:eastAsia="Times New Roman" w:hAnsi="Times New Roman" w:cs="Times New Roman"/>
          <w:sz w:val="28"/>
          <w:szCs w:val="28"/>
          <w:lang w:eastAsia="ru-RU"/>
        </w:rPr>
        <w:t xml:space="preserve">исследуется </w:t>
      </w:r>
      <w:r w:rsidRPr="008758E3">
        <w:rPr>
          <w:rFonts w:ascii="Times New Roman" w:eastAsia="Times New Roman" w:hAnsi="Times New Roman" w:cs="Times New Roman"/>
          <w:sz w:val="28"/>
          <w:szCs w:val="28"/>
          <w:lang w:eastAsia="ru-RU"/>
        </w:rPr>
        <w:t>в работах И.П. Портнова [</w:t>
      </w:r>
      <w:r w:rsidR="00774F1B">
        <w:rPr>
          <w:rFonts w:ascii="Times New Roman" w:eastAsia="Times New Roman" w:hAnsi="Times New Roman" w:cs="Times New Roman"/>
          <w:sz w:val="28"/>
          <w:szCs w:val="28"/>
          <w:lang w:eastAsia="ru-RU"/>
        </w:rPr>
        <w:t>10</w:t>
      </w:r>
      <w:r w:rsidR="00130753">
        <w:rPr>
          <w:rFonts w:ascii="Times New Roman" w:eastAsia="Times New Roman" w:hAnsi="Times New Roman" w:cs="Times New Roman"/>
          <w:sz w:val="28"/>
          <w:szCs w:val="28"/>
          <w:lang w:eastAsia="ru-RU"/>
        </w:rPr>
        <w:t>8</w:t>
      </w:r>
      <w:r w:rsidR="00130753" w:rsidRPr="00130753">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w:t>
      </w:r>
    </w:p>
    <w:p w14:paraId="3D9ACBBA" w14:textId="71046353" w:rsidR="00AC22FC" w:rsidRPr="008758E3" w:rsidRDefault="00130753"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Изучая</w:t>
      </w:r>
      <w:r w:rsidR="00AC22FC" w:rsidRPr="008758E3">
        <w:rPr>
          <w:rFonts w:ascii="Times New Roman" w:eastAsia="Times New Roman" w:hAnsi="Times New Roman" w:cs="Times New Roman"/>
          <w:sz w:val="28"/>
          <w:szCs w:val="28"/>
          <w:lang w:eastAsia="ru-RU"/>
        </w:rPr>
        <w:t xml:space="preserve"> вопросы о</w:t>
      </w:r>
      <w:r>
        <w:rPr>
          <w:rFonts w:ascii="Times New Roman" w:eastAsia="Times New Roman" w:hAnsi="Times New Roman" w:cs="Times New Roman"/>
          <w:sz w:val="28"/>
          <w:szCs w:val="28"/>
          <w:lang w:eastAsia="ru-RU"/>
        </w:rPr>
        <w:t>существления</w:t>
      </w:r>
      <w:r w:rsidR="00AC22FC" w:rsidRPr="008758E3">
        <w:rPr>
          <w:rFonts w:ascii="Times New Roman" w:eastAsia="Times New Roman" w:hAnsi="Times New Roman" w:cs="Times New Roman"/>
          <w:sz w:val="28"/>
          <w:szCs w:val="28"/>
          <w:lang w:eastAsia="ru-RU"/>
        </w:rPr>
        <w:t xml:space="preserve"> профилактического воздействия на преступность в </w:t>
      </w:r>
      <w:r>
        <w:rPr>
          <w:rFonts w:ascii="Times New Roman" w:eastAsia="Times New Roman" w:hAnsi="Times New Roman" w:cs="Times New Roman"/>
          <w:sz w:val="28"/>
          <w:szCs w:val="28"/>
          <w:lang w:eastAsia="ru-RU"/>
        </w:rPr>
        <w:t>мегаполисах</w:t>
      </w:r>
      <w:r w:rsidR="00AC22FC" w:rsidRPr="008758E3">
        <w:rPr>
          <w:rFonts w:ascii="Times New Roman" w:eastAsia="Times New Roman" w:hAnsi="Times New Roman" w:cs="Times New Roman"/>
          <w:sz w:val="28"/>
          <w:szCs w:val="28"/>
          <w:lang w:eastAsia="ru-RU"/>
        </w:rPr>
        <w:t>, он отмечал, что «…профилактика преступности представляет собой вынужденный специфический вид социальной деятельности, направленный на выявление, устранение или нейтрализацию причин и условий, способствующих совершению преступлений, с целью их предупреждения» [</w:t>
      </w:r>
      <w:r w:rsidR="00774F1B">
        <w:rPr>
          <w:rFonts w:ascii="Times New Roman" w:eastAsia="Times New Roman" w:hAnsi="Times New Roman" w:cs="Times New Roman"/>
          <w:sz w:val="28"/>
          <w:szCs w:val="28"/>
          <w:lang w:eastAsia="ru-RU"/>
        </w:rPr>
        <w:t>10</w:t>
      </w:r>
      <w:r w:rsidRPr="00130753">
        <w:rPr>
          <w:rFonts w:ascii="Times New Roman" w:eastAsia="Times New Roman" w:hAnsi="Times New Roman" w:cs="Times New Roman"/>
          <w:sz w:val="28"/>
          <w:szCs w:val="28"/>
          <w:lang w:eastAsia="ru-RU"/>
        </w:rPr>
        <w:t>8</w:t>
      </w:r>
      <w:r w:rsidR="00AC22FC" w:rsidRPr="008758E3">
        <w:rPr>
          <w:rFonts w:ascii="Times New Roman" w:eastAsia="Times New Roman" w:hAnsi="Times New Roman" w:cs="Times New Roman"/>
          <w:sz w:val="28"/>
          <w:szCs w:val="28"/>
          <w:lang w:eastAsia="ru-RU"/>
        </w:rPr>
        <w:t>, с. 83-84].</w:t>
      </w:r>
    </w:p>
    <w:p w14:paraId="7686825F" w14:textId="6C9A050F" w:rsidR="00AC22FC" w:rsidRPr="008758E3" w:rsidRDefault="00130753"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этого</w:t>
      </w:r>
      <w:r w:rsidR="00AC22FC" w:rsidRPr="008758E3">
        <w:rPr>
          <w:rFonts w:ascii="Times New Roman" w:eastAsia="Times New Roman" w:hAnsi="Times New Roman" w:cs="Times New Roman"/>
          <w:sz w:val="28"/>
          <w:szCs w:val="28"/>
          <w:lang w:eastAsia="ru-RU"/>
        </w:rPr>
        <w:t xml:space="preserve"> </w:t>
      </w:r>
      <w:r w:rsidR="00A8490F">
        <w:rPr>
          <w:rFonts w:ascii="Times New Roman" w:eastAsia="Times New Roman" w:hAnsi="Times New Roman" w:cs="Times New Roman"/>
          <w:sz w:val="28"/>
          <w:szCs w:val="28"/>
          <w:lang w:eastAsia="ru-RU"/>
        </w:rPr>
        <w:t xml:space="preserve">определения </w:t>
      </w:r>
      <w:r>
        <w:rPr>
          <w:rFonts w:ascii="Times New Roman" w:eastAsia="Times New Roman" w:hAnsi="Times New Roman" w:cs="Times New Roman"/>
          <w:sz w:val="28"/>
          <w:szCs w:val="28"/>
          <w:lang w:eastAsia="ru-RU"/>
        </w:rPr>
        <w:t>ст</w:t>
      </w:r>
      <w:r w:rsidR="00933CA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н</w:t>
      </w:r>
      <w:r w:rsidR="00933CAC">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вится </w:t>
      </w:r>
      <w:r w:rsidR="00933CAC">
        <w:rPr>
          <w:rFonts w:ascii="Times New Roman" w:eastAsia="Times New Roman" w:hAnsi="Times New Roman" w:cs="Times New Roman"/>
          <w:sz w:val="28"/>
          <w:szCs w:val="28"/>
          <w:lang w:eastAsia="ru-RU"/>
        </w:rPr>
        <w:t>очевидным</w:t>
      </w:r>
      <w:r w:rsidR="008F1F21">
        <w:rPr>
          <w:rFonts w:ascii="Times New Roman" w:eastAsia="Times New Roman" w:hAnsi="Times New Roman" w:cs="Times New Roman"/>
          <w:sz w:val="28"/>
          <w:szCs w:val="28"/>
          <w:lang w:eastAsia="ru-RU"/>
        </w:rPr>
        <w:t>, что</w:t>
      </w:r>
      <w:r w:rsidR="00AC22FC" w:rsidRPr="008758E3">
        <w:rPr>
          <w:rFonts w:ascii="Times New Roman" w:eastAsia="Times New Roman" w:hAnsi="Times New Roman" w:cs="Times New Roman"/>
          <w:sz w:val="28"/>
          <w:szCs w:val="28"/>
          <w:lang w:eastAsia="ru-RU"/>
        </w:rPr>
        <w:t xml:space="preserve"> профилактическая деятельность это - сложный многоуровневый процесс, деятельность, при осуществлении которой используются возможности очень большого круга субъектов.</w:t>
      </w:r>
    </w:p>
    <w:p w14:paraId="2144749E" w14:textId="38258D33" w:rsidR="00AC22FC" w:rsidRPr="008758E3" w:rsidRDefault="008F1F21"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Общепринято</w:t>
      </w:r>
      <w:r w:rsidR="00AC22FC" w:rsidRPr="008758E3">
        <w:rPr>
          <w:rFonts w:ascii="Times New Roman" w:eastAsia="Times New Roman" w:hAnsi="Times New Roman" w:cs="Times New Roman"/>
          <w:sz w:val="28"/>
          <w:szCs w:val="28"/>
          <w:lang w:eastAsia="ru-RU"/>
        </w:rPr>
        <w:t xml:space="preserve"> под субъектами профилактической деятельности понима</w:t>
      </w:r>
      <w:r>
        <w:rPr>
          <w:rFonts w:ascii="Times New Roman" w:eastAsia="Times New Roman" w:hAnsi="Times New Roman" w:cs="Times New Roman"/>
          <w:sz w:val="28"/>
          <w:szCs w:val="28"/>
          <w:lang w:eastAsia="ru-RU"/>
        </w:rPr>
        <w:t>ть</w:t>
      </w:r>
      <w:r w:rsidR="00AC22FC" w:rsidRPr="008758E3">
        <w:rPr>
          <w:rFonts w:ascii="Times New Roman" w:eastAsia="Times New Roman" w:hAnsi="Times New Roman" w:cs="Times New Roman"/>
          <w:sz w:val="28"/>
          <w:szCs w:val="28"/>
          <w:lang w:eastAsia="ru-RU"/>
        </w:rPr>
        <w:t xml:space="preserve"> различные правовые институты, органы и учреждения государства, а также </w:t>
      </w:r>
      <w:r>
        <w:rPr>
          <w:rFonts w:ascii="Times New Roman" w:eastAsia="Times New Roman" w:hAnsi="Times New Roman" w:cs="Times New Roman"/>
          <w:sz w:val="28"/>
          <w:szCs w:val="28"/>
          <w:lang w:eastAsia="ru-RU"/>
        </w:rPr>
        <w:t>разветвленную</w:t>
      </w:r>
      <w:r w:rsidR="00AC22FC" w:rsidRPr="008758E3">
        <w:rPr>
          <w:rFonts w:ascii="Times New Roman" w:eastAsia="Times New Roman" w:hAnsi="Times New Roman" w:cs="Times New Roman"/>
          <w:sz w:val="28"/>
          <w:szCs w:val="28"/>
          <w:lang w:eastAsia="ru-RU"/>
        </w:rPr>
        <w:t xml:space="preserve"> совокупность негосударственных организационно-правовых формирований и частных лиц. </w:t>
      </w:r>
    </w:p>
    <w:p w14:paraId="5A3A9FD9" w14:textId="39120098" w:rsidR="00AC22FC" w:rsidRPr="008758E3" w:rsidRDefault="008F1F21"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 имеется</w:t>
      </w:r>
      <w:r w:rsidR="00AC22FC" w:rsidRPr="008758E3">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другая</w:t>
      </w:r>
      <w:r w:rsidR="00AC22FC" w:rsidRPr="008758E3">
        <w:rPr>
          <w:rFonts w:ascii="Times New Roman" w:eastAsia="Times New Roman" w:hAnsi="Times New Roman" w:cs="Times New Roman"/>
          <w:sz w:val="28"/>
          <w:szCs w:val="28"/>
          <w:lang w:eastAsia="ru-RU"/>
        </w:rPr>
        <w:t xml:space="preserve"> точка зрения, по которой субъектом, </w:t>
      </w:r>
      <w:r>
        <w:rPr>
          <w:rFonts w:ascii="Times New Roman" w:eastAsia="Times New Roman" w:hAnsi="Times New Roman" w:cs="Times New Roman"/>
          <w:sz w:val="28"/>
          <w:szCs w:val="28"/>
          <w:lang w:eastAsia="ru-RU"/>
        </w:rPr>
        <w:t>например</w:t>
      </w:r>
      <w:r w:rsidR="00AC22FC" w:rsidRPr="008758E3">
        <w:rPr>
          <w:rFonts w:ascii="Times New Roman" w:eastAsia="Times New Roman" w:hAnsi="Times New Roman" w:cs="Times New Roman"/>
          <w:sz w:val="28"/>
          <w:szCs w:val="28"/>
          <w:lang w:eastAsia="ru-RU"/>
        </w:rPr>
        <w:t>, специальной профилактики преступности выступа</w:t>
      </w:r>
      <w:r>
        <w:rPr>
          <w:rFonts w:ascii="Times New Roman" w:eastAsia="Times New Roman" w:hAnsi="Times New Roman" w:cs="Times New Roman"/>
          <w:sz w:val="28"/>
          <w:szCs w:val="28"/>
          <w:lang w:eastAsia="ru-RU"/>
        </w:rPr>
        <w:t>ю</w:t>
      </w:r>
      <w:r w:rsidR="00AC22FC" w:rsidRPr="008758E3">
        <w:rPr>
          <w:rFonts w:ascii="Times New Roman" w:eastAsia="Times New Roman" w:hAnsi="Times New Roman" w:cs="Times New Roman"/>
          <w:sz w:val="28"/>
          <w:szCs w:val="28"/>
          <w:lang w:eastAsia="ru-RU"/>
        </w:rPr>
        <w:t>т только физические лица, а сам</w:t>
      </w:r>
      <w:r>
        <w:rPr>
          <w:rFonts w:ascii="Times New Roman" w:eastAsia="Times New Roman" w:hAnsi="Times New Roman" w:cs="Times New Roman"/>
          <w:sz w:val="28"/>
          <w:szCs w:val="28"/>
          <w:lang w:eastAsia="ru-RU"/>
        </w:rPr>
        <w:t xml:space="preserve"> процесс</w:t>
      </w:r>
      <w:r w:rsidR="00AC22FC" w:rsidRPr="008758E3">
        <w:rPr>
          <w:rFonts w:ascii="Times New Roman" w:eastAsia="Times New Roman" w:hAnsi="Times New Roman" w:cs="Times New Roman"/>
          <w:sz w:val="28"/>
          <w:szCs w:val="28"/>
          <w:lang w:eastAsia="ru-RU"/>
        </w:rPr>
        <w:t xml:space="preserve"> профилактик</w:t>
      </w:r>
      <w:r>
        <w:rPr>
          <w:rFonts w:ascii="Times New Roman" w:eastAsia="Times New Roman" w:hAnsi="Times New Roman" w:cs="Times New Roman"/>
          <w:sz w:val="28"/>
          <w:szCs w:val="28"/>
          <w:lang w:eastAsia="ru-RU"/>
        </w:rPr>
        <w:t>и</w:t>
      </w:r>
      <w:r w:rsidR="00AC22FC" w:rsidRPr="008758E3">
        <w:rPr>
          <w:rFonts w:ascii="Times New Roman" w:eastAsia="Times New Roman" w:hAnsi="Times New Roman" w:cs="Times New Roman"/>
          <w:sz w:val="28"/>
          <w:szCs w:val="28"/>
          <w:lang w:eastAsia="ru-RU"/>
        </w:rPr>
        <w:t xml:space="preserve"> рассматривается, как разновидность труда. </w:t>
      </w:r>
    </w:p>
    <w:p w14:paraId="1613287E" w14:textId="2AFED56D" w:rsidR="00AC22FC"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Так</w:t>
      </w:r>
      <w:r w:rsidR="008F1F21">
        <w:rPr>
          <w:rFonts w:ascii="Times New Roman" w:eastAsia="Times New Roman" w:hAnsi="Times New Roman" w:cs="Times New Roman"/>
          <w:sz w:val="28"/>
          <w:szCs w:val="28"/>
          <w:lang w:eastAsia="ru-RU"/>
        </w:rPr>
        <w:t>им образом,</w:t>
      </w:r>
      <w:r w:rsidRPr="008758E3">
        <w:rPr>
          <w:rFonts w:ascii="Times New Roman" w:eastAsia="Times New Roman" w:hAnsi="Times New Roman" w:cs="Times New Roman"/>
          <w:sz w:val="28"/>
          <w:szCs w:val="28"/>
          <w:lang w:eastAsia="ru-RU"/>
        </w:rPr>
        <w:t xml:space="preserve"> понимая профилактическую деятельность, как </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сложный комплекс разнообразных мер предупреждающего воздействия», </w:t>
      </w:r>
      <w:r w:rsidR="008F1F21">
        <w:rPr>
          <w:rFonts w:ascii="Times New Roman" w:eastAsia="Times New Roman" w:hAnsi="Times New Roman" w:cs="Times New Roman"/>
          <w:sz w:val="28"/>
          <w:szCs w:val="28"/>
          <w:lang w:eastAsia="ru-RU"/>
        </w:rPr>
        <w:t>целесообразно</w:t>
      </w:r>
      <w:r w:rsidRPr="008758E3">
        <w:rPr>
          <w:rFonts w:ascii="Times New Roman" w:eastAsia="Times New Roman" w:hAnsi="Times New Roman" w:cs="Times New Roman"/>
          <w:sz w:val="28"/>
          <w:szCs w:val="28"/>
          <w:lang w:eastAsia="ru-RU"/>
        </w:rPr>
        <w:t xml:space="preserve"> сделать вывод о том, что профилактическая работа строится на раз</w:t>
      </w:r>
      <w:r w:rsidR="008F1F21">
        <w:rPr>
          <w:rFonts w:ascii="Times New Roman" w:eastAsia="Times New Roman" w:hAnsi="Times New Roman" w:cs="Times New Roman"/>
          <w:sz w:val="28"/>
          <w:szCs w:val="28"/>
          <w:lang w:eastAsia="ru-RU"/>
        </w:rPr>
        <w:t>нообразных</w:t>
      </w:r>
      <w:r w:rsidRPr="008758E3">
        <w:rPr>
          <w:rFonts w:ascii="Times New Roman" w:eastAsia="Times New Roman" w:hAnsi="Times New Roman" w:cs="Times New Roman"/>
          <w:sz w:val="28"/>
          <w:szCs w:val="28"/>
          <w:lang w:eastAsia="ru-RU"/>
        </w:rPr>
        <w:t xml:space="preserve"> </w:t>
      </w:r>
      <w:r w:rsidR="008F1F21">
        <w:rPr>
          <w:rFonts w:ascii="Times New Roman" w:eastAsia="Times New Roman" w:hAnsi="Times New Roman" w:cs="Times New Roman"/>
          <w:sz w:val="28"/>
          <w:szCs w:val="28"/>
          <w:lang w:eastAsia="ru-RU"/>
        </w:rPr>
        <w:t>ступенях</w:t>
      </w:r>
      <w:r w:rsidRPr="008758E3">
        <w:rPr>
          <w:rFonts w:ascii="Times New Roman" w:eastAsia="Times New Roman" w:hAnsi="Times New Roman" w:cs="Times New Roman"/>
          <w:sz w:val="28"/>
          <w:szCs w:val="28"/>
          <w:lang w:eastAsia="ru-RU"/>
        </w:rPr>
        <w:t xml:space="preserve"> социальной жизни</w:t>
      </w:r>
      <w:r w:rsidR="002105F5">
        <w:rPr>
          <w:rFonts w:ascii="Times New Roman" w:eastAsia="Times New Roman" w:hAnsi="Times New Roman" w:cs="Times New Roman"/>
          <w:sz w:val="28"/>
          <w:szCs w:val="28"/>
          <w:lang w:eastAsia="ru-RU"/>
        </w:rPr>
        <w:t xml:space="preserve"> </w:t>
      </w:r>
      <w:r w:rsidR="002105F5" w:rsidRPr="002105F5">
        <w:rPr>
          <w:rFonts w:ascii="Times New Roman" w:eastAsia="Times New Roman" w:hAnsi="Times New Roman" w:cs="Times New Roman"/>
          <w:sz w:val="28"/>
          <w:szCs w:val="28"/>
          <w:lang w:eastAsia="ru-RU"/>
        </w:rPr>
        <w:t>[</w:t>
      </w:r>
      <w:r w:rsidR="00D91BBD">
        <w:rPr>
          <w:rFonts w:ascii="Times New Roman" w:eastAsia="Times New Roman" w:hAnsi="Times New Roman" w:cs="Times New Roman"/>
          <w:sz w:val="28"/>
          <w:szCs w:val="28"/>
          <w:lang w:eastAsia="ru-RU"/>
        </w:rPr>
        <w:t>109</w:t>
      </w:r>
      <w:r w:rsidR="002105F5" w:rsidRPr="002105F5">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w:t>
      </w:r>
    </w:p>
    <w:p w14:paraId="78052962" w14:textId="5DDAB056" w:rsidR="00AC22FC" w:rsidRPr="008758E3" w:rsidRDefault="008F1F21"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w:t>
      </w:r>
      <w:r w:rsidR="00AC22FC" w:rsidRPr="008758E3">
        <w:rPr>
          <w:rFonts w:ascii="Times New Roman" w:eastAsia="Times New Roman" w:hAnsi="Times New Roman" w:cs="Times New Roman"/>
          <w:sz w:val="28"/>
          <w:szCs w:val="28"/>
          <w:lang w:eastAsia="ru-RU"/>
        </w:rPr>
        <w:t xml:space="preserve"> принцип</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целеполагания</w:t>
      </w:r>
      <w:r>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выделя</w:t>
      </w:r>
      <w:r>
        <w:rPr>
          <w:rFonts w:ascii="Times New Roman" w:eastAsia="Times New Roman" w:hAnsi="Times New Roman" w:cs="Times New Roman"/>
          <w:sz w:val="28"/>
          <w:szCs w:val="28"/>
          <w:lang w:eastAsia="ru-RU"/>
        </w:rPr>
        <w:t>ю</w:t>
      </w:r>
      <w:r w:rsidR="00AC22FC" w:rsidRPr="008758E3">
        <w:rPr>
          <w:rFonts w:ascii="Times New Roman" w:eastAsia="Times New Roman" w:hAnsi="Times New Roman" w:cs="Times New Roman"/>
          <w:sz w:val="28"/>
          <w:szCs w:val="28"/>
          <w:lang w:eastAsia="ru-RU"/>
        </w:rPr>
        <w:t xml:space="preserve">т общесоциальную (общую) и специально-криминологическую (специальную) профилактику преступности. </w:t>
      </w:r>
      <w:r>
        <w:rPr>
          <w:rFonts w:ascii="Times New Roman" w:eastAsia="Times New Roman" w:hAnsi="Times New Roman" w:cs="Times New Roman"/>
          <w:sz w:val="28"/>
          <w:szCs w:val="28"/>
          <w:lang w:eastAsia="ru-RU"/>
        </w:rPr>
        <w:t>В некоторых случаях</w:t>
      </w:r>
      <w:r w:rsidR="00AC22FC" w:rsidRPr="008758E3">
        <w:rPr>
          <w:rFonts w:ascii="Times New Roman" w:eastAsia="Times New Roman" w:hAnsi="Times New Roman" w:cs="Times New Roman"/>
          <w:sz w:val="28"/>
          <w:szCs w:val="28"/>
          <w:lang w:eastAsia="ru-RU"/>
        </w:rPr>
        <w:t>, так</w:t>
      </w:r>
      <w:r>
        <w:rPr>
          <w:rFonts w:ascii="Times New Roman" w:eastAsia="Times New Roman" w:hAnsi="Times New Roman" w:cs="Times New Roman"/>
          <w:sz w:val="28"/>
          <w:szCs w:val="28"/>
          <w:lang w:eastAsia="ru-RU"/>
        </w:rPr>
        <w:t>ая</w:t>
      </w:r>
      <w:r w:rsidR="00AC22FC" w:rsidRPr="008758E3">
        <w:rPr>
          <w:rFonts w:ascii="Times New Roman" w:eastAsia="Times New Roman" w:hAnsi="Times New Roman" w:cs="Times New Roman"/>
          <w:sz w:val="28"/>
          <w:szCs w:val="28"/>
          <w:lang w:eastAsia="ru-RU"/>
        </w:rPr>
        <w:t xml:space="preserve"> классификаци</w:t>
      </w:r>
      <w:r>
        <w:rPr>
          <w:rFonts w:ascii="Times New Roman" w:eastAsia="Times New Roman" w:hAnsi="Times New Roman" w:cs="Times New Roman"/>
          <w:sz w:val="28"/>
          <w:szCs w:val="28"/>
          <w:lang w:eastAsia="ru-RU"/>
        </w:rPr>
        <w:t>я</w:t>
      </w:r>
      <w:r w:rsidR="00AC22FC" w:rsidRPr="008758E3">
        <w:rPr>
          <w:rFonts w:ascii="Times New Roman" w:eastAsia="Times New Roman" w:hAnsi="Times New Roman" w:cs="Times New Roman"/>
          <w:sz w:val="28"/>
          <w:szCs w:val="28"/>
          <w:lang w:eastAsia="ru-RU"/>
        </w:rPr>
        <w:t xml:space="preserve"> мер профилактического воздействия на преступность дополня</w:t>
      </w:r>
      <w:r>
        <w:rPr>
          <w:rFonts w:ascii="Times New Roman" w:eastAsia="Times New Roman" w:hAnsi="Times New Roman" w:cs="Times New Roman"/>
          <w:sz w:val="28"/>
          <w:szCs w:val="28"/>
          <w:lang w:eastAsia="ru-RU"/>
        </w:rPr>
        <w:t>ется</w:t>
      </w:r>
      <w:r w:rsidR="00AC22FC" w:rsidRPr="008758E3">
        <w:rPr>
          <w:rFonts w:ascii="Times New Roman" w:eastAsia="Times New Roman" w:hAnsi="Times New Roman" w:cs="Times New Roman"/>
          <w:sz w:val="28"/>
          <w:szCs w:val="28"/>
          <w:lang w:eastAsia="ru-RU"/>
        </w:rPr>
        <w:t xml:space="preserve"> третьим уровнем профилактики - индивидуальной профилактикой</w:t>
      </w:r>
      <w:r w:rsidR="00916DFE">
        <w:rPr>
          <w:rFonts w:ascii="Times New Roman" w:eastAsia="Times New Roman" w:hAnsi="Times New Roman" w:cs="Times New Roman"/>
          <w:sz w:val="28"/>
          <w:szCs w:val="28"/>
          <w:lang w:eastAsia="ru-RU"/>
        </w:rPr>
        <w:t xml:space="preserve"> </w:t>
      </w:r>
      <w:r w:rsidR="00916DFE" w:rsidRPr="00916DFE">
        <w:rPr>
          <w:rFonts w:ascii="Times New Roman" w:eastAsia="Times New Roman" w:hAnsi="Times New Roman" w:cs="Times New Roman"/>
          <w:sz w:val="28"/>
          <w:szCs w:val="28"/>
          <w:lang w:eastAsia="ru-RU"/>
        </w:rPr>
        <w:t>[109]</w:t>
      </w:r>
      <w:r w:rsidR="00AC22FC" w:rsidRPr="008758E3">
        <w:rPr>
          <w:rFonts w:ascii="Times New Roman" w:eastAsia="Times New Roman" w:hAnsi="Times New Roman" w:cs="Times New Roman"/>
          <w:sz w:val="28"/>
          <w:szCs w:val="28"/>
          <w:lang w:eastAsia="ru-RU"/>
        </w:rPr>
        <w:t xml:space="preserve">. </w:t>
      </w:r>
    </w:p>
    <w:p w14:paraId="79119CF8" w14:textId="0D884158" w:rsidR="00AC22FC" w:rsidRPr="008758E3" w:rsidRDefault="0081542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C22FC" w:rsidRPr="008758E3">
        <w:rPr>
          <w:rFonts w:ascii="Times New Roman" w:eastAsia="Times New Roman" w:hAnsi="Times New Roman" w:cs="Times New Roman"/>
          <w:sz w:val="28"/>
          <w:szCs w:val="28"/>
          <w:lang w:eastAsia="ru-RU"/>
        </w:rPr>
        <w:t xml:space="preserve"> настоящее время роль общесоциальных мер профилактики преступности значительно </w:t>
      </w:r>
      <w:r>
        <w:rPr>
          <w:rFonts w:ascii="Times New Roman" w:eastAsia="Times New Roman" w:hAnsi="Times New Roman" w:cs="Times New Roman"/>
          <w:sz w:val="28"/>
          <w:szCs w:val="28"/>
          <w:lang w:eastAsia="ru-RU"/>
        </w:rPr>
        <w:t>уступает</w:t>
      </w:r>
      <w:r w:rsidR="00AC22FC" w:rsidRPr="008758E3">
        <w:rPr>
          <w:rFonts w:ascii="Times New Roman" w:eastAsia="Times New Roman" w:hAnsi="Times New Roman" w:cs="Times New Roman"/>
          <w:sz w:val="28"/>
          <w:szCs w:val="28"/>
          <w:lang w:eastAsia="ru-RU"/>
        </w:rPr>
        <w:t xml:space="preserve"> роли мер специальной профилактики</w:t>
      </w:r>
      <w:r>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Указанная тенденция</w:t>
      </w:r>
      <w:r w:rsidR="00AC22FC" w:rsidRPr="008758E3">
        <w:rPr>
          <w:rFonts w:ascii="Times New Roman" w:eastAsia="Times New Roman" w:hAnsi="Times New Roman" w:cs="Times New Roman"/>
          <w:sz w:val="28"/>
          <w:szCs w:val="28"/>
          <w:lang w:eastAsia="ru-RU"/>
        </w:rPr>
        <w:t xml:space="preserve"> стал</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характерной</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AC22FC" w:rsidRPr="008758E3">
        <w:rPr>
          <w:rFonts w:ascii="Times New Roman" w:eastAsia="Times New Roman" w:hAnsi="Times New Roman" w:cs="Times New Roman"/>
          <w:sz w:val="28"/>
          <w:szCs w:val="28"/>
          <w:lang w:eastAsia="ru-RU"/>
        </w:rPr>
        <w:t xml:space="preserve"> середин</w:t>
      </w:r>
      <w:r>
        <w:rPr>
          <w:rFonts w:ascii="Times New Roman" w:eastAsia="Times New Roman" w:hAnsi="Times New Roman" w:cs="Times New Roman"/>
          <w:sz w:val="28"/>
          <w:szCs w:val="28"/>
          <w:lang w:eastAsia="ru-RU"/>
        </w:rPr>
        <w:t>е</w:t>
      </w:r>
      <w:r w:rsidR="00AC22FC" w:rsidRPr="008758E3">
        <w:rPr>
          <w:rFonts w:ascii="Times New Roman" w:eastAsia="Times New Roman" w:hAnsi="Times New Roman" w:cs="Times New Roman"/>
          <w:sz w:val="28"/>
          <w:szCs w:val="28"/>
          <w:lang w:eastAsia="ru-RU"/>
        </w:rPr>
        <w:t xml:space="preserve"> 80-х годов </w:t>
      </w:r>
      <w:r>
        <w:rPr>
          <w:rFonts w:ascii="Times New Roman" w:eastAsia="Times New Roman" w:hAnsi="Times New Roman" w:cs="Times New Roman"/>
          <w:sz w:val="28"/>
          <w:szCs w:val="28"/>
          <w:lang w:eastAsia="ru-RU"/>
        </w:rPr>
        <w:t>прошлого</w:t>
      </w:r>
      <w:r w:rsidR="00AC22FC" w:rsidRPr="008758E3">
        <w:rPr>
          <w:rFonts w:ascii="Times New Roman" w:eastAsia="Times New Roman" w:hAnsi="Times New Roman" w:cs="Times New Roman"/>
          <w:sz w:val="28"/>
          <w:szCs w:val="28"/>
          <w:lang w:eastAsia="ru-RU"/>
        </w:rPr>
        <w:t xml:space="preserve"> века, </w:t>
      </w:r>
      <w:r>
        <w:rPr>
          <w:rFonts w:ascii="Times New Roman" w:eastAsia="Times New Roman" w:hAnsi="Times New Roman" w:cs="Times New Roman"/>
          <w:sz w:val="28"/>
          <w:szCs w:val="28"/>
          <w:lang w:eastAsia="ru-RU"/>
        </w:rPr>
        <w:t xml:space="preserve">и совпадает </w:t>
      </w:r>
      <w:r w:rsidR="00AC22FC" w:rsidRPr="008758E3">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датой</w:t>
      </w:r>
      <w:r w:rsidR="00AC22FC" w:rsidRPr="008758E3">
        <w:rPr>
          <w:rFonts w:ascii="Times New Roman" w:eastAsia="Times New Roman" w:hAnsi="Times New Roman" w:cs="Times New Roman"/>
          <w:sz w:val="28"/>
          <w:szCs w:val="28"/>
          <w:lang w:eastAsia="ru-RU"/>
        </w:rPr>
        <w:t xml:space="preserve"> начала </w:t>
      </w:r>
      <w:r>
        <w:rPr>
          <w:rFonts w:ascii="Times New Roman" w:eastAsia="Times New Roman" w:hAnsi="Times New Roman" w:cs="Times New Roman"/>
          <w:sz w:val="28"/>
          <w:szCs w:val="28"/>
          <w:lang w:eastAsia="ru-RU"/>
        </w:rPr>
        <w:t>радикальных</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трансформаций в</w:t>
      </w:r>
      <w:r w:rsidR="00AC22FC" w:rsidRPr="008758E3">
        <w:rPr>
          <w:rFonts w:ascii="Times New Roman" w:eastAsia="Times New Roman" w:hAnsi="Times New Roman" w:cs="Times New Roman"/>
          <w:sz w:val="28"/>
          <w:szCs w:val="28"/>
          <w:lang w:eastAsia="ru-RU"/>
        </w:rPr>
        <w:t xml:space="preserve"> обществе. </w:t>
      </w:r>
      <w:r>
        <w:rPr>
          <w:rFonts w:ascii="Times New Roman" w:eastAsia="Times New Roman" w:hAnsi="Times New Roman" w:cs="Times New Roman"/>
          <w:sz w:val="28"/>
          <w:szCs w:val="28"/>
          <w:lang w:eastAsia="ru-RU"/>
        </w:rPr>
        <w:t>Данное обстоятельство</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было отмечено известными</w:t>
      </w:r>
      <w:r w:rsidR="00AC22FC" w:rsidRPr="008758E3">
        <w:rPr>
          <w:rFonts w:ascii="Times New Roman" w:eastAsia="Times New Roman" w:hAnsi="Times New Roman" w:cs="Times New Roman"/>
          <w:sz w:val="28"/>
          <w:szCs w:val="28"/>
          <w:lang w:eastAsia="ru-RU"/>
        </w:rPr>
        <w:t xml:space="preserve"> криминологами и </w:t>
      </w:r>
      <w:r>
        <w:rPr>
          <w:rFonts w:ascii="Times New Roman" w:eastAsia="Times New Roman" w:hAnsi="Times New Roman" w:cs="Times New Roman"/>
          <w:sz w:val="28"/>
          <w:szCs w:val="28"/>
          <w:lang w:eastAsia="ru-RU"/>
        </w:rPr>
        <w:t xml:space="preserve">ими </w:t>
      </w:r>
      <w:r w:rsidR="00916DFE">
        <w:rPr>
          <w:rFonts w:ascii="Times New Roman" w:eastAsia="Times New Roman" w:hAnsi="Times New Roman" w:cs="Times New Roman"/>
          <w:sz w:val="28"/>
          <w:szCs w:val="28"/>
          <w:lang w:eastAsia="ru-RU"/>
        </w:rPr>
        <w:t>сформулирован</w:t>
      </w:r>
      <w:r w:rsidR="00AC22FC" w:rsidRPr="008758E3">
        <w:rPr>
          <w:rFonts w:ascii="Times New Roman" w:eastAsia="Times New Roman" w:hAnsi="Times New Roman" w:cs="Times New Roman"/>
          <w:sz w:val="28"/>
          <w:szCs w:val="28"/>
          <w:lang w:eastAsia="ru-RU"/>
        </w:rPr>
        <w:t xml:space="preserve"> ряд </w:t>
      </w:r>
      <w:r>
        <w:rPr>
          <w:rFonts w:ascii="Times New Roman" w:eastAsia="Times New Roman" w:hAnsi="Times New Roman" w:cs="Times New Roman"/>
          <w:sz w:val="28"/>
          <w:szCs w:val="28"/>
          <w:lang w:eastAsia="ru-RU"/>
        </w:rPr>
        <w:t>положений</w:t>
      </w:r>
      <w:r w:rsidR="00AC22FC" w:rsidRPr="008758E3">
        <w:rPr>
          <w:rFonts w:ascii="Times New Roman" w:eastAsia="Times New Roman" w:hAnsi="Times New Roman" w:cs="Times New Roman"/>
          <w:sz w:val="28"/>
          <w:szCs w:val="28"/>
          <w:lang w:eastAsia="ru-RU"/>
        </w:rPr>
        <w:t xml:space="preserve"> по профилактике преступности.   </w:t>
      </w:r>
    </w:p>
    <w:p w14:paraId="33BFC66A" w14:textId="2D6D543B" w:rsidR="00AC22FC" w:rsidRPr="008758E3" w:rsidRDefault="0081542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Криминолог</w:t>
      </w:r>
      <w:r w:rsidR="00AC22FC" w:rsidRPr="008758E3">
        <w:rPr>
          <w:rFonts w:ascii="Times New Roman" w:eastAsia="Times New Roman" w:hAnsi="Times New Roman" w:cs="Times New Roman"/>
          <w:sz w:val="28"/>
          <w:szCs w:val="28"/>
          <w:lang w:eastAsia="ru-RU"/>
        </w:rPr>
        <w:t xml:space="preserve"> А.Э. Жалинский </w:t>
      </w:r>
      <w:r w:rsidR="00916DFE">
        <w:rPr>
          <w:rFonts w:ascii="Times New Roman" w:eastAsia="Times New Roman" w:hAnsi="Times New Roman" w:cs="Times New Roman"/>
          <w:sz w:val="28"/>
          <w:szCs w:val="28"/>
          <w:lang w:eastAsia="ru-RU"/>
        </w:rPr>
        <w:t>сделал акцент на следующих моментах</w:t>
      </w:r>
      <w:r w:rsidR="00AC22FC" w:rsidRPr="008758E3">
        <w:rPr>
          <w:rFonts w:ascii="Times New Roman" w:eastAsia="Times New Roman" w:hAnsi="Times New Roman" w:cs="Times New Roman"/>
          <w:sz w:val="28"/>
          <w:szCs w:val="28"/>
          <w:lang w:eastAsia="ru-RU"/>
        </w:rPr>
        <w:t>:</w:t>
      </w:r>
    </w:p>
    <w:p w14:paraId="5F2B8EC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признать действительным приоритет социальных и специальных мер профилактики преступности по отношению к применению уголовного законодательства;</w:t>
      </w:r>
    </w:p>
    <w:p w14:paraId="25111999"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осуществить последовательную идеологизацию предупреждения преступности с господствующей идеей служения обществу, народу, проведение в жизнь начала равенства не только перед законом, но и перед профилактическими мерами;</w:t>
      </w:r>
    </w:p>
    <w:p w14:paraId="1C0FC9F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усилить начала равенства;</w:t>
      </w:r>
    </w:p>
    <w:p w14:paraId="24C4CCB9" w14:textId="5920F78D"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758E3">
        <w:rPr>
          <w:rFonts w:ascii="Times New Roman" w:eastAsia="Times New Roman" w:hAnsi="Times New Roman" w:cs="Times New Roman"/>
          <w:sz w:val="28"/>
          <w:szCs w:val="28"/>
          <w:lang w:eastAsia="ru-RU"/>
        </w:rPr>
        <w:t>оптимизировать разделение функций открытости и т.д. [</w:t>
      </w:r>
      <w:r w:rsidR="00222CB7">
        <w:rPr>
          <w:rFonts w:ascii="Times New Roman" w:eastAsia="Times New Roman" w:hAnsi="Times New Roman" w:cs="Times New Roman"/>
          <w:sz w:val="28"/>
          <w:szCs w:val="28"/>
          <w:lang w:eastAsia="ru-RU"/>
        </w:rPr>
        <w:t>1</w:t>
      </w:r>
      <w:r w:rsidR="00916DFE">
        <w:rPr>
          <w:rFonts w:ascii="Times New Roman" w:eastAsia="Times New Roman" w:hAnsi="Times New Roman" w:cs="Times New Roman"/>
          <w:sz w:val="28"/>
          <w:szCs w:val="28"/>
          <w:lang w:eastAsia="ru-RU"/>
        </w:rPr>
        <w:t>10</w:t>
      </w:r>
      <w:r w:rsidRPr="008758E3">
        <w:rPr>
          <w:rFonts w:ascii="Times New Roman" w:eastAsia="Times New Roman" w:hAnsi="Times New Roman" w:cs="Times New Roman"/>
          <w:sz w:val="28"/>
          <w:szCs w:val="28"/>
          <w:lang w:eastAsia="ru-RU"/>
        </w:rPr>
        <w:t>, с. 77-79]</w:t>
      </w:r>
      <w:r>
        <w:rPr>
          <w:rFonts w:ascii="Times New Roman" w:eastAsia="Times New Roman" w:hAnsi="Times New Roman" w:cs="Times New Roman"/>
          <w:sz w:val="28"/>
          <w:szCs w:val="28"/>
          <w:lang w:eastAsia="ru-RU"/>
        </w:rPr>
        <w:t>.</w:t>
      </w:r>
    </w:p>
    <w:p w14:paraId="2CEE9892" w14:textId="552525BC" w:rsidR="00AC22FC" w:rsidRPr="008758E3" w:rsidRDefault="00B3741F" w:rsidP="005A61F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Courier New"/>
          <w:sz w:val="28"/>
          <w:szCs w:val="28"/>
          <w:lang w:eastAsia="ru-RU"/>
        </w:rPr>
        <w:t>Категория м</w:t>
      </w:r>
      <w:r w:rsidR="00AC22FC" w:rsidRPr="008758E3">
        <w:rPr>
          <w:rFonts w:ascii="Times New Roman" w:eastAsia="Times New Roman" w:hAnsi="Times New Roman" w:cs="Courier New"/>
          <w:sz w:val="28"/>
          <w:szCs w:val="28"/>
          <w:lang w:eastAsia="ru-RU"/>
        </w:rPr>
        <w:t>игрант</w:t>
      </w:r>
      <w:r>
        <w:rPr>
          <w:rFonts w:ascii="Times New Roman" w:eastAsia="Times New Roman" w:hAnsi="Times New Roman" w:cs="Courier New"/>
          <w:sz w:val="28"/>
          <w:szCs w:val="28"/>
          <w:lang w:eastAsia="ru-RU"/>
        </w:rPr>
        <w:t>ов</w:t>
      </w:r>
      <w:r w:rsidR="00AC22FC" w:rsidRPr="008758E3">
        <w:rPr>
          <w:rFonts w:ascii="Times New Roman" w:eastAsia="Times New Roman" w:hAnsi="Times New Roman" w:cs="Courier New"/>
          <w:sz w:val="28"/>
          <w:szCs w:val="28"/>
          <w:lang w:eastAsia="ru-RU"/>
        </w:rPr>
        <w:t xml:space="preserve"> (</w:t>
      </w:r>
      <w:r w:rsidR="001703E7">
        <w:rPr>
          <w:rFonts w:ascii="Times New Roman" w:eastAsia="Times New Roman" w:hAnsi="Times New Roman" w:cs="Courier New"/>
          <w:sz w:val="28"/>
          <w:szCs w:val="28"/>
          <w:lang w:eastAsia="ru-RU"/>
        </w:rPr>
        <w:t>и в большей степени</w:t>
      </w:r>
      <w:r w:rsidR="00AC22FC" w:rsidRPr="008758E3">
        <w:rPr>
          <w:rFonts w:ascii="Times New Roman" w:eastAsia="Times New Roman" w:hAnsi="Times New Roman" w:cs="Courier New"/>
          <w:sz w:val="28"/>
          <w:szCs w:val="28"/>
          <w:lang w:eastAsia="ru-RU"/>
        </w:rPr>
        <w:t xml:space="preserve">, из числа несовершеннолетних и молодежи) характеризуются меньшей по сравнению с коренными </w:t>
      </w:r>
      <w:r w:rsidR="001703E7">
        <w:rPr>
          <w:rFonts w:ascii="Times New Roman" w:eastAsia="Times New Roman" w:hAnsi="Times New Roman" w:cs="Courier New"/>
          <w:sz w:val="28"/>
          <w:szCs w:val="28"/>
          <w:lang w:eastAsia="ru-RU"/>
        </w:rPr>
        <w:t>жителями</w:t>
      </w:r>
      <w:r w:rsidR="00AC22FC" w:rsidRPr="008758E3">
        <w:rPr>
          <w:rFonts w:ascii="Times New Roman" w:eastAsia="Times New Roman" w:hAnsi="Times New Roman" w:cs="Courier New"/>
          <w:sz w:val="28"/>
          <w:szCs w:val="28"/>
          <w:lang w:eastAsia="ru-RU"/>
        </w:rPr>
        <w:t xml:space="preserve"> устойчивостью поведения. </w:t>
      </w:r>
      <w:r w:rsidR="001703E7">
        <w:rPr>
          <w:rFonts w:ascii="Times New Roman" w:eastAsia="Times New Roman" w:hAnsi="Times New Roman" w:cs="Courier New"/>
          <w:sz w:val="28"/>
          <w:szCs w:val="28"/>
          <w:lang w:eastAsia="ru-RU"/>
        </w:rPr>
        <w:t>Логично н</w:t>
      </w:r>
      <w:r w:rsidR="00AC22FC" w:rsidRPr="008758E3">
        <w:rPr>
          <w:rFonts w:ascii="Times New Roman" w:eastAsia="Times New Roman" w:hAnsi="Times New Roman" w:cs="Courier New"/>
          <w:sz w:val="28"/>
          <w:szCs w:val="28"/>
          <w:lang w:eastAsia="ru-RU"/>
        </w:rPr>
        <w:t xml:space="preserve">апрашивается вывод, что мигранты, как </w:t>
      </w:r>
      <w:r w:rsidR="001703E7">
        <w:rPr>
          <w:rFonts w:ascii="Times New Roman" w:eastAsia="Times New Roman" w:hAnsi="Times New Roman" w:cs="Courier New"/>
          <w:sz w:val="28"/>
          <w:szCs w:val="28"/>
          <w:lang w:eastAsia="ru-RU"/>
        </w:rPr>
        <w:t xml:space="preserve">особенный </w:t>
      </w:r>
      <w:r w:rsidR="00AC22FC" w:rsidRPr="008758E3">
        <w:rPr>
          <w:rFonts w:ascii="Times New Roman" w:eastAsia="Times New Roman" w:hAnsi="Times New Roman" w:cs="Courier New"/>
          <w:sz w:val="28"/>
          <w:szCs w:val="28"/>
          <w:lang w:eastAsia="ru-RU"/>
        </w:rPr>
        <w:t xml:space="preserve">контингент не должны быть обойдены вниманием </w:t>
      </w:r>
      <w:r w:rsidR="001703E7">
        <w:rPr>
          <w:rFonts w:ascii="Times New Roman" w:eastAsia="Times New Roman" w:hAnsi="Times New Roman" w:cs="Courier New"/>
          <w:sz w:val="28"/>
          <w:szCs w:val="28"/>
          <w:lang w:eastAsia="ru-RU"/>
        </w:rPr>
        <w:t xml:space="preserve">со стороны </w:t>
      </w:r>
      <w:r w:rsidR="00AC22FC" w:rsidRPr="008758E3">
        <w:rPr>
          <w:rFonts w:ascii="Times New Roman" w:eastAsia="Times New Roman" w:hAnsi="Times New Roman" w:cs="Courier New"/>
          <w:sz w:val="28"/>
          <w:szCs w:val="28"/>
          <w:lang w:eastAsia="ru-RU"/>
        </w:rPr>
        <w:t xml:space="preserve">субъектов профилактики </w:t>
      </w:r>
      <w:r w:rsidR="001703E7">
        <w:rPr>
          <w:rFonts w:ascii="Times New Roman" w:eastAsia="Times New Roman" w:hAnsi="Times New Roman" w:cs="Courier New"/>
          <w:sz w:val="28"/>
          <w:szCs w:val="28"/>
          <w:lang w:eastAsia="ru-RU"/>
        </w:rPr>
        <w:t>уголовных правонарушений</w:t>
      </w:r>
      <w:r w:rsidR="00AC22FC" w:rsidRPr="008758E3">
        <w:rPr>
          <w:rFonts w:ascii="Times New Roman" w:eastAsia="Times New Roman" w:hAnsi="Times New Roman" w:cs="Courier New"/>
          <w:sz w:val="28"/>
          <w:szCs w:val="28"/>
          <w:lang w:eastAsia="ru-RU"/>
        </w:rPr>
        <w:t>.</w:t>
      </w:r>
    </w:p>
    <w:p w14:paraId="585FD7D4" w14:textId="4C175679"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Преломляя изложенные предложения через призму профилактики преступности мигрантов в мегаполисах и городах, следует признать важность </w:t>
      </w:r>
      <w:r w:rsidR="001703E7">
        <w:rPr>
          <w:rFonts w:ascii="Times New Roman" w:eastAsia="Times New Roman" w:hAnsi="Times New Roman" w:cs="Times New Roman"/>
          <w:sz w:val="28"/>
          <w:szCs w:val="28"/>
          <w:lang w:eastAsia="ru-RU"/>
        </w:rPr>
        <w:t>высказанного</w:t>
      </w:r>
      <w:r w:rsidRPr="008758E3">
        <w:rPr>
          <w:rFonts w:ascii="Times New Roman" w:eastAsia="Times New Roman" w:hAnsi="Times New Roman" w:cs="Times New Roman"/>
          <w:sz w:val="28"/>
          <w:szCs w:val="28"/>
          <w:lang w:eastAsia="ru-RU"/>
        </w:rPr>
        <w:t xml:space="preserve"> приоритета социальных мер профилактики перед </w:t>
      </w:r>
      <w:r w:rsidR="001703E7">
        <w:rPr>
          <w:rFonts w:ascii="Times New Roman" w:eastAsia="Times New Roman" w:hAnsi="Times New Roman" w:cs="Times New Roman"/>
          <w:sz w:val="28"/>
          <w:szCs w:val="28"/>
          <w:lang w:eastAsia="ru-RU"/>
        </w:rPr>
        <w:t>использованием</w:t>
      </w:r>
      <w:r w:rsidRPr="008758E3">
        <w:rPr>
          <w:rFonts w:ascii="Times New Roman" w:eastAsia="Times New Roman" w:hAnsi="Times New Roman" w:cs="Times New Roman"/>
          <w:sz w:val="28"/>
          <w:szCs w:val="28"/>
          <w:lang w:eastAsia="ru-RU"/>
        </w:rPr>
        <w:t xml:space="preserve"> норм уголовного законодательства</w:t>
      </w:r>
      <w:r w:rsidR="00F4737C">
        <w:rPr>
          <w:rFonts w:ascii="Times New Roman" w:eastAsia="Times New Roman" w:hAnsi="Times New Roman" w:cs="Times New Roman"/>
          <w:sz w:val="28"/>
          <w:szCs w:val="28"/>
          <w:lang w:eastAsia="ru-RU"/>
        </w:rPr>
        <w:t xml:space="preserve"> </w:t>
      </w:r>
      <w:r w:rsidR="00F4737C" w:rsidRPr="00F4737C">
        <w:rPr>
          <w:rFonts w:ascii="Times New Roman" w:eastAsia="Times New Roman" w:hAnsi="Times New Roman" w:cs="Times New Roman"/>
          <w:sz w:val="28"/>
          <w:szCs w:val="28"/>
          <w:lang w:eastAsia="ru-RU"/>
        </w:rPr>
        <w:t>[1</w:t>
      </w:r>
      <w:r w:rsidR="00E859BE">
        <w:rPr>
          <w:rFonts w:ascii="Times New Roman" w:eastAsia="Times New Roman" w:hAnsi="Times New Roman" w:cs="Times New Roman"/>
          <w:sz w:val="28"/>
          <w:szCs w:val="28"/>
          <w:lang w:eastAsia="ru-RU"/>
        </w:rPr>
        <w:t>40</w:t>
      </w:r>
      <w:r w:rsidR="00F4737C" w:rsidRPr="00F4737C">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w:t>
      </w:r>
    </w:p>
    <w:p w14:paraId="6FE7C218" w14:textId="02E146DD" w:rsidR="00AC22FC" w:rsidRPr="008758E3" w:rsidRDefault="001703E7"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Аксиомой криминологической науки является положение о том, что с</w:t>
      </w:r>
      <w:r w:rsidR="00AC22FC" w:rsidRPr="008758E3">
        <w:rPr>
          <w:rFonts w:ascii="Times New Roman" w:eastAsia="Times New Roman" w:hAnsi="Times New Roman" w:cs="Times New Roman"/>
          <w:sz w:val="28"/>
          <w:szCs w:val="28"/>
          <w:lang w:eastAsia="ru-RU"/>
        </w:rPr>
        <w:t>озда</w:t>
      </w:r>
      <w:r w:rsidR="00F4737C">
        <w:rPr>
          <w:rFonts w:ascii="Times New Roman" w:eastAsia="Times New Roman" w:hAnsi="Times New Roman" w:cs="Times New Roman"/>
          <w:sz w:val="28"/>
          <w:szCs w:val="28"/>
          <w:lang w:eastAsia="ru-RU"/>
        </w:rPr>
        <w:t>ние</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необходимы</w:t>
      </w:r>
      <w:r w:rsidR="00F4737C">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услови</w:t>
      </w:r>
      <w:r w:rsidR="00F4737C">
        <w:rPr>
          <w:rFonts w:ascii="Times New Roman" w:eastAsia="Times New Roman" w:hAnsi="Times New Roman" w:cs="Times New Roman"/>
          <w:sz w:val="28"/>
          <w:szCs w:val="28"/>
          <w:lang w:eastAsia="ru-RU"/>
        </w:rPr>
        <w:t>й</w:t>
      </w:r>
      <w:r w:rsidR="00AC22FC" w:rsidRPr="008758E3">
        <w:rPr>
          <w:rFonts w:ascii="Times New Roman" w:eastAsia="Times New Roman" w:hAnsi="Times New Roman" w:cs="Times New Roman"/>
          <w:sz w:val="28"/>
          <w:szCs w:val="28"/>
          <w:lang w:eastAsia="ru-RU"/>
        </w:rPr>
        <w:t>, при которых иногородними будет совершаться значительно меньше преступлений, чем в настоящее время, с экономической, социальной и иных точек зрения значительно более выгодн</w:t>
      </w:r>
      <w:r w:rsidR="00F4737C">
        <w:rPr>
          <w:rFonts w:ascii="Times New Roman" w:eastAsia="Times New Roman" w:hAnsi="Times New Roman" w:cs="Times New Roman"/>
          <w:sz w:val="28"/>
          <w:szCs w:val="28"/>
          <w:lang w:eastAsia="ru-RU"/>
        </w:rPr>
        <w:t>ее</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чем</w:t>
      </w:r>
      <w:r w:rsidR="00AC22FC" w:rsidRPr="008758E3">
        <w:rPr>
          <w:rFonts w:ascii="Times New Roman" w:eastAsia="Times New Roman" w:hAnsi="Times New Roman" w:cs="Times New Roman"/>
          <w:sz w:val="28"/>
          <w:szCs w:val="28"/>
          <w:lang w:eastAsia="ru-RU"/>
        </w:rPr>
        <w:t xml:space="preserve"> привлекать мигрантов к уголовной ответственности за совершение </w:t>
      </w:r>
      <w:r>
        <w:rPr>
          <w:rFonts w:ascii="Times New Roman" w:eastAsia="Times New Roman" w:hAnsi="Times New Roman" w:cs="Times New Roman"/>
          <w:sz w:val="28"/>
          <w:szCs w:val="28"/>
          <w:lang w:eastAsia="ru-RU"/>
        </w:rPr>
        <w:t>уголовных правонарушений</w:t>
      </w:r>
      <w:r w:rsidR="00AC22FC" w:rsidRPr="008758E3">
        <w:rPr>
          <w:rFonts w:ascii="Times New Roman" w:eastAsia="Times New Roman" w:hAnsi="Times New Roman" w:cs="Times New Roman"/>
          <w:sz w:val="28"/>
          <w:szCs w:val="28"/>
          <w:lang w:eastAsia="ru-RU"/>
        </w:rPr>
        <w:t xml:space="preserve">. </w:t>
      </w:r>
    </w:p>
    <w:p w14:paraId="290E0A02" w14:textId="3D337F43" w:rsidR="00AC22FC" w:rsidRPr="008758E3" w:rsidRDefault="006C4AE9"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Ранее подчеркивалось</w:t>
      </w:r>
      <w:r w:rsidR="00AC22FC" w:rsidRPr="008758E3">
        <w:rPr>
          <w:rFonts w:ascii="Times New Roman" w:eastAsia="Times New Roman" w:hAnsi="Times New Roman" w:cs="Times New Roman"/>
          <w:sz w:val="28"/>
          <w:szCs w:val="28"/>
          <w:lang w:eastAsia="ru-RU"/>
        </w:rPr>
        <w:t xml:space="preserve">, что проблема преступности мигрантов в столице и </w:t>
      </w:r>
      <w:r w:rsidR="00AC22FC">
        <w:rPr>
          <w:rFonts w:ascii="Times New Roman" w:eastAsia="Times New Roman" w:hAnsi="Times New Roman" w:cs="Times New Roman"/>
          <w:sz w:val="28"/>
          <w:szCs w:val="28"/>
          <w:lang w:eastAsia="ru-RU"/>
        </w:rPr>
        <w:t xml:space="preserve">в </w:t>
      </w:r>
      <w:r w:rsidR="00AC22FC" w:rsidRPr="008758E3">
        <w:rPr>
          <w:rFonts w:ascii="Times New Roman" w:eastAsia="Times New Roman" w:hAnsi="Times New Roman" w:cs="Times New Roman"/>
          <w:sz w:val="28"/>
          <w:szCs w:val="28"/>
          <w:lang w:eastAsia="ru-RU"/>
        </w:rPr>
        <w:t>г.</w:t>
      </w:r>
      <w:r w:rsidR="00AC22FC">
        <w:rPr>
          <w:rFonts w:ascii="Times New Roman" w:eastAsia="Times New Roman" w:hAnsi="Times New Roman" w:cs="Times New Roman"/>
          <w:sz w:val="28"/>
          <w:szCs w:val="28"/>
          <w:lang w:eastAsia="ru-RU"/>
        </w:rPr>
        <w:t>г.</w:t>
      </w:r>
      <w:r w:rsidR="00AC22FC" w:rsidRPr="008758E3">
        <w:rPr>
          <w:rFonts w:ascii="Times New Roman" w:eastAsia="Times New Roman" w:hAnsi="Times New Roman" w:cs="Times New Roman"/>
          <w:sz w:val="28"/>
          <w:szCs w:val="28"/>
          <w:lang w:eastAsia="ru-RU"/>
        </w:rPr>
        <w:t xml:space="preserve"> Алматы</w:t>
      </w:r>
      <w:r w:rsidR="00AC22FC">
        <w:rPr>
          <w:rFonts w:ascii="Times New Roman" w:eastAsia="Times New Roman" w:hAnsi="Times New Roman" w:cs="Times New Roman"/>
          <w:sz w:val="28"/>
          <w:szCs w:val="28"/>
          <w:lang w:eastAsia="ru-RU"/>
        </w:rPr>
        <w:t xml:space="preserve"> и Шымкент</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тесно</w:t>
      </w:r>
      <w:r w:rsidR="00AC22FC" w:rsidRPr="008758E3">
        <w:rPr>
          <w:rFonts w:ascii="Times New Roman" w:eastAsia="Times New Roman" w:hAnsi="Times New Roman" w:cs="Times New Roman"/>
          <w:sz w:val="28"/>
          <w:szCs w:val="28"/>
          <w:lang w:eastAsia="ru-RU"/>
        </w:rPr>
        <w:t xml:space="preserve"> связана с вопросами урбанизации и социальной адаптации в городской среде. </w:t>
      </w:r>
      <w:r w:rsidR="00F4737C">
        <w:rPr>
          <w:rFonts w:ascii="Times New Roman" w:eastAsia="Times New Roman" w:hAnsi="Times New Roman" w:cs="Times New Roman"/>
          <w:sz w:val="28"/>
          <w:szCs w:val="28"/>
          <w:lang w:eastAsia="ru-RU"/>
        </w:rPr>
        <w:t>Устранение</w:t>
      </w:r>
      <w:r w:rsidR="00AC22FC" w:rsidRPr="008758E3">
        <w:rPr>
          <w:rFonts w:ascii="Times New Roman" w:eastAsia="Times New Roman" w:hAnsi="Times New Roman" w:cs="Times New Roman"/>
          <w:sz w:val="28"/>
          <w:szCs w:val="28"/>
          <w:lang w:eastAsia="ru-RU"/>
        </w:rPr>
        <w:t xml:space="preserve"> </w:t>
      </w:r>
      <w:r w:rsidR="00F4737C">
        <w:rPr>
          <w:rFonts w:ascii="Times New Roman" w:eastAsia="Times New Roman" w:hAnsi="Times New Roman" w:cs="Times New Roman"/>
          <w:sz w:val="28"/>
          <w:szCs w:val="28"/>
          <w:lang w:eastAsia="ru-RU"/>
        </w:rPr>
        <w:t>многочисленных</w:t>
      </w:r>
      <w:r w:rsidR="00AC22FC" w:rsidRPr="008758E3">
        <w:rPr>
          <w:rFonts w:ascii="Times New Roman" w:eastAsia="Times New Roman" w:hAnsi="Times New Roman" w:cs="Times New Roman"/>
          <w:sz w:val="28"/>
          <w:szCs w:val="28"/>
          <w:lang w:eastAsia="ru-RU"/>
        </w:rPr>
        <w:t xml:space="preserve"> противоречий, </w:t>
      </w:r>
      <w:r>
        <w:rPr>
          <w:rFonts w:ascii="Times New Roman" w:eastAsia="Times New Roman" w:hAnsi="Times New Roman" w:cs="Times New Roman"/>
          <w:sz w:val="28"/>
          <w:szCs w:val="28"/>
          <w:lang w:eastAsia="ru-RU"/>
        </w:rPr>
        <w:t>взаимо</w:t>
      </w:r>
      <w:r w:rsidR="00AC22FC" w:rsidRPr="008758E3">
        <w:rPr>
          <w:rFonts w:ascii="Times New Roman" w:eastAsia="Times New Roman" w:hAnsi="Times New Roman" w:cs="Times New Roman"/>
          <w:sz w:val="28"/>
          <w:szCs w:val="28"/>
          <w:lang w:eastAsia="ru-RU"/>
        </w:rPr>
        <w:t xml:space="preserve">связанных с </w:t>
      </w:r>
      <w:r>
        <w:rPr>
          <w:rFonts w:ascii="Times New Roman" w:eastAsia="Times New Roman" w:hAnsi="Times New Roman" w:cs="Times New Roman"/>
          <w:sz w:val="28"/>
          <w:szCs w:val="28"/>
          <w:lang w:eastAsia="ru-RU"/>
        </w:rPr>
        <w:t>этими</w:t>
      </w:r>
      <w:r w:rsidR="00AC22FC" w:rsidRPr="008758E3">
        <w:rPr>
          <w:rFonts w:ascii="Times New Roman" w:eastAsia="Times New Roman" w:hAnsi="Times New Roman" w:cs="Times New Roman"/>
          <w:sz w:val="28"/>
          <w:szCs w:val="28"/>
          <w:lang w:eastAsia="ru-RU"/>
        </w:rPr>
        <w:t xml:space="preserve"> процессами невозможно одними лишь </w:t>
      </w:r>
      <w:r>
        <w:rPr>
          <w:rFonts w:ascii="Times New Roman" w:eastAsia="Times New Roman" w:hAnsi="Times New Roman" w:cs="Times New Roman"/>
          <w:sz w:val="28"/>
          <w:szCs w:val="28"/>
          <w:lang w:eastAsia="ru-RU"/>
        </w:rPr>
        <w:t xml:space="preserve">силовыми, </w:t>
      </w:r>
      <w:r w:rsidR="00AC22FC" w:rsidRPr="008758E3">
        <w:rPr>
          <w:rFonts w:ascii="Times New Roman" w:eastAsia="Times New Roman" w:hAnsi="Times New Roman" w:cs="Times New Roman"/>
          <w:sz w:val="28"/>
          <w:szCs w:val="28"/>
          <w:lang w:eastAsia="ru-RU"/>
        </w:rPr>
        <w:t>карательными методами, на</w:t>
      </w:r>
      <w:r>
        <w:rPr>
          <w:rFonts w:ascii="Times New Roman" w:eastAsia="Times New Roman" w:hAnsi="Times New Roman" w:cs="Times New Roman"/>
          <w:sz w:val="28"/>
          <w:szCs w:val="28"/>
          <w:lang w:eastAsia="ru-RU"/>
        </w:rPr>
        <w:t>оборот</w:t>
      </w:r>
      <w:r w:rsidR="00AC22FC" w:rsidRPr="008758E3">
        <w:rPr>
          <w:rFonts w:ascii="Times New Roman" w:eastAsia="Times New Roman" w:hAnsi="Times New Roman" w:cs="Times New Roman"/>
          <w:sz w:val="28"/>
          <w:szCs w:val="28"/>
          <w:lang w:eastAsia="ru-RU"/>
        </w:rPr>
        <w:t xml:space="preserve">, здесь </w:t>
      </w:r>
      <w:r>
        <w:rPr>
          <w:rFonts w:ascii="Times New Roman" w:eastAsia="Times New Roman" w:hAnsi="Times New Roman" w:cs="Times New Roman"/>
          <w:sz w:val="28"/>
          <w:szCs w:val="28"/>
          <w:lang w:eastAsia="ru-RU"/>
        </w:rPr>
        <w:t>это обеспечивается</w:t>
      </w:r>
      <w:r w:rsidR="00AC22FC" w:rsidRPr="008758E3">
        <w:rPr>
          <w:rFonts w:ascii="Times New Roman" w:eastAsia="Times New Roman" w:hAnsi="Times New Roman" w:cs="Times New Roman"/>
          <w:sz w:val="28"/>
          <w:szCs w:val="28"/>
          <w:lang w:eastAsia="ru-RU"/>
        </w:rPr>
        <w:t xml:space="preserve"> усилия</w:t>
      </w:r>
      <w:r>
        <w:rPr>
          <w:rFonts w:ascii="Times New Roman" w:eastAsia="Times New Roman" w:hAnsi="Times New Roman" w:cs="Times New Roman"/>
          <w:sz w:val="28"/>
          <w:szCs w:val="28"/>
          <w:lang w:eastAsia="ru-RU"/>
        </w:rPr>
        <w:t>ми</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большого</w:t>
      </w:r>
      <w:r w:rsidR="00AC22FC" w:rsidRPr="008758E3">
        <w:rPr>
          <w:rFonts w:ascii="Times New Roman" w:eastAsia="Times New Roman" w:hAnsi="Times New Roman" w:cs="Times New Roman"/>
          <w:sz w:val="28"/>
          <w:szCs w:val="28"/>
          <w:lang w:eastAsia="ru-RU"/>
        </w:rPr>
        <w:t xml:space="preserve"> круга субъектов об</w:t>
      </w:r>
      <w:r w:rsidR="00AC22FC">
        <w:rPr>
          <w:rFonts w:ascii="Times New Roman" w:eastAsia="Times New Roman" w:hAnsi="Times New Roman" w:cs="Times New Roman"/>
          <w:sz w:val="28"/>
          <w:szCs w:val="28"/>
          <w:lang w:eastAsia="ru-RU"/>
        </w:rPr>
        <w:t>щ</w:t>
      </w:r>
      <w:r w:rsidR="00AC22FC" w:rsidRPr="008758E3">
        <w:rPr>
          <w:rFonts w:ascii="Times New Roman" w:eastAsia="Times New Roman" w:hAnsi="Times New Roman" w:cs="Times New Roman"/>
          <w:sz w:val="28"/>
          <w:szCs w:val="28"/>
          <w:lang w:eastAsia="ru-RU"/>
        </w:rPr>
        <w:t>ей профилактики.</w:t>
      </w:r>
    </w:p>
    <w:p w14:paraId="1AA2A8CC" w14:textId="1AD05918" w:rsidR="00AC22FC" w:rsidRPr="008758E3" w:rsidRDefault="006C4AE9"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вопросам </w:t>
      </w:r>
      <w:r w:rsidR="00AC22FC" w:rsidRPr="008758E3">
        <w:rPr>
          <w:rFonts w:ascii="Times New Roman" w:eastAsia="Times New Roman" w:hAnsi="Times New Roman" w:cs="Times New Roman"/>
          <w:sz w:val="28"/>
          <w:szCs w:val="28"/>
          <w:lang w:eastAsia="ru-RU"/>
        </w:rPr>
        <w:t>об</w:t>
      </w:r>
      <w:r w:rsidR="00AC22FC">
        <w:rPr>
          <w:rFonts w:ascii="Times New Roman" w:eastAsia="Times New Roman" w:hAnsi="Times New Roman" w:cs="Times New Roman"/>
          <w:sz w:val="28"/>
          <w:szCs w:val="28"/>
          <w:lang w:eastAsia="ru-RU"/>
        </w:rPr>
        <w:t>щ</w:t>
      </w:r>
      <w:r w:rsidR="00AC22FC" w:rsidRPr="008758E3">
        <w:rPr>
          <w:rFonts w:ascii="Times New Roman" w:eastAsia="Times New Roman" w:hAnsi="Times New Roman" w:cs="Times New Roman"/>
          <w:sz w:val="28"/>
          <w:szCs w:val="28"/>
          <w:lang w:eastAsia="ru-RU"/>
        </w:rPr>
        <w:t xml:space="preserve">ей профилактики преступности в городах в настоящее время разработан ряд предложений. В </w:t>
      </w:r>
      <w:r w:rsidR="007C395A">
        <w:rPr>
          <w:rFonts w:ascii="Times New Roman" w:eastAsia="Times New Roman" w:hAnsi="Times New Roman" w:cs="Times New Roman"/>
          <w:sz w:val="28"/>
          <w:szCs w:val="28"/>
          <w:lang w:eastAsia="ru-RU"/>
        </w:rPr>
        <w:t xml:space="preserve">основе формулирования </w:t>
      </w:r>
      <w:r w:rsidR="00AC22FC" w:rsidRPr="008758E3">
        <w:rPr>
          <w:rFonts w:ascii="Times New Roman" w:eastAsia="Times New Roman" w:hAnsi="Times New Roman" w:cs="Times New Roman"/>
          <w:sz w:val="28"/>
          <w:szCs w:val="28"/>
          <w:lang w:eastAsia="ru-RU"/>
        </w:rPr>
        <w:t>таки</w:t>
      </w:r>
      <w:r w:rsidR="007C395A">
        <w:rPr>
          <w:rFonts w:ascii="Times New Roman" w:eastAsia="Times New Roman" w:hAnsi="Times New Roman" w:cs="Times New Roman"/>
          <w:sz w:val="28"/>
          <w:szCs w:val="28"/>
          <w:lang w:eastAsia="ru-RU"/>
        </w:rPr>
        <w:t>х</w:t>
      </w:r>
      <w:r w:rsidR="00AC22FC" w:rsidRPr="008758E3">
        <w:rPr>
          <w:rFonts w:ascii="Times New Roman" w:eastAsia="Times New Roman" w:hAnsi="Times New Roman" w:cs="Times New Roman"/>
          <w:sz w:val="28"/>
          <w:szCs w:val="28"/>
          <w:lang w:eastAsia="ru-RU"/>
        </w:rPr>
        <w:t xml:space="preserve"> предложени</w:t>
      </w:r>
      <w:r w:rsidR="007C395A">
        <w:rPr>
          <w:rFonts w:ascii="Times New Roman" w:eastAsia="Times New Roman" w:hAnsi="Times New Roman" w:cs="Times New Roman"/>
          <w:sz w:val="28"/>
          <w:szCs w:val="28"/>
          <w:lang w:eastAsia="ru-RU"/>
        </w:rPr>
        <w:t>й</w:t>
      </w:r>
      <w:r w:rsidR="00AC22FC" w:rsidRPr="008758E3">
        <w:rPr>
          <w:rFonts w:ascii="Times New Roman" w:eastAsia="Times New Roman" w:hAnsi="Times New Roman" w:cs="Times New Roman"/>
          <w:sz w:val="28"/>
          <w:szCs w:val="28"/>
          <w:lang w:eastAsia="ru-RU"/>
        </w:rPr>
        <w:t xml:space="preserve"> </w:t>
      </w:r>
      <w:r w:rsidR="007C395A">
        <w:rPr>
          <w:rFonts w:ascii="Times New Roman" w:eastAsia="Times New Roman" w:hAnsi="Times New Roman" w:cs="Times New Roman"/>
          <w:sz w:val="28"/>
          <w:szCs w:val="28"/>
          <w:lang w:eastAsia="ru-RU"/>
        </w:rPr>
        <w:t>лежит</w:t>
      </w:r>
      <w:r w:rsidR="00AC22FC" w:rsidRPr="008758E3">
        <w:rPr>
          <w:rFonts w:ascii="Times New Roman" w:eastAsia="Times New Roman" w:hAnsi="Times New Roman" w:cs="Times New Roman"/>
          <w:sz w:val="28"/>
          <w:szCs w:val="28"/>
          <w:lang w:eastAsia="ru-RU"/>
        </w:rPr>
        <w:t xml:space="preserve"> поиск </w:t>
      </w:r>
      <w:r w:rsidR="00F4737C">
        <w:rPr>
          <w:rFonts w:ascii="Times New Roman" w:eastAsia="Times New Roman" w:hAnsi="Times New Roman" w:cs="Times New Roman"/>
          <w:sz w:val="28"/>
          <w:szCs w:val="28"/>
          <w:lang w:eastAsia="ru-RU"/>
        </w:rPr>
        <w:t>и отыскание современных</w:t>
      </w:r>
      <w:r w:rsidR="00AC22FC" w:rsidRPr="008758E3">
        <w:rPr>
          <w:rFonts w:ascii="Times New Roman" w:eastAsia="Times New Roman" w:hAnsi="Times New Roman" w:cs="Times New Roman"/>
          <w:sz w:val="28"/>
          <w:szCs w:val="28"/>
          <w:lang w:eastAsia="ru-RU"/>
        </w:rPr>
        <w:t xml:space="preserve"> демократических форм разрешения противоречий и социальных конфликтов. </w:t>
      </w:r>
      <w:r w:rsidR="00F4737C">
        <w:rPr>
          <w:rFonts w:ascii="Times New Roman" w:eastAsia="Times New Roman" w:hAnsi="Times New Roman" w:cs="Times New Roman"/>
          <w:sz w:val="28"/>
          <w:szCs w:val="28"/>
          <w:lang w:eastAsia="ru-RU"/>
        </w:rPr>
        <w:t>Имеющийся</w:t>
      </w:r>
      <w:r w:rsidR="007C395A">
        <w:rPr>
          <w:rFonts w:ascii="Times New Roman" w:eastAsia="Times New Roman" w:hAnsi="Times New Roman" w:cs="Times New Roman"/>
          <w:sz w:val="28"/>
          <w:szCs w:val="28"/>
          <w:lang w:eastAsia="ru-RU"/>
        </w:rPr>
        <w:t xml:space="preserve"> о</w:t>
      </w:r>
      <w:r w:rsidR="00AC22FC" w:rsidRPr="008758E3">
        <w:rPr>
          <w:rFonts w:ascii="Times New Roman" w:eastAsia="Times New Roman" w:hAnsi="Times New Roman" w:cs="Times New Roman"/>
          <w:sz w:val="28"/>
          <w:szCs w:val="28"/>
          <w:lang w:eastAsia="ru-RU"/>
        </w:rPr>
        <w:t xml:space="preserve">пыт зарубежных стран с конкурентной рыночной экономикой </w:t>
      </w:r>
      <w:r w:rsidR="007C395A">
        <w:rPr>
          <w:rFonts w:ascii="Times New Roman" w:eastAsia="Times New Roman" w:hAnsi="Times New Roman" w:cs="Times New Roman"/>
          <w:sz w:val="28"/>
          <w:szCs w:val="28"/>
          <w:lang w:eastAsia="ru-RU"/>
        </w:rPr>
        <w:t xml:space="preserve">наглядно </w:t>
      </w:r>
      <w:r w:rsidR="00AC22FC" w:rsidRPr="008758E3">
        <w:rPr>
          <w:rFonts w:ascii="Times New Roman" w:eastAsia="Times New Roman" w:hAnsi="Times New Roman" w:cs="Times New Roman"/>
          <w:sz w:val="28"/>
          <w:szCs w:val="28"/>
          <w:lang w:eastAsia="ru-RU"/>
        </w:rPr>
        <w:t xml:space="preserve">свидетельствует, что при взвешенной регулятивной роли государства </w:t>
      </w:r>
      <w:r w:rsidR="00D63AD2">
        <w:rPr>
          <w:rFonts w:ascii="Times New Roman" w:eastAsia="Times New Roman" w:hAnsi="Times New Roman" w:cs="Times New Roman"/>
          <w:sz w:val="28"/>
          <w:szCs w:val="28"/>
          <w:lang w:eastAsia="ru-RU"/>
        </w:rPr>
        <w:t>имеющиеся</w:t>
      </w:r>
      <w:r w:rsidR="00AC22FC" w:rsidRPr="008758E3">
        <w:rPr>
          <w:rFonts w:ascii="Times New Roman" w:eastAsia="Times New Roman" w:hAnsi="Times New Roman" w:cs="Times New Roman"/>
          <w:sz w:val="28"/>
          <w:szCs w:val="28"/>
          <w:lang w:eastAsia="ru-RU"/>
        </w:rPr>
        <w:t xml:space="preserve"> противоречия не </w:t>
      </w:r>
      <w:r w:rsidR="007C395A">
        <w:rPr>
          <w:rFonts w:ascii="Times New Roman" w:eastAsia="Times New Roman" w:hAnsi="Times New Roman" w:cs="Times New Roman"/>
          <w:sz w:val="28"/>
          <w:szCs w:val="28"/>
          <w:lang w:eastAsia="ru-RU"/>
        </w:rPr>
        <w:t xml:space="preserve">перерастают </w:t>
      </w:r>
      <w:r w:rsidR="00AC22FC" w:rsidRPr="008758E3">
        <w:rPr>
          <w:rFonts w:ascii="Times New Roman" w:eastAsia="Times New Roman" w:hAnsi="Times New Roman" w:cs="Times New Roman"/>
          <w:sz w:val="28"/>
          <w:szCs w:val="28"/>
          <w:lang w:eastAsia="ru-RU"/>
        </w:rPr>
        <w:t xml:space="preserve">в антагонизм. </w:t>
      </w:r>
      <w:r w:rsidR="00D63AD2">
        <w:rPr>
          <w:rFonts w:ascii="Times New Roman" w:eastAsia="Times New Roman" w:hAnsi="Times New Roman" w:cs="Times New Roman"/>
          <w:sz w:val="28"/>
          <w:szCs w:val="28"/>
          <w:lang w:eastAsia="ru-RU"/>
        </w:rPr>
        <w:t>Приоритет отдается обще</w:t>
      </w:r>
      <w:r w:rsidR="00AC22FC" w:rsidRPr="008758E3">
        <w:rPr>
          <w:rFonts w:ascii="Times New Roman" w:eastAsia="Times New Roman" w:hAnsi="Times New Roman" w:cs="Times New Roman"/>
          <w:sz w:val="28"/>
          <w:szCs w:val="28"/>
          <w:lang w:eastAsia="ru-RU"/>
        </w:rPr>
        <w:t xml:space="preserve">человеческим ценностям. </w:t>
      </w:r>
    </w:p>
    <w:p w14:paraId="6D326B2E" w14:textId="056EDBB8" w:rsidR="00AC22FC" w:rsidRPr="008758E3" w:rsidRDefault="007C395A"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общем случае, можно утверждать, что</w:t>
      </w:r>
      <w:r w:rsidR="00AC22FC" w:rsidRPr="008758E3">
        <w:rPr>
          <w:rFonts w:ascii="Times New Roman" w:eastAsia="Times New Roman" w:hAnsi="Times New Roman" w:cs="Times New Roman"/>
          <w:sz w:val="28"/>
          <w:szCs w:val="28"/>
          <w:lang w:eastAsia="ru-RU"/>
        </w:rPr>
        <w:t xml:space="preserve"> профилактика преступности:</w:t>
      </w:r>
    </w:p>
    <w:p w14:paraId="4246B215" w14:textId="14EBFCF6"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395A">
        <w:rPr>
          <w:rFonts w:ascii="Times New Roman" w:eastAsia="Times New Roman" w:hAnsi="Times New Roman" w:cs="Times New Roman"/>
          <w:sz w:val="28"/>
          <w:szCs w:val="28"/>
          <w:lang w:eastAsia="ru-RU"/>
        </w:rPr>
        <w:t>способствует</w:t>
      </w:r>
      <w:r w:rsidRPr="008758E3">
        <w:rPr>
          <w:rFonts w:ascii="Times New Roman" w:eastAsia="Times New Roman" w:hAnsi="Times New Roman" w:cs="Times New Roman"/>
          <w:sz w:val="28"/>
          <w:szCs w:val="28"/>
          <w:lang w:eastAsia="ru-RU"/>
        </w:rPr>
        <w:t xml:space="preserve"> разруш</w:t>
      </w:r>
      <w:r w:rsidR="007C395A">
        <w:rPr>
          <w:rFonts w:ascii="Times New Roman" w:eastAsia="Times New Roman" w:hAnsi="Times New Roman" w:cs="Times New Roman"/>
          <w:sz w:val="28"/>
          <w:szCs w:val="28"/>
          <w:lang w:eastAsia="ru-RU"/>
        </w:rPr>
        <w:t>ению</w:t>
      </w:r>
      <w:r w:rsidRPr="008758E3">
        <w:rPr>
          <w:rFonts w:ascii="Times New Roman" w:eastAsia="Times New Roman" w:hAnsi="Times New Roman" w:cs="Times New Roman"/>
          <w:sz w:val="28"/>
          <w:szCs w:val="28"/>
          <w:lang w:eastAsia="ru-RU"/>
        </w:rPr>
        <w:t xml:space="preserve"> механизм</w:t>
      </w:r>
      <w:r w:rsidR="007C395A">
        <w:rPr>
          <w:rFonts w:ascii="Times New Roman" w:eastAsia="Times New Roman" w:hAnsi="Times New Roman" w:cs="Times New Roman"/>
          <w:sz w:val="28"/>
          <w:szCs w:val="28"/>
          <w:lang w:eastAsia="ru-RU"/>
        </w:rPr>
        <w:t>ов</w:t>
      </w:r>
      <w:r w:rsidRPr="008758E3">
        <w:rPr>
          <w:rFonts w:ascii="Times New Roman" w:eastAsia="Times New Roman" w:hAnsi="Times New Roman" w:cs="Times New Roman"/>
          <w:sz w:val="28"/>
          <w:szCs w:val="28"/>
          <w:lang w:eastAsia="ru-RU"/>
        </w:rPr>
        <w:t xml:space="preserve"> торможения общественного прогресса;</w:t>
      </w:r>
    </w:p>
    <w:p w14:paraId="2D2A9889"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снижает затраты общества на восстановление нарушенных (от преступных посягательств) общественных отношений;</w:t>
      </w:r>
    </w:p>
    <w:p w14:paraId="562A8F7E" w14:textId="371030E9"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63AD2">
        <w:rPr>
          <w:rFonts w:ascii="Times New Roman" w:eastAsia="Times New Roman" w:hAnsi="Times New Roman" w:cs="Times New Roman"/>
          <w:sz w:val="28"/>
          <w:szCs w:val="28"/>
          <w:lang w:eastAsia="ru-RU"/>
        </w:rPr>
        <w:t>формирует</w:t>
      </w:r>
      <w:r w:rsidRPr="008758E3">
        <w:rPr>
          <w:rFonts w:ascii="Times New Roman" w:eastAsia="Times New Roman" w:hAnsi="Times New Roman" w:cs="Times New Roman"/>
          <w:sz w:val="28"/>
          <w:szCs w:val="28"/>
          <w:lang w:eastAsia="ru-RU"/>
        </w:rPr>
        <w:t xml:space="preserve"> условия для нравственного развития личности, и что достиж</w:t>
      </w:r>
      <w:r w:rsidR="00D63AD2">
        <w:rPr>
          <w:rFonts w:ascii="Times New Roman" w:eastAsia="Times New Roman" w:hAnsi="Times New Roman" w:cs="Times New Roman"/>
          <w:sz w:val="28"/>
          <w:szCs w:val="28"/>
          <w:lang w:eastAsia="ru-RU"/>
        </w:rPr>
        <w:t xml:space="preserve">имо </w:t>
      </w:r>
      <w:r w:rsidRPr="008758E3">
        <w:rPr>
          <w:rFonts w:ascii="Times New Roman" w:eastAsia="Times New Roman" w:hAnsi="Times New Roman" w:cs="Times New Roman"/>
          <w:sz w:val="28"/>
          <w:szCs w:val="28"/>
          <w:lang w:eastAsia="ru-RU"/>
        </w:rPr>
        <w:t>все это лишь на широкой социальной основе</w:t>
      </w:r>
      <w:r w:rsidR="002A4286">
        <w:rPr>
          <w:rFonts w:ascii="Times New Roman" w:eastAsia="Times New Roman" w:hAnsi="Times New Roman" w:cs="Times New Roman"/>
          <w:sz w:val="28"/>
          <w:szCs w:val="28"/>
          <w:lang w:eastAsia="ru-RU"/>
        </w:rPr>
        <w:t>.</w:t>
      </w:r>
    </w:p>
    <w:p w14:paraId="39CFB8CE" w14:textId="4CB3A8E8" w:rsidR="00AC22FC" w:rsidRPr="008758E3" w:rsidRDefault="007C395A"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Именно в этом случае</w:t>
      </w:r>
      <w:r w:rsidR="00AC22FC" w:rsidRPr="008758E3">
        <w:rPr>
          <w:rFonts w:ascii="Times New Roman" w:eastAsia="Times New Roman" w:hAnsi="Times New Roman" w:cs="Times New Roman"/>
          <w:sz w:val="28"/>
          <w:szCs w:val="28"/>
          <w:lang w:eastAsia="ru-RU"/>
        </w:rPr>
        <w:t xml:space="preserve"> стратегия предупреждения преступности будет интегрирована в общесоциальную стратегию и предопределяться ею.</w:t>
      </w:r>
    </w:p>
    <w:p w14:paraId="70F17D1E" w14:textId="2AA93372" w:rsidR="00AC22FC" w:rsidRPr="008758E3" w:rsidRDefault="007C395A"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Эти</w:t>
      </w:r>
      <w:r w:rsidR="00AC22FC" w:rsidRPr="008758E3">
        <w:rPr>
          <w:rFonts w:ascii="Times New Roman" w:eastAsia="Times New Roman" w:hAnsi="Times New Roman" w:cs="Times New Roman"/>
          <w:sz w:val="28"/>
          <w:szCs w:val="28"/>
          <w:lang w:eastAsia="ru-RU"/>
        </w:rPr>
        <w:t xml:space="preserve"> предложения </w:t>
      </w:r>
      <w:r>
        <w:rPr>
          <w:rFonts w:ascii="Times New Roman" w:eastAsia="Times New Roman" w:hAnsi="Times New Roman" w:cs="Times New Roman"/>
          <w:sz w:val="28"/>
          <w:szCs w:val="28"/>
          <w:lang w:eastAsia="ru-RU"/>
        </w:rPr>
        <w:t>пронизаны</w:t>
      </w:r>
      <w:r w:rsidR="00AC22FC" w:rsidRPr="008758E3">
        <w:rPr>
          <w:rFonts w:ascii="Times New Roman" w:eastAsia="Times New Roman" w:hAnsi="Times New Roman" w:cs="Times New Roman"/>
          <w:sz w:val="28"/>
          <w:szCs w:val="28"/>
          <w:lang w:eastAsia="ru-RU"/>
        </w:rPr>
        <w:t xml:space="preserve"> иде</w:t>
      </w:r>
      <w:r>
        <w:rPr>
          <w:rFonts w:ascii="Times New Roman" w:eastAsia="Times New Roman" w:hAnsi="Times New Roman" w:cs="Times New Roman"/>
          <w:sz w:val="28"/>
          <w:szCs w:val="28"/>
          <w:lang w:eastAsia="ru-RU"/>
        </w:rPr>
        <w:t>ей</w:t>
      </w:r>
      <w:r w:rsidR="00AC22FC" w:rsidRPr="008758E3">
        <w:rPr>
          <w:rFonts w:ascii="Times New Roman" w:eastAsia="Times New Roman" w:hAnsi="Times New Roman" w:cs="Times New Roman"/>
          <w:sz w:val="28"/>
          <w:szCs w:val="28"/>
          <w:lang w:eastAsia="ru-RU"/>
        </w:rPr>
        <w:t xml:space="preserve"> о возможности оказания влияния на преступность через социальные предпосылки её существования. </w:t>
      </w:r>
      <w:r>
        <w:rPr>
          <w:rFonts w:ascii="Times New Roman" w:eastAsia="Times New Roman" w:hAnsi="Times New Roman" w:cs="Times New Roman"/>
          <w:sz w:val="28"/>
          <w:szCs w:val="28"/>
          <w:lang w:eastAsia="ru-RU"/>
        </w:rPr>
        <w:t>Осознавая</w:t>
      </w:r>
      <w:r w:rsidR="00AC22FC" w:rsidRPr="008758E3">
        <w:rPr>
          <w:rFonts w:ascii="Times New Roman" w:eastAsia="Times New Roman" w:hAnsi="Times New Roman" w:cs="Times New Roman"/>
          <w:sz w:val="28"/>
          <w:szCs w:val="28"/>
          <w:lang w:eastAsia="ru-RU"/>
        </w:rPr>
        <w:t xml:space="preserve"> преступность, как </w:t>
      </w:r>
      <w:r>
        <w:rPr>
          <w:rFonts w:ascii="Times New Roman" w:eastAsia="Times New Roman" w:hAnsi="Times New Roman" w:cs="Times New Roman"/>
          <w:sz w:val="28"/>
          <w:szCs w:val="28"/>
          <w:lang w:eastAsia="ru-RU"/>
        </w:rPr>
        <w:t xml:space="preserve">объективное </w:t>
      </w:r>
      <w:r w:rsidR="00AC22FC" w:rsidRPr="008758E3">
        <w:rPr>
          <w:rFonts w:ascii="Times New Roman" w:eastAsia="Times New Roman" w:hAnsi="Times New Roman" w:cs="Times New Roman"/>
          <w:sz w:val="28"/>
          <w:szCs w:val="28"/>
          <w:lang w:eastAsia="ru-RU"/>
        </w:rPr>
        <w:t xml:space="preserve">социальное явление, </w:t>
      </w:r>
      <w:r w:rsidR="00D63AD2">
        <w:rPr>
          <w:rFonts w:ascii="Times New Roman" w:eastAsia="Times New Roman" w:hAnsi="Times New Roman" w:cs="Times New Roman"/>
          <w:sz w:val="28"/>
          <w:szCs w:val="28"/>
          <w:lang w:eastAsia="ru-RU"/>
        </w:rPr>
        <w:t>исследователи-</w:t>
      </w:r>
      <w:r w:rsidR="00AC22FC" w:rsidRPr="008758E3">
        <w:rPr>
          <w:rFonts w:ascii="Times New Roman" w:eastAsia="Times New Roman" w:hAnsi="Times New Roman" w:cs="Times New Roman"/>
          <w:sz w:val="28"/>
          <w:szCs w:val="28"/>
          <w:lang w:eastAsia="ru-RU"/>
        </w:rPr>
        <w:t xml:space="preserve">криминологи </w:t>
      </w:r>
      <w:r w:rsidR="00CA352C">
        <w:rPr>
          <w:rFonts w:ascii="Times New Roman" w:eastAsia="Times New Roman" w:hAnsi="Times New Roman" w:cs="Times New Roman"/>
          <w:sz w:val="28"/>
          <w:szCs w:val="28"/>
          <w:lang w:eastAsia="ru-RU"/>
        </w:rPr>
        <w:t>находят</w:t>
      </w:r>
      <w:r w:rsidR="00AC22FC" w:rsidRPr="008758E3">
        <w:rPr>
          <w:rFonts w:ascii="Times New Roman" w:eastAsia="Times New Roman" w:hAnsi="Times New Roman" w:cs="Times New Roman"/>
          <w:sz w:val="28"/>
          <w:szCs w:val="28"/>
          <w:lang w:eastAsia="ru-RU"/>
        </w:rPr>
        <w:t xml:space="preserve"> пути её преодоления в плоскости коренных преобразований в обществе, в сфере экономики, социальной жизни, идеологии, </w:t>
      </w:r>
      <w:r w:rsidR="00AC22FC" w:rsidRPr="008758E3">
        <w:rPr>
          <w:rFonts w:ascii="Times New Roman" w:eastAsia="Times New Roman" w:hAnsi="Times New Roman" w:cs="Times New Roman"/>
          <w:sz w:val="28"/>
          <w:szCs w:val="28"/>
          <w:lang w:eastAsia="ru-RU"/>
        </w:rPr>
        <w:lastRenderedPageBreak/>
        <w:t xml:space="preserve">воспитания человека. </w:t>
      </w:r>
      <w:r w:rsidR="00CA352C">
        <w:rPr>
          <w:rFonts w:ascii="Times New Roman" w:eastAsia="Times New Roman" w:hAnsi="Times New Roman" w:cs="Times New Roman"/>
          <w:sz w:val="28"/>
          <w:szCs w:val="28"/>
          <w:lang w:eastAsia="ru-RU"/>
        </w:rPr>
        <w:t>С</w:t>
      </w:r>
      <w:r w:rsidR="00AC22FC" w:rsidRPr="008758E3">
        <w:rPr>
          <w:rFonts w:ascii="Times New Roman" w:eastAsia="Times New Roman" w:hAnsi="Times New Roman" w:cs="Times New Roman"/>
          <w:sz w:val="28"/>
          <w:szCs w:val="28"/>
          <w:lang w:eastAsia="ru-RU"/>
        </w:rPr>
        <w:t>ущественно трансформировалось понятие целей борьбы с преступностью - от признания необходимости искоренения правонарушений к нейтрализации порождаемых преступностью социальных противоречий</w:t>
      </w:r>
      <w:r w:rsidR="00D63AD2">
        <w:rPr>
          <w:rFonts w:ascii="Times New Roman" w:eastAsia="Times New Roman" w:hAnsi="Times New Roman" w:cs="Times New Roman"/>
          <w:sz w:val="28"/>
          <w:szCs w:val="28"/>
          <w:lang w:eastAsia="ru-RU"/>
        </w:rPr>
        <w:t xml:space="preserve"> </w:t>
      </w:r>
      <w:r w:rsidR="00D63AD2" w:rsidRPr="00D63AD2">
        <w:rPr>
          <w:rFonts w:ascii="Times New Roman" w:eastAsia="Times New Roman" w:hAnsi="Times New Roman" w:cs="Times New Roman"/>
          <w:sz w:val="28"/>
          <w:szCs w:val="28"/>
          <w:lang w:eastAsia="ru-RU"/>
        </w:rPr>
        <w:t>[42]</w:t>
      </w:r>
      <w:r w:rsidR="00AC22FC" w:rsidRPr="008758E3">
        <w:rPr>
          <w:rFonts w:ascii="Times New Roman" w:eastAsia="Times New Roman" w:hAnsi="Times New Roman" w:cs="Times New Roman"/>
          <w:sz w:val="28"/>
          <w:szCs w:val="28"/>
          <w:lang w:eastAsia="ru-RU"/>
        </w:rPr>
        <w:t>.</w:t>
      </w:r>
    </w:p>
    <w:p w14:paraId="7B59D045" w14:textId="3B28736F"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 настоящее время всё больше </w:t>
      </w:r>
      <w:r w:rsidR="00CA352C">
        <w:rPr>
          <w:rFonts w:ascii="Times New Roman" w:eastAsia="Times New Roman" w:hAnsi="Times New Roman" w:cs="Times New Roman"/>
          <w:sz w:val="28"/>
          <w:szCs w:val="28"/>
          <w:lang w:eastAsia="ru-RU"/>
        </w:rPr>
        <w:t>осозна</w:t>
      </w:r>
      <w:r w:rsidRPr="008758E3">
        <w:rPr>
          <w:rFonts w:ascii="Times New Roman" w:eastAsia="Times New Roman" w:hAnsi="Times New Roman" w:cs="Times New Roman"/>
          <w:sz w:val="28"/>
          <w:szCs w:val="28"/>
          <w:lang w:eastAsia="ru-RU"/>
        </w:rPr>
        <w:t xml:space="preserve">ется необходимость комплексного планирования мер профилактики преступности. Влияние, оказываемое различными факторами социальной действительности на тот или иной вид преступности, на самом деле весьма многогранно. </w:t>
      </w:r>
      <w:r w:rsidR="004D5D44">
        <w:rPr>
          <w:rFonts w:ascii="Times New Roman" w:eastAsia="Times New Roman" w:hAnsi="Times New Roman" w:cs="Times New Roman"/>
          <w:sz w:val="28"/>
          <w:szCs w:val="28"/>
          <w:lang w:eastAsia="ru-RU"/>
        </w:rPr>
        <w:t>В этой связи</w:t>
      </w:r>
      <w:r w:rsidRPr="008758E3">
        <w:rPr>
          <w:rFonts w:ascii="Times New Roman" w:eastAsia="Times New Roman" w:hAnsi="Times New Roman" w:cs="Times New Roman"/>
          <w:sz w:val="28"/>
          <w:szCs w:val="28"/>
          <w:lang w:eastAsia="ru-RU"/>
        </w:rPr>
        <w:t xml:space="preserve"> в криминологической литературе отмечалось, что некоторые важные меры недопущения </w:t>
      </w:r>
      <w:r w:rsidR="004D5D44">
        <w:rPr>
          <w:rFonts w:ascii="Times New Roman" w:eastAsia="Times New Roman" w:hAnsi="Times New Roman" w:cs="Times New Roman"/>
          <w:sz w:val="28"/>
          <w:szCs w:val="28"/>
          <w:lang w:eastAsia="ru-RU"/>
        </w:rPr>
        <w:t>уголовных правонарушений</w:t>
      </w:r>
      <w:r w:rsidRPr="008758E3">
        <w:rPr>
          <w:rFonts w:ascii="Times New Roman" w:eastAsia="Times New Roman" w:hAnsi="Times New Roman" w:cs="Times New Roman"/>
          <w:sz w:val="28"/>
          <w:szCs w:val="28"/>
          <w:lang w:eastAsia="ru-RU"/>
        </w:rPr>
        <w:t>, устранения причин, их порождающих, не ставят своей непосредственной целью профилактику противоправного поведения</w:t>
      </w:r>
      <w:r w:rsidR="00CA352C">
        <w:rPr>
          <w:rFonts w:ascii="Times New Roman" w:eastAsia="Times New Roman" w:hAnsi="Times New Roman" w:cs="Times New Roman"/>
          <w:sz w:val="28"/>
          <w:szCs w:val="28"/>
          <w:lang w:eastAsia="ru-RU"/>
        </w:rPr>
        <w:t xml:space="preserve"> </w:t>
      </w:r>
      <w:r w:rsidR="00BB640E" w:rsidRPr="00BB640E">
        <w:rPr>
          <w:rFonts w:ascii="Times New Roman" w:eastAsia="Times New Roman" w:hAnsi="Times New Roman" w:cs="Times New Roman"/>
          <w:sz w:val="28"/>
          <w:szCs w:val="28"/>
          <w:lang w:eastAsia="ru-RU"/>
        </w:rPr>
        <w:t>[</w:t>
      </w:r>
      <w:r w:rsidR="00CA352C">
        <w:rPr>
          <w:rFonts w:ascii="Times New Roman" w:eastAsia="Times New Roman" w:hAnsi="Times New Roman" w:cs="Times New Roman"/>
          <w:sz w:val="28"/>
          <w:szCs w:val="28"/>
          <w:lang w:eastAsia="ru-RU"/>
        </w:rPr>
        <w:t>42</w:t>
      </w:r>
      <w:r w:rsidR="00BB640E" w:rsidRPr="00BB640E">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w:t>
      </w:r>
    </w:p>
    <w:p w14:paraId="3F97E851" w14:textId="00F49490"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 свою очередь, профилактическую функцию по недопущению противоправного поведения они осуществляют опосредованно</w:t>
      </w:r>
      <w:r w:rsidR="00F13129" w:rsidRPr="00F13129">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 xml:space="preserve">. </w:t>
      </w:r>
    </w:p>
    <w:p w14:paraId="41B85201" w14:textId="69557B25" w:rsidR="00AC22FC" w:rsidRPr="008758E3" w:rsidRDefault="004D5D44"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Проведенные</w:t>
      </w:r>
      <w:r w:rsidR="00AC22FC" w:rsidRPr="008758E3">
        <w:rPr>
          <w:rFonts w:ascii="Times New Roman" w:eastAsia="Times New Roman" w:hAnsi="Times New Roman" w:cs="Times New Roman"/>
          <w:sz w:val="28"/>
          <w:szCs w:val="28"/>
          <w:lang w:eastAsia="ru-RU"/>
        </w:rPr>
        <w:t xml:space="preserve"> криминологические исследования доказали, что в большинстве случаев влияние того или иного процесса на преступность зависит от конкретной комбинации, от характера взаимосвязи факторов, интеграционного их проявления и ряда др. условий, что должно предопределять построение комплекса мер профилактического воздействия</w:t>
      </w:r>
      <w:r w:rsidR="00A35B96">
        <w:rPr>
          <w:rFonts w:ascii="Times New Roman" w:eastAsia="Times New Roman" w:hAnsi="Times New Roman" w:cs="Times New Roman"/>
          <w:sz w:val="28"/>
          <w:szCs w:val="28"/>
          <w:lang w:eastAsia="ru-RU"/>
        </w:rPr>
        <w:t xml:space="preserve"> </w:t>
      </w:r>
      <w:r w:rsidR="009878CF" w:rsidRPr="009878CF">
        <w:rPr>
          <w:rFonts w:ascii="Times New Roman" w:eastAsia="Times New Roman" w:hAnsi="Times New Roman" w:cs="Times New Roman"/>
          <w:sz w:val="28"/>
          <w:szCs w:val="28"/>
          <w:lang w:eastAsia="ru-RU"/>
        </w:rPr>
        <w:t>[</w:t>
      </w:r>
      <w:r w:rsidR="00222CB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10</w:t>
      </w:r>
      <w:r w:rsidR="009878CF">
        <w:rPr>
          <w:rFonts w:ascii="Times New Roman" w:eastAsia="Times New Roman" w:hAnsi="Times New Roman" w:cs="Times New Roman"/>
          <w:sz w:val="28"/>
          <w:szCs w:val="28"/>
          <w:lang w:eastAsia="ru-RU"/>
        </w:rPr>
        <w:t xml:space="preserve">, </w:t>
      </w:r>
      <w:r w:rsidR="00222CB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11</w:t>
      </w:r>
      <w:r w:rsidR="008339C6">
        <w:rPr>
          <w:rFonts w:ascii="Times New Roman" w:eastAsia="Times New Roman" w:hAnsi="Times New Roman" w:cs="Times New Roman"/>
          <w:sz w:val="28"/>
          <w:szCs w:val="28"/>
          <w:lang w:eastAsia="ru-RU"/>
        </w:rPr>
        <w:t>, 112</w:t>
      </w:r>
      <w:r w:rsidR="009878CF" w:rsidRPr="009878CF">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w:t>
      </w:r>
    </w:p>
    <w:p w14:paraId="572EBD63" w14:textId="11AF8140" w:rsidR="00AC22FC" w:rsidRPr="008758E3" w:rsidRDefault="004D5D44"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w:t>
      </w:r>
      <w:r w:rsidR="00AC22FC" w:rsidRPr="008758E3">
        <w:rPr>
          <w:rFonts w:ascii="Times New Roman" w:eastAsia="Times New Roman" w:hAnsi="Times New Roman" w:cs="Times New Roman"/>
          <w:sz w:val="28"/>
          <w:szCs w:val="28"/>
          <w:lang w:eastAsia="ru-RU"/>
        </w:rPr>
        <w:t xml:space="preserve">, необходимость именно комплексного планирования мер профилактики преступности на практике до сих пор не нашла повсеместного и полного осуществления. </w:t>
      </w:r>
    </w:p>
    <w:p w14:paraId="372474AE" w14:textId="20B4787D" w:rsidR="00AC22FC" w:rsidRPr="008758E3" w:rsidRDefault="006411B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Указанное обстоятельство</w:t>
      </w:r>
      <w:r w:rsidR="00AC22FC" w:rsidRPr="008758E3">
        <w:rPr>
          <w:rFonts w:ascii="Times New Roman" w:eastAsia="Times New Roman" w:hAnsi="Times New Roman" w:cs="Times New Roman"/>
          <w:sz w:val="28"/>
          <w:szCs w:val="28"/>
          <w:lang w:eastAsia="ru-RU"/>
        </w:rPr>
        <w:t xml:space="preserve"> нашло своё подтверждение в проведённых исследованиях:</w:t>
      </w:r>
    </w:p>
    <w:p w14:paraId="0C9CF86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ab/>
        <w:t>64 % мероприятий комплексных планов на практике не увязаны с позициями планов экономического и социального развития города и районов;</w:t>
      </w:r>
    </w:p>
    <w:p w14:paraId="7CF23BF0" w14:textId="0D416052"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ab/>
        <w:t>89 % мероприятий не носят комплексного характера</w:t>
      </w:r>
      <w:r w:rsidR="00BB640E" w:rsidRPr="00BB640E">
        <w:rPr>
          <w:rFonts w:ascii="Times New Roman" w:eastAsia="Times New Roman" w:hAnsi="Times New Roman" w:cs="Times New Roman"/>
          <w:sz w:val="28"/>
          <w:szCs w:val="28"/>
          <w:lang w:eastAsia="ru-RU"/>
        </w:rPr>
        <w:t xml:space="preserve"> [</w:t>
      </w:r>
      <w:r w:rsidR="00222CB7">
        <w:rPr>
          <w:rFonts w:ascii="Times New Roman" w:eastAsia="Times New Roman" w:hAnsi="Times New Roman" w:cs="Times New Roman"/>
          <w:sz w:val="28"/>
          <w:szCs w:val="28"/>
          <w:lang w:eastAsia="ru-RU"/>
        </w:rPr>
        <w:t>1</w:t>
      </w:r>
      <w:r w:rsidR="004D5D44">
        <w:rPr>
          <w:rFonts w:ascii="Times New Roman" w:eastAsia="Times New Roman" w:hAnsi="Times New Roman" w:cs="Times New Roman"/>
          <w:sz w:val="28"/>
          <w:szCs w:val="28"/>
          <w:lang w:eastAsia="ru-RU"/>
        </w:rPr>
        <w:t>10</w:t>
      </w:r>
      <w:r w:rsidR="00BB640E">
        <w:rPr>
          <w:rFonts w:ascii="Times New Roman" w:eastAsia="Times New Roman" w:hAnsi="Times New Roman" w:cs="Times New Roman"/>
          <w:sz w:val="28"/>
          <w:szCs w:val="28"/>
          <w:lang w:eastAsia="ru-RU"/>
        </w:rPr>
        <w:t xml:space="preserve">, </w:t>
      </w:r>
      <w:r w:rsidR="00222CB7">
        <w:rPr>
          <w:rFonts w:ascii="Times New Roman" w:eastAsia="Times New Roman" w:hAnsi="Times New Roman" w:cs="Times New Roman"/>
          <w:sz w:val="28"/>
          <w:szCs w:val="28"/>
          <w:lang w:eastAsia="ru-RU"/>
        </w:rPr>
        <w:t>1</w:t>
      </w:r>
      <w:r w:rsidR="004D5D44">
        <w:rPr>
          <w:rFonts w:ascii="Times New Roman" w:eastAsia="Times New Roman" w:hAnsi="Times New Roman" w:cs="Times New Roman"/>
          <w:sz w:val="28"/>
          <w:szCs w:val="28"/>
          <w:lang w:eastAsia="ru-RU"/>
        </w:rPr>
        <w:t>11</w:t>
      </w:r>
      <w:r w:rsidR="008339C6">
        <w:rPr>
          <w:rFonts w:ascii="Times New Roman" w:eastAsia="Times New Roman" w:hAnsi="Times New Roman" w:cs="Times New Roman"/>
          <w:sz w:val="28"/>
          <w:szCs w:val="28"/>
          <w:lang w:eastAsia="ru-RU"/>
        </w:rPr>
        <w:t>, 112</w:t>
      </w:r>
      <w:r w:rsidR="00BB640E" w:rsidRPr="00BB640E">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w:t>
      </w:r>
    </w:p>
    <w:p w14:paraId="73F2730D" w14:textId="2D51C446"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К </w:t>
      </w:r>
      <w:r w:rsidR="006411BC">
        <w:rPr>
          <w:rFonts w:ascii="Times New Roman" w:eastAsia="Times New Roman" w:hAnsi="Times New Roman" w:cs="Times New Roman"/>
          <w:sz w:val="28"/>
          <w:szCs w:val="28"/>
          <w:lang w:eastAsia="ru-RU"/>
        </w:rPr>
        <w:t>указанным</w:t>
      </w:r>
      <w:r w:rsidRPr="008758E3">
        <w:rPr>
          <w:rFonts w:ascii="Times New Roman" w:eastAsia="Times New Roman" w:hAnsi="Times New Roman" w:cs="Times New Roman"/>
          <w:sz w:val="28"/>
          <w:szCs w:val="28"/>
          <w:lang w:eastAsia="ru-RU"/>
        </w:rPr>
        <w:t xml:space="preserve"> причинам снижения качества организации </w:t>
      </w:r>
      <w:r w:rsidR="006411BC">
        <w:rPr>
          <w:rFonts w:ascii="Times New Roman" w:eastAsia="Times New Roman" w:hAnsi="Times New Roman" w:cs="Times New Roman"/>
          <w:sz w:val="28"/>
          <w:szCs w:val="28"/>
          <w:lang w:eastAsia="ru-RU"/>
        </w:rPr>
        <w:t>противодействия</w:t>
      </w:r>
      <w:r w:rsidRPr="008758E3">
        <w:rPr>
          <w:rFonts w:ascii="Times New Roman" w:eastAsia="Times New Roman" w:hAnsi="Times New Roman" w:cs="Times New Roman"/>
          <w:sz w:val="28"/>
          <w:szCs w:val="28"/>
          <w:lang w:eastAsia="ru-RU"/>
        </w:rPr>
        <w:t xml:space="preserve"> преступност</w:t>
      </w:r>
      <w:r w:rsidR="006411BC">
        <w:rPr>
          <w:rFonts w:ascii="Times New Roman" w:eastAsia="Times New Roman" w:hAnsi="Times New Roman" w:cs="Times New Roman"/>
          <w:sz w:val="28"/>
          <w:szCs w:val="28"/>
          <w:lang w:eastAsia="ru-RU"/>
        </w:rPr>
        <w:t>и</w:t>
      </w:r>
      <w:r w:rsidRPr="008758E3">
        <w:rPr>
          <w:rFonts w:ascii="Times New Roman" w:eastAsia="Times New Roman" w:hAnsi="Times New Roman" w:cs="Times New Roman"/>
          <w:sz w:val="28"/>
          <w:szCs w:val="28"/>
          <w:lang w:eastAsia="ru-RU"/>
        </w:rPr>
        <w:t xml:space="preserve"> следует отнести уже отмечавшийся нами выше крен в сторону переоценки роли специальных субъектов профилактики преступности в лице правоохранительных органов и, соответственно, недостаточное использование возможностей иных субъектов профилактической деятельности. В теоретической и практической плоскостях организации профилактической деятельности во многом в настоящее время можно опираться на достижения криминологии прошлых лет.</w:t>
      </w:r>
    </w:p>
    <w:p w14:paraId="3734A62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Существовавшее в советское время комплексное социальное планирование включало в себя в качестве самостоятельного направления профилактику правонарушений. Профилактика правонарушений являлась составной частью плана социального и экономического развития республики, области, города, а также отрасли народного хозяйства и трудового коллектива.</w:t>
      </w:r>
    </w:p>
    <w:p w14:paraId="79D6ACFC"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 настоящее время на смену комплексным планам пришла практика разработки республиканских и региональных программ борьбы с преступностью. На наш взгляд, одним из основных недостатков современных программ борьбы с преступностью является объективная невозможность должного вовлечения в профилактическую деятельность, как можно более </w:t>
      </w:r>
      <w:r w:rsidRPr="008758E3">
        <w:rPr>
          <w:rFonts w:ascii="Times New Roman" w:eastAsia="Times New Roman" w:hAnsi="Times New Roman" w:cs="Times New Roman"/>
          <w:sz w:val="28"/>
          <w:szCs w:val="28"/>
          <w:lang w:eastAsia="ru-RU"/>
        </w:rPr>
        <w:lastRenderedPageBreak/>
        <w:t>широкого круга субъектов, и в первую очередь трудовых коллективов. Отличительными чертами ранее существовавшей системы профилактики были масштабность и производственно-отраслевой принцип организации, где главными субъектами выступали трудовые коллективы, общественные организации и должностные лица.</w:t>
      </w:r>
    </w:p>
    <w:p w14:paraId="3BB72DB1" w14:textId="505651A5"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Требования комплексности, скоординированности и плановости профилактической деятельности </w:t>
      </w:r>
      <w:r w:rsidR="00F44F75">
        <w:rPr>
          <w:rFonts w:ascii="Times New Roman" w:eastAsia="Times New Roman" w:hAnsi="Times New Roman" w:cs="Times New Roman"/>
          <w:sz w:val="28"/>
          <w:szCs w:val="28"/>
          <w:lang w:eastAsia="ru-RU"/>
        </w:rPr>
        <w:t xml:space="preserve">отражены и </w:t>
      </w:r>
      <w:r w:rsidRPr="008758E3">
        <w:rPr>
          <w:rFonts w:ascii="Times New Roman" w:eastAsia="Times New Roman" w:hAnsi="Times New Roman" w:cs="Times New Roman"/>
          <w:sz w:val="28"/>
          <w:szCs w:val="28"/>
          <w:lang w:eastAsia="ru-RU"/>
        </w:rPr>
        <w:t xml:space="preserve">международно-правовых актах, участником которых в равной степени является Казахстан. Профилактика преступности должна обязательно строиться на основе определения краткосрочных, среднесрочных и долгосрочных задач и осуществляться с учётом взаимодействия различных видов деятельности. </w:t>
      </w:r>
    </w:p>
    <w:p w14:paraId="7D60B9BC" w14:textId="05CFCEE9" w:rsidR="00AC22FC" w:rsidRPr="008758E3" w:rsidRDefault="00F44F75"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Указанные </w:t>
      </w:r>
      <w:r w:rsidR="00AC22FC" w:rsidRPr="008758E3">
        <w:rPr>
          <w:rFonts w:ascii="Times New Roman" w:eastAsia="Times New Roman" w:hAnsi="Times New Roman" w:cs="Times New Roman"/>
          <w:sz w:val="28"/>
          <w:szCs w:val="28"/>
          <w:lang w:eastAsia="ru-RU"/>
        </w:rPr>
        <w:t>принцип</w:t>
      </w:r>
      <w:r>
        <w:rPr>
          <w:rFonts w:ascii="Times New Roman" w:eastAsia="Times New Roman" w:hAnsi="Times New Roman" w:cs="Times New Roman"/>
          <w:sz w:val="28"/>
          <w:szCs w:val="28"/>
          <w:lang w:eastAsia="ru-RU"/>
        </w:rPr>
        <w:t>ы</w:t>
      </w:r>
      <w:r w:rsidR="00AC22FC" w:rsidRPr="008758E3">
        <w:rPr>
          <w:rFonts w:ascii="Times New Roman" w:eastAsia="Times New Roman" w:hAnsi="Times New Roman" w:cs="Times New Roman"/>
          <w:sz w:val="28"/>
          <w:szCs w:val="28"/>
          <w:lang w:eastAsia="ru-RU"/>
        </w:rPr>
        <w:t xml:space="preserve"> должн</w:t>
      </w:r>
      <w:r>
        <w:rPr>
          <w:rFonts w:ascii="Times New Roman" w:eastAsia="Times New Roman" w:hAnsi="Times New Roman" w:cs="Times New Roman"/>
          <w:sz w:val="28"/>
          <w:szCs w:val="28"/>
          <w:lang w:eastAsia="ru-RU"/>
        </w:rPr>
        <w:t xml:space="preserve">ы быть основополагающими для </w:t>
      </w:r>
      <w:r w:rsidR="00AC22FC" w:rsidRPr="008758E3">
        <w:rPr>
          <w:rFonts w:ascii="Times New Roman" w:eastAsia="Times New Roman" w:hAnsi="Times New Roman" w:cs="Times New Roman"/>
          <w:sz w:val="28"/>
          <w:szCs w:val="28"/>
          <w:lang w:eastAsia="ru-RU"/>
        </w:rPr>
        <w:t xml:space="preserve"> функционирова</w:t>
      </w:r>
      <w:r>
        <w:rPr>
          <w:rFonts w:ascii="Times New Roman" w:eastAsia="Times New Roman" w:hAnsi="Times New Roman" w:cs="Times New Roman"/>
          <w:sz w:val="28"/>
          <w:szCs w:val="28"/>
          <w:lang w:eastAsia="ru-RU"/>
        </w:rPr>
        <w:t>ния</w:t>
      </w:r>
      <w:r w:rsidR="00AC22FC" w:rsidRPr="008758E3">
        <w:rPr>
          <w:rFonts w:ascii="Times New Roman" w:eastAsia="Times New Roman" w:hAnsi="Times New Roman" w:cs="Times New Roman"/>
          <w:sz w:val="28"/>
          <w:szCs w:val="28"/>
          <w:lang w:eastAsia="ru-RU"/>
        </w:rPr>
        <w:t xml:space="preserve"> систем</w:t>
      </w:r>
      <w:r>
        <w:rPr>
          <w:rFonts w:ascii="Times New Roman" w:eastAsia="Times New Roman" w:hAnsi="Times New Roman" w:cs="Times New Roman"/>
          <w:sz w:val="28"/>
          <w:szCs w:val="28"/>
          <w:lang w:eastAsia="ru-RU"/>
        </w:rPr>
        <w:t>ы</w:t>
      </w:r>
      <w:r w:rsidR="00AC22FC" w:rsidRPr="008758E3">
        <w:rPr>
          <w:rFonts w:ascii="Times New Roman" w:eastAsia="Times New Roman" w:hAnsi="Times New Roman" w:cs="Times New Roman"/>
          <w:sz w:val="28"/>
          <w:szCs w:val="28"/>
          <w:lang w:eastAsia="ru-RU"/>
        </w:rPr>
        <w:t xml:space="preserve"> профилактической деятельности в стране, областях и городах. </w:t>
      </w:r>
    </w:p>
    <w:p w14:paraId="02C26AB8" w14:textId="28FDD4CB" w:rsidR="00AC22FC"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Во многом фактическим отсутствием принципа скоординированности деятельности различных субъектов, которые в силу объективных причин должны заниматься вопросами профилактики различного рода правонарушений либо преступности в целом, может объясняться существующая негативная ситуация, складывающаяся в сфере профилактики преступности</w:t>
      </w:r>
      <w:r w:rsidR="00F13129" w:rsidRPr="00F13129">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7784CD69" w14:textId="77777777" w:rsidR="00575A60" w:rsidRDefault="00575A60"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Помимо общетеоретических аспектов исследования состояния и значения общесоциальных мер противодействия преступности мигрантов в Казахстане </w:t>
      </w:r>
      <w:r w:rsidR="00FF210E">
        <w:rPr>
          <w:rFonts w:ascii="Times New Roman" w:eastAsia="Times New Roman" w:hAnsi="Times New Roman" w:cs="Times New Roman"/>
          <w:sz w:val="28"/>
          <w:szCs w:val="28"/>
          <w:lang w:eastAsia="ru-RU"/>
        </w:rPr>
        <w:t xml:space="preserve">в настоящей работе </w:t>
      </w:r>
      <w:r>
        <w:rPr>
          <w:rFonts w:ascii="Times New Roman" w:eastAsia="Times New Roman" w:hAnsi="Times New Roman" w:cs="Times New Roman"/>
          <w:sz w:val="28"/>
          <w:szCs w:val="28"/>
          <w:lang w:eastAsia="ru-RU"/>
        </w:rPr>
        <w:t xml:space="preserve">изучена организация деятельности государственных органов в сфере миграции. </w:t>
      </w:r>
    </w:p>
    <w:p w14:paraId="3CC93AAB" w14:textId="734F5DFF" w:rsidR="00575A60" w:rsidRDefault="00575A60"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в статье 6 Закона Республики Казахстан «О национальной безопасности Республики Казахстан» </w:t>
      </w:r>
      <w:r w:rsidRPr="00575A60">
        <w:rPr>
          <w:rFonts w:ascii="Times New Roman" w:eastAsia="Times New Roman" w:hAnsi="Times New Roman" w:cs="Times New Roman"/>
          <w:sz w:val="28"/>
          <w:szCs w:val="28"/>
          <w:lang w:eastAsia="ru-RU"/>
        </w:rPr>
        <w:t>[</w:t>
      </w:r>
      <w:r w:rsidR="00222CB7">
        <w:rPr>
          <w:rFonts w:ascii="Times New Roman" w:eastAsia="Times New Roman" w:hAnsi="Times New Roman" w:cs="Times New Roman"/>
          <w:sz w:val="28"/>
          <w:szCs w:val="28"/>
          <w:lang w:eastAsia="ru-RU"/>
        </w:rPr>
        <w:t>1</w:t>
      </w:r>
      <w:r w:rsidR="00156AB2">
        <w:rPr>
          <w:rFonts w:ascii="Times New Roman" w:eastAsia="Times New Roman" w:hAnsi="Times New Roman" w:cs="Times New Roman"/>
          <w:sz w:val="28"/>
          <w:szCs w:val="28"/>
          <w:lang w:eastAsia="ru-RU"/>
        </w:rPr>
        <w:t>1</w:t>
      </w:r>
      <w:r w:rsidR="008339C6">
        <w:rPr>
          <w:rFonts w:ascii="Times New Roman" w:eastAsia="Times New Roman" w:hAnsi="Times New Roman" w:cs="Times New Roman"/>
          <w:sz w:val="28"/>
          <w:szCs w:val="28"/>
          <w:lang w:eastAsia="ru-RU"/>
        </w:rPr>
        <w:t>3</w:t>
      </w:r>
      <w:r w:rsidRPr="00575A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среди основных угроз национальной безопасности Р</w:t>
      </w:r>
      <w:r w:rsidR="00DA3FDD">
        <w:rPr>
          <w:rFonts w:ascii="Times New Roman" w:eastAsia="Times New Roman" w:hAnsi="Times New Roman" w:cs="Times New Roman"/>
          <w:sz w:val="28"/>
          <w:szCs w:val="28"/>
          <w:lang w:eastAsia="ru-RU"/>
        </w:rPr>
        <w:t xml:space="preserve">еспублики </w:t>
      </w:r>
      <w:r>
        <w:rPr>
          <w:rFonts w:ascii="Times New Roman" w:eastAsia="Times New Roman" w:hAnsi="Times New Roman" w:cs="Times New Roman"/>
          <w:sz w:val="28"/>
          <w:szCs w:val="28"/>
          <w:lang w:eastAsia="ru-RU"/>
        </w:rPr>
        <w:t>К</w:t>
      </w:r>
      <w:r w:rsidR="00DA3FDD">
        <w:rPr>
          <w:rFonts w:ascii="Times New Roman" w:eastAsia="Times New Roman" w:hAnsi="Times New Roman" w:cs="Times New Roman"/>
          <w:sz w:val="28"/>
          <w:szCs w:val="28"/>
          <w:lang w:eastAsia="ru-RU"/>
        </w:rPr>
        <w:t>азахстан</w:t>
      </w:r>
      <w:r>
        <w:rPr>
          <w:rFonts w:ascii="Times New Roman" w:eastAsia="Times New Roman" w:hAnsi="Times New Roman" w:cs="Times New Roman"/>
          <w:sz w:val="28"/>
          <w:szCs w:val="28"/>
          <w:lang w:eastAsia="ru-RU"/>
        </w:rPr>
        <w:t xml:space="preserve"> включены и </w:t>
      </w:r>
      <w:r w:rsidRPr="00DA3FDD">
        <w:rPr>
          <w:rFonts w:ascii="Times New Roman" w:eastAsia="Times New Roman" w:hAnsi="Times New Roman" w:cs="Times New Roman"/>
          <w:i/>
          <w:iCs/>
          <w:sz w:val="28"/>
          <w:szCs w:val="28"/>
          <w:lang w:eastAsia="ru-RU"/>
        </w:rPr>
        <w:t>вопросы неконтролируемых миграционных процессов</w:t>
      </w:r>
      <w:r w:rsidR="00620DDB">
        <w:rPr>
          <w:rFonts w:ascii="Times New Roman" w:eastAsia="Times New Roman" w:hAnsi="Times New Roman" w:cs="Times New Roman"/>
          <w:sz w:val="28"/>
          <w:szCs w:val="28"/>
          <w:lang w:eastAsia="ru-RU"/>
        </w:rPr>
        <w:t xml:space="preserve">. То есть данная проблема возведена </w:t>
      </w:r>
      <w:r w:rsidR="00DA3FDD">
        <w:rPr>
          <w:rFonts w:ascii="Times New Roman" w:eastAsia="Times New Roman" w:hAnsi="Times New Roman" w:cs="Times New Roman"/>
          <w:sz w:val="28"/>
          <w:szCs w:val="28"/>
          <w:lang w:eastAsia="ru-RU"/>
        </w:rPr>
        <w:t xml:space="preserve">законодателем </w:t>
      </w:r>
      <w:r w:rsidR="00620DDB">
        <w:rPr>
          <w:rFonts w:ascii="Times New Roman" w:eastAsia="Times New Roman" w:hAnsi="Times New Roman" w:cs="Times New Roman"/>
          <w:sz w:val="28"/>
          <w:szCs w:val="28"/>
          <w:lang w:eastAsia="ru-RU"/>
        </w:rPr>
        <w:t>в ранг основных угроз национальной безопасности</w:t>
      </w:r>
      <w:r w:rsidR="00C3397F">
        <w:rPr>
          <w:rFonts w:ascii="Times New Roman" w:eastAsia="Times New Roman" w:hAnsi="Times New Roman" w:cs="Times New Roman"/>
          <w:sz w:val="28"/>
          <w:szCs w:val="28"/>
          <w:lang w:eastAsia="ru-RU"/>
        </w:rPr>
        <w:t xml:space="preserve"> страны</w:t>
      </w:r>
      <w:r w:rsidR="00620DDB">
        <w:rPr>
          <w:rFonts w:ascii="Times New Roman" w:eastAsia="Times New Roman" w:hAnsi="Times New Roman" w:cs="Times New Roman"/>
          <w:sz w:val="28"/>
          <w:szCs w:val="28"/>
          <w:lang w:eastAsia="ru-RU"/>
        </w:rPr>
        <w:t>. Здесь же в статье 15 указанного Закона приводятся полномочия государственных органов Республики Казахстан, обеспечивающих национальную безопасность, в пределах установленных законодательством РК компетенций. В числе других государственных органов представлено и Министе</w:t>
      </w:r>
      <w:r w:rsidR="000C4311">
        <w:rPr>
          <w:rFonts w:ascii="Times New Roman" w:eastAsia="Times New Roman" w:hAnsi="Times New Roman" w:cs="Times New Roman"/>
          <w:sz w:val="28"/>
          <w:szCs w:val="28"/>
          <w:lang w:eastAsia="ru-RU"/>
        </w:rPr>
        <w:t>р</w:t>
      </w:r>
      <w:r w:rsidR="00620DDB">
        <w:rPr>
          <w:rFonts w:ascii="Times New Roman" w:eastAsia="Times New Roman" w:hAnsi="Times New Roman" w:cs="Times New Roman"/>
          <w:sz w:val="28"/>
          <w:szCs w:val="28"/>
          <w:lang w:eastAsia="ru-RU"/>
        </w:rPr>
        <w:t xml:space="preserve">ство труда </w:t>
      </w:r>
      <w:r w:rsidR="000C4311">
        <w:rPr>
          <w:rFonts w:ascii="Times New Roman" w:eastAsia="Times New Roman" w:hAnsi="Times New Roman" w:cs="Times New Roman"/>
          <w:sz w:val="28"/>
          <w:szCs w:val="28"/>
          <w:lang w:eastAsia="ru-RU"/>
        </w:rPr>
        <w:t>и социальной защиты Р</w:t>
      </w:r>
      <w:r w:rsidR="00DA3FDD">
        <w:rPr>
          <w:rFonts w:ascii="Times New Roman" w:eastAsia="Times New Roman" w:hAnsi="Times New Roman" w:cs="Times New Roman"/>
          <w:sz w:val="28"/>
          <w:szCs w:val="28"/>
          <w:lang w:eastAsia="ru-RU"/>
        </w:rPr>
        <w:t xml:space="preserve">еспублики </w:t>
      </w:r>
      <w:r w:rsidR="000C4311">
        <w:rPr>
          <w:rFonts w:ascii="Times New Roman" w:eastAsia="Times New Roman" w:hAnsi="Times New Roman" w:cs="Times New Roman"/>
          <w:sz w:val="28"/>
          <w:szCs w:val="28"/>
          <w:lang w:eastAsia="ru-RU"/>
        </w:rPr>
        <w:t>К</w:t>
      </w:r>
      <w:r w:rsidR="00DA3FDD">
        <w:rPr>
          <w:rFonts w:ascii="Times New Roman" w:eastAsia="Times New Roman" w:hAnsi="Times New Roman" w:cs="Times New Roman"/>
          <w:sz w:val="28"/>
          <w:szCs w:val="28"/>
          <w:lang w:eastAsia="ru-RU"/>
        </w:rPr>
        <w:t>азахстан</w:t>
      </w:r>
      <w:r w:rsidR="000C4311">
        <w:rPr>
          <w:rFonts w:ascii="Times New Roman" w:eastAsia="Times New Roman" w:hAnsi="Times New Roman" w:cs="Times New Roman"/>
          <w:sz w:val="28"/>
          <w:szCs w:val="28"/>
          <w:lang w:eastAsia="ru-RU"/>
        </w:rPr>
        <w:t>, но в перечисляемых его полномочиях отсутствуют вопросы, связанные с миграционными проблемами, хотя в составе данного Министерства имеется Комитет по труду, демографии и миграции.</w:t>
      </w:r>
    </w:p>
    <w:p w14:paraId="0EDC96E7" w14:textId="77777777" w:rsidR="00CF7E56" w:rsidRDefault="00CF7E5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Комитета по труду, демографии и миграции определены направления деятельности:</w:t>
      </w:r>
    </w:p>
    <w:p w14:paraId="3F95DB28" w14:textId="77777777" w:rsidR="00CF7E56" w:rsidRDefault="00CF7E5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 трудового законодательства;</w:t>
      </w:r>
    </w:p>
    <w:p w14:paraId="7305730E" w14:textId="77777777" w:rsidR="00CF7E56" w:rsidRDefault="00CF7E5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безопасность и охрана труда;</w:t>
      </w:r>
    </w:p>
    <w:p w14:paraId="331BE503" w14:textId="77777777" w:rsidR="00CF7E56" w:rsidRDefault="00CF7E5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пенсионное и социальное обеспечение;</w:t>
      </w:r>
    </w:p>
    <w:p w14:paraId="502D608E" w14:textId="77777777" w:rsidR="00CF7E56" w:rsidRDefault="00CF7E5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социальная защита инвалидов;</w:t>
      </w:r>
    </w:p>
    <w:p w14:paraId="77DE17D3" w14:textId="77777777" w:rsidR="00CF7E56" w:rsidRDefault="00CF7E5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миграция.</w:t>
      </w:r>
    </w:p>
    <w:p w14:paraId="1E44FD9A" w14:textId="77777777" w:rsidR="00CF7E56" w:rsidRDefault="00CF7E5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Именно в такой последовательности.</w:t>
      </w:r>
    </w:p>
    <w:p w14:paraId="57C1D1D7" w14:textId="77777777" w:rsidR="00CF7E56" w:rsidRDefault="00CF7E56" w:rsidP="00FF2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общей социальной направленности деятельности ведомства нетрудно </w:t>
      </w:r>
      <w:r>
        <w:rPr>
          <w:rFonts w:ascii="Times New Roman" w:eastAsia="Times New Roman" w:hAnsi="Times New Roman" w:cs="Times New Roman"/>
          <w:sz w:val="28"/>
          <w:szCs w:val="28"/>
          <w:lang w:eastAsia="ru-RU"/>
        </w:rPr>
        <w:lastRenderedPageBreak/>
        <w:t xml:space="preserve">предположить отношение </w:t>
      </w:r>
      <w:r w:rsidR="00C3397F">
        <w:rPr>
          <w:rFonts w:ascii="Times New Roman" w:eastAsia="Times New Roman" w:hAnsi="Times New Roman" w:cs="Times New Roman"/>
          <w:sz w:val="28"/>
          <w:szCs w:val="28"/>
          <w:lang w:eastAsia="ru-RU"/>
        </w:rPr>
        <w:t>гос</w:t>
      </w:r>
      <w:r w:rsidR="00DA3FDD">
        <w:rPr>
          <w:rFonts w:ascii="Times New Roman" w:eastAsia="Times New Roman" w:hAnsi="Times New Roman" w:cs="Times New Roman"/>
          <w:sz w:val="28"/>
          <w:szCs w:val="28"/>
          <w:lang w:eastAsia="ru-RU"/>
        </w:rPr>
        <w:t xml:space="preserve">ударственного </w:t>
      </w:r>
      <w:r w:rsidR="00C3397F">
        <w:rPr>
          <w:rFonts w:ascii="Times New Roman" w:eastAsia="Times New Roman" w:hAnsi="Times New Roman" w:cs="Times New Roman"/>
          <w:sz w:val="28"/>
          <w:szCs w:val="28"/>
          <w:lang w:eastAsia="ru-RU"/>
        </w:rPr>
        <w:t xml:space="preserve">органа </w:t>
      </w:r>
      <w:r>
        <w:rPr>
          <w:rFonts w:ascii="Times New Roman" w:eastAsia="Times New Roman" w:hAnsi="Times New Roman" w:cs="Times New Roman"/>
          <w:sz w:val="28"/>
          <w:szCs w:val="28"/>
          <w:lang w:eastAsia="ru-RU"/>
        </w:rPr>
        <w:t>к решению вопросов миграции.</w:t>
      </w:r>
    </w:p>
    <w:p w14:paraId="419BF73A" w14:textId="33D78452" w:rsidR="00737F22" w:rsidRPr="00840743" w:rsidRDefault="00737F22" w:rsidP="00FF210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В статье 5 Закона Р</w:t>
      </w:r>
      <w:r w:rsidR="00DA3FDD">
        <w:rPr>
          <w:rFonts w:ascii="Times New Roman" w:eastAsia="Times New Roman" w:hAnsi="Times New Roman" w:cs="Times New Roman"/>
          <w:sz w:val="28"/>
          <w:szCs w:val="28"/>
          <w:lang w:eastAsia="ru-RU"/>
        </w:rPr>
        <w:t xml:space="preserve">еспублики </w:t>
      </w:r>
      <w:r>
        <w:rPr>
          <w:rFonts w:ascii="Times New Roman" w:eastAsia="Times New Roman" w:hAnsi="Times New Roman" w:cs="Times New Roman"/>
          <w:sz w:val="28"/>
          <w:szCs w:val="28"/>
          <w:lang w:eastAsia="ru-RU"/>
        </w:rPr>
        <w:t>К</w:t>
      </w:r>
      <w:r w:rsidR="00DA3FDD">
        <w:rPr>
          <w:rFonts w:ascii="Times New Roman" w:eastAsia="Times New Roman" w:hAnsi="Times New Roman" w:cs="Times New Roman"/>
          <w:sz w:val="28"/>
          <w:szCs w:val="28"/>
          <w:lang w:eastAsia="ru-RU"/>
        </w:rPr>
        <w:t>азахстан</w:t>
      </w:r>
      <w:r>
        <w:rPr>
          <w:rFonts w:ascii="Times New Roman" w:eastAsia="Times New Roman" w:hAnsi="Times New Roman" w:cs="Times New Roman"/>
          <w:sz w:val="28"/>
          <w:szCs w:val="28"/>
          <w:lang w:eastAsia="ru-RU"/>
        </w:rPr>
        <w:t xml:space="preserve"> «Об органах внутренних дел Республики Казахстан» </w:t>
      </w:r>
      <w:r w:rsidR="001B0E7F" w:rsidRPr="001B0E7F">
        <w:rPr>
          <w:rFonts w:ascii="Times New Roman" w:eastAsia="Times New Roman" w:hAnsi="Times New Roman" w:cs="Times New Roman"/>
          <w:sz w:val="28"/>
          <w:szCs w:val="28"/>
          <w:lang w:eastAsia="ru-RU"/>
        </w:rPr>
        <w:t>[</w:t>
      </w:r>
      <w:r w:rsidR="00222CB7">
        <w:rPr>
          <w:rFonts w:ascii="Times New Roman" w:eastAsia="Times New Roman" w:hAnsi="Times New Roman" w:cs="Times New Roman"/>
          <w:sz w:val="28"/>
          <w:szCs w:val="28"/>
          <w:lang w:eastAsia="ru-RU"/>
        </w:rPr>
        <w:t>1</w:t>
      </w:r>
      <w:r w:rsidR="00156AB2">
        <w:rPr>
          <w:rFonts w:ascii="Times New Roman" w:eastAsia="Times New Roman" w:hAnsi="Times New Roman" w:cs="Times New Roman"/>
          <w:sz w:val="28"/>
          <w:szCs w:val="28"/>
          <w:lang w:eastAsia="ru-RU"/>
        </w:rPr>
        <w:t>1</w:t>
      </w:r>
      <w:r w:rsidR="008339C6">
        <w:rPr>
          <w:rFonts w:ascii="Times New Roman" w:eastAsia="Times New Roman" w:hAnsi="Times New Roman" w:cs="Times New Roman"/>
          <w:sz w:val="28"/>
          <w:szCs w:val="28"/>
          <w:lang w:eastAsia="ru-RU"/>
        </w:rPr>
        <w:t>4</w:t>
      </w:r>
      <w:r w:rsidR="001B0E7F" w:rsidRPr="001B0E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приведены компетенции органов внутренних дел. Среди более чем 21 компетенций привод</w:t>
      </w:r>
      <w:r w:rsidR="00840743">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тся </w:t>
      </w:r>
      <w:r w:rsidR="00840743">
        <w:rPr>
          <w:rFonts w:ascii="Times New Roman" w:eastAsia="Times New Roman" w:hAnsi="Times New Roman" w:cs="Times New Roman"/>
          <w:sz w:val="28"/>
          <w:szCs w:val="28"/>
          <w:lang w:eastAsia="ru-RU"/>
        </w:rPr>
        <w:t xml:space="preserve">и задача </w:t>
      </w:r>
      <w:r w:rsidRPr="00840743">
        <w:rPr>
          <w:rFonts w:ascii="Times New Roman" w:eastAsia="Times New Roman" w:hAnsi="Times New Roman" w:cs="Times New Roman"/>
          <w:color w:val="000000"/>
          <w:sz w:val="28"/>
          <w:szCs w:val="28"/>
          <w:lang w:eastAsia="ru-RU"/>
        </w:rPr>
        <w:t>8)</w:t>
      </w:r>
      <w:r w:rsidR="008903A8">
        <w:rPr>
          <w:rFonts w:ascii="Times New Roman" w:eastAsia="Times New Roman" w:hAnsi="Times New Roman" w:cs="Times New Roman"/>
          <w:color w:val="000000"/>
          <w:sz w:val="28"/>
          <w:szCs w:val="28"/>
          <w:lang w:eastAsia="ru-RU"/>
        </w:rPr>
        <w:t xml:space="preserve">: </w:t>
      </w:r>
      <w:r w:rsidRPr="00840743">
        <w:rPr>
          <w:rFonts w:ascii="Times New Roman" w:eastAsia="Times New Roman" w:hAnsi="Times New Roman" w:cs="Times New Roman"/>
          <w:color w:val="000000"/>
          <w:sz w:val="28"/>
          <w:szCs w:val="28"/>
          <w:lang w:eastAsia="ru-RU"/>
        </w:rPr>
        <w:t>реализуют государственную политику в области гражданства, миграции населения и беженцев</w:t>
      </w:r>
      <w:r w:rsidR="00E57A05">
        <w:rPr>
          <w:rFonts w:ascii="Times New Roman" w:eastAsia="Times New Roman" w:hAnsi="Times New Roman" w:cs="Times New Roman"/>
          <w:color w:val="000000"/>
          <w:sz w:val="28"/>
          <w:szCs w:val="28"/>
          <w:lang w:eastAsia="ru-RU"/>
        </w:rPr>
        <w:t xml:space="preserve">. Данный пункт, в свою очередь, </w:t>
      </w:r>
      <w:r w:rsidR="00A06F5C">
        <w:rPr>
          <w:rFonts w:ascii="Times New Roman" w:eastAsia="Times New Roman" w:hAnsi="Times New Roman" w:cs="Times New Roman"/>
          <w:color w:val="000000"/>
          <w:sz w:val="28"/>
          <w:szCs w:val="28"/>
          <w:lang w:eastAsia="ru-RU"/>
        </w:rPr>
        <w:t>дополнен подпунктами 8-1 – 8 -3 в соответствии с Законом Р</w:t>
      </w:r>
      <w:r w:rsidR="00DA3FDD">
        <w:rPr>
          <w:rFonts w:ascii="Times New Roman" w:eastAsia="Times New Roman" w:hAnsi="Times New Roman" w:cs="Times New Roman"/>
          <w:color w:val="000000"/>
          <w:sz w:val="28"/>
          <w:szCs w:val="28"/>
          <w:lang w:eastAsia="ru-RU"/>
        </w:rPr>
        <w:t xml:space="preserve">еспублики </w:t>
      </w:r>
      <w:r w:rsidR="00A06F5C">
        <w:rPr>
          <w:rFonts w:ascii="Times New Roman" w:eastAsia="Times New Roman" w:hAnsi="Times New Roman" w:cs="Times New Roman"/>
          <w:color w:val="000000"/>
          <w:sz w:val="28"/>
          <w:szCs w:val="28"/>
          <w:lang w:eastAsia="ru-RU"/>
        </w:rPr>
        <w:t>К</w:t>
      </w:r>
      <w:r w:rsidR="00DA3FDD">
        <w:rPr>
          <w:rFonts w:ascii="Times New Roman" w:eastAsia="Times New Roman" w:hAnsi="Times New Roman" w:cs="Times New Roman"/>
          <w:color w:val="000000"/>
          <w:sz w:val="28"/>
          <w:szCs w:val="28"/>
          <w:lang w:eastAsia="ru-RU"/>
        </w:rPr>
        <w:t>азахстан</w:t>
      </w:r>
      <w:r w:rsidR="00A06F5C">
        <w:rPr>
          <w:rFonts w:ascii="Times New Roman" w:eastAsia="Times New Roman" w:hAnsi="Times New Roman" w:cs="Times New Roman"/>
          <w:color w:val="000000"/>
          <w:sz w:val="28"/>
          <w:szCs w:val="28"/>
          <w:lang w:eastAsia="ru-RU"/>
        </w:rPr>
        <w:t xml:space="preserve"> от 16.04.18 г. </w:t>
      </w:r>
      <w:r w:rsidR="00A06F5C" w:rsidRPr="00A06F5C">
        <w:rPr>
          <w:rFonts w:ascii="Times New Roman" w:eastAsia="Times New Roman" w:hAnsi="Times New Roman" w:cs="Times New Roman"/>
          <w:color w:val="000000"/>
          <w:sz w:val="28"/>
          <w:szCs w:val="28"/>
          <w:lang w:eastAsia="ru-RU"/>
        </w:rPr>
        <w:t>[</w:t>
      </w:r>
      <w:r w:rsidR="00222CB7">
        <w:rPr>
          <w:rFonts w:ascii="Times New Roman" w:eastAsia="Times New Roman" w:hAnsi="Times New Roman" w:cs="Times New Roman"/>
          <w:color w:val="000000"/>
          <w:sz w:val="28"/>
          <w:szCs w:val="28"/>
          <w:lang w:eastAsia="ru-RU"/>
        </w:rPr>
        <w:t>1</w:t>
      </w:r>
      <w:r w:rsidR="00156AB2">
        <w:rPr>
          <w:rFonts w:ascii="Times New Roman" w:eastAsia="Times New Roman" w:hAnsi="Times New Roman" w:cs="Times New Roman"/>
          <w:color w:val="000000"/>
          <w:sz w:val="28"/>
          <w:szCs w:val="28"/>
          <w:lang w:eastAsia="ru-RU"/>
        </w:rPr>
        <w:t>1</w:t>
      </w:r>
      <w:r w:rsidR="008339C6">
        <w:rPr>
          <w:rFonts w:ascii="Times New Roman" w:eastAsia="Times New Roman" w:hAnsi="Times New Roman" w:cs="Times New Roman"/>
          <w:color w:val="000000"/>
          <w:sz w:val="28"/>
          <w:szCs w:val="28"/>
          <w:lang w:eastAsia="ru-RU"/>
        </w:rPr>
        <w:t>5</w:t>
      </w:r>
      <w:r w:rsidR="00A06F5C" w:rsidRPr="00A06F5C">
        <w:rPr>
          <w:rFonts w:ascii="Times New Roman" w:eastAsia="Times New Roman" w:hAnsi="Times New Roman" w:cs="Times New Roman"/>
          <w:color w:val="000000"/>
          <w:sz w:val="28"/>
          <w:szCs w:val="28"/>
          <w:lang w:eastAsia="ru-RU"/>
        </w:rPr>
        <w:t>]</w:t>
      </w:r>
      <w:r w:rsidR="00A06F5C">
        <w:rPr>
          <w:rFonts w:ascii="Times New Roman" w:eastAsia="Times New Roman" w:hAnsi="Times New Roman" w:cs="Times New Roman"/>
          <w:color w:val="000000"/>
          <w:sz w:val="28"/>
          <w:szCs w:val="28"/>
          <w:lang w:eastAsia="ru-RU"/>
        </w:rPr>
        <w:t>:</w:t>
      </w:r>
    </w:p>
    <w:p w14:paraId="176848E9" w14:textId="77777777" w:rsidR="00737F22" w:rsidRPr="00737F22" w:rsidRDefault="00737F22" w:rsidP="00FF210E">
      <w:pPr>
        <w:shd w:val="clear" w:color="auto" w:fill="FFFFFF"/>
        <w:spacing w:after="0" w:line="240" w:lineRule="auto"/>
        <w:ind w:firstLine="397"/>
        <w:jc w:val="both"/>
        <w:textAlignment w:val="baseline"/>
        <w:rPr>
          <w:rFonts w:ascii="Times New Roman" w:eastAsia="Times New Roman" w:hAnsi="Times New Roman" w:cs="Times New Roman"/>
          <w:color w:val="000000"/>
          <w:sz w:val="28"/>
          <w:szCs w:val="28"/>
          <w:lang w:eastAsia="ru-RU"/>
        </w:rPr>
      </w:pPr>
      <w:r w:rsidRPr="00737F22">
        <w:rPr>
          <w:rFonts w:ascii="Times New Roman" w:eastAsia="Times New Roman" w:hAnsi="Times New Roman" w:cs="Times New Roman"/>
          <w:color w:val="000000"/>
          <w:sz w:val="28"/>
          <w:szCs w:val="28"/>
          <w:lang w:eastAsia="ru-RU"/>
        </w:rPr>
        <w:t>8-1) осуществляют межведомственную координацию в области миграции населения;</w:t>
      </w:r>
    </w:p>
    <w:p w14:paraId="16C1C825" w14:textId="77777777" w:rsidR="00737F22" w:rsidRPr="00737F22" w:rsidRDefault="00737F22" w:rsidP="00FF210E">
      <w:pPr>
        <w:shd w:val="clear" w:color="auto" w:fill="FFFFFF"/>
        <w:spacing w:after="0" w:line="240" w:lineRule="auto"/>
        <w:ind w:firstLine="397"/>
        <w:jc w:val="both"/>
        <w:textAlignment w:val="baseline"/>
        <w:rPr>
          <w:rFonts w:ascii="Times New Roman" w:eastAsia="Times New Roman" w:hAnsi="Times New Roman" w:cs="Times New Roman"/>
          <w:color w:val="000000"/>
          <w:sz w:val="28"/>
          <w:szCs w:val="28"/>
          <w:lang w:eastAsia="ru-RU"/>
        </w:rPr>
      </w:pPr>
      <w:r w:rsidRPr="00737F22">
        <w:rPr>
          <w:rFonts w:ascii="Times New Roman" w:eastAsia="Times New Roman" w:hAnsi="Times New Roman" w:cs="Times New Roman"/>
          <w:color w:val="000000"/>
          <w:sz w:val="28"/>
          <w:szCs w:val="28"/>
          <w:lang w:eastAsia="ru-RU"/>
        </w:rPr>
        <w:t>8-2) осуществляют мониторинг, анализ и прогнозирование миграционных процессов;</w:t>
      </w:r>
    </w:p>
    <w:p w14:paraId="23280172" w14:textId="77777777" w:rsidR="00737F22" w:rsidRDefault="00737F22" w:rsidP="00FF210E">
      <w:pPr>
        <w:shd w:val="clear" w:color="auto" w:fill="FFFFFF"/>
        <w:spacing w:after="0" w:line="240" w:lineRule="auto"/>
        <w:ind w:firstLine="397"/>
        <w:jc w:val="both"/>
        <w:textAlignment w:val="baseline"/>
        <w:rPr>
          <w:rFonts w:ascii="Times New Roman" w:eastAsia="Times New Roman" w:hAnsi="Times New Roman" w:cs="Times New Roman"/>
          <w:color w:val="000000"/>
          <w:sz w:val="28"/>
          <w:szCs w:val="28"/>
          <w:lang w:eastAsia="ru-RU"/>
        </w:rPr>
      </w:pPr>
      <w:r w:rsidRPr="00737F22">
        <w:rPr>
          <w:rFonts w:ascii="Times New Roman" w:eastAsia="Times New Roman" w:hAnsi="Times New Roman" w:cs="Times New Roman"/>
          <w:color w:val="000000"/>
          <w:sz w:val="28"/>
          <w:szCs w:val="28"/>
          <w:lang w:eastAsia="ru-RU"/>
        </w:rPr>
        <w:t>8-3) разрабатывают систему мер в области регулирования и мониторинга миграционных процессов;</w:t>
      </w:r>
    </w:p>
    <w:p w14:paraId="50CC2943" w14:textId="7C11E26C" w:rsidR="00A06F5C" w:rsidRPr="00737F22" w:rsidRDefault="00A06F5C" w:rsidP="00FF210E">
      <w:pPr>
        <w:shd w:val="clear" w:color="auto" w:fill="FFFFFF"/>
        <w:spacing w:after="0" w:line="240" w:lineRule="auto"/>
        <w:ind w:firstLine="39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 подпунктом 8-4 в соответствии с Законом РК от 13.05.20 г. </w:t>
      </w:r>
      <w:r w:rsidRPr="00A06F5C">
        <w:rPr>
          <w:rFonts w:ascii="Times New Roman" w:eastAsia="Times New Roman" w:hAnsi="Times New Roman" w:cs="Times New Roman"/>
          <w:color w:val="000000"/>
          <w:sz w:val="28"/>
          <w:szCs w:val="28"/>
          <w:lang w:eastAsia="ru-RU"/>
        </w:rPr>
        <w:t>[</w:t>
      </w:r>
      <w:r w:rsidR="00222CB7">
        <w:rPr>
          <w:rFonts w:ascii="Times New Roman" w:eastAsia="Times New Roman" w:hAnsi="Times New Roman" w:cs="Times New Roman"/>
          <w:color w:val="000000"/>
          <w:sz w:val="28"/>
          <w:szCs w:val="28"/>
          <w:lang w:eastAsia="ru-RU"/>
        </w:rPr>
        <w:t>11</w:t>
      </w:r>
      <w:r w:rsidR="008339C6">
        <w:rPr>
          <w:rFonts w:ascii="Times New Roman" w:eastAsia="Times New Roman" w:hAnsi="Times New Roman" w:cs="Times New Roman"/>
          <w:color w:val="000000"/>
          <w:sz w:val="28"/>
          <w:szCs w:val="28"/>
          <w:lang w:eastAsia="ru-RU"/>
        </w:rPr>
        <w:t>6</w:t>
      </w:r>
      <w:r w:rsidRPr="00A06F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14:paraId="4357C7AE" w14:textId="77777777" w:rsidR="00737F22" w:rsidRPr="00737F22" w:rsidRDefault="00737F22" w:rsidP="00FF210E">
      <w:pPr>
        <w:shd w:val="clear" w:color="auto" w:fill="FFFFFF"/>
        <w:spacing w:after="0" w:line="240" w:lineRule="auto"/>
        <w:ind w:firstLine="397"/>
        <w:jc w:val="both"/>
        <w:textAlignment w:val="baseline"/>
        <w:rPr>
          <w:rFonts w:ascii="Times New Roman" w:eastAsia="Times New Roman" w:hAnsi="Times New Roman" w:cs="Times New Roman"/>
          <w:color w:val="000000"/>
          <w:sz w:val="28"/>
          <w:szCs w:val="28"/>
          <w:lang w:eastAsia="ru-RU"/>
        </w:rPr>
      </w:pPr>
      <w:r w:rsidRPr="00737F22">
        <w:rPr>
          <w:rFonts w:ascii="Times New Roman" w:eastAsia="Times New Roman" w:hAnsi="Times New Roman" w:cs="Times New Roman"/>
          <w:color w:val="000000"/>
          <w:sz w:val="28"/>
          <w:szCs w:val="28"/>
          <w:lang w:eastAsia="ru-RU"/>
        </w:rPr>
        <w:t>8-4) обеспечивают выполнение обязательств, вытекающих из международных договоров о реадмиссии, ратифицированных Республикой Казахстан</w:t>
      </w:r>
      <w:r w:rsidR="00A06F5C">
        <w:rPr>
          <w:rFonts w:ascii="Times New Roman" w:eastAsia="Times New Roman" w:hAnsi="Times New Roman" w:cs="Times New Roman"/>
          <w:color w:val="000000"/>
          <w:sz w:val="28"/>
          <w:szCs w:val="28"/>
          <w:lang w:eastAsia="ru-RU"/>
        </w:rPr>
        <w:t>.</w:t>
      </w:r>
    </w:p>
    <w:p w14:paraId="19943DF9" w14:textId="439A2EB1" w:rsidR="00737F22" w:rsidRDefault="00E57A05" w:rsidP="00FF210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Таким образом, можно констатировать, что актуальная и важная задача - </w:t>
      </w:r>
      <w:r w:rsidRPr="00E57A05">
        <w:rPr>
          <w:rFonts w:ascii="Times New Roman" w:eastAsia="Times New Roman" w:hAnsi="Times New Roman" w:cs="Times New Roman"/>
          <w:i/>
          <w:iCs/>
          <w:color w:val="000000"/>
          <w:sz w:val="28"/>
          <w:szCs w:val="28"/>
          <w:lang w:eastAsia="ru-RU"/>
        </w:rPr>
        <w:t>реализация государственной политики в области гражданства, миграции населения и беженцев</w:t>
      </w:r>
      <w:r>
        <w:rPr>
          <w:rFonts w:ascii="Times New Roman" w:eastAsia="Times New Roman" w:hAnsi="Times New Roman" w:cs="Times New Roman"/>
          <w:color w:val="000000"/>
          <w:sz w:val="28"/>
          <w:szCs w:val="28"/>
          <w:lang w:eastAsia="ru-RU"/>
        </w:rPr>
        <w:t xml:space="preserve"> – является, по сути, непрофильной</w:t>
      </w:r>
      <w:r w:rsidR="00BE4DAE">
        <w:rPr>
          <w:rFonts w:ascii="Times New Roman" w:eastAsia="Times New Roman" w:hAnsi="Times New Roman" w:cs="Times New Roman"/>
          <w:color w:val="000000"/>
          <w:sz w:val="28"/>
          <w:szCs w:val="28"/>
          <w:lang w:eastAsia="ru-RU"/>
        </w:rPr>
        <w:t>, неосновной</w:t>
      </w:r>
      <w:r>
        <w:rPr>
          <w:rFonts w:ascii="Times New Roman" w:eastAsia="Times New Roman" w:hAnsi="Times New Roman" w:cs="Times New Roman"/>
          <w:color w:val="000000"/>
          <w:sz w:val="28"/>
          <w:szCs w:val="28"/>
          <w:lang w:eastAsia="ru-RU"/>
        </w:rPr>
        <w:t xml:space="preserve"> компетенцией МВД РК. </w:t>
      </w:r>
      <w:r w:rsidR="00BE4DAE">
        <w:rPr>
          <w:rFonts w:ascii="Times New Roman" w:eastAsia="Times New Roman" w:hAnsi="Times New Roman" w:cs="Times New Roman"/>
          <w:color w:val="000000"/>
          <w:sz w:val="28"/>
          <w:szCs w:val="28"/>
          <w:lang w:eastAsia="ru-RU"/>
        </w:rPr>
        <w:t xml:space="preserve">Более того, она (задача) постоянно расширяется и детализируется, </w:t>
      </w:r>
      <w:r w:rsidR="000124EF">
        <w:rPr>
          <w:rFonts w:ascii="Times New Roman" w:eastAsia="Times New Roman" w:hAnsi="Times New Roman" w:cs="Times New Roman"/>
          <w:color w:val="000000"/>
          <w:sz w:val="28"/>
          <w:szCs w:val="28"/>
          <w:lang w:eastAsia="ru-RU"/>
        </w:rPr>
        <w:t>затрудн</w:t>
      </w:r>
      <w:r w:rsidR="00BE4DAE">
        <w:rPr>
          <w:rFonts w:ascii="Times New Roman" w:eastAsia="Times New Roman" w:hAnsi="Times New Roman" w:cs="Times New Roman"/>
          <w:color w:val="000000"/>
          <w:sz w:val="28"/>
          <w:szCs w:val="28"/>
          <w:lang w:eastAsia="ru-RU"/>
        </w:rPr>
        <w:t>яя эффективно</w:t>
      </w:r>
      <w:r w:rsidR="000124EF">
        <w:rPr>
          <w:rFonts w:ascii="Times New Roman" w:eastAsia="Times New Roman" w:hAnsi="Times New Roman" w:cs="Times New Roman"/>
          <w:color w:val="000000"/>
          <w:sz w:val="28"/>
          <w:szCs w:val="28"/>
          <w:lang w:eastAsia="ru-RU"/>
        </w:rPr>
        <w:t>сть ее</w:t>
      </w:r>
      <w:r w:rsidR="00BE4DAE">
        <w:rPr>
          <w:rFonts w:ascii="Times New Roman" w:eastAsia="Times New Roman" w:hAnsi="Times New Roman" w:cs="Times New Roman"/>
          <w:color w:val="000000"/>
          <w:sz w:val="28"/>
          <w:szCs w:val="28"/>
          <w:lang w:eastAsia="ru-RU"/>
        </w:rPr>
        <w:t xml:space="preserve"> решени</w:t>
      </w:r>
      <w:r w:rsidR="000124EF">
        <w:rPr>
          <w:rFonts w:ascii="Times New Roman" w:eastAsia="Times New Roman" w:hAnsi="Times New Roman" w:cs="Times New Roman"/>
          <w:color w:val="000000"/>
          <w:sz w:val="28"/>
          <w:szCs w:val="28"/>
          <w:lang w:eastAsia="ru-RU"/>
        </w:rPr>
        <w:t>я</w:t>
      </w:r>
      <w:r w:rsidR="00BE4DAE">
        <w:rPr>
          <w:rFonts w:ascii="Times New Roman" w:eastAsia="Times New Roman" w:hAnsi="Times New Roman" w:cs="Times New Roman"/>
          <w:color w:val="000000"/>
          <w:sz w:val="28"/>
          <w:szCs w:val="28"/>
          <w:lang w:eastAsia="ru-RU"/>
        </w:rPr>
        <w:t>.</w:t>
      </w:r>
      <w:r w:rsidR="00DA3FDD">
        <w:rPr>
          <w:rFonts w:ascii="Times New Roman" w:eastAsia="Times New Roman" w:hAnsi="Times New Roman" w:cs="Times New Roman"/>
          <w:color w:val="000000"/>
          <w:sz w:val="28"/>
          <w:szCs w:val="28"/>
          <w:lang w:eastAsia="ru-RU"/>
        </w:rPr>
        <w:t xml:space="preserve"> Среди большого количества компетенций</w:t>
      </w:r>
      <w:r w:rsidR="00296424">
        <w:rPr>
          <w:rFonts w:ascii="Times New Roman" w:eastAsia="Times New Roman" w:hAnsi="Times New Roman" w:cs="Times New Roman"/>
          <w:color w:val="000000"/>
          <w:sz w:val="28"/>
          <w:szCs w:val="28"/>
          <w:lang w:eastAsia="ru-RU"/>
        </w:rPr>
        <w:t xml:space="preserve"> МВД, данная компетенция явно «перегружена», учитывая ее непрофильность для данного ведомства.</w:t>
      </w:r>
    </w:p>
    <w:p w14:paraId="0CFE1D7D" w14:textId="44012A3B" w:rsidR="00B55A6F" w:rsidRPr="00B55A6F" w:rsidRDefault="00B55A6F" w:rsidP="00FF21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Здесь необходимо отметить, что Указом Президента РК от 19.07.2021 г. за № 622 «О мерах по дальнейшему совершенствованию системы государственного управления Республики Казахстан», … «</w:t>
      </w:r>
      <w:r w:rsidRPr="00B55A6F">
        <w:rPr>
          <w:rFonts w:ascii="Times New Roman" w:hAnsi="Times New Roman" w:cs="Times New Roman"/>
          <w:color w:val="000000"/>
          <w:spacing w:val="2"/>
          <w:sz w:val="28"/>
          <w:szCs w:val="28"/>
          <w:shd w:val="clear" w:color="auto" w:fill="FFFFFF"/>
        </w:rPr>
        <w:t>Министерств</w:t>
      </w:r>
      <w:r>
        <w:rPr>
          <w:rFonts w:ascii="Times New Roman" w:hAnsi="Times New Roman" w:cs="Times New Roman"/>
          <w:color w:val="000000"/>
          <w:spacing w:val="2"/>
          <w:sz w:val="28"/>
          <w:szCs w:val="28"/>
          <w:shd w:val="clear" w:color="auto" w:fill="FFFFFF"/>
        </w:rPr>
        <w:t>у</w:t>
      </w:r>
      <w:r w:rsidRPr="00B55A6F">
        <w:rPr>
          <w:rFonts w:ascii="Times New Roman" w:hAnsi="Times New Roman" w:cs="Times New Roman"/>
          <w:color w:val="000000"/>
          <w:spacing w:val="2"/>
          <w:sz w:val="28"/>
          <w:szCs w:val="28"/>
          <w:shd w:val="clear" w:color="auto" w:fill="FFFFFF"/>
        </w:rPr>
        <w:t xml:space="preserve"> труда и социальной защиты населения Республики Казахстан переда</w:t>
      </w:r>
      <w:r>
        <w:rPr>
          <w:rFonts w:ascii="Times New Roman" w:hAnsi="Times New Roman" w:cs="Times New Roman"/>
          <w:color w:val="000000"/>
          <w:spacing w:val="2"/>
          <w:sz w:val="28"/>
          <w:szCs w:val="28"/>
          <w:shd w:val="clear" w:color="auto" w:fill="FFFFFF"/>
        </w:rPr>
        <w:t xml:space="preserve">ны </w:t>
      </w:r>
      <w:r w:rsidRPr="00B55A6F">
        <w:rPr>
          <w:rFonts w:ascii="Times New Roman" w:hAnsi="Times New Roman" w:cs="Times New Roman"/>
          <w:color w:val="000000"/>
          <w:spacing w:val="2"/>
          <w:sz w:val="28"/>
          <w:szCs w:val="28"/>
          <w:shd w:val="clear" w:color="auto" w:fill="FFFFFF"/>
        </w:rPr>
        <w:t>с 1 января 2022 года функци</w:t>
      </w:r>
      <w:r>
        <w:rPr>
          <w:rFonts w:ascii="Times New Roman" w:hAnsi="Times New Roman" w:cs="Times New Roman"/>
          <w:color w:val="000000"/>
          <w:spacing w:val="2"/>
          <w:sz w:val="28"/>
          <w:szCs w:val="28"/>
          <w:shd w:val="clear" w:color="auto" w:fill="FFFFFF"/>
        </w:rPr>
        <w:t>и</w:t>
      </w:r>
      <w:r w:rsidRPr="00B55A6F">
        <w:rPr>
          <w:rFonts w:ascii="Times New Roman" w:hAnsi="Times New Roman" w:cs="Times New Roman"/>
          <w:color w:val="000000"/>
          <w:spacing w:val="2"/>
          <w:sz w:val="28"/>
          <w:szCs w:val="28"/>
          <w:shd w:val="clear" w:color="auto" w:fill="FFFFFF"/>
        </w:rPr>
        <w:t xml:space="preserve"> и полномочи</w:t>
      </w:r>
      <w:r>
        <w:rPr>
          <w:rFonts w:ascii="Times New Roman" w:hAnsi="Times New Roman" w:cs="Times New Roman"/>
          <w:color w:val="000000"/>
          <w:spacing w:val="2"/>
          <w:sz w:val="28"/>
          <w:szCs w:val="28"/>
          <w:shd w:val="clear" w:color="auto" w:fill="FFFFFF"/>
        </w:rPr>
        <w:t>я</w:t>
      </w:r>
      <w:r w:rsidRPr="00B55A6F">
        <w:rPr>
          <w:rFonts w:ascii="Times New Roman" w:hAnsi="Times New Roman" w:cs="Times New Roman"/>
          <w:color w:val="000000"/>
          <w:spacing w:val="2"/>
          <w:sz w:val="28"/>
          <w:szCs w:val="28"/>
          <w:shd w:val="clear" w:color="auto" w:fill="FFFFFF"/>
        </w:rPr>
        <w:t xml:space="preserve"> Министерства внутренних дел Республики Казахстан в области миграции населения, а также по вопросам беженцев, за исключением функций и полномочий по пресечению незаконной иммиграции, реадмиссии незаконных иммигрантов, выдаче виз на выезд из Республики Казахстан и въезд в Республику Казахстан, документированию населения и гражданства</w:t>
      </w:r>
      <w:r w:rsidR="00C95260">
        <w:rPr>
          <w:rFonts w:ascii="Times New Roman" w:hAnsi="Times New Roman" w:cs="Times New Roman"/>
          <w:color w:val="000000"/>
          <w:spacing w:val="2"/>
          <w:sz w:val="28"/>
          <w:szCs w:val="28"/>
          <w:shd w:val="clear" w:color="auto" w:fill="FFFFFF"/>
        </w:rPr>
        <w:t xml:space="preserve">» </w:t>
      </w:r>
      <w:r w:rsidRPr="00B55A6F">
        <w:rPr>
          <w:rFonts w:ascii="Times New Roman" w:hAnsi="Times New Roman" w:cs="Times New Roman"/>
          <w:color w:val="000000"/>
          <w:spacing w:val="2"/>
          <w:sz w:val="28"/>
          <w:szCs w:val="28"/>
          <w:shd w:val="clear" w:color="auto" w:fill="FFFFFF"/>
        </w:rPr>
        <w:t>[</w:t>
      </w:r>
      <w:r w:rsidR="00C95260">
        <w:rPr>
          <w:rFonts w:ascii="Times New Roman" w:hAnsi="Times New Roman" w:cs="Times New Roman"/>
          <w:color w:val="000000"/>
          <w:spacing w:val="2"/>
          <w:sz w:val="28"/>
          <w:szCs w:val="28"/>
          <w:shd w:val="clear" w:color="auto" w:fill="FFFFFF"/>
        </w:rPr>
        <w:t>155</w:t>
      </w:r>
      <w:r w:rsidRPr="00B55A6F">
        <w:rPr>
          <w:rFonts w:ascii="Times New Roman" w:hAnsi="Times New Roman" w:cs="Times New Roman"/>
          <w:color w:val="000000"/>
          <w:spacing w:val="2"/>
          <w:sz w:val="28"/>
          <w:szCs w:val="28"/>
          <w:shd w:val="clear" w:color="auto" w:fill="FFFFFF"/>
        </w:rPr>
        <w:t>]</w:t>
      </w:r>
      <w:r>
        <w:rPr>
          <w:rFonts w:ascii="Times New Roman" w:hAnsi="Times New Roman" w:cs="Times New Roman"/>
          <w:color w:val="000000"/>
          <w:spacing w:val="2"/>
          <w:sz w:val="28"/>
          <w:szCs w:val="28"/>
          <w:shd w:val="clear" w:color="auto" w:fill="FFFFFF"/>
        </w:rPr>
        <w:t>.</w:t>
      </w:r>
      <w:r w:rsidR="00C95260">
        <w:rPr>
          <w:rFonts w:ascii="Times New Roman" w:hAnsi="Times New Roman" w:cs="Times New Roman"/>
          <w:color w:val="000000"/>
          <w:spacing w:val="2"/>
          <w:sz w:val="28"/>
          <w:szCs w:val="28"/>
          <w:shd w:val="clear" w:color="auto" w:fill="FFFFFF"/>
        </w:rPr>
        <w:t xml:space="preserve"> Однако, на наш взгляд, такой подход не решает в полной мере проблемы стоящие перед Казахстаном в сфере миграции.</w:t>
      </w:r>
    </w:p>
    <w:p w14:paraId="671A322D" w14:textId="77777777" w:rsidR="00C3397F" w:rsidRDefault="00C3397F"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исследования проведено анкетирование сотрудников Комитета миграционной службы МВД РК. </w:t>
      </w:r>
      <w:r w:rsidR="00CC67BE">
        <w:rPr>
          <w:rFonts w:ascii="Times New Roman" w:eastAsia="Times New Roman" w:hAnsi="Times New Roman" w:cs="Times New Roman"/>
          <w:sz w:val="28"/>
          <w:szCs w:val="28"/>
          <w:lang w:eastAsia="ru-RU"/>
        </w:rPr>
        <w:t>Всего проанкетировано 42 сотрудника.</w:t>
      </w:r>
    </w:p>
    <w:p w14:paraId="7303D571" w14:textId="77777777" w:rsidR="00CC67BE" w:rsidRDefault="00CC67BE"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результатов анкетирования показал следующее:</w:t>
      </w:r>
    </w:p>
    <w:p w14:paraId="75203BDF" w14:textId="77777777" w:rsidR="00CC67BE" w:rsidRDefault="00CC67BE"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1975C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опрос: </w:t>
      </w:r>
      <w:r w:rsidR="00405E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Как Вы оцениваете состояние нормотворческой деятельности в сфере миграции</w:t>
      </w:r>
      <w:r w:rsidR="001975CD">
        <w:rPr>
          <w:rFonts w:ascii="Times New Roman" w:eastAsia="Times New Roman" w:hAnsi="Times New Roman" w:cs="Times New Roman"/>
          <w:sz w:val="28"/>
          <w:szCs w:val="28"/>
          <w:lang w:eastAsia="ru-RU"/>
        </w:rPr>
        <w:t>?</w:t>
      </w:r>
      <w:r w:rsidR="00405EE9">
        <w:rPr>
          <w:rFonts w:ascii="Times New Roman" w:eastAsia="Times New Roman" w:hAnsi="Times New Roman" w:cs="Times New Roman"/>
          <w:sz w:val="28"/>
          <w:szCs w:val="28"/>
          <w:lang w:eastAsia="ru-RU"/>
        </w:rPr>
        <w:t>»</w:t>
      </w:r>
      <w:r w:rsidR="001975CD">
        <w:rPr>
          <w:rFonts w:ascii="Times New Roman" w:eastAsia="Times New Roman" w:hAnsi="Times New Roman" w:cs="Times New Roman"/>
          <w:sz w:val="28"/>
          <w:szCs w:val="28"/>
          <w:lang w:eastAsia="ru-RU"/>
        </w:rPr>
        <w:t>– отметили, как «хорошее» - 16,6 %, «удовл.» - 21,4 %, «требует совершенствования» - 47,6 %, и «затрудняюсь ответить» - 14,3 % респондентов.</w:t>
      </w:r>
    </w:p>
    <w:p w14:paraId="70A5C289" w14:textId="77777777" w:rsidR="00275AB1" w:rsidRDefault="00275AB1" w:rsidP="00A277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Ответы респондентов по оценке эффективности осуществляемой </w:t>
      </w:r>
      <w:r w:rsidR="006C5060">
        <w:rPr>
          <w:rFonts w:ascii="Times New Roman" w:eastAsia="Times New Roman" w:hAnsi="Times New Roman" w:cs="Times New Roman"/>
          <w:sz w:val="28"/>
          <w:szCs w:val="28"/>
          <w:lang w:eastAsia="ru-RU"/>
        </w:rPr>
        <w:lastRenderedPageBreak/>
        <w:t xml:space="preserve">ведомством </w:t>
      </w:r>
      <w:r>
        <w:rPr>
          <w:rFonts w:ascii="Times New Roman" w:eastAsia="Times New Roman" w:hAnsi="Times New Roman" w:cs="Times New Roman"/>
          <w:sz w:val="28"/>
          <w:szCs w:val="28"/>
          <w:lang w:eastAsia="ru-RU"/>
        </w:rPr>
        <w:t>работы по направлениям ее деятельности (</w:t>
      </w:r>
      <w:r w:rsidR="008903A8">
        <w:rPr>
          <w:rFonts w:ascii="Times New Roman" w:eastAsia="Times New Roman" w:hAnsi="Times New Roman" w:cs="Times New Roman"/>
          <w:sz w:val="28"/>
          <w:szCs w:val="28"/>
          <w:lang w:eastAsia="ru-RU"/>
        </w:rPr>
        <w:t xml:space="preserve">всего </w:t>
      </w:r>
      <w:r>
        <w:rPr>
          <w:rFonts w:ascii="Times New Roman" w:eastAsia="Times New Roman" w:hAnsi="Times New Roman" w:cs="Times New Roman"/>
          <w:sz w:val="28"/>
          <w:szCs w:val="28"/>
          <w:lang w:eastAsia="ru-RU"/>
        </w:rPr>
        <w:t>7 вопросов из 12</w:t>
      </w:r>
      <w:r w:rsidR="008903A8">
        <w:rPr>
          <w:rFonts w:ascii="Times New Roman" w:eastAsia="Times New Roman" w:hAnsi="Times New Roman" w:cs="Times New Roman"/>
          <w:sz w:val="28"/>
          <w:szCs w:val="28"/>
          <w:lang w:eastAsia="ru-RU"/>
        </w:rPr>
        <w:t xml:space="preserve"> приведенных в анкете</w:t>
      </w:r>
      <w:r w:rsidR="00BD3CA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т.ч. меры по противодействию незаконной миграции, по легализации трудовых иммигрантов, по организации осуществлению реадмиссии и др.) убедительно свидетельствуют, что Комитет миграционной службы, являясь </w:t>
      </w:r>
      <w:r w:rsidR="00BD3CA5">
        <w:rPr>
          <w:rFonts w:ascii="Times New Roman" w:eastAsia="Times New Roman" w:hAnsi="Times New Roman" w:cs="Times New Roman"/>
          <w:sz w:val="28"/>
          <w:szCs w:val="28"/>
          <w:lang w:eastAsia="ru-RU"/>
        </w:rPr>
        <w:t xml:space="preserve">структурным </w:t>
      </w:r>
      <w:r>
        <w:rPr>
          <w:rFonts w:ascii="Times New Roman" w:eastAsia="Times New Roman" w:hAnsi="Times New Roman" w:cs="Times New Roman"/>
          <w:sz w:val="28"/>
          <w:szCs w:val="28"/>
          <w:lang w:eastAsia="ru-RU"/>
        </w:rPr>
        <w:t xml:space="preserve">подразделением </w:t>
      </w:r>
      <w:r w:rsidR="00BD3CA5">
        <w:rPr>
          <w:rFonts w:ascii="Times New Roman" w:eastAsia="Times New Roman" w:hAnsi="Times New Roman" w:cs="Times New Roman"/>
          <w:sz w:val="28"/>
          <w:szCs w:val="28"/>
          <w:lang w:eastAsia="ru-RU"/>
        </w:rPr>
        <w:t xml:space="preserve">МВД РК, не на должном уровне </w:t>
      </w:r>
      <w:r w:rsidR="00405EE9">
        <w:rPr>
          <w:rFonts w:ascii="Times New Roman" w:eastAsia="Times New Roman" w:hAnsi="Times New Roman" w:cs="Times New Roman"/>
          <w:sz w:val="28"/>
          <w:szCs w:val="28"/>
          <w:lang w:eastAsia="ru-RU"/>
        </w:rPr>
        <w:t xml:space="preserve">и требуемом объеме </w:t>
      </w:r>
      <w:r w:rsidR="00BD3CA5">
        <w:rPr>
          <w:rFonts w:ascii="Times New Roman" w:eastAsia="Times New Roman" w:hAnsi="Times New Roman" w:cs="Times New Roman"/>
          <w:sz w:val="28"/>
          <w:szCs w:val="28"/>
          <w:lang w:eastAsia="ru-RU"/>
        </w:rPr>
        <w:t xml:space="preserve">решает специфические задачи в миграционной сфере в силу урезанности своего правового положения и статуса, по сути, теряясь в недрах огромного министерства. </w:t>
      </w:r>
    </w:p>
    <w:p w14:paraId="2224EA99" w14:textId="77777777" w:rsidR="00405EE9" w:rsidRDefault="00405EE9" w:rsidP="00A277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на вопрос: «На Ваш взгляд, нуждается ли деятельность Комитета миграционной службы в совершенствовании, реорганизации?» 31 респондентов из опрошенных (73,8 %) ответили положительно, </w:t>
      </w:r>
      <w:r w:rsidR="003D68D9">
        <w:rPr>
          <w:rFonts w:ascii="Times New Roman" w:eastAsia="Times New Roman" w:hAnsi="Times New Roman" w:cs="Times New Roman"/>
          <w:sz w:val="28"/>
          <w:szCs w:val="28"/>
          <w:lang w:eastAsia="ru-RU"/>
        </w:rPr>
        <w:t>6 человек (14,3 %) сказали «нет», 5 (11,9 %) – затруднились ответить.</w:t>
      </w:r>
    </w:p>
    <w:p w14:paraId="7D48A78D" w14:textId="0473B281" w:rsidR="00A277A1" w:rsidRPr="00A277A1" w:rsidRDefault="00A277A1" w:rsidP="00CE7212">
      <w:pPr>
        <w:pStyle w:val="a5"/>
        <w:shd w:val="clear" w:color="auto" w:fill="FFFFFF"/>
        <w:spacing w:before="0" w:beforeAutospacing="0" w:after="0" w:afterAutospacing="0"/>
        <w:ind w:firstLine="709"/>
        <w:jc w:val="both"/>
        <w:textAlignment w:val="baseline"/>
        <w:rPr>
          <w:color w:val="000000"/>
          <w:spacing w:val="2"/>
          <w:sz w:val="28"/>
          <w:szCs w:val="28"/>
        </w:rPr>
      </w:pPr>
      <w:r>
        <w:rPr>
          <w:sz w:val="28"/>
          <w:szCs w:val="28"/>
        </w:rPr>
        <w:t>Созданный постановлением Правительства Республики Казахстан № 110 от 6 марта 2017 года Комитет миграционной службы</w:t>
      </w:r>
      <w:r w:rsidR="00BB640E">
        <w:rPr>
          <w:sz w:val="28"/>
          <w:szCs w:val="28"/>
        </w:rPr>
        <w:t xml:space="preserve"> МВД РК</w:t>
      </w:r>
      <w:r w:rsidR="003C20FC">
        <w:rPr>
          <w:sz w:val="28"/>
          <w:szCs w:val="28"/>
        </w:rPr>
        <w:t xml:space="preserve"> </w:t>
      </w:r>
      <w:r w:rsidR="00222CB7" w:rsidRPr="00222CB7">
        <w:rPr>
          <w:sz w:val="28"/>
          <w:szCs w:val="28"/>
        </w:rPr>
        <w:t>[</w:t>
      </w:r>
      <w:r w:rsidR="00222CB7">
        <w:rPr>
          <w:sz w:val="28"/>
          <w:szCs w:val="28"/>
        </w:rPr>
        <w:t>11</w:t>
      </w:r>
      <w:r w:rsidR="003C20FC">
        <w:rPr>
          <w:sz w:val="28"/>
          <w:szCs w:val="28"/>
        </w:rPr>
        <w:t>7</w:t>
      </w:r>
      <w:r w:rsidR="00222CB7" w:rsidRPr="00222CB7">
        <w:rPr>
          <w:sz w:val="28"/>
          <w:szCs w:val="28"/>
        </w:rPr>
        <w:t>]</w:t>
      </w:r>
      <w:r>
        <w:rPr>
          <w:sz w:val="28"/>
          <w:szCs w:val="28"/>
        </w:rPr>
        <w:t xml:space="preserve">, вмененные ему </w:t>
      </w:r>
      <w:r w:rsidR="00BB640E">
        <w:rPr>
          <w:sz w:val="28"/>
          <w:szCs w:val="28"/>
        </w:rPr>
        <w:t>сложные</w:t>
      </w:r>
      <w:r>
        <w:rPr>
          <w:sz w:val="28"/>
          <w:szCs w:val="28"/>
        </w:rPr>
        <w:t xml:space="preserve"> и ответственные функции, такие как</w:t>
      </w:r>
      <w:r w:rsidR="00CE7212">
        <w:rPr>
          <w:sz w:val="28"/>
          <w:szCs w:val="28"/>
        </w:rPr>
        <w:t xml:space="preserve"> «</w:t>
      </w:r>
      <w:r>
        <w:rPr>
          <w:sz w:val="28"/>
          <w:szCs w:val="28"/>
        </w:rPr>
        <w:t xml:space="preserve"> …</w:t>
      </w:r>
      <w:r w:rsidRPr="00A277A1">
        <w:rPr>
          <w:color w:val="000000"/>
          <w:spacing w:val="2"/>
          <w:sz w:val="28"/>
          <w:szCs w:val="28"/>
        </w:rPr>
        <w:t>67-1) обеспечивают реализацию государственной политики в области гражданства, миграции населения и беженцев;67-2) осуществляют межведомственную координацию в сфере миграции населения;67-3) осуществляют мониторинг, анализ и прогнозирование миграционных процессов;67-4) разрабатывают систему мер в области регулирования миграционных процессов;67-5) представляют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населения;67-6) оказывают содействие в пределах своей компетенции лицу, признанному беженцем, в получении информации о родственниках, проживающих в стране происхождения;67-7) создают комиссию по осуществлению процедуры присвоения, продления, лишения и прекращения статуса беженца, а также разрабатывают и утверждают ее положение;67-8) обеспечивают соблюдение прав лиц, ищущих убежище, и беженцев</w:t>
      </w:r>
      <w:r w:rsidR="00CE7212">
        <w:rPr>
          <w:color w:val="000000"/>
          <w:spacing w:val="2"/>
          <w:sz w:val="28"/>
          <w:szCs w:val="28"/>
        </w:rPr>
        <w:t xml:space="preserve">», практически не может </w:t>
      </w:r>
      <w:r w:rsidR="008903A8">
        <w:rPr>
          <w:color w:val="000000"/>
          <w:spacing w:val="2"/>
          <w:sz w:val="28"/>
          <w:szCs w:val="28"/>
        </w:rPr>
        <w:t xml:space="preserve">целиком </w:t>
      </w:r>
      <w:r w:rsidR="00CE7212">
        <w:rPr>
          <w:color w:val="000000"/>
          <w:spacing w:val="2"/>
          <w:sz w:val="28"/>
          <w:szCs w:val="28"/>
        </w:rPr>
        <w:t xml:space="preserve">охватить и эффективно решать. </w:t>
      </w:r>
    </w:p>
    <w:p w14:paraId="6750C05C" w14:textId="6593B436" w:rsidR="00BD3CA5" w:rsidRDefault="00DF2141" w:rsidP="00A277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этом отношении показателен следующий пример. В ежегодных рабочих отчетах КМС по направлениям деятельности в течении трех лет (с 2017 по 2019 г</w:t>
      </w:r>
      <w:r w:rsidR="006C5060">
        <w:rPr>
          <w:rFonts w:ascii="Times New Roman" w:eastAsia="Times New Roman" w:hAnsi="Times New Roman" w:cs="Times New Roman"/>
          <w:sz w:val="28"/>
          <w:szCs w:val="28"/>
          <w:lang w:eastAsia="ru-RU"/>
        </w:rPr>
        <w:t>оды</w:t>
      </w:r>
      <w:r>
        <w:rPr>
          <w:rFonts w:ascii="Times New Roman" w:eastAsia="Times New Roman" w:hAnsi="Times New Roman" w:cs="Times New Roman"/>
          <w:sz w:val="28"/>
          <w:szCs w:val="28"/>
          <w:lang w:eastAsia="ru-RU"/>
        </w:rPr>
        <w:t xml:space="preserve">) фигурируют сведения, что Республикой Казахстан подписано 15 соглашений о реадмиссии с 17 странами (учет ведется с далекого 2009 года) и еще 28 соглашений прорабатываются. И эта статистика почти без изменения повторяется из года в год. Такая же, примерно, ситуация без заметной </w:t>
      </w:r>
      <w:r w:rsidR="00580B40">
        <w:rPr>
          <w:rFonts w:ascii="Times New Roman" w:eastAsia="Times New Roman" w:hAnsi="Times New Roman" w:cs="Times New Roman"/>
          <w:sz w:val="28"/>
          <w:szCs w:val="28"/>
          <w:lang w:eastAsia="ru-RU"/>
        </w:rPr>
        <w:t>активности и наступательно</w:t>
      </w:r>
      <w:r w:rsidR="006C5060">
        <w:rPr>
          <w:rFonts w:ascii="Times New Roman" w:eastAsia="Times New Roman" w:hAnsi="Times New Roman" w:cs="Times New Roman"/>
          <w:sz w:val="28"/>
          <w:szCs w:val="28"/>
          <w:lang w:eastAsia="ru-RU"/>
        </w:rPr>
        <w:t>сти</w:t>
      </w:r>
      <w:r w:rsidR="003C20FC">
        <w:rPr>
          <w:rFonts w:ascii="Times New Roman" w:eastAsia="Times New Roman" w:hAnsi="Times New Roman" w:cs="Times New Roman"/>
          <w:sz w:val="28"/>
          <w:szCs w:val="28"/>
          <w:lang w:eastAsia="ru-RU"/>
        </w:rPr>
        <w:t xml:space="preserve"> </w:t>
      </w:r>
      <w:r w:rsidR="00BB640E">
        <w:rPr>
          <w:rFonts w:ascii="Times New Roman" w:eastAsia="Times New Roman" w:hAnsi="Times New Roman" w:cs="Times New Roman"/>
          <w:sz w:val="28"/>
          <w:szCs w:val="28"/>
          <w:lang w:eastAsia="ru-RU"/>
        </w:rPr>
        <w:t xml:space="preserve">в работе </w:t>
      </w:r>
      <w:r>
        <w:rPr>
          <w:rFonts w:ascii="Times New Roman" w:eastAsia="Times New Roman" w:hAnsi="Times New Roman" w:cs="Times New Roman"/>
          <w:sz w:val="28"/>
          <w:szCs w:val="28"/>
          <w:lang w:eastAsia="ru-RU"/>
        </w:rPr>
        <w:t>и по другим направлениям деятельности</w:t>
      </w:r>
      <w:r w:rsidR="00580B40">
        <w:rPr>
          <w:rFonts w:ascii="Times New Roman" w:eastAsia="Times New Roman" w:hAnsi="Times New Roman" w:cs="Times New Roman"/>
          <w:sz w:val="28"/>
          <w:szCs w:val="28"/>
          <w:lang w:eastAsia="ru-RU"/>
        </w:rPr>
        <w:t xml:space="preserve">. </w:t>
      </w:r>
    </w:p>
    <w:p w14:paraId="1FF0783E" w14:textId="77777777" w:rsidR="00580B40" w:rsidRDefault="00580B40" w:rsidP="00A277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Изложенное выше свидетельствует о необходимости изменения подходов со стороны государства к решению проблем в сфере миграции. Данное обстоятельство актуализируется в связи с нарастанием миграционных потоков в Казахстане, и как следствие изменение криминогенной обстановки в стране.</w:t>
      </w:r>
    </w:p>
    <w:p w14:paraId="6741AECC" w14:textId="6E75620B" w:rsidR="00580B40" w:rsidRDefault="008D154F" w:rsidP="00A277A1">
      <w:pPr>
        <w:widowControl w:val="0"/>
        <w:autoSpaceDE w:val="0"/>
        <w:autoSpaceDN w:val="0"/>
        <w:adjustRightInd w:val="0"/>
        <w:spacing w:after="0" w:line="240" w:lineRule="auto"/>
        <w:ind w:firstLine="709"/>
        <w:jc w:val="both"/>
        <w:rPr>
          <w:rFonts w:ascii="Times New Roman" w:hAnsi="Times New Roman" w:cs="Times New Roman"/>
          <w:bCs/>
          <w:sz w:val="28"/>
          <w:szCs w:val="28"/>
        </w:rPr>
      </w:pPr>
      <w:bookmarkStart w:id="22" w:name="_Hlk69661489"/>
      <w:r>
        <w:rPr>
          <w:rFonts w:ascii="Times New Roman" w:eastAsia="Times New Roman" w:hAnsi="Times New Roman" w:cs="Times New Roman"/>
          <w:sz w:val="28"/>
          <w:szCs w:val="28"/>
          <w:lang w:eastAsia="ru-RU"/>
        </w:rPr>
        <w:t xml:space="preserve">В качестве решения данной проблемы нами предлагается создание отдельного государственного органа – Агентства миграционной службы Республики Казахстан, уполномоченного на </w:t>
      </w:r>
      <w:r w:rsidRPr="008D154F">
        <w:rPr>
          <w:rFonts w:ascii="Times New Roman" w:hAnsi="Times New Roman" w:cs="Times New Roman"/>
          <w:bCs/>
          <w:sz w:val="28"/>
          <w:szCs w:val="28"/>
        </w:rPr>
        <w:t>реализаци</w:t>
      </w:r>
      <w:r>
        <w:rPr>
          <w:rFonts w:ascii="Times New Roman" w:hAnsi="Times New Roman" w:cs="Times New Roman"/>
          <w:bCs/>
          <w:sz w:val="28"/>
          <w:szCs w:val="28"/>
        </w:rPr>
        <w:t>ю</w:t>
      </w:r>
      <w:r w:rsidR="003C20FC">
        <w:rPr>
          <w:rFonts w:ascii="Times New Roman" w:hAnsi="Times New Roman" w:cs="Times New Roman"/>
          <w:bCs/>
          <w:sz w:val="28"/>
          <w:szCs w:val="28"/>
        </w:rPr>
        <w:t xml:space="preserve"> </w:t>
      </w:r>
      <w:r>
        <w:rPr>
          <w:rFonts w:ascii="Times New Roman" w:hAnsi="Times New Roman" w:cs="Times New Roman"/>
          <w:bCs/>
          <w:sz w:val="28"/>
          <w:szCs w:val="28"/>
        </w:rPr>
        <w:t xml:space="preserve">единой </w:t>
      </w:r>
      <w:r w:rsidRPr="008D154F">
        <w:rPr>
          <w:rFonts w:ascii="Times New Roman" w:hAnsi="Times New Roman" w:cs="Times New Roman"/>
          <w:bCs/>
          <w:sz w:val="28"/>
          <w:szCs w:val="28"/>
        </w:rPr>
        <w:lastRenderedPageBreak/>
        <w:t xml:space="preserve">государственной политики в области миграции, </w:t>
      </w:r>
      <w:r w:rsidR="00FB003F">
        <w:rPr>
          <w:rFonts w:ascii="Times New Roman" w:hAnsi="Times New Roman" w:cs="Times New Roman"/>
          <w:bCs/>
          <w:sz w:val="28"/>
          <w:szCs w:val="28"/>
        </w:rPr>
        <w:t xml:space="preserve">развитию и </w:t>
      </w:r>
      <w:r w:rsidRPr="008D154F">
        <w:rPr>
          <w:rFonts w:ascii="Times New Roman" w:hAnsi="Times New Roman" w:cs="Times New Roman"/>
          <w:bCs/>
          <w:sz w:val="28"/>
          <w:szCs w:val="28"/>
        </w:rPr>
        <w:t>совершенствовани</w:t>
      </w:r>
      <w:r w:rsidR="00FB003F">
        <w:rPr>
          <w:rFonts w:ascii="Times New Roman" w:hAnsi="Times New Roman" w:cs="Times New Roman"/>
          <w:bCs/>
          <w:sz w:val="28"/>
          <w:szCs w:val="28"/>
        </w:rPr>
        <w:t>ю</w:t>
      </w:r>
      <w:r w:rsidRPr="008D154F">
        <w:rPr>
          <w:rFonts w:ascii="Times New Roman" w:hAnsi="Times New Roman" w:cs="Times New Roman"/>
          <w:bCs/>
          <w:sz w:val="28"/>
          <w:szCs w:val="28"/>
        </w:rPr>
        <w:t xml:space="preserve"> системы управления миграционными процессами и координаци</w:t>
      </w:r>
      <w:r>
        <w:rPr>
          <w:rFonts w:ascii="Times New Roman" w:hAnsi="Times New Roman" w:cs="Times New Roman"/>
          <w:bCs/>
          <w:sz w:val="28"/>
          <w:szCs w:val="28"/>
        </w:rPr>
        <w:t>ю</w:t>
      </w:r>
      <w:r w:rsidRPr="008D154F">
        <w:rPr>
          <w:rFonts w:ascii="Times New Roman" w:hAnsi="Times New Roman" w:cs="Times New Roman"/>
          <w:bCs/>
          <w:sz w:val="28"/>
          <w:szCs w:val="28"/>
        </w:rPr>
        <w:t xml:space="preserve"> деятельности </w:t>
      </w:r>
      <w:r w:rsidR="00FB003F">
        <w:rPr>
          <w:rFonts w:ascii="Times New Roman" w:hAnsi="Times New Roman" w:cs="Times New Roman"/>
          <w:bCs/>
          <w:sz w:val="28"/>
          <w:szCs w:val="28"/>
        </w:rPr>
        <w:t>соответствующих</w:t>
      </w:r>
      <w:r w:rsidRPr="008D154F">
        <w:rPr>
          <w:rFonts w:ascii="Times New Roman" w:hAnsi="Times New Roman" w:cs="Times New Roman"/>
          <w:bCs/>
          <w:sz w:val="28"/>
          <w:szCs w:val="28"/>
        </w:rPr>
        <w:t xml:space="preserve"> государственных органов по миграционным </w:t>
      </w:r>
      <w:r>
        <w:rPr>
          <w:rFonts w:ascii="Times New Roman" w:hAnsi="Times New Roman" w:cs="Times New Roman"/>
          <w:bCs/>
          <w:sz w:val="28"/>
          <w:szCs w:val="28"/>
        </w:rPr>
        <w:t>вопросам.</w:t>
      </w:r>
    </w:p>
    <w:p w14:paraId="5DDBC4DD" w14:textId="283F2573" w:rsidR="00FB003F" w:rsidRPr="00ED2F30" w:rsidRDefault="00FB003F" w:rsidP="00A277A1">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ED2F30">
        <w:rPr>
          <w:rFonts w:ascii="Times New Roman" w:hAnsi="Times New Roman" w:cs="Times New Roman"/>
          <w:sz w:val="28"/>
          <w:szCs w:val="28"/>
        </w:rPr>
        <w:t>Созданное Агентство</w:t>
      </w:r>
      <w:r w:rsidR="003C20FC">
        <w:rPr>
          <w:rFonts w:ascii="Times New Roman" w:hAnsi="Times New Roman" w:cs="Times New Roman"/>
          <w:sz w:val="28"/>
          <w:szCs w:val="28"/>
        </w:rPr>
        <w:t xml:space="preserve"> </w:t>
      </w:r>
      <w:r w:rsidRPr="00ED2F30">
        <w:rPr>
          <w:rFonts w:ascii="Times New Roman" w:hAnsi="Times New Roman" w:cs="Times New Roman"/>
          <w:sz w:val="28"/>
          <w:szCs w:val="28"/>
        </w:rPr>
        <w:t>миграционн</w:t>
      </w:r>
      <w:r w:rsidR="00ED2F30" w:rsidRPr="00ED2F30">
        <w:rPr>
          <w:rFonts w:ascii="Times New Roman" w:hAnsi="Times New Roman" w:cs="Times New Roman"/>
          <w:sz w:val="28"/>
          <w:szCs w:val="28"/>
        </w:rPr>
        <w:t>ой</w:t>
      </w:r>
      <w:r w:rsidRPr="00ED2F30">
        <w:rPr>
          <w:rFonts w:ascii="Times New Roman" w:hAnsi="Times New Roman" w:cs="Times New Roman"/>
          <w:sz w:val="28"/>
          <w:szCs w:val="28"/>
        </w:rPr>
        <w:t xml:space="preserve"> служб</w:t>
      </w:r>
      <w:r w:rsidR="00ED2F30" w:rsidRPr="00ED2F30">
        <w:rPr>
          <w:rFonts w:ascii="Times New Roman" w:hAnsi="Times New Roman" w:cs="Times New Roman"/>
          <w:sz w:val="28"/>
          <w:szCs w:val="28"/>
        </w:rPr>
        <w:t>ы</w:t>
      </w:r>
      <w:r w:rsidRPr="00ED2F30">
        <w:rPr>
          <w:rFonts w:ascii="Times New Roman" w:hAnsi="Times New Roman" w:cs="Times New Roman"/>
          <w:sz w:val="28"/>
          <w:szCs w:val="28"/>
        </w:rPr>
        <w:t xml:space="preserve"> Республики </w:t>
      </w:r>
      <w:r w:rsidR="00ED2F30" w:rsidRPr="00ED2F30">
        <w:rPr>
          <w:rFonts w:ascii="Times New Roman" w:hAnsi="Times New Roman" w:cs="Times New Roman"/>
          <w:sz w:val="28"/>
          <w:szCs w:val="28"/>
        </w:rPr>
        <w:t>Казахстан будет</w:t>
      </w:r>
      <w:r w:rsidRPr="00ED2F30">
        <w:rPr>
          <w:rFonts w:ascii="Times New Roman" w:hAnsi="Times New Roman" w:cs="Times New Roman"/>
          <w:sz w:val="28"/>
          <w:szCs w:val="28"/>
        </w:rPr>
        <w:t xml:space="preserve"> являт</w:t>
      </w:r>
      <w:r w:rsidR="00ED2F30" w:rsidRPr="00ED2F30">
        <w:rPr>
          <w:rFonts w:ascii="Times New Roman" w:hAnsi="Times New Roman" w:cs="Times New Roman"/>
          <w:sz w:val="28"/>
          <w:szCs w:val="28"/>
        </w:rPr>
        <w:t>ь</w:t>
      </w:r>
      <w:r w:rsidRPr="00ED2F30">
        <w:rPr>
          <w:rFonts w:ascii="Times New Roman" w:hAnsi="Times New Roman" w:cs="Times New Roman"/>
          <w:sz w:val="28"/>
          <w:szCs w:val="28"/>
        </w:rPr>
        <w:t xml:space="preserve">ся центральным органом исполнительной власти, </w:t>
      </w:r>
      <w:r w:rsidRPr="00EE0E99">
        <w:rPr>
          <w:rFonts w:ascii="Times New Roman" w:hAnsi="Times New Roman" w:cs="Times New Roman"/>
          <w:i/>
          <w:iCs/>
          <w:sz w:val="28"/>
          <w:szCs w:val="28"/>
        </w:rPr>
        <w:t>обладающим статусом правоохранительного органа</w:t>
      </w:r>
      <w:r w:rsidRPr="00ED2F30">
        <w:rPr>
          <w:rFonts w:ascii="Times New Roman" w:hAnsi="Times New Roman" w:cs="Times New Roman"/>
          <w:sz w:val="28"/>
          <w:szCs w:val="28"/>
        </w:rPr>
        <w:t xml:space="preserve">, осуществляющим государственную политику в сфере миграции и установленные законодательством Республики </w:t>
      </w:r>
      <w:r w:rsidR="00ED2F30" w:rsidRPr="00ED2F30">
        <w:rPr>
          <w:rFonts w:ascii="Times New Roman" w:hAnsi="Times New Roman" w:cs="Times New Roman"/>
          <w:sz w:val="28"/>
          <w:szCs w:val="28"/>
        </w:rPr>
        <w:t xml:space="preserve">Казахстан </w:t>
      </w:r>
      <w:r w:rsidRPr="00ED2F30">
        <w:rPr>
          <w:rFonts w:ascii="Times New Roman" w:hAnsi="Times New Roman" w:cs="Times New Roman"/>
          <w:sz w:val="28"/>
          <w:szCs w:val="28"/>
        </w:rPr>
        <w:t>полномочия по управлению и регулированию миграционны</w:t>
      </w:r>
      <w:r w:rsidR="00EE0E99">
        <w:rPr>
          <w:rFonts w:ascii="Times New Roman" w:hAnsi="Times New Roman" w:cs="Times New Roman"/>
          <w:sz w:val="28"/>
          <w:szCs w:val="28"/>
        </w:rPr>
        <w:t>ми</w:t>
      </w:r>
      <w:r w:rsidRPr="00ED2F30">
        <w:rPr>
          <w:rFonts w:ascii="Times New Roman" w:hAnsi="Times New Roman" w:cs="Times New Roman"/>
          <w:sz w:val="28"/>
          <w:szCs w:val="28"/>
        </w:rPr>
        <w:t xml:space="preserve"> процесс</w:t>
      </w:r>
      <w:r w:rsidR="00EE0E99">
        <w:rPr>
          <w:rFonts w:ascii="Times New Roman" w:hAnsi="Times New Roman" w:cs="Times New Roman"/>
          <w:sz w:val="28"/>
          <w:szCs w:val="28"/>
        </w:rPr>
        <w:t>ами</w:t>
      </w:r>
      <w:r w:rsidRPr="00ED2F30">
        <w:rPr>
          <w:rFonts w:ascii="Times New Roman" w:hAnsi="Times New Roman" w:cs="Times New Roman"/>
          <w:sz w:val="28"/>
          <w:szCs w:val="28"/>
        </w:rPr>
        <w:t>.</w:t>
      </w:r>
    </w:p>
    <w:p w14:paraId="531C3CAF" w14:textId="77777777" w:rsidR="008D154F" w:rsidRDefault="008D154F" w:rsidP="00A277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Данный образованный орган, на наш взгляд, сумеет комплексно, всесторонне и оперативно </w:t>
      </w:r>
      <w:r w:rsidR="0072060F">
        <w:rPr>
          <w:rFonts w:ascii="Times New Roman" w:eastAsia="Times New Roman" w:hAnsi="Times New Roman" w:cs="Times New Roman"/>
          <w:sz w:val="28"/>
          <w:szCs w:val="28"/>
          <w:lang w:eastAsia="ru-RU"/>
        </w:rPr>
        <w:t xml:space="preserve">анализировать, планировать и </w:t>
      </w:r>
      <w:r>
        <w:rPr>
          <w:rFonts w:ascii="Times New Roman" w:eastAsia="Times New Roman" w:hAnsi="Times New Roman" w:cs="Times New Roman"/>
          <w:sz w:val="28"/>
          <w:szCs w:val="28"/>
          <w:lang w:eastAsia="ru-RU"/>
        </w:rPr>
        <w:t>решать вопросы в сфере миграции.</w:t>
      </w:r>
    </w:p>
    <w:bookmarkEnd w:id="22"/>
    <w:p w14:paraId="7D50DCB6" w14:textId="1ABB4FFE" w:rsidR="0072060F" w:rsidRDefault="0072060F" w:rsidP="00A277A1">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В практике других стран имеется успешный опыт создания подобных </w:t>
      </w:r>
      <w:r w:rsidR="006C5060">
        <w:rPr>
          <w:rFonts w:ascii="Times New Roman" w:eastAsia="Times New Roman" w:hAnsi="Times New Roman" w:cs="Times New Roman"/>
          <w:sz w:val="28"/>
          <w:szCs w:val="28"/>
          <w:lang w:eastAsia="ru-RU"/>
        </w:rPr>
        <w:t xml:space="preserve">организационно- </w:t>
      </w:r>
      <w:r>
        <w:rPr>
          <w:rFonts w:ascii="Times New Roman" w:eastAsia="Times New Roman" w:hAnsi="Times New Roman" w:cs="Times New Roman"/>
          <w:sz w:val="28"/>
          <w:szCs w:val="28"/>
          <w:lang w:eastAsia="ru-RU"/>
        </w:rPr>
        <w:t xml:space="preserve">управленческих </w:t>
      </w:r>
      <w:r w:rsidR="00296424">
        <w:rPr>
          <w:rFonts w:ascii="Times New Roman" w:eastAsia="Times New Roman" w:hAnsi="Times New Roman" w:cs="Times New Roman"/>
          <w:sz w:val="28"/>
          <w:szCs w:val="28"/>
          <w:lang w:eastAsia="ru-RU"/>
        </w:rPr>
        <w:t xml:space="preserve">государственных </w:t>
      </w:r>
      <w:r>
        <w:rPr>
          <w:rFonts w:ascii="Times New Roman" w:eastAsia="Times New Roman" w:hAnsi="Times New Roman" w:cs="Times New Roman"/>
          <w:sz w:val="28"/>
          <w:szCs w:val="28"/>
          <w:lang w:eastAsia="ru-RU"/>
        </w:rPr>
        <w:t>структур. Так, в Азербайджане еще в 2007 году была сформирована Государственная миграционная служба Азербайджанской Республики</w:t>
      </w:r>
      <w:r w:rsidR="003C20FC">
        <w:rPr>
          <w:rFonts w:ascii="Times New Roman" w:eastAsia="Times New Roman" w:hAnsi="Times New Roman" w:cs="Times New Roman"/>
          <w:sz w:val="28"/>
          <w:szCs w:val="28"/>
          <w:lang w:eastAsia="ru-RU"/>
        </w:rPr>
        <w:t xml:space="preserve"> </w:t>
      </w:r>
      <w:r w:rsidR="00D02B08" w:rsidRPr="00D02B08">
        <w:rPr>
          <w:rFonts w:ascii="Times New Roman" w:eastAsia="Times New Roman" w:hAnsi="Times New Roman" w:cs="Times New Roman"/>
          <w:sz w:val="28"/>
          <w:szCs w:val="28"/>
          <w:lang w:eastAsia="ru-RU"/>
        </w:rPr>
        <w:t>[11</w:t>
      </w:r>
      <w:r w:rsidR="003C20FC">
        <w:rPr>
          <w:rFonts w:ascii="Times New Roman" w:eastAsia="Times New Roman" w:hAnsi="Times New Roman" w:cs="Times New Roman"/>
          <w:sz w:val="28"/>
          <w:szCs w:val="28"/>
          <w:lang w:eastAsia="ru-RU"/>
        </w:rPr>
        <w:t>8</w:t>
      </w:r>
      <w:r w:rsidR="00D02B08" w:rsidRPr="00D02B0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которая </w:t>
      </w:r>
      <w:r w:rsidRPr="0072060F">
        <w:rPr>
          <w:rFonts w:ascii="Times New Roman" w:hAnsi="Times New Roman" w:cs="Times New Roman"/>
          <w:bCs/>
          <w:sz w:val="28"/>
          <w:szCs w:val="28"/>
        </w:rPr>
        <w:t>реализ</w:t>
      </w:r>
      <w:r>
        <w:rPr>
          <w:rFonts w:ascii="Times New Roman" w:hAnsi="Times New Roman" w:cs="Times New Roman"/>
          <w:bCs/>
          <w:sz w:val="28"/>
          <w:szCs w:val="28"/>
        </w:rPr>
        <w:t>ует</w:t>
      </w:r>
      <w:r w:rsidRPr="0072060F">
        <w:rPr>
          <w:rFonts w:ascii="Times New Roman" w:hAnsi="Times New Roman" w:cs="Times New Roman"/>
          <w:bCs/>
          <w:sz w:val="28"/>
          <w:szCs w:val="28"/>
        </w:rPr>
        <w:t xml:space="preserve"> государственн</w:t>
      </w:r>
      <w:r>
        <w:rPr>
          <w:rFonts w:ascii="Times New Roman" w:hAnsi="Times New Roman" w:cs="Times New Roman"/>
          <w:bCs/>
          <w:sz w:val="28"/>
          <w:szCs w:val="28"/>
        </w:rPr>
        <w:t>ую</w:t>
      </w:r>
      <w:r w:rsidRPr="0072060F">
        <w:rPr>
          <w:rFonts w:ascii="Times New Roman" w:hAnsi="Times New Roman" w:cs="Times New Roman"/>
          <w:bCs/>
          <w:sz w:val="28"/>
          <w:szCs w:val="28"/>
        </w:rPr>
        <w:t xml:space="preserve"> политик</w:t>
      </w:r>
      <w:r>
        <w:rPr>
          <w:rFonts w:ascii="Times New Roman" w:hAnsi="Times New Roman" w:cs="Times New Roman"/>
          <w:bCs/>
          <w:sz w:val="28"/>
          <w:szCs w:val="28"/>
        </w:rPr>
        <w:t>у</w:t>
      </w:r>
      <w:r w:rsidRPr="0072060F">
        <w:rPr>
          <w:rFonts w:ascii="Times New Roman" w:hAnsi="Times New Roman" w:cs="Times New Roman"/>
          <w:bCs/>
          <w:sz w:val="28"/>
          <w:szCs w:val="28"/>
        </w:rPr>
        <w:t xml:space="preserve"> в области миграции</w:t>
      </w:r>
      <w:r>
        <w:rPr>
          <w:rFonts w:ascii="Times New Roman" w:hAnsi="Times New Roman" w:cs="Times New Roman"/>
          <w:bCs/>
          <w:sz w:val="28"/>
          <w:szCs w:val="28"/>
        </w:rPr>
        <w:t xml:space="preserve">, </w:t>
      </w:r>
      <w:r w:rsidRPr="0072060F">
        <w:rPr>
          <w:rFonts w:ascii="Times New Roman" w:hAnsi="Times New Roman" w:cs="Times New Roman"/>
          <w:bCs/>
          <w:sz w:val="28"/>
          <w:szCs w:val="28"/>
        </w:rPr>
        <w:t>координ</w:t>
      </w:r>
      <w:r>
        <w:rPr>
          <w:rFonts w:ascii="Times New Roman" w:hAnsi="Times New Roman" w:cs="Times New Roman"/>
          <w:bCs/>
          <w:sz w:val="28"/>
          <w:szCs w:val="28"/>
        </w:rPr>
        <w:t>ируя</w:t>
      </w:r>
      <w:r w:rsidRPr="0072060F">
        <w:rPr>
          <w:rFonts w:ascii="Times New Roman" w:hAnsi="Times New Roman" w:cs="Times New Roman"/>
          <w:bCs/>
          <w:sz w:val="28"/>
          <w:szCs w:val="28"/>
        </w:rPr>
        <w:t xml:space="preserve"> деятельност</w:t>
      </w:r>
      <w:r>
        <w:rPr>
          <w:rFonts w:ascii="Times New Roman" w:hAnsi="Times New Roman" w:cs="Times New Roman"/>
          <w:bCs/>
          <w:sz w:val="28"/>
          <w:szCs w:val="28"/>
        </w:rPr>
        <w:t>ь</w:t>
      </w:r>
      <w:r w:rsidRPr="0072060F">
        <w:rPr>
          <w:rFonts w:ascii="Times New Roman" w:hAnsi="Times New Roman" w:cs="Times New Roman"/>
          <w:bCs/>
          <w:sz w:val="28"/>
          <w:szCs w:val="28"/>
        </w:rPr>
        <w:t xml:space="preserve"> различных государственных органов по миграционным процессам.</w:t>
      </w:r>
    </w:p>
    <w:p w14:paraId="22303BD6" w14:textId="77777777" w:rsidR="00E012C9" w:rsidRDefault="00E012C9" w:rsidP="00A277A1">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Деятельность Государственной миграционной службы Азербайджанской Республике основывается на комплексе нормативных правовых актов, </w:t>
      </w:r>
      <w:r w:rsidRPr="00E012C9">
        <w:rPr>
          <w:rFonts w:ascii="Times New Roman" w:hAnsi="Times New Roman" w:cs="Times New Roman"/>
          <w:bCs/>
          <w:sz w:val="28"/>
          <w:szCs w:val="28"/>
        </w:rPr>
        <w:t>принятыми для управления миграционными процессами в</w:t>
      </w:r>
      <w:r>
        <w:rPr>
          <w:rFonts w:ascii="Times New Roman" w:hAnsi="Times New Roman" w:cs="Times New Roman"/>
          <w:bCs/>
          <w:sz w:val="28"/>
          <w:szCs w:val="28"/>
        </w:rPr>
        <w:t xml:space="preserve"> стране, в том числе, </w:t>
      </w:r>
      <w:r w:rsidR="006C5060">
        <w:rPr>
          <w:rFonts w:ascii="Times New Roman" w:hAnsi="Times New Roman" w:cs="Times New Roman"/>
          <w:bCs/>
          <w:sz w:val="28"/>
          <w:szCs w:val="28"/>
        </w:rPr>
        <w:t xml:space="preserve">на </w:t>
      </w:r>
      <w:r>
        <w:rPr>
          <w:rFonts w:ascii="Times New Roman" w:hAnsi="Times New Roman" w:cs="Times New Roman"/>
          <w:bCs/>
          <w:sz w:val="28"/>
          <w:szCs w:val="28"/>
        </w:rPr>
        <w:t>Миграционн</w:t>
      </w:r>
      <w:r w:rsidR="006C5060">
        <w:rPr>
          <w:rFonts w:ascii="Times New Roman" w:hAnsi="Times New Roman" w:cs="Times New Roman"/>
          <w:bCs/>
          <w:sz w:val="28"/>
          <w:szCs w:val="28"/>
        </w:rPr>
        <w:t>ом</w:t>
      </w:r>
      <w:r>
        <w:rPr>
          <w:rFonts w:ascii="Times New Roman" w:hAnsi="Times New Roman" w:cs="Times New Roman"/>
          <w:bCs/>
          <w:sz w:val="28"/>
          <w:szCs w:val="28"/>
        </w:rPr>
        <w:t xml:space="preserve"> кодекс</w:t>
      </w:r>
      <w:r w:rsidR="006C5060">
        <w:rPr>
          <w:rFonts w:ascii="Times New Roman" w:hAnsi="Times New Roman" w:cs="Times New Roman"/>
          <w:bCs/>
          <w:sz w:val="28"/>
          <w:szCs w:val="28"/>
        </w:rPr>
        <w:t>е</w:t>
      </w:r>
      <w:r>
        <w:rPr>
          <w:rFonts w:ascii="Times New Roman" w:hAnsi="Times New Roman" w:cs="Times New Roman"/>
          <w:bCs/>
          <w:sz w:val="28"/>
          <w:szCs w:val="28"/>
        </w:rPr>
        <w:t xml:space="preserve"> Азербайджанской Республики, приняты</w:t>
      </w:r>
      <w:r w:rsidR="006C5060">
        <w:rPr>
          <w:rFonts w:ascii="Times New Roman" w:hAnsi="Times New Roman" w:cs="Times New Roman"/>
          <w:bCs/>
          <w:sz w:val="28"/>
          <w:szCs w:val="28"/>
        </w:rPr>
        <w:t>м</w:t>
      </w:r>
      <w:r>
        <w:rPr>
          <w:rFonts w:ascii="Times New Roman" w:hAnsi="Times New Roman" w:cs="Times New Roman"/>
          <w:bCs/>
          <w:sz w:val="28"/>
          <w:szCs w:val="28"/>
        </w:rPr>
        <w:t xml:space="preserve"> в 2013 году.</w:t>
      </w:r>
    </w:p>
    <w:p w14:paraId="2F745530" w14:textId="4A20F5BD" w:rsidR="001938B2" w:rsidRPr="0072060F" w:rsidRDefault="008B6797" w:rsidP="00A277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утверждение </w:t>
      </w:r>
      <w:r w:rsidRPr="008758E3">
        <w:rPr>
          <w:rFonts w:ascii="Times New Roman" w:eastAsia="Times New Roman" w:hAnsi="Times New Roman" w:cs="Times New Roman"/>
          <w:sz w:val="28"/>
          <w:szCs w:val="28"/>
          <w:lang w:eastAsia="ru-RU"/>
        </w:rPr>
        <w:t>принципа скоординированности деятельности различных субъектов</w:t>
      </w:r>
      <w:r>
        <w:rPr>
          <w:rFonts w:ascii="Times New Roman" w:eastAsia="Times New Roman" w:hAnsi="Times New Roman" w:cs="Times New Roman"/>
          <w:sz w:val="28"/>
          <w:szCs w:val="28"/>
          <w:lang w:eastAsia="ru-RU"/>
        </w:rPr>
        <w:t xml:space="preserve"> (в данном случае речь идет о создание отдельного государственного органа – Агентства миграционной службы Республики Казахстан),</w:t>
      </w:r>
      <w:r w:rsidR="00156A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наш взгляд, является одной из действенной общесоциальной,</w:t>
      </w:r>
      <w:r w:rsidR="00156AB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данном контексте, мерой противодействия преступности мигрантов.</w:t>
      </w:r>
    </w:p>
    <w:p w14:paraId="1CF4E11D" w14:textId="55C59B74" w:rsidR="00AC22FC" w:rsidRPr="008758E3" w:rsidRDefault="001A6617"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Сферы деятельности и особенности </w:t>
      </w:r>
      <w:r w:rsidR="00AC22FC" w:rsidRPr="008758E3">
        <w:rPr>
          <w:rFonts w:ascii="Times New Roman" w:eastAsia="Times New Roman" w:hAnsi="Times New Roman" w:cs="Times New Roman"/>
          <w:sz w:val="28"/>
          <w:szCs w:val="28"/>
          <w:lang w:eastAsia="ru-RU"/>
        </w:rPr>
        <w:t>развити</w:t>
      </w:r>
      <w:r>
        <w:rPr>
          <w:rFonts w:ascii="Times New Roman" w:eastAsia="Times New Roman" w:hAnsi="Times New Roman" w:cs="Times New Roman"/>
          <w:sz w:val="28"/>
          <w:szCs w:val="28"/>
          <w:lang w:eastAsia="ru-RU"/>
        </w:rPr>
        <w:t>я</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мегаполисов определяют специфику </w:t>
      </w:r>
      <w:r w:rsidR="00AC22FC" w:rsidRPr="008758E3">
        <w:rPr>
          <w:rFonts w:ascii="Times New Roman" w:eastAsia="Times New Roman" w:hAnsi="Times New Roman" w:cs="Times New Roman"/>
          <w:sz w:val="28"/>
          <w:szCs w:val="28"/>
          <w:lang w:eastAsia="ru-RU"/>
        </w:rPr>
        <w:t>городской преступности</w:t>
      </w:r>
      <w:r>
        <w:rPr>
          <w:rFonts w:ascii="Times New Roman" w:eastAsia="Times New Roman" w:hAnsi="Times New Roman" w:cs="Times New Roman"/>
          <w:sz w:val="28"/>
          <w:szCs w:val="28"/>
          <w:lang w:eastAsia="ru-RU"/>
        </w:rPr>
        <w:t>, тем самым конкретизируют содержание и</w:t>
      </w:r>
      <w:r w:rsidR="00AC22FC" w:rsidRPr="008758E3">
        <w:rPr>
          <w:rFonts w:ascii="Times New Roman" w:eastAsia="Times New Roman" w:hAnsi="Times New Roman" w:cs="Times New Roman"/>
          <w:sz w:val="28"/>
          <w:szCs w:val="28"/>
          <w:lang w:eastAsia="ru-RU"/>
        </w:rPr>
        <w:t xml:space="preserve"> структуру </w:t>
      </w:r>
      <w:r>
        <w:rPr>
          <w:rFonts w:ascii="Times New Roman" w:eastAsia="Times New Roman" w:hAnsi="Times New Roman" w:cs="Times New Roman"/>
          <w:sz w:val="28"/>
          <w:szCs w:val="28"/>
          <w:lang w:eastAsia="ru-RU"/>
        </w:rPr>
        <w:t xml:space="preserve">системы ее </w:t>
      </w:r>
      <w:r w:rsidR="00AC22FC" w:rsidRPr="008758E3">
        <w:rPr>
          <w:rFonts w:ascii="Times New Roman" w:eastAsia="Times New Roman" w:hAnsi="Times New Roman" w:cs="Times New Roman"/>
          <w:sz w:val="28"/>
          <w:szCs w:val="28"/>
          <w:lang w:eastAsia="ru-RU"/>
        </w:rPr>
        <w:t>профилактики</w:t>
      </w:r>
      <w:r w:rsidR="003C20FC">
        <w:rPr>
          <w:rFonts w:ascii="Times New Roman" w:eastAsia="Times New Roman" w:hAnsi="Times New Roman" w:cs="Times New Roman"/>
          <w:sz w:val="28"/>
          <w:szCs w:val="28"/>
          <w:lang w:eastAsia="ru-RU"/>
        </w:rPr>
        <w:t xml:space="preserve"> </w:t>
      </w:r>
      <w:r w:rsidR="003C20FC" w:rsidRPr="003C20FC">
        <w:rPr>
          <w:rFonts w:ascii="Times New Roman" w:eastAsia="Times New Roman" w:hAnsi="Times New Roman" w:cs="Times New Roman"/>
          <w:sz w:val="28"/>
          <w:szCs w:val="28"/>
          <w:lang w:eastAsia="ru-RU"/>
        </w:rPr>
        <w:t>[109]</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Отличительной особенностью организации деятельности по</w:t>
      </w:r>
      <w:r w:rsidR="00AC22FC" w:rsidRPr="008758E3">
        <w:rPr>
          <w:rFonts w:ascii="Times New Roman" w:eastAsia="Times New Roman" w:hAnsi="Times New Roman" w:cs="Times New Roman"/>
          <w:sz w:val="28"/>
          <w:szCs w:val="28"/>
          <w:lang w:eastAsia="ru-RU"/>
        </w:rPr>
        <w:t xml:space="preserve"> профилактическо</w:t>
      </w:r>
      <w:r>
        <w:rPr>
          <w:rFonts w:ascii="Times New Roman" w:eastAsia="Times New Roman" w:hAnsi="Times New Roman" w:cs="Times New Roman"/>
          <w:sz w:val="28"/>
          <w:szCs w:val="28"/>
          <w:lang w:eastAsia="ru-RU"/>
        </w:rPr>
        <w:t>му</w:t>
      </w:r>
      <w:r w:rsidR="00AC22FC" w:rsidRPr="008758E3">
        <w:rPr>
          <w:rFonts w:ascii="Times New Roman" w:eastAsia="Times New Roman" w:hAnsi="Times New Roman" w:cs="Times New Roman"/>
          <w:sz w:val="28"/>
          <w:szCs w:val="28"/>
          <w:lang w:eastAsia="ru-RU"/>
        </w:rPr>
        <w:t xml:space="preserve"> воздействи</w:t>
      </w:r>
      <w:r>
        <w:rPr>
          <w:rFonts w:ascii="Times New Roman" w:eastAsia="Times New Roman" w:hAnsi="Times New Roman" w:cs="Times New Roman"/>
          <w:sz w:val="28"/>
          <w:szCs w:val="28"/>
          <w:lang w:eastAsia="ru-RU"/>
        </w:rPr>
        <w:t>ю</w:t>
      </w:r>
      <w:r w:rsidR="00AC22FC" w:rsidRPr="008758E3">
        <w:rPr>
          <w:rFonts w:ascii="Times New Roman" w:eastAsia="Times New Roman" w:hAnsi="Times New Roman" w:cs="Times New Roman"/>
          <w:sz w:val="28"/>
          <w:szCs w:val="28"/>
          <w:lang w:eastAsia="ru-RU"/>
        </w:rPr>
        <w:t xml:space="preserve"> на преступность в крупных городах, </w:t>
      </w:r>
      <w:r>
        <w:rPr>
          <w:rFonts w:ascii="Times New Roman" w:eastAsia="Times New Roman" w:hAnsi="Times New Roman" w:cs="Times New Roman"/>
          <w:sz w:val="28"/>
          <w:szCs w:val="28"/>
          <w:lang w:eastAsia="ru-RU"/>
        </w:rPr>
        <w:t xml:space="preserve">является </w:t>
      </w:r>
      <w:r w:rsidR="00AC22FC" w:rsidRPr="008758E3">
        <w:rPr>
          <w:rFonts w:ascii="Times New Roman" w:eastAsia="Times New Roman" w:hAnsi="Times New Roman" w:cs="Times New Roman"/>
          <w:sz w:val="28"/>
          <w:szCs w:val="28"/>
          <w:lang w:eastAsia="ru-RU"/>
        </w:rPr>
        <w:t>необходимость ра</w:t>
      </w:r>
      <w:r w:rsidR="00AC22FC">
        <w:rPr>
          <w:rFonts w:ascii="Times New Roman" w:eastAsia="Times New Roman" w:hAnsi="Times New Roman" w:cs="Times New Roman"/>
          <w:sz w:val="28"/>
          <w:szCs w:val="28"/>
          <w:lang w:eastAsia="ru-RU"/>
        </w:rPr>
        <w:t>зра</w:t>
      </w:r>
      <w:r w:rsidR="00AC22FC" w:rsidRPr="008758E3">
        <w:rPr>
          <w:rFonts w:ascii="Times New Roman" w:eastAsia="Times New Roman" w:hAnsi="Times New Roman" w:cs="Times New Roman"/>
          <w:sz w:val="28"/>
          <w:szCs w:val="28"/>
          <w:lang w:eastAsia="ru-RU"/>
        </w:rPr>
        <w:t>ботки комплексного подхода к проблеме</w:t>
      </w:r>
      <w:r w:rsidR="0076072D">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 xml:space="preserve"> преступност</w:t>
      </w:r>
      <w:r w:rsidR="0076072D">
        <w:rPr>
          <w:rFonts w:ascii="Times New Roman" w:eastAsia="Times New Roman" w:hAnsi="Times New Roman" w:cs="Times New Roman"/>
          <w:sz w:val="28"/>
          <w:szCs w:val="28"/>
          <w:lang w:eastAsia="ru-RU"/>
        </w:rPr>
        <w:t>и</w:t>
      </w:r>
      <w:r w:rsidR="00AC22FC" w:rsidRPr="008758E3">
        <w:rPr>
          <w:rFonts w:ascii="Times New Roman" w:eastAsia="Times New Roman" w:hAnsi="Times New Roman" w:cs="Times New Roman"/>
          <w:sz w:val="28"/>
          <w:szCs w:val="28"/>
          <w:lang w:eastAsia="ru-RU"/>
        </w:rPr>
        <w:t xml:space="preserve"> мигрантов.</w:t>
      </w:r>
    </w:p>
    <w:p w14:paraId="796CE4BB" w14:textId="146A34CF" w:rsidR="00AC22FC" w:rsidRPr="008758E3" w:rsidRDefault="008E4777"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с</w:t>
      </w:r>
      <w:r w:rsidR="00AC22FC" w:rsidRPr="008758E3">
        <w:rPr>
          <w:rFonts w:ascii="Times New Roman" w:eastAsia="Times New Roman" w:hAnsi="Times New Roman" w:cs="Times New Roman"/>
          <w:sz w:val="28"/>
          <w:szCs w:val="28"/>
          <w:lang w:eastAsia="ru-RU"/>
        </w:rPr>
        <w:t>истем</w:t>
      </w:r>
      <w:r>
        <w:rPr>
          <w:rFonts w:ascii="Times New Roman" w:eastAsia="Times New Roman" w:hAnsi="Times New Roman" w:cs="Times New Roman"/>
          <w:sz w:val="28"/>
          <w:szCs w:val="28"/>
          <w:lang w:eastAsia="ru-RU"/>
        </w:rPr>
        <w:t>ы</w:t>
      </w:r>
      <w:r w:rsidR="00AC22FC" w:rsidRPr="008758E3">
        <w:rPr>
          <w:rFonts w:ascii="Times New Roman" w:eastAsia="Times New Roman" w:hAnsi="Times New Roman" w:cs="Times New Roman"/>
          <w:sz w:val="28"/>
          <w:szCs w:val="28"/>
          <w:lang w:eastAsia="ru-RU"/>
        </w:rPr>
        <w:t xml:space="preserve"> комплексного планирования профилактики правонарушений в г. </w:t>
      </w:r>
      <w:r w:rsidR="00AC22FC">
        <w:rPr>
          <w:rFonts w:ascii="Times New Roman" w:eastAsia="Times New Roman" w:hAnsi="Times New Roman" w:cs="Times New Roman"/>
          <w:sz w:val="28"/>
          <w:szCs w:val="28"/>
          <w:lang w:eastAsia="ru-RU"/>
        </w:rPr>
        <w:t>Нур-Султан</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обеспечивается </w:t>
      </w:r>
      <w:r w:rsidR="00AC22FC" w:rsidRPr="008758E3">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eastAsia="ru-RU"/>
        </w:rPr>
        <w:t>взаимоувязанном</w:t>
      </w:r>
      <w:r w:rsidR="00AC22FC" w:rsidRPr="008758E3">
        <w:rPr>
          <w:rFonts w:ascii="Times New Roman" w:eastAsia="Times New Roman" w:hAnsi="Times New Roman" w:cs="Times New Roman"/>
          <w:sz w:val="28"/>
          <w:szCs w:val="28"/>
          <w:lang w:eastAsia="ru-RU"/>
        </w:rPr>
        <w:t xml:space="preserve"> многоуровневом планировании</w:t>
      </w:r>
      <w:r>
        <w:rPr>
          <w:rFonts w:ascii="Times New Roman" w:eastAsia="Times New Roman" w:hAnsi="Times New Roman" w:cs="Times New Roman"/>
          <w:sz w:val="28"/>
          <w:szCs w:val="28"/>
          <w:lang w:eastAsia="ru-RU"/>
        </w:rPr>
        <w:t xml:space="preserve"> по формуле</w:t>
      </w:r>
      <w:r w:rsidR="00AC22FC" w:rsidRPr="008758E3">
        <w:rPr>
          <w:rFonts w:ascii="Times New Roman" w:eastAsia="Times New Roman" w:hAnsi="Times New Roman" w:cs="Times New Roman"/>
          <w:sz w:val="28"/>
          <w:szCs w:val="28"/>
          <w:lang w:eastAsia="ru-RU"/>
        </w:rPr>
        <w:t xml:space="preserve">: город - район – микрорайон. </w:t>
      </w:r>
      <w:r>
        <w:rPr>
          <w:rFonts w:ascii="Times New Roman" w:eastAsia="Times New Roman" w:hAnsi="Times New Roman" w:cs="Times New Roman"/>
          <w:sz w:val="28"/>
          <w:szCs w:val="28"/>
          <w:lang w:eastAsia="ru-RU"/>
        </w:rPr>
        <w:t>В</w:t>
      </w:r>
      <w:r w:rsidR="00AC22FC" w:rsidRPr="008758E3">
        <w:rPr>
          <w:rFonts w:ascii="Times New Roman" w:eastAsia="Times New Roman" w:hAnsi="Times New Roman" w:cs="Times New Roman"/>
          <w:sz w:val="28"/>
          <w:szCs w:val="28"/>
          <w:lang w:eastAsia="ru-RU"/>
        </w:rPr>
        <w:t xml:space="preserve"> этом </w:t>
      </w:r>
      <w:r>
        <w:rPr>
          <w:rFonts w:ascii="Times New Roman" w:eastAsia="Times New Roman" w:hAnsi="Times New Roman" w:cs="Times New Roman"/>
          <w:sz w:val="28"/>
          <w:szCs w:val="28"/>
          <w:lang w:eastAsia="ru-RU"/>
        </w:rPr>
        <w:t>случае эффективная</w:t>
      </w:r>
      <w:r w:rsidR="00AC22FC" w:rsidRPr="008758E3">
        <w:rPr>
          <w:rFonts w:ascii="Times New Roman" w:eastAsia="Times New Roman" w:hAnsi="Times New Roman" w:cs="Times New Roman"/>
          <w:sz w:val="28"/>
          <w:szCs w:val="28"/>
          <w:lang w:eastAsia="ru-RU"/>
        </w:rPr>
        <w:t xml:space="preserve"> общесоциальн</w:t>
      </w:r>
      <w:r>
        <w:rPr>
          <w:rFonts w:ascii="Times New Roman" w:eastAsia="Times New Roman" w:hAnsi="Times New Roman" w:cs="Times New Roman"/>
          <w:sz w:val="28"/>
          <w:szCs w:val="28"/>
          <w:lang w:eastAsia="ru-RU"/>
        </w:rPr>
        <w:t>ая</w:t>
      </w:r>
      <w:r w:rsidR="00AC22FC" w:rsidRPr="008758E3">
        <w:rPr>
          <w:rFonts w:ascii="Times New Roman" w:eastAsia="Times New Roman" w:hAnsi="Times New Roman" w:cs="Times New Roman"/>
          <w:sz w:val="28"/>
          <w:szCs w:val="28"/>
          <w:lang w:eastAsia="ru-RU"/>
        </w:rPr>
        <w:t xml:space="preserve"> профилактик</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преступности мигрантов в условиях столицы </w:t>
      </w:r>
      <w:r>
        <w:rPr>
          <w:rFonts w:ascii="Times New Roman" w:eastAsia="Times New Roman" w:hAnsi="Times New Roman" w:cs="Times New Roman"/>
          <w:sz w:val="28"/>
          <w:szCs w:val="28"/>
          <w:lang w:eastAsia="ru-RU"/>
        </w:rPr>
        <w:t>осуществляется</w:t>
      </w:r>
      <w:r w:rsidR="00AC22FC" w:rsidRPr="008758E3">
        <w:rPr>
          <w:rFonts w:ascii="Times New Roman" w:eastAsia="Times New Roman" w:hAnsi="Times New Roman" w:cs="Times New Roman"/>
          <w:sz w:val="28"/>
          <w:szCs w:val="28"/>
          <w:lang w:eastAsia="ru-RU"/>
        </w:rPr>
        <w:t xml:space="preserve"> широки</w:t>
      </w:r>
      <w:r>
        <w:rPr>
          <w:rFonts w:ascii="Times New Roman" w:eastAsia="Times New Roman" w:hAnsi="Times New Roman" w:cs="Times New Roman"/>
          <w:sz w:val="28"/>
          <w:szCs w:val="28"/>
          <w:lang w:eastAsia="ru-RU"/>
        </w:rPr>
        <w:t>м</w:t>
      </w:r>
      <w:r w:rsidR="00AC22FC" w:rsidRPr="008758E3">
        <w:rPr>
          <w:rFonts w:ascii="Times New Roman" w:eastAsia="Times New Roman" w:hAnsi="Times New Roman" w:cs="Times New Roman"/>
          <w:sz w:val="28"/>
          <w:szCs w:val="28"/>
          <w:lang w:eastAsia="ru-RU"/>
        </w:rPr>
        <w:t xml:space="preserve"> круг</w:t>
      </w:r>
      <w:r>
        <w:rPr>
          <w:rFonts w:ascii="Times New Roman" w:eastAsia="Times New Roman" w:hAnsi="Times New Roman" w:cs="Times New Roman"/>
          <w:sz w:val="28"/>
          <w:szCs w:val="28"/>
          <w:lang w:eastAsia="ru-RU"/>
        </w:rPr>
        <w:t>ом</w:t>
      </w:r>
      <w:r w:rsidR="00AC22FC" w:rsidRPr="008758E3">
        <w:rPr>
          <w:rFonts w:ascii="Times New Roman" w:eastAsia="Times New Roman" w:hAnsi="Times New Roman" w:cs="Times New Roman"/>
          <w:sz w:val="28"/>
          <w:szCs w:val="28"/>
          <w:lang w:eastAsia="ru-RU"/>
        </w:rPr>
        <w:t xml:space="preserve"> субъектов</w:t>
      </w:r>
      <w:r>
        <w:rPr>
          <w:rFonts w:ascii="Times New Roman" w:eastAsia="Times New Roman" w:hAnsi="Times New Roman" w:cs="Times New Roman"/>
          <w:sz w:val="28"/>
          <w:szCs w:val="28"/>
          <w:lang w:eastAsia="ru-RU"/>
        </w:rPr>
        <w:t>, при этом приоритетная роль правоох</w:t>
      </w:r>
      <w:r w:rsidR="00AC22FC" w:rsidRPr="008758E3">
        <w:rPr>
          <w:rFonts w:ascii="Times New Roman" w:eastAsia="Times New Roman" w:hAnsi="Times New Roman" w:cs="Times New Roman"/>
          <w:sz w:val="28"/>
          <w:szCs w:val="28"/>
          <w:lang w:eastAsia="ru-RU"/>
        </w:rPr>
        <w:t>ранительны</w:t>
      </w:r>
      <w:r>
        <w:rPr>
          <w:rFonts w:ascii="Times New Roman" w:eastAsia="Times New Roman" w:hAnsi="Times New Roman" w:cs="Times New Roman"/>
          <w:sz w:val="28"/>
          <w:szCs w:val="28"/>
          <w:lang w:eastAsia="ru-RU"/>
        </w:rPr>
        <w:t>х</w:t>
      </w:r>
      <w:r w:rsidR="00AC22FC" w:rsidRPr="008758E3">
        <w:rPr>
          <w:rFonts w:ascii="Times New Roman" w:eastAsia="Times New Roman" w:hAnsi="Times New Roman" w:cs="Times New Roman"/>
          <w:sz w:val="28"/>
          <w:szCs w:val="28"/>
          <w:lang w:eastAsia="ru-RU"/>
        </w:rPr>
        <w:t xml:space="preserve"> орган</w:t>
      </w:r>
      <w:r>
        <w:rPr>
          <w:rFonts w:ascii="Times New Roman" w:eastAsia="Times New Roman" w:hAnsi="Times New Roman" w:cs="Times New Roman"/>
          <w:sz w:val="28"/>
          <w:szCs w:val="28"/>
          <w:lang w:eastAsia="ru-RU"/>
        </w:rPr>
        <w:t>ов</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 обязательна</w:t>
      </w:r>
      <w:r w:rsidR="00AC22FC" w:rsidRPr="008758E3">
        <w:rPr>
          <w:rFonts w:ascii="Times New Roman" w:eastAsia="Times New Roman" w:hAnsi="Times New Roman" w:cs="Times New Roman"/>
          <w:sz w:val="28"/>
          <w:szCs w:val="28"/>
          <w:lang w:eastAsia="ru-RU"/>
        </w:rPr>
        <w:t>.</w:t>
      </w:r>
    </w:p>
    <w:p w14:paraId="618FD9E9" w14:textId="1716115A" w:rsidR="00AC22FC" w:rsidRPr="008758E3" w:rsidRDefault="00E85D91"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Осознавая актуальност</w:t>
      </w:r>
      <w:r w:rsidR="00AC22FC" w:rsidRPr="008758E3">
        <w:rPr>
          <w:rFonts w:ascii="Times New Roman" w:eastAsia="Times New Roman" w:hAnsi="Times New Roman" w:cs="Times New Roman"/>
          <w:sz w:val="28"/>
          <w:szCs w:val="28"/>
          <w:lang w:eastAsia="ru-RU"/>
        </w:rPr>
        <w:t xml:space="preserve">ь проблемы профилактики преступности мигрантов в столице, </w:t>
      </w:r>
      <w:r>
        <w:rPr>
          <w:rFonts w:ascii="Times New Roman" w:eastAsia="Times New Roman" w:hAnsi="Times New Roman" w:cs="Times New Roman"/>
          <w:sz w:val="28"/>
          <w:szCs w:val="28"/>
          <w:lang w:eastAsia="ru-RU"/>
        </w:rPr>
        <w:t xml:space="preserve">исполнительные органы </w:t>
      </w:r>
      <w:r w:rsidR="00AC22FC" w:rsidRPr="008758E3">
        <w:rPr>
          <w:rFonts w:ascii="Times New Roman" w:eastAsia="Times New Roman" w:hAnsi="Times New Roman" w:cs="Times New Roman"/>
          <w:sz w:val="28"/>
          <w:szCs w:val="28"/>
          <w:lang w:eastAsia="ru-RU"/>
        </w:rPr>
        <w:t>рассм</w:t>
      </w:r>
      <w:r>
        <w:rPr>
          <w:rFonts w:ascii="Times New Roman" w:eastAsia="Times New Roman" w:hAnsi="Times New Roman" w:cs="Times New Roman"/>
          <w:sz w:val="28"/>
          <w:szCs w:val="28"/>
          <w:lang w:eastAsia="ru-RU"/>
        </w:rPr>
        <w:t xml:space="preserve">атривают ее </w:t>
      </w:r>
      <w:r w:rsidR="00AC22FC" w:rsidRPr="008758E3">
        <w:rPr>
          <w:rFonts w:ascii="Times New Roman" w:eastAsia="Times New Roman" w:hAnsi="Times New Roman" w:cs="Times New Roman"/>
          <w:sz w:val="28"/>
          <w:szCs w:val="28"/>
          <w:lang w:eastAsia="ru-RU"/>
        </w:rPr>
        <w:t>составной част</w:t>
      </w:r>
      <w:r>
        <w:rPr>
          <w:rFonts w:ascii="Times New Roman" w:eastAsia="Times New Roman" w:hAnsi="Times New Roman" w:cs="Times New Roman"/>
          <w:sz w:val="28"/>
          <w:szCs w:val="28"/>
          <w:lang w:eastAsia="ru-RU"/>
        </w:rPr>
        <w:t>ью</w:t>
      </w:r>
      <w:r w:rsidR="00AC22FC" w:rsidRPr="008758E3">
        <w:rPr>
          <w:rFonts w:ascii="Times New Roman" w:eastAsia="Times New Roman" w:hAnsi="Times New Roman" w:cs="Times New Roman"/>
          <w:sz w:val="28"/>
          <w:szCs w:val="28"/>
          <w:lang w:eastAsia="ru-RU"/>
        </w:rPr>
        <w:t xml:space="preserve"> региональной программы </w:t>
      </w:r>
      <w:r>
        <w:rPr>
          <w:rFonts w:ascii="Times New Roman" w:eastAsia="Times New Roman" w:hAnsi="Times New Roman" w:cs="Times New Roman"/>
          <w:sz w:val="28"/>
          <w:szCs w:val="28"/>
          <w:lang w:eastAsia="ru-RU"/>
        </w:rPr>
        <w:t>противодействия</w:t>
      </w:r>
      <w:r w:rsidR="00AC22FC" w:rsidRPr="008758E3">
        <w:rPr>
          <w:rFonts w:ascii="Times New Roman" w:eastAsia="Times New Roman" w:hAnsi="Times New Roman" w:cs="Times New Roman"/>
          <w:sz w:val="28"/>
          <w:szCs w:val="28"/>
          <w:lang w:eastAsia="ru-RU"/>
        </w:rPr>
        <w:t xml:space="preserve"> преступност</w:t>
      </w:r>
      <w:r>
        <w:rPr>
          <w:rFonts w:ascii="Times New Roman" w:eastAsia="Times New Roman" w:hAnsi="Times New Roman" w:cs="Times New Roman"/>
          <w:sz w:val="28"/>
          <w:szCs w:val="28"/>
          <w:lang w:eastAsia="ru-RU"/>
        </w:rPr>
        <w:t>и</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что является,</w:t>
      </w:r>
      <w:r w:rsidR="00AC22FC" w:rsidRPr="008758E3">
        <w:rPr>
          <w:rFonts w:ascii="Times New Roman" w:eastAsia="Times New Roman" w:hAnsi="Times New Roman" w:cs="Times New Roman"/>
          <w:sz w:val="28"/>
          <w:szCs w:val="28"/>
          <w:lang w:eastAsia="ru-RU"/>
        </w:rPr>
        <w:t xml:space="preserve"> на наш взгляд, не</w:t>
      </w:r>
      <w:r>
        <w:rPr>
          <w:rFonts w:ascii="Times New Roman" w:eastAsia="Times New Roman" w:hAnsi="Times New Roman" w:cs="Times New Roman"/>
          <w:sz w:val="28"/>
          <w:szCs w:val="28"/>
          <w:lang w:eastAsia="ru-RU"/>
        </w:rPr>
        <w:t>достаточным для решения</w:t>
      </w:r>
      <w:r w:rsidR="00AC22FC" w:rsidRPr="008758E3">
        <w:rPr>
          <w:rFonts w:ascii="Times New Roman" w:eastAsia="Times New Roman" w:hAnsi="Times New Roman" w:cs="Times New Roman"/>
          <w:sz w:val="28"/>
          <w:szCs w:val="28"/>
          <w:lang w:eastAsia="ru-RU"/>
        </w:rPr>
        <w:t xml:space="preserve"> исследуемого явления.</w:t>
      </w:r>
    </w:p>
    <w:p w14:paraId="5B0C8533" w14:textId="6F8B2C66"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w:t>
      </w:r>
      <w:r w:rsidR="00E85D91">
        <w:rPr>
          <w:rFonts w:ascii="Times New Roman" w:eastAsia="Times New Roman" w:hAnsi="Times New Roman" w:cs="Times New Roman"/>
          <w:sz w:val="28"/>
          <w:szCs w:val="28"/>
          <w:lang w:eastAsia="ru-RU"/>
        </w:rPr>
        <w:t xml:space="preserve"> этом плане целесообразно, с нашей точки зрения,</w:t>
      </w:r>
      <w:r w:rsidRPr="008758E3">
        <w:rPr>
          <w:rFonts w:ascii="Times New Roman" w:eastAsia="Times New Roman" w:hAnsi="Times New Roman" w:cs="Times New Roman"/>
          <w:sz w:val="28"/>
          <w:szCs w:val="28"/>
          <w:lang w:eastAsia="ru-RU"/>
        </w:rPr>
        <w:t xml:space="preserve"> </w:t>
      </w:r>
      <w:r w:rsidR="00E85D91">
        <w:rPr>
          <w:rFonts w:ascii="Times New Roman" w:eastAsia="Times New Roman" w:hAnsi="Times New Roman" w:cs="Times New Roman"/>
          <w:sz w:val="28"/>
          <w:szCs w:val="28"/>
          <w:lang w:eastAsia="ru-RU"/>
        </w:rPr>
        <w:t>комплексная</w:t>
      </w:r>
      <w:r w:rsidRPr="008758E3">
        <w:rPr>
          <w:rFonts w:ascii="Times New Roman" w:eastAsia="Times New Roman" w:hAnsi="Times New Roman" w:cs="Times New Roman"/>
          <w:sz w:val="28"/>
          <w:szCs w:val="28"/>
          <w:lang w:eastAsia="ru-RU"/>
        </w:rPr>
        <w:t xml:space="preserve"> </w:t>
      </w:r>
      <w:r w:rsidR="00E85D91">
        <w:rPr>
          <w:rFonts w:ascii="Times New Roman" w:eastAsia="Times New Roman" w:hAnsi="Times New Roman" w:cs="Times New Roman"/>
          <w:sz w:val="28"/>
          <w:szCs w:val="28"/>
          <w:lang w:eastAsia="ru-RU"/>
        </w:rPr>
        <w:lastRenderedPageBreak/>
        <w:t xml:space="preserve">реализация </w:t>
      </w:r>
      <w:r w:rsidRPr="008758E3">
        <w:rPr>
          <w:rFonts w:ascii="Times New Roman" w:eastAsia="Times New Roman" w:hAnsi="Times New Roman" w:cs="Times New Roman"/>
          <w:sz w:val="28"/>
          <w:szCs w:val="28"/>
          <w:lang w:eastAsia="ru-RU"/>
        </w:rPr>
        <w:t xml:space="preserve">программ социальных преобразований, </w:t>
      </w:r>
      <w:r w:rsidR="00E85D91">
        <w:rPr>
          <w:rFonts w:ascii="Times New Roman" w:eastAsia="Times New Roman" w:hAnsi="Times New Roman" w:cs="Times New Roman"/>
          <w:sz w:val="28"/>
          <w:szCs w:val="28"/>
          <w:lang w:eastAsia="ru-RU"/>
        </w:rPr>
        <w:t>включающих вопросы</w:t>
      </w:r>
      <w:r w:rsidR="003C20FC" w:rsidRPr="003C20FC">
        <w:rPr>
          <w:rFonts w:ascii="Times New Roman" w:eastAsia="Times New Roman" w:hAnsi="Times New Roman" w:cs="Times New Roman"/>
          <w:sz w:val="28"/>
          <w:szCs w:val="28"/>
          <w:lang w:eastAsia="ru-RU"/>
        </w:rPr>
        <w:t xml:space="preserve"> [1</w:t>
      </w:r>
      <w:r w:rsidR="00E859BE">
        <w:rPr>
          <w:rFonts w:ascii="Times New Roman" w:eastAsia="Times New Roman" w:hAnsi="Times New Roman" w:cs="Times New Roman"/>
          <w:sz w:val="28"/>
          <w:szCs w:val="28"/>
          <w:lang w:eastAsia="ru-RU"/>
        </w:rPr>
        <w:t>40</w:t>
      </w:r>
      <w:r w:rsidR="003C20FC" w:rsidRPr="003C20FC">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w:t>
      </w:r>
    </w:p>
    <w:p w14:paraId="0A5ED883" w14:textId="5EFB3E08"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повышени</w:t>
      </w:r>
      <w:r w:rsidR="00E85D91">
        <w:rPr>
          <w:rFonts w:ascii="Times New Roman" w:eastAsia="Times New Roman" w:hAnsi="Times New Roman" w:cs="Times New Roman"/>
          <w:sz w:val="28"/>
          <w:szCs w:val="28"/>
          <w:lang w:eastAsia="ru-RU"/>
        </w:rPr>
        <w:t>я</w:t>
      </w:r>
      <w:r w:rsidRPr="008758E3">
        <w:rPr>
          <w:rFonts w:ascii="Times New Roman" w:eastAsia="Times New Roman" w:hAnsi="Times New Roman" w:cs="Times New Roman"/>
          <w:sz w:val="28"/>
          <w:szCs w:val="28"/>
          <w:lang w:eastAsia="ru-RU"/>
        </w:rPr>
        <w:t xml:space="preserve"> благосостояния населения;</w:t>
      </w:r>
    </w:p>
    <w:p w14:paraId="73A4CB0A"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ликвидацию сложившихся диспропорций в развитии городского хозяйства;</w:t>
      </w:r>
    </w:p>
    <w:p w14:paraId="140E3A58"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улучшение условий труда, быта и отдыха жителей столицы;</w:t>
      </w:r>
    </w:p>
    <w:p w14:paraId="00E0F141" w14:textId="4BD61D46"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повышение уровня обслуживания </w:t>
      </w:r>
      <w:r w:rsidR="00E85D91">
        <w:rPr>
          <w:rFonts w:ascii="Times New Roman" w:eastAsia="Times New Roman" w:hAnsi="Times New Roman" w:cs="Times New Roman"/>
          <w:sz w:val="28"/>
          <w:szCs w:val="28"/>
          <w:lang w:eastAsia="ru-RU"/>
        </w:rPr>
        <w:t xml:space="preserve">жителей и </w:t>
      </w:r>
      <w:r w:rsidRPr="008758E3">
        <w:rPr>
          <w:rFonts w:ascii="Times New Roman" w:eastAsia="Times New Roman" w:hAnsi="Times New Roman" w:cs="Times New Roman"/>
          <w:sz w:val="28"/>
          <w:szCs w:val="28"/>
          <w:lang w:eastAsia="ru-RU"/>
        </w:rPr>
        <w:t>гостей столицы;</w:t>
      </w:r>
    </w:p>
    <w:p w14:paraId="5093EF54"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укрепление законности и правопорядка. </w:t>
      </w:r>
    </w:p>
    <w:p w14:paraId="56514381" w14:textId="3130C027" w:rsidR="00AC22FC" w:rsidRPr="008758E3" w:rsidRDefault="00ED3FCD"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w:t>
      </w:r>
      <w:r w:rsidR="00AC22FC" w:rsidRPr="008758E3">
        <w:rPr>
          <w:rFonts w:ascii="Times New Roman" w:eastAsia="Times New Roman" w:hAnsi="Times New Roman" w:cs="Times New Roman"/>
          <w:sz w:val="28"/>
          <w:szCs w:val="28"/>
          <w:lang w:eastAsia="ru-RU"/>
        </w:rPr>
        <w:t>того</w:t>
      </w:r>
      <w:r w:rsidR="00AC22FC">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что преступность мигрантов является </w:t>
      </w:r>
      <w:r>
        <w:rPr>
          <w:rFonts w:ascii="Times New Roman" w:eastAsia="Times New Roman" w:hAnsi="Times New Roman" w:cs="Times New Roman"/>
          <w:sz w:val="28"/>
          <w:szCs w:val="28"/>
          <w:lang w:eastAsia="ru-RU"/>
        </w:rPr>
        <w:t>наиболее актуальной</w:t>
      </w:r>
      <w:r w:rsidR="00AC22FC" w:rsidRPr="008758E3">
        <w:rPr>
          <w:rFonts w:ascii="Times New Roman" w:eastAsia="Times New Roman" w:hAnsi="Times New Roman" w:cs="Times New Roman"/>
          <w:sz w:val="28"/>
          <w:szCs w:val="28"/>
          <w:lang w:eastAsia="ru-RU"/>
        </w:rPr>
        <w:t xml:space="preserve"> проблем</w:t>
      </w:r>
      <w:r>
        <w:rPr>
          <w:rFonts w:ascii="Times New Roman" w:eastAsia="Times New Roman" w:hAnsi="Times New Roman" w:cs="Times New Roman"/>
          <w:sz w:val="28"/>
          <w:szCs w:val="28"/>
          <w:lang w:eastAsia="ru-RU"/>
        </w:rPr>
        <w:t>ой</w:t>
      </w:r>
      <w:r w:rsidR="00AC22FC" w:rsidRPr="008758E3">
        <w:rPr>
          <w:rFonts w:ascii="Times New Roman" w:eastAsia="Times New Roman" w:hAnsi="Times New Roman" w:cs="Times New Roman"/>
          <w:sz w:val="28"/>
          <w:szCs w:val="28"/>
          <w:lang w:eastAsia="ru-RU"/>
        </w:rPr>
        <w:t xml:space="preserve"> именно для </w:t>
      </w:r>
      <w:r>
        <w:rPr>
          <w:rFonts w:ascii="Times New Roman" w:eastAsia="Times New Roman" w:hAnsi="Times New Roman" w:cs="Times New Roman"/>
          <w:sz w:val="28"/>
          <w:szCs w:val="28"/>
          <w:lang w:eastAsia="ru-RU"/>
        </w:rPr>
        <w:t>мегаполисов страны</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правильным</w:t>
      </w:r>
      <w:r w:rsidR="00AC22FC" w:rsidRPr="008758E3">
        <w:rPr>
          <w:rFonts w:ascii="Times New Roman" w:eastAsia="Times New Roman" w:hAnsi="Times New Roman" w:cs="Times New Roman"/>
          <w:sz w:val="28"/>
          <w:szCs w:val="28"/>
          <w:lang w:eastAsia="ru-RU"/>
        </w:rPr>
        <w:t>, на наш взгляд</w:t>
      </w:r>
      <w:r w:rsidR="00AC22FC">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является р</w:t>
      </w:r>
      <w:r w:rsidR="00AC22FC" w:rsidRPr="008758E3">
        <w:rPr>
          <w:rFonts w:ascii="Times New Roman" w:eastAsia="Times New Roman" w:hAnsi="Times New Roman" w:cs="Times New Roman"/>
          <w:sz w:val="28"/>
          <w:szCs w:val="28"/>
          <w:lang w:eastAsia="ru-RU"/>
        </w:rPr>
        <w:t>азработк</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отдельной</w:t>
      </w:r>
      <w:r w:rsidR="00AC22FC" w:rsidRPr="008758E3">
        <w:rPr>
          <w:rFonts w:ascii="Times New Roman" w:eastAsia="Times New Roman" w:hAnsi="Times New Roman" w:cs="Times New Roman"/>
          <w:sz w:val="28"/>
          <w:szCs w:val="28"/>
          <w:lang w:eastAsia="ru-RU"/>
        </w:rPr>
        <w:t xml:space="preserve"> программы по </w:t>
      </w:r>
      <w:r w:rsidR="003C20FC">
        <w:rPr>
          <w:rFonts w:ascii="Times New Roman" w:eastAsia="Times New Roman" w:hAnsi="Times New Roman" w:cs="Times New Roman"/>
          <w:sz w:val="28"/>
          <w:szCs w:val="28"/>
          <w:lang w:eastAsia="ru-RU"/>
        </w:rPr>
        <w:t>противодействию</w:t>
      </w:r>
      <w:r w:rsidR="00AC22FC" w:rsidRPr="008758E3">
        <w:rPr>
          <w:rFonts w:ascii="Times New Roman" w:eastAsia="Times New Roman" w:hAnsi="Times New Roman" w:cs="Times New Roman"/>
          <w:sz w:val="28"/>
          <w:szCs w:val="28"/>
          <w:lang w:eastAsia="ru-RU"/>
        </w:rPr>
        <w:t xml:space="preserve"> преступности мигрантов с учетом территориальных и иных особенностей регион</w:t>
      </w:r>
      <w:r>
        <w:rPr>
          <w:rFonts w:ascii="Times New Roman" w:eastAsia="Times New Roman" w:hAnsi="Times New Roman" w:cs="Times New Roman"/>
          <w:sz w:val="28"/>
          <w:szCs w:val="28"/>
          <w:lang w:eastAsia="ru-RU"/>
        </w:rPr>
        <w:t>ов</w:t>
      </w:r>
      <w:r w:rsidR="00AC22FC" w:rsidRPr="008758E3">
        <w:rPr>
          <w:rFonts w:ascii="Times New Roman" w:eastAsia="Times New Roman" w:hAnsi="Times New Roman" w:cs="Times New Roman"/>
          <w:sz w:val="28"/>
          <w:szCs w:val="28"/>
          <w:lang w:eastAsia="ru-RU"/>
        </w:rPr>
        <w:t xml:space="preserve">. В концепции организации профилактики преступности должна быть воплощена идеология </w:t>
      </w:r>
      <w:r>
        <w:rPr>
          <w:rFonts w:ascii="Times New Roman" w:eastAsia="Times New Roman" w:hAnsi="Times New Roman" w:cs="Times New Roman"/>
          <w:sz w:val="28"/>
          <w:szCs w:val="28"/>
          <w:lang w:eastAsia="ru-RU"/>
        </w:rPr>
        <w:t>противодействия</w:t>
      </w:r>
      <w:r w:rsidR="00AC22FC" w:rsidRPr="008758E3">
        <w:rPr>
          <w:rFonts w:ascii="Times New Roman" w:eastAsia="Times New Roman" w:hAnsi="Times New Roman" w:cs="Times New Roman"/>
          <w:sz w:val="28"/>
          <w:szCs w:val="28"/>
          <w:lang w:eastAsia="ru-RU"/>
        </w:rPr>
        <w:t xml:space="preserve"> </w:t>
      </w:r>
      <w:r w:rsidR="003C20FC">
        <w:rPr>
          <w:rFonts w:ascii="Times New Roman" w:eastAsia="Times New Roman" w:hAnsi="Times New Roman" w:cs="Times New Roman"/>
          <w:sz w:val="28"/>
          <w:szCs w:val="28"/>
          <w:lang w:eastAsia="ru-RU"/>
        </w:rPr>
        <w:t>уголовным правонарушениям</w:t>
      </w:r>
      <w:r w:rsidR="00AC22FC" w:rsidRPr="008758E3">
        <w:rPr>
          <w:rFonts w:ascii="Times New Roman" w:eastAsia="Times New Roman" w:hAnsi="Times New Roman" w:cs="Times New Roman"/>
          <w:sz w:val="28"/>
          <w:szCs w:val="28"/>
          <w:lang w:eastAsia="ru-RU"/>
        </w:rPr>
        <w:t xml:space="preserve">, представляющая собой </w:t>
      </w:r>
      <w:r w:rsidR="003C20FC">
        <w:rPr>
          <w:rFonts w:ascii="Times New Roman" w:eastAsia="Times New Roman" w:hAnsi="Times New Roman" w:cs="Times New Roman"/>
          <w:sz w:val="28"/>
          <w:szCs w:val="28"/>
          <w:lang w:eastAsia="ru-RU"/>
        </w:rPr>
        <w:t xml:space="preserve">специальную </w:t>
      </w:r>
      <w:r w:rsidR="00AC22FC" w:rsidRPr="008758E3">
        <w:rPr>
          <w:rFonts w:ascii="Times New Roman" w:eastAsia="Times New Roman" w:hAnsi="Times New Roman" w:cs="Times New Roman"/>
          <w:sz w:val="28"/>
          <w:szCs w:val="28"/>
          <w:lang w:eastAsia="ru-RU"/>
        </w:rPr>
        <w:t>методологию подхода к организации этой борьбы.</w:t>
      </w:r>
    </w:p>
    <w:p w14:paraId="069796F1" w14:textId="4C9A2F39" w:rsidR="00AC22FC" w:rsidRPr="008758E3" w:rsidRDefault="00BF3DC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_Hlk61784339"/>
      <w:r>
        <w:rPr>
          <w:rFonts w:ascii="Times New Roman" w:eastAsia="Times New Roman" w:hAnsi="Times New Roman" w:cs="Times New Roman"/>
          <w:sz w:val="28"/>
          <w:szCs w:val="28"/>
          <w:lang w:eastAsia="ru-RU"/>
        </w:rPr>
        <w:t>К</w:t>
      </w:r>
      <w:r w:rsidR="00AC22FC" w:rsidRPr="008758E3">
        <w:rPr>
          <w:rFonts w:ascii="Times New Roman" w:eastAsia="Times New Roman" w:hAnsi="Times New Roman" w:cs="Times New Roman"/>
          <w:sz w:val="28"/>
          <w:szCs w:val="28"/>
          <w:lang w:eastAsia="ru-RU"/>
        </w:rPr>
        <w:t xml:space="preserve">ритериями концепции </w:t>
      </w:r>
      <w:r>
        <w:rPr>
          <w:rFonts w:ascii="Times New Roman" w:eastAsia="Times New Roman" w:hAnsi="Times New Roman" w:cs="Times New Roman"/>
          <w:sz w:val="28"/>
          <w:szCs w:val="28"/>
          <w:lang w:eastAsia="ru-RU"/>
        </w:rPr>
        <w:t>осуществляемой</w:t>
      </w:r>
      <w:r w:rsidR="00AC22FC" w:rsidRPr="008758E3">
        <w:rPr>
          <w:rFonts w:ascii="Times New Roman" w:eastAsia="Times New Roman" w:hAnsi="Times New Roman" w:cs="Times New Roman"/>
          <w:sz w:val="28"/>
          <w:szCs w:val="28"/>
          <w:lang w:eastAsia="ru-RU"/>
        </w:rPr>
        <w:t xml:space="preserve"> государственной политики в </w:t>
      </w:r>
      <w:r>
        <w:rPr>
          <w:rFonts w:ascii="Times New Roman" w:eastAsia="Times New Roman" w:hAnsi="Times New Roman" w:cs="Times New Roman"/>
          <w:sz w:val="28"/>
          <w:szCs w:val="28"/>
          <w:lang w:eastAsia="ru-RU"/>
        </w:rPr>
        <w:t>сфере</w:t>
      </w:r>
      <w:r w:rsidR="00AC22FC" w:rsidRPr="008758E3">
        <w:rPr>
          <w:rFonts w:ascii="Times New Roman" w:eastAsia="Times New Roman" w:hAnsi="Times New Roman" w:cs="Times New Roman"/>
          <w:sz w:val="28"/>
          <w:szCs w:val="28"/>
          <w:lang w:eastAsia="ru-RU"/>
        </w:rPr>
        <w:t xml:space="preserve"> про</w:t>
      </w:r>
      <w:r w:rsidR="003C20FC">
        <w:rPr>
          <w:rFonts w:ascii="Times New Roman" w:eastAsia="Times New Roman" w:hAnsi="Times New Roman" w:cs="Times New Roman"/>
          <w:sz w:val="28"/>
          <w:szCs w:val="28"/>
          <w:lang w:eastAsia="ru-RU"/>
        </w:rPr>
        <w:t>тиводействия</w:t>
      </w:r>
      <w:r w:rsidR="00AC22FC" w:rsidRPr="008758E3">
        <w:rPr>
          <w:rFonts w:ascii="Times New Roman" w:eastAsia="Times New Roman" w:hAnsi="Times New Roman" w:cs="Times New Roman"/>
          <w:sz w:val="28"/>
          <w:szCs w:val="28"/>
          <w:lang w:eastAsia="ru-RU"/>
        </w:rPr>
        <w:t xml:space="preserve"> преступности, в целом, и в частности - пр</w:t>
      </w:r>
      <w:r w:rsidR="00B333CA">
        <w:rPr>
          <w:rFonts w:ascii="Times New Roman" w:eastAsia="Times New Roman" w:hAnsi="Times New Roman" w:cs="Times New Roman"/>
          <w:sz w:val="28"/>
          <w:szCs w:val="28"/>
          <w:lang w:eastAsia="ru-RU"/>
        </w:rPr>
        <w:t>отиводействия</w:t>
      </w:r>
      <w:r w:rsidR="00AC22FC" w:rsidRPr="008758E3">
        <w:rPr>
          <w:rFonts w:ascii="Times New Roman" w:eastAsia="Times New Roman" w:hAnsi="Times New Roman" w:cs="Times New Roman"/>
          <w:sz w:val="28"/>
          <w:szCs w:val="28"/>
          <w:lang w:eastAsia="ru-RU"/>
        </w:rPr>
        <w:t xml:space="preserve"> </w:t>
      </w:r>
      <w:r w:rsidR="00B333CA">
        <w:rPr>
          <w:rFonts w:ascii="Times New Roman" w:eastAsia="Times New Roman" w:hAnsi="Times New Roman" w:cs="Times New Roman"/>
          <w:sz w:val="28"/>
          <w:szCs w:val="28"/>
          <w:lang w:eastAsia="ru-RU"/>
        </w:rPr>
        <w:t xml:space="preserve">преступности </w:t>
      </w:r>
      <w:r w:rsidR="00AC22FC" w:rsidRPr="008758E3">
        <w:rPr>
          <w:rFonts w:ascii="Times New Roman" w:eastAsia="Times New Roman" w:hAnsi="Times New Roman" w:cs="Times New Roman"/>
          <w:sz w:val="28"/>
          <w:szCs w:val="28"/>
          <w:lang w:eastAsia="ru-RU"/>
        </w:rPr>
        <w:t>мигрантов</w:t>
      </w:r>
      <w:r w:rsidR="00AC22FC">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являются</w:t>
      </w:r>
      <w:r w:rsidR="00B333CA">
        <w:rPr>
          <w:rFonts w:ascii="Times New Roman" w:eastAsia="Times New Roman" w:hAnsi="Times New Roman" w:cs="Times New Roman"/>
          <w:sz w:val="28"/>
          <w:szCs w:val="28"/>
          <w:lang w:eastAsia="ru-RU"/>
        </w:rPr>
        <w:t xml:space="preserve"> </w:t>
      </w:r>
      <w:r w:rsidR="00B333CA" w:rsidRPr="00B333CA">
        <w:rPr>
          <w:rFonts w:ascii="Times New Roman" w:eastAsia="Times New Roman" w:hAnsi="Times New Roman" w:cs="Times New Roman"/>
          <w:sz w:val="28"/>
          <w:szCs w:val="28"/>
          <w:lang w:eastAsia="ru-RU"/>
        </w:rPr>
        <w:t>[109]</w:t>
      </w:r>
      <w:r w:rsidR="00AC22FC" w:rsidRPr="008758E3">
        <w:rPr>
          <w:rFonts w:ascii="Times New Roman" w:eastAsia="Times New Roman" w:hAnsi="Times New Roman" w:cs="Times New Roman"/>
          <w:sz w:val="28"/>
          <w:szCs w:val="28"/>
          <w:lang w:eastAsia="ru-RU"/>
        </w:rPr>
        <w:t>:</w:t>
      </w:r>
    </w:p>
    <w:p w14:paraId="2FF155EB" w14:textId="77777777" w:rsidR="00BF3DCC" w:rsidRPr="008758E3" w:rsidRDefault="00AC22FC" w:rsidP="00BF3D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3DCC" w:rsidRPr="008758E3">
        <w:rPr>
          <w:rFonts w:ascii="Times New Roman" w:eastAsia="Times New Roman" w:hAnsi="Times New Roman" w:cs="Times New Roman"/>
          <w:sz w:val="28"/>
          <w:szCs w:val="28"/>
          <w:lang w:eastAsia="ru-RU"/>
        </w:rPr>
        <w:t>антикриминогенная корректировка курса экономических и социальных реформ;</w:t>
      </w:r>
    </w:p>
    <w:p w14:paraId="00863E52" w14:textId="0C403DB9" w:rsidR="00AC22FC" w:rsidRPr="008758E3" w:rsidRDefault="00BF3DC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цивилизованное разрешение социальных конфликтов;</w:t>
      </w:r>
    </w:p>
    <w:p w14:paraId="39118E0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достижение общественного согласия через демократические формы регулирования общественных отношений;</w:t>
      </w:r>
    </w:p>
    <w:p w14:paraId="4821F97E" w14:textId="12FA968E" w:rsidR="00BF3DCC" w:rsidRPr="008758E3" w:rsidRDefault="00AC22FC" w:rsidP="00BF3D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3DCC" w:rsidRPr="008758E3">
        <w:rPr>
          <w:rFonts w:ascii="Times New Roman" w:eastAsia="Times New Roman" w:hAnsi="Times New Roman" w:cs="Times New Roman"/>
          <w:sz w:val="28"/>
          <w:szCs w:val="28"/>
          <w:lang w:eastAsia="ru-RU"/>
        </w:rPr>
        <w:t xml:space="preserve">интеграция </w:t>
      </w:r>
      <w:r w:rsidR="00B333CA">
        <w:rPr>
          <w:rFonts w:ascii="Times New Roman" w:eastAsia="Times New Roman" w:hAnsi="Times New Roman" w:cs="Times New Roman"/>
          <w:sz w:val="28"/>
          <w:szCs w:val="28"/>
          <w:lang w:eastAsia="ru-RU"/>
        </w:rPr>
        <w:t>противодействия</w:t>
      </w:r>
      <w:r w:rsidR="00BF3DCC" w:rsidRPr="008758E3">
        <w:rPr>
          <w:rFonts w:ascii="Times New Roman" w:eastAsia="Times New Roman" w:hAnsi="Times New Roman" w:cs="Times New Roman"/>
          <w:sz w:val="28"/>
          <w:szCs w:val="28"/>
          <w:lang w:eastAsia="ru-RU"/>
        </w:rPr>
        <w:t xml:space="preserve"> преступности и социальной политики, обеспечение их взаимосвязи и взаимообусловленности;</w:t>
      </w:r>
    </w:p>
    <w:p w14:paraId="5DD56CFC"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согласование политики и нравственности;</w:t>
      </w:r>
    </w:p>
    <w:p w14:paraId="5085035C" w14:textId="7C1930FB"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утверждение в общественном сознании правовой культуры через </w:t>
      </w:r>
      <w:r w:rsidR="00BF3DCC">
        <w:rPr>
          <w:rFonts w:ascii="Times New Roman" w:eastAsia="Times New Roman" w:hAnsi="Times New Roman" w:cs="Times New Roman"/>
          <w:sz w:val="28"/>
          <w:szCs w:val="28"/>
          <w:lang w:eastAsia="ru-RU"/>
        </w:rPr>
        <w:t>активную</w:t>
      </w:r>
      <w:r w:rsidRPr="008758E3">
        <w:rPr>
          <w:rFonts w:ascii="Times New Roman" w:eastAsia="Times New Roman" w:hAnsi="Times New Roman" w:cs="Times New Roman"/>
          <w:sz w:val="28"/>
          <w:szCs w:val="28"/>
          <w:lang w:eastAsia="ru-RU"/>
        </w:rPr>
        <w:t xml:space="preserve"> деятельность государственных органов и общественных </w:t>
      </w:r>
      <w:r w:rsidR="00BF3DCC">
        <w:rPr>
          <w:rFonts w:ascii="Times New Roman" w:eastAsia="Times New Roman" w:hAnsi="Times New Roman" w:cs="Times New Roman"/>
          <w:sz w:val="28"/>
          <w:szCs w:val="28"/>
          <w:lang w:eastAsia="ru-RU"/>
        </w:rPr>
        <w:t>институтов</w:t>
      </w:r>
      <w:r w:rsidR="00B333CA">
        <w:rPr>
          <w:rFonts w:ascii="Times New Roman" w:eastAsia="Times New Roman" w:hAnsi="Times New Roman" w:cs="Times New Roman"/>
          <w:sz w:val="28"/>
          <w:szCs w:val="28"/>
          <w:lang w:eastAsia="ru-RU"/>
        </w:rPr>
        <w:t xml:space="preserve"> </w:t>
      </w:r>
      <w:r w:rsidR="00B333CA" w:rsidRPr="00B333CA">
        <w:rPr>
          <w:rFonts w:ascii="Times New Roman" w:eastAsia="Times New Roman" w:hAnsi="Times New Roman" w:cs="Times New Roman"/>
          <w:sz w:val="28"/>
          <w:szCs w:val="28"/>
          <w:lang w:eastAsia="ru-RU"/>
        </w:rPr>
        <w:t>[109]</w:t>
      </w:r>
      <w:r w:rsidRPr="008758E3">
        <w:rPr>
          <w:rFonts w:ascii="Times New Roman" w:eastAsia="Times New Roman" w:hAnsi="Times New Roman" w:cs="Times New Roman"/>
          <w:sz w:val="28"/>
          <w:szCs w:val="28"/>
          <w:lang w:eastAsia="ru-RU"/>
        </w:rPr>
        <w:t>.</w:t>
      </w:r>
    </w:p>
    <w:p w14:paraId="13E987FE" w14:textId="6377403F" w:rsidR="00AC22FC" w:rsidRPr="008758E3" w:rsidRDefault="00BF3DC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C22FC" w:rsidRPr="008758E3">
        <w:rPr>
          <w:rFonts w:ascii="Times New Roman" w:eastAsia="Times New Roman" w:hAnsi="Times New Roman" w:cs="Times New Roman"/>
          <w:sz w:val="28"/>
          <w:szCs w:val="28"/>
          <w:lang w:eastAsia="ru-RU"/>
        </w:rPr>
        <w:t>рограмм</w:t>
      </w:r>
      <w:r w:rsidR="003F5109">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основыва</w:t>
      </w:r>
      <w:r w:rsidR="003F510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тся на</w:t>
      </w:r>
      <w:r w:rsidR="00AC22FC" w:rsidRPr="008758E3">
        <w:rPr>
          <w:rFonts w:ascii="Times New Roman" w:eastAsia="Times New Roman" w:hAnsi="Times New Roman" w:cs="Times New Roman"/>
          <w:sz w:val="28"/>
          <w:szCs w:val="28"/>
          <w:lang w:eastAsia="ru-RU"/>
        </w:rPr>
        <w:t xml:space="preserve"> комплексн</w:t>
      </w:r>
      <w:r>
        <w:rPr>
          <w:rFonts w:ascii="Times New Roman" w:eastAsia="Times New Roman" w:hAnsi="Times New Roman" w:cs="Times New Roman"/>
          <w:sz w:val="28"/>
          <w:szCs w:val="28"/>
          <w:lang w:eastAsia="ru-RU"/>
        </w:rPr>
        <w:t>ом</w:t>
      </w:r>
      <w:r w:rsidR="00AC22FC" w:rsidRPr="008758E3">
        <w:rPr>
          <w:rFonts w:ascii="Times New Roman" w:eastAsia="Times New Roman" w:hAnsi="Times New Roman" w:cs="Times New Roman"/>
          <w:sz w:val="28"/>
          <w:szCs w:val="28"/>
          <w:lang w:eastAsia="ru-RU"/>
        </w:rPr>
        <w:t xml:space="preserve"> подход</w:t>
      </w:r>
      <w:r>
        <w:rPr>
          <w:rFonts w:ascii="Times New Roman" w:eastAsia="Times New Roman" w:hAnsi="Times New Roman" w:cs="Times New Roman"/>
          <w:sz w:val="28"/>
          <w:szCs w:val="28"/>
          <w:lang w:eastAsia="ru-RU"/>
        </w:rPr>
        <w:t>е</w:t>
      </w:r>
      <w:r w:rsidR="00AC22FC" w:rsidRPr="008758E3">
        <w:rPr>
          <w:rFonts w:ascii="Times New Roman" w:eastAsia="Times New Roman" w:hAnsi="Times New Roman" w:cs="Times New Roman"/>
          <w:sz w:val="28"/>
          <w:szCs w:val="28"/>
          <w:lang w:eastAsia="ru-RU"/>
        </w:rPr>
        <w:t xml:space="preserve">, </w:t>
      </w:r>
      <w:r w:rsidR="003F5109">
        <w:rPr>
          <w:rFonts w:ascii="Times New Roman" w:eastAsia="Times New Roman" w:hAnsi="Times New Roman" w:cs="Times New Roman"/>
          <w:sz w:val="28"/>
          <w:szCs w:val="28"/>
          <w:lang w:eastAsia="ru-RU"/>
        </w:rPr>
        <w:t>включая</w:t>
      </w:r>
      <w:r w:rsidR="00AC22FC" w:rsidRPr="008758E3">
        <w:rPr>
          <w:rFonts w:ascii="Times New Roman" w:eastAsia="Times New Roman" w:hAnsi="Times New Roman" w:cs="Times New Roman"/>
          <w:sz w:val="28"/>
          <w:szCs w:val="28"/>
          <w:lang w:eastAsia="ru-RU"/>
        </w:rPr>
        <w:t xml:space="preserve"> мероприятия, осуществляемые в рамках функций правоохранительных органов, с мерами социального, психологического, </w:t>
      </w:r>
      <w:r w:rsidR="003F5109" w:rsidRPr="008758E3">
        <w:rPr>
          <w:rFonts w:ascii="Times New Roman" w:eastAsia="Times New Roman" w:hAnsi="Times New Roman" w:cs="Times New Roman"/>
          <w:sz w:val="28"/>
          <w:szCs w:val="28"/>
          <w:lang w:eastAsia="ru-RU"/>
        </w:rPr>
        <w:t xml:space="preserve">педагогического, </w:t>
      </w:r>
      <w:r w:rsidR="00AC22FC" w:rsidRPr="008758E3">
        <w:rPr>
          <w:rFonts w:ascii="Times New Roman" w:eastAsia="Times New Roman" w:hAnsi="Times New Roman" w:cs="Times New Roman"/>
          <w:sz w:val="28"/>
          <w:szCs w:val="28"/>
          <w:lang w:eastAsia="ru-RU"/>
        </w:rPr>
        <w:t xml:space="preserve">медицинского и иного характера. </w:t>
      </w:r>
      <w:r w:rsidR="003F5109">
        <w:rPr>
          <w:rFonts w:ascii="Times New Roman" w:eastAsia="Times New Roman" w:hAnsi="Times New Roman" w:cs="Times New Roman"/>
          <w:sz w:val="28"/>
          <w:szCs w:val="28"/>
          <w:lang w:eastAsia="ru-RU"/>
        </w:rPr>
        <w:t xml:space="preserve">Ключевой </w:t>
      </w:r>
      <w:r w:rsidR="00AC22FC" w:rsidRPr="008758E3">
        <w:rPr>
          <w:rFonts w:ascii="Times New Roman" w:eastAsia="Times New Roman" w:hAnsi="Times New Roman" w:cs="Times New Roman"/>
          <w:sz w:val="28"/>
          <w:szCs w:val="28"/>
          <w:lang w:eastAsia="ru-RU"/>
        </w:rPr>
        <w:t>задач</w:t>
      </w:r>
      <w:r w:rsidR="003F5109">
        <w:rPr>
          <w:rFonts w:ascii="Times New Roman" w:eastAsia="Times New Roman" w:hAnsi="Times New Roman" w:cs="Times New Roman"/>
          <w:sz w:val="28"/>
          <w:szCs w:val="28"/>
          <w:lang w:eastAsia="ru-RU"/>
        </w:rPr>
        <w:t>ей</w:t>
      </w:r>
      <w:r w:rsidR="00AC22FC" w:rsidRPr="008758E3">
        <w:rPr>
          <w:rFonts w:ascii="Times New Roman" w:eastAsia="Times New Roman" w:hAnsi="Times New Roman" w:cs="Times New Roman"/>
          <w:sz w:val="28"/>
          <w:szCs w:val="28"/>
          <w:lang w:eastAsia="ru-RU"/>
        </w:rPr>
        <w:t xml:space="preserve"> программы должн</w:t>
      </w:r>
      <w:r w:rsidR="003F5109">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w:t>
      </w:r>
      <w:r w:rsidR="003F5109">
        <w:rPr>
          <w:rFonts w:ascii="Times New Roman" w:eastAsia="Times New Roman" w:hAnsi="Times New Roman" w:cs="Times New Roman"/>
          <w:sz w:val="28"/>
          <w:szCs w:val="28"/>
          <w:lang w:eastAsia="ru-RU"/>
        </w:rPr>
        <w:t>стать</w:t>
      </w:r>
      <w:r w:rsidR="00AC22FC" w:rsidRPr="008758E3">
        <w:rPr>
          <w:rFonts w:ascii="Times New Roman" w:eastAsia="Times New Roman" w:hAnsi="Times New Roman" w:cs="Times New Roman"/>
          <w:sz w:val="28"/>
          <w:szCs w:val="28"/>
          <w:lang w:eastAsia="ru-RU"/>
        </w:rPr>
        <w:t xml:space="preserve"> создание иерархической системы органов, занимающихся профилактикой преступности на всех уровнях (</w:t>
      </w:r>
      <w:r w:rsidR="00AC22FC">
        <w:rPr>
          <w:rFonts w:ascii="Times New Roman" w:eastAsia="Times New Roman" w:hAnsi="Times New Roman" w:cs="Times New Roman"/>
          <w:sz w:val="28"/>
          <w:szCs w:val="28"/>
          <w:lang w:eastAsia="ru-RU"/>
        </w:rPr>
        <w:t xml:space="preserve">областном, </w:t>
      </w:r>
      <w:r w:rsidR="00AC22FC" w:rsidRPr="008758E3">
        <w:rPr>
          <w:rFonts w:ascii="Times New Roman" w:eastAsia="Times New Roman" w:hAnsi="Times New Roman" w:cs="Times New Roman"/>
          <w:sz w:val="28"/>
          <w:szCs w:val="28"/>
          <w:lang w:eastAsia="ru-RU"/>
        </w:rPr>
        <w:t xml:space="preserve">городском, </w:t>
      </w:r>
      <w:r w:rsidR="00AC22FC">
        <w:rPr>
          <w:rFonts w:ascii="Times New Roman" w:eastAsia="Times New Roman" w:hAnsi="Times New Roman" w:cs="Times New Roman"/>
          <w:sz w:val="28"/>
          <w:szCs w:val="28"/>
          <w:lang w:eastAsia="ru-RU"/>
        </w:rPr>
        <w:t>районном</w:t>
      </w:r>
      <w:r w:rsidR="00AC22FC" w:rsidRPr="008758E3">
        <w:rPr>
          <w:rFonts w:ascii="Times New Roman" w:eastAsia="Times New Roman" w:hAnsi="Times New Roman" w:cs="Times New Roman"/>
          <w:sz w:val="28"/>
          <w:szCs w:val="28"/>
          <w:lang w:eastAsia="ru-RU"/>
        </w:rPr>
        <w:t>). Программа должна быть нацелена на наиболее полное выявление и использование потенциала населения в осуществлении профилакти</w:t>
      </w:r>
      <w:r w:rsidR="003F5109">
        <w:rPr>
          <w:rFonts w:ascii="Times New Roman" w:eastAsia="Times New Roman" w:hAnsi="Times New Roman" w:cs="Times New Roman"/>
          <w:sz w:val="28"/>
          <w:szCs w:val="28"/>
          <w:lang w:eastAsia="ru-RU"/>
        </w:rPr>
        <w:t>ческой деятельности</w:t>
      </w:r>
      <w:r w:rsidR="00AC22FC" w:rsidRPr="008758E3">
        <w:rPr>
          <w:rFonts w:ascii="Times New Roman" w:eastAsia="Times New Roman" w:hAnsi="Times New Roman" w:cs="Times New Roman"/>
          <w:sz w:val="28"/>
          <w:szCs w:val="28"/>
          <w:lang w:eastAsia="ru-RU"/>
        </w:rPr>
        <w:t>.</w:t>
      </w:r>
    </w:p>
    <w:bookmarkEnd w:id="23"/>
    <w:p w14:paraId="0112DE57" w14:textId="1D1D6263" w:rsidR="00AC22FC" w:rsidRPr="008758E3" w:rsidRDefault="003F5109"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Обязательным условием р</w:t>
      </w:r>
      <w:r w:rsidR="00AC22FC" w:rsidRPr="008758E3">
        <w:rPr>
          <w:rFonts w:ascii="Times New Roman" w:eastAsia="Times New Roman" w:hAnsi="Times New Roman" w:cs="Times New Roman"/>
          <w:sz w:val="28"/>
          <w:szCs w:val="28"/>
          <w:lang w:eastAsia="ru-RU"/>
        </w:rPr>
        <w:t xml:space="preserve">еализации этих </w:t>
      </w:r>
      <w:r w:rsidR="00514CB5">
        <w:rPr>
          <w:rFonts w:ascii="Times New Roman" w:eastAsia="Times New Roman" w:hAnsi="Times New Roman" w:cs="Times New Roman"/>
          <w:sz w:val="28"/>
          <w:szCs w:val="28"/>
          <w:lang w:eastAsia="ru-RU"/>
        </w:rPr>
        <w:t>задач</w:t>
      </w:r>
      <w:r w:rsidR="00AC22FC" w:rsidRPr="008758E3">
        <w:rPr>
          <w:rFonts w:ascii="Times New Roman" w:eastAsia="Times New Roman" w:hAnsi="Times New Roman" w:cs="Times New Roman"/>
          <w:sz w:val="28"/>
          <w:szCs w:val="28"/>
          <w:lang w:eastAsia="ru-RU"/>
        </w:rPr>
        <w:t xml:space="preserve"> </w:t>
      </w:r>
      <w:r w:rsidR="00514CB5">
        <w:rPr>
          <w:rFonts w:ascii="Times New Roman" w:eastAsia="Times New Roman" w:hAnsi="Times New Roman" w:cs="Times New Roman"/>
          <w:sz w:val="28"/>
          <w:szCs w:val="28"/>
          <w:lang w:eastAsia="ru-RU"/>
        </w:rPr>
        <w:t>является</w:t>
      </w:r>
      <w:r w:rsidR="00AC22FC" w:rsidRPr="008758E3">
        <w:rPr>
          <w:rFonts w:ascii="Times New Roman" w:eastAsia="Times New Roman" w:hAnsi="Times New Roman" w:cs="Times New Roman"/>
          <w:sz w:val="28"/>
          <w:szCs w:val="28"/>
          <w:lang w:eastAsia="ru-RU"/>
        </w:rPr>
        <w:t xml:space="preserve"> систематическое проведение криминологических и социологических исследований (мониторинг), направленных на сбор и оценку информации:</w:t>
      </w:r>
    </w:p>
    <w:p w14:paraId="1BEEEE6D" w14:textId="77777777" w:rsidR="00514CB5"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14CB5" w:rsidRPr="008758E3">
        <w:rPr>
          <w:rFonts w:ascii="Times New Roman" w:eastAsia="Times New Roman" w:hAnsi="Times New Roman" w:cs="Times New Roman"/>
          <w:sz w:val="28"/>
          <w:szCs w:val="28"/>
          <w:lang w:eastAsia="ru-RU"/>
        </w:rPr>
        <w:t xml:space="preserve">о степени обеспокоенности граждан и их страха перед преступностью; </w:t>
      </w:r>
    </w:p>
    <w:p w14:paraId="4BE85286" w14:textId="296C1725" w:rsidR="00AC22FC" w:rsidRPr="008758E3" w:rsidRDefault="00514CB5"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о защищенности населения от преступных посягательств;</w:t>
      </w:r>
    </w:p>
    <w:p w14:paraId="23527AFE" w14:textId="13670180"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анализ информации об изменениях в регистрируемой картине преступности в показателях криминальной активности отдельных групп населения (групп риска)</w:t>
      </w:r>
      <w:r w:rsidR="00B333CA" w:rsidRPr="00B333CA">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2E45226A" w14:textId="33C20EA8" w:rsidR="00AC22FC" w:rsidRPr="008758E3" w:rsidRDefault="00514CB5"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Ранее акцентировалось внимание на то</w:t>
      </w:r>
      <w:r w:rsidR="00AC22FC" w:rsidRPr="008758E3">
        <w:rPr>
          <w:rFonts w:ascii="Times New Roman" w:eastAsia="Times New Roman" w:hAnsi="Times New Roman" w:cs="Times New Roman"/>
          <w:sz w:val="28"/>
          <w:szCs w:val="28"/>
          <w:lang w:eastAsia="ru-RU"/>
        </w:rPr>
        <w:t xml:space="preserve">, что в комплексе мер профилактического воздействия на преступность приоритетными следует считать меры общей профилактики преступности, а не применение </w:t>
      </w:r>
      <w:r>
        <w:rPr>
          <w:rFonts w:ascii="Times New Roman" w:eastAsia="Times New Roman" w:hAnsi="Times New Roman" w:cs="Times New Roman"/>
          <w:sz w:val="28"/>
          <w:szCs w:val="28"/>
          <w:lang w:eastAsia="ru-RU"/>
        </w:rPr>
        <w:t xml:space="preserve">карательных </w:t>
      </w:r>
      <w:r w:rsidR="00AC22FC" w:rsidRPr="008758E3">
        <w:rPr>
          <w:rFonts w:ascii="Times New Roman" w:eastAsia="Times New Roman" w:hAnsi="Times New Roman" w:cs="Times New Roman"/>
          <w:sz w:val="28"/>
          <w:szCs w:val="28"/>
          <w:lang w:eastAsia="ru-RU"/>
        </w:rPr>
        <w:t>мер уголовного закон</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Это положение</w:t>
      </w:r>
      <w:r w:rsidR="00AC22FC" w:rsidRPr="008758E3">
        <w:rPr>
          <w:rFonts w:ascii="Times New Roman" w:eastAsia="Times New Roman" w:hAnsi="Times New Roman" w:cs="Times New Roman"/>
          <w:sz w:val="28"/>
          <w:szCs w:val="28"/>
          <w:lang w:eastAsia="ru-RU"/>
        </w:rPr>
        <w:t xml:space="preserve"> подтвержд</w:t>
      </w:r>
      <w:r>
        <w:rPr>
          <w:rFonts w:ascii="Times New Roman" w:eastAsia="Times New Roman" w:hAnsi="Times New Roman" w:cs="Times New Roman"/>
          <w:sz w:val="28"/>
          <w:szCs w:val="28"/>
          <w:lang w:eastAsia="ru-RU"/>
        </w:rPr>
        <w:t>ается</w:t>
      </w:r>
      <w:r w:rsidR="00AC22FC" w:rsidRPr="008758E3">
        <w:rPr>
          <w:rFonts w:ascii="Times New Roman" w:eastAsia="Times New Roman" w:hAnsi="Times New Roman" w:cs="Times New Roman"/>
          <w:sz w:val="28"/>
          <w:szCs w:val="28"/>
          <w:lang w:eastAsia="ru-RU"/>
        </w:rPr>
        <w:t xml:space="preserve"> анализ</w:t>
      </w:r>
      <w:r>
        <w:rPr>
          <w:rFonts w:ascii="Times New Roman" w:eastAsia="Times New Roman" w:hAnsi="Times New Roman" w:cs="Times New Roman"/>
          <w:sz w:val="28"/>
          <w:szCs w:val="28"/>
          <w:lang w:eastAsia="ru-RU"/>
        </w:rPr>
        <w:t>ом</w:t>
      </w:r>
      <w:r w:rsidR="00AC22FC" w:rsidRPr="008758E3">
        <w:rPr>
          <w:rFonts w:ascii="Times New Roman" w:eastAsia="Times New Roman" w:hAnsi="Times New Roman" w:cs="Times New Roman"/>
          <w:sz w:val="28"/>
          <w:szCs w:val="28"/>
          <w:lang w:eastAsia="ru-RU"/>
        </w:rPr>
        <w:t xml:space="preserve"> основных возможных направлений про</w:t>
      </w:r>
      <w:r w:rsidR="00B333CA">
        <w:rPr>
          <w:rFonts w:ascii="Times New Roman" w:eastAsia="Times New Roman" w:hAnsi="Times New Roman" w:cs="Times New Roman"/>
          <w:sz w:val="28"/>
          <w:szCs w:val="28"/>
          <w:lang w:eastAsia="ru-RU"/>
        </w:rPr>
        <w:t>тиводействия</w:t>
      </w:r>
      <w:r w:rsidR="00AC22FC" w:rsidRPr="008758E3">
        <w:rPr>
          <w:rFonts w:ascii="Times New Roman" w:eastAsia="Times New Roman" w:hAnsi="Times New Roman" w:cs="Times New Roman"/>
          <w:sz w:val="28"/>
          <w:szCs w:val="28"/>
          <w:lang w:eastAsia="ru-RU"/>
        </w:rPr>
        <w:t xml:space="preserve"> преступности приезжих на территории г.</w:t>
      </w:r>
      <w:r w:rsidR="00AC22FC">
        <w:rPr>
          <w:rFonts w:ascii="Times New Roman" w:eastAsia="Times New Roman" w:hAnsi="Times New Roman" w:cs="Times New Roman"/>
          <w:sz w:val="28"/>
          <w:szCs w:val="28"/>
          <w:lang w:eastAsia="ru-RU"/>
        </w:rPr>
        <w:t>г. Нур-Султана,</w:t>
      </w:r>
      <w:r>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Алматы и</w:t>
      </w:r>
      <w:r w:rsidR="00AC22FC">
        <w:rPr>
          <w:rFonts w:ascii="Times New Roman" w:eastAsia="Times New Roman" w:hAnsi="Times New Roman" w:cs="Times New Roman"/>
          <w:sz w:val="28"/>
          <w:szCs w:val="28"/>
          <w:lang w:eastAsia="ru-RU"/>
        </w:rPr>
        <w:t xml:space="preserve"> Шымкента</w:t>
      </w:r>
      <w:r w:rsidR="00AC22FC" w:rsidRPr="008758E3">
        <w:rPr>
          <w:rFonts w:ascii="Times New Roman" w:eastAsia="Times New Roman" w:hAnsi="Times New Roman" w:cs="Times New Roman"/>
          <w:sz w:val="28"/>
          <w:szCs w:val="28"/>
          <w:lang w:eastAsia="ru-RU"/>
        </w:rPr>
        <w:t xml:space="preserve">. </w:t>
      </w:r>
    </w:p>
    <w:p w14:paraId="2D460291" w14:textId="4BECA9A4" w:rsidR="00AC22FC" w:rsidRPr="008758E3" w:rsidRDefault="00514CB5"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Правоприменительная п</w:t>
      </w:r>
      <w:r w:rsidR="00AC22FC" w:rsidRPr="008758E3">
        <w:rPr>
          <w:rFonts w:ascii="Times New Roman" w:eastAsia="Times New Roman" w:hAnsi="Times New Roman" w:cs="Times New Roman"/>
          <w:sz w:val="28"/>
          <w:szCs w:val="28"/>
          <w:lang w:eastAsia="ru-RU"/>
        </w:rPr>
        <w:t>рактика по</w:t>
      </w:r>
      <w:r>
        <w:rPr>
          <w:rFonts w:ascii="Times New Roman" w:eastAsia="Times New Roman" w:hAnsi="Times New Roman" w:cs="Times New Roman"/>
          <w:sz w:val="28"/>
          <w:szCs w:val="28"/>
          <w:lang w:eastAsia="ru-RU"/>
        </w:rPr>
        <w:t>дтверждает</w:t>
      </w:r>
      <w:r w:rsidR="00AC22FC" w:rsidRPr="008758E3">
        <w:rPr>
          <w:rFonts w:ascii="Times New Roman" w:eastAsia="Times New Roman" w:hAnsi="Times New Roman" w:cs="Times New Roman"/>
          <w:sz w:val="28"/>
          <w:szCs w:val="28"/>
          <w:lang w:eastAsia="ru-RU"/>
        </w:rPr>
        <w:t xml:space="preserve">, что </w:t>
      </w:r>
      <w:r>
        <w:rPr>
          <w:rFonts w:ascii="Times New Roman" w:eastAsia="Times New Roman" w:hAnsi="Times New Roman" w:cs="Times New Roman"/>
          <w:sz w:val="28"/>
          <w:szCs w:val="28"/>
          <w:lang w:eastAsia="ru-RU"/>
        </w:rPr>
        <w:t>использование только</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императивных, </w:t>
      </w:r>
      <w:r w:rsidR="00AC22FC" w:rsidRPr="008758E3">
        <w:rPr>
          <w:rFonts w:ascii="Times New Roman" w:eastAsia="Times New Roman" w:hAnsi="Times New Roman" w:cs="Times New Roman"/>
          <w:sz w:val="28"/>
          <w:szCs w:val="28"/>
          <w:lang w:eastAsia="ru-RU"/>
        </w:rPr>
        <w:t xml:space="preserve">карательных мер в отношении различных категорий мигрантов, совершающих </w:t>
      </w:r>
      <w:r w:rsidRPr="008758E3">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мегаполисах страны уголовные правонарушения</w:t>
      </w:r>
      <w:r w:rsidR="00AC22FC" w:rsidRPr="008758E3">
        <w:rPr>
          <w:rFonts w:ascii="Times New Roman" w:eastAsia="Times New Roman" w:hAnsi="Times New Roman" w:cs="Times New Roman"/>
          <w:sz w:val="28"/>
          <w:szCs w:val="28"/>
          <w:lang w:eastAsia="ru-RU"/>
        </w:rPr>
        <w:t>, а также нескоординированное, не имеющее должного научного обоснования, формальное ужесточение миграционного режима в отношении большинства категорий мигрантов со стороны органов внутренних дел (полиции), осуществляемое без глубокого и всестороннего изучения проблем как самой преступности данной категории лиц</w:t>
      </w:r>
      <w:r w:rsidR="00B333CA" w:rsidRPr="00B333CA">
        <w:rPr>
          <w:rFonts w:ascii="Times New Roman" w:eastAsia="Times New Roman" w:hAnsi="Times New Roman" w:cs="Times New Roman"/>
          <w:sz w:val="28"/>
          <w:szCs w:val="28"/>
          <w:lang w:eastAsia="ru-RU"/>
        </w:rPr>
        <w:t xml:space="preserve"> [109]</w:t>
      </w:r>
      <w:r w:rsidR="00AC22FC" w:rsidRPr="008758E3">
        <w:rPr>
          <w:rFonts w:ascii="Times New Roman" w:eastAsia="Times New Roman" w:hAnsi="Times New Roman" w:cs="Times New Roman"/>
          <w:sz w:val="28"/>
          <w:szCs w:val="28"/>
          <w:lang w:eastAsia="ru-RU"/>
        </w:rPr>
        <w:t>, так и социально-демографической обстановки в регионе</w:t>
      </w:r>
      <w:r w:rsidR="00B333CA">
        <w:rPr>
          <w:rFonts w:ascii="Times New Roman" w:eastAsia="Times New Roman" w:hAnsi="Times New Roman" w:cs="Times New Roman"/>
          <w:sz w:val="28"/>
          <w:szCs w:val="28"/>
          <w:lang w:eastAsia="ru-RU"/>
        </w:rPr>
        <w:t xml:space="preserve"> </w:t>
      </w:r>
      <w:r w:rsidR="00B333CA" w:rsidRPr="00B333CA">
        <w:rPr>
          <w:rFonts w:ascii="Times New Roman" w:eastAsia="Times New Roman" w:hAnsi="Times New Roman" w:cs="Times New Roman"/>
          <w:sz w:val="28"/>
          <w:szCs w:val="28"/>
          <w:lang w:eastAsia="ru-RU"/>
        </w:rPr>
        <w:t>[14</w:t>
      </w:r>
      <w:r w:rsidR="00E859BE">
        <w:rPr>
          <w:rFonts w:ascii="Times New Roman" w:eastAsia="Times New Roman" w:hAnsi="Times New Roman" w:cs="Times New Roman"/>
          <w:sz w:val="28"/>
          <w:szCs w:val="28"/>
          <w:lang w:eastAsia="ru-RU"/>
        </w:rPr>
        <w:t>0</w:t>
      </w:r>
      <w:r w:rsidR="00B333CA" w:rsidRPr="00B333CA">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не может являться </w:t>
      </w:r>
      <w:r>
        <w:rPr>
          <w:rFonts w:ascii="Times New Roman" w:eastAsia="Times New Roman" w:hAnsi="Times New Roman" w:cs="Times New Roman"/>
          <w:sz w:val="28"/>
          <w:szCs w:val="28"/>
          <w:lang w:eastAsia="ru-RU"/>
        </w:rPr>
        <w:t>основой</w:t>
      </w:r>
      <w:r w:rsidR="00AC22FC" w:rsidRPr="008758E3">
        <w:rPr>
          <w:rFonts w:ascii="Times New Roman" w:eastAsia="Times New Roman" w:hAnsi="Times New Roman" w:cs="Times New Roman"/>
          <w:sz w:val="28"/>
          <w:szCs w:val="28"/>
          <w:lang w:eastAsia="ru-RU"/>
        </w:rPr>
        <w:t xml:space="preserve"> для решения существующих проблем преступности приезжих в столице</w:t>
      </w:r>
      <w:r w:rsidR="00AC22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AC22FC">
        <w:rPr>
          <w:rFonts w:ascii="Times New Roman" w:eastAsia="Times New Roman" w:hAnsi="Times New Roman" w:cs="Times New Roman"/>
          <w:sz w:val="28"/>
          <w:szCs w:val="28"/>
          <w:lang w:eastAsia="ru-RU"/>
        </w:rPr>
        <w:t>в г.</w:t>
      </w:r>
      <w:r w:rsidR="00AC22FC" w:rsidRPr="008758E3">
        <w:rPr>
          <w:rFonts w:ascii="Times New Roman" w:eastAsia="Times New Roman" w:hAnsi="Times New Roman" w:cs="Times New Roman"/>
          <w:sz w:val="28"/>
          <w:szCs w:val="28"/>
          <w:lang w:eastAsia="ru-RU"/>
        </w:rPr>
        <w:t xml:space="preserve"> г. Алматы</w:t>
      </w:r>
      <w:r w:rsidR="00AC22FC">
        <w:rPr>
          <w:rFonts w:ascii="Times New Roman" w:eastAsia="Times New Roman" w:hAnsi="Times New Roman" w:cs="Times New Roman"/>
          <w:sz w:val="28"/>
          <w:szCs w:val="28"/>
          <w:lang w:eastAsia="ru-RU"/>
        </w:rPr>
        <w:t xml:space="preserve"> и Шымкент</w:t>
      </w:r>
      <w:r w:rsidR="00AC22FC" w:rsidRPr="008758E3">
        <w:rPr>
          <w:rFonts w:ascii="Times New Roman" w:eastAsia="Times New Roman" w:hAnsi="Times New Roman" w:cs="Times New Roman"/>
          <w:sz w:val="28"/>
          <w:szCs w:val="28"/>
          <w:lang w:eastAsia="ru-RU"/>
        </w:rPr>
        <w:t xml:space="preserve">. </w:t>
      </w:r>
    </w:p>
    <w:p w14:paraId="71DD4825" w14:textId="1C210870" w:rsidR="00AC22FC" w:rsidRPr="008758E3" w:rsidRDefault="00BB08D8"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Существенной </w:t>
      </w:r>
      <w:r w:rsidR="00AC22FC" w:rsidRPr="008758E3">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позиций</w:t>
      </w:r>
      <w:r w:rsidR="00AC22FC" w:rsidRPr="008758E3">
        <w:rPr>
          <w:rFonts w:ascii="Times New Roman" w:eastAsia="Times New Roman" w:hAnsi="Times New Roman" w:cs="Times New Roman"/>
          <w:sz w:val="28"/>
          <w:szCs w:val="28"/>
          <w:lang w:eastAsia="ru-RU"/>
        </w:rPr>
        <w:t xml:space="preserve"> социально-экономического планирования </w:t>
      </w:r>
      <w:r w:rsidR="00B333CA" w:rsidRPr="00B333CA">
        <w:rPr>
          <w:rFonts w:ascii="Times New Roman" w:eastAsia="Times New Roman" w:hAnsi="Times New Roman" w:cs="Times New Roman"/>
          <w:sz w:val="28"/>
          <w:szCs w:val="28"/>
          <w:lang w:eastAsia="ru-RU"/>
        </w:rPr>
        <w:t xml:space="preserve">[109] </w:t>
      </w:r>
      <w:r w:rsidR="00AC22FC" w:rsidRPr="008758E3">
        <w:rPr>
          <w:rFonts w:ascii="Times New Roman" w:eastAsia="Times New Roman" w:hAnsi="Times New Roman" w:cs="Times New Roman"/>
          <w:sz w:val="28"/>
          <w:szCs w:val="28"/>
          <w:lang w:eastAsia="ru-RU"/>
        </w:rPr>
        <w:t>той или иной территории явля</w:t>
      </w:r>
      <w:r>
        <w:rPr>
          <w:rFonts w:ascii="Times New Roman" w:eastAsia="Times New Roman" w:hAnsi="Times New Roman" w:cs="Times New Roman"/>
          <w:sz w:val="28"/>
          <w:szCs w:val="28"/>
          <w:lang w:eastAsia="ru-RU"/>
        </w:rPr>
        <w:t>е</w:t>
      </w:r>
      <w:r w:rsidR="00AC22FC" w:rsidRPr="008758E3">
        <w:rPr>
          <w:rFonts w:ascii="Times New Roman" w:eastAsia="Times New Roman" w:hAnsi="Times New Roman" w:cs="Times New Roman"/>
          <w:sz w:val="28"/>
          <w:szCs w:val="28"/>
          <w:lang w:eastAsia="ru-RU"/>
        </w:rPr>
        <w:t>тся разработка плана стратегического (долгосрочного) развития региона, в котором обязательно следует сформулировать экономически обоснованную концепцию предполагаемого типа региона в будущем (урбанизированный, сельскохозяйственный либо иной). Это обстоятельство, в свою очередь, необходимо учитывать при определении потребностей демографического развития.</w:t>
      </w:r>
    </w:p>
    <w:p w14:paraId="51259A9E" w14:textId="0451E353" w:rsidR="00AC22FC" w:rsidRPr="008758E3" w:rsidRDefault="00303355"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Актуальные нормативные правовые акты в сфере </w:t>
      </w:r>
      <w:r w:rsidR="00AC22FC" w:rsidRPr="008758E3">
        <w:rPr>
          <w:rFonts w:ascii="Times New Roman" w:eastAsia="Times New Roman" w:hAnsi="Times New Roman" w:cs="Times New Roman"/>
          <w:sz w:val="28"/>
          <w:szCs w:val="28"/>
          <w:lang w:eastAsia="ru-RU"/>
        </w:rPr>
        <w:t>регулировани</w:t>
      </w:r>
      <w:r>
        <w:rPr>
          <w:rFonts w:ascii="Times New Roman" w:eastAsia="Times New Roman" w:hAnsi="Times New Roman" w:cs="Times New Roman"/>
          <w:sz w:val="28"/>
          <w:szCs w:val="28"/>
          <w:lang w:eastAsia="ru-RU"/>
        </w:rPr>
        <w:t>я</w:t>
      </w:r>
      <w:r w:rsidR="00AC22FC" w:rsidRPr="008758E3">
        <w:rPr>
          <w:rFonts w:ascii="Times New Roman" w:eastAsia="Times New Roman" w:hAnsi="Times New Roman" w:cs="Times New Roman"/>
          <w:sz w:val="28"/>
          <w:szCs w:val="28"/>
          <w:lang w:eastAsia="ru-RU"/>
        </w:rPr>
        <w:t xml:space="preserve"> миграционных потоков в Казахстан</w:t>
      </w:r>
      <w:r w:rsidR="00AC22FC">
        <w:rPr>
          <w:rFonts w:ascii="Times New Roman" w:eastAsia="Times New Roman" w:hAnsi="Times New Roman" w:cs="Times New Roman"/>
          <w:sz w:val="28"/>
          <w:szCs w:val="28"/>
          <w:lang w:eastAsia="ru-RU"/>
        </w:rPr>
        <w:t>е</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безусловно, требуют существенной корректировки с учетом формулируемой </w:t>
      </w:r>
      <w:r w:rsidR="00AC22FC" w:rsidRPr="008758E3">
        <w:rPr>
          <w:rFonts w:ascii="Times New Roman" w:eastAsia="Times New Roman" w:hAnsi="Times New Roman" w:cs="Times New Roman"/>
          <w:sz w:val="28"/>
          <w:szCs w:val="28"/>
          <w:lang w:eastAsia="ru-RU"/>
        </w:rPr>
        <w:t xml:space="preserve">концепции миграционной политики. </w:t>
      </w:r>
    </w:p>
    <w:p w14:paraId="2AA97DE2" w14:textId="7378F908"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На современном этапе развития общества </w:t>
      </w:r>
      <w:r w:rsidR="00303355">
        <w:rPr>
          <w:rFonts w:ascii="Times New Roman" w:eastAsia="Times New Roman" w:hAnsi="Times New Roman" w:cs="Times New Roman"/>
          <w:sz w:val="28"/>
          <w:szCs w:val="28"/>
          <w:lang w:eastAsia="ru-RU"/>
        </w:rPr>
        <w:t xml:space="preserve">актуальным является вопрос </w:t>
      </w:r>
      <w:r w:rsidRPr="008758E3">
        <w:rPr>
          <w:rFonts w:ascii="Times New Roman" w:eastAsia="Times New Roman" w:hAnsi="Times New Roman" w:cs="Times New Roman"/>
          <w:sz w:val="28"/>
          <w:szCs w:val="28"/>
          <w:lang w:eastAsia="ru-RU"/>
        </w:rPr>
        <w:t>разработки чёткой государственной политики в области стратегии расселения населения</w:t>
      </w:r>
      <w:r w:rsidR="00B333CA" w:rsidRPr="00B333CA">
        <w:rPr>
          <w:rFonts w:ascii="Times New Roman" w:eastAsia="Times New Roman" w:hAnsi="Times New Roman" w:cs="Times New Roman"/>
          <w:sz w:val="28"/>
          <w:szCs w:val="28"/>
          <w:lang w:eastAsia="ru-RU"/>
        </w:rPr>
        <w:t xml:space="preserve"> [14</w:t>
      </w:r>
      <w:r w:rsidR="00E859BE">
        <w:rPr>
          <w:rFonts w:ascii="Times New Roman" w:eastAsia="Times New Roman" w:hAnsi="Times New Roman" w:cs="Times New Roman"/>
          <w:sz w:val="28"/>
          <w:szCs w:val="28"/>
          <w:lang w:eastAsia="ru-RU"/>
        </w:rPr>
        <w:t>0</w:t>
      </w:r>
      <w:r w:rsidR="00B333CA" w:rsidRPr="004D724E">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w:t>
      </w:r>
      <w:r w:rsidR="005467C6">
        <w:rPr>
          <w:rFonts w:ascii="Times New Roman" w:eastAsia="Times New Roman" w:hAnsi="Times New Roman" w:cs="Times New Roman"/>
          <w:sz w:val="28"/>
          <w:szCs w:val="28"/>
          <w:lang w:eastAsia="ru-RU"/>
        </w:rPr>
        <w:t xml:space="preserve">Серьезные перемены в экономической жизни страны, объективная неравномерность развития ее отдельных регионов требует </w:t>
      </w:r>
      <w:r w:rsidRPr="008758E3">
        <w:rPr>
          <w:rFonts w:ascii="Times New Roman" w:eastAsia="Times New Roman" w:hAnsi="Times New Roman" w:cs="Times New Roman"/>
          <w:sz w:val="28"/>
          <w:szCs w:val="28"/>
          <w:lang w:eastAsia="ru-RU"/>
        </w:rPr>
        <w:t>определени</w:t>
      </w:r>
      <w:r w:rsidR="005467C6">
        <w:rPr>
          <w:rFonts w:ascii="Times New Roman" w:eastAsia="Times New Roman" w:hAnsi="Times New Roman" w:cs="Times New Roman"/>
          <w:sz w:val="28"/>
          <w:szCs w:val="28"/>
          <w:lang w:eastAsia="ru-RU"/>
        </w:rPr>
        <w:t>я</w:t>
      </w:r>
      <w:r w:rsidRPr="008758E3">
        <w:rPr>
          <w:rFonts w:ascii="Times New Roman" w:eastAsia="Times New Roman" w:hAnsi="Times New Roman" w:cs="Times New Roman"/>
          <w:sz w:val="28"/>
          <w:szCs w:val="28"/>
          <w:lang w:eastAsia="ru-RU"/>
        </w:rPr>
        <w:t xml:space="preserve"> </w:t>
      </w:r>
      <w:r w:rsidR="005467C6">
        <w:rPr>
          <w:rFonts w:ascii="Times New Roman" w:eastAsia="Times New Roman" w:hAnsi="Times New Roman" w:cs="Times New Roman"/>
          <w:sz w:val="28"/>
          <w:szCs w:val="28"/>
          <w:lang w:eastAsia="ru-RU"/>
        </w:rPr>
        <w:t>правильных подходов</w:t>
      </w:r>
      <w:r w:rsidRPr="008758E3">
        <w:rPr>
          <w:rFonts w:ascii="Times New Roman" w:eastAsia="Times New Roman" w:hAnsi="Times New Roman" w:cs="Times New Roman"/>
          <w:sz w:val="28"/>
          <w:szCs w:val="28"/>
          <w:lang w:eastAsia="ru-RU"/>
        </w:rPr>
        <w:t xml:space="preserve"> преимущественного проживания (на основе постоянного места жительства) основного количества граждан Казахстана.  </w:t>
      </w:r>
    </w:p>
    <w:p w14:paraId="434F22D0" w14:textId="55C5852D" w:rsidR="00AC22FC" w:rsidRPr="008758E3" w:rsidRDefault="00D525EB"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Справедливыми являются положения</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исследователей </w:t>
      </w:r>
      <w:r w:rsidR="00AC22FC" w:rsidRPr="008758E3">
        <w:rPr>
          <w:rFonts w:ascii="Times New Roman" w:eastAsia="Times New Roman" w:hAnsi="Times New Roman" w:cs="Times New Roman"/>
          <w:sz w:val="28"/>
          <w:szCs w:val="28"/>
          <w:lang w:eastAsia="ru-RU"/>
        </w:rPr>
        <w:t xml:space="preserve">о том, что с </w:t>
      </w:r>
      <w:r>
        <w:rPr>
          <w:rFonts w:ascii="Times New Roman" w:eastAsia="Times New Roman" w:hAnsi="Times New Roman" w:cs="Times New Roman"/>
          <w:sz w:val="28"/>
          <w:szCs w:val="28"/>
          <w:lang w:eastAsia="ru-RU"/>
        </w:rPr>
        <w:t>позиций</w:t>
      </w:r>
      <w:r w:rsidR="00AC22FC" w:rsidRPr="008758E3">
        <w:rPr>
          <w:rFonts w:ascii="Times New Roman" w:eastAsia="Times New Roman" w:hAnsi="Times New Roman" w:cs="Times New Roman"/>
          <w:sz w:val="28"/>
          <w:szCs w:val="28"/>
          <w:lang w:eastAsia="ru-RU"/>
        </w:rPr>
        <w:t xml:space="preserve"> общей профилактики преступности мигрантов</w:t>
      </w:r>
      <w:r w:rsidR="00545EC1">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обязательным </w:t>
      </w:r>
      <w:r w:rsidR="00AC22FC" w:rsidRPr="008758E3">
        <w:rPr>
          <w:rFonts w:ascii="Times New Roman" w:eastAsia="Times New Roman" w:hAnsi="Times New Roman" w:cs="Times New Roman"/>
          <w:sz w:val="28"/>
          <w:szCs w:val="28"/>
          <w:lang w:eastAsia="ru-RU"/>
        </w:rPr>
        <w:t>должно являться совершенствование правовой базы обеспечения основных прав вынужденных мигрантов</w:t>
      </w:r>
      <w:r>
        <w:rPr>
          <w:rFonts w:ascii="Times New Roman" w:eastAsia="Times New Roman" w:hAnsi="Times New Roman" w:cs="Times New Roman"/>
          <w:sz w:val="28"/>
          <w:szCs w:val="28"/>
          <w:lang w:eastAsia="ru-RU"/>
        </w:rPr>
        <w:t>, что перекликается, кстати, с требованиями международных документов в сфере миграции</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Исходя из </w:t>
      </w:r>
      <w:r w:rsidR="00AC22FC" w:rsidRPr="008758E3">
        <w:rPr>
          <w:rFonts w:ascii="Times New Roman" w:eastAsia="Times New Roman" w:hAnsi="Times New Roman" w:cs="Times New Roman"/>
          <w:sz w:val="28"/>
          <w:szCs w:val="28"/>
          <w:lang w:eastAsia="ru-RU"/>
        </w:rPr>
        <w:t>постулат</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что корни преступности многих категорий приезжих лежат в социальной </w:t>
      </w:r>
      <w:r>
        <w:rPr>
          <w:rFonts w:ascii="Times New Roman" w:eastAsia="Times New Roman" w:hAnsi="Times New Roman" w:cs="Times New Roman"/>
          <w:sz w:val="28"/>
          <w:szCs w:val="28"/>
          <w:lang w:eastAsia="ru-RU"/>
        </w:rPr>
        <w:t xml:space="preserve">их </w:t>
      </w:r>
      <w:r w:rsidR="00AC22FC" w:rsidRPr="008758E3">
        <w:rPr>
          <w:rFonts w:ascii="Times New Roman" w:eastAsia="Times New Roman" w:hAnsi="Times New Roman" w:cs="Times New Roman"/>
          <w:sz w:val="28"/>
          <w:szCs w:val="28"/>
          <w:lang w:eastAsia="ru-RU"/>
        </w:rPr>
        <w:t xml:space="preserve">необустроенности и </w:t>
      </w:r>
      <w:r>
        <w:rPr>
          <w:rFonts w:ascii="Times New Roman" w:eastAsia="Times New Roman" w:hAnsi="Times New Roman" w:cs="Times New Roman"/>
          <w:sz w:val="28"/>
          <w:szCs w:val="28"/>
          <w:lang w:eastAsia="ru-RU"/>
        </w:rPr>
        <w:t xml:space="preserve">слабой </w:t>
      </w:r>
      <w:r w:rsidR="00AC22FC" w:rsidRPr="008758E3">
        <w:rPr>
          <w:rFonts w:ascii="Times New Roman" w:eastAsia="Times New Roman" w:hAnsi="Times New Roman" w:cs="Times New Roman"/>
          <w:sz w:val="28"/>
          <w:szCs w:val="28"/>
          <w:lang w:eastAsia="ru-RU"/>
        </w:rPr>
        <w:t>«адаптации к новым условиям жизни в городе»</w:t>
      </w:r>
      <w:r w:rsidR="004D724E" w:rsidRPr="004D724E">
        <w:rPr>
          <w:rFonts w:ascii="Times New Roman" w:eastAsia="Times New Roman" w:hAnsi="Times New Roman" w:cs="Times New Roman"/>
          <w:sz w:val="28"/>
          <w:szCs w:val="28"/>
          <w:lang w:eastAsia="ru-RU"/>
        </w:rPr>
        <w:t xml:space="preserve"> [109]</w:t>
      </w:r>
      <w:r w:rsidR="00AC22FC" w:rsidRPr="008758E3">
        <w:rPr>
          <w:rFonts w:ascii="Times New Roman" w:eastAsia="Times New Roman" w:hAnsi="Times New Roman" w:cs="Times New Roman"/>
          <w:sz w:val="28"/>
          <w:szCs w:val="28"/>
          <w:lang w:eastAsia="ru-RU"/>
        </w:rPr>
        <w:t xml:space="preserve">, можно </w:t>
      </w:r>
      <w:r>
        <w:rPr>
          <w:rFonts w:ascii="Times New Roman" w:eastAsia="Times New Roman" w:hAnsi="Times New Roman" w:cs="Times New Roman"/>
          <w:sz w:val="28"/>
          <w:szCs w:val="28"/>
          <w:lang w:eastAsia="ru-RU"/>
        </w:rPr>
        <w:t>утверждать</w:t>
      </w:r>
      <w:r w:rsidR="00AC22FC" w:rsidRPr="008758E3">
        <w:rPr>
          <w:rFonts w:ascii="Times New Roman" w:eastAsia="Times New Roman" w:hAnsi="Times New Roman" w:cs="Times New Roman"/>
          <w:sz w:val="28"/>
          <w:szCs w:val="28"/>
          <w:lang w:eastAsia="ru-RU"/>
        </w:rPr>
        <w:t xml:space="preserve"> о необходимости </w:t>
      </w:r>
      <w:r>
        <w:rPr>
          <w:rFonts w:ascii="Times New Roman" w:eastAsia="Times New Roman" w:hAnsi="Times New Roman" w:cs="Times New Roman"/>
          <w:sz w:val="28"/>
          <w:szCs w:val="28"/>
          <w:lang w:eastAsia="ru-RU"/>
        </w:rPr>
        <w:t>проведения</w:t>
      </w:r>
      <w:r w:rsidR="00AC22FC" w:rsidRPr="008758E3">
        <w:rPr>
          <w:rFonts w:ascii="Times New Roman" w:eastAsia="Times New Roman" w:hAnsi="Times New Roman" w:cs="Times New Roman"/>
          <w:sz w:val="28"/>
          <w:szCs w:val="28"/>
          <w:lang w:eastAsia="ru-RU"/>
        </w:rPr>
        <w:t xml:space="preserve"> целенаправленной </w:t>
      </w:r>
      <w:r>
        <w:rPr>
          <w:rFonts w:ascii="Times New Roman" w:eastAsia="Times New Roman" w:hAnsi="Times New Roman" w:cs="Times New Roman"/>
          <w:sz w:val="28"/>
          <w:szCs w:val="28"/>
          <w:lang w:eastAsia="ru-RU"/>
        </w:rPr>
        <w:t>работы</w:t>
      </w:r>
      <w:r w:rsidR="00AC22FC" w:rsidRPr="008758E3">
        <w:rPr>
          <w:rFonts w:ascii="Times New Roman" w:eastAsia="Times New Roman" w:hAnsi="Times New Roman" w:cs="Times New Roman"/>
          <w:sz w:val="28"/>
          <w:szCs w:val="28"/>
          <w:lang w:eastAsia="ru-RU"/>
        </w:rPr>
        <w:t xml:space="preserve"> по созданию благоприятных условий жизнедеятельности </w:t>
      </w:r>
      <w:r>
        <w:rPr>
          <w:rFonts w:ascii="Times New Roman" w:eastAsia="Times New Roman" w:hAnsi="Times New Roman" w:cs="Times New Roman"/>
          <w:sz w:val="28"/>
          <w:szCs w:val="28"/>
          <w:lang w:eastAsia="ru-RU"/>
        </w:rPr>
        <w:t>для</w:t>
      </w:r>
      <w:r w:rsidR="00AC22FC" w:rsidRPr="008758E3">
        <w:rPr>
          <w:rFonts w:ascii="Times New Roman" w:eastAsia="Times New Roman" w:hAnsi="Times New Roman" w:cs="Times New Roman"/>
          <w:sz w:val="28"/>
          <w:szCs w:val="28"/>
          <w:lang w:eastAsia="ru-RU"/>
        </w:rPr>
        <w:t xml:space="preserve"> все</w:t>
      </w:r>
      <w:r>
        <w:rPr>
          <w:rFonts w:ascii="Times New Roman" w:eastAsia="Times New Roman" w:hAnsi="Times New Roman" w:cs="Times New Roman"/>
          <w:sz w:val="28"/>
          <w:szCs w:val="28"/>
          <w:lang w:eastAsia="ru-RU"/>
        </w:rPr>
        <w:t>х</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социальных </w:t>
      </w:r>
      <w:r w:rsidR="00AC22FC" w:rsidRPr="008758E3">
        <w:rPr>
          <w:rFonts w:ascii="Times New Roman" w:eastAsia="Times New Roman" w:hAnsi="Times New Roman" w:cs="Times New Roman"/>
          <w:sz w:val="28"/>
          <w:szCs w:val="28"/>
          <w:lang w:eastAsia="ru-RU"/>
        </w:rPr>
        <w:t>групп вынужденных мигрантов [</w:t>
      </w:r>
      <w:r w:rsidR="005467C6">
        <w:rPr>
          <w:rFonts w:ascii="Times New Roman" w:eastAsia="Times New Roman" w:hAnsi="Times New Roman" w:cs="Times New Roman"/>
          <w:sz w:val="28"/>
          <w:szCs w:val="28"/>
          <w:lang w:eastAsia="ru-RU"/>
        </w:rPr>
        <w:t>100</w:t>
      </w:r>
      <w:r w:rsidR="00AC22FC" w:rsidRPr="008758E3">
        <w:rPr>
          <w:rFonts w:ascii="Times New Roman" w:eastAsia="Times New Roman" w:hAnsi="Times New Roman" w:cs="Times New Roman"/>
          <w:sz w:val="28"/>
          <w:szCs w:val="28"/>
          <w:lang w:eastAsia="ru-RU"/>
        </w:rPr>
        <w:t xml:space="preserve">, с. 17; </w:t>
      </w:r>
      <w:r w:rsidR="005467C6">
        <w:rPr>
          <w:rFonts w:ascii="Times New Roman" w:eastAsia="Times New Roman" w:hAnsi="Times New Roman" w:cs="Times New Roman"/>
          <w:sz w:val="28"/>
          <w:szCs w:val="28"/>
          <w:lang w:eastAsia="ru-RU"/>
        </w:rPr>
        <w:t>4</w:t>
      </w:r>
      <w:r w:rsidR="00394B26">
        <w:rPr>
          <w:rFonts w:ascii="Times New Roman" w:eastAsia="Times New Roman" w:hAnsi="Times New Roman" w:cs="Times New Roman"/>
          <w:sz w:val="28"/>
          <w:szCs w:val="28"/>
          <w:lang w:eastAsia="ru-RU"/>
        </w:rPr>
        <w:t>2</w:t>
      </w:r>
      <w:r w:rsidR="00AC22FC" w:rsidRPr="008758E3">
        <w:rPr>
          <w:rFonts w:ascii="Times New Roman" w:eastAsia="Times New Roman" w:hAnsi="Times New Roman" w:cs="Times New Roman"/>
          <w:sz w:val="28"/>
          <w:szCs w:val="28"/>
          <w:lang w:eastAsia="ru-RU"/>
        </w:rPr>
        <w:t xml:space="preserve">, с. </w:t>
      </w:r>
      <w:r w:rsidR="00AC22FC">
        <w:rPr>
          <w:rFonts w:ascii="Times New Roman" w:eastAsia="Times New Roman" w:hAnsi="Times New Roman" w:cs="Times New Roman"/>
          <w:sz w:val="28"/>
          <w:szCs w:val="28"/>
          <w:lang w:eastAsia="ru-RU"/>
        </w:rPr>
        <w:t>486 и др.</w:t>
      </w:r>
      <w:r w:rsidR="00AC22FC" w:rsidRPr="008758E3">
        <w:rPr>
          <w:rFonts w:ascii="Times New Roman" w:eastAsia="Times New Roman" w:hAnsi="Times New Roman" w:cs="Times New Roman"/>
          <w:sz w:val="28"/>
          <w:szCs w:val="28"/>
          <w:lang w:eastAsia="ru-RU"/>
        </w:rPr>
        <w:t>].</w:t>
      </w:r>
    </w:p>
    <w:p w14:paraId="4DF76BFD" w14:textId="7EFA1AE7" w:rsidR="00AC22FC" w:rsidRPr="008758E3" w:rsidRDefault="00E416FD"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положений подраздела 1.2 нашего исследования актуализируем </w:t>
      </w:r>
      <w:r>
        <w:rPr>
          <w:rFonts w:ascii="Times New Roman" w:eastAsia="Times New Roman" w:hAnsi="Times New Roman" w:cs="Times New Roman"/>
          <w:sz w:val="28"/>
          <w:szCs w:val="28"/>
          <w:lang w:eastAsia="ru-RU"/>
        </w:rPr>
        <w:lastRenderedPageBreak/>
        <w:t>тезис о</w:t>
      </w:r>
      <w:r w:rsidR="00AC22FC" w:rsidRPr="008758E3">
        <w:rPr>
          <w:rFonts w:ascii="Times New Roman" w:eastAsia="Times New Roman" w:hAnsi="Times New Roman" w:cs="Times New Roman"/>
          <w:sz w:val="28"/>
          <w:szCs w:val="28"/>
          <w:lang w:eastAsia="ru-RU"/>
        </w:rPr>
        <w:t xml:space="preserve"> необходимост</w:t>
      </w:r>
      <w:r>
        <w:rPr>
          <w:rFonts w:ascii="Times New Roman" w:eastAsia="Times New Roman" w:hAnsi="Times New Roman" w:cs="Times New Roman"/>
          <w:sz w:val="28"/>
          <w:szCs w:val="28"/>
          <w:lang w:eastAsia="ru-RU"/>
        </w:rPr>
        <w:t>и</w:t>
      </w:r>
      <w:r w:rsidR="00AC22FC" w:rsidRPr="008758E3">
        <w:rPr>
          <w:rFonts w:ascii="Times New Roman" w:eastAsia="Times New Roman" w:hAnsi="Times New Roman" w:cs="Times New Roman"/>
          <w:sz w:val="28"/>
          <w:szCs w:val="28"/>
          <w:lang w:eastAsia="ru-RU"/>
        </w:rPr>
        <w:t xml:space="preserve"> пров</w:t>
      </w:r>
      <w:r>
        <w:rPr>
          <w:rFonts w:ascii="Times New Roman" w:eastAsia="Times New Roman" w:hAnsi="Times New Roman" w:cs="Times New Roman"/>
          <w:sz w:val="28"/>
          <w:szCs w:val="28"/>
          <w:lang w:eastAsia="ru-RU"/>
        </w:rPr>
        <w:t>едения</w:t>
      </w:r>
      <w:r w:rsidR="00AC22FC" w:rsidRPr="008758E3">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ы</w:t>
      </w:r>
      <w:r w:rsidRPr="008758E3">
        <w:rPr>
          <w:rFonts w:ascii="Times New Roman" w:eastAsia="Times New Roman" w:hAnsi="Times New Roman" w:cs="Times New Roman"/>
          <w:sz w:val="28"/>
          <w:szCs w:val="28"/>
          <w:lang w:eastAsia="ru-RU"/>
        </w:rPr>
        <w:t xml:space="preserve"> по расселению и обустройству, в первую очередь, вынужденных мигрантов с учетом недопущения возникновения новых территориально-этнических образований</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 xml:space="preserve">на основе </w:t>
      </w:r>
      <w:r w:rsidR="004E4D59">
        <w:rPr>
          <w:rFonts w:ascii="Times New Roman" w:eastAsia="Times New Roman" w:hAnsi="Times New Roman" w:cs="Times New Roman"/>
          <w:sz w:val="28"/>
          <w:szCs w:val="28"/>
          <w:lang w:eastAsia="ru-RU"/>
        </w:rPr>
        <w:t xml:space="preserve">сочетания положений </w:t>
      </w:r>
      <w:r w:rsidR="00AC22FC" w:rsidRPr="008758E3">
        <w:rPr>
          <w:rFonts w:ascii="Times New Roman" w:eastAsia="Times New Roman" w:hAnsi="Times New Roman" w:cs="Times New Roman"/>
          <w:sz w:val="28"/>
          <w:szCs w:val="28"/>
          <w:lang w:eastAsia="ru-RU"/>
        </w:rPr>
        <w:t>международно-правовых актов, республиканского и местного законодательства Казахстана</w:t>
      </w:r>
      <w:r w:rsidR="004D724E" w:rsidRPr="004D724E">
        <w:rPr>
          <w:rFonts w:ascii="Times New Roman" w:eastAsia="Times New Roman" w:hAnsi="Times New Roman" w:cs="Times New Roman"/>
          <w:sz w:val="28"/>
          <w:szCs w:val="28"/>
          <w:lang w:eastAsia="ru-RU"/>
        </w:rPr>
        <w:t xml:space="preserve"> </w:t>
      </w:r>
      <w:r w:rsidR="004D724E">
        <w:rPr>
          <w:rFonts w:ascii="Times New Roman" w:eastAsia="Times New Roman" w:hAnsi="Times New Roman" w:cs="Times New Roman"/>
          <w:sz w:val="28"/>
          <w:szCs w:val="28"/>
          <w:lang w:eastAsia="ru-RU"/>
        </w:rPr>
        <w:t>в сфере миграции</w:t>
      </w:r>
      <w:r w:rsidR="00AC22FC" w:rsidRPr="008758E3">
        <w:rPr>
          <w:rFonts w:ascii="Times New Roman" w:eastAsia="Times New Roman" w:hAnsi="Times New Roman" w:cs="Times New Roman"/>
          <w:sz w:val="28"/>
          <w:szCs w:val="28"/>
          <w:lang w:eastAsia="ru-RU"/>
        </w:rPr>
        <w:t xml:space="preserve">. </w:t>
      </w:r>
    </w:p>
    <w:p w14:paraId="27F6AE5D" w14:textId="08EBFCC4" w:rsidR="00AC22FC" w:rsidRPr="008758E3" w:rsidRDefault="00E416FD"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Традиционно, большая </w:t>
      </w:r>
      <w:r w:rsidR="00AC22FC" w:rsidRPr="008758E3">
        <w:rPr>
          <w:rFonts w:ascii="Times New Roman" w:eastAsia="Times New Roman" w:hAnsi="Times New Roman" w:cs="Times New Roman"/>
          <w:sz w:val="28"/>
          <w:szCs w:val="28"/>
          <w:lang w:eastAsia="ru-RU"/>
        </w:rPr>
        <w:t xml:space="preserve">часть такой деятельности </w:t>
      </w:r>
      <w:r>
        <w:rPr>
          <w:rFonts w:ascii="Times New Roman" w:eastAsia="Times New Roman" w:hAnsi="Times New Roman" w:cs="Times New Roman"/>
          <w:sz w:val="28"/>
          <w:szCs w:val="28"/>
          <w:lang w:eastAsia="ru-RU"/>
        </w:rPr>
        <w:t>приход</w:t>
      </w:r>
      <w:r w:rsidR="00AC22FC" w:rsidRPr="008758E3">
        <w:rPr>
          <w:rFonts w:ascii="Times New Roman" w:eastAsia="Times New Roman" w:hAnsi="Times New Roman" w:cs="Times New Roman"/>
          <w:sz w:val="28"/>
          <w:szCs w:val="28"/>
          <w:lang w:eastAsia="ru-RU"/>
        </w:rPr>
        <w:t xml:space="preserve">ится на долю местных органов исполнительной власти. </w:t>
      </w:r>
      <w:r>
        <w:rPr>
          <w:rFonts w:ascii="Times New Roman" w:eastAsia="Times New Roman" w:hAnsi="Times New Roman" w:cs="Times New Roman"/>
          <w:sz w:val="28"/>
          <w:szCs w:val="28"/>
          <w:lang w:eastAsia="ru-RU"/>
        </w:rPr>
        <w:t xml:space="preserve">Местными властями, </w:t>
      </w:r>
      <w:r w:rsidR="00AC22FC" w:rsidRPr="008758E3">
        <w:rPr>
          <w:rFonts w:ascii="Times New Roman" w:eastAsia="Times New Roman" w:hAnsi="Times New Roman" w:cs="Times New Roman"/>
          <w:sz w:val="28"/>
          <w:szCs w:val="28"/>
          <w:lang w:eastAsia="ru-RU"/>
        </w:rPr>
        <w:t xml:space="preserve">на основе </w:t>
      </w:r>
      <w:r w:rsidR="004E4D59">
        <w:rPr>
          <w:rFonts w:ascii="Times New Roman" w:eastAsia="Times New Roman" w:hAnsi="Times New Roman" w:cs="Times New Roman"/>
          <w:sz w:val="28"/>
          <w:szCs w:val="28"/>
          <w:lang w:eastAsia="ru-RU"/>
        </w:rPr>
        <w:t xml:space="preserve">действующего </w:t>
      </w:r>
      <w:r w:rsidR="00AC22FC" w:rsidRPr="008758E3">
        <w:rPr>
          <w:rFonts w:ascii="Times New Roman" w:eastAsia="Times New Roman" w:hAnsi="Times New Roman" w:cs="Times New Roman"/>
          <w:sz w:val="28"/>
          <w:szCs w:val="28"/>
          <w:lang w:eastAsia="ru-RU"/>
        </w:rPr>
        <w:t>законодательства и в соответствии с нормами региональных миграционных программ</w:t>
      </w:r>
      <w:r>
        <w:rPr>
          <w:rFonts w:ascii="Times New Roman" w:eastAsia="Times New Roman" w:hAnsi="Times New Roman" w:cs="Times New Roman"/>
          <w:sz w:val="28"/>
          <w:szCs w:val="28"/>
          <w:lang w:eastAsia="ru-RU"/>
        </w:rPr>
        <w:t>,</w:t>
      </w:r>
      <w:r w:rsidR="00AC22FC" w:rsidRPr="008758E3">
        <w:rPr>
          <w:rFonts w:ascii="Times New Roman" w:eastAsia="Times New Roman" w:hAnsi="Times New Roman" w:cs="Times New Roman"/>
          <w:sz w:val="28"/>
          <w:szCs w:val="28"/>
          <w:lang w:eastAsia="ru-RU"/>
        </w:rPr>
        <w:t xml:space="preserve"> должн</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проводить</w:t>
      </w:r>
      <w:r>
        <w:rPr>
          <w:rFonts w:ascii="Times New Roman" w:eastAsia="Times New Roman" w:hAnsi="Times New Roman" w:cs="Times New Roman"/>
          <w:sz w:val="28"/>
          <w:szCs w:val="28"/>
          <w:lang w:eastAsia="ru-RU"/>
        </w:rPr>
        <w:t>ся</w:t>
      </w:r>
      <w:r w:rsidR="00AC22FC" w:rsidRPr="008758E3">
        <w:rPr>
          <w:rFonts w:ascii="Times New Roman" w:eastAsia="Times New Roman" w:hAnsi="Times New Roman" w:cs="Times New Roman"/>
          <w:sz w:val="28"/>
          <w:szCs w:val="28"/>
          <w:lang w:eastAsia="ru-RU"/>
        </w:rPr>
        <w:t xml:space="preserve"> взвешенн</w:t>
      </w:r>
      <w:r>
        <w:rPr>
          <w:rFonts w:ascii="Times New Roman" w:eastAsia="Times New Roman" w:hAnsi="Times New Roman" w:cs="Times New Roman"/>
          <w:sz w:val="28"/>
          <w:szCs w:val="28"/>
          <w:lang w:eastAsia="ru-RU"/>
        </w:rPr>
        <w:t>ая</w:t>
      </w:r>
      <w:r w:rsidR="00AC22FC" w:rsidRPr="008758E3">
        <w:rPr>
          <w:rFonts w:ascii="Times New Roman" w:eastAsia="Times New Roman" w:hAnsi="Times New Roman" w:cs="Times New Roman"/>
          <w:sz w:val="28"/>
          <w:szCs w:val="28"/>
          <w:lang w:eastAsia="ru-RU"/>
        </w:rPr>
        <w:t xml:space="preserve"> </w:t>
      </w:r>
      <w:r w:rsidR="004E4D59">
        <w:rPr>
          <w:rFonts w:ascii="Times New Roman" w:eastAsia="Times New Roman" w:hAnsi="Times New Roman" w:cs="Times New Roman"/>
          <w:sz w:val="28"/>
          <w:szCs w:val="28"/>
          <w:lang w:eastAsia="ru-RU"/>
        </w:rPr>
        <w:t>и разумн</w:t>
      </w:r>
      <w:r>
        <w:rPr>
          <w:rFonts w:ascii="Times New Roman" w:eastAsia="Times New Roman" w:hAnsi="Times New Roman" w:cs="Times New Roman"/>
          <w:sz w:val="28"/>
          <w:szCs w:val="28"/>
          <w:lang w:eastAsia="ru-RU"/>
        </w:rPr>
        <w:t>ая</w:t>
      </w:r>
      <w:r w:rsidR="004E4D59">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политик</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 xml:space="preserve">решению </w:t>
      </w:r>
      <w:r w:rsidR="00AC22FC" w:rsidRPr="008758E3">
        <w:rPr>
          <w:rFonts w:ascii="Times New Roman" w:eastAsia="Times New Roman" w:hAnsi="Times New Roman" w:cs="Times New Roman"/>
          <w:sz w:val="28"/>
          <w:szCs w:val="28"/>
          <w:lang w:eastAsia="ru-RU"/>
        </w:rPr>
        <w:t>данному вопрос</w:t>
      </w:r>
      <w:r>
        <w:rPr>
          <w:rFonts w:ascii="Times New Roman" w:eastAsia="Times New Roman" w:hAnsi="Times New Roman" w:cs="Times New Roman"/>
          <w:sz w:val="28"/>
          <w:szCs w:val="28"/>
          <w:lang w:eastAsia="ru-RU"/>
        </w:rPr>
        <w:t>а</w:t>
      </w:r>
      <w:r w:rsidR="00AC22FC" w:rsidRPr="008758E3">
        <w:rPr>
          <w:rFonts w:ascii="Times New Roman" w:eastAsia="Times New Roman" w:hAnsi="Times New Roman" w:cs="Times New Roman"/>
          <w:sz w:val="28"/>
          <w:szCs w:val="28"/>
          <w:lang w:eastAsia="ru-RU"/>
        </w:rPr>
        <w:t xml:space="preserve">. </w:t>
      </w:r>
    </w:p>
    <w:p w14:paraId="3D8BFD60" w14:textId="266B4D96" w:rsidR="00AC22FC" w:rsidRPr="008758E3" w:rsidRDefault="00E416FD"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w:t>
      </w:r>
      <w:r w:rsidR="00AC22FC" w:rsidRPr="008758E3">
        <w:rPr>
          <w:rFonts w:ascii="Times New Roman" w:eastAsia="Times New Roman" w:hAnsi="Times New Roman" w:cs="Times New Roman"/>
          <w:sz w:val="28"/>
          <w:szCs w:val="28"/>
          <w:lang w:eastAsia="ru-RU"/>
        </w:rPr>
        <w:t>сложност</w:t>
      </w:r>
      <w:r>
        <w:rPr>
          <w:rFonts w:ascii="Times New Roman" w:eastAsia="Times New Roman" w:hAnsi="Times New Roman" w:cs="Times New Roman"/>
          <w:sz w:val="28"/>
          <w:szCs w:val="28"/>
          <w:lang w:eastAsia="ru-RU"/>
        </w:rPr>
        <w:t>и</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рассматриваемой </w:t>
      </w:r>
      <w:r w:rsidR="00AC22FC">
        <w:rPr>
          <w:rFonts w:ascii="Times New Roman" w:eastAsia="Times New Roman" w:hAnsi="Times New Roman" w:cs="Times New Roman"/>
          <w:sz w:val="28"/>
          <w:szCs w:val="28"/>
          <w:lang w:eastAsia="ru-RU"/>
        </w:rPr>
        <w:t>проблемы</w:t>
      </w:r>
      <w:r w:rsidR="00AC22FC"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наш взгляд</w:t>
      </w:r>
      <w:r w:rsidR="00AC22FC" w:rsidRPr="008758E3">
        <w:rPr>
          <w:rFonts w:ascii="Times New Roman" w:eastAsia="Times New Roman" w:hAnsi="Times New Roman" w:cs="Times New Roman"/>
          <w:sz w:val="28"/>
          <w:szCs w:val="28"/>
          <w:lang w:eastAsia="ru-RU"/>
        </w:rPr>
        <w:t>, вся правоприменительная деятельность в этой с</w:t>
      </w:r>
      <w:r w:rsidR="00FE1585">
        <w:rPr>
          <w:rFonts w:ascii="Times New Roman" w:eastAsia="Times New Roman" w:hAnsi="Times New Roman" w:cs="Times New Roman"/>
          <w:sz w:val="28"/>
          <w:szCs w:val="28"/>
          <w:lang w:eastAsia="ru-RU"/>
        </w:rPr>
        <w:t>фере</w:t>
      </w:r>
      <w:r w:rsidR="00AC22FC" w:rsidRPr="008758E3">
        <w:rPr>
          <w:rFonts w:ascii="Times New Roman" w:eastAsia="Times New Roman" w:hAnsi="Times New Roman" w:cs="Times New Roman"/>
          <w:sz w:val="28"/>
          <w:szCs w:val="28"/>
          <w:lang w:eastAsia="ru-RU"/>
        </w:rPr>
        <w:t xml:space="preserve"> должна </w:t>
      </w:r>
      <w:r w:rsidR="00FE1585">
        <w:rPr>
          <w:rFonts w:ascii="Times New Roman" w:eastAsia="Times New Roman" w:hAnsi="Times New Roman" w:cs="Times New Roman"/>
          <w:sz w:val="28"/>
          <w:szCs w:val="28"/>
          <w:lang w:eastAsia="ru-RU"/>
        </w:rPr>
        <w:t xml:space="preserve">опираться </w:t>
      </w:r>
      <w:r w:rsidR="00AC22FC" w:rsidRPr="008758E3">
        <w:rPr>
          <w:rFonts w:ascii="Times New Roman" w:eastAsia="Times New Roman" w:hAnsi="Times New Roman" w:cs="Times New Roman"/>
          <w:sz w:val="28"/>
          <w:szCs w:val="28"/>
          <w:lang w:eastAsia="ru-RU"/>
        </w:rPr>
        <w:t>на строг</w:t>
      </w:r>
      <w:r w:rsidR="00FE1585">
        <w:rPr>
          <w:rFonts w:ascii="Times New Roman" w:eastAsia="Times New Roman" w:hAnsi="Times New Roman" w:cs="Times New Roman"/>
          <w:sz w:val="28"/>
          <w:szCs w:val="28"/>
          <w:lang w:eastAsia="ru-RU"/>
        </w:rPr>
        <w:t>ую</w:t>
      </w:r>
      <w:r w:rsidR="00AC22FC" w:rsidRPr="008758E3">
        <w:rPr>
          <w:rFonts w:ascii="Times New Roman" w:eastAsia="Times New Roman" w:hAnsi="Times New Roman" w:cs="Times New Roman"/>
          <w:sz w:val="28"/>
          <w:szCs w:val="28"/>
          <w:lang w:eastAsia="ru-RU"/>
        </w:rPr>
        <w:t xml:space="preserve"> иерархичн</w:t>
      </w:r>
      <w:r w:rsidR="00FE1585">
        <w:rPr>
          <w:rFonts w:ascii="Times New Roman" w:eastAsia="Times New Roman" w:hAnsi="Times New Roman" w:cs="Times New Roman"/>
          <w:sz w:val="28"/>
          <w:szCs w:val="28"/>
          <w:lang w:eastAsia="ru-RU"/>
        </w:rPr>
        <w:t>ую</w:t>
      </w:r>
      <w:r w:rsidR="00AC22FC" w:rsidRPr="008758E3">
        <w:rPr>
          <w:rFonts w:ascii="Times New Roman" w:eastAsia="Times New Roman" w:hAnsi="Times New Roman" w:cs="Times New Roman"/>
          <w:sz w:val="28"/>
          <w:szCs w:val="28"/>
          <w:lang w:eastAsia="ru-RU"/>
        </w:rPr>
        <w:t xml:space="preserve"> систем</w:t>
      </w:r>
      <w:r w:rsidR="00FE1585">
        <w:rPr>
          <w:rFonts w:ascii="Times New Roman" w:eastAsia="Times New Roman" w:hAnsi="Times New Roman" w:cs="Times New Roman"/>
          <w:sz w:val="28"/>
          <w:szCs w:val="28"/>
          <w:lang w:eastAsia="ru-RU"/>
        </w:rPr>
        <w:t>у</w:t>
      </w:r>
      <w:r w:rsidR="00AC22FC" w:rsidRPr="008758E3">
        <w:rPr>
          <w:rFonts w:ascii="Times New Roman" w:eastAsia="Times New Roman" w:hAnsi="Times New Roman" w:cs="Times New Roman"/>
          <w:sz w:val="28"/>
          <w:szCs w:val="28"/>
          <w:lang w:eastAsia="ru-RU"/>
        </w:rPr>
        <w:t xml:space="preserve"> международных договоров, законов и подзаконных нормативно-правовых актов</w:t>
      </w:r>
      <w:r w:rsidR="004D724E">
        <w:rPr>
          <w:rFonts w:ascii="Times New Roman" w:eastAsia="Times New Roman" w:hAnsi="Times New Roman" w:cs="Times New Roman"/>
          <w:sz w:val="28"/>
          <w:szCs w:val="28"/>
          <w:lang w:eastAsia="ru-RU"/>
        </w:rPr>
        <w:t xml:space="preserve"> </w:t>
      </w:r>
      <w:r w:rsidR="004D724E" w:rsidRPr="004D724E">
        <w:rPr>
          <w:rFonts w:ascii="Times New Roman" w:eastAsia="Times New Roman" w:hAnsi="Times New Roman" w:cs="Times New Roman"/>
          <w:sz w:val="28"/>
          <w:szCs w:val="28"/>
          <w:lang w:eastAsia="ru-RU"/>
        </w:rPr>
        <w:t>[109]</w:t>
      </w:r>
      <w:r w:rsidR="00AC22FC" w:rsidRPr="008758E3">
        <w:rPr>
          <w:rFonts w:ascii="Times New Roman" w:eastAsia="Times New Roman" w:hAnsi="Times New Roman" w:cs="Times New Roman"/>
          <w:sz w:val="28"/>
          <w:szCs w:val="28"/>
          <w:lang w:eastAsia="ru-RU"/>
        </w:rPr>
        <w:t xml:space="preserve">. </w:t>
      </w:r>
    </w:p>
    <w:p w14:paraId="3E8432AD" w14:textId="4851D1E3"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Преодоление экономического кризиса и развитие рыночной экономики должны предполагать, в конечном итоге, существенное укрепление экономических позиций большого числа регионов, составляющих Республику Казахстан</w:t>
      </w:r>
      <w:r w:rsidR="004D724E" w:rsidRPr="004D724E">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 xml:space="preserve">. При достижении социальной стабильности и экономического роста должно произойти сглаживание колоссальных различий в уровне социально-экономического, политического и культурного развития </w:t>
      </w:r>
      <w:r>
        <w:rPr>
          <w:rFonts w:ascii="Times New Roman" w:eastAsia="Times New Roman" w:hAnsi="Times New Roman" w:cs="Times New Roman"/>
          <w:sz w:val="28"/>
          <w:szCs w:val="28"/>
          <w:lang w:eastAsia="ru-RU"/>
        </w:rPr>
        <w:t>мегаполисов</w:t>
      </w:r>
      <w:r w:rsidRPr="008758E3">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остальных</w:t>
      </w:r>
      <w:r w:rsidRPr="008758E3">
        <w:rPr>
          <w:rFonts w:ascii="Times New Roman" w:eastAsia="Times New Roman" w:hAnsi="Times New Roman" w:cs="Times New Roman"/>
          <w:sz w:val="28"/>
          <w:szCs w:val="28"/>
          <w:lang w:eastAsia="ru-RU"/>
        </w:rPr>
        <w:t xml:space="preserve"> регионов Казахстана</w:t>
      </w:r>
      <w:r w:rsidR="004D724E" w:rsidRPr="004D724E">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положительной перспективе к</w:t>
      </w:r>
      <w:r w:rsidRPr="008758E3">
        <w:rPr>
          <w:rFonts w:ascii="Times New Roman" w:eastAsia="Times New Roman" w:hAnsi="Times New Roman" w:cs="Times New Roman"/>
          <w:sz w:val="28"/>
          <w:szCs w:val="28"/>
          <w:lang w:eastAsia="ru-RU"/>
        </w:rPr>
        <w:t>рупные города во многом потеряют исключительную экономическую привлекательность для большого числа мигрантов в сравнении с другими более мелкими городами и иными населенными пунктами</w:t>
      </w:r>
      <w:r w:rsidR="004D724E" w:rsidRPr="004D724E">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 xml:space="preserve">. Всё это в совокупности с сохранением должного контроля за миграционными потоками должно существенно улучшить криминогенную обстановку в </w:t>
      </w:r>
      <w:r>
        <w:rPr>
          <w:rFonts w:ascii="Times New Roman" w:eastAsia="Times New Roman" w:hAnsi="Times New Roman" w:cs="Times New Roman"/>
          <w:sz w:val="28"/>
          <w:szCs w:val="28"/>
          <w:lang w:eastAsia="ru-RU"/>
        </w:rPr>
        <w:t>стране</w:t>
      </w:r>
      <w:r w:rsidR="004D724E" w:rsidRPr="004D724E">
        <w:rPr>
          <w:rFonts w:ascii="Times New Roman" w:eastAsia="Times New Roman" w:hAnsi="Times New Roman" w:cs="Times New Roman"/>
          <w:sz w:val="28"/>
          <w:szCs w:val="28"/>
          <w:lang w:eastAsia="ru-RU"/>
        </w:rPr>
        <w:t xml:space="preserve"> [14</w:t>
      </w:r>
      <w:r w:rsidR="00E859BE">
        <w:rPr>
          <w:rFonts w:ascii="Times New Roman" w:eastAsia="Times New Roman" w:hAnsi="Times New Roman" w:cs="Times New Roman"/>
          <w:sz w:val="28"/>
          <w:szCs w:val="28"/>
          <w:lang w:eastAsia="ru-RU"/>
        </w:rPr>
        <w:t>0</w:t>
      </w:r>
      <w:r w:rsidR="004D724E" w:rsidRPr="004D724E">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w:t>
      </w:r>
    </w:p>
    <w:p w14:paraId="7098F8C7" w14:textId="77777777" w:rsidR="004F6ED8" w:rsidRPr="009B017A" w:rsidRDefault="004F6ED8" w:rsidP="004F6ED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w:t>
      </w:r>
      <w:r w:rsidRPr="009B017A">
        <w:rPr>
          <w:rFonts w:ascii="Times New Roman" w:eastAsia="Times New Roman" w:hAnsi="Times New Roman" w:cs="Times New Roman"/>
          <w:bCs/>
          <w:sz w:val="28"/>
          <w:szCs w:val="28"/>
          <w:lang w:eastAsia="ru-RU"/>
        </w:rPr>
        <w:t xml:space="preserve">ля </w:t>
      </w:r>
      <w:r>
        <w:rPr>
          <w:rFonts w:ascii="Times New Roman" w:eastAsia="Times New Roman" w:hAnsi="Times New Roman" w:cs="Times New Roman"/>
          <w:bCs/>
          <w:sz w:val="28"/>
          <w:szCs w:val="28"/>
          <w:lang w:eastAsia="ru-RU"/>
        </w:rPr>
        <w:t>целей учета и обеспечения полноты статистики</w:t>
      </w:r>
      <w:r w:rsidRPr="009B017A">
        <w:rPr>
          <w:rFonts w:ascii="Times New Roman" w:eastAsia="Times New Roman" w:hAnsi="Times New Roman" w:cs="Times New Roman"/>
          <w:bCs/>
          <w:sz w:val="28"/>
          <w:szCs w:val="28"/>
          <w:lang w:eastAsia="ru-RU"/>
        </w:rPr>
        <w:t xml:space="preserve"> предлагается </w:t>
      </w:r>
      <w:r>
        <w:rPr>
          <w:rFonts w:ascii="Times New Roman" w:eastAsia="Times New Roman" w:hAnsi="Times New Roman" w:cs="Times New Roman"/>
          <w:bCs/>
          <w:sz w:val="28"/>
          <w:szCs w:val="28"/>
          <w:lang w:eastAsia="ru-RU"/>
        </w:rPr>
        <w:t xml:space="preserve">к имеющимся </w:t>
      </w:r>
      <w:r w:rsidRPr="009B017A">
        <w:rPr>
          <w:rFonts w:ascii="Times New Roman" w:eastAsia="Times New Roman" w:hAnsi="Times New Roman" w:cs="Times New Roman"/>
          <w:bCs/>
          <w:sz w:val="28"/>
          <w:szCs w:val="28"/>
          <w:lang w:eastAsia="ru-RU"/>
        </w:rPr>
        <w:t xml:space="preserve">в уголовной и судебной статистике, статистике органов внутренних дел (полиции) </w:t>
      </w:r>
      <w:r>
        <w:rPr>
          <w:rFonts w:ascii="Times New Roman" w:eastAsia="Times New Roman" w:hAnsi="Times New Roman" w:cs="Times New Roman"/>
          <w:bCs/>
          <w:sz w:val="28"/>
          <w:szCs w:val="28"/>
          <w:lang w:eastAsia="ru-RU"/>
        </w:rPr>
        <w:t xml:space="preserve">категориям граждан, совершающих уголовные правонарушения: </w:t>
      </w:r>
      <w:r w:rsidRPr="008758E3">
        <w:rPr>
          <w:rFonts w:ascii="Times New Roman" w:eastAsia="Times New Roman" w:hAnsi="Times New Roman" w:cs="Times New Roman"/>
          <w:sz w:val="28"/>
          <w:szCs w:val="28"/>
          <w:lang w:eastAsia="ru-RU"/>
        </w:rPr>
        <w:t>«гражданин РК»</w:t>
      </w: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«гражданин СНГ»</w:t>
      </w: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«иностранец»</w:t>
      </w:r>
      <w:r>
        <w:rPr>
          <w:rFonts w:ascii="Times New Roman" w:eastAsia="Times New Roman" w:hAnsi="Times New Roman" w:cs="Times New Roman"/>
          <w:sz w:val="28"/>
          <w:szCs w:val="28"/>
          <w:lang w:eastAsia="ru-RU"/>
        </w:rPr>
        <w:t>, дополнить</w:t>
      </w:r>
      <w:r w:rsidRPr="009B017A">
        <w:rPr>
          <w:rFonts w:ascii="Times New Roman" w:eastAsia="Times New Roman" w:hAnsi="Times New Roman" w:cs="Times New Roman"/>
          <w:bCs/>
          <w:sz w:val="28"/>
          <w:szCs w:val="28"/>
          <w:lang w:eastAsia="ru-RU"/>
        </w:rPr>
        <w:t xml:space="preserve"> следующи</w:t>
      </w:r>
      <w:r>
        <w:rPr>
          <w:rFonts w:ascii="Times New Roman" w:eastAsia="Times New Roman" w:hAnsi="Times New Roman" w:cs="Times New Roman"/>
          <w:bCs/>
          <w:sz w:val="28"/>
          <w:szCs w:val="28"/>
          <w:lang w:eastAsia="ru-RU"/>
        </w:rPr>
        <w:t>ми</w:t>
      </w:r>
      <w:r w:rsidRPr="009B017A">
        <w:rPr>
          <w:rFonts w:ascii="Times New Roman" w:eastAsia="Times New Roman" w:hAnsi="Times New Roman" w:cs="Times New Roman"/>
          <w:bCs/>
          <w:sz w:val="28"/>
          <w:szCs w:val="28"/>
          <w:lang w:eastAsia="ru-RU"/>
        </w:rPr>
        <w:t xml:space="preserve"> категори</w:t>
      </w:r>
      <w:r>
        <w:rPr>
          <w:rFonts w:ascii="Times New Roman" w:eastAsia="Times New Roman" w:hAnsi="Times New Roman" w:cs="Times New Roman"/>
          <w:bCs/>
          <w:sz w:val="28"/>
          <w:szCs w:val="28"/>
          <w:lang w:eastAsia="ru-RU"/>
        </w:rPr>
        <w:t>ями</w:t>
      </w:r>
      <w:r w:rsidRPr="009B017A">
        <w:rPr>
          <w:rFonts w:ascii="Times New Roman" w:eastAsia="Times New Roman" w:hAnsi="Times New Roman" w:cs="Times New Roman"/>
          <w:bCs/>
          <w:sz w:val="28"/>
          <w:szCs w:val="28"/>
          <w:lang w:eastAsia="ru-RU"/>
        </w:rPr>
        <w:t xml:space="preserve"> граждан, совершающих </w:t>
      </w:r>
      <w:r>
        <w:rPr>
          <w:rFonts w:ascii="Times New Roman" w:eastAsia="Times New Roman" w:hAnsi="Times New Roman" w:cs="Times New Roman"/>
          <w:bCs/>
          <w:sz w:val="28"/>
          <w:szCs w:val="28"/>
          <w:lang w:eastAsia="ru-RU"/>
        </w:rPr>
        <w:t>уголовные правонарушения:</w:t>
      </w:r>
    </w:p>
    <w:p w14:paraId="378CD3A5" w14:textId="77777777" w:rsidR="004F6ED8" w:rsidRPr="008758E3" w:rsidRDefault="004F6ED8" w:rsidP="004F6ED8">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1.</w:t>
      </w:r>
      <w:r w:rsidRPr="008758E3">
        <w:rPr>
          <w:rFonts w:ascii="Times New Roman" w:eastAsia="Times New Roman" w:hAnsi="Times New Roman" w:cs="Times New Roman"/>
          <w:sz w:val="28"/>
          <w:szCs w:val="28"/>
          <w:lang w:eastAsia="ru-RU"/>
        </w:rPr>
        <w:tab/>
        <w:t>«беженец»;</w:t>
      </w:r>
    </w:p>
    <w:p w14:paraId="30A02367" w14:textId="23A05353" w:rsidR="004F6ED8" w:rsidRPr="008758E3" w:rsidRDefault="004F6ED8" w:rsidP="004F6ED8">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2.</w:t>
      </w:r>
      <w:r w:rsidRPr="008758E3">
        <w:rPr>
          <w:rFonts w:ascii="Times New Roman" w:eastAsia="Times New Roman" w:hAnsi="Times New Roman" w:cs="Times New Roman"/>
          <w:sz w:val="28"/>
          <w:szCs w:val="28"/>
          <w:lang w:eastAsia="ru-RU"/>
        </w:rPr>
        <w:tab/>
        <w:t>«переселенец-</w:t>
      </w:r>
      <w:r>
        <w:rPr>
          <w:rFonts w:ascii="Times New Roman" w:eastAsia="Times New Roman" w:hAnsi="Times New Roman" w:cs="Times New Roman"/>
          <w:sz w:val="28"/>
          <w:szCs w:val="28"/>
          <w:lang w:val="kk-KZ" w:eastAsia="ru-RU"/>
        </w:rPr>
        <w:t>қандас</w:t>
      </w:r>
      <w:r w:rsidRPr="008758E3">
        <w:rPr>
          <w:rFonts w:ascii="Times New Roman" w:eastAsia="Times New Roman" w:hAnsi="Times New Roman" w:cs="Times New Roman"/>
          <w:sz w:val="28"/>
          <w:szCs w:val="28"/>
          <w:lang w:eastAsia="ru-RU"/>
        </w:rPr>
        <w:t>»</w:t>
      </w:r>
      <w:r w:rsidR="00F01141">
        <w:rPr>
          <w:rFonts w:ascii="Times New Roman" w:eastAsia="Times New Roman" w:hAnsi="Times New Roman" w:cs="Times New Roman"/>
          <w:sz w:val="28"/>
          <w:szCs w:val="28"/>
          <w:lang w:eastAsia="ru-RU"/>
        </w:rPr>
        <w:t xml:space="preserve"> </w:t>
      </w:r>
      <w:r w:rsidRPr="002B6D1F">
        <w:rPr>
          <w:rFonts w:ascii="Times New Roman" w:eastAsia="Times New Roman" w:hAnsi="Times New Roman" w:cs="Times New Roman"/>
          <w:sz w:val="28"/>
          <w:szCs w:val="28"/>
          <w:lang w:eastAsia="ru-RU"/>
        </w:rPr>
        <w:t>[</w:t>
      </w:r>
      <w:r w:rsidR="002F41D3">
        <w:rPr>
          <w:rFonts w:ascii="Times New Roman" w:eastAsia="Times New Roman" w:hAnsi="Times New Roman" w:cs="Times New Roman"/>
          <w:sz w:val="28"/>
          <w:szCs w:val="28"/>
          <w:lang w:eastAsia="ru-RU"/>
        </w:rPr>
        <w:t>11</w:t>
      </w:r>
      <w:r w:rsidR="00D858D5">
        <w:rPr>
          <w:rFonts w:ascii="Times New Roman" w:eastAsia="Times New Roman" w:hAnsi="Times New Roman" w:cs="Times New Roman"/>
          <w:sz w:val="28"/>
          <w:szCs w:val="28"/>
          <w:lang w:eastAsia="ru-RU"/>
        </w:rPr>
        <w:t>6</w:t>
      </w:r>
      <w:r w:rsidRPr="002B6D1F">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w:t>
      </w:r>
    </w:p>
    <w:p w14:paraId="0A7B04AE" w14:textId="77777777" w:rsidR="004F6ED8" w:rsidRPr="008758E3" w:rsidRDefault="004F6ED8" w:rsidP="004F6ED8">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3.</w:t>
      </w:r>
      <w:r w:rsidRPr="008758E3">
        <w:rPr>
          <w:rFonts w:ascii="Times New Roman" w:eastAsia="Times New Roman" w:hAnsi="Times New Roman" w:cs="Times New Roman"/>
          <w:sz w:val="28"/>
          <w:szCs w:val="28"/>
          <w:lang w:eastAsia="ru-RU"/>
        </w:rPr>
        <w:tab/>
        <w:t>«лицо без гражданства»;</w:t>
      </w:r>
    </w:p>
    <w:p w14:paraId="2C6F4E05" w14:textId="3C518416" w:rsidR="00AC22FC" w:rsidRPr="008758E3" w:rsidRDefault="00D858D5"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Такая дифференциация</w:t>
      </w:r>
      <w:r w:rsidR="00AC22FC" w:rsidRPr="008758E3">
        <w:rPr>
          <w:rFonts w:ascii="Times New Roman" w:eastAsia="Times New Roman" w:hAnsi="Times New Roman" w:cs="Times New Roman"/>
          <w:sz w:val="28"/>
          <w:szCs w:val="28"/>
          <w:lang w:eastAsia="ru-RU"/>
        </w:rPr>
        <w:t xml:space="preserve"> позволит более детально изучить состояние, структуру, динамику преступности, представляющую совокупность преступлений, совершаемых разными категориями граждан. </w:t>
      </w:r>
      <w:r>
        <w:rPr>
          <w:rFonts w:ascii="Times New Roman" w:eastAsia="Times New Roman" w:hAnsi="Times New Roman" w:cs="Times New Roman"/>
          <w:sz w:val="28"/>
          <w:szCs w:val="28"/>
          <w:lang w:eastAsia="ru-RU"/>
        </w:rPr>
        <w:t xml:space="preserve">Кроме того, </w:t>
      </w:r>
      <w:r w:rsidR="00AC22FC" w:rsidRPr="008758E3">
        <w:rPr>
          <w:rFonts w:ascii="Times New Roman" w:eastAsia="Times New Roman" w:hAnsi="Times New Roman" w:cs="Times New Roman"/>
          <w:sz w:val="28"/>
          <w:szCs w:val="28"/>
          <w:lang w:eastAsia="ru-RU"/>
        </w:rPr>
        <w:t>это, несомненно, будет способствовать определению и выработке соответствующих направлений и конкретных мер пр</w:t>
      </w:r>
      <w:r w:rsidR="00923CAD">
        <w:rPr>
          <w:rFonts w:ascii="Times New Roman" w:eastAsia="Times New Roman" w:hAnsi="Times New Roman" w:cs="Times New Roman"/>
          <w:sz w:val="28"/>
          <w:szCs w:val="28"/>
          <w:lang w:eastAsia="ru-RU"/>
        </w:rPr>
        <w:t xml:space="preserve">отиводействия </w:t>
      </w:r>
      <w:r w:rsidR="00AC22FC" w:rsidRPr="008758E3">
        <w:rPr>
          <w:rFonts w:ascii="Times New Roman" w:eastAsia="Times New Roman" w:hAnsi="Times New Roman" w:cs="Times New Roman"/>
          <w:sz w:val="28"/>
          <w:szCs w:val="28"/>
          <w:lang w:eastAsia="ru-RU"/>
        </w:rPr>
        <w:t xml:space="preserve">рассматриваемых </w:t>
      </w:r>
      <w:r w:rsidR="00923CAD">
        <w:rPr>
          <w:rFonts w:ascii="Times New Roman" w:eastAsia="Times New Roman" w:hAnsi="Times New Roman" w:cs="Times New Roman"/>
          <w:sz w:val="28"/>
          <w:szCs w:val="28"/>
          <w:lang w:eastAsia="ru-RU"/>
        </w:rPr>
        <w:t xml:space="preserve">уголовных </w:t>
      </w:r>
      <w:r w:rsidR="00AC22FC" w:rsidRPr="008758E3">
        <w:rPr>
          <w:rFonts w:ascii="Times New Roman" w:eastAsia="Times New Roman" w:hAnsi="Times New Roman" w:cs="Times New Roman"/>
          <w:sz w:val="28"/>
          <w:szCs w:val="28"/>
          <w:lang w:eastAsia="ru-RU"/>
        </w:rPr>
        <w:t>пр</w:t>
      </w:r>
      <w:r w:rsidR="00923CAD">
        <w:rPr>
          <w:rFonts w:ascii="Times New Roman" w:eastAsia="Times New Roman" w:hAnsi="Times New Roman" w:cs="Times New Roman"/>
          <w:sz w:val="28"/>
          <w:szCs w:val="28"/>
          <w:lang w:eastAsia="ru-RU"/>
        </w:rPr>
        <w:t>авонарушений</w:t>
      </w:r>
      <w:r w:rsidR="00AC22FC" w:rsidRPr="008758E3">
        <w:rPr>
          <w:rFonts w:ascii="Times New Roman" w:eastAsia="Times New Roman" w:hAnsi="Times New Roman" w:cs="Times New Roman"/>
          <w:sz w:val="28"/>
          <w:szCs w:val="28"/>
          <w:lang w:eastAsia="ru-RU"/>
        </w:rPr>
        <w:t>.</w:t>
      </w:r>
    </w:p>
    <w:p w14:paraId="4510E23E" w14:textId="18C0E777" w:rsidR="00AC22FC" w:rsidRPr="004F6ED8"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F6ED8">
        <w:rPr>
          <w:rFonts w:ascii="Times New Roman" w:eastAsia="Times New Roman" w:hAnsi="Times New Roman" w:cs="Times New Roman"/>
          <w:bCs/>
          <w:sz w:val="28"/>
          <w:szCs w:val="28"/>
          <w:lang w:eastAsia="ru-RU"/>
        </w:rPr>
        <w:t>В области миграционной политики и пр</w:t>
      </w:r>
      <w:r w:rsidR="00923CAD" w:rsidRPr="004F6ED8">
        <w:rPr>
          <w:rFonts w:ascii="Times New Roman" w:eastAsia="Times New Roman" w:hAnsi="Times New Roman" w:cs="Times New Roman"/>
          <w:bCs/>
          <w:sz w:val="28"/>
          <w:szCs w:val="28"/>
          <w:lang w:eastAsia="ru-RU"/>
        </w:rPr>
        <w:t>отиводействия</w:t>
      </w:r>
      <w:r w:rsidR="004D724E" w:rsidRPr="004D724E">
        <w:rPr>
          <w:rFonts w:ascii="Times New Roman" w:eastAsia="Times New Roman" w:hAnsi="Times New Roman" w:cs="Times New Roman"/>
          <w:bCs/>
          <w:sz w:val="28"/>
          <w:szCs w:val="28"/>
          <w:lang w:eastAsia="ru-RU"/>
        </w:rPr>
        <w:t xml:space="preserve"> </w:t>
      </w:r>
      <w:r w:rsidR="00923CAD" w:rsidRPr="004F6ED8">
        <w:rPr>
          <w:rFonts w:ascii="Times New Roman" w:eastAsia="Times New Roman" w:hAnsi="Times New Roman" w:cs="Times New Roman"/>
          <w:bCs/>
          <w:sz w:val="28"/>
          <w:szCs w:val="28"/>
          <w:lang w:eastAsia="ru-RU"/>
        </w:rPr>
        <w:t>уголовных правонарушений</w:t>
      </w:r>
      <w:r w:rsidRPr="004F6ED8">
        <w:rPr>
          <w:rFonts w:ascii="Times New Roman" w:eastAsia="Times New Roman" w:hAnsi="Times New Roman" w:cs="Times New Roman"/>
          <w:bCs/>
          <w:sz w:val="28"/>
          <w:szCs w:val="28"/>
          <w:lang w:eastAsia="ru-RU"/>
        </w:rPr>
        <w:t>, совершаемых неработающими мигрантами, иностранными гражданами и переселенцами, нами предлагается:</w:t>
      </w:r>
    </w:p>
    <w:p w14:paraId="642977EA" w14:textId="77777777" w:rsidR="00D858D5" w:rsidRPr="008758E3" w:rsidRDefault="00AC22FC" w:rsidP="00D858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58D5" w:rsidRPr="008758E3">
        <w:rPr>
          <w:rFonts w:ascii="Times New Roman" w:eastAsia="Times New Roman" w:hAnsi="Times New Roman" w:cs="Times New Roman"/>
          <w:sz w:val="28"/>
          <w:szCs w:val="28"/>
          <w:lang w:eastAsia="ru-RU"/>
        </w:rPr>
        <w:t xml:space="preserve">совершенствование системы регистрационного учета мигрантов, в </w:t>
      </w:r>
      <w:r w:rsidR="00D858D5" w:rsidRPr="008758E3">
        <w:rPr>
          <w:rFonts w:ascii="Times New Roman" w:eastAsia="Times New Roman" w:hAnsi="Times New Roman" w:cs="Times New Roman"/>
          <w:sz w:val="28"/>
          <w:szCs w:val="28"/>
          <w:lang w:eastAsia="ru-RU"/>
        </w:rPr>
        <w:lastRenderedPageBreak/>
        <w:t xml:space="preserve">сочетании с организацией текущего планового предоставления </w:t>
      </w:r>
      <w:r w:rsidR="00D858D5">
        <w:rPr>
          <w:rFonts w:ascii="Times New Roman" w:eastAsia="Times New Roman" w:hAnsi="Times New Roman" w:cs="Times New Roman"/>
          <w:sz w:val="28"/>
          <w:szCs w:val="28"/>
          <w:lang w:eastAsia="ru-RU"/>
        </w:rPr>
        <w:t xml:space="preserve">Комитета </w:t>
      </w:r>
      <w:r w:rsidR="00D858D5" w:rsidRPr="008758E3">
        <w:rPr>
          <w:rFonts w:ascii="Times New Roman" w:eastAsia="Times New Roman" w:hAnsi="Times New Roman" w:cs="Times New Roman"/>
          <w:sz w:val="28"/>
          <w:szCs w:val="28"/>
          <w:lang w:eastAsia="ru-RU"/>
        </w:rPr>
        <w:t>миграционной служб</w:t>
      </w:r>
      <w:r w:rsidR="00D858D5">
        <w:rPr>
          <w:rFonts w:ascii="Times New Roman" w:eastAsia="Times New Roman" w:hAnsi="Times New Roman" w:cs="Times New Roman"/>
          <w:sz w:val="28"/>
          <w:szCs w:val="28"/>
          <w:lang w:eastAsia="ru-RU"/>
        </w:rPr>
        <w:t>ы</w:t>
      </w:r>
      <w:r w:rsidR="00D858D5" w:rsidRPr="004D724E">
        <w:rPr>
          <w:rFonts w:ascii="Times New Roman" w:eastAsia="Times New Roman" w:hAnsi="Times New Roman" w:cs="Times New Roman"/>
          <w:sz w:val="28"/>
          <w:szCs w:val="28"/>
          <w:lang w:eastAsia="ru-RU"/>
        </w:rPr>
        <w:t xml:space="preserve"> </w:t>
      </w:r>
      <w:r w:rsidR="00D858D5">
        <w:rPr>
          <w:rFonts w:ascii="Times New Roman" w:eastAsia="Times New Roman" w:hAnsi="Times New Roman" w:cs="Times New Roman"/>
          <w:sz w:val="28"/>
          <w:szCs w:val="28"/>
          <w:lang w:eastAsia="ru-RU"/>
        </w:rPr>
        <w:t>МВД</w:t>
      </w:r>
      <w:r w:rsidR="00D858D5" w:rsidRPr="004D724E">
        <w:rPr>
          <w:rFonts w:ascii="Times New Roman" w:eastAsia="Times New Roman" w:hAnsi="Times New Roman" w:cs="Times New Roman"/>
          <w:sz w:val="28"/>
          <w:szCs w:val="28"/>
          <w:lang w:eastAsia="ru-RU"/>
        </w:rPr>
        <w:t xml:space="preserve"> </w:t>
      </w:r>
      <w:r w:rsidR="00D858D5">
        <w:rPr>
          <w:rFonts w:ascii="Times New Roman" w:eastAsia="Times New Roman" w:hAnsi="Times New Roman" w:cs="Times New Roman"/>
          <w:sz w:val="28"/>
          <w:szCs w:val="28"/>
          <w:lang w:eastAsia="ru-RU"/>
        </w:rPr>
        <w:t xml:space="preserve">РК </w:t>
      </w:r>
      <w:r w:rsidR="00D858D5" w:rsidRPr="008758E3">
        <w:rPr>
          <w:rFonts w:ascii="Times New Roman" w:eastAsia="Times New Roman" w:hAnsi="Times New Roman" w:cs="Times New Roman"/>
          <w:sz w:val="28"/>
          <w:szCs w:val="28"/>
          <w:lang w:eastAsia="ru-RU"/>
        </w:rPr>
        <w:t xml:space="preserve">криминальной (оперативной) информации о мигрантах в </w:t>
      </w:r>
      <w:r w:rsidR="00D858D5">
        <w:rPr>
          <w:rFonts w:ascii="Times New Roman" w:eastAsia="Times New Roman" w:hAnsi="Times New Roman" w:cs="Times New Roman"/>
          <w:sz w:val="28"/>
          <w:szCs w:val="28"/>
          <w:lang w:eastAsia="ru-RU"/>
        </w:rPr>
        <w:t>ОП</w:t>
      </w:r>
      <w:r w:rsidR="00D858D5" w:rsidRPr="008758E3">
        <w:rPr>
          <w:rFonts w:ascii="Times New Roman" w:eastAsia="Times New Roman" w:hAnsi="Times New Roman" w:cs="Times New Roman"/>
          <w:sz w:val="28"/>
          <w:szCs w:val="28"/>
          <w:lang w:eastAsia="ru-RU"/>
        </w:rPr>
        <w:t xml:space="preserve">; </w:t>
      </w:r>
    </w:p>
    <w:p w14:paraId="33C448DA" w14:textId="07CD9D48" w:rsidR="00AC22FC" w:rsidRPr="008758E3" w:rsidRDefault="00D858D5"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создать автоматизированный банк данных по учету иностранных</w:t>
      </w:r>
      <w:r w:rsidR="004D724E" w:rsidRPr="004D724E">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граждан, находящихся на территории республики, и обеспечить</w:t>
      </w:r>
      <w:r w:rsidR="004D724E" w:rsidRPr="004D724E">
        <w:rPr>
          <w:rFonts w:ascii="Times New Roman" w:eastAsia="Times New Roman" w:hAnsi="Times New Roman" w:cs="Times New Roman"/>
          <w:sz w:val="28"/>
          <w:szCs w:val="28"/>
          <w:lang w:eastAsia="ru-RU"/>
        </w:rPr>
        <w:t xml:space="preserve"> </w:t>
      </w:r>
      <w:r w:rsidR="00AC22FC" w:rsidRPr="008758E3">
        <w:rPr>
          <w:rFonts w:ascii="Times New Roman" w:eastAsia="Times New Roman" w:hAnsi="Times New Roman" w:cs="Times New Roman"/>
          <w:sz w:val="28"/>
          <w:szCs w:val="28"/>
          <w:lang w:eastAsia="ru-RU"/>
        </w:rPr>
        <w:t>обмен информацией между государствами - участниками СНГ о реальном состоянии миграционных процессов и их влиянии на криминальную ситуацию в этих странах;</w:t>
      </w:r>
    </w:p>
    <w:p w14:paraId="03D9159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повышение качества контроля за соответствием мест фактического проживания мигранта (особенно «трудового» мигранта) и адреса, данного им при регистрации;    </w:t>
      </w:r>
    </w:p>
    <w:p w14:paraId="3A1DF7CE" w14:textId="75D98A6A"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уделить особое внимание механизмам решения проблемы трудовых мигрантов в г.</w:t>
      </w:r>
      <w:r>
        <w:rPr>
          <w:rFonts w:ascii="Times New Roman" w:eastAsia="Times New Roman" w:hAnsi="Times New Roman" w:cs="Times New Roman"/>
          <w:sz w:val="28"/>
          <w:szCs w:val="28"/>
          <w:lang w:eastAsia="ru-RU"/>
        </w:rPr>
        <w:t>г.</w:t>
      </w:r>
      <w:r w:rsidR="004D724E" w:rsidRPr="004D72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Нур-Султан,</w:t>
      </w:r>
      <w:r w:rsidRPr="008758E3">
        <w:rPr>
          <w:rFonts w:ascii="Times New Roman" w:eastAsia="Times New Roman" w:hAnsi="Times New Roman" w:cs="Times New Roman"/>
          <w:sz w:val="28"/>
          <w:szCs w:val="28"/>
          <w:lang w:eastAsia="ru-RU"/>
        </w:rPr>
        <w:t xml:space="preserve"> Алматы и</w:t>
      </w:r>
      <w:r>
        <w:rPr>
          <w:rFonts w:ascii="Times New Roman" w:eastAsia="Times New Roman" w:hAnsi="Times New Roman" w:cs="Times New Roman"/>
          <w:sz w:val="28"/>
          <w:szCs w:val="28"/>
          <w:lang w:eastAsia="ru-RU"/>
        </w:rPr>
        <w:t xml:space="preserve"> Шымкент</w:t>
      </w:r>
      <w:r w:rsidRPr="008758E3">
        <w:rPr>
          <w:rFonts w:ascii="Times New Roman" w:eastAsia="Times New Roman" w:hAnsi="Times New Roman" w:cs="Times New Roman"/>
          <w:sz w:val="28"/>
          <w:szCs w:val="28"/>
          <w:lang w:eastAsia="ru-RU"/>
        </w:rPr>
        <w:t xml:space="preserve">; </w:t>
      </w:r>
    </w:p>
    <w:p w14:paraId="2AB86B49" w14:textId="35A00769"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ужесточение административной ответственности за предоставление   жилых помещений на территории г.</w:t>
      </w:r>
      <w:r>
        <w:rPr>
          <w:rFonts w:ascii="Times New Roman" w:eastAsia="Times New Roman" w:hAnsi="Times New Roman" w:cs="Times New Roman"/>
          <w:sz w:val="28"/>
          <w:szCs w:val="28"/>
          <w:lang w:eastAsia="ru-RU"/>
        </w:rPr>
        <w:t>г.</w:t>
      </w:r>
      <w:r w:rsidR="004D724E" w:rsidRPr="004D72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Нур-Султана,</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для проживания лиц, официально не зарегистрированных в </w:t>
      </w:r>
      <w:r w:rsidR="00923CAD">
        <w:rPr>
          <w:rFonts w:ascii="Times New Roman" w:eastAsia="Times New Roman" w:hAnsi="Times New Roman" w:cs="Times New Roman"/>
          <w:sz w:val="28"/>
          <w:szCs w:val="28"/>
          <w:lang w:eastAsia="ru-RU"/>
        </w:rPr>
        <w:t xml:space="preserve">Комитета </w:t>
      </w:r>
      <w:r w:rsidRPr="008758E3">
        <w:rPr>
          <w:rFonts w:ascii="Times New Roman" w:eastAsia="Times New Roman" w:hAnsi="Times New Roman" w:cs="Times New Roman"/>
          <w:sz w:val="28"/>
          <w:szCs w:val="28"/>
          <w:lang w:eastAsia="ru-RU"/>
        </w:rPr>
        <w:t xml:space="preserve">миграционной </w:t>
      </w:r>
      <w:r>
        <w:rPr>
          <w:rFonts w:ascii="Times New Roman" w:eastAsia="Times New Roman" w:hAnsi="Times New Roman" w:cs="Times New Roman"/>
          <w:sz w:val="28"/>
          <w:szCs w:val="28"/>
          <w:lang w:eastAsia="ru-RU"/>
        </w:rPr>
        <w:t>служб</w:t>
      </w:r>
      <w:r w:rsidR="00923CAD">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МВД</w:t>
      </w:r>
      <w:r w:rsidR="00923CAD">
        <w:rPr>
          <w:rFonts w:ascii="Times New Roman" w:eastAsia="Times New Roman" w:hAnsi="Times New Roman" w:cs="Times New Roman"/>
          <w:sz w:val="28"/>
          <w:szCs w:val="28"/>
          <w:lang w:eastAsia="ru-RU"/>
        </w:rPr>
        <w:t xml:space="preserve"> РК</w:t>
      </w:r>
      <w:r w:rsidRPr="008758E3">
        <w:rPr>
          <w:rFonts w:ascii="Times New Roman" w:eastAsia="Times New Roman" w:hAnsi="Times New Roman" w:cs="Times New Roman"/>
          <w:sz w:val="28"/>
          <w:szCs w:val="28"/>
          <w:lang w:eastAsia="ru-RU"/>
        </w:rPr>
        <w:t xml:space="preserve">; </w:t>
      </w:r>
    </w:p>
    <w:p w14:paraId="7FF89400"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ужесточение ответственности для предприятий, привлекающих к проведению работ мигрантов, официально не зарегистрированных в </w:t>
      </w:r>
      <w:r w:rsidR="00923CAD">
        <w:rPr>
          <w:rFonts w:ascii="Times New Roman" w:eastAsia="Times New Roman" w:hAnsi="Times New Roman" w:cs="Times New Roman"/>
          <w:sz w:val="28"/>
          <w:szCs w:val="28"/>
          <w:lang w:eastAsia="ru-RU"/>
        </w:rPr>
        <w:t xml:space="preserve">Комитете </w:t>
      </w:r>
      <w:r w:rsidRPr="008758E3">
        <w:rPr>
          <w:rFonts w:ascii="Times New Roman" w:eastAsia="Times New Roman" w:hAnsi="Times New Roman" w:cs="Times New Roman"/>
          <w:sz w:val="28"/>
          <w:szCs w:val="28"/>
          <w:lang w:eastAsia="ru-RU"/>
        </w:rPr>
        <w:t xml:space="preserve">миграционной </w:t>
      </w:r>
      <w:r>
        <w:rPr>
          <w:rFonts w:ascii="Times New Roman" w:eastAsia="Times New Roman" w:hAnsi="Times New Roman" w:cs="Times New Roman"/>
          <w:sz w:val="28"/>
          <w:szCs w:val="28"/>
          <w:lang w:eastAsia="ru-RU"/>
        </w:rPr>
        <w:t>служб</w:t>
      </w:r>
      <w:r w:rsidR="00923CAD">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МВД</w:t>
      </w:r>
      <w:r w:rsidR="00923CAD">
        <w:rPr>
          <w:rFonts w:ascii="Times New Roman" w:eastAsia="Times New Roman" w:hAnsi="Times New Roman" w:cs="Times New Roman"/>
          <w:sz w:val="28"/>
          <w:szCs w:val="28"/>
          <w:lang w:eastAsia="ru-RU"/>
        </w:rPr>
        <w:t xml:space="preserve"> РК</w:t>
      </w:r>
      <w:r w:rsidRPr="008758E3">
        <w:rPr>
          <w:rFonts w:ascii="Times New Roman" w:eastAsia="Times New Roman" w:hAnsi="Times New Roman" w:cs="Times New Roman"/>
          <w:sz w:val="28"/>
          <w:szCs w:val="28"/>
          <w:lang w:eastAsia="ru-RU"/>
        </w:rPr>
        <w:t>;</w:t>
      </w:r>
    </w:p>
    <w:p w14:paraId="7E52C4F3"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обеспечить реализацию мер по предупреждению и пресечению незаконной миграции, осуществлению миграционного контроля в отношении граждан и лиц без гражданства;</w:t>
      </w:r>
    </w:p>
    <w:p w14:paraId="485A8F58"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принять меры по предупреждению и пресечению незаконной миграции, тесно связанной с незаконной торговлей людьми - «набор, перевозка и принятие на работу людей путем их обмана или принуждения, с целью заставить заниматься проституцией, оказывать другие сексуальные услуги или выполнять другую принудительную работу»;</w:t>
      </w:r>
    </w:p>
    <w:p w14:paraId="553A008E" w14:textId="77777777" w:rsidR="00AC22FC" w:rsidRPr="008758E3" w:rsidRDefault="00AC22FC" w:rsidP="005A61FD">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регулярно проводить мероприятия по выявлению мест незаконного проживания иностранных граждан и лиц без гражданства, выдворению их за пределы территории Республики Казахстан, установлению структур, оказывающих незаконные услуги по оформлению заграндокументов, а также лиц и организаций, причастных к нелегальной миграции иностранных граждан;</w:t>
      </w:r>
    </w:p>
    <w:p w14:paraId="2D341C68" w14:textId="77777777" w:rsidR="00AC22FC" w:rsidRPr="008758E3" w:rsidRDefault="00AC22FC" w:rsidP="005A61FD">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принять меры по предупреждению и пресечению коррупции в органах внутренних дел и юстиции, усилению прокурорского надзора за законностью в деятельности различных подразделений в этой сфере.</w:t>
      </w:r>
    </w:p>
    <w:p w14:paraId="43328CEF" w14:textId="34FF3459" w:rsidR="00AC22FC" w:rsidRPr="000D011C"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011C">
        <w:rPr>
          <w:rFonts w:ascii="Times New Roman" w:eastAsia="Times New Roman" w:hAnsi="Times New Roman" w:cs="Times New Roman"/>
          <w:sz w:val="28"/>
          <w:szCs w:val="28"/>
          <w:lang w:eastAsia="ru-RU"/>
        </w:rPr>
        <w:t xml:space="preserve">На наш взгляд, наиболее актуальным и современным документом, направленным на </w:t>
      </w:r>
      <w:r w:rsidR="00556ACA" w:rsidRPr="000D011C">
        <w:rPr>
          <w:rFonts w:ascii="Times New Roman" w:eastAsia="Times New Roman" w:hAnsi="Times New Roman" w:cs="Times New Roman"/>
          <w:sz w:val="28"/>
          <w:szCs w:val="28"/>
          <w:lang w:eastAsia="ru-RU"/>
        </w:rPr>
        <w:t>осуществлени</w:t>
      </w:r>
      <w:r w:rsidR="00556ACA">
        <w:rPr>
          <w:rFonts w:ascii="Times New Roman" w:eastAsia="Times New Roman" w:hAnsi="Times New Roman" w:cs="Times New Roman"/>
          <w:sz w:val="28"/>
          <w:szCs w:val="28"/>
          <w:lang w:eastAsia="ru-RU"/>
        </w:rPr>
        <w:t>е</w:t>
      </w:r>
      <w:r w:rsidR="00556ACA" w:rsidRPr="000D011C">
        <w:rPr>
          <w:rFonts w:ascii="Times New Roman" w:eastAsia="Times New Roman" w:hAnsi="Times New Roman" w:cs="Times New Roman"/>
          <w:sz w:val="28"/>
          <w:szCs w:val="28"/>
          <w:lang w:eastAsia="ru-RU"/>
        </w:rPr>
        <w:t xml:space="preserve"> государственной политики в области занятости населения </w:t>
      </w:r>
      <w:r w:rsidRPr="000D011C">
        <w:rPr>
          <w:rFonts w:ascii="Times New Roman" w:eastAsia="Times New Roman" w:hAnsi="Times New Roman" w:cs="Times New Roman"/>
          <w:sz w:val="28"/>
          <w:szCs w:val="28"/>
          <w:lang w:eastAsia="ru-RU"/>
        </w:rPr>
        <w:t xml:space="preserve">в </w:t>
      </w:r>
      <w:r w:rsidR="00C566AE">
        <w:rPr>
          <w:rFonts w:ascii="Times New Roman" w:eastAsia="Times New Roman" w:hAnsi="Times New Roman" w:cs="Times New Roman"/>
          <w:sz w:val="28"/>
          <w:szCs w:val="28"/>
          <w:lang w:eastAsia="ru-RU"/>
        </w:rPr>
        <w:t>Казахстане</w:t>
      </w:r>
      <w:r w:rsidRPr="000D011C">
        <w:rPr>
          <w:rFonts w:ascii="Times New Roman" w:eastAsia="Times New Roman" w:hAnsi="Times New Roman" w:cs="Times New Roman"/>
          <w:sz w:val="28"/>
          <w:szCs w:val="28"/>
          <w:lang w:eastAsia="ru-RU"/>
        </w:rPr>
        <w:t>, может</w:t>
      </w:r>
      <w:r w:rsidR="004D724E" w:rsidRPr="004D724E">
        <w:rPr>
          <w:rFonts w:ascii="Times New Roman" w:eastAsia="Times New Roman" w:hAnsi="Times New Roman" w:cs="Times New Roman"/>
          <w:sz w:val="28"/>
          <w:szCs w:val="28"/>
          <w:lang w:eastAsia="ru-RU"/>
        </w:rPr>
        <w:t xml:space="preserve"> </w:t>
      </w:r>
      <w:r w:rsidR="00556ACA" w:rsidRPr="00556ACA">
        <w:rPr>
          <w:rFonts w:ascii="Times New Roman" w:eastAsia="Times New Roman" w:hAnsi="Times New Roman" w:cs="Times New Roman"/>
          <w:bCs/>
          <w:sz w:val="28"/>
          <w:szCs w:val="28"/>
          <w:lang w:eastAsia="ru-RU"/>
        </w:rPr>
        <w:t>стать</w:t>
      </w:r>
      <w:r w:rsidR="004D724E" w:rsidRPr="004D724E">
        <w:rPr>
          <w:rFonts w:ascii="Times New Roman" w:eastAsia="Times New Roman" w:hAnsi="Times New Roman" w:cs="Times New Roman"/>
          <w:bCs/>
          <w:sz w:val="28"/>
          <w:szCs w:val="28"/>
          <w:lang w:eastAsia="ru-RU"/>
        </w:rPr>
        <w:t xml:space="preserve"> </w:t>
      </w:r>
      <w:r w:rsidRPr="004F6ED8">
        <w:rPr>
          <w:rFonts w:ascii="Times New Roman" w:eastAsia="Times New Roman" w:hAnsi="Times New Roman" w:cs="Times New Roman"/>
          <w:bCs/>
          <w:sz w:val="28"/>
          <w:szCs w:val="28"/>
          <w:lang w:eastAsia="ru-RU"/>
        </w:rPr>
        <w:t>разработка Концепции действий на рынке труда</w:t>
      </w:r>
      <w:r w:rsidR="004D724E" w:rsidRPr="004D724E">
        <w:rPr>
          <w:rFonts w:ascii="Times New Roman" w:eastAsia="Times New Roman" w:hAnsi="Times New Roman" w:cs="Times New Roman"/>
          <w:bCs/>
          <w:sz w:val="28"/>
          <w:szCs w:val="28"/>
          <w:lang w:eastAsia="ru-RU"/>
        </w:rPr>
        <w:t xml:space="preserve"> </w:t>
      </w:r>
      <w:r w:rsidRPr="000D011C">
        <w:rPr>
          <w:rFonts w:ascii="Times New Roman" w:eastAsia="Times New Roman" w:hAnsi="Times New Roman" w:cs="Times New Roman"/>
          <w:sz w:val="28"/>
          <w:szCs w:val="28"/>
          <w:lang w:eastAsia="ru-RU"/>
        </w:rPr>
        <w:t xml:space="preserve">на территории Республики Казахстан. </w:t>
      </w:r>
    </w:p>
    <w:p w14:paraId="05558DC9" w14:textId="3D87FAC5" w:rsidR="00AC22FC"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6ED8">
        <w:rPr>
          <w:rFonts w:ascii="Times New Roman" w:eastAsia="Times New Roman" w:hAnsi="Times New Roman" w:cs="Times New Roman"/>
          <w:bCs/>
          <w:sz w:val="28"/>
          <w:szCs w:val="28"/>
          <w:lang w:eastAsia="ru-RU"/>
        </w:rPr>
        <w:t>Концепция действий на рынке труда</w:t>
      </w:r>
      <w:r w:rsidR="004D724E" w:rsidRPr="004D724E">
        <w:rPr>
          <w:rFonts w:ascii="Times New Roman" w:eastAsia="Times New Roman" w:hAnsi="Times New Roman" w:cs="Times New Roman"/>
          <w:bCs/>
          <w:sz w:val="28"/>
          <w:szCs w:val="28"/>
          <w:lang w:eastAsia="ru-RU"/>
        </w:rPr>
        <w:t xml:space="preserve"> </w:t>
      </w:r>
      <w:r w:rsidRPr="000D011C">
        <w:rPr>
          <w:rFonts w:ascii="Times New Roman" w:eastAsia="Times New Roman" w:hAnsi="Times New Roman" w:cs="Times New Roman"/>
          <w:sz w:val="28"/>
          <w:szCs w:val="28"/>
          <w:lang w:eastAsia="ru-RU"/>
        </w:rPr>
        <w:t xml:space="preserve">должна определить основные направления и приоритеты деятельности органов государственной власти по осуществлению государственной политики в области занятости населения и быть нацелена на повышение гибкости рынка труда, развитие эффективной </w:t>
      </w:r>
      <w:r w:rsidRPr="000D011C">
        <w:rPr>
          <w:rFonts w:ascii="Times New Roman" w:eastAsia="Times New Roman" w:hAnsi="Times New Roman" w:cs="Times New Roman"/>
          <w:sz w:val="28"/>
          <w:szCs w:val="28"/>
          <w:lang w:eastAsia="ru-RU"/>
        </w:rPr>
        <w:lastRenderedPageBreak/>
        <w:t>занятости населения, совершенствование системы управления сферой занятости, создание условий для снижения уровня безработицы и обеспечения социальной поддержки безработных граждан.</w:t>
      </w:r>
    </w:p>
    <w:p w14:paraId="3E2D0D25" w14:textId="77777777" w:rsidR="00556ACA" w:rsidRPr="000D011C" w:rsidRDefault="00556ACA"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данной Концепции </w:t>
      </w:r>
      <w:r w:rsidR="00822096">
        <w:rPr>
          <w:rFonts w:ascii="Times New Roman" w:eastAsia="Times New Roman" w:hAnsi="Times New Roman" w:cs="Times New Roman"/>
          <w:sz w:val="28"/>
          <w:szCs w:val="28"/>
          <w:lang w:eastAsia="ru-RU"/>
        </w:rPr>
        <w:t>может быть заложен механизм реализации оптимального использования соотношения собственных трудовых ресурсов страны и привлечен</w:t>
      </w:r>
      <w:r w:rsidR="006B4713">
        <w:rPr>
          <w:rFonts w:ascii="Times New Roman" w:eastAsia="Times New Roman" w:hAnsi="Times New Roman" w:cs="Times New Roman"/>
          <w:sz w:val="28"/>
          <w:szCs w:val="28"/>
          <w:lang w:eastAsia="ru-RU"/>
        </w:rPr>
        <w:t>ных</w:t>
      </w:r>
      <w:r w:rsidR="00822096">
        <w:rPr>
          <w:rFonts w:ascii="Times New Roman" w:eastAsia="Times New Roman" w:hAnsi="Times New Roman" w:cs="Times New Roman"/>
          <w:sz w:val="28"/>
          <w:szCs w:val="28"/>
          <w:lang w:eastAsia="ru-RU"/>
        </w:rPr>
        <w:t xml:space="preserve"> трудовых мигрантов для нужд экономики Казахстана. Тем самым может быть принципиально решена задача определения качественного и количественного </w:t>
      </w:r>
      <w:r w:rsidR="00B1470B">
        <w:rPr>
          <w:rFonts w:ascii="Times New Roman" w:eastAsia="Times New Roman" w:hAnsi="Times New Roman" w:cs="Times New Roman"/>
          <w:sz w:val="28"/>
          <w:szCs w:val="28"/>
          <w:lang w:eastAsia="ru-RU"/>
        </w:rPr>
        <w:t xml:space="preserve">потребного </w:t>
      </w:r>
      <w:r w:rsidR="00822096">
        <w:rPr>
          <w:rFonts w:ascii="Times New Roman" w:eastAsia="Times New Roman" w:hAnsi="Times New Roman" w:cs="Times New Roman"/>
          <w:sz w:val="28"/>
          <w:szCs w:val="28"/>
          <w:lang w:eastAsia="ru-RU"/>
        </w:rPr>
        <w:t>объема трудовых мигрантов, регулирования и контроля</w:t>
      </w:r>
      <w:r w:rsidR="00B1470B">
        <w:rPr>
          <w:rFonts w:ascii="Times New Roman" w:eastAsia="Times New Roman" w:hAnsi="Times New Roman" w:cs="Times New Roman"/>
          <w:sz w:val="28"/>
          <w:szCs w:val="28"/>
          <w:lang w:eastAsia="ru-RU"/>
        </w:rPr>
        <w:t xml:space="preserve"> миграционных потоков</w:t>
      </w:r>
      <w:r w:rsidR="00822096">
        <w:rPr>
          <w:rFonts w:ascii="Times New Roman" w:eastAsia="Times New Roman" w:hAnsi="Times New Roman" w:cs="Times New Roman"/>
          <w:sz w:val="28"/>
          <w:szCs w:val="28"/>
          <w:lang w:eastAsia="ru-RU"/>
        </w:rPr>
        <w:t xml:space="preserve">. По сути, это будет </w:t>
      </w:r>
      <w:r w:rsidR="00B1470B">
        <w:rPr>
          <w:rFonts w:ascii="Times New Roman" w:eastAsia="Times New Roman" w:hAnsi="Times New Roman" w:cs="Times New Roman"/>
          <w:sz w:val="28"/>
          <w:szCs w:val="28"/>
          <w:lang w:eastAsia="ru-RU"/>
        </w:rPr>
        <w:t xml:space="preserve">эффективной </w:t>
      </w:r>
      <w:r w:rsidR="00822096">
        <w:rPr>
          <w:rFonts w:ascii="Times New Roman" w:eastAsia="Times New Roman" w:hAnsi="Times New Roman" w:cs="Times New Roman"/>
          <w:sz w:val="28"/>
          <w:szCs w:val="28"/>
          <w:lang w:eastAsia="ru-RU"/>
        </w:rPr>
        <w:t xml:space="preserve">превентивной мерой против потенциальной </w:t>
      </w:r>
      <w:r w:rsidR="009F5EF6">
        <w:rPr>
          <w:rFonts w:ascii="Times New Roman" w:eastAsia="Times New Roman" w:hAnsi="Times New Roman" w:cs="Times New Roman"/>
          <w:sz w:val="28"/>
          <w:szCs w:val="28"/>
          <w:lang w:eastAsia="ru-RU"/>
        </w:rPr>
        <w:t>миграционной преступности, предупреждения возможных уголовных правонарушений со стороны мигрантов.</w:t>
      </w:r>
    </w:p>
    <w:p w14:paraId="615E15F6" w14:textId="77777777" w:rsidR="00AC22FC" w:rsidRPr="004F6ED8"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F6ED8">
        <w:rPr>
          <w:rFonts w:ascii="Times New Roman" w:eastAsia="Times New Roman" w:hAnsi="Times New Roman" w:cs="Times New Roman"/>
          <w:bCs/>
          <w:sz w:val="28"/>
          <w:szCs w:val="28"/>
          <w:lang w:eastAsia="ru-RU"/>
        </w:rPr>
        <w:t>Приоритетными направлениями Концепции можно определить:</w:t>
      </w:r>
    </w:p>
    <w:p w14:paraId="717D702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обеспечение социальных гарантий граждан, потерявших работу;</w:t>
      </w:r>
    </w:p>
    <w:p w14:paraId="7445918A" w14:textId="0962FB72"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усиление социальной защиты неконкурентоспособных на рынке</w:t>
      </w:r>
      <w:r w:rsidR="00A77CA4" w:rsidRPr="00A77CA4">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труда групп населения;</w:t>
      </w:r>
    </w:p>
    <w:p w14:paraId="2BED4CA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повышение конкурентоспособности рабочей силы на основе адекватного требованиям рынка труда развития системы непрерывного профессионального образования, включающей базовое и дополнительное образование, а также профессиональную подготовку;</w:t>
      </w:r>
    </w:p>
    <w:p w14:paraId="49A25D5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разграничение полномочий, функций в области регулирования рынка труда и сферы занятости между республиканскими органами исполнительной власти и регионов республики, органами местного самоуправления и работодателями, а также уточнение источников финансирования мероприятий по содействию занятости населения;</w:t>
      </w:r>
    </w:p>
    <w:p w14:paraId="74E38EB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обеспечение регулирования привлечения иностранной рабочей силы, создание условий для легальной трудовой деятельности иммигрантов;</w:t>
      </w:r>
    </w:p>
    <w:p w14:paraId="58E6366D"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разработка прогноза потребности в рабочих и специалистах, по укрупненным группам профессий и специальностей, по видам экономической деятельности и отдельным регионам;</w:t>
      </w:r>
    </w:p>
    <w:p w14:paraId="12C2E5D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улучшение профессиональной ориентации и психологической поддержки населения;</w:t>
      </w:r>
    </w:p>
    <w:p w14:paraId="59F92933"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профессиональной подготовки, переподготовки и повышения квалификации безработных граждан в целях востребованности их на рынке труда и возможности скорейшего трудоустройства;</w:t>
      </w:r>
    </w:p>
    <w:p w14:paraId="46AE622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развитие социального партнерства на всех уровнях, разработка механизма взаимодействия органов исполнительной власти, работодателей, профсоюзов при решении проблем занятости населения на отраслевых рынках труда;</w:t>
      </w:r>
    </w:p>
    <w:p w14:paraId="2AF8E0E4" w14:textId="6D19E62E"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совершенствование нормативно-правовой базы по вопросам привлечения и использования иностранной рабочей силы, а также приоритетного использования </w:t>
      </w:r>
      <w:r w:rsidR="00DE1163">
        <w:rPr>
          <w:rFonts w:ascii="Times New Roman" w:eastAsia="Times New Roman" w:hAnsi="Times New Roman" w:cs="Times New Roman"/>
          <w:sz w:val="28"/>
          <w:szCs w:val="28"/>
          <w:lang w:eastAsia="ru-RU"/>
        </w:rPr>
        <w:t>казахстанских</w:t>
      </w:r>
      <w:r w:rsidRPr="008758E3">
        <w:rPr>
          <w:rFonts w:ascii="Times New Roman" w:eastAsia="Times New Roman" w:hAnsi="Times New Roman" w:cs="Times New Roman"/>
          <w:sz w:val="28"/>
          <w:szCs w:val="28"/>
          <w:lang w:eastAsia="ru-RU"/>
        </w:rPr>
        <w:t xml:space="preserve"> граждан на региональном рынке труда;</w:t>
      </w:r>
    </w:p>
    <w:p w14:paraId="28D8596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реализация принципа адресности в работе служб занятости, ориентированного на слабозащищенные категории населения, создание </w:t>
      </w:r>
      <w:r w:rsidRPr="008758E3">
        <w:rPr>
          <w:rFonts w:ascii="Times New Roman" w:eastAsia="Times New Roman" w:hAnsi="Times New Roman" w:cs="Times New Roman"/>
          <w:sz w:val="28"/>
          <w:szCs w:val="28"/>
          <w:lang w:eastAsia="ru-RU"/>
        </w:rPr>
        <w:lastRenderedPageBreak/>
        <w:t>экономических и социальных условий для ликвидации факторов, обусловливающих наличие элементов дискриминации на рынке труда по половозрастному, национальному и иным признакам;</w:t>
      </w:r>
    </w:p>
    <w:p w14:paraId="0EEB993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развитие клубной работы по социально-трудовой адаптации безработных граждан с длительным перерывом в работе или без опыта работы;</w:t>
      </w:r>
    </w:p>
    <w:p w14:paraId="7F60CA88"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технологии деятельности органов службы занятости по предоставлению услуг незанятым и безработным гражданам.</w:t>
      </w:r>
    </w:p>
    <w:p w14:paraId="3F46CC87" w14:textId="0D9D8386" w:rsidR="00AC22FC" w:rsidRPr="009E0413" w:rsidRDefault="00C566AE" w:rsidP="005A61FD">
      <w:pPr>
        <w:widowControl w:val="0"/>
        <w:shd w:val="clear" w:color="auto" w:fill="FFFFFF"/>
        <w:tabs>
          <w:tab w:val="left" w:leader="dot" w:pos="912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Таким образом, о</w:t>
      </w:r>
      <w:r w:rsidR="00AC22FC">
        <w:rPr>
          <w:rFonts w:ascii="Times New Roman" w:eastAsia="Times New Roman" w:hAnsi="Times New Roman" w:cs="Times New Roman"/>
          <w:bCs/>
          <w:color w:val="000000"/>
          <w:sz w:val="28"/>
          <w:szCs w:val="28"/>
          <w:lang w:eastAsia="ru-RU"/>
        </w:rPr>
        <w:t>бщесоциальные меры про</w:t>
      </w:r>
      <w:r w:rsidR="00923CAD">
        <w:rPr>
          <w:rFonts w:ascii="Times New Roman" w:eastAsia="Times New Roman" w:hAnsi="Times New Roman" w:cs="Times New Roman"/>
          <w:bCs/>
          <w:color w:val="000000"/>
          <w:sz w:val="28"/>
          <w:szCs w:val="28"/>
          <w:lang w:eastAsia="ru-RU"/>
        </w:rPr>
        <w:t xml:space="preserve">тиводействия </w:t>
      </w:r>
      <w:r w:rsidR="00AC22FC">
        <w:rPr>
          <w:rFonts w:ascii="Times New Roman" w:eastAsia="Times New Roman" w:hAnsi="Times New Roman" w:cs="Times New Roman"/>
          <w:bCs/>
          <w:color w:val="000000"/>
          <w:sz w:val="28"/>
          <w:szCs w:val="28"/>
          <w:lang w:eastAsia="ru-RU"/>
        </w:rPr>
        <w:t xml:space="preserve">преступности мигрантов, оставаясь </w:t>
      </w:r>
      <w:r w:rsidR="00AC22FC" w:rsidRPr="008758E3">
        <w:rPr>
          <w:rFonts w:ascii="Times New Roman" w:eastAsia="Times New Roman" w:hAnsi="Times New Roman" w:cs="Times New Roman"/>
          <w:sz w:val="28"/>
          <w:szCs w:val="28"/>
          <w:lang w:eastAsia="ru-RU"/>
        </w:rPr>
        <w:t>сложны</w:t>
      </w:r>
      <w:r w:rsidR="00AC22FC">
        <w:rPr>
          <w:rFonts w:ascii="Times New Roman" w:eastAsia="Times New Roman" w:hAnsi="Times New Roman" w:cs="Times New Roman"/>
          <w:sz w:val="28"/>
          <w:szCs w:val="28"/>
          <w:lang w:eastAsia="ru-RU"/>
        </w:rPr>
        <w:t>м</w:t>
      </w:r>
      <w:r w:rsidR="00AC22FC" w:rsidRPr="008758E3">
        <w:rPr>
          <w:rFonts w:ascii="Times New Roman" w:eastAsia="Times New Roman" w:hAnsi="Times New Roman" w:cs="Times New Roman"/>
          <w:sz w:val="28"/>
          <w:szCs w:val="28"/>
          <w:lang w:eastAsia="ru-RU"/>
        </w:rPr>
        <w:t xml:space="preserve"> комплекс</w:t>
      </w:r>
      <w:r w:rsidR="00AC22FC">
        <w:rPr>
          <w:rFonts w:ascii="Times New Roman" w:eastAsia="Times New Roman" w:hAnsi="Times New Roman" w:cs="Times New Roman"/>
          <w:sz w:val="28"/>
          <w:szCs w:val="28"/>
          <w:lang w:eastAsia="ru-RU"/>
        </w:rPr>
        <w:t>ом</w:t>
      </w:r>
      <w:r w:rsidR="00AC22FC" w:rsidRPr="008758E3">
        <w:rPr>
          <w:rFonts w:ascii="Times New Roman" w:eastAsia="Times New Roman" w:hAnsi="Times New Roman" w:cs="Times New Roman"/>
          <w:sz w:val="28"/>
          <w:szCs w:val="28"/>
          <w:lang w:eastAsia="ru-RU"/>
        </w:rPr>
        <w:t xml:space="preserve"> разнообразных мер предупреждающего воздействия</w:t>
      </w:r>
      <w:r w:rsidR="00DE1163">
        <w:rPr>
          <w:rFonts w:ascii="Times New Roman" w:eastAsia="Times New Roman" w:hAnsi="Times New Roman" w:cs="Times New Roman"/>
          <w:sz w:val="28"/>
          <w:szCs w:val="28"/>
          <w:lang w:eastAsia="ru-RU"/>
        </w:rPr>
        <w:t xml:space="preserve"> </w:t>
      </w:r>
      <w:r w:rsidR="00DE1163" w:rsidRPr="00DE1163">
        <w:rPr>
          <w:rFonts w:ascii="Times New Roman" w:eastAsia="Times New Roman" w:hAnsi="Times New Roman" w:cs="Times New Roman"/>
          <w:sz w:val="28"/>
          <w:szCs w:val="28"/>
          <w:lang w:eastAsia="ru-RU"/>
        </w:rPr>
        <w:t>[14</w:t>
      </w:r>
      <w:r w:rsidR="00E859BE">
        <w:rPr>
          <w:rFonts w:ascii="Times New Roman" w:eastAsia="Times New Roman" w:hAnsi="Times New Roman" w:cs="Times New Roman"/>
          <w:sz w:val="28"/>
          <w:szCs w:val="28"/>
          <w:lang w:eastAsia="ru-RU"/>
        </w:rPr>
        <w:t>0</w:t>
      </w:r>
      <w:r w:rsidR="00DE1163" w:rsidRPr="00DE1163">
        <w:rPr>
          <w:rFonts w:ascii="Times New Roman" w:eastAsia="Times New Roman" w:hAnsi="Times New Roman" w:cs="Times New Roman"/>
          <w:sz w:val="28"/>
          <w:szCs w:val="28"/>
          <w:lang w:eastAsia="ru-RU"/>
        </w:rPr>
        <w:t>]</w:t>
      </w:r>
      <w:r w:rsidR="00AC22FC">
        <w:rPr>
          <w:rFonts w:ascii="Times New Roman" w:eastAsia="Times New Roman" w:hAnsi="Times New Roman" w:cs="Times New Roman"/>
          <w:sz w:val="28"/>
          <w:szCs w:val="28"/>
          <w:lang w:eastAsia="ru-RU"/>
        </w:rPr>
        <w:t>, требующих огромных организационных, экономических и других затрат, должны оставаться превалирующими в триаде</w:t>
      </w:r>
      <w:r w:rsidR="00AC22FC">
        <w:rPr>
          <w:rFonts w:ascii="Times New Roman" w:eastAsia="Times New Roman" w:hAnsi="Times New Roman" w:cs="Times New Roman"/>
          <w:bCs/>
          <w:color w:val="000000"/>
          <w:sz w:val="28"/>
          <w:szCs w:val="28"/>
          <w:lang w:eastAsia="ru-RU"/>
        </w:rPr>
        <w:t xml:space="preserve"> превентивных направлений в </w:t>
      </w:r>
      <w:r w:rsidR="00923CAD">
        <w:rPr>
          <w:rFonts w:ascii="Times New Roman" w:eastAsia="Times New Roman" w:hAnsi="Times New Roman" w:cs="Times New Roman"/>
          <w:bCs/>
          <w:color w:val="000000"/>
          <w:sz w:val="28"/>
          <w:szCs w:val="28"/>
          <w:lang w:eastAsia="ru-RU"/>
        </w:rPr>
        <w:t>противодействии</w:t>
      </w:r>
      <w:r w:rsidR="00AC22FC">
        <w:rPr>
          <w:rFonts w:ascii="Times New Roman" w:eastAsia="Times New Roman" w:hAnsi="Times New Roman" w:cs="Times New Roman"/>
          <w:bCs/>
          <w:color w:val="000000"/>
          <w:sz w:val="28"/>
          <w:szCs w:val="28"/>
          <w:lang w:eastAsia="ru-RU"/>
        </w:rPr>
        <w:t xml:space="preserve"> с </w:t>
      </w:r>
      <w:r w:rsidR="00923CAD">
        <w:rPr>
          <w:rFonts w:ascii="Times New Roman" w:eastAsia="Times New Roman" w:hAnsi="Times New Roman" w:cs="Times New Roman"/>
          <w:bCs/>
          <w:color w:val="000000"/>
          <w:sz w:val="28"/>
          <w:szCs w:val="28"/>
          <w:lang w:eastAsia="ru-RU"/>
        </w:rPr>
        <w:t xml:space="preserve">уголовными </w:t>
      </w:r>
      <w:r w:rsidR="00AC22FC">
        <w:rPr>
          <w:rFonts w:ascii="Times New Roman" w:eastAsia="Times New Roman" w:hAnsi="Times New Roman" w:cs="Times New Roman"/>
          <w:bCs/>
          <w:color w:val="000000"/>
          <w:sz w:val="28"/>
          <w:szCs w:val="28"/>
          <w:lang w:eastAsia="ru-RU"/>
        </w:rPr>
        <w:t>пр</w:t>
      </w:r>
      <w:r w:rsidR="00923CAD">
        <w:rPr>
          <w:rFonts w:ascii="Times New Roman" w:eastAsia="Times New Roman" w:hAnsi="Times New Roman" w:cs="Times New Roman"/>
          <w:bCs/>
          <w:color w:val="000000"/>
          <w:sz w:val="28"/>
          <w:szCs w:val="28"/>
          <w:lang w:eastAsia="ru-RU"/>
        </w:rPr>
        <w:t>авонарушениями</w:t>
      </w:r>
      <w:r w:rsidR="00AC22FC">
        <w:rPr>
          <w:rFonts w:ascii="Times New Roman" w:eastAsia="Times New Roman" w:hAnsi="Times New Roman" w:cs="Times New Roman"/>
          <w:bCs/>
          <w:color w:val="000000"/>
          <w:sz w:val="28"/>
          <w:szCs w:val="28"/>
          <w:lang w:eastAsia="ru-RU"/>
        </w:rPr>
        <w:t xml:space="preserve"> в целом, и с преступностью мигрантов, в частности.</w:t>
      </w:r>
    </w:p>
    <w:p w14:paraId="1A211A1B" w14:textId="77777777" w:rsidR="00AC22FC" w:rsidRPr="009E0413" w:rsidRDefault="00AC22FC" w:rsidP="005A61FD">
      <w:pPr>
        <w:widowControl w:val="0"/>
        <w:shd w:val="clear" w:color="auto" w:fill="FFFFFF"/>
        <w:tabs>
          <w:tab w:val="left" w:leader="dot" w:pos="912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14:paraId="02F34718" w14:textId="77777777" w:rsidR="00AC22FC" w:rsidRPr="00E81E60" w:rsidRDefault="00AC22FC" w:rsidP="005A61FD">
      <w:pPr>
        <w:pStyle w:val="a3"/>
        <w:spacing w:after="0" w:line="240" w:lineRule="auto"/>
        <w:ind w:left="0" w:firstLine="709"/>
        <w:jc w:val="both"/>
        <w:rPr>
          <w:rFonts w:ascii="Times New Roman" w:hAnsi="Times New Roman" w:cs="Times New Roman"/>
          <w:b/>
          <w:bCs/>
          <w:sz w:val="28"/>
          <w:szCs w:val="28"/>
        </w:rPr>
      </w:pPr>
      <w:r w:rsidRPr="00E81E60">
        <w:rPr>
          <w:rFonts w:ascii="Times New Roman" w:hAnsi="Times New Roman" w:cs="Times New Roman"/>
          <w:b/>
          <w:bCs/>
          <w:sz w:val="28"/>
          <w:szCs w:val="28"/>
        </w:rPr>
        <w:t>3.2 Правовые меры пр</w:t>
      </w:r>
      <w:r w:rsidR="00923CAD">
        <w:rPr>
          <w:rFonts w:ascii="Times New Roman" w:hAnsi="Times New Roman" w:cs="Times New Roman"/>
          <w:b/>
          <w:bCs/>
          <w:sz w:val="28"/>
          <w:szCs w:val="28"/>
        </w:rPr>
        <w:t>отиводействия</w:t>
      </w:r>
      <w:r w:rsidRPr="00E81E60">
        <w:rPr>
          <w:rFonts w:ascii="Times New Roman" w:hAnsi="Times New Roman" w:cs="Times New Roman"/>
          <w:b/>
          <w:bCs/>
          <w:sz w:val="28"/>
          <w:szCs w:val="28"/>
        </w:rPr>
        <w:t xml:space="preserve"> преступности мигрантов</w:t>
      </w:r>
    </w:p>
    <w:p w14:paraId="49FB098F" w14:textId="77777777" w:rsidR="00AC22FC" w:rsidRDefault="00AC22FC" w:rsidP="005A61FD">
      <w:pPr>
        <w:spacing w:after="0" w:line="240" w:lineRule="auto"/>
        <w:ind w:firstLine="709"/>
        <w:jc w:val="both"/>
        <w:rPr>
          <w:rFonts w:ascii="Times New Roman" w:hAnsi="Times New Roman" w:cs="Times New Roman"/>
          <w:sz w:val="28"/>
          <w:szCs w:val="28"/>
        </w:rPr>
      </w:pPr>
    </w:p>
    <w:p w14:paraId="3EAA8260" w14:textId="77777777" w:rsidR="00AC22FC" w:rsidRDefault="00AC22FC" w:rsidP="005A6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Существующая в мире миграция населения является объективным социальным процессом, направленный на сбалансированность социально-экономических, политических, культурных и духовных сфер мирового сообщества, и носит в целом положительный характер. В результате перемещения огромного количества людей (в 2020 году, по сведениям доклада Экономического и социального совета ООН (ЭКОСОС), показатель миграционной активности населения составлял 281 млн. чел. и существует тенденция его дальнейшего роста) осуществляется социокультурный обмен, удовлетворяются потребности мировой экономики.</w:t>
      </w:r>
    </w:p>
    <w:p w14:paraId="2E587C09" w14:textId="7671FCAD" w:rsidR="00AC22FC" w:rsidRDefault="00AC22FC" w:rsidP="005A6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миграция населения может нести определенную угрозу национальной безопасности государства, обществу. Это происходит в случаях, когда миграция носит неконтролируемый, незаконный характер. Обеспечение государством национальной безопасности возможно посредством законодательной силы. Миграционные процессы, </w:t>
      </w:r>
      <w:r w:rsidRPr="00632AA8">
        <w:rPr>
          <w:rFonts w:ascii="Times New Roman" w:hAnsi="Times New Roman" w:cs="Times New Roman"/>
          <w:sz w:val="28"/>
          <w:szCs w:val="28"/>
        </w:rPr>
        <w:t>потенциально несущие угрозу национальной и общественной безопасности, должны четко регулироваться законодательством и управляться на основе научно обоснованных программ</w:t>
      </w:r>
      <w:r>
        <w:rPr>
          <w:rFonts w:ascii="Times New Roman" w:hAnsi="Times New Roman" w:cs="Times New Roman"/>
          <w:sz w:val="28"/>
          <w:szCs w:val="28"/>
        </w:rPr>
        <w:t xml:space="preserve">. По утверждению проф. Джансараевой Р.Е., «постоянно увеличивающийся поток иммигрантов в Казахстан на фоне отсутствия действенной системы предупреждения и пресечения незаконной миграции становится наиболее актуальной проблемой для общества и государства» </w:t>
      </w:r>
      <w:r w:rsidRPr="00375B7B">
        <w:rPr>
          <w:rFonts w:ascii="Times New Roman" w:hAnsi="Times New Roman" w:cs="Times New Roman"/>
          <w:sz w:val="28"/>
          <w:szCs w:val="28"/>
        </w:rPr>
        <w:t>[</w:t>
      </w:r>
      <w:r w:rsidR="008011BD">
        <w:rPr>
          <w:rFonts w:ascii="Times New Roman" w:hAnsi="Times New Roman" w:cs="Times New Roman"/>
          <w:sz w:val="28"/>
          <w:szCs w:val="28"/>
        </w:rPr>
        <w:t>4</w:t>
      </w:r>
      <w:r w:rsidR="00F01141">
        <w:rPr>
          <w:rFonts w:ascii="Times New Roman" w:hAnsi="Times New Roman" w:cs="Times New Roman"/>
          <w:sz w:val="28"/>
          <w:szCs w:val="28"/>
        </w:rPr>
        <w:t>7</w:t>
      </w:r>
      <w:r w:rsidRPr="00375B7B">
        <w:rPr>
          <w:rFonts w:ascii="Times New Roman" w:hAnsi="Times New Roman" w:cs="Times New Roman"/>
          <w:sz w:val="28"/>
          <w:szCs w:val="28"/>
        </w:rPr>
        <w:t>]</w:t>
      </w:r>
      <w:r>
        <w:rPr>
          <w:rFonts w:ascii="Times New Roman" w:hAnsi="Times New Roman" w:cs="Times New Roman"/>
          <w:sz w:val="28"/>
          <w:szCs w:val="28"/>
        </w:rPr>
        <w:t xml:space="preserve">. </w:t>
      </w:r>
    </w:p>
    <w:p w14:paraId="139B32F9" w14:textId="0CDA3E84" w:rsidR="00AC22FC" w:rsidRDefault="00AC22FC" w:rsidP="005A6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Республика Казахстан в интересах обеспечения национальной безопасности и устойчивого социально-экономического развития проводит свою миграционную политику</w:t>
      </w:r>
      <w:r w:rsidR="00DE1163" w:rsidRPr="00DE1163">
        <w:rPr>
          <w:rFonts w:ascii="Times New Roman" w:hAnsi="Times New Roman" w:cs="Times New Roman"/>
          <w:sz w:val="28"/>
          <w:szCs w:val="28"/>
        </w:rPr>
        <w:t xml:space="preserve"> [13</w:t>
      </w:r>
      <w:r w:rsidR="00E859BE">
        <w:rPr>
          <w:rFonts w:ascii="Times New Roman" w:hAnsi="Times New Roman" w:cs="Times New Roman"/>
          <w:sz w:val="28"/>
          <w:szCs w:val="28"/>
        </w:rPr>
        <w:t>9</w:t>
      </w:r>
      <w:r w:rsidR="00DE1163" w:rsidRPr="00DE1163">
        <w:rPr>
          <w:rFonts w:ascii="Times New Roman" w:hAnsi="Times New Roman" w:cs="Times New Roman"/>
          <w:sz w:val="28"/>
          <w:szCs w:val="28"/>
        </w:rPr>
        <w:t>]</w:t>
      </w:r>
      <w:r>
        <w:rPr>
          <w:rFonts w:ascii="Times New Roman" w:hAnsi="Times New Roman" w:cs="Times New Roman"/>
          <w:sz w:val="28"/>
          <w:szCs w:val="28"/>
        </w:rPr>
        <w:t>, которая реализуется на основе действующих нормативных правовых актов в этой сфере.</w:t>
      </w:r>
    </w:p>
    <w:p w14:paraId="43FF3BCB" w14:textId="402D3791" w:rsidR="00AC22FC" w:rsidRPr="003E3579" w:rsidRDefault="00AC22FC" w:rsidP="005A61FD">
      <w:pPr>
        <w:pStyle w:val="a5"/>
        <w:shd w:val="clear" w:color="auto" w:fill="FFFFFF"/>
        <w:spacing w:before="0" w:beforeAutospacing="0" w:after="0" w:afterAutospacing="0"/>
        <w:ind w:firstLine="709"/>
        <w:jc w:val="both"/>
        <w:rPr>
          <w:color w:val="151515"/>
          <w:sz w:val="28"/>
          <w:szCs w:val="28"/>
        </w:rPr>
      </w:pPr>
      <w:r>
        <w:rPr>
          <w:color w:val="151515"/>
          <w:sz w:val="28"/>
          <w:szCs w:val="28"/>
        </w:rPr>
        <w:t>У</w:t>
      </w:r>
      <w:r w:rsidRPr="003E3579">
        <w:rPr>
          <w:color w:val="151515"/>
          <w:sz w:val="28"/>
          <w:szCs w:val="28"/>
        </w:rPr>
        <w:t>читывая существующие и ожидаемые внутренние и внешние вызовы в сфере миграции населения</w:t>
      </w:r>
      <w:r>
        <w:rPr>
          <w:color w:val="151515"/>
          <w:sz w:val="28"/>
          <w:szCs w:val="28"/>
        </w:rPr>
        <w:t>,</w:t>
      </w:r>
      <w:r w:rsidRPr="003E3579">
        <w:rPr>
          <w:color w:val="151515"/>
          <w:sz w:val="28"/>
          <w:szCs w:val="28"/>
        </w:rPr>
        <w:t xml:space="preserve"> Правительством </w:t>
      </w:r>
      <w:r>
        <w:rPr>
          <w:color w:val="151515"/>
          <w:sz w:val="28"/>
          <w:szCs w:val="28"/>
        </w:rPr>
        <w:t xml:space="preserve">Республики Казахстан </w:t>
      </w:r>
      <w:r w:rsidR="008011BD">
        <w:rPr>
          <w:color w:val="151515"/>
          <w:sz w:val="28"/>
          <w:szCs w:val="28"/>
        </w:rPr>
        <w:t xml:space="preserve">разработана и </w:t>
      </w:r>
      <w:r w:rsidRPr="003E3579">
        <w:rPr>
          <w:color w:val="151515"/>
          <w:sz w:val="28"/>
          <w:szCs w:val="28"/>
        </w:rPr>
        <w:t xml:space="preserve">принята Концепция миграционной политики </w:t>
      </w:r>
      <w:r w:rsidR="008011BD">
        <w:rPr>
          <w:color w:val="151515"/>
          <w:sz w:val="28"/>
          <w:szCs w:val="28"/>
        </w:rPr>
        <w:t xml:space="preserve">Республики Казахстан </w:t>
      </w:r>
      <w:r w:rsidRPr="003E3579">
        <w:rPr>
          <w:color w:val="151515"/>
          <w:sz w:val="28"/>
          <w:szCs w:val="28"/>
        </w:rPr>
        <w:t>на 2017-2021 годы [</w:t>
      </w:r>
      <w:r w:rsidR="008011BD">
        <w:rPr>
          <w:color w:val="151515"/>
          <w:sz w:val="28"/>
          <w:szCs w:val="28"/>
        </w:rPr>
        <w:t>1</w:t>
      </w:r>
      <w:r w:rsidR="00DE1163">
        <w:rPr>
          <w:color w:val="151515"/>
          <w:sz w:val="28"/>
          <w:szCs w:val="28"/>
        </w:rPr>
        <w:t>, 13</w:t>
      </w:r>
      <w:r w:rsidR="00E859BE">
        <w:rPr>
          <w:color w:val="151515"/>
          <w:sz w:val="28"/>
          <w:szCs w:val="28"/>
        </w:rPr>
        <w:t>9</w:t>
      </w:r>
      <w:r w:rsidRPr="003E3579">
        <w:rPr>
          <w:color w:val="151515"/>
          <w:sz w:val="28"/>
          <w:szCs w:val="28"/>
        </w:rPr>
        <w:t>]</w:t>
      </w:r>
      <w:r>
        <w:rPr>
          <w:color w:val="151515"/>
          <w:sz w:val="28"/>
          <w:szCs w:val="28"/>
        </w:rPr>
        <w:t xml:space="preserve">. </w:t>
      </w:r>
    </w:p>
    <w:p w14:paraId="31A5C392" w14:textId="4E398CBB" w:rsidR="00AC22FC" w:rsidRPr="003E3579" w:rsidRDefault="00AC22FC" w:rsidP="005A61FD">
      <w:pPr>
        <w:pStyle w:val="a5"/>
        <w:shd w:val="clear" w:color="auto" w:fill="FFFFFF"/>
        <w:spacing w:before="0" w:beforeAutospacing="0" w:after="0" w:afterAutospacing="0"/>
        <w:ind w:firstLine="709"/>
        <w:jc w:val="both"/>
        <w:rPr>
          <w:color w:val="151515"/>
          <w:sz w:val="28"/>
          <w:szCs w:val="28"/>
        </w:rPr>
      </w:pPr>
      <w:r w:rsidRPr="003E3579">
        <w:rPr>
          <w:color w:val="151515"/>
          <w:sz w:val="28"/>
          <w:szCs w:val="28"/>
        </w:rPr>
        <w:lastRenderedPageBreak/>
        <w:t>Концепция определяет стратегические цели, задачи и направления миграционной политики Республики Казахстан во взаимосвязи с ожидаемыми перспективами экономического, социального и демографического развития, внешней политикой, интеграционными процессами в рамках Евразийского экономического союза и общемировыми тенденциями глобализации</w:t>
      </w:r>
      <w:r w:rsidR="00DE1163">
        <w:rPr>
          <w:color w:val="151515"/>
          <w:sz w:val="28"/>
          <w:szCs w:val="28"/>
        </w:rPr>
        <w:t xml:space="preserve"> </w:t>
      </w:r>
      <w:r w:rsidR="00DE1163" w:rsidRPr="00DE1163">
        <w:rPr>
          <w:color w:val="151515"/>
          <w:sz w:val="28"/>
          <w:szCs w:val="28"/>
        </w:rPr>
        <w:t>[1</w:t>
      </w:r>
      <w:r w:rsidR="00DE1163" w:rsidRPr="005D7581">
        <w:rPr>
          <w:color w:val="151515"/>
          <w:sz w:val="28"/>
          <w:szCs w:val="28"/>
        </w:rPr>
        <w:t>]</w:t>
      </w:r>
      <w:r w:rsidRPr="003E3579">
        <w:rPr>
          <w:color w:val="151515"/>
          <w:sz w:val="28"/>
          <w:szCs w:val="28"/>
        </w:rPr>
        <w:t>.</w:t>
      </w:r>
    </w:p>
    <w:p w14:paraId="3F4C964D" w14:textId="01164633" w:rsidR="00AC22FC" w:rsidRDefault="00AC22FC" w:rsidP="005A61F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sz w:val="28"/>
          <w:szCs w:val="28"/>
        </w:rPr>
        <w:t>Действующий Закон Р</w:t>
      </w:r>
      <w:r w:rsidR="009A07FD">
        <w:rPr>
          <w:rFonts w:ascii="Times New Roman" w:hAnsi="Times New Roman" w:cs="Times New Roman"/>
          <w:sz w:val="28"/>
          <w:szCs w:val="28"/>
        </w:rPr>
        <w:t xml:space="preserve">еспублики </w:t>
      </w:r>
      <w:r>
        <w:rPr>
          <w:rFonts w:ascii="Times New Roman" w:hAnsi="Times New Roman" w:cs="Times New Roman"/>
          <w:sz w:val="28"/>
          <w:szCs w:val="28"/>
        </w:rPr>
        <w:t>К</w:t>
      </w:r>
      <w:r w:rsidR="009A07FD">
        <w:rPr>
          <w:rFonts w:ascii="Times New Roman" w:hAnsi="Times New Roman" w:cs="Times New Roman"/>
          <w:sz w:val="28"/>
          <w:szCs w:val="28"/>
        </w:rPr>
        <w:t>азахстан</w:t>
      </w:r>
      <w:r>
        <w:rPr>
          <w:rFonts w:ascii="Times New Roman" w:hAnsi="Times New Roman" w:cs="Times New Roman"/>
          <w:sz w:val="28"/>
          <w:szCs w:val="28"/>
        </w:rPr>
        <w:t xml:space="preserve"> «О миграции населения» </w:t>
      </w:r>
      <w:r w:rsidRPr="00B60CBA">
        <w:rPr>
          <w:rFonts w:ascii="Times New Roman" w:hAnsi="Times New Roman" w:cs="Times New Roman"/>
          <w:sz w:val="28"/>
          <w:szCs w:val="28"/>
        </w:rPr>
        <w:t>[</w:t>
      </w:r>
      <w:r w:rsidR="001B0A4C">
        <w:rPr>
          <w:rFonts w:ascii="Times New Roman" w:hAnsi="Times New Roman" w:cs="Times New Roman"/>
          <w:sz w:val="28"/>
          <w:szCs w:val="28"/>
        </w:rPr>
        <w:t>3</w:t>
      </w:r>
      <w:r w:rsidRPr="00B60CBA">
        <w:rPr>
          <w:rFonts w:ascii="Times New Roman" w:hAnsi="Times New Roman" w:cs="Times New Roman"/>
          <w:sz w:val="28"/>
          <w:szCs w:val="28"/>
        </w:rPr>
        <w:t xml:space="preserve">] </w:t>
      </w:r>
      <w:r>
        <w:rPr>
          <w:rFonts w:ascii="Times New Roman" w:hAnsi="Times New Roman" w:cs="Times New Roman"/>
          <w:sz w:val="28"/>
          <w:szCs w:val="28"/>
        </w:rPr>
        <w:t>регулирует общественные отношения в области миграции населения, определяет правовые, экономические и социальные основы миграционных процессов в Казахстане.</w:t>
      </w:r>
      <w:r w:rsidR="00A77CA4" w:rsidRPr="00A77CA4">
        <w:rPr>
          <w:rFonts w:ascii="Times New Roman" w:hAnsi="Times New Roman" w:cs="Times New Roman"/>
          <w:sz w:val="28"/>
          <w:szCs w:val="28"/>
        </w:rPr>
        <w:t xml:space="preserve"> </w:t>
      </w:r>
      <w:r>
        <w:rPr>
          <w:rFonts w:ascii="Times New Roman" w:hAnsi="Times New Roman" w:cs="Times New Roman"/>
          <w:sz w:val="28"/>
          <w:szCs w:val="28"/>
        </w:rPr>
        <w:t>Закон Р</w:t>
      </w:r>
      <w:r w:rsidR="0056714B">
        <w:rPr>
          <w:rFonts w:ascii="Times New Roman" w:hAnsi="Times New Roman" w:cs="Times New Roman"/>
          <w:sz w:val="28"/>
          <w:szCs w:val="28"/>
        </w:rPr>
        <w:t xml:space="preserve">еспублики </w:t>
      </w:r>
      <w:r>
        <w:rPr>
          <w:rFonts w:ascii="Times New Roman" w:hAnsi="Times New Roman" w:cs="Times New Roman"/>
          <w:sz w:val="28"/>
          <w:szCs w:val="28"/>
        </w:rPr>
        <w:t>К</w:t>
      </w:r>
      <w:r w:rsidR="0056714B">
        <w:rPr>
          <w:rFonts w:ascii="Times New Roman" w:hAnsi="Times New Roman" w:cs="Times New Roman"/>
          <w:sz w:val="28"/>
          <w:szCs w:val="28"/>
        </w:rPr>
        <w:t>азахстан</w:t>
      </w:r>
      <w:r>
        <w:rPr>
          <w:rFonts w:ascii="Times New Roman" w:hAnsi="Times New Roman" w:cs="Times New Roman"/>
          <w:sz w:val="28"/>
          <w:szCs w:val="28"/>
        </w:rPr>
        <w:t xml:space="preserve"> «О беженцах» </w:t>
      </w:r>
      <w:r w:rsidRPr="00F25FCA">
        <w:rPr>
          <w:rFonts w:ascii="Times New Roman" w:hAnsi="Times New Roman" w:cs="Times New Roman"/>
          <w:sz w:val="28"/>
          <w:szCs w:val="28"/>
        </w:rPr>
        <w:t>[</w:t>
      </w:r>
      <w:r w:rsidR="001B0A4C">
        <w:rPr>
          <w:rFonts w:ascii="Times New Roman" w:hAnsi="Times New Roman" w:cs="Times New Roman"/>
          <w:sz w:val="28"/>
          <w:szCs w:val="28"/>
        </w:rPr>
        <w:t>11</w:t>
      </w:r>
      <w:r w:rsidR="005D7581" w:rsidRPr="005D7581">
        <w:rPr>
          <w:rFonts w:ascii="Times New Roman" w:hAnsi="Times New Roman" w:cs="Times New Roman"/>
          <w:sz w:val="28"/>
          <w:szCs w:val="28"/>
        </w:rPr>
        <w:t>9</w:t>
      </w:r>
      <w:r w:rsidRPr="00F25FCA">
        <w:rPr>
          <w:rFonts w:ascii="Times New Roman" w:hAnsi="Times New Roman" w:cs="Times New Roman"/>
          <w:sz w:val="28"/>
          <w:szCs w:val="28"/>
        </w:rPr>
        <w:t xml:space="preserve">] </w:t>
      </w:r>
      <w:r>
        <w:rPr>
          <w:rFonts w:ascii="Times New Roman" w:hAnsi="Times New Roman" w:cs="Times New Roman"/>
          <w:sz w:val="28"/>
          <w:szCs w:val="28"/>
        </w:rPr>
        <w:t>регулирует общественные отношения в области правового положения лиц, ищущих убежище, и беженцев на территории Республики Казахстан. Закон Р</w:t>
      </w:r>
      <w:r w:rsidR="00E33394">
        <w:rPr>
          <w:rFonts w:ascii="Times New Roman" w:hAnsi="Times New Roman" w:cs="Times New Roman"/>
          <w:sz w:val="28"/>
          <w:szCs w:val="28"/>
        </w:rPr>
        <w:t xml:space="preserve">еспублики </w:t>
      </w:r>
      <w:r>
        <w:rPr>
          <w:rFonts w:ascii="Times New Roman" w:hAnsi="Times New Roman" w:cs="Times New Roman"/>
          <w:sz w:val="28"/>
          <w:szCs w:val="28"/>
        </w:rPr>
        <w:t>К</w:t>
      </w:r>
      <w:r w:rsidR="00E33394">
        <w:rPr>
          <w:rFonts w:ascii="Times New Roman" w:hAnsi="Times New Roman" w:cs="Times New Roman"/>
          <w:sz w:val="28"/>
          <w:szCs w:val="28"/>
        </w:rPr>
        <w:t>азахстан</w:t>
      </w:r>
      <w:r>
        <w:rPr>
          <w:rFonts w:ascii="Times New Roman" w:hAnsi="Times New Roman" w:cs="Times New Roman"/>
          <w:sz w:val="28"/>
          <w:szCs w:val="28"/>
        </w:rPr>
        <w:t xml:space="preserve"> «О гражданстве Республики Казахстан» </w:t>
      </w:r>
      <w:r w:rsidRPr="005E1300">
        <w:rPr>
          <w:rFonts w:ascii="Times New Roman" w:hAnsi="Times New Roman" w:cs="Times New Roman"/>
          <w:sz w:val="28"/>
          <w:szCs w:val="28"/>
        </w:rPr>
        <w:t>[</w:t>
      </w:r>
      <w:r w:rsidR="001B0A4C">
        <w:rPr>
          <w:rFonts w:ascii="Times New Roman" w:hAnsi="Times New Roman" w:cs="Times New Roman"/>
          <w:sz w:val="28"/>
          <w:szCs w:val="28"/>
        </w:rPr>
        <w:t>1</w:t>
      </w:r>
      <w:r w:rsidR="005D7581" w:rsidRPr="005D7581">
        <w:rPr>
          <w:rFonts w:ascii="Times New Roman" w:hAnsi="Times New Roman" w:cs="Times New Roman"/>
          <w:sz w:val="28"/>
          <w:szCs w:val="28"/>
        </w:rPr>
        <w:t>20</w:t>
      </w:r>
      <w:r w:rsidRPr="005E1300">
        <w:rPr>
          <w:rFonts w:ascii="Times New Roman" w:hAnsi="Times New Roman" w:cs="Times New Roman"/>
          <w:sz w:val="28"/>
          <w:szCs w:val="28"/>
        </w:rPr>
        <w:t>]</w:t>
      </w:r>
      <w:r>
        <w:rPr>
          <w:rFonts w:ascii="Times New Roman" w:hAnsi="Times New Roman" w:cs="Times New Roman"/>
          <w:sz w:val="28"/>
          <w:szCs w:val="28"/>
        </w:rPr>
        <w:t xml:space="preserve"> регулирует вопросы гражданства Республики Казахстан. Закон Р</w:t>
      </w:r>
      <w:r w:rsidR="00E33394">
        <w:rPr>
          <w:rFonts w:ascii="Times New Roman" w:hAnsi="Times New Roman" w:cs="Times New Roman"/>
          <w:sz w:val="28"/>
          <w:szCs w:val="28"/>
        </w:rPr>
        <w:t xml:space="preserve">еспублики </w:t>
      </w:r>
      <w:r>
        <w:rPr>
          <w:rFonts w:ascii="Times New Roman" w:hAnsi="Times New Roman" w:cs="Times New Roman"/>
          <w:sz w:val="28"/>
          <w:szCs w:val="28"/>
        </w:rPr>
        <w:t>К</w:t>
      </w:r>
      <w:r w:rsidR="00E33394">
        <w:rPr>
          <w:rFonts w:ascii="Times New Roman" w:hAnsi="Times New Roman" w:cs="Times New Roman"/>
          <w:sz w:val="28"/>
          <w:szCs w:val="28"/>
        </w:rPr>
        <w:t>азахстан</w:t>
      </w:r>
      <w:r>
        <w:rPr>
          <w:rFonts w:ascii="Times New Roman" w:hAnsi="Times New Roman" w:cs="Times New Roman"/>
          <w:sz w:val="28"/>
          <w:szCs w:val="28"/>
        </w:rPr>
        <w:t xml:space="preserve"> «О правовом положении иностранцев» </w:t>
      </w:r>
      <w:r w:rsidRPr="00FD380B">
        <w:rPr>
          <w:rFonts w:ascii="Times New Roman" w:hAnsi="Times New Roman" w:cs="Times New Roman"/>
          <w:sz w:val="28"/>
          <w:szCs w:val="28"/>
        </w:rPr>
        <w:t>[</w:t>
      </w:r>
      <w:r w:rsidR="00E33394">
        <w:rPr>
          <w:rFonts w:ascii="Times New Roman" w:hAnsi="Times New Roman" w:cs="Times New Roman"/>
          <w:sz w:val="28"/>
          <w:szCs w:val="28"/>
        </w:rPr>
        <w:t>1</w:t>
      </w:r>
      <w:r w:rsidR="005D7581" w:rsidRPr="005D7581">
        <w:rPr>
          <w:rFonts w:ascii="Times New Roman" w:hAnsi="Times New Roman" w:cs="Times New Roman"/>
          <w:sz w:val="28"/>
          <w:szCs w:val="28"/>
        </w:rPr>
        <w:t>2</w:t>
      </w:r>
      <w:r w:rsidR="001B0A4C">
        <w:rPr>
          <w:rFonts w:ascii="Times New Roman" w:hAnsi="Times New Roman" w:cs="Times New Roman"/>
          <w:sz w:val="28"/>
          <w:szCs w:val="28"/>
        </w:rPr>
        <w:t>1</w:t>
      </w:r>
      <w:r w:rsidRPr="00FD380B">
        <w:rPr>
          <w:rFonts w:ascii="Times New Roman" w:hAnsi="Times New Roman" w:cs="Times New Roman"/>
          <w:sz w:val="28"/>
          <w:szCs w:val="28"/>
        </w:rPr>
        <w:t>]</w:t>
      </w:r>
      <w:r w:rsidR="005D7581" w:rsidRPr="005D7581">
        <w:rPr>
          <w:rFonts w:ascii="Times New Roman" w:hAnsi="Times New Roman" w:cs="Times New Roman"/>
          <w:sz w:val="28"/>
          <w:szCs w:val="28"/>
        </w:rPr>
        <w:t xml:space="preserve"> </w:t>
      </w:r>
      <w:r w:rsidRPr="00FD380B">
        <w:rPr>
          <w:rFonts w:ascii="Times New Roman" w:hAnsi="Times New Roman" w:cs="Times New Roman"/>
          <w:color w:val="000000"/>
          <w:spacing w:val="2"/>
          <w:sz w:val="28"/>
          <w:szCs w:val="28"/>
          <w:shd w:val="clear" w:color="auto" w:fill="FFFFFF"/>
        </w:rPr>
        <w:t>определяет основные права и обязанности иностранцев, порядок их въезда в Республику Казахстан, пребывание и передвижение по ее территории и выезда из Республики Казахстан</w:t>
      </w:r>
      <w:r>
        <w:rPr>
          <w:rFonts w:ascii="Times New Roman" w:hAnsi="Times New Roman" w:cs="Times New Roman"/>
          <w:color w:val="000000"/>
          <w:spacing w:val="2"/>
          <w:sz w:val="28"/>
          <w:szCs w:val="28"/>
          <w:shd w:val="clear" w:color="auto" w:fill="FFFFFF"/>
        </w:rPr>
        <w:t>.</w:t>
      </w:r>
    </w:p>
    <w:p w14:paraId="782ECEC7" w14:textId="77777777" w:rsidR="002D7B8A" w:rsidRDefault="003627C0" w:rsidP="005A61F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Проводимая государством уголовная политик</w:t>
      </w:r>
      <w:r w:rsidR="005A4CE7">
        <w:rPr>
          <w:rFonts w:ascii="Times New Roman" w:hAnsi="Times New Roman" w:cs="Times New Roman"/>
          <w:color w:val="000000"/>
          <w:spacing w:val="2"/>
          <w:sz w:val="28"/>
          <w:szCs w:val="28"/>
          <w:shd w:val="clear" w:color="auto" w:fill="FFFFFF"/>
        </w:rPr>
        <w:t>а</w:t>
      </w:r>
      <w:r w:rsidR="004F6ED8">
        <w:rPr>
          <w:rFonts w:ascii="Times New Roman" w:hAnsi="Times New Roman" w:cs="Times New Roman"/>
          <w:color w:val="000000"/>
          <w:spacing w:val="2"/>
          <w:sz w:val="28"/>
          <w:szCs w:val="28"/>
          <w:shd w:val="clear" w:color="auto" w:fill="FFFFFF"/>
        </w:rPr>
        <w:t>,</w:t>
      </w:r>
      <w:r>
        <w:rPr>
          <w:rFonts w:ascii="Times New Roman" w:hAnsi="Times New Roman" w:cs="Times New Roman"/>
          <w:color w:val="000000"/>
          <w:spacing w:val="2"/>
          <w:sz w:val="28"/>
          <w:szCs w:val="28"/>
          <w:shd w:val="clear" w:color="auto" w:fill="FFFFFF"/>
        </w:rPr>
        <w:t xml:space="preserve"> основывается на совокупности обновленных Кодексов: уголовного, уголовно-процессуального и уголовно-исполнительного.</w:t>
      </w:r>
    </w:p>
    <w:p w14:paraId="36BF9B16" w14:textId="72D7E5D0" w:rsidR="003627C0" w:rsidRPr="00993FA3" w:rsidRDefault="00643387" w:rsidP="005A61F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Действующий </w:t>
      </w:r>
      <w:r w:rsidR="003627C0">
        <w:rPr>
          <w:rFonts w:ascii="Times New Roman" w:hAnsi="Times New Roman" w:cs="Times New Roman"/>
          <w:color w:val="000000"/>
          <w:spacing w:val="2"/>
          <w:sz w:val="28"/>
          <w:szCs w:val="28"/>
          <w:shd w:val="clear" w:color="auto" w:fill="FFFFFF"/>
        </w:rPr>
        <w:t xml:space="preserve">Уголовный кодекс Республики Казахстан </w:t>
      </w:r>
      <w:r w:rsidR="003627C0" w:rsidRPr="00FF0C93">
        <w:rPr>
          <w:rFonts w:ascii="Times New Roman" w:hAnsi="Times New Roman" w:cs="Times New Roman"/>
          <w:color w:val="000000"/>
          <w:spacing w:val="2"/>
          <w:sz w:val="28"/>
          <w:szCs w:val="28"/>
          <w:shd w:val="clear" w:color="auto" w:fill="FFFFFF"/>
        </w:rPr>
        <w:t>[</w:t>
      </w:r>
      <w:r w:rsidR="00FF0C93" w:rsidRPr="00FF0C93">
        <w:rPr>
          <w:rFonts w:ascii="Times New Roman" w:hAnsi="Times New Roman" w:cs="Times New Roman"/>
          <w:color w:val="000000"/>
          <w:spacing w:val="2"/>
          <w:sz w:val="28"/>
          <w:szCs w:val="28"/>
          <w:shd w:val="clear" w:color="auto" w:fill="FFFFFF"/>
        </w:rPr>
        <w:t>1</w:t>
      </w:r>
      <w:r w:rsidR="005D7581" w:rsidRPr="005D7581">
        <w:rPr>
          <w:rFonts w:ascii="Times New Roman" w:hAnsi="Times New Roman" w:cs="Times New Roman"/>
          <w:color w:val="000000"/>
          <w:spacing w:val="2"/>
          <w:sz w:val="28"/>
          <w:szCs w:val="28"/>
          <w:shd w:val="clear" w:color="auto" w:fill="FFFFFF"/>
        </w:rPr>
        <w:t>22</w:t>
      </w:r>
      <w:r w:rsidR="003627C0" w:rsidRPr="00FF0C93">
        <w:rPr>
          <w:rFonts w:ascii="Times New Roman" w:hAnsi="Times New Roman" w:cs="Times New Roman"/>
          <w:color w:val="000000"/>
          <w:spacing w:val="2"/>
          <w:sz w:val="28"/>
          <w:szCs w:val="28"/>
          <w:shd w:val="clear" w:color="auto" w:fill="FFFFFF"/>
        </w:rPr>
        <w:t>]</w:t>
      </w:r>
      <w:r w:rsidR="00993FA3">
        <w:rPr>
          <w:rFonts w:ascii="Times New Roman" w:hAnsi="Times New Roman" w:cs="Times New Roman"/>
          <w:b/>
          <w:bCs/>
          <w:color w:val="000000"/>
          <w:spacing w:val="2"/>
          <w:sz w:val="28"/>
          <w:szCs w:val="28"/>
          <w:shd w:val="clear" w:color="auto" w:fill="FFFFFF"/>
        </w:rPr>
        <w:t xml:space="preserve"> - </w:t>
      </w:r>
      <w:r w:rsidR="00993FA3" w:rsidRPr="00993FA3">
        <w:rPr>
          <w:rFonts w:ascii="Times New Roman" w:hAnsi="Times New Roman" w:cs="Times New Roman"/>
          <w:color w:val="000000"/>
          <w:spacing w:val="2"/>
          <w:sz w:val="28"/>
          <w:szCs w:val="28"/>
          <w:shd w:val="clear" w:color="auto" w:fill="FFFFFF"/>
        </w:rPr>
        <w:t>достаточно эффективный инструмент борьбы с преступностью и уголовно-правовой защиты прав и свобод человека, интересов государства и общества</w:t>
      </w:r>
      <w:r w:rsidR="00993FA3">
        <w:rPr>
          <w:rFonts w:ascii="Times New Roman" w:hAnsi="Times New Roman" w:cs="Times New Roman"/>
          <w:color w:val="000000"/>
          <w:spacing w:val="2"/>
          <w:sz w:val="28"/>
          <w:szCs w:val="28"/>
          <w:shd w:val="clear" w:color="auto" w:fill="FFFFFF"/>
        </w:rPr>
        <w:t>.</w:t>
      </w:r>
    </w:p>
    <w:p w14:paraId="6FAD58F5" w14:textId="6214F6AB" w:rsidR="003627C0" w:rsidRDefault="00993FA3" w:rsidP="005A61F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Уголовно-процессуальный кодекс Республики Казахстан </w:t>
      </w:r>
      <w:r w:rsidRPr="00FF0C93">
        <w:rPr>
          <w:rFonts w:ascii="Times New Roman" w:hAnsi="Times New Roman" w:cs="Times New Roman"/>
          <w:color w:val="000000"/>
          <w:spacing w:val="2"/>
          <w:sz w:val="28"/>
          <w:szCs w:val="28"/>
          <w:shd w:val="clear" w:color="auto" w:fill="FFFFFF"/>
        </w:rPr>
        <w:t>[</w:t>
      </w:r>
      <w:r w:rsidR="00676D7A" w:rsidRPr="00FF0C93">
        <w:rPr>
          <w:rFonts w:ascii="Times New Roman" w:hAnsi="Times New Roman" w:cs="Times New Roman"/>
          <w:color w:val="000000"/>
          <w:spacing w:val="2"/>
          <w:sz w:val="28"/>
          <w:szCs w:val="28"/>
          <w:shd w:val="clear" w:color="auto" w:fill="FFFFFF"/>
        </w:rPr>
        <w:t>1</w:t>
      </w:r>
      <w:r w:rsidR="005D7581" w:rsidRPr="005D7581">
        <w:rPr>
          <w:rFonts w:ascii="Times New Roman" w:hAnsi="Times New Roman" w:cs="Times New Roman"/>
          <w:color w:val="000000"/>
          <w:spacing w:val="2"/>
          <w:sz w:val="28"/>
          <w:szCs w:val="28"/>
          <w:shd w:val="clear" w:color="auto" w:fill="FFFFFF"/>
        </w:rPr>
        <w:t>23</w:t>
      </w:r>
      <w:r w:rsidRPr="00FF0C93">
        <w:rPr>
          <w:rFonts w:ascii="Times New Roman" w:hAnsi="Times New Roman" w:cs="Times New Roman"/>
          <w:color w:val="000000"/>
          <w:spacing w:val="2"/>
          <w:sz w:val="28"/>
          <w:szCs w:val="28"/>
          <w:shd w:val="clear" w:color="auto" w:fill="FFFFFF"/>
        </w:rPr>
        <w:t>],</w:t>
      </w:r>
      <w:r>
        <w:rPr>
          <w:rFonts w:ascii="Times New Roman" w:hAnsi="Times New Roman" w:cs="Times New Roman"/>
          <w:color w:val="000000"/>
          <w:spacing w:val="2"/>
          <w:sz w:val="28"/>
          <w:szCs w:val="28"/>
          <w:shd w:val="clear" w:color="auto" w:fill="FFFFFF"/>
        </w:rPr>
        <w:t xml:space="preserve"> является оптимальной моделью современного судопроизводства, отражением </w:t>
      </w:r>
      <w:r w:rsidRPr="00993FA3">
        <w:rPr>
          <w:rFonts w:ascii="Times New Roman" w:hAnsi="Times New Roman" w:cs="Times New Roman"/>
          <w:color w:val="000000"/>
          <w:spacing w:val="2"/>
          <w:sz w:val="28"/>
          <w:szCs w:val="28"/>
          <w:shd w:val="clear" w:color="auto" w:fill="FFFFFF"/>
        </w:rPr>
        <w:t>уголовно-процессуального закона, основанного на признании конституционных норм о правах и свободах человека и гражданина непосредственно действующими, определяющими смысл, содержание и применение законов и обеспечиваемыми правосудием</w:t>
      </w:r>
      <w:r>
        <w:rPr>
          <w:rFonts w:ascii="Times New Roman" w:hAnsi="Times New Roman" w:cs="Times New Roman"/>
          <w:color w:val="000000"/>
          <w:spacing w:val="2"/>
          <w:sz w:val="28"/>
          <w:szCs w:val="28"/>
          <w:shd w:val="clear" w:color="auto" w:fill="FFFFFF"/>
        </w:rPr>
        <w:t>.</w:t>
      </w:r>
    </w:p>
    <w:p w14:paraId="683A9128" w14:textId="3329B2CC" w:rsidR="00993FA3" w:rsidRDefault="009E4DB4" w:rsidP="005A61F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Уголовно-исполнительный кодекс Республики Казахстан </w:t>
      </w:r>
      <w:r w:rsidRPr="00FF0C93">
        <w:rPr>
          <w:rFonts w:ascii="Times New Roman" w:hAnsi="Times New Roman" w:cs="Times New Roman"/>
          <w:color w:val="000000"/>
          <w:spacing w:val="2"/>
          <w:sz w:val="28"/>
          <w:szCs w:val="28"/>
          <w:shd w:val="clear" w:color="auto" w:fill="FFFFFF"/>
        </w:rPr>
        <w:t>[</w:t>
      </w:r>
      <w:r w:rsidR="00643387" w:rsidRPr="00FF0C93">
        <w:rPr>
          <w:rFonts w:ascii="Times New Roman" w:hAnsi="Times New Roman" w:cs="Times New Roman"/>
          <w:color w:val="000000"/>
          <w:spacing w:val="2"/>
          <w:sz w:val="28"/>
          <w:szCs w:val="28"/>
          <w:shd w:val="clear" w:color="auto" w:fill="FFFFFF"/>
        </w:rPr>
        <w:t>1</w:t>
      </w:r>
      <w:r w:rsidR="005D7581" w:rsidRPr="005D7581">
        <w:rPr>
          <w:rFonts w:ascii="Times New Roman" w:hAnsi="Times New Roman" w:cs="Times New Roman"/>
          <w:color w:val="000000"/>
          <w:spacing w:val="2"/>
          <w:sz w:val="28"/>
          <w:szCs w:val="28"/>
          <w:shd w:val="clear" w:color="auto" w:fill="FFFFFF"/>
        </w:rPr>
        <w:t>24</w:t>
      </w:r>
      <w:r w:rsidRPr="00FF0C93">
        <w:rPr>
          <w:rFonts w:ascii="Times New Roman" w:hAnsi="Times New Roman" w:cs="Times New Roman"/>
          <w:color w:val="000000"/>
          <w:spacing w:val="2"/>
          <w:sz w:val="28"/>
          <w:szCs w:val="28"/>
          <w:shd w:val="clear" w:color="auto" w:fill="FFFFFF"/>
        </w:rPr>
        <w:t>]</w:t>
      </w:r>
      <w:r w:rsidRPr="009E4DB4">
        <w:rPr>
          <w:rFonts w:ascii="Times New Roman" w:hAnsi="Times New Roman" w:cs="Times New Roman"/>
          <w:color w:val="000000"/>
          <w:spacing w:val="2"/>
          <w:sz w:val="28"/>
          <w:szCs w:val="28"/>
          <w:shd w:val="clear" w:color="auto" w:fill="FFFFFF"/>
        </w:rPr>
        <w:t xml:space="preserve"> созда</w:t>
      </w:r>
      <w:r>
        <w:rPr>
          <w:rFonts w:ascii="Times New Roman" w:hAnsi="Times New Roman" w:cs="Times New Roman"/>
          <w:color w:val="000000"/>
          <w:spacing w:val="2"/>
          <w:sz w:val="28"/>
          <w:szCs w:val="28"/>
          <w:shd w:val="clear" w:color="auto" w:fill="FFFFFF"/>
        </w:rPr>
        <w:t>е</w:t>
      </w:r>
      <w:r w:rsidRPr="009E4DB4">
        <w:rPr>
          <w:rFonts w:ascii="Times New Roman" w:hAnsi="Times New Roman" w:cs="Times New Roman"/>
          <w:color w:val="000000"/>
          <w:spacing w:val="2"/>
          <w:sz w:val="28"/>
          <w:szCs w:val="28"/>
          <w:shd w:val="clear" w:color="auto" w:fill="FFFFFF"/>
        </w:rPr>
        <w:t xml:space="preserve">т условия для более широкого применения уголовно-правовых мер, не связанных с изоляцией от общества. </w:t>
      </w:r>
      <w:r>
        <w:rPr>
          <w:rFonts w:ascii="Times New Roman" w:hAnsi="Times New Roman" w:cs="Times New Roman"/>
          <w:color w:val="000000"/>
          <w:spacing w:val="2"/>
          <w:sz w:val="28"/>
          <w:szCs w:val="28"/>
          <w:shd w:val="clear" w:color="auto" w:fill="FFFFFF"/>
        </w:rPr>
        <w:t>В</w:t>
      </w:r>
      <w:r w:rsidRPr="009E4DB4">
        <w:rPr>
          <w:rFonts w:ascii="Times New Roman" w:hAnsi="Times New Roman" w:cs="Times New Roman"/>
          <w:color w:val="000000"/>
          <w:spacing w:val="2"/>
          <w:sz w:val="28"/>
          <w:szCs w:val="28"/>
          <w:shd w:val="clear" w:color="auto" w:fill="FFFFFF"/>
        </w:rPr>
        <w:t xml:space="preserve"> законодательстве и судебной практике вырабатыва</w:t>
      </w:r>
      <w:r>
        <w:rPr>
          <w:rFonts w:ascii="Times New Roman" w:hAnsi="Times New Roman" w:cs="Times New Roman"/>
          <w:color w:val="000000"/>
          <w:spacing w:val="2"/>
          <w:sz w:val="28"/>
          <w:szCs w:val="28"/>
          <w:shd w:val="clear" w:color="auto" w:fill="FFFFFF"/>
        </w:rPr>
        <w:t>ются</w:t>
      </w:r>
      <w:r w:rsidRPr="009E4DB4">
        <w:rPr>
          <w:rFonts w:ascii="Times New Roman" w:hAnsi="Times New Roman" w:cs="Times New Roman"/>
          <w:color w:val="000000"/>
          <w:spacing w:val="2"/>
          <w:sz w:val="28"/>
          <w:szCs w:val="28"/>
          <w:shd w:val="clear" w:color="auto" w:fill="FFFFFF"/>
        </w:rPr>
        <w:t xml:space="preserve"> подходы, при которых выбор вида и меры уголовно-правового воздействия основывался бы прежде всего на учете данных о наиболее вероятной ее эффективности в отношении конкретной личности.</w:t>
      </w:r>
    </w:p>
    <w:p w14:paraId="29DFA9F0" w14:textId="2D78C307" w:rsidR="00BD79EE" w:rsidRPr="009E4DB4" w:rsidRDefault="006B4713" w:rsidP="005A61F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Для Казахстана остается а</w:t>
      </w:r>
      <w:r w:rsidR="005A4CE7">
        <w:rPr>
          <w:rFonts w:ascii="Times New Roman" w:hAnsi="Times New Roman" w:cs="Times New Roman"/>
          <w:color w:val="000000"/>
          <w:spacing w:val="2"/>
          <w:sz w:val="28"/>
          <w:szCs w:val="28"/>
          <w:shd w:val="clear" w:color="auto" w:fill="FFFFFF"/>
        </w:rPr>
        <w:t xml:space="preserve">ктуальным приближение проводимой уголовной политики </w:t>
      </w:r>
      <w:r w:rsidR="00621F3D">
        <w:rPr>
          <w:rFonts w:ascii="Times New Roman" w:hAnsi="Times New Roman" w:cs="Times New Roman"/>
          <w:color w:val="000000"/>
          <w:spacing w:val="2"/>
          <w:sz w:val="28"/>
          <w:szCs w:val="28"/>
          <w:shd w:val="clear" w:color="auto" w:fill="FFFFFF"/>
        </w:rPr>
        <w:t>по противодействию</w:t>
      </w:r>
      <w:r w:rsidR="005D7581" w:rsidRPr="005D7581">
        <w:rPr>
          <w:rFonts w:ascii="Times New Roman" w:hAnsi="Times New Roman" w:cs="Times New Roman"/>
          <w:color w:val="000000"/>
          <w:spacing w:val="2"/>
          <w:sz w:val="28"/>
          <w:szCs w:val="28"/>
          <w:shd w:val="clear" w:color="auto" w:fill="FFFFFF"/>
        </w:rPr>
        <w:t xml:space="preserve"> </w:t>
      </w:r>
      <w:r w:rsidR="00621F3D">
        <w:rPr>
          <w:rFonts w:ascii="Times New Roman" w:hAnsi="Times New Roman" w:cs="Times New Roman"/>
          <w:color w:val="000000"/>
          <w:spacing w:val="2"/>
          <w:sz w:val="28"/>
          <w:szCs w:val="28"/>
          <w:shd w:val="clear" w:color="auto" w:fill="FFFFFF"/>
        </w:rPr>
        <w:t xml:space="preserve">уголовным правонарушениям в миграционной сфере к </w:t>
      </w:r>
      <w:r w:rsidR="005A4CE7">
        <w:rPr>
          <w:rFonts w:ascii="Times New Roman" w:hAnsi="Times New Roman" w:cs="Times New Roman"/>
          <w:color w:val="000000"/>
          <w:spacing w:val="2"/>
          <w:sz w:val="28"/>
          <w:szCs w:val="28"/>
          <w:shd w:val="clear" w:color="auto" w:fill="FFFFFF"/>
        </w:rPr>
        <w:t>общепризнанным международным стандартам.</w:t>
      </w:r>
      <w:r w:rsidR="004F6ED8">
        <w:rPr>
          <w:rFonts w:ascii="Times New Roman" w:hAnsi="Times New Roman" w:cs="Times New Roman"/>
          <w:color w:val="000000"/>
          <w:spacing w:val="2"/>
          <w:sz w:val="28"/>
          <w:szCs w:val="28"/>
          <w:shd w:val="clear" w:color="auto" w:fill="FFFFFF"/>
        </w:rPr>
        <w:t xml:space="preserve"> Методологией реализации этого процесса может служить предложенная нами ранее классификация</w:t>
      </w:r>
      <w:r w:rsidR="005D7581" w:rsidRPr="005D7581">
        <w:rPr>
          <w:rFonts w:ascii="Times New Roman" w:hAnsi="Times New Roman" w:cs="Times New Roman"/>
          <w:color w:val="000000"/>
          <w:spacing w:val="2"/>
          <w:sz w:val="28"/>
          <w:szCs w:val="28"/>
          <w:shd w:val="clear" w:color="auto" w:fill="FFFFFF"/>
        </w:rPr>
        <w:t xml:space="preserve"> </w:t>
      </w:r>
      <w:r w:rsidR="00496A77" w:rsidRPr="00CD5364">
        <w:rPr>
          <w:rFonts w:ascii="Nimbus Roman No9 L" w:hAnsi="Nimbus Roman No9 L" w:cs="Times New Roman"/>
          <w:sz w:val="28"/>
          <w:szCs w:val="28"/>
        </w:rPr>
        <w:t>международных актов по правам человека</w:t>
      </w:r>
      <w:r w:rsidR="00496A77">
        <w:rPr>
          <w:rFonts w:ascii="Nimbus Roman No9 L" w:hAnsi="Nimbus Roman No9 L" w:cs="Times New Roman"/>
          <w:sz w:val="28"/>
          <w:szCs w:val="28"/>
        </w:rPr>
        <w:t xml:space="preserve"> применительно к проблемам в сфере миграции.</w:t>
      </w:r>
    </w:p>
    <w:p w14:paraId="04872014" w14:textId="77777777" w:rsidR="00AC22FC" w:rsidRDefault="00AC22FC" w:rsidP="005A61F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Помимо </w:t>
      </w:r>
      <w:r w:rsidR="0062108B">
        <w:rPr>
          <w:rFonts w:ascii="Times New Roman" w:hAnsi="Times New Roman" w:cs="Times New Roman"/>
          <w:color w:val="000000"/>
          <w:spacing w:val="2"/>
          <w:sz w:val="28"/>
          <w:szCs w:val="28"/>
          <w:shd w:val="clear" w:color="auto" w:fill="FFFFFF"/>
        </w:rPr>
        <w:t>указанных</w:t>
      </w:r>
      <w:r>
        <w:rPr>
          <w:rFonts w:ascii="Times New Roman" w:hAnsi="Times New Roman" w:cs="Times New Roman"/>
          <w:color w:val="000000"/>
          <w:spacing w:val="2"/>
          <w:sz w:val="28"/>
          <w:szCs w:val="28"/>
          <w:shd w:val="clear" w:color="auto" w:fill="FFFFFF"/>
        </w:rPr>
        <w:t>, действуют и другие нормативные правовые акты (Законы Республики Казахстан, постановления Правительства Республики Казахстан, ведомственные приказы и др.), направленные на упорядочение миграционных процессов в стране.</w:t>
      </w:r>
    </w:p>
    <w:p w14:paraId="4EE6421B" w14:textId="77777777" w:rsidR="00AC22FC" w:rsidRDefault="00AC22FC" w:rsidP="005A61F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lastRenderedPageBreak/>
        <w:t xml:space="preserve">Однако, в целом, законодательную базу по </w:t>
      </w:r>
      <w:r w:rsidR="0062108B">
        <w:rPr>
          <w:rFonts w:ascii="Times New Roman" w:hAnsi="Times New Roman" w:cs="Times New Roman"/>
          <w:color w:val="000000"/>
          <w:spacing w:val="2"/>
          <w:sz w:val="28"/>
          <w:szCs w:val="28"/>
          <w:shd w:val="clear" w:color="auto" w:fill="FFFFFF"/>
        </w:rPr>
        <w:t>противодействию</w:t>
      </w:r>
      <w:r>
        <w:rPr>
          <w:rFonts w:ascii="Times New Roman" w:hAnsi="Times New Roman" w:cs="Times New Roman"/>
          <w:color w:val="000000"/>
          <w:spacing w:val="2"/>
          <w:sz w:val="28"/>
          <w:szCs w:val="28"/>
          <w:shd w:val="clear" w:color="auto" w:fill="FFFFFF"/>
        </w:rPr>
        <w:t xml:space="preserve"> с незаконной миграцией нельзя признать адекватной современной ситуации. В действующем законодательстве Республики Казахстан не только нет специального закона, но даже отсутствует юридически корректное определение «незаконного мигранта» и «незаконной миграции».</w:t>
      </w:r>
    </w:p>
    <w:p w14:paraId="7282F167" w14:textId="77777777" w:rsidR="00AC22FC" w:rsidRDefault="00AC22FC" w:rsidP="005A61FD">
      <w:pPr>
        <w:spacing w:after="0" w:line="240" w:lineRule="auto"/>
        <w:ind w:firstLine="709"/>
        <w:jc w:val="both"/>
        <w:rPr>
          <w:rFonts w:ascii="Times New Roman" w:eastAsia="Times New Roman" w:hAnsi="Times New Roman" w:cs="Times New Roman"/>
          <w:color w:val="000000"/>
          <w:spacing w:val="2"/>
          <w:sz w:val="28"/>
          <w:szCs w:val="28"/>
          <w:lang w:eastAsia="ru-RU"/>
        </w:rPr>
      </w:pPr>
      <w:r>
        <w:rPr>
          <w:rFonts w:ascii="Times New Roman" w:hAnsi="Times New Roman" w:cs="Times New Roman"/>
          <w:color w:val="000000"/>
          <w:spacing w:val="2"/>
          <w:sz w:val="28"/>
          <w:szCs w:val="28"/>
          <w:shd w:val="clear" w:color="auto" w:fill="FFFFFF"/>
        </w:rPr>
        <w:t xml:space="preserve">В подпункте </w:t>
      </w:r>
      <w:r w:rsidRPr="003E2C84">
        <w:rPr>
          <w:rFonts w:ascii="Times New Roman" w:eastAsia="Times New Roman" w:hAnsi="Times New Roman" w:cs="Times New Roman"/>
          <w:color w:val="000000"/>
          <w:spacing w:val="2"/>
          <w:sz w:val="24"/>
          <w:szCs w:val="24"/>
          <w:lang w:eastAsia="ru-RU"/>
        </w:rPr>
        <w:t xml:space="preserve">6) </w:t>
      </w:r>
      <w:r w:rsidRPr="00844F82">
        <w:rPr>
          <w:rFonts w:ascii="Times New Roman" w:eastAsia="Times New Roman" w:hAnsi="Times New Roman" w:cs="Times New Roman"/>
          <w:color w:val="000000"/>
          <w:spacing w:val="2"/>
          <w:sz w:val="28"/>
          <w:szCs w:val="28"/>
          <w:lang w:eastAsia="ru-RU"/>
        </w:rPr>
        <w:t xml:space="preserve">статьи 1 </w:t>
      </w:r>
      <w:r>
        <w:rPr>
          <w:rFonts w:ascii="Times New Roman" w:hAnsi="Times New Roman" w:cs="Times New Roman"/>
          <w:sz w:val="28"/>
          <w:szCs w:val="28"/>
        </w:rPr>
        <w:t>Закона Р</w:t>
      </w:r>
      <w:r w:rsidR="00E33394">
        <w:rPr>
          <w:rFonts w:ascii="Times New Roman" w:hAnsi="Times New Roman" w:cs="Times New Roman"/>
          <w:sz w:val="28"/>
          <w:szCs w:val="28"/>
        </w:rPr>
        <w:t xml:space="preserve">еспублики </w:t>
      </w:r>
      <w:r>
        <w:rPr>
          <w:rFonts w:ascii="Times New Roman" w:hAnsi="Times New Roman" w:cs="Times New Roman"/>
          <w:sz w:val="28"/>
          <w:szCs w:val="28"/>
        </w:rPr>
        <w:t>К</w:t>
      </w:r>
      <w:r w:rsidR="00E33394">
        <w:rPr>
          <w:rFonts w:ascii="Times New Roman" w:hAnsi="Times New Roman" w:cs="Times New Roman"/>
          <w:sz w:val="28"/>
          <w:szCs w:val="28"/>
        </w:rPr>
        <w:t>азахстан</w:t>
      </w:r>
      <w:r>
        <w:rPr>
          <w:rFonts w:ascii="Times New Roman" w:hAnsi="Times New Roman" w:cs="Times New Roman"/>
          <w:sz w:val="28"/>
          <w:szCs w:val="28"/>
        </w:rPr>
        <w:t xml:space="preserve"> «О миграции населения» </w:t>
      </w:r>
      <w:r w:rsidRPr="00186F54">
        <w:rPr>
          <w:rFonts w:ascii="Times New Roman" w:hAnsi="Times New Roman" w:cs="Times New Roman"/>
          <w:sz w:val="28"/>
          <w:szCs w:val="28"/>
        </w:rPr>
        <w:t>[</w:t>
      </w:r>
      <w:r>
        <w:rPr>
          <w:rFonts w:ascii="Times New Roman" w:hAnsi="Times New Roman" w:cs="Times New Roman"/>
          <w:sz w:val="28"/>
          <w:szCs w:val="28"/>
        </w:rPr>
        <w:t>3</w:t>
      </w:r>
      <w:r w:rsidRPr="00186F54">
        <w:rPr>
          <w:rFonts w:ascii="Times New Roman" w:hAnsi="Times New Roman" w:cs="Times New Roman"/>
          <w:sz w:val="28"/>
          <w:szCs w:val="28"/>
        </w:rPr>
        <w:t xml:space="preserve">] </w:t>
      </w:r>
      <w:r>
        <w:rPr>
          <w:rFonts w:ascii="Times New Roman" w:hAnsi="Times New Roman" w:cs="Times New Roman"/>
          <w:sz w:val="28"/>
          <w:szCs w:val="28"/>
        </w:rPr>
        <w:t>дано следующее определение: «</w:t>
      </w:r>
      <w:r w:rsidRPr="00844F82">
        <w:rPr>
          <w:rFonts w:ascii="Times New Roman" w:eastAsia="Times New Roman" w:hAnsi="Times New Roman" w:cs="Times New Roman"/>
          <w:bCs/>
          <w:color w:val="000000"/>
          <w:spacing w:val="2"/>
          <w:sz w:val="28"/>
          <w:szCs w:val="28"/>
          <w:lang w:eastAsia="ru-RU"/>
        </w:rPr>
        <w:t>незаконный иммигрант</w:t>
      </w:r>
      <w:r>
        <w:rPr>
          <w:rFonts w:ascii="Times New Roman" w:eastAsia="Times New Roman" w:hAnsi="Times New Roman" w:cs="Times New Roman"/>
          <w:bCs/>
          <w:color w:val="000000"/>
          <w:spacing w:val="2"/>
          <w:sz w:val="28"/>
          <w:szCs w:val="28"/>
          <w:lang w:eastAsia="ru-RU"/>
        </w:rPr>
        <w:t>»</w:t>
      </w:r>
      <w:r w:rsidRPr="00844F82">
        <w:rPr>
          <w:rFonts w:ascii="Times New Roman" w:eastAsia="Times New Roman" w:hAnsi="Times New Roman" w:cs="Times New Roman"/>
          <w:color w:val="000000"/>
          <w:spacing w:val="2"/>
          <w:sz w:val="28"/>
          <w:szCs w:val="28"/>
          <w:lang w:eastAsia="ru-RU"/>
        </w:rPr>
        <w:t>- иностранец или лицо без гражданства, въехавшие в Р</w:t>
      </w:r>
      <w:r w:rsidR="00E33394">
        <w:rPr>
          <w:rFonts w:ascii="Times New Roman" w:eastAsia="Times New Roman" w:hAnsi="Times New Roman" w:cs="Times New Roman"/>
          <w:color w:val="000000"/>
          <w:spacing w:val="2"/>
          <w:sz w:val="28"/>
          <w:szCs w:val="28"/>
          <w:lang w:eastAsia="ru-RU"/>
        </w:rPr>
        <w:t xml:space="preserve">еспублику </w:t>
      </w:r>
      <w:r w:rsidRPr="00844F82">
        <w:rPr>
          <w:rFonts w:ascii="Times New Roman" w:eastAsia="Times New Roman" w:hAnsi="Times New Roman" w:cs="Times New Roman"/>
          <w:color w:val="000000"/>
          <w:spacing w:val="2"/>
          <w:sz w:val="28"/>
          <w:szCs w:val="28"/>
          <w:lang w:eastAsia="ru-RU"/>
        </w:rPr>
        <w:t>К</w:t>
      </w:r>
      <w:r w:rsidR="00E33394">
        <w:rPr>
          <w:rFonts w:ascii="Times New Roman" w:eastAsia="Times New Roman" w:hAnsi="Times New Roman" w:cs="Times New Roman"/>
          <w:color w:val="000000"/>
          <w:spacing w:val="2"/>
          <w:sz w:val="28"/>
          <w:szCs w:val="28"/>
          <w:lang w:eastAsia="ru-RU"/>
        </w:rPr>
        <w:t>азахстан</w:t>
      </w:r>
      <w:r w:rsidRPr="00844F82">
        <w:rPr>
          <w:rFonts w:ascii="Times New Roman" w:eastAsia="Times New Roman" w:hAnsi="Times New Roman" w:cs="Times New Roman"/>
          <w:color w:val="000000"/>
          <w:spacing w:val="2"/>
          <w:sz w:val="28"/>
          <w:szCs w:val="28"/>
          <w:lang w:eastAsia="ru-RU"/>
        </w:rPr>
        <w:t xml:space="preserve"> и пребывающие в Р</w:t>
      </w:r>
      <w:r w:rsidR="00E33394">
        <w:rPr>
          <w:rFonts w:ascii="Times New Roman" w:eastAsia="Times New Roman" w:hAnsi="Times New Roman" w:cs="Times New Roman"/>
          <w:color w:val="000000"/>
          <w:spacing w:val="2"/>
          <w:sz w:val="28"/>
          <w:szCs w:val="28"/>
          <w:lang w:eastAsia="ru-RU"/>
        </w:rPr>
        <w:t xml:space="preserve">еспублике </w:t>
      </w:r>
      <w:r w:rsidRPr="00844F82">
        <w:rPr>
          <w:rFonts w:ascii="Times New Roman" w:eastAsia="Times New Roman" w:hAnsi="Times New Roman" w:cs="Times New Roman"/>
          <w:color w:val="000000"/>
          <w:spacing w:val="2"/>
          <w:sz w:val="28"/>
          <w:szCs w:val="28"/>
          <w:lang w:eastAsia="ru-RU"/>
        </w:rPr>
        <w:t>К</w:t>
      </w:r>
      <w:r w:rsidR="00E33394">
        <w:rPr>
          <w:rFonts w:ascii="Times New Roman" w:eastAsia="Times New Roman" w:hAnsi="Times New Roman" w:cs="Times New Roman"/>
          <w:color w:val="000000"/>
          <w:spacing w:val="2"/>
          <w:sz w:val="28"/>
          <w:szCs w:val="28"/>
          <w:lang w:eastAsia="ru-RU"/>
        </w:rPr>
        <w:t>азахстан</w:t>
      </w:r>
      <w:r w:rsidRPr="00844F82">
        <w:rPr>
          <w:rFonts w:ascii="Times New Roman" w:eastAsia="Times New Roman" w:hAnsi="Times New Roman" w:cs="Times New Roman"/>
          <w:color w:val="000000"/>
          <w:spacing w:val="2"/>
          <w:sz w:val="28"/>
          <w:szCs w:val="28"/>
          <w:lang w:eastAsia="ru-RU"/>
        </w:rPr>
        <w:t xml:space="preserve"> с нарушением законодательства Республики Казахстан</w:t>
      </w:r>
      <w:r>
        <w:rPr>
          <w:rFonts w:ascii="Times New Roman" w:eastAsia="Times New Roman" w:hAnsi="Times New Roman" w:cs="Times New Roman"/>
          <w:color w:val="000000"/>
          <w:spacing w:val="2"/>
          <w:sz w:val="28"/>
          <w:szCs w:val="28"/>
          <w:lang w:eastAsia="ru-RU"/>
        </w:rPr>
        <w:t>».</w:t>
      </w:r>
    </w:p>
    <w:p w14:paraId="2473F654" w14:textId="21D35A9C" w:rsidR="00AC22FC" w:rsidRDefault="00CD0CB2"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lang w:eastAsia="ru-RU"/>
        </w:rPr>
        <w:t xml:space="preserve">На практике </w:t>
      </w:r>
      <w:r w:rsidR="00AC22FC" w:rsidRPr="008758E3">
        <w:rPr>
          <w:rFonts w:ascii="Times New Roman" w:eastAsia="Times New Roman" w:hAnsi="Times New Roman" w:cs="Times New Roman"/>
          <w:color w:val="000000"/>
          <w:sz w:val="28"/>
          <w:szCs w:val="28"/>
          <w:lang w:eastAsia="ru-RU"/>
        </w:rPr>
        <w:t xml:space="preserve">понятие незаконной миграции </w:t>
      </w:r>
      <w:r w:rsidR="00E33394">
        <w:rPr>
          <w:rFonts w:ascii="Times New Roman" w:eastAsia="Times New Roman" w:hAnsi="Times New Roman" w:cs="Times New Roman"/>
          <w:color w:val="000000"/>
          <w:sz w:val="28"/>
          <w:szCs w:val="28"/>
          <w:lang w:eastAsia="ru-RU"/>
        </w:rPr>
        <w:t xml:space="preserve">несколько </w:t>
      </w:r>
      <w:r w:rsidR="00AC22FC" w:rsidRPr="008758E3">
        <w:rPr>
          <w:rFonts w:ascii="Times New Roman" w:eastAsia="Times New Roman" w:hAnsi="Times New Roman" w:cs="Times New Roman"/>
          <w:color w:val="000000"/>
          <w:sz w:val="28"/>
          <w:szCs w:val="28"/>
          <w:lang w:eastAsia="ru-RU"/>
        </w:rPr>
        <w:t xml:space="preserve">шире, </w:t>
      </w:r>
      <w:r>
        <w:rPr>
          <w:rFonts w:ascii="Times New Roman" w:eastAsia="Times New Roman" w:hAnsi="Times New Roman" w:cs="Times New Roman"/>
          <w:color w:val="000000"/>
          <w:sz w:val="28"/>
          <w:szCs w:val="28"/>
          <w:lang w:eastAsia="ru-RU"/>
        </w:rPr>
        <w:t xml:space="preserve">т.к. </w:t>
      </w:r>
      <w:r w:rsidR="00AC22FC" w:rsidRPr="008758E3">
        <w:rPr>
          <w:rFonts w:ascii="Times New Roman" w:eastAsia="Times New Roman" w:hAnsi="Times New Roman" w:cs="Times New Roman"/>
          <w:color w:val="000000"/>
          <w:sz w:val="28"/>
          <w:szCs w:val="28"/>
          <w:lang w:eastAsia="ru-RU"/>
        </w:rPr>
        <w:t xml:space="preserve">между большинством стран СНГ </w:t>
      </w:r>
      <w:r w:rsidR="007976E8">
        <w:rPr>
          <w:rFonts w:ascii="Times New Roman" w:eastAsia="Times New Roman" w:hAnsi="Times New Roman" w:cs="Times New Roman"/>
          <w:color w:val="000000"/>
          <w:sz w:val="28"/>
          <w:szCs w:val="28"/>
          <w:lang w:eastAsia="ru-RU"/>
        </w:rPr>
        <w:t>действует</w:t>
      </w:r>
      <w:r w:rsidR="00AC22FC" w:rsidRPr="008758E3">
        <w:rPr>
          <w:rFonts w:ascii="Times New Roman" w:eastAsia="Times New Roman" w:hAnsi="Times New Roman" w:cs="Times New Roman"/>
          <w:color w:val="000000"/>
          <w:sz w:val="28"/>
          <w:szCs w:val="28"/>
          <w:lang w:eastAsia="ru-RU"/>
        </w:rPr>
        <w:t xml:space="preserve"> безвизовый режим и многие прибывают в страну «самостоятельно», без специального разрешения, и это не является нарушением закона. </w:t>
      </w:r>
      <w:r w:rsidR="007976E8">
        <w:rPr>
          <w:rFonts w:ascii="Times New Roman" w:eastAsia="Times New Roman" w:hAnsi="Times New Roman" w:cs="Times New Roman"/>
          <w:color w:val="000000"/>
          <w:sz w:val="28"/>
          <w:szCs w:val="28"/>
          <w:lang w:eastAsia="ru-RU"/>
        </w:rPr>
        <w:t xml:space="preserve">Лишь </w:t>
      </w:r>
      <w:r w:rsidR="00AC22FC" w:rsidRPr="008758E3">
        <w:rPr>
          <w:rFonts w:ascii="Times New Roman" w:eastAsia="Times New Roman" w:hAnsi="Times New Roman" w:cs="Times New Roman"/>
          <w:color w:val="000000"/>
          <w:sz w:val="28"/>
          <w:szCs w:val="28"/>
          <w:lang w:eastAsia="ru-RU"/>
        </w:rPr>
        <w:t>когда</w:t>
      </w:r>
      <w:r w:rsidR="00E33394">
        <w:rPr>
          <w:rFonts w:ascii="Times New Roman" w:eastAsia="Times New Roman" w:hAnsi="Times New Roman" w:cs="Times New Roman"/>
          <w:color w:val="000000"/>
          <w:sz w:val="28"/>
          <w:szCs w:val="28"/>
          <w:lang w:eastAsia="ru-RU"/>
        </w:rPr>
        <w:t>,</w:t>
      </w:r>
      <w:r w:rsidR="00AC22FC" w:rsidRPr="008758E3">
        <w:rPr>
          <w:rFonts w:ascii="Times New Roman" w:eastAsia="Times New Roman" w:hAnsi="Times New Roman" w:cs="Times New Roman"/>
          <w:color w:val="000000"/>
          <w:sz w:val="28"/>
          <w:szCs w:val="28"/>
          <w:lang w:eastAsia="ru-RU"/>
        </w:rPr>
        <w:t xml:space="preserve"> прибывшие нарушают правила регистрации внутри страны или остаются работать в Казахстане без лицензии, то это уже приобретает характер нелегальной трудовой миграции.</w:t>
      </w:r>
    </w:p>
    <w:p w14:paraId="0FBDBC60" w14:textId="4B8F55B7" w:rsidR="00AC22FC"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подпункте 1) статье 30 Закона Республики Казахстан «О Государственной границе Республики Казахстан» </w:t>
      </w:r>
      <w:r w:rsidRPr="008758E3">
        <w:rPr>
          <w:rFonts w:ascii="Times New Roman" w:eastAsia="Times New Roman" w:hAnsi="Times New Roman" w:cs="Times New Roman"/>
          <w:color w:val="000000"/>
          <w:sz w:val="28"/>
          <w:szCs w:val="28"/>
          <w:lang w:eastAsia="ru-RU"/>
        </w:rPr>
        <w:t>дается определение нарушителей государственной границы Республики Казахстан, как «...</w:t>
      </w:r>
      <w:r>
        <w:rPr>
          <w:rFonts w:ascii="Times New Roman" w:eastAsia="Times New Roman" w:hAnsi="Times New Roman" w:cs="Times New Roman"/>
          <w:color w:val="000000"/>
          <w:sz w:val="28"/>
          <w:szCs w:val="28"/>
          <w:lang w:eastAsia="ru-RU"/>
        </w:rPr>
        <w:t xml:space="preserve">лица, пересекшие или пытающиеся пересечь Государственную границу любым способом вне пунктов пропуска или в пунктах пропуска и иных местах, где осуществляется пропуск через Государственную границу, с нарушением установленного порядка ее пересечения» </w:t>
      </w:r>
      <w:r w:rsidRPr="001145A8">
        <w:rPr>
          <w:rFonts w:ascii="Times New Roman" w:eastAsia="Times New Roman" w:hAnsi="Times New Roman" w:cs="Times New Roman"/>
          <w:color w:val="000000"/>
          <w:sz w:val="28"/>
          <w:szCs w:val="28"/>
          <w:lang w:eastAsia="ru-RU"/>
        </w:rPr>
        <w:t>[</w:t>
      </w:r>
      <w:r w:rsidR="00E33394">
        <w:rPr>
          <w:rFonts w:ascii="Times New Roman" w:eastAsia="Times New Roman" w:hAnsi="Times New Roman" w:cs="Times New Roman"/>
          <w:color w:val="000000"/>
          <w:sz w:val="28"/>
          <w:szCs w:val="28"/>
          <w:lang w:eastAsia="ru-RU"/>
        </w:rPr>
        <w:t>1</w:t>
      </w:r>
      <w:r w:rsidR="005D7581" w:rsidRPr="005D7581">
        <w:rPr>
          <w:rFonts w:ascii="Times New Roman" w:eastAsia="Times New Roman" w:hAnsi="Times New Roman" w:cs="Times New Roman"/>
          <w:color w:val="000000"/>
          <w:sz w:val="28"/>
          <w:szCs w:val="28"/>
          <w:lang w:eastAsia="ru-RU"/>
        </w:rPr>
        <w:t>25</w:t>
      </w:r>
      <w:r w:rsidRPr="00182F43">
        <w:rPr>
          <w:rFonts w:ascii="Times New Roman" w:eastAsia="Times New Roman" w:hAnsi="Times New Roman" w:cs="Times New Roman"/>
          <w:color w:val="000000"/>
          <w:sz w:val="28"/>
          <w:szCs w:val="28"/>
          <w:lang w:eastAsia="ru-RU"/>
        </w:rPr>
        <w:t>].</w:t>
      </w:r>
    </w:p>
    <w:p w14:paraId="7CF069C4"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Одна из самых серьезных проблем незаконной миграции заключается в том, что многие потенциальные нарушители закона первоначально прибывают в Казахстан легально, по туристическим визам или деловым приглашениям и лишь потом, по истечению срока визы, остаются в стране в нарушение закона.</w:t>
      </w:r>
    </w:p>
    <w:p w14:paraId="2E167B91" w14:textId="05E769C1"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В Соглашении о сотрудничестве государств - участников СНГ в борьбе с незаконной миграцией (1998 года) </w:t>
      </w:r>
      <w:r>
        <w:rPr>
          <w:rFonts w:ascii="Times New Roman" w:eastAsia="Times New Roman" w:hAnsi="Times New Roman" w:cs="Times New Roman"/>
          <w:color w:val="000000"/>
          <w:sz w:val="28"/>
          <w:szCs w:val="28"/>
          <w:lang w:eastAsia="ru-RU"/>
        </w:rPr>
        <w:t xml:space="preserve">(ратифицирован Законом Республики Казахстан от 13.12.2000 г., вступил в силу 20.02.2001 г.) </w:t>
      </w:r>
      <w:r w:rsidRPr="00CA6825">
        <w:rPr>
          <w:rFonts w:ascii="Times New Roman" w:eastAsia="Times New Roman" w:hAnsi="Times New Roman" w:cs="Times New Roman"/>
          <w:color w:val="000000"/>
          <w:sz w:val="28"/>
          <w:szCs w:val="28"/>
          <w:lang w:eastAsia="ru-RU"/>
        </w:rPr>
        <w:t>[</w:t>
      </w:r>
      <w:r w:rsidR="00E33394">
        <w:rPr>
          <w:rFonts w:ascii="Times New Roman" w:eastAsia="Times New Roman" w:hAnsi="Times New Roman" w:cs="Times New Roman"/>
          <w:color w:val="000000"/>
          <w:sz w:val="28"/>
          <w:szCs w:val="28"/>
          <w:lang w:eastAsia="ru-RU"/>
        </w:rPr>
        <w:t>12</w:t>
      </w:r>
      <w:r w:rsidR="005D7581" w:rsidRPr="005D7581">
        <w:rPr>
          <w:rFonts w:ascii="Times New Roman" w:eastAsia="Times New Roman" w:hAnsi="Times New Roman" w:cs="Times New Roman"/>
          <w:color w:val="000000"/>
          <w:sz w:val="28"/>
          <w:szCs w:val="28"/>
          <w:lang w:eastAsia="ru-RU"/>
        </w:rPr>
        <w:t>6</w:t>
      </w:r>
      <w:r w:rsidRPr="00CA6825">
        <w:rPr>
          <w:rFonts w:ascii="Times New Roman" w:eastAsia="Times New Roman" w:hAnsi="Times New Roman" w:cs="Times New Roman"/>
          <w:color w:val="000000"/>
          <w:sz w:val="28"/>
          <w:szCs w:val="28"/>
          <w:lang w:eastAsia="ru-RU"/>
        </w:rPr>
        <w:t xml:space="preserve">] </w:t>
      </w:r>
      <w:r w:rsidRPr="008758E3">
        <w:rPr>
          <w:rFonts w:ascii="Times New Roman" w:eastAsia="Times New Roman" w:hAnsi="Times New Roman" w:cs="Times New Roman"/>
          <w:color w:val="000000"/>
          <w:sz w:val="28"/>
          <w:szCs w:val="28"/>
          <w:lang w:eastAsia="ru-RU"/>
        </w:rPr>
        <w:t>в ст</w:t>
      </w:r>
      <w:r>
        <w:rPr>
          <w:rFonts w:ascii="Times New Roman" w:eastAsia="Times New Roman" w:hAnsi="Times New Roman" w:cs="Times New Roman"/>
          <w:color w:val="000000"/>
          <w:sz w:val="28"/>
          <w:szCs w:val="28"/>
          <w:lang w:eastAsia="ru-RU"/>
        </w:rPr>
        <w:t>атье</w:t>
      </w:r>
      <w:r w:rsidRPr="008758E3">
        <w:rPr>
          <w:rFonts w:ascii="Times New Roman" w:eastAsia="Times New Roman" w:hAnsi="Times New Roman" w:cs="Times New Roman"/>
          <w:color w:val="000000"/>
          <w:sz w:val="28"/>
          <w:szCs w:val="28"/>
          <w:lang w:eastAsia="ru-RU"/>
        </w:rPr>
        <w:t xml:space="preserve"> 1 термин «незаконные мигранты» определяется, как «…граждане третьих государств и лица без гражданства, нарушившие правила въезда, выезда, пребывания или транзитного проезда через территории сторон, а также граждане сторон, нарушившие правила пребывания на территории одной из сторон, установленные национальным законодательством». Это определение представляется наиболее адекватным, </w:t>
      </w:r>
      <w:r>
        <w:rPr>
          <w:rFonts w:ascii="Times New Roman" w:eastAsia="Times New Roman" w:hAnsi="Times New Roman" w:cs="Times New Roman"/>
          <w:color w:val="000000"/>
          <w:sz w:val="28"/>
          <w:szCs w:val="28"/>
          <w:lang w:eastAsia="ru-RU"/>
        </w:rPr>
        <w:t>и его можно принять за рабочее</w:t>
      </w:r>
      <w:r w:rsidRPr="008758E3">
        <w:rPr>
          <w:rFonts w:ascii="Times New Roman" w:eastAsia="Times New Roman" w:hAnsi="Times New Roman" w:cs="Times New Roman"/>
          <w:color w:val="000000"/>
          <w:sz w:val="28"/>
          <w:szCs w:val="28"/>
          <w:lang w:eastAsia="ru-RU"/>
        </w:rPr>
        <w:t>.</w:t>
      </w:r>
    </w:p>
    <w:p w14:paraId="2F8F2ACA" w14:textId="518200F7" w:rsidR="00AC22FC" w:rsidRPr="00D84FF0"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Корректная дефиниция «незаконной миграции» и «незаконного мигранта» не является абстрактной проблемой. Терминологическая точность представляется </w:t>
      </w:r>
      <w:r w:rsidR="007976E8">
        <w:rPr>
          <w:rFonts w:ascii="Times New Roman" w:eastAsia="Times New Roman" w:hAnsi="Times New Roman" w:cs="Times New Roman"/>
          <w:color w:val="000000"/>
          <w:sz w:val="28"/>
          <w:szCs w:val="28"/>
          <w:lang w:eastAsia="ru-RU"/>
        </w:rPr>
        <w:t>весьма</w:t>
      </w:r>
      <w:r w:rsidRPr="008758E3">
        <w:rPr>
          <w:rFonts w:ascii="Times New Roman" w:eastAsia="Times New Roman" w:hAnsi="Times New Roman" w:cs="Times New Roman"/>
          <w:color w:val="000000"/>
          <w:sz w:val="28"/>
          <w:szCs w:val="28"/>
          <w:lang w:eastAsia="ru-RU"/>
        </w:rPr>
        <w:t xml:space="preserve"> важной, как для </w:t>
      </w:r>
      <w:r w:rsidR="007976E8">
        <w:rPr>
          <w:rFonts w:ascii="Times New Roman" w:eastAsia="Times New Roman" w:hAnsi="Times New Roman" w:cs="Times New Roman"/>
          <w:color w:val="000000"/>
          <w:sz w:val="28"/>
          <w:szCs w:val="28"/>
          <w:lang w:eastAsia="ru-RU"/>
        </w:rPr>
        <w:t>проведения</w:t>
      </w:r>
      <w:r w:rsidRPr="008758E3">
        <w:rPr>
          <w:rFonts w:ascii="Times New Roman" w:eastAsia="Times New Roman" w:hAnsi="Times New Roman" w:cs="Times New Roman"/>
          <w:color w:val="000000"/>
          <w:sz w:val="28"/>
          <w:szCs w:val="28"/>
          <w:lang w:eastAsia="ru-RU"/>
        </w:rPr>
        <w:t xml:space="preserve"> исследований, так и для разработки законодатель</w:t>
      </w:r>
      <w:r w:rsidR="007976E8">
        <w:rPr>
          <w:rFonts w:ascii="Times New Roman" w:eastAsia="Times New Roman" w:hAnsi="Times New Roman" w:cs="Times New Roman"/>
          <w:color w:val="000000"/>
          <w:sz w:val="28"/>
          <w:szCs w:val="28"/>
          <w:lang w:eastAsia="ru-RU"/>
        </w:rPr>
        <w:t>ных актов</w:t>
      </w:r>
      <w:r w:rsidRPr="008758E3">
        <w:rPr>
          <w:rFonts w:ascii="Times New Roman" w:eastAsia="Times New Roman" w:hAnsi="Times New Roman" w:cs="Times New Roman"/>
          <w:color w:val="000000"/>
          <w:sz w:val="28"/>
          <w:szCs w:val="28"/>
          <w:lang w:eastAsia="ru-RU"/>
        </w:rPr>
        <w:t xml:space="preserve"> в этой области. </w:t>
      </w:r>
      <w:r>
        <w:rPr>
          <w:rFonts w:ascii="Times New Roman" w:eastAsia="Times New Roman" w:hAnsi="Times New Roman" w:cs="Times New Roman"/>
          <w:color w:val="000000"/>
          <w:sz w:val="28"/>
          <w:szCs w:val="28"/>
          <w:lang w:eastAsia="ru-RU"/>
        </w:rPr>
        <w:t xml:space="preserve">Так, </w:t>
      </w:r>
      <w:r w:rsidRPr="00D84FF0">
        <w:rPr>
          <w:rFonts w:ascii="Times New Roman" w:hAnsi="Times New Roman" w:cs="Times New Roman"/>
          <w:sz w:val="28"/>
          <w:szCs w:val="28"/>
        </w:rPr>
        <w:t>миграция традиционно рассматривалась только на национальном уровне</w:t>
      </w:r>
      <w:r w:rsidR="007976E8">
        <w:rPr>
          <w:rFonts w:ascii="Times New Roman" w:hAnsi="Times New Roman" w:cs="Times New Roman"/>
          <w:sz w:val="28"/>
          <w:szCs w:val="28"/>
        </w:rPr>
        <w:t xml:space="preserve"> обособленно для каждой страны</w:t>
      </w:r>
      <w:r w:rsidRPr="00D84FF0">
        <w:rPr>
          <w:rFonts w:ascii="Times New Roman" w:hAnsi="Times New Roman" w:cs="Times New Roman"/>
          <w:sz w:val="28"/>
          <w:szCs w:val="28"/>
        </w:rPr>
        <w:t xml:space="preserve">, и как результат – </w:t>
      </w:r>
      <w:r w:rsidR="007976E8">
        <w:rPr>
          <w:rFonts w:ascii="Times New Roman" w:hAnsi="Times New Roman" w:cs="Times New Roman"/>
          <w:sz w:val="28"/>
          <w:szCs w:val="28"/>
        </w:rPr>
        <w:t>употребление</w:t>
      </w:r>
      <w:r w:rsidRPr="00D84FF0">
        <w:rPr>
          <w:rFonts w:ascii="Times New Roman" w:hAnsi="Times New Roman" w:cs="Times New Roman"/>
          <w:sz w:val="28"/>
          <w:szCs w:val="28"/>
        </w:rPr>
        <w:t xml:space="preserve"> миграционных терминов </w:t>
      </w:r>
      <w:r w:rsidR="007976E8">
        <w:rPr>
          <w:rFonts w:ascii="Times New Roman" w:hAnsi="Times New Roman" w:cs="Times New Roman"/>
          <w:sz w:val="28"/>
          <w:szCs w:val="28"/>
        </w:rPr>
        <w:t xml:space="preserve">и понятий </w:t>
      </w:r>
      <w:r w:rsidRPr="00D84FF0">
        <w:rPr>
          <w:rFonts w:ascii="Times New Roman" w:hAnsi="Times New Roman" w:cs="Times New Roman"/>
          <w:sz w:val="28"/>
          <w:szCs w:val="28"/>
        </w:rPr>
        <w:t>варьируется в зависимости от страны. Более того, даже в пределах одной страны</w:t>
      </w:r>
      <w:r w:rsidR="007976E8">
        <w:rPr>
          <w:rFonts w:ascii="Times New Roman" w:hAnsi="Times New Roman" w:cs="Times New Roman"/>
          <w:sz w:val="28"/>
          <w:szCs w:val="28"/>
        </w:rPr>
        <w:t>,</w:t>
      </w:r>
      <w:r w:rsidRPr="00D84FF0">
        <w:rPr>
          <w:rFonts w:ascii="Times New Roman" w:hAnsi="Times New Roman" w:cs="Times New Roman"/>
          <w:sz w:val="28"/>
          <w:szCs w:val="28"/>
        </w:rPr>
        <w:t xml:space="preserve"> термины могут различаться по значению или смыслу. Определения – и это верно </w:t>
      </w:r>
      <w:r w:rsidRPr="00D84FF0">
        <w:rPr>
          <w:rFonts w:ascii="Times New Roman" w:hAnsi="Times New Roman" w:cs="Times New Roman"/>
          <w:sz w:val="28"/>
          <w:szCs w:val="28"/>
        </w:rPr>
        <w:lastRenderedPageBreak/>
        <w:t xml:space="preserve">для любой терминологии, а не только относящейся к миграции – могут меняться в зависимости от существующей точки зрения или подхода. </w:t>
      </w:r>
      <w:r w:rsidR="007976E8">
        <w:rPr>
          <w:rFonts w:ascii="Times New Roman" w:hAnsi="Times New Roman" w:cs="Times New Roman"/>
          <w:sz w:val="28"/>
          <w:szCs w:val="28"/>
        </w:rPr>
        <w:t>Кроме того, м</w:t>
      </w:r>
      <w:r w:rsidRPr="00D84FF0">
        <w:rPr>
          <w:rFonts w:ascii="Times New Roman" w:hAnsi="Times New Roman" w:cs="Times New Roman"/>
          <w:sz w:val="28"/>
          <w:szCs w:val="28"/>
        </w:rPr>
        <w:t>играционными вопросами занимаются различные структуры, включая правительства как отправляющих, так и принимающих стран, полицию, пограничные службы, правительственные и неправительственные организации</w:t>
      </w:r>
      <w:r>
        <w:rPr>
          <w:rFonts w:ascii="Times New Roman" w:hAnsi="Times New Roman" w:cs="Times New Roman"/>
          <w:sz w:val="28"/>
          <w:szCs w:val="28"/>
        </w:rPr>
        <w:t xml:space="preserve"> и т.д.</w:t>
      </w:r>
      <w:r w:rsidRPr="00D84FF0">
        <w:rPr>
          <w:rFonts w:ascii="Times New Roman" w:hAnsi="Times New Roman" w:cs="Times New Roman"/>
          <w:sz w:val="28"/>
          <w:szCs w:val="28"/>
        </w:rPr>
        <w:t xml:space="preserve"> Если отсутствуют универсальные определения, существует </w:t>
      </w:r>
      <w:r w:rsidR="007976E8">
        <w:rPr>
          <w:rFonts w:ascii="Times New Roman" w:hAnsi="Times New Roman" w:cs="Times New Roman"/>
          <w:sz w:val="28"/>
          <w:szCs w:val="28"/>
        </w:rPr>
        <w:t xml:space="preserve">потенциальная </w:t>
      </w:r>
      <w:r w:rsidRPr="00D84FF0">
        <w:rPr>
          <w:rFonts w:ascii="Times New Roman" w:hAnsi="Times New Roman" w:cs="Times New Roman"/>
          <w:sz w:val="28"/>
          <w:szCs w:val="28"/>
        </w:rPr>
        <w:t>возможность того, что каждая из этих групп может (формально или неформально) выработать свои, в соответствии со своей точкой зрения</w:t>
      </w:r>
      <w:r>
        <w:rPr>
          <w:rFonts w:ascii="Times New Roman" w:hAnsi="Times New Roman" w:cs="Times New Roman"/>
          <w:sz w:val="28"/>
          <w:szCs w:val="28"/>
        </w:rPr>
        <w:t>, определения</w:t>
      </w:r>
      <w:r w:rsidRPr="00D84FF0">
        <w:rPr>
          <w:rFonts w:ascii="Times New Roman" w:hAnsi="Times New Roman" w:cs="Times New Roman"/>
          <w:sz w:val="28"/>
          <w:szCs w:val="28"/>
        </w:rPr>
        <w:t xml:space="preserve">. </w:t>
      </w:r>
    </w:p>
    <w:p w14:paraId="22695B4E" w14:textId="6536DE78" w:rsidR="00AC22FC"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Активно </w:t>
      </w:r>
      <w:r w:rsidRPr="008758E3">
        <w:rPr>
          <w:rFonts w:ascii="Times New Roman" w:eastAsia="Times New Roman" w:hAnsi="Times New Roman" w:cs="Times New Roman"/>
          <w:color w:val="000000"/>
          <w:sz w:val="28"/>
          <w:szCs w:val="28"/>
          <w:lang w:eastAsia="ru-RU"/>
        </w:rPr>
        <w:t>используется определение «незаконного мигранта</w:t>
      </w:r>
      <w:r>
        <w:rPr>
          <w:rFonts w:ascii="Times New Roman" w:eastAsia="Times New Roman" w:hAnsi="Times New Roman" w:cs="Times New Roman"/>
          <w:color w:val="000000"/>
          <w:sz w:val="28"/>
          <w:szCs w:val="28"/>
          <w:lang w:eastAsia="ru-RU"/>
        </w:rPr>
        <w:t xml:space="preserve"> (нелегального мигранта)</w:t>
      </w:r>
      <w:r w:rsidRPr="008758E3">
        <w:rPr>
          <w:rFonts w:ascii="Times New Roman" w:eastAsia="Times New Roman" w:hAnsi="Times New Roman" w:cs="Times New Roman"/>
          <w:color w:val="000000"/>
          <w:sz w:val="28"/>
          <w:szCs w:val="28"/>
          <w:lang w:eastAsia="ru-RU"/>
        </w:rPr>
        <w:t xml:space="preserve">» из </w:t>
      </w:r>
      <w:r>
        <w:rPr>
          <w:rFonts w:ascii="Times New Roman" w:eastAsia="Times New Roman" w:hAnsi="Times New Roman" w:cs="Times New Roman"/>
          <w:color w:val="000000"/>
          <w:sz w:val="28"/>
          <w:szCs w:val="28"/>
          <w:lang w:eastAsia="ru-RU"/>
        </w:rPr>
        <w:t xml:space="preserve">Глоссария терминов </w:t>
      </w:r>
      <w:r w:rsidR="00626487" w:rsidRPr="00626487">
        <w:rPr>
          <w:rFonts w:ascii="Times New Roman" w:eastAsia="Times New Roman" w:hAnsi="Times New Roman" w:cs="Times New Roman"/>
          <w:color w:val="000000"/>
          <w:sz w:val="28"/>
          <w:szCs w:val="28"/>
          <w:lang w:eastAsia="ru-RU"/>
        </w:rPr>
        <w:t>[13</w:t>
      </w:r>
      <w:r w:rsidR="00E859BE">
        <w:rPr>
          <w:rFonts w:ascii="Times New Roman" w:eastAsia="Times New Roman" w:hAnsi="Times New Roman" w:cs="Times New Roman"/>
          <w:color w:val="000000"/>
          <w:sz w:val="28"/>
          <w:szCs w:val="28"/>
          <w:lang w:eastAsia="ru-RU"/>
        </w:rPr>
        <w:t>9</w:t>
      </w:r>
      <w:r w:rsidR="00626487" w:rsidRPr="00626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области миграции Международной организации по миграции (МОМ)</w:t>
      </w:r>
      <w:r w:rsidRPr="008758E3">
        <w:rPr>
          <w:rFonts w:ascii="Times New Roman" w:eastAsia="Times New Roman" w:hAnsi="Times New Roman" w:cs="Times New Roman"/>
          <w:color w:val="000000"/>
          <w:sz w:val="28"/>
          <w:szCs w:val="28"/>
          <w:lang w:eastAsia="ru-RU"/>
        </w:rPr>
        <w:t xml:space="preserve">, согласно которому </w:t>
      </w:r>
      <w:r>
        <w:rPr>
          <w:rFonts w:ascii="Times New Roman" w:eastAsia="Times New Roman" w:hAnsi="Times New Roman" w:cs="Times New Roman"/>
          <w:color w:val="000000"/>
          <w:sz w:val="28"/>
          <w:szCs w:val="28"/>
          <w:lang w:eastAsia="ru-RU"/>
        </w:rPr>
        <w:t xml:space="preserve">(в Глоссарии применяется термин «нерегулярный мигрант» как синоним </w:t>
      </w:r>
      <w:r w:rsidRPr="008758E3">
        <w:rPr>
          <w:rFonts w:ascii="Times New Roman" w:eastAsia="Times New Roman" w:hAnsi="Times New Roman" w:cs="Times New Roman"/>
          <w:color w:val="000000"/>
          <w:sz w:val="28"/>
          <w:szCs w:val="28"/>
          <w:lang w:eastAsia="ru-RU"/>
        </w:rPr>
        <w:t>«незаконного мигранта</w:t>
      </w:r>
      <w:r>
        <w:rPr>
          <w:rFonts w:ascii="Times New Roman" w:eastAsia="Times New Roman" w:hAnsi="Times New Roman" w:cs="Times New Roman"/>
          <w:color w:val="000000"/>
          <w:sz w:val="28"/>
          <w:szCs w:val="28"/>
          <w:lang w:eastAsia="ru-RU"/>
        </w:rPr>
        <w:t xml:space="preserve"> (нелегального мигранта)</w:t>
      </w:r>
      <w:r w:rsidRPr="008758E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w:t>
      </w:r>
      <w:r w:rsidRPr="008758E3">
        <w:rPr>
          <w:rFonts w:ascii="Times New Roman" w:eastAsia="Times New Roman" w:hAnsi="Times New Roman" w:cs="Times New Roman"/>
          <w:color w:val="000000"/>
          <w:sz w:val="28"/>
          <w:szCs w:val="28"/>
          <w:lang w:eastAsia="ru-RU"/>
        </w:rPr>
        <w:t xml:space="preserve">это </w:t>
      </w:r>
      <w:r>
        <w:rPr>
          <w:rFonts w:ascii="Times New Roman" w:eastAsia="Times New Roman" w:hAnsi="Times New Roman" w:cs="Times New Roman"/>
          <w:color w:val="000000"/>
          <w:sz w:val="28"/>
          <w:szCs w:val="28"/>
          <w:lang w:eastAsia="ru-RU"/>
        </w:rPr>
        <w:t>л</w:t>
      </w:r>
      <w:r w:rsidRPr="00572A8E">
        <w:rPr>
          <w:rFonts w:ascii="Times New Roman" w:hAnsi="Times New Roman" w:cs="Times New Roman"/>
          <w:sz w:val="28"/>
          <w:szCs w:val="28"/>
        </w:rPr>
        <w:t xml:space="preserve">ицо, которое вследствие незаконного въезда или истечения срока действия его/ее визы не имеет законного статуса в транзитной или принимающей стране. Термин применим к мигрантам, нарушающим правила въезда в страну, а также к любому другому лицу, не имеющему права дальнейшего пребывания в принимающей стране (тайный/незаконный/недокументированный мигрант, или мигрант, пребывающий с нарушением законодательства) </w:t>
      </w:r>
      <w:r w:rsidRPr="008758E3">
        <w:rPr>
          <w:rFonts w:ascii="Times New Roman" w:eastAsia="Times New Roman" w:hAnsi="Times New Roman" w:cs="Times New Roman"/>
          <w:color w:val="000000"/>
          <w:sz w:val="28"/>
          <w:szCs w:val="28"/>
          <w:lang w:eastAsia="ru-RU"/>
        </w:rPr>
        <w:t>[</w:t>
      </w:r>
      <w:r w:rsidR="00E33394">
        <w:rPr>
          <w:rFonts w:ascii="Times New Roman" w:eastAsia="Times New Roman" w:hAnsi="Times New Roman" w:cs="Times New Roman"/>
          <w:color w:val="000000"/>
          <w:sz w:val="28"/>
          <w:szCs w:val="28"/>
          <w:lang w:eastAsia="ru-RU"/>
        </w:rPr>
        <w:t>1</w:t>
      </w:r>
      <w:r w:rsidR="006C0ADB">
        <w:rPr>
          <w:rFonts w:ascii="Times New Roman" w:eastAsia="Times New Roman" w:hAnsi="Times New Roman" w:cs="Times New Roman"/>
          <w:color w:val="000000"/>
          <w:sz w:val="28"/>
          <w:szCs w:val="28"/>
          <w:lang w:eastAsia="ru-RU"/>
        </w:rPr>
        <w:t>2</w:t>
      </w:r>
      <w:r w:rsidR="005D7581" w:rsidRPr="005D7581">
        <w:rPr>
          <w:rFonts w:ascii="Times New Roman" w:eastAsia="Times New Roman" w:hAnsi="Times New Roman" w:cs="Times New Roman"/>
          <w:color w:val="000000"/>
          <w:sz w:val="28"/>
          <w:szCs w:val="28"/>
          <w:lang w:eastAsia="ru-RU"/>
        </w:rPr>
        <w:t>7</w:t>
      </w:r>
      <w:r w:rsidRPr="008758E3">
        <w:rPr>
          <w:rFonts w:ascii="Times New Roman" w:eastAsia="Times New Roman" w:hAnsi="Times New Roman" w:cs="Times New Roman"/>
          <w:color w:val="000000"/>
          <w:sz w:val="28"/>
          <w:szCs w:val="28"/>
          <w:lang w:eastAsia="ru-RU"/>
        </w:rPr>
        <w:t xml:space="preserve">]. </w:t>
      </w:r>
    </w:p>
    <w:p w14:paraId="3EE08399" w14:textId="26E9A326" w:rsidR="00AC22FC" w:rsidRPr="00F76048" w:rsidRDefault="00E60958"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AC22FC" w:rsidRPr="008758E3">
        <w:rPr>
          <w:rFonts w:ascii="Times New Roman" w:eastAsia="Times New Roman" w:hAnsi="Times New Roman" w:cs="Times New Roman"/>
          <w:color w:val="000000"/>
          <w:sz w:val="28"/>
          <w:szCs w:val="28"/>
          <w:lang w:eastAsia="ru-RU"/>
        </w:rPr>
        <w:t>Соглашение о сотрудничестве государств - участников СНГ в борьбе с незаконной миграцией</w:t>
      </w:r>
      <w:r w:rsidR="00A654D3" w:rsidRPr="00A654D3">
        <w:rPr>
          <w:rFonts w:ascii="Times New Roman" w:eastAsia="Times New Roman" w:hAnsi="Times New Roman" w:cs="Times New Roman"/>
          <w:color w:val="000000"/>
          <w:sz w:val="28"/>
          <w:szCs w:val="28"/>
          <w:lang w:eastAsia="ru-RU"/>
        </w:rPr>
        <w:t xml:space="preserve"> </w:t>
      </w:r>
      <w:r w:rsidR="00AC22FC" w:rsidRPr="00933EBB">
        <w:rPr>
          <w:rFonts w:ascii="Times New Roman" w:eastAsia="Times New Roman" w:hAnsi="Times New Roman" w:cs="Times New Roman"/>
          <w:color w:val="000000"/>
          <w:sz w:val="28"/>
          <w:szCs w:val="28"/>
          <w:lang w:eastAsia="ru-RU"/>
        </w:rPr>
        <w:t>[</w:t>
      </w:r>
      <w:r w:rsidR="00E33394">
        <w:rPr>
          <w:rFonts w:ascii="Times New Roman" w:eastAsia="Times New Roman" w:hAnsi="Times New Roman" w:cs="Times New Roman"/>
          <w:color w:val="000000"/>
          <w:sz w:val="28"/>
          <w:szCs w:val="28"/>
          <w:lang w:eastAsia="ru-RU"/>
        </w:rPr>
        <w:t>1</w:t>
      </w:r>
      <w:r w:rsidR="006C0ADB">
        <w:rPr>
          <w:rFonts w:ascii="Times New Roman" w:eastAsia="Times New Roman" w:hAnsi="Times New Roman" w:cs="Times New Roman"/>
          <w:color w:val="000000"/>
          <w:sz w:val="28"/>
          <w:szCs w:val="28"/>
          <w:lang w:eastAsia="ru-RU"/>
        </w:rPr>
        <w:t>2</w:t>
      </w:r>
      <w:r w:rsidR="00CD0CB2" w:rsidRPr="00CD0CB2">
        <w:rPr>
          <w:rFonts w:ascii="Times New Roman" w:eastAsia="Times New Roman" w:hAnsi="Times New Roman" w:cs="Times New Roman"/>
          <w:color w:val="000000"/>
          <w:sz w:val="28"/>
          <w:szCs w:val="28"/>
          <w:lang w:eastAsia="ru-RU"/>
        </w:rPr>
        <w:t>6</w:t>
      </w:r>
      <w:r w:rsidR="00AC22FC" w:rsidRPr="00933EB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AC22FC" w:rsidRPr="008758E3">
        <w:rPr>
          <w:rFonts w:ascii="Times New Roman" w:eastAsia="Times New Roman" w:hAnsi="Times New Roman" w:cs="Times New Roman"/>
          <w:color w:val="000000"/>
          <w:sz w:val="28"/>
          <w:szCs w:val="28"/>
          <w:lang w:eastAsia="ru-RU"/>
        </w:rPr>
        <w:t xml:space="preserve">говорится о том, что незаконная миграция представляет угрозу общественной и национальной безопасности, экономической стабильности, способствует осложнению криминогенной обстановки. Сотрудничество в борьбе с незаконной миграцией рассматривается как одно из важных направлений регулирования миграционных процессов, ставит целью осуществление совместных мер по предотвращению незаконной миграции, стремится обеспечить правовую основу для борьбы с ней. </w:t>
      </w:r>
      <w:r>
        <w:rPr>
          <w:rFonts w:ascii="Times New Roman" w:eastAsia="Times New Roman" w:hAnsi="Times New Roman" w:cs="Times New Roman"/>
          <w:color w:val="000000"/>
          <w:sz w:val="28"/>
          <w:szCs w:val="28"/>
          <w:lang w:eastAsia="ru-RU"/>
        </w:rPr>
        <w:t xml:space="preserve">Имеется также </w:t>
      </w:r>
      <w:r w:rsidR="00AC22FC" w:rsidRPr="008758E3">
        <w:rPr>
          <w:rFonts w:ascii="Times New Roman" w:eastAsia="Times New Roman" w:hAnsi="Times New Roman" w:cs="Times New Roman"/>
          <w:color w:val="000000"/>
          <w:sz w:val="28"/>
          <w:szCs w:val="28"/>
          <w:lang w:eastAsia="ru-RU"/>
        </w:rPr>
        <w:t>Конвенци</w:t>
      </w:r>
      <w:r>
        <w:rPr>
          <w:rFonts w:ascii="Times New Roman" w:eastAsia="Times New Roman" w:hAnsi="Times New Roman" w:cs="Times New Roman"/>
          <w:color w:val="000000"/>
          <w:sz w:val="28"/>
          <w:szCs w:val="28"/>
          <w:lang w:eastAsia="ru-RU"/>
        </w:rPr>
        <w:t>я</w:t>
      </w:r>
      <w:r w:rsidR="00AC22FC" w:rsidRPr="008758E3">
        <w:rPr>
          <w:rFonts w:ascii="Times New Roman" w:eastAsia="Times New Roman" w:hAnsi="Times New Roman" w:cs="Times New Roman"/>
          <w:color w:val="000000"/>
          <w:sz w:val="28"/>
          <w:szCs w:val="28"/>
          <w:lang w:eastAsia="ru-RU"/>
        </w:rPr>
        <w:t xml:space="preserve"> ООН против транснационально организованной преступности и </w:t>
      </w:r>
      <w:r w:rsidR="00AC22FC">
        <w:rPr>
          <w:rFonts w:ascii="Times New Roman" w:eastAsia="Times New Roman" w:hAnsi="Times New Roman" w:cs="Times New Roman"/>
          <w:color w:val="000000"/>
          <w:sz w:val="28"/>
          <w:szCs w:val="28"/>
          <w:lang w:eastAsia="ru-RU"/>
        </w:rPr>
        <w:t xml:space="preserve">дополнение к ней - </w:t>
      </w:r>
      <w:r w:rsidR="00AC22FC" w:rsidRPr="008758E3">
        <w:rPr>
          <w:rFonts w:ascii="Times New Roman" w:eastAsia="Times New Roman" w:hAnsi="Times New Roman" w:cs="Times New Roman"/>
          <w:color w:val="000000"/>
          <w:sz w:val="28"/>
          <w:szCs w:val="28"/>
          <w:lang w:eastAsia="ru-RU"/>
        </w:rPr>
        <w:t>Протокол против ввоза мигрантов</w:t>
      </w:r>
      <w:r w:rsidR="00AC22FC">
        <w:rPr>
          <w:rFonts w:ascii="Times New Roman" w:eastAsia="Times New Roman" w:hAnsi="Times New Roman" w:cs="Times New Roman"/>
          <w:color w:val="000000"/>
          <w:sz w:val="28"/>
          <w:szCs w:val="28"/>
          <w:lang w:eastAsia="ru-RU"/>
        </w:rPr>
        <w:t xml:space="preserve"> по суше, морю и воздуху </w:t>
      </w:r>
      <w:r w:rsidR="00AC22FC" w:rsidRPr="00A80548">
        <w:rPr>
          <w:rFonts w:ascii="Times New Roman" w:eastAsia="Times New Roman" w:hAnsi="Times New Roman" w:cs="Times New Roman"/>
          <w:color w:val="000000"/>
          <w:sz w:val="28"/>
          <w:szCs w:val="28"/>
          <w:lang w:eastAsia="ru-RU"/>
        </w:rPr>
        <w:t>[</w:t>
      </w:r>
      <w:r w:rsidR="00AC22FC">
        <w:rPr>
          <w:rFonts w:ascii="Times New Roman" w:eastAsia="Times New Roman" w:hAnsi="Times New Roman" w:cs="Times New Roman"/>
          <w:color w:val="000000"/>
          <w:sz w:val="28"/>
          <w:szCs w:val="28"/>
          <w:lang w:eastAsia="ru-RU"/>
        </w:rPr>
        <w:t>1</w:t>
      </w:r>
      <w:r w:rsidR="006C0ADB">
        <w:rPr>
          <w:rFonts w:ascii="Times New Roman" w:eastAsia="Times New Roman" w:hAnsi="Times New Roman" w:cs="Times New Roman"/>
          <w:color w:val="000000"/>
          <w:sz w:val="28"/>
          <w:szCs w:val="28"/>
          <w:lang w:eastAsia="ru-RU"/>
        </w:rPr>
        <w:t>2</w:t>
      </w:r>
      <w:r w:rsidR="00CD0CB2" w:rsidRPr="00CD0CB2">
        <w:rPr>
          <w:rFonts w:ascii="Times New Roman" w:eastAsia="Times New Roman" w:hAnsi="Times New Roman" w:cs="Times New Roman"/>
          <w:color w:val="000000"/>
          <w:sz w:val="28"/>
          <w:szCs w:val="28"/>
          <w:lang w:eastAsia="ru-RU"/>
        </w:rPr>
        <w:t>8</w:t>
      </w:r>
      <w:r w:rsidR="00AC22FC" w:rsidRPr="00A80548">
        <w:rPr>
          <w:rFonts w:ascii="Times New Roman" w:eastAsia="Times New Roman" w:hAnsi="Times New Roman" w:cs="Times New Roman"/>
          <w:color w:val="000000"/>
          <w:sz w:val="28"/>
          <w:szCs w:val="28"/>
          <w:lang w:eastAsia="ru-RU"/>
        </w:rPr>
        <w:t>]</w:t>
      </w:r>
      <w:r w:rsidR="00AC22FC">
        <w:rPr>
          <w:rFonts w:ascii="Times New Roman" w:eastAsia="Times New Roman" w:hAnsi="Times New Roman" w:cs="Times New Roman"/>
          <w:color w:val="000000"/>
          <w:sz w:val="28"/>
          <w:szCs w:val="28"/>
          <w:lang w:eastAsia="ru-RU"/>
        </w:rPr>
        <w:t>.</w:t>
      </w:r>
    </w:p>
    <w:p w14:paraId="46254A44" w14:textId="43911B17" w:rsidR="00AC22FC" w:rsidRPr="008758E3" w:rsidRDefault="00E60958" w:rsidP="005A61FD">
      <w:pPr>
        <w:widowControl w:val="0"/>
        <w:shd w:val="clear" w:color="auto" w:fill="FFFFFF"/>
        <w:tabs>
          <w:tab w:val="left" w:pos="96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приведенной нами ранее классификации международных законодательных актов указывалось значение и </w:t>
      </w:r>
      <w:r w:rsidR="00AC22FC" w:rsidRPr="008758E3">
        <w:rPr>
          <w:rFonts w:ascii="Times New Roman" w:eastAsia="Times New Roman" w:hAnsi="Times New Roman" w:cs="Times New Roman"/>
          <w:color w:val="000000"/>
          <w:sz w:val="28"/>
          <w:szCs w:val="28"/>
          <w:lang w:eastAsia="ru-RU"/>
        </w:rPr>
        <w:t>роль в предупреждении незаконной миграции двух- и многосторонни</w:t>
      </w:r>
      <w:r>
        <w:rPr>
          <w:rFonts w:ascii="Times New Roman" w:eastAsia="Times New Roman" w:hAnsi="Times New Roman" w:cs="Times New Roman"/>
          <w:color w:val="000000"/>
          <w:sz w:val="28"/>
          <w:szCs w:val="28"/>
          <w:lang w:eastAsia="ru-RU"/>
        </w:rPr>
        <w:t>х</w:t>
      </w:r>
      <w:r w:rsidR="00AC22FC" w:rsidRPr="008758E3">
        <w:rPr>
          <w:rFonts w:ascii="Times New Roman" w:eastAsia="Times New Roman" w:hAnsi="Times New Roman" w:cs="Times New Roman"/>
          <w:color w:val="000000"/>
          <w:sz w:val="28"/>
          <w:szCs w:val="28"/>
          <w:lang w:eastAsia="ru-RU"/>
        </w:rPr>
        <w:t xml:space="preserve"> межгосударственны</w:t>
      </w:r>
      <w:r>
        <w:rPr>
          <w:rFonts w:ascii="Times New Roman" w:eastAsia="Times New Roman" w:hAnsi="Times New Roman" w:cs="Times New Roman"/>
          <w:color w:val="000000"/>
          <w:sz w:val="28"/>
          <w:szCs w:val="28"/>
          <w:lang w:eastAsia="ru-RU"/>
        </w:rPr>
        <w:t>х</w:t>
      </w:r>
      <w:r w:rsidR="00AC22FC" w:rsidRPr="008758E3">
        <w:rPr>
          <w:rFonts w:ascii="Times New Roman" w:eastAsia="Times New Roman" w:hAnsi="Times New Roman" w:cs="Times New Roman"/>
          <w:color w:val="000000"/>
          <w:sz w:val="28"/>
          <w:szCs w:val="28"/>
          <w:lang w:eastAsia="ru-RU"/>
        </w:rPr>
        <w:t xml:space="preserve"> соглашени</w:t>
      </w:r>
      <w:r>
        <w:rPr>
          <w:rFonts w:ascii="Times New Roman" w:eastAsia="Times New Roman" w:hAnsi="Times New Roman" w:cs="Times New Roman"/>
          <w:color w:val="000000"/>
          <w:sz w:val="28"/>
          <w:szCs w:val="28"/>
          <w:lang w:eastAsia="ru-RU"/>
        </w:rPr>
        <w:t>й</w:t>
      </w:r>
      <w:r w:rsidR="00AC22FC" w:rsidRPr="008758E3">
        <w:rPr>
          <w:rFonts w:ascii="Times New Roman" w:eastAsia="Times New Roman" w:hAnsi="Times New Roman" w:cs="Times New Roman"/>
          <w:color w:val="000000"/>
          <w:sz w:val="28"/>
          <w:szCs w:val="28"/>
          <w:lang w:eastAsia="ru-RU"/>
        </w:rPr>
        <w:t xml:space="preserve"> и международны</w:t>
      </w:r>
      <w:r>
        <w:rPr>
          <w:rFonts w:ascii="Times New Roman" w:eastAsia="Times New Roman" w:hAnsi="Times New Roman" w:cs="Times New Roman"/>
          <w:color w:val="000000"/>
          <w:sz w:val="28"/>
          <w:szCs w:val="28"/>
          <w:lang w:eastAsia="ru-RU"/>
        </w:rPr>
        <w:t>х</w:t>
      </w:r>
      <w:r w:rsidR="00AC22FC" w:rsidRPr="008758E3">
        <w:rPr>
          <w:rFonts w:ascii="Times New Roman" w:eastAsia="Times New Roman" w:hAnsi="Times New Roman" w:cs="Times New Roman"/>
          <w:color w:val="000000"/>
          <w:sz w:val="28"/>
          <w:szCs w:val="28"/>
          <w:lang w:eastAsia="ru-RU"/>
        </w:rPr>
        <w:t xml:space="preserve"> договор</w:t>
      </w:r>
      <w:r>
        <w:rPr>
          <w:rFonts w:ascii="Times New Roman" w:eastAsia="Times New Roman" w:hAnsi="Times New Roman" w:cs="Times New Roman"/>
          <w:color w:val="000000"/>
          <w:sz w:val="28"/>
          <w:szCs w:val="28"/>
          <w:lang w:eastAsia="ru-RU"/>
        </w:rPr>
        <w:t>ов</w:t>
      </w:r>
      <w:r w:rsidR="00AC22FC" w:rsidRPr="008758E3">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качестве примеров здесь уместно привести</w:t>
      </w:r>
      <w:r w:rsidR="00AC22FC" w:rsidRPr="008758E3">
        <w:rPr>
          <w:rFonts w:ascii="Times New Roman" w:eastAsia="Times New Roman" w:hAnsi="Times New Roman" w:cs="Times New Roman"/>
          <w:color w:val="000000"/>
          <w:sz w:val="28"/>
          <w:szCs w:val="28"/>
          <w:lang w:eastAsia="ru-RU"/>
        </w:rPr>
        <w:t xml:space="preserve"> договоры о сотрудничестве в охране внешних границ, вопросов пограничного контроля и взаимодействи</w:t>
      </w:r>
      <w:r w:rsidR="00AC22FC">
        <w:rPr>
          <w:rFonts w:ascii="Times New Roman" w:eastAsia="Times New Roman" w:hAnsi="Times New Roman" w:cs="Times New Roman"/>
          <w:color w:val="000000"/>
          <w:sz w:val="28"/>
          <w:szCs w:val="28"/>
          <w:lang w:eastAsia="ru-RU"/>
        </w:rPr>
        <w:t>я</w:t>
      </w:r>
      <w:r w:rsidR="00AC22FC" w:rsidRPr="008758E3">
        <w:rPr>
          <w:rFonts w:ascii="Times New Roman" w:eastAsia="Times New Roman" w:hAnsi="Times New Roman" w:cs="Times New Roman"/>
          <w:color w:val="000000"/>
          <w:sz w:val="28"/>
          <w:szCs w:val="28"/>
          <w:lang w:eastAsia="ru-RU"/>
        </w:rPr>
        <w:t xml:space="preserve"> пограничных войск, сокращении вооруженных сил в приграничной зоне </w:t>
      </w:r>
      <w:r>
        <w:rPr>
          <w:rFonts w:ascii="Times New Roman" w:eastAsia="Times New Roman" w:hAnsi="Times New Roman" w:cs="Times New Roman"/>
          <w:color w:val="000000"/>
          <w:sz w:val="28"/>
          <w:szCs w:val="28"/>
          <w:lang w:eastAsia="ru-RU"/>
        </w:rPr>
        <w:t xml:space="preserve">между </w:t>
      </w:r>
      <w:r w:rsidR="00AC22FC" w:rsidRPr="008758E3">
        <w:rPr>
          <w:rFonts w:ascii="Times New Roman" w:eastAsia="Times New Roman" w:hAnsi="Times New Roman" w:cs="Times New Roman"/>
          <w:color w:val="000000"/>
          <w:sz w:val="28"/>
          <w:szCs w:val="28"/>
          <w:lang w:eastAsia="ru-RU"/>
        </w:rPr>
        <w:t>Республик</w:t>
      </w:r>
      <w:r>
        <w:rPr>
          <w:rFonts w:ascii="Times New Roman" w:eastAsia="Times New Roman" w:hAnsi="Times New Roman" w:cs="Times New Roman"/>
          <w:color w:val="000000"/>
          <w:sz w:val="28"/>
          <w:szCs w:val="28"/>
          <w:lang w:eastAsia="ru-RU"/>
        </w:rPr>
        <w:t>ой</w:t>
      </w:r>
      <w:r w:rsidR="00AC22FC" w:rsidRPr="008758E3">
        <w:rPr>
          <w:rFonts w:ascii="Times New Roman" w:eastAsia="Times New Roman" w:hAnsi="Times New Roman" w:cs="Times New Roman"/>
          <w:color w:val="000000"/>
          <w:sz w:val="28"/>
          <w:szCs w:val="28"/>
          <w:lang w:eastAsia="ru-RU"/>
        </w:rPr>
        <w:t xml:space="preserve"> Казахстан с Кыргызской </w:t>
      </w:r>
      <w:r w:rsidR="00AC22FC">
        <w:rPr>
          <w:rFonts w:ascii="Times New Roman" w:eastAsia="Times New Roman" w:hAnsi="Times New Roman" w:cs="Times New Roman"/>
          <w:color w:val="000000"/>
          <w:sz w:val="28"/>
          <w:szCs w:val="28"/>
          <w:lang w:eastAsia="ru-RU"/>
        </w:rPr>
        <w:t>Р</w:t>
      </w:r>
      <w:r w:rsidR="00AC22FC" w:rsidRPr="008758E3">
        <w:rPr>
          <w:rFonts w:ascii="Times New Roman" w:eastAsia="Times New Roman" w:hAnsi="Times New Roman" w:cs="Times New Roman"/>
          <w:color w:val="000000"/>
          <w:sz w:val="28"/>
          <w:szCs w:val="28"/>
          <w:lang w:eastAsia="ru-RU"/>
        </w:rPr>
        <w:t>еспубликой, КНР, Российской Федерацией, Республикой Таджикистан и Республикой Узбекистан</w:t>
      </w:r>
      <w:r w:rsidR="007B5096">
        <w:rPr>
          <w:rFonts w:ascii="Times New Roman" w:eastAsia="Times New Roman" w:hAnsi="Times New Roman" w:cs="Times New Roman"/>
          <w:color w:val="000000"/>
          <w:sz w:val="28"/>
          <w:szCs w:val="28"/>
          <w:lang w:eastAsia="ru-RU"/>
        </w:rPr>
        <w:t xml:space="preserve"> и др</w:t>
      </w:r>
      <w:r w:rsidR="00AC22FC" w:rsidRPr="008758E3">
        <w:rPr>
          <w:rFonts w:ascii="Times New Roman" w:eastAsia="Times New Roman" w:hAnsi="Times New Roman" w:cs="Times New Roman"/>
          <w:color w:val="000000"/>
          <w:sz w:val="28"/>
          <w:szCs w:val="28"/>
          <w:lang w:eastAsia="ru-RU"/>
        </w:rPr>
        <w:t xml:space="preserve">. </w:t>
      </w:r>
      <w:r w:rsidR="007B5096">
        <w:rPr>
          <w:rFonts w:ascii="Times New Roman" w:eastAsia="Times New Roman" w:hAnsi="Times New Roman" w:cs="Times New Roman"/>
          <w:color w:val="000000"/>
          <w:sz w:val="28"/>
          <w:szCs w:val="28"/>
          <w:lang w:eastAsia="ru-RU"/>
        </w:rPr>
        <w:t>Также з</w:t>
      </w:r>
      <w:r w:rsidR="00AC22FC" w:rsidRPr="008758E3">
        <w:rPr>
          <w:rFonts w:ascii="Times New Roman" w:eastAsia="Times New Roman" w:hAnsi="Times New Roman" w:cs="Times New Roman"/>
          <w:color w:val="000000"/>
          <w:sz w:val="28"/>
          <w:szCs w:val="28"/>
          <w:lang w:eastAsia="ru-RU"/>
        </w:rPr>
        <w:t>аключено соглашение о сотрудничестве пограничных войск в сфере пограничного контроля в пунктах пропуска через границы государств-участников СНГ с государствами, не входящими в СНГ (1999 год) [</w:t>
      </w:r>
      <w:r w:rsidR="00AC22FC">
        <w:rPr>
          <w:rFonts w:ascii="Times New Roman" w:eastAsia="Times New Roman" w:hAnsi="Times New Roman" w:cs="Times New Roman"/>
          <w:color w:val="000000"/>
          <w:sz w:val="28"/>
          <w:szCs w:val="28"/>
          <w:lang w:eastAsia="ru-RU"/>
        </w:rPr>
        <w:t>1</w:t>
      </w:r>
      <w:r w:rsidR="006C0ADB">
        <w:rPr>
          <w:rFonts w:ascii="Times New Roman" w:eastAsia="Times New Roman" w:hAnsi="Times New Roman" w:cs="Times New Roman"/>
          <w:color w:val="000000"/>
          <w:sz w:val="28"/>
          <w:szCs w:val="28"/>
          <w:lang w:eastAsia="ru-RU"/>
        </w:rPr>
        <w:t>2</w:t>
      </w:r>
      <w:r w:rsidR="00CD0CB2" w:rsidRPr="00CD0CB2">
        <w:rPr>
          <w:rFonts w:ascii="Times New Roman" w:eastAsia="Times New Roman" w:hAnsi="Times New Roman" w:cs="Times New Roman"/>
          <w:color w:val="000000"/>
          <w:sz w:val="28"/>
          <w:szCs w:val="28"/>
          <w:lang w:eastAsia="ru-RU"/>
        </w:rPr>
        <w:t>9</w:t>
      </w:r>
      <w:r w:rsidR="00AC22FC" w:rsidRPr="008758E3">
        <w:rPr>
          <w:rFonts w:ascii="Times New Roman" w:eastAsia="Times New Roman" w:hAnsi="Times New Roman" w:cs="Times New Roman"/>
          <w:color w:val="000000"/>
          <w:sz w:val="28"/>
          <w:szCs w:val="28"/>
          <w:lang w:eastAsia="ru-RU"/>
        </w:rPr>
        <w:t>].</w:t>
      </w:r>
    </w:p>
    <w:p w14:paraId="1F9EE9B2" w14:textId="5A530BAD" w:rsidR="00AC22FC" w:rsidRDefault="000222E2"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Хорошо известны примеры м</w:t>
      </w:r>
      <w:r w:rsidR="00AC22FC" w:rsidRPr="008758E3">
        <w:rPr>
          <w:rFonts w:ascii="Times New Roman" w:eastAsia="Times New Roman" w:hAnsi="Times New Roman" w:cs="Times New Roman"/>
          <w:color w:val="000000"/>
          <w:sz w:val="28"/>
          <w:szCs w:val="28"/>
          <w:lang w:eastAsia="ru-RU"/>
        </w:rPr>
        <w:t>ногосторонни</w:t>
      </w:r>
      <w:r>
        <w:rPr>
          <w:rFonts w:ascii="Times New Roman" w:eastAsia="Times New Roman" w:hAnsi="Times New Roman" w:cs="Times New Roman"/>
          <w:color w:val="000000"/>
          <w:sz w:val="28"/>
          <w:szCs w:val="28"/>
          <w:lang w:eastAsia="ru-RU"/>
        </w:rPr>
        <w:t>х</w:t>
      </w:r>
      <w:r w:rsidR="00AC22FC" w:rsidRPr="008758E3">
        <w:rPr>
          <w:rFonts w:ascii="Times New Roman" w:eastAsia="Times New Roman" w:hAnsi="Times New Roman" w:cs="Times New Roman"/>
          <w:color w:val="000000"/>
          <w:sz w:val="28"/>
          <w:szCs w:val="28"/>
          <w:lang w:eastAsia="ru-RU"/>
        </w:rPr>
        <w:t xml:space="preserve"> встреч регионального уровня, </w:t>
      </w:r>
      <w:r>
        <w:rPr>
          <w:rFonts w:ascii="Times New Roman" w:eastAsia="Times New Roman" w:hAnsi="Times New Roman" w:cs="Times New Roman"/>
          <w:color w:val="000000"/>
          <w:sz w:val="28"/>
          <w:szCs w:val="28"/>
          <w:lang w:eastAsia="ru-RU"/>
        </w:rPr>
        <w:lastRenderedPageBreak/>
        <w:t>где речь шла о</w:t>
      </w:r>
      <w:r w:rsidR="00AC22FC" w:rsidRPr="008758E3">
        <w:rPr>
          <w:rFonts w:ascii="Times New Roman" w:eastAsia="Times New Roman" w:hAnsi="Times New Roman" w:cs="Times New Roman"/>
          <w:color w:val="000000"/>
          <w:sz w:val="28"/>
          <w:szCs w:val="28"/>
          <w:lang w:eastAsia="ru-RU"/>
        </w:rPr>
        <w:t xml:space="preserve"> сотрудничеств</w:t>
      </w:r>
      <w:r>
        <w:rPr>
          <w:rFonts w:ascii="Times New Roman" w:eastAsia="Times New Roman" w:hAnsi="Times New Roman" w:cs="Times New Roman"/>
          <w:color w:val="000000"/>
          <w:sz w:val="28"/>
          <w:szCs w:val="28"/>
          <w:lang w:eastAsia="ru-RU"/>
        </w:rPr>
        <w:t>е</w:t>
      </w:r>
      <w:r w:rsidR="00AC22FC" w:rsidRPr="008758E3">
        <w:rPr>
          <w:rFonts w:ascii="Times New Roman" w:eastAsia="Times New Roman" w:hAnsi="Times New Roman" w:cs="Times New Roman"/>
          <w:color w:val="000000"/>
          <w:sz w:val="28"/>
          <w:szCs w:val="28"/>
          <w:lang w:eastAsia="ru-RU"/>
        </w:rPr>
        <w:t xml:space="preserve"> в борьбе с религиозным экстремизмом, международным терроризмом и распространением наркотиков с участием Казахстана, Кыргызстан, России, Таджикистана, Узбекистана и КНР. </w:t>
      </w:r>
      <w:r>
        <w:rPr>
          <w:rFonts w:ascii="Times New Roman" w:eastAsia="Times New Roman" w:hAnsi="Times New Roman" w:cs="Times New Roman"/>
          <w:color w:val="000000"/>
          <w:sz w:val="28"/>
          <w:szCs w:val="28"/>
          <w:lang w:eastAsia="ru-RU"/>
        </w:rPr>
        <w:t xml:space="preserve">Исторической является подобная встреча </w:t>
      </w:r>
      <w:r w:rsidR="00AC22FC" w:rsidRPr="008758E3">
        <w:rPr>
          <w:rFonts w:ascii="Times New Roman" w:eastAsia="Times New Roman" w:hAnsi="Times New Roman" w:cs="Times New Roman"/>
          <w:color w:val="000000"/>
          <w:sz w:val="28"/>
          <w:szCs w:val="28"/>
          <w:lang w:eastAsia="ru-RU"/>
        </w:rPr>
        <w:t>в июне 2001 года в г. Шанхае (КНР), где была сформирована Шанхайская Организация Сотрудничества</w:t>
      </w:r>
      <w:r>
        <w:rPr>
          <w:rFonts w:ascii="Times New Roman" w:eastAsia="Times New Roman" w:hAnsi="Times New Roman" w:cs="Times New Roman"/>
          <w:color w:val="000000"/>
          <w:sz w:val="28"/>
          <w:szCs w:val="28"/>
          <w:lang w:eastAsia="ru-RU"/>
        </w:rPr>
        <w:t xml:space="preserve"> - ШОС</w:t>
      </w:r>
      <w:r w:rsidR="00AC22FC" w:rsidRPr="008758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по </w:t>
      </w:r>
      <w:r w:rsidR="00AC22FC" w:rsidRPr="008758E3">
        <w:rPr>
          <w:rFonts w:ascii="Times New Roman" w:eastAsia="Times New Roman" w:hAnsi="Times New Roman" w:cs="Times New Roman"/>
          <w:color w:val="000000"/>
          <w:sz w:val="28"/>
          <w:szCs w:val="28"/>
          <w:lang w:eastAsia="ru-RU"/>
        </w:rPr>
        <w:t>вопрос</w:t>
      </w:r>
      <w:r>
        <w:rPr>
          <w:rFonts w:ascii="Times New Roman" w:eastAsia="Times New Roman" w:hAnsi="Times New Roman" w:cs="Times New Roman"/>
          <w:color w:val="000000"/>
          <w:sz w:val="28"/>
          <w:szCs w:val="28"/>
          <w:lang w:eastAsia="ru-RU"/>
        </w:rPr>
        <w:t>ам</w:t>
      </w:r>
      <w:r w:rsidR="00AC22FC" w:rsidRPr="008758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противодействия</w:t>
      </w:r>
      <w:r w:rsidR="00AC22FC" w:rsidRPr="008758E3">
        <w:rPr>
          <w:rFonts w:ascii="Times New Roman" w:eastAsia="Times New Roman" w:hAnsi="Times New Roman" w:cs="Times New Roman"/>
          <w:color w:val="000000"/>
          <w:sz w:val="28"/>
          <w:szCs w:val="28"/>
          <w:lang w:eastAsia="ru-RU"/>
        </w:rPr>
        <w:t xml:space="preserve"> религиозн</w:t>
      </w:r>
      <w:r>
        <w:rPr>
          <w:rFonts w:ascii="Times New Roman" w:eastAsia="Times New Roman" w:hAnsi="Times New Roman" w:cs="Times New Roman"/>
          <w:color w:val="000000"/>
          <w:sz w:val="28"/>
          <w:szCs w:val="28"/>
          <w:lang w:eastAsia="ru-RU"/>
        </w:rPr>
        <w:t>ому</w:t>
      </w:r>
      <w:r w:rsidR="00AC22FC" w:rsidRPr="008758E3">
        <w:rPr>
          <w:rFonts w:ascii="Times New Roman" w:eastAsia="Times New Roman" w:hAnsi="Times New Roman" w:cs="Times New Roman"/>
          <w:color w:val="000000"/>
          <w:sz w:val="28"/>
          <w:szCs w:val="28"/>
          <w:lang w:eastAsia="ru-RU"/>
        </w:rPr>
        <w:t xml:space="preserve"> экстремизм</w:t>
      </w:r>
      <w:r>
        <w:rPr>
          <w:rFonts w:ascii="Times New Roman" w:eastAsia="Times New Roman" w:hAnsi="Times New Roman" w:cs="Times New Roman"/>
          <w:color w:val="000000"/>
          <w:sz w:val="28"/>
          <w:szCs w:val="28"/>
          <w:lang w:eastAsia="ru-RU"/>
        </w:rPr>
        <w:t>у</w:t>
      </w:r>
      <w:r w:rsidR="00AC22FC" w:rsidRPr="008758E3">
        <w:rPr>
          <w:rFonts w:ascii="Times New Roman" w:eastAsia="Times New Roman" w:hAnsi="Times New Roman" w:cs="Times New Roman"/>
          <w:color w:val="000000"/>
          <w:sz w:val="28"/>
          <w:szCs w:val="28"/>
          <w:lang w:eastAsia="ru-RU"/>
        </w:rPr>
        <w:t>, терроризм</w:t>
      </w:r>
      <w:r>
        <w:rPr>
          <w:rFonts w:ascii="Times New Roman" w:eastAsia="Times New Roman" w:hAnsi="Times New Roman" w:cs="Times New Roman"/>
          <w:color w:val="000000"/>
          <w:sz w:val="28"/>
          <w:szCs w:val="28"/>
          <w:lang w:eastAsia="ru-RU"/>
        </w:rPr>
        <w:t>у</w:t>
      </w:r>
      <w:r w:rsidR="00AC22FC" w:rsidRPr="008758E3">
        <w:rPr>
          <w:rFonts w:ascii="Times New Roman" w:eastAsia="Times New Roman" w:hAnsi="Times New Roman" w:cs="Times New Roman"/>
          <w:color w:val="000000"/>
          <w:sz w:val="28"/>
          <w:szCs w:val="28"/>
          <w:lang w:eastAsia="ru-RU"/>
        </w:rPr>
        <w:t>, наркотрафик</w:t>
      </w:r>
      <w:r>
        <w:rPr>
          <w:rFonts w:ascii="Times New Roman" w:eastAsia="Times New Roman" w:hAnsi="Times New Roman" w:cs="Times New Roman"/>
          <w:color w:val="000000"/>
          <w:sz w:val="28"/>
          <w:szCs w:val="28"/>
          <w:lang w:eastAsia="ru-RU"/>
        </w:rPr>
        <w:t>у</w:t>
      </w:r>
      <w:r w:rsidR="00AC22FC" w:rsidRPr="008758E3">
        <w:rPr>
          <w:rFonts w:ascii="Times New Roman" w:eastAsia="Times New Roman" w:hAnsi="Times New Roman" w:cs="Times New Roman"/>
          <w:color w:val="000000"/>
          <w:sz w:val="28"/>
          <w:szCs w:val="28"/>
          <w:lang w:eastAsia="ru-RU"/>
        </w:rPr>
        <w:t xml:space="preserve"> и </w:t>
      </w:r>
      <w:r w:rsidR="00AC22FC" w:rsidRPr="000222E2">
        <w:rPr>
          <w:rFonts w:ascii="Times New Roman" w:eastAsia="Times New Roman" w:hAnsi="Times New Roman" w:cs="Times New Roman"/>
          <w:i/>
          <w:iCs/>
          <w:color w:val="000000"/>
          <w:sz w:val="28"/>
          <w:szCs w:val="28"/>
          <w:lang w:eastAsia="ru-RU"/>
        </w:rPr>
        <w:t>незаконной миграци</w:t>
      </w:r>
      <w:r w:rsidRPr="000222E2">
        <w:rPr>
          <w:rFonts w:ascii="Times New Roman" w:eastAsia="Times New Roman" w:hAnsi="Times New Roman" w:cs="Times New Roman"/>
          <w:i/>
          <w:iCs/>
          <w:color w:val="000000"/>
          <w:sz w:val="28"/>
          <w:szCs w:val="28"/>
          <w:lang w:eastAsia="ru-RU"/>
        </w:rPr>
        <w:t>и</w:t>
      </w:r>
      <w:r w:rsidR="00AC22FC" w:rsidRPr="008758E3">
        <w:rPr>
          <w:rFonts w:ascii="Times New Roman" w:eastAsia="Times New Roman" w:hAnsi="Times New Roman" w:cs="Times New Roman"/>
          <w:color w:val="000000"/>
          <w:sz w:val="28"/>
          <w:szCs w:val="28"/>
          <w:lang w:eastAsia="ru-RU"/>
        </w:rPr>
        <w:t xml:space="preserve">. </w:t>
      </w:r>
    </w:p>
    <w:p w14:paraId="52802D2A" w14:textId="4416EAAA" w:rsidR="00AC22FC" w:rsidRPr="008758E3" w:rsidRDefault="000222E2"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Вместе с тем, </w:t>
      </w:r>
      <w:r w:rsidR="001B7CFD">
        <w:rPr>
          <w:rFonts w:ascii="Times New Roman" w:eastAsia="Times New Roman" w:hAnsi="Times New Roman" w:cs="Times New Roman"/>
          <w:color w:val="000000"/>
          <w:sz w:val="28"/>
          <w:szCs w:val="28"/>
          <w:lang w:eastAsia="ru-RU"/>
        </w:rPr>
        <w:t xml:space="preserve">факты </w:t>
      </w:r>
      <w:r w:rsidR="00AC22FC" w:rsidRPr="008758E3">
        <w:rPr>
          <w:rFonts w:ascii="Times New Roman" w:eastAsia="Times New Roman" w:hAnsi="Times New Roman" w:cs="Times New Roman"/>
          <w:color w:val="000000"/>
          <w:sz w:val="28"/>
          <w:szCs w:val="28"/>
          <w:lang w:eastAsia="ru-RU"/>
        </w:rPr>
        <w:t>незаконн</w:t>
      </w:r>
      <w:r w:rsidR="001B7CFD">
        <w:rPr>
          <w:rFonts w:ascii="Times New Roman" w:eastAsia="Times New Roman" w:hAnsi="Times New Roman" w:cs="Times New Roman"/>
          <w:color w:val="000000"/>
          <w:sz w:val="28"/>
          <w:szCs w:val="28"/>
          <w:lang w:eastAsia="ru-RU"/>
        </w:rPr>
        <w:t>ой</w:t>
      </w:r>
      <w:r w:rsidR="00AC22FC" w:rsidRPr="008758E3">
        <w:rPr>
          <w:rFonts w:ascii="Times New Roman" w:eastAsia="Times New Roman" w:hAnsi="Times New Roman" w:cs="Times New Roman"/>
          <w:color w:val="000000"/>
          <w:sz w:val="28"/>
          <w:szCs w:val="28"/>
          <w:lang w:eastAsia="ru-RU"/>
        </w:rPr>
        <w:t xml:space="preserve"> миграци</w:t>
      </w:r>
      <w:r w:rsidR="001B7CFD">
        <w:rPr>
          <w:rFonts w:ascii="Times New Roman" w:eastAsia="Times New Roman" w:hAnsi="Times New Roman" w:cs="Times New Roman"/>
          <w:color w:val="000000"/>
          <w:sz w:val="28"/>
          <w:szCs w:val="28"/>
          <w:lang w:eastAsia="ru-RU"/>
        </w:rPr>
        <w:t>и</w:t>
      </w:r>
      <w:r w:rsidR="00AC22FC" w:rsidRPr="008758E3">
        <w:rPr>
          <w:rFonts w:ascii="Times New Roman" w:eastAsia="Times New Roman" w:hAnsi="Times New Roman" w:cs="Times New Roman"/>
          <w:color w:val="000000"/>
          <w:sz w:val="28"/>
          <w:szCs w:val="28"/>
          <w:lang w:eastAsia="ru-RU"/>
        </w:rPr>
        <w:t xml:space="preserve"> </w:t>
      </w:r>
      <w:r w:rsidR="001B7CFD">
        <w:rPr>
          <w:rFonts w:ascii="Times New Roman" w:eastAsia="Times New Roman" w:hAnsi="Times New Roman" w:cs="Times New Roman"/>
          <w:color w:val="000000"/>
          <w:sz w:val="28"/>
          <w:szCs w:val="28"/>
          <w:lang w:eastAsia="ru-RU"/>
        </w:rPr>
        <w:t>сохраняются</w:t>
      </w:r>
      <w:r w:rsidR="00AC22FC" w:rsidRPr="008758E3">
        <w:rPr>
          <w:rFonts w:ascii="Times New Roman" w:eastAsia="Times New Roman" w:hAnsi="Times New Roman" w:cs="Times New Roman"/>
          <w:color w:val="000000"/>
          <w:sz w:val="28"/>
          <w:szCs w:val="28"/>
          <w:lang w:eastAsia="ru-RU"/>
        </w:rPr>
        <w:t xml:space="preserve"> </w:t>
      </w:r>
      <w:r w:rsidR="001B7CFD">
        <w:rPr>
          <w:rFonts w:ascii="Times New Roman" w:eastAsia="Times New Roman" w:hAnsi="Times New Roman" w:cs="Times New Roman"/>
          <w:color w:val="000000"/>
          <w:sz w:val="28"/>
          <w:szCs w:val="28"/>
          <w:lang w:eastAsia="ru-RU"/>
        </w:rPr>
        <w:t>в связи с</w:t>
      </w:r>
      <w:r w:rsidR="00AC22FC" w:rsidRPr="008758E3">
        <w:rPr>
          <w:rFonts w:ascii="Times New Roman" w:eastAsia="Times New Roman" w:hAnsi="Times New Roman" w:cs="Times New Roman"/>
          <w:color w:val="000000"/>
          <w:sz w:val="28"/>
          <w:szCs w:val="28"/>
          <w:lang w:eastAsia="ru-RU"/>
        </w:rPr>
        <w:t xml:space="preserve"> </w:t>
      </w:r>
      <w:r w:rsidR="001B7CFD">
        <w:rPr>
          <w:rFonts w:ascii="Times New Roman" w:eastAsia="Times New Roman" w:hAnsi="Times New Roman" w:cs="Times New Roman"/>
          <w:color w:val="000000"/>
          <w:sz w:val="28"/>
          <w:szCs w:val="28"/>
          <w:lang w:eastAsia="ru-RU"/>
        </w:rPr>
        <w:t xml:space="preserve">недостаточной </w:t>
      </w:r>
      <w:r w:rsidR="00AC22FC" w:rsidRPr="008758E3">
        <w:rPr>
          <w:rFonts w:ascii="Times New Roman" w:eastAsia="Times New Roman" w:hAnsi="Times New Roman" w:cs="Times New Roman"/>
          <w:color w:val="000000"/>
          <w:sz w:val="28"/>
          <w:szCs w:val="28"/>
          <w:lang w:eastAsia="ru-RU"/>
        </w:rPr>
        <w:t>разработанност</w:t>
      </w:r>
      <w:r w:rsidR="001B7CFD">
        <w:rPr>
          <w:rFonts w:ascii="Times New Roman" w:eastAsia="Times New Roman" w:hAnsi="Times New Roman" w:cs="Times New Roman"/>
          <w:color w:val="000000"/>
          <w:sz w:val="28"/>
          <w:szCs w:val="28"/>
          <w:lang w:eastAsia="ru-RU"/>
        </w:rPr>
        <w:t>ью</w:t>
      </w:r>
      <w:r w:rsidR="00AC22FC" w:rsidRPr="008758E3">
        <w:rPr>
          <w:rFonts w:ascii="Times New Roman" w:eastAsia="Times New Roman" w:hAnsi="Times New Roman" w:cs="Times New Roman"/>
          <w:color w:val="000000"/>
          <w:sz w:val="28"/>
          <w:szCs w:val="28"/>
          <w:lang w:eastAsia="ru-RU"/>
        </w:rPr>
        <w:t xml:space="preserve"> законодательства </w:t>
      </w:r>
      <w:r w:rsidR="001B7CFD">
        <w:rPr>
          <w:rFonts w:ascii="Times New Roman" w:eastAsia="Times New Roman" w:hAnsi="Times New Roman" w:cs="Times New Roman"/>
          <w:color w:val="000000"/>
          <w:sz w:val="28"/>
          <w:szCs w:val="28"/>
          <w:lang w:eastAsia="ru-RU"/>
        </w:rPr>
        <w:t>в этой сфере, многие вопросы</w:t>
      </w:r>
      <w:r w:rsidR="00AC22FC" w:rsidRPr="008758E3">
        <w:rPr>
          <w:rFonts w:ascii="Times New Roman" w:eastAsia="Times New Roman" w:hAnsi="Times New Roman" w:cs="Times New Roman"/>
          <w:color w:val="000000"/>
          <w:sz w:val="28"/>
          <w:szCs w:val="28"/>
          <w:lang w:eastAsia="ru-RU"/>
        </w:rPr>
        <w:t xml:space="preserve"> требуют </w:t>
      </w:r>
      <w:r w:rsidR="001B7CFD">
        <w:rPr>
          <w:rFonts w:ascii="Times New Roman" w:eastAsia="Times New Roman" w:hAnsi="Times New Roman" w:cs="Times New Roman"/>
          <w:color w:val="000000"/>
          <w:sz w:val="28"/>
          <w:szCs w:val="28"/>
          <w:lang w:eastAsia="ru-RU"/>
        </w:rPr>
        <w:t xml:space="preserve">своего </w:t>
      </w:r>
      <w:r w:rsidR="00AC22FC" w:rsidRPr="008758E3">
        <w:rPr>
          <w:rFonts w:ascii="Times New Roman" w:eastAsia="Times New Roman" w:hAnsi="Times New Roman" w:cs="Times New Roman"/>
          <w:color w:val="000000"/>
          <w:sz w:val="28"/>
          <w:szCs w:val="28"/>
          <w:lang w:eastAsia="ru-RU"/>
        </w:rPr>
        <w:t>правового урегулирования</w:t>
      </w:r>
      <w:r w:rsidR="00F01141">
        <w:rPr>
          <w:rFonts w:ascii="Times New Roman" w:eastAsia="Times New Roman" w:hAnsi="Times New Roman" w:cs="Times New Roman"/>
          <w:color w:val="000000"/>
          <w:sz w:val="28"/>
          <w:szCs w:val="28"/>
          <w:lang w:eastAsia="ru-RU"/>
        </w:rPr>
        <w:t xml:space="preserve"> </w:t>
      </w:r>
      <w:r w:rsidR="00F01141" w:rsidRPr="00F01141">
        <w:rPr>
          <w:rFonts w:ascii="Times New Roman" w:eastAsia="Times New Roman" w:hAnsi="Times New Roman" w:cs="Times New Roman"/>
          <w:color w:val="000000"/>
          <w:sz w:val="28"/>
          <w:szCs w:val="28"/>
          <w:lang w:eastAsia="ru-RU"/>
        </w:rPr>
        <w:t>[1</w:t>
      </w:r>
      <w:r w:rsidR="00103FB9">
        <w:rPr>
          <w:rFonts w:ascii="Times New Roman" w:eastAsia="Times New Roman" w:hAnsi="Times New Roman" w:cs="Times New Roman"/>
          <w:color w:val="000000"/>
          <w:sz w:val="28"/>
          <w:szCs w:val="28"/>
          <w:lang w:eastAsia="ru-RU"/>
        </w:rPr>
        <w:t>4</w:t>
      </w:r>
      <w:r w:rsidR="00CA23C7">
        <w:rPr>
          <w:rFonts w:ascii="Times New Roman" w:eastAsia="Times New Roman" w:hAnsi="Times New Roman" w:cs="Times New Roman"/>
          <w:color w:val="000000"/>
          <w:sz w:val="28"/>
          <w:szCs w:val="28"/>
          <w:lang w:eastAsia="ru-RU"/>
        </w:rPr>
        <w:t>8</w:t>
      </w:r>
      <w:r w:rsidR="00F01141" w:rsidRPr="00F01141">
        <w:rPr>
          <w:rFonts w:ascii="Times New Roman" w:eastAsia="Times New Roman" w:hAnsi="Times New Roman" w:cs="Times New Roman"/>
          <w:color w:val="000000"/>
          <w:sz w:val="28"/>
          <w:szCs w:val="28"/>
          <w:lang w:eastAsia="ru-RU"/>
        </w:rPr>
        <w:t>]</w:t>
      </w:r>
      <w:r w:rsidR="001B7CFD">
        <w:rPr>
          <w:rFonts w:ascii="Times New Roman" w:eastAsia="Times New Roman" w:hAnsi="Times New Roman" w:cs="Times New Roman"/>
          <w:color w:val="000000"/>
          <w:sz w:val="28"/>
          <w:szCs w:val="28"/>
          <w:lang w:eastAsia="ru-RU"/>
        </w:rPr>
        <w:t>.</w:t>
      </w:r>
      <w:r w:rsidR="00AC22FC" w:rsidRPr="008758E3">
        <w:rPr>
          <w:rFonts w:ascii="Times New Roman" w:eastAsia="Times New Roman" w:hAnsi="Times New Roman" w:cs="Times New Roman"/>
          <w:color w:val="000000"/>
          <w:sz w:val="28"/>
          <w:szCs w:val="28"/>
          <w:lang w:eastAsia="ru-RU"/>
        </w:rPr>
        <w:t xml:space="preserve"> </w:t>
      </w:r>
      <w:r w:rsidR="001B7CFD">
        <w:rPr>
          <w:rFonts w:ascii="Times New Roman" w:eastAsia="Times New Roman" w:hAnsi="Times New Roman" w:cs="Times New Roman"/>
          <w:color w:val="000000"/>
          <w:sz w:val="28"/>
          <w:szCs w:val="28"/>
          <w:lang w:eastAsia="ru-RU"/>
        </w:rPr>
        <w:t>Речь идет о</w:t>
      </w:r>
      <w:r w:rsidR="00AC22FC" w:rsidRPr="008758E3">
        <w:rPr>
          <w:rFonts w:ascii="Times New Roman" w:eastAsia="Times New Roman" w:hAnsi="Times New Roman" w:cs="Times New Roman"/>
          <w:color w:val="000000"/>
          <w:sz w:val="28"/>
          <w:szCs w:val="28"/>
          <w:lang w:eastAsia="ru-RU"/>
        </w:rPr>
        <w:t xml:space="preserve"> незаконн</w:t>
      </w:r>
      <w:r w:rsidR="001B7CFD">
        <w:rPr>
          <w:rFonts w:ascii="Times New Roman" w:eastAsia="Times New Roman" w:hAnsi="Times New Roman" w:cs="Times New Roman"/>
          <w:color w:val="000000"/>
          <w:sz w:val="28"/>
          <w:szCs w:val="28"/>
          <w:lang w:eastAsia="ru-RU"/>
        </w:rPr>
        <w:t>ой</w:t>
      </w:r>
      <w:r w:rsidR="00AC22FC" w:rsidRPr="008758E3">
        <w:rPr>
          <w:rFonts w:ascii="Times New Roman" w:eastAsia="Times New Roman" w:hAnsi="Times New Roman" w:cs="Times New Roman"/>
          <w:color w:val="000000"/>
          <w:sz w:val="28"/>
          <w:szCs w:val="28"/>
          <w:lang w:eastAsia="ru-RU"/>
        </w:rPr>
        <w:t xml:space="preserve"> трудов</w:t>
      </w:r>
      <w:r w:rsidR="001B7CFD">
        <w:rPr>
          <w:rFonts w:ascii="Times New Roman" w:eastAsia="Times New Roman" w:hAnsi="Times New Roman" w:cs="Times New Roman"/>
          <w:color w:val="000000"/>
          <w:sz w:val="28"/>
          <w:szCs w:val="28"/>
          <w:lang w:eastAsia="ru-RU"/>
        </w:rPr>
        <w:t>ой</w:t>
      </w:r>
      <w:r w:rsidR="00AC22FC" w:rsidRPr="008758E3">
        <w:rPr>
          <w:rFonts w:ascii="Times New Roman" w:eastAsia="Times New Roman" w:hAnsi="Times New Roman" w:cs="Times New Roman"/>
          <w:color w:val="000000"/>
          <w:sz w:val="28"/>
          <w:szCs w:val="28"/>
          <w:lang w:eastAsia="ru-RU"/>
        </w:rPr>
        <w:t xml:space="preserve"> миграци</w:t>
      </w:r>
      <w:r w:rsidR="001B7CFD">
        <w:rPr>
          <w:rFonts w:ascii="Times New Roman" w:eastAsia="Times New Roman" w:hAnsi="Times New Roman" w:cs="Times New Roman"/>
          <w:color w:val="000000"/>
          <w:sz w:val="28"/>
          <w:szCs w:val="28"/>
          <w:lang w:eastAsia="ru-RU"/>
        </w:rPr>
        <w:t>и</w:t>
      </w:r>
      <w:r w:rsidR="00AC22FC" w:rsidRPr="008758E3">
        <w:rPr>
          <w:rFonts w:ascii="Times New Roman" w:eastAsia="Times New Roman" w:hAnsi="Times New Roman" w:cs="Times New Roman"/>
          <w:color w:val="000000"/>
          <w:sz w:val="28"/>
          <w:szCs w:val="28"/>
          <w:lang w:eastAsia="ru-RU"/>
        </w:rPr>
        <w:t>, незарегистрированны</w:t>
      </w:r>
      <w:r w:rsidR="001B7CFD">
        <w:rPr>
          <w:rFonts w:ascii="Times New Roman" w:eastAsia="Times New Roman" w:hAnsi="Times New Roman" w:cs="Times New Roman"/>
          <w:color w:val="000000"/>
          <w:sz w:val="28"/>
          <w:szCs w:val="28"/>
          <w:lang w:eastAsia="ru-RU"/>
        </w:rPr>
        <w:t>х</w:t>
      </w:r>
      <w:r w:rsidR="00AC22FC" w:rsidRPr="008758E3">
        <w:rPr>
          <w:rFonts w:ascii="Times New Roman" w:eastAsia="Times New Roman" w:hAnsi="Times New Roman" w:cs="Times New Roman"/>
          <w:color w:val="000000"/>
          <w:sz w:val="28"/>
          <w:szCs w:val="28"/>
          <w:lang w:eastAsia="ru-RU"/>
        </w:rPr>
        <w:t xml:space="preserve"> беженц</w:t>
      </w:r>
      <w:r w:rsidR="001B7CFD">
        <w:rPr>
          <w:rFonts w:ascii="Times New Roman" w:eastAsia="Times New Roman" w:hAnsi="Times New Roman" w:cs="Times New Roman"/>
          <w:color w:val="000000"/>
          <w:sz w:val="28"/>
          <w:szCs w:val="28"/>
          <w:lang w:eastAsia="ru-RU"/>
        </w:rPr>
        <w:t>ах</w:t>
      </w:r>
      <w:r w:rsidR="00AC22FC" w:rsidRPr="008758E3">
        <w:rPr>
          <w:rFonts w:ascii="Times New Roman" w:eastAsia="Times New Roman" w:hAnsi="Times New Roman" w:cs="Times New Roman"/>
          <w:color w:val="000000"/>
          <w:sz w:val="28"/>
          <w:szCs w:val="28"/>
          <w:lang w:eastAsia="ru-RU"/>
        </w:rPr>
        <w:t xml:space="preserve"> и лиц, находящи</w:t>
      </w:r>
      <w:r w:rsidR="001B7CFD">
        <w:rPr>
          <w:rFonts w:ascii="Times New Roman" w:eastAsia="Times New Roman" w:hAnsi="Times New Roman" w:cs="Times New Roman"/>
          <w:color w:val="000000"/>
          <w:sz w:val="28"/>
          <w:szCs w:val="28"/>
          <w:lang w:eastAsia="ru-RU"/>
        </w:rPr>
        <w:t>х</w:t>
      </w:r>
      <w:r w:rsidR="00AC22FC" w:rsidRPr="008758E3">
        <w:rPr>
          <w:rFonts w:ascii="Times New Roman" w:eastAsia="Times New Roman" w:hAnsi="Times New Roman" w:cs="Times New Roman"/>
          <w:color w:val="000000"/>
          <w:sz w:val="28"/>
          <w:szCs w:val="28"/>
          <w:lang w:eastAsia="ru-RU"/>
        </w:rPr>
        <w:t xml:space="preserve">ся в </w:t>
      </w:r>
      <w:r w:rsidR="001B7CFD">
        <w:rPr>
          <w:rFonts w:ascii="Times New Roman" w:eastAsia="Times New Roman" w:hAnsi="Times New Roman" w:cs="Times New Roman"/>
          <w:color w:val="000000"/>
          <w:sz w:val="28"/>
          <w:szCs w:val="28"/>
          <w:lang w:eastAsia="ru-RU"/>
        </w:rPr>
        <w:t>жизненных обстоятельствах</w:t>
      </w:r>
      <w:r w:rsidR="00AC22FC" w:rsidRPr="008758E3">
        <w:rPr>
          <w:rFonts w:ascii="Times New Roman" w:eastAsia="Times New Roman" w:hAnsi="Times New Roman" w:cs="Times New Roman"/>
          <w:color w:val="000000"/>
          <w:sz w:val="28"/>
          <w:szCs w:val="28"/>
          <w:lang w:eastAsia="ru-RU"/>
        </w:rPr>
        <w:t>, схож</w:t>
      </w:r>
      <w:r w:rsidR="001B7CFD">
        <w:rPr>
          <w:rFonts w:ascii="Times New Roman" w:eastAsia="Times New Roman" w:hAnsi="Times New Roman" w:cs="Times New Roman"/>
          <w:color w:val="000000"/>
          <w:sz w:val="28"/>
          <w:szCs w:val="28"/>
          <w:lang w:eastAsia="ru-RU"/>
        </w:rPr>
        <w:t>их</w:t>
      </w:r>
      <w:r w:rsidR="00AC22FC" w:rsidRPr="008758E3">
        <w:rPr>
          <w:rFonts w:ascii="Times New Roman" w:eastAsia="Times New Roman" w:hAnsi="Times New Roman" w:cs="Times New Roman"/>
          <w:color w:val="000000"/>
          <w:sz w:val="28"/>
          <w:szCs w:val="28"/>
          <w:lang w:eastAsia="ru-RU"/>
        </w:rPr>
        <w:t xml:space="preserve"> с ситуацией беженцев, лиц без гражданства, мигрант</w:t>
      </w:r>
      <w:r w:rsidR="001B7CFD">
        <w:rPr>
          <w:rFonts w:ascii="Times New Roman" w:eastAsia="Times New Roman" w:hAnsi="Times New Roman" w:cs="Times New Roman"/>
          <w:color w:val="000000"/>
          <w:sz w:val="28"/>
          <w:szCs w:val="28"/>
          <w:lang w:eastAsia="ru-RU"/>
        </w:rPr>
        <w:t>ах</w:t>
      </w:r>
      <w:r w:rsidR="00AC22FC" w:rsidRPr="008758E3">
        <w:rPr>
          <w:rFonts w:ascii="Times New Roman" w:eastAsia="Times New Roman" w:hAnsi="Times New Roman" w:cs="Times New Roman"/>
          <w:color w:val="000000"/>
          <w:sz w:val="28"/>
          <w:szCs w:val="28"/>
          <w:lang w:eastAsia="ru-RU"/>
        </w:rPr>
        <w:t xml:space="preserve">, следующие транзитом через </w:t>
      </w:r>
      <w:r w:rsidR="001B7CFD">
        <w:rPr>
          <w:rFonts w:ascii="Times New Roman" w:eastAsia="Times New Roman" w:hAnsi="Times New Roman" w:cs="Times New Roman"/>
          <w:color w:val="000000"/>
          <w:sz w:val="28"/>
          <w:szCs w:val="28"/>
          <w:lang w:eastAsia="ru-RU"/>
        </w:rPr>
        <w:t xml:space="preserve">Республику </w:t>
      </w:r>
      <w:r w:rsidR="00AC22FC" w:rsidRPr="008758E3">
        <w:rPr>
          <w:rFonts w:ascii="Times New Roman" w:eastAsia="Times New Roman" w:hAnsi="Times New Roman" w:cs="Times New Roman"/>
          <w:color w:val="000000"/>
          <w:sz w:val="28"/>
          <w:szCs w:val="28"/>
          <w:lang w:eastAsia="ru-RU"/>
        </w:rPr>
        <w:t>Казахстан</w:t>
      </w:r>
      <w:r w:rsidR="001B7CFD">
        <w:rPr>
          <w:rFonts w:ascii="Times New Roman" w:eastAsia="Times New Roman" w:hAnsi="Times New Roman" w:cs="Times New Roman"/>
          <w:color w:val="000000"/>
          <w:sz w:val="28"/>
          <w:szCs w:val="28"/>
          <w:lang w:eastAsia="ru-RU"/>
        </w:rPr>
        <w:t>,</w:t>
      </w:r>
      <w:r w:rsidR="00AC22FC" w:rsidRPr="008758E3">
        <w:rPr>
          <w:rFonts w:ascii="Times New Roman" w:eastAsia="Times New Roman" w:hAnsi="Times New Roman" w:cs="Times New Roman"/>
          <w:color w:val="000000"/>
          <w:sz w:val="28"/>
          <w:szCs w:val="28"/>
          <w:lang w:eastAsia="ru-RU"/>
        </w:rPr>
        <w:t xml:space="preserve"> и не имеющие </w:t>
      </w:r>
      <w:r w:rsidR="001B7CFD">
        <w:rPr>
          <w:rFonts w:ascii="Times New Roman" w:eastAsia="Times New Roman" w:hAnsi="Times New Roman" w:cs="Times New Roman"/>
          <w:color w:val="000000"/>
          <w:sz w:val="28"/>
          <w:szCs w:val="28"/>
          <w:lang w:eastAsia="ru-RU"/>
        </w:rPr>
        <w:t>необходимых</w:t>
      </w:r>
      <w:r w:rsidR="00AC22FC" w:rsidRPr="008758E3">
        <w:rPr>
          <w:rFonts w:ascii="Times New Roman" w:eastAsia="Times New Roman" w:hAnsi="Times New Roman" w:cs="Times New Roman"/>
          <w:color w:val="000000"/>
          <w:sz w:val="28"/>
          <w:szCs w:val="28"/>
          <w:lang w:eastAsia="ru-RU"/>
        </w:rPr>
        <w:t xml:space="preserve"> документов и </w:t>
      </w:r>
      <w:r w:rsidR="001B7CFD">
        <w:rPr>
          <w:rFonts w:ascii="Times New Roman" w:eastAsia="Times New Roman" w:hAnsi="Times New Roman" w:cs="Times New Roman"/>
          <w:color w:val="000000"/>
          <w:sz w:val="28"/>
          <w:szCs w:val="28"/>
          <w:lang w:eastAsia="ru-RU"/>
        </w:rPr>
        <w:t>т.д.</w:t>
      </w:r>
    </w:p>
    <w:p w14:paraId="1A518A9D"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 xml:space="preserve">Оценка численности незаконных мигрантов является одной из </w:t>
      </w:r>
      <w:r>
        <w:rPr>
          <w:rFonts w:ascii="Times New Roman" w:eastAsia="Times New Roman" w:hAnsi="Times New Roman" w:cs="Times New Roman"/>
          <w:color w:val="000000"/>
          <w:sz w:val="28"/>
          <w:szCs w:val="28"/>
          <w:lang w:eastAsia="ru-RU"/>
        </w:rPr>
        <w:t>трудных</w:t>
      </w:r>
      <w:r w:rsidRPr="008758E3">
        <w:rPr>
          <w:rFonts w:ascii="Times New Roman" w:eastAsia="Times New Roman" w:hAnsi="Times New Roman" w:cs="Times New Roman"/>
          <w:color w:val="000000"/>
          <w:sz w:val="28"/>
          <w:szCs w:val="28"/>
          <w:lang w:eastAsia="ru-RU"/>
        </w:rPr>
        <w:t xml:space="preserve"> задач в исследовании этого вида миграций ввиду </w:t>
      </w:r>
      <w:r>
        <w:rPr>
          <w:rFonts w:ascii="Times New Roman" w:eastAsia="Times New Roman" w:hAnsi="Times New Roman" w:cs="Times New Roman"/>
          <w:color w:val="000000"/>
          <w:sz w:val="28"/>
          <w:szCs w:val="28"/>
          <w:lang w:eastAsia="ru-RU"/>
        </w:rPr>
        <w:t>сложности</w:t>
      </w:r>
      <w:r w:rsidRPr="008758E3">
        <w:rPr>
          <w:rFonts w:ascii="Times New Roman" w:eastAsia="Times New Roman" w:hAnsi="Times New Roman" w:cs="Times New Roman"/>
          <w:color w:val="000000"/>
          <w:sz w:val="28"/>
          <w:szCs w:val="28"/>
          <w:lang w:eastAsia="ru-RU"/>
        </w:rPr>
        <w:t xml:space="preserve"> самого явления, отсутствия единой системы учета и контроля и в связи со спецификой самого явления, т.е. незаконным характером въезда, выезда или пребывания иностранных граждан в Казахстане. В то же время разработка государственной политики в области борьбы с незаконной миграцией невозможна без знания ее объемов и основных типов.</w:t>
      </w:r>
    </w:p>
    <w:p w14:paraId="453F6128"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Изучение публикаций в периодической печати показывает, что поддельные документы, продуманные «легенды», транснациональные криминальные структуры, незаконная поддержка граждан Казахстана, зарабатывающих на этом деньги - характерные составляющие этого опасного социального явления.</w:t>
      </w:r>
    </w:p>
    <w:p w14:paraId="2B7F173F" w14:textId="77777777" w:rsidR="00AC22FC"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Анализ многочисленных случаев незаконной миграции в Казахстане позволяет их </w:t>
      </w:r>
      <w:r w:rsidRPr="008758E3">
        <w:rPr>
          <w:rFonts w:ascii="Times New Roman" w:eastAsia="Times New Roman" w:hAnsi="Times New Roman" w:cs="Times New Roman"/>
          <w:color w:val="000000"/>
          <w:sz w:val="28"/>
          <w:szCs w:val="28"/>
          <w:lang w:eastAsia="ru-RU"/>
        </w:rPr>
        <w:t>систематизировать</w:t>
      </w:r>
      <w:r>
        <w:rPr>
          <w:rFonts w:ascii="Times New Roman" w:eastAsia="Times New Roman" w:hAnsi="Times New Roman" w:cs="Times New Roman"/>
          <w:color w:val="000000"/>
          <w:sz w:val="28"/>
          <w:szCs w:val="28"/>
          <w:lang w:eastAsia="ru-RU"/>
        </w:rPr>
        <w:t>:</w:t>
      </w:r>
    </w:p>
    <w:p w14:paraId="45AB8BF3"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-получение визы в страну, с которой у Казахстана существует безвизовый режим (например, Кыргызстан, Таджикистан) и последующий въезд без оформления визы в нашу республику;</w:t>
      </w:r>
    </w:p>
    <w:p w14:paraId="6124CEBB"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-прибытие в страну на законных основаниях (по туристическим визам, деловым приглашениям и т. д.) и потом «оседание» в стране по истечении срока визы;</w:t>
      </w:r>
    </w:p>
    <w:p w14:paraId="5C1BB386"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-использование поддельных виз и фальшивых документов высококачественного изготовления, а также транснациональных ОПГ (преступных сообществ) в организации вывоза мигрантов;</w:t>
      </w:r>
    </w:p>
    <w:p w14:paraId="2DC3027C"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-оформление деловых и иных приглашений, осуществляемых организациями (как правило, за взятку), которые не являются их деловыми партнерами;</w:t>
      </w:r>
    </w:p>
    <w:p w14:paraId="2D430A9E"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-нарушение иностранными гражданами законов или правил пребывания в стране (фиктивный брак, задержка в перерегистрации и т.д.);</w:t>
      </w:r>
    </w:p>
    <w:p w14:paraId="7FFB1261"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-прибытие граждан из других стран СНГ и дальнего зарубежья без оформления контракта в целях нелегальной трудовой деятельности и другие.</w:t>
      </w:r>
    </w:p>
    <w:p w14:paraId="5DFD2246"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lastRenderedPageBreak/>
        <w:t>Вышеперечисленное относится</w:t>
      </w:r>
      <w:r>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 xml:space="preserve"> в основном</w:t>
      </w:r>
      <w:r>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 xml:space="preserve"> к способам незаконного въезда в Казахстан. </w:t>
      </w:r>
    </w:p>
    <w:p w14:paraId="5318CE31"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Для классификации незаконных миграций можно применять различные критерии. Незаконные миграции (иммиграция и эмиграция) различаются:</w:t>
      </w:r>
    </w:p>
    <w:p w14:paraId="79AB03D1"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 целям прибытия и выбытия;</w:t>
      </w:r>
    </w:p>
    <w:p w14:paraId="30BE56D9"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 странам исхода, достижения и транзита (последнее особенно актуально для Казахстана);</w:t>
      </w:r>
    </w:p>
    <w:p w14:paraId="1116884B"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 способам проникновения (пересечения) границы;</w:t>
      </w:r>
    </w:p>
    <w:p w14:paraId="28776756"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 регионам и путям нарушения границ;</w:t>
      </w:r>
    </w:p>
    <w:p w14:paraId="07C409AA"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 типам транспортных средств, на которых происходит незаконное проникновение в страну;</w:t>
      </w:r>
    </w:p>
    <w:p w14:paraId="06B373D0"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 продолжительности пребывания в нелегальном положении;</w:t>
      </w:r>
    </w:p>
    <w:p w14:paraId="2D6E96C1" w14:textId="784B073C" w:rsidR="00AC22FC" w:rsidRPr="00FE692E"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-по способам пресечения различных видов незаконной миграции и др. </w:t>
      </w:r>
      <w:r w:rsidR="00FE692E" w:rsidRPr="006F72A1">
        <w:rPr>
          <w:rFonts w:ascii="Times New Roman" w:eastAsia="Times New Roman" w:hAnsi="Times New Roman" w:cs="Times New Roman"/>
          <w:color w:val="000000"/>
          <w:sz w:val="28"/>
          <w:szCs w:val="28"/>
          <w:lang w:eastAsia="ru-RU"/>
        </w:rPr>
        <w:t>[</w:t>
      </w:r>
      <w:r w:rsidR="00FE692E">
        <w:rPr>
          <w:rFonts w:ascii="Times New Roman" w:eastAsia="Times New Roman" w:hAnsi="Times New Roman" w:cs="Times New Roman"/>
          <w:color w:val="000000"/>
          <w:sz w:val="28"/>
          <w:szCs w:val="28"/>
          <w:lang w:eastAsia="ru-RU"/>
        </w:rPr>
        <w:t>14</w:t>
      </w:r>
      <w:r w:rsidR="00CA23C7">
        <w:rPr>
          <w:rFonts w:ascii="Times New Roman" w:eastAsia="Times New Roman" w:hAnsi="Times New Roman" w:cs="Times New Roman"/>
          <w:color w:val="000000"/>
          <w:sz w:val="28"/>
          <w:szCs w:val="28"/>
          <w:lang w:eastAsia="ru-RU"/>
        </w:rPr>
        <w:t>8</w:t>
      </w:r>
      <w:r w:rsidR="00FE692E" w:rsidRPr="006F72A1">
        <w:rPr>
          <w:rFonts w:ascii="Times New Roman" w:eastAsia="Times New Roman" w:hAnsi="Times New Roman" w:cs="Times New Roman"/>
          <w:color w:val="000000"/>
          <w:sz w:val="28"/>
          <w:szCs w:val="28"/>
          <w:lang w:eastAsia="ru-RU"/>
        </w:rPr>
        <w:t>]</w:t>
      </w:r>
      <w:r w:rsidR="00FE692E">
        <w:rPr>
          <w:rFonts w:ascii="Times New Roman" w:eastAsia="Times New Roman" w:hAnsi="Times New Roman" w:cs="Times New Roman"/>
          <w:color w:val="000000"/>
          <w:sz w:val="28"/>
          <w:szCs w:val="28"/>
          <w:lang w:eastAsia="ru-RU"/>
        </w:rPr>
        <w:t>.</w:t>
      </w:r>
    </w:p>
    <w:p w14:paraId="069A39B1"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Изучение категорий незаконных мигрантов можно проводить по:</w:t>
      </w:r>
    </w:p>
    <w:p w14:paraId="65A3EB07"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-демографическому составу;</w:t>
      </w:r>
    </w:p>
    <w:p w14:paraId="5C7C606E"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-национальной принадлежности;</w:t>
      </w:r>
    </w:p>
    <w:p w14:paraId="2A8C4397"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-социальному положению и т.д.</w:t>
      </w:r>
    </w:p>
    <w:p w14:paraId="6209B359"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 целям прибытия, например, незаконные мигранты могут подразделяться на:</w:t>
      </w:r>
    </w:p>
    <w:p w14:paraId="29323FB7"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-бандитские формирования и террористические группы;</w:t>
      </w:r>
    </w:p>
    <w:p w14:paraId="07C315EB"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-шпионские и иные разведывательные группы и индивиды;</w:t>
      </w:r>
    </w:p>
    <w:p w14:paraId="622C81F4"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-мигранты, в т.ч. женщины и дети, чей трафик (вывоз) организован специальными группами;</w:t>
      </w:r>
    </w:p>
    <w:p w14:paraId="60826693"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-нелегалы, осуществляющие трафик наркотиков, оружия или др. контрабанды (в т.ч. и экономической контрабанды);</w:t>
      </w:r>
    </w:p>
    <w:p w14:paraId="05A5F5B0"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-трудовые иммигранты в страны Западной Европы, которые используют Казахстан в качестве транзитного коридора;</w:t>
      </w:r>
    </w:p>
    <w:p w14:paraId="4ACF2413"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-ищущие убежища беженцы и лица, находящиеся в ситуации, схожей с ситуацией беженцев, вынужденные переселенцы, не зарегистрированные в установленном порядке;</w:t>
      </w:r>
    </w:p>
    <w:p w14:paraId="07A7BD28" w14:textId="1D7DF323" w:rsidR="00AC22FC" w:rsidRPr="00FE692E"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-прибывшие в целях нелегальной занятости, т.е. без оформления лицензий и контрактов и др.</w:t>
      </w:r>
      <w:r w:rsidR="00FE692E">
        <w:rPr>
          <w:rFonts w:ascii="Times New Roman" w:eastAsia="Times New Roman" w:hAnsi="Times New Roman" w:cs="Times New Roman"/>
          <w:color w:val="000000"/>
          <w:sz w:val="28"/>
          <w:szCs w:val="28"/>
          <w:lang w:eastAsia="ru-RU"/>
        </w:rPr>
        <w:t xml:space="preserve"> </w:t>
      </w:r>
      <w:r w:rsidR="00FE692E" w:rsidRPr="006F72A1">
        <w:rPr>
          <w:rFonts w:ascii="Times New Roman" w:eastAsia="Times New Roman" w:hAnsi="Times New Roman" w:cs="Times New Roman"/>
          <w:color w:val="000000"/>
          <w:sz w:val="28"/>
          <w:szCs w:val="28"/>
          <w:lang w:eastAsia="ru-RU"/>
        </w:rPr>
        <w:t>[</w:t>
      </w:r>
      <w:r w:rsidR="00FE692E">
        <w:rPr>
          <w:rFonts w:ascii="Times New Roman" w:eastAsia="Times New Roman" w:hAnsi="Times New Roman" w:cs="Times New Roman"/>
          <w:color w:val="000000"/>
          <w:sz w:val="28"/>
          <w:szCs w:val="28"/>
          <w:lang w:eastAsia="ru-RU"/>
        </w:rPr>
        <w:t>14</w:t>
      </w:r>
      <w:r w:rsidR="00CA23C7">
        <w:rPr>
          <w:rFonts w:ascii="Times New Roman" w:eastAsia="Times New Roman" w:hAnsi="Times New Roman" w:cs="Times New Roman"/>
          <w:color w:val="000000"/>
          <w:sz w:val="28"/>
          <w:szCs w:val="28"/>
          <w:lang w:eastAsia="ru-RU"/>
        </w:rPr>
        <w:t>8</w:t>
      </w:r>
      <w:r w:rsidR="00FE692E" w:rsidRPr="006F72A1">
        <w:rPr>
          <w:rFonts w:ascii="Times New Roman" w:eastAsia="Times New Roman" w:hAnsi="Times New Roman" w:cs="Times New Roman"/>
          <w:color w:val="000000"/>
          <w:sz w:val="28"/>
          <w:szCs w:val="28"/>
          <w:lang w:eastAsia="ru-RU"/>
        </w:rPr>
        <w:t>]</w:t>
      </w:r>
      <w:r w:rsidR="00FE692E">
        <w:rPr>
          <w:rFonts w:ascii="Times New Roman" w:eastAsia="Times New Roman" w:hAnsi="Times New Roman" w:cs="Times New Roman"/>
          <w:color w:val="000000"/>
          <w:sz w:val="28"/>
          <w:szCs w:val="28"/>
          <w:lang w:eastAsia="ru-RU"/>
        </w:rPr>
        <w:t>.</w:t>
      </w:r>
    </w:p>
    <w:p w14:paraId="49104940"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В наш</w:t>
      </w:r>
      <w:r>
        <w:rPr>
          <w:rFonts w:ascii="Times New Roman" w:eastAsia="Times New Roman" w:hAnsi="Times New Roman" w:cs="Times New Roman"/>
          <w:color w:val="000000"/>
          <w:sz w:val="28"/>
          <w:szCs w:val="28"/>
          <w:lang w:eastAsia="ru-RU"/>
        </w:rPr>
        <w:t>у</w:t>
      </w:r>
      <w:r w:rsidRPr="008758E3">
        <w:rPr>
          <w:rFonts w:ascii="Times New Roman" w:eastAsia="Times New Roman" w:hAnsi="Times New Roman" w:cs="Times New Roman"/>
          <w:color w:val="000000"/>
          <w:sz w:val="28"/>
          <w:szCs w:val="28"/>
          <w:lang w:eastAsia="ru-RU"/>
        </w:rPr>
        <w:t xml:space="preserve"> задач</w:t>
      </w:r>
      <w:r>
        <w:rPr>
          <w:rFonts w:ascii="Times New Roman" w:eastAsia="Times New Roman" w:hAnsi="Times New Roman" w:cs="Times New Roman"/>
          <w:color w:val="000000"/>
          <w:sz w:val="28"/>
          <w:szCs w:val="28"/>
          <w:lang w:eastAsia="ru-RU"/>
        </w:rPr>
        <w:t>у</w:t>
      </w:r>
      <w:r w:rsidRPr="008758E3">
        <w:rPr>
          <w:rFonts w:ascii="Times New Roman" w:eastAsia="Times New Roman" w:hAnsi="Times New Roman" w:cs="Times New Roman"/>
          <w:color w:val="000000"/>
          <w:sz w:val="28"/>
          <w:szCs w:val="28"/>
          <w:lang w:eastAsia="ru-RU"/>
        </w:rPr>
        <w:t xml:space="preserve"> не входит подробное изложение всей классификации, однако, следует отметить, что необходимо делать различие между целями, которые имеют криминальный характер, и остальными видами миграций, которые приобретают незаконный характер вследствие неразработанности законодательства и требуют правового регулирования.</w:t>
      </w:r>
    </w:p>
    <w:p w14:paraId="10D6EC0D"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 xml:space="preserve">Различные ведомства и эксперты предлагают свою статистику и оценку численности незаконных мигрантов. Данные о незаконных пересечениях границы, угрожающих государственной безопасности (бандитские формирования и террористические группы, шпионские и иные разведывательные группы и индивиды) концентрируются в специальных управлениях (отделах) КНБ, МВД, МИД и Министерства обороны Республики </w:t>
      </w:r>
      <w:r w:rsidRPr="008758E3">
        <w:rPr>
          <w:rFonts w:ascii="Times New Roman" w:eastAsia="Times New Roman" w:hAnsi="Times New Roman" w:cs="Times New Roman"/>
          <w:color w:val="000000"/>
          <w:sz w:val="28"/>
          <w:szCs w:val="28"/>
          <w:lang w:eastAsia="ru-RU"/>
        </w:rPr>
        <w:lastRenderedPageBreak/>
        <w:t>Казахстан, и, как правило, не доступны научной и широкой общественности.</w:t>
      </w:r>
    </w:p>
    <w:p w14:paraId="202A735C"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Что касается других категорий незаконных мигрантов, то, по данным П</w:t>
      </w:r>
      <w:r>
        <w:rPr>
          <w:rFonts w:ascii="Times New Roman" w:eastAsia="Times New Roman" w:hAnsi="Times New Roman" w:cs="Times New Roman"/>
          <w:color w:val="000000"/>
          <w:sz w:val="28"/>
          <w:szCs w:val="28"/>
          <w:lang w:eastAsia="ru-RU"/>
        </w:rPr>
        <w:t xml:space="preserve">ограничной </w:t>
      </w:r>
      <w:r w:rsidRPr="008758E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лужбы</w:t>
      </w:r>
      <w:r w:rsidRPr="008758E3">
        <w:rPr>
          <w:rFonts w:ascii="Times New Roman" w:eastAsia="Times New Roman" w:hAnsi="Times New Roman" w:cs="Times New Roman"/>
          <w:color w:val="000000"/>
          <w:sz w:val="28"/>
          <w:szCs w:val="28"/>
          <w:lang w:eastAsia="ru-RU"/>
        </w:rPr>
        <w:t xml:space="preserve"> КНБ Республики Казахстан, основные страны исхода в Казахстан составляют Афганистан, КНР, Пакистан и страны Юго-Восточной Азии (Вьетнам, Таиланд</w:t>
      </w:r>
      <w:r>
        <w:rPr>
          <w:rFonts w:ascii="Times New Roman" w:eastAsia="Times New Roman" w:hAnsi="Times New Roman" w:cs="Times New Roman"/>
          <w:color w:val="000000"/>
          <w:sz w:val="28"/>
          <w:szCs w:val="28"/>
          <w:lang w:eastAsia="ru-RU"/>
        </w:rPr>
        <w:t xml:space="preserve"> и др.</w:t>
      </w:r>
      <w:r w:rsidRPr="008758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 первое полугодие 2017 года задержано более 12 тыс.</w:t>
      </w:r>
      <w:r w:rsidRPr="008758E3">
        <w:rPr>
          <w:rFonts w:ascii="Times New Roman" w:eastAsia="Times New Roman" w:hAnsi="Times New Roman" w:cs="Times New Roman"/>
          <w:color w:val="000000"/>
          <w:sz w:val="28"/>
          <w:szCs w:val="28"/>
          <w:lang w:eastAsia="ru-RU"/>
        </w:rPr>
        <w:t xml:space="preserve"> нарушителей государственной границы Республики Казахстан. Специалисты отмечают, что реальное число нарушителей </w:t>
      </w:r>
      <w:r>
        <w:rPr>
          <w:rFonts w:ascii="Times New Roman" w:eastAsia="Times New Roman" w:hAnsi="Times New Roman" w:cs="Times New Roman"/>
          <w:color w:val="000000"/>
          <w:sz w:val="28"/>
          <w:szCs w:val="28"/>
          <w:lang w:eastAsia="ru-RU"/>
        </w:rPr>
        <w:t xml:space="preserve">может быть и </w:t>
      </w:r>
      <w:r w:rsidRPr="008758E3">
        <w:rPr>
          <w:rFonts w:ascii="Times New Roman" w:eastAsia="Times New Roman" w:hAnsi="Times New Roman" w:cs="Times New Roman"/>
          <w:color w:val="000000"/>
          <w:sz w:val="28"/>
          <w:szCs w:val="28"/>
          <w:lang w:eastAsia="ru-RU"/>
        </w:rPr>
        <w:t>больше, т.к. в АБД пограничных пунктов контроля ПС КНБ фиксируется лишь число задержанных и депортированных, а значительное большее число незаконных мигрантов прибывает в Казахстан, минуя эти пункты контроля [</w:t>
      </w:r>
      <w:r w:rsidRPr="00E46BF9">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2</w:t>
      </w:r>
      <w:r w:rsidR="006C0ADB">
        <w:rPr>
          <w:rFonts w:ascii="Times New Roman" w:eastAsia="Times New Roman" w:hAnsi="Times New Roman" w:cs="Times New Roman"/>
          <w:color w:val="000000"/>
          <w:sz w:val="28"/>
          <w:szCs w:val="28"/>
          <w:lang w:eastAsia="ru-RU"/>
        </w:rPr>
        <w:t>4</w:t>
      </w:r>
      <w:r w:rsidRPr="008758E3">
        <w:rPr>
          <w:rFonts w:ascii="Times New Roman" w:eastAsia="Times New Roman" w:hAnsi="Times New Roman" w:cs="Times New Roman"/>
          <w:color w:val="000000"/>
          <w:sz w:val="28"/>
          <w:szCs w:val="28"/>
          <w:lang w:eastAsia="ru-RU"/>
        </w:rPr>
        <w:t xml:space="preserve">]. </w:t>
      </w:r>
    </w:p>
    <w:p w14:paraId="17985296" w14:textId="0FACB1FD"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 xml:space="preserve">По данным ПС КНБ Республики Казахстан, число депортированных из Казахстана иностранных граждан </w:t>
      </w:r>
      <w:r>
        <w:rPr>
          <w:rFonts w:ascii="Times New Roman" w:eastAsia="Times New Roman" w:hAnsi="Times New Roman" w:cs="Times New Roman"/>
          <w:color w:val="000000"/>
          <w:sz w:val="28"/>
          <w:szCs w:val="28"/>
          <w:lang w:eastAsia="ru-RU"/>
        </w:rPr>
        <w:t>постоянно стабильно, среди которых а</w:t>
      </w:r>
      <w:r w:rsidRPr="008758E3">
        <w:rPr>
          <w:rFonts w:ascii="Times New Roman" w:eastAsia="Times New Roman" w:hAnsi="Times New Roman" w:cs="Times New Roman"/>
          <w:color w:val="000000"/>
          <w:sz w:val="28"/>
          <w:szCs w:val="28"/>
          <w:lang w:eastAsia="ru-RU"/>
        </w:rPr>
        <w:t>фганские граждане ежегодно составляют в среднем 21,4 %, пакистанские - 18,4 %, китайские- 17,4 % от всего числа депортированных. Среди других стран - Турция, Иран, США, Южная Корея и страны СНГ</w:t>
      </w:r>
      <w:r w:rsidR="00FE692E">
        <w:rPr>
          <w:rFonts w:ascii="Times New Roman" w:eastAsia="Times New Roman" w:hAnsi="Times New Roman" w:cs="Times New Roman"/>
          <w:color w:val="000000"/>
          <w:sz w:val="28"/>
          <w:szCs w:val="28"/>
          <w:lang w:eastAsia="ru-RU"/>
        </w:rPr>
        <w:t xml:space="preserve"> </w:t>
      </w:r>
      <w:r w:rsidR="00FE692E" w:rsidRPr="00FE692E">
        <w:rPr>
          <w:rFonts w:ascii="Times New Roman" w:eastAsia="Times New Roman" w:hAnsi="Times New Roman" w:cs="Times New Roman"/>
          <w:color w:val="000000"/>
          <w:sz w:val="28"/>
          <w:szCs w:val="28"/>
          <w:lang w:eastAsia="ru-RU"/>
        </w:rPr>
        <w:t>[</w:t>
      </w:r>
      <w:r w:rsidR="00FE692E">
        <w:rPr>
          <w:rFonts w:ascii="Times New Roman" w:eastAsia="Times New Roman" w:hAnsi="Times New Roman" w:cs="Times New Roman"/>
          <w:color w:val="000000"/>
          <w:sz w:val="28"/>
          <w:szCs w:val="28"/>
          <w:lang w:eastAsia="ru-RU"/>
        </w:rPr>
        <w:t>14</w:t>
      </w:r>
      <w:r w:rsidR="00CA23C7">
        <w:rPr>
          <w:rFonts w:ascii="Times New Roman" w:eastAsia="Times New Roman" w:hAnsi="Times New Roman" w:cs="Times New Roman"/>
          <w:color w:val="000000"/>
          <w:sz w:val="28"/>
          <w:szCs w:val="28"/>
          <w:lang w:eastAsia="ru-RU"/>
        </w:rPr>
        <w:t>8</w:t>
      </w:r>
      <w:r w:rsidR="00FE692E" w:rsidRPr="00FE692E">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 Основные причины депортации - отсутствие документов на право въезда или визы (более 50 % всех оснований для депортации), чужие или поддельные документы, нарушение правил пребывания в Казахстане, в т.ч. пребывание в стране по истечению сроков действия визы.</w:t>
      </w:r>
    </w:p>
    <w:p w14:paraId="49A506E1" w14:textId="5C44674F" w:rsidR="00AC22FC"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Ежегодно число депортированных граждан Казахстана составляет около 50 %, а также граждане иностранных государств - КНР, Турции и стран СНГ. Основная причина депортации в Казахстан – нарушение правил пребывания в стране въезда (около 40 %), отсутствие визы или документов на право въезда в страну следования</w:t>
      </w:r>
      <w:r w:rsidR="00FE692E">
        <w:rPr>
          <w:rFonts w:ascii="Times New Roman" w:eastAsia="Times New Roman" w:hAnsi="Times New Roman" w:cs="Times New Roman"/>
          <w:color w:val="000000"/>
          <w:sz w:val="28"/>
          <w:szCs w:val="28"/>
          <w:lang w:eastAsia="ru-RU"/>
        </w:rPr>
        <w:t xml:space="preserve"> </w:t>
      </w:r>
      <w:r w:rsidR="00FE692E" w:rsidRPr="00FE692E">
        <w:rPr>
          <w:rFonts w:ascii="Times New Roman" w:eastAsia="Times New Roman" w:hAnsi="Times New Roman" w:cs="Times New Roman"/>
          <w:color w:val="000000"/>
          <w:sz w:val="28"/>
          <w:szCs w:val="28"/>
          <w:lang w:eastAsia="ru-RU"/>
        </w:rPr>
        <w:t>[</w:t>
      </w:r>
      <w:r w:rsidR="00FE692E">
        <w:rPr>
          <w:rFonts w:ascii="Times New Roman" w:eastAsia="Times New Roman" w:hAnsi="Times New Roman" w:cs="Times New Roman"/>
          <w:color w:val="000000"/>
          <w:sz w:val="28"/>
          <w:szCs w:val="28"/>
          <w:lang w:eastAsia="ru-RU"/>
        </w:rPr>
        <w:t>14</w:t>
      </w:r>
      <w:r w:rsidR="00CA23C7">
        <w:rPr>
          <w:rFonts w:ascii="Times New Roman" w:eastAsia="Times New Roman" w:hAnsi="Times New Roman" w:cs="Times New Roman"/>
          <w:color w:val="000000"/>
          <w:sz w:val="28"/>
          <w:szCs w:val="28"/>
          <w:lang w:eastAsia="ru-RU"/>
        </w:rPr>
        <w:t>8</w:t>
      </w:r>
      <w:r w:rsidR="00FE692E" w:rsidRPr="00FE692E">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w:t>
      </w:r>
    </w:p>
    <w:p w14:paraId="5B05BD07" w14:textId="512CB6FE"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За</w:t>
      </w:r>
      <w:r w:rsidRPr="004B4726">
        <w:rPr>
          <w:rFonts w:ascii="Times New Roman" w:hAnsi="Times New Roman" w:cs="Times New Roman"/>
          <w:sz w:val="28"/>
          <w:szCs w:val="28"/>
          <w:shd w:val="clear" w:color="auto" w:fill="FFFFFF"/>
        </w:rPr>
        <w:t xml:space="preserve"> последние три года </w:t>
      </w:r>
      <w:r>
        <w:rPr>
          <w:rFonts w:ascii="Times New Roman" w:hAnsi="Times New Roman" w:cs="Times New Roman"/>
          <w:sz w:val="28"/>
          <w:szCs w:val="28"/>
          <w:shd w:val="clear" w:color="auto" w:fill="FFFFFF"/>
        </w:rPr>
        <w:t xml:space="preserve">(2017-2019 г.г.) по сведениям Комитета миграционной службы МВД РК </w:t>
      </w:r>
      <w:r w:rsidRPr="004B4726">
        <w:rPr>
          <w:rFonts w:ascii="Times New Roman" w:hAnsi="Times New Roman" w:cs="Times New Roman"/>
          <w:sz w:val="28"/>
          <w:szCs w:val="28"/>
          <w:shd w:val="clear" w:color="auto" w:fill="FFFFFF"/>
        </w:rPr>
        <w:t>к административной ответственности привлечены 330 тыс. иностранцев. За это время из страны выдворено более 36 тыс. нарушителей миграционного законодательства, в отношении иностранцев возбуждено 3 506 уголовных дел, большая часть связана с кражами и наркопреступлениями</w:t>
      </w:r>
      <w:r w:rsidR="00FE692E">
        <w:rPr>
          <w:rFonts w:ascii="Times New Roman" w:hAnsi="Times New Roman" w:cs="Times New Roman"/>
          <w:sz w:val="28"/>
          <w:szCs w:val="28"/>
          <w:shd w:val="clear" w:color="auto" w:fill="FFFFFF"/>
        </w:rPr>
        <w:t xml:space="preserve"> </w:t>
      </w:r>
      <w:r w:rsidRPr="0003762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w:t>
      </w:r>
      <w:r w:rsidR="006F665C">
        <w:rPr>
          <w:rFonts w:ascii="Times New Roman" w:hAnsi="Times New Roman" w:cs="Times New Roman"/>
          <w:sz w:val="28"/>
          <w:szCs w:val="28"/>
          <w:shd w:val="clear" w:color="auto" w:fill="FFFFFF"/>
        </w:rPr>
        <w:t>31</w:t>
      </w:r>
      <w:r w:rsidRPr="00037622">
        <w:rPr>
          <w:rFonts w:ascii="Times New Roman" w:hAnsi="Times New Roman" w:cs="Times New Roman"/>
          <w:sz w:val="28"/>
          <w:szCs w:val="28"/>
          <w:shd w:val="clear" w:color="auto" w:fill="FFFFFF"/>
        </w:rPr>
        <w:t>]</w:t>
      </w:r>
      <w:r w:rsidRPr="00037622">
        <w:rPr>
          <w:rFonts w:ascii="Segoe UI" w:hAnsi="Segoe UI" w:cs="Segoe UI"/>
          <w:sz w:val="28"/>
          <w:szCs w:val="28"/>
          <w:shd w:val="clear" w:color="auto" w:fill="FFFFFF"/>
        </w:rPr>
        <w:t>.</w:t>
      </w:r>
    </w:p>
    <w:p w14:paraId="0631A6D7"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Ввиду большой протяженности границ и распространенной практики въезда в Казахстан, минуя пограничные пункты контроля, реальное число незаконных мигрантов может быть гораздо больше, однако, подобные оценки необходимо уточнять, используя различные методы исследования.</w:t>
      </w:r>
    </w:p>
    <w:p w14:paraId="39DA2BCC" w14:textId="01181D26"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Оценка общей численности незаконных мигрантов в Республике Казахстан коррелирует с данными обширного исследования, проведенного в России. Согласно этим данным, численность иммигрантов, незаконно находящихся на территории России, составляет 4-4,5 млн. чел. или около 3 % от общей численности населения. Подчеркнем, что это средние значения, полученные на основе оценки, которая обобщает пошаговую оценку численности групп незаконных мигрантов и оценку нелегалов на основе ведомственной отчетности, статистики, экспертных опросов [</w:t>
      </w:r>
      <w:r w:rsidR="006C0ADB">
        <w:rPr>
          <w:rFonts w:ascii="Times New Roman" w:eastAsia="Times New Roman" w:hAnsi="Times New Roman" w:cs="Times New Roman"/>
          <w:color w:val="000000"/>
          <w:sz w:val="28"/>
          <w:szCs w:val="28"/>
          <w:lang w:eastAsia="ru-RU"/>
        </w:rPr>
        <w:t>1</w:t>
      </w:r>
      <w:r w:rsidR="006F665C">
        <w:rPr>
          <w:rFonts w:ascii="Times New Roman" w:eastAsia="Times New Roman" w:hAnsi="Times New Roman" w:cs="Times New Roman"/>
          <w:color w:val="000000"/>
          <w:sz w:val="28"/>
          <w:szCs w:val="28"/>
          <w:lang w:eastAsia="ru-RU"/>
        </w:rPr>
        <w:t>32</w:t>
      </w:r>
      <w:r w:rsidRPr="008758E3">
        <w:rPr>
          <w:rFonts w:ascii="Times New Roman" w:eastAsia="Times New Roman" w:hAnsi="Times New Roman" w:cs="Times New Roman"/>
          <w:color w:val="000000"/>
          <w:sz w:val="28"/>
          <w:szCs w:val="28"/>
          <w:lang w:eastAsia="ru-RU"/>
        </w:rPr>
        <w:t xml:space="preserve">].  </w:t>
      </w:r>
    </w:p>
    <w:p w14:paraId="01CEF29A"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 xml:space="preserve">Согласно исследованию, проведенному автором методом экспертного опроса и изучения официальной статистики, оценка численности незаконных </w:t>
      </w:r>
      <w:r w:rsidRPr="008758E3">
        <w:rPr>
          <w:rFonts w:ascii="Times New Roman" w:eastAsia="Times New Roman" w:hAnsi="Times New Roman" w:cs="Times New Roman"/>
          <w:color w:val="000000"/>
          <w:sz w:val="28"/>
          <w:szCs w:val="28"/>
          <w:lang w:eastAsia="ru-RU"/>
        </w:rPr>
        <w:lastRenderedPageBreak/>
        <w:t xml:space="preserve">мигрантов в Казахстане достигает от 200 до 400 тыс. человек, т.е. 2-3 % от общей численности населения, что коррелирует с российскими данными. Также как и в России, преобладающей категорией мигрантов </w:t>
      </w:r>
      <w:r w:rsidR="005A4CE7">
        <w:rPr>
          <w:rFonts w:ascii="Times New Roman" w:eastAsia="Times New Roman" w:hAnsi="Times New Roman" w:cs="Times New Roman"/>
          <w:color w:val="000000"/>
          <w:sz w:val="28"/>
          <w:szCs w:val="28"/>
          <w:lang w:eastAsia="ru-RU"/>
        </w:rPr>
        <w:t xml:space="preserve">Казахстана </w:t>
      </w:r>
      <w:r w:rsidRPr="008758E3">
        <w:rPr>
          <w:rFonts w:ascii="Times New Roman" w:eastAsia="Times New Roman" w:hAnsi="Times New Roman" w:cs="Times New Roman"/>
          <w:color w:val="000000"/>
          <w:sz w:val="28"/>
          <w:szCs w:val="28"/>
          <w:lang w:eastAsia="ru-RU"/>
        </w:rPr>
        <w:t>являются трудовые мигранты всех типов: работающие по найму без контракта, сезонные, «челночные» и т.д.</w:t>
      </w:r>
    </w:p>
    <w:p w14:paraId="7B3DA7FA"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Как отмечалось выше, в последние годы увеличиваются миграционные движения, которые в </w:t>
      </w:r>
      <w:r>
        <w:rPr>
          <w:rFonts w:ascii="Times New Roman" w:eastAsia="Times New Roman" w:hAnsi="Times New Roman" w:cs="Times New Roman"/>
          <w:color w:val="000000"/>
          <w:sz w:val="28"/>
          <w:szCs w:val="28"/>
          <w:lang w:eastAsia="ru-RU"/>
        </w:rPr>
        <w:t xml:space="preserve">ситуации </w:t>
      </w:r>
      <w:r w:rsidRPr="008758E3">
        <w:rPr>
          <w:rFonts w:ascii="Times New Roman" w:eastAsia="Times New Roman" w:hAnsi="Times New Roman" w:cs="Times New Roman"/>
          <w:color w:val="000000"/>
          <w:sz w:val="28"/>
          <w:szCs w:val="28"/>
          <w:lang w:eastAsia="ru-RU"/>
        </w:rPr>
        <w:t>отсутстви</w:t>
      </w:r>
      <w:r>
        <w:rPr>
          <w:rFonts w:ascii="Times New Roman" w:eastAsia="Times New Roman" w:hAnsi="Times New Roman" w:cs="Times New Roman"/>
          <w:color w:val="000000"/>
          <w:sz w:val="28"/>
          <w:szCs w:val="28"/>
          <w:lang w:eastAsia="ru-RU"/>
        </w:rPr>
        <w:t>я</w:t>
      </w:r>
      <w:r w:rsidRPr="008758E3">
        <w:rPr>
          <w:rFonts w:ascii="Times New Roman" w:eastAsia="Times New Roman" w:hAnsi="Times New Roman" w:cs="Times New Roman"/>
          <w:color w:val="000000"/>
          <w:sz w:val="28"/>
          <w:szCs w:val="28"/>
          <w:lang w:eastAsia="ru-RU"/>
        </w:rPr>
        <w:t xml:space="preserve"> законодательного регулирования создают много правовых коллизий и проблем. К таким категориям относятся беженцы и лица, находящиеся в ситуации, схожей с ситуацией беженцев. </w:t>
      </w:r>
    </w:p>
    <w:p w14:paraId="07621E35" w14:textId="49AD512E"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Так, по данным УВКБ ООН в Казахстане, их численность составляла на конец 20</w:t>
      </w:r>
      <w:r>
        <w:rPr>
          <w:rFonts w:ascii="Times New Roman" w:eastAsia="Times New Roman" w:hAnsi="Times New Roman" w:cs="Times New Roman"/>
          <w:color w:val="000000"/>
          <w:sz w:val="28"/>
          <w:szCs w:val="28"/>
          <w:lang w:eastAsia="ru-RU"/>
        </w:rPr>
        <w:t>19</w:t>
      </w:r>
      <w:r w:rsidRPr="008758E3">
        <w:rPr>
          <w:rFonts w:ascii="Times New Roman" w:eastAsia="Times New Roman" w:hAnsi="Times New Roman" w:cs="Times New Roman"/>
          <w:color w:val="000000"/>
          <w:sz w:val="28"/>
          <w:szCs w:val="28"/>
          <w:lang w:eastAsia="ru-RU"/>
        </w:rPr>
        <w:t xml:space="preserve"> года свыше </w:t>
      </w:r>
      <w:r>
        <w:rPr>
          <w:rFonts w:ascii="Times New Roman" w:eastAsia="Times New Roman" w:hAnsi="Times New Roman" w:cs="Times New Roman"/>
          <w:color w:val="000000"/>
          <w:sz w:val="28"/>
          <w:szCs w:val="28"/>
          <w:lang w:eastAsia="ru-RU"/>
        </w:rPr>
        <w:t>14,5</w:t>
      </w:r>
      <w:r w:rsidRPr="008758E3">
        <w:rPr>
          <w:rFonts w:ascii="Times New Roman" w:eastAsia="Times New Roman" w:hAnsi="Times New Roman" w:cs="Times New Roman"/>
          <w:color w:val="000000"/>
          <w:sz w:val="28"/>
          <w:szCs w:val="28"/>
          <w:lang w:eastAsia="ru-RU"/>
        </w:rPr>
        <w:t xml:space="preserve"> тыс. человек</w:t>
      </w:r>
      <w:r>
        <w:rPr>
          <w:rFonts w:ascii="Times New Roman" w:eastAsia="Times New Roman" w:hAnsi="Times New Roman" w:cs="Times New Roman"/>
          <w:color w:val="000000"/>
          <w:sz w:val="28"/>
          <w:szCs w:val="28"/>
          <w:lang w:eastAsia="ru-RU"/>
        </w:rPr>
        <w:t xml:space="preserve"> (в основном, из Таджикистана и Афганистана)</w:t>
      </w:r>
      <w:r w:rsidRPr="008758E3">
        <w:rPr>
          <w:rFonts w:ascii="Times New Roman" w:eastAsia="Times New Roman" w:hAnsi="Times New Roman" w:cs="Times New Roman"/>
          <w:color w:val="000000"/>
          <w:sz w:val="28"/>
          <w:szCs w:val="28"/>
          <w:lang w:eastAsia="ru-RU"/>
        </w:rPr>
        <w:t>, но лишь 915 из них, получили статус беженца [</w:t>
      </w:r>
      <w:r>
        <w:rPr>
          <w:rFonts w:ascii="Times New Roman" w:eastAsia="Times New Roman" w:hAnsi="Times New Roman" w:cs="Times New Roman"/>
          <w:color w:val="000000"/>
          <w:sz w:val="28"/>
          <w:szCs w:val="28"/>
          <w:lang w:eastAsia="ru-RU"/>
        </w:rPr>
        <w:t>1</w:t>
      </w:r>
      <w:r w:rsidR="006F665C">
        <w:rPr>
          <w:rFonts w:ascii="Times New Roman" w:eastAsia="Times New Roman" w:hAnsi="Times New Roman" w:cs="Times New Roman"/>
          <w:color w:val="000000"/>
          <w:sz w:val="28"/>
          <w:szCs w:val="28"/>
          <w:lang w:eastAsia="ru-RU"/>
        </w:rPr>
        <w:t>33</w:t>
      </w:r>
      <w:r w:rsidRPr="008758E3">
        <w:rPr>
          <w:rFonts w:ascii="Times New Roman" w:eastAsia="Times New Roman" w:hAnsi="Times New Roman" w:cs="Times New Roman"/>
          <w:color w:val="000000"/>
          <w:sz w:val="28"/>
          <w:szCs w:val="28"/>
          <w:lang w:eastAsia="ru-RU"/>
        </w:rPr>
        <w:t>]. Беженцами не признаются лица, если они прибыли из СНГ - Таджикистана, России (Чечни), а именно они и составляют большинство среди беженцев и лиц, находящихся в ситуации, сходной с ситуацией беженцев</w:t>
      </w:r>
      <w:r w:rsidR="00CA23C7">
        <w:rPr>
          <w:rFonts w:ascii="Times New Roman" w:eastAsia="Times New Roman" w:hAnsi="Times New Roman" w:cs="Times New Roman"/>
          <w:color w:val="000000"/>
          <w:sz w:val="28"/>
          <w:szCs w:val="28"/>
          <w:lang w:eastAsia="ru-RU"/>
        </w:rPr>
        <w:t xml:space="preserve"> </w:t>
      </w:r>
      <w:r w:rsidR="00CA23C7" w:rsidRPr="00CA23C7">
        <w:rPr>
          <w:rFonts w:ascii="Times New Roman" w:eastAsia="Times New Roman" w:hAnsi="Times New Roman" w:cs="Times New Roman"/>
          <w:color w:val="000000"/>
          <w:sz w:val="28"/>
          <w:szCs w:val="28"/>
          <w:lang w:eastAsia="ru-RU"/>
        </w:rPr>
        <w:t>[</w:t>
      </w:r>
      <w:r w:rsidR="00CA23C7">
        <w:rPr>
          <w:rFonts w:ascii="Times New Roman" w:eastAsia="Times New Roman" w:hAnsi="Times New Roman" w:cs="Times New Roman"/>
          <w:color w:val="000000"/>
          <w:sz w:val="28"/>
          <w:szCs w:val="28"/>
          <w:lang w:eastAsia="ru-RU"/>
        </w:rPr>
        <w:t>148</w:t>
      </w:r>
      <w:r w:rsidR="00CA23C7" w:rsidRPr="00CA23C7">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 Процедура перерегистрации не всегда соблюдается переселенцами из СНГ, что делает их потенциальными нарушителями закона.</w:t>
      </w:r>
    </w:p>
    <w:p w14:paraId="5A2D8F86" w14:textId="0E8F8CCA" w:rsidR="00AC22FC"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8758E3">
        <w:rPr>
          <w:rFonts w:ascii="Times New Roman" w:eastAsia="Times New Roman" w:hAnsi="Times New Roman" w:cs="Times New Roman"/>
          <w:color w:val="000000"/>
          <w:sz w:val="28"/>
          <w:szCs w:val="28"/>
          <w:lang w:eastAsia="ru-RU"/>
        </w:rPr>
        <w:t xml:space="preserve">Другая категория - этнические казахи, имеющие статус </w:t>
      </w:r>
      <w:r>
        <w:rPr>
          <w:rFonts w:ascii="Times New Roman" w:eastAsia="Times New Roman" w:hAnsi="Times New Roman" w:cs="Times New Roman"/>
          <w:color w:val="000000"/>
          <w:sz w:val="28"/>
          <w:szCs w:val="28"/>
          <w:lang w:val="kk-KZ" w:eastAsia="ru-RU"/>
        </w:rPr>
        <w:t>қаңдасов</w:t>
      </w:r>
      <w:r w:rsidRPr="008758E3">
        <w:rPr>
          <w:rFonts w:ascii="Times New Roman" w:eastAsia="Times New Roman" w:hAnsi="Times New Roman" w:cs="Times New Roman"/>
          <w:color w:val="000000"/>
          <w:sz w:val="28"/>
          <w:szCs w:val="28"/>
          <w:lang w:eastAsia="ru-RU"/>
        </w:rPr>
        <w:t xml:space="preserve"> (репатриантов), но фактически пока являющиеся иностранцами с монгольским и узбекским гражданством. Эти этнические казахи, прибывающие в Казахстан из стран СНГ и дальнего зарубежья в соответствии с политикой репатриации. Основной поток прибыл из Монголии и Узбекистана, где процедура выхода из гражданства очень сложная. В феврале 2001 года между Казахстаном и Монголией было подписано соглашение об урегулировании вопросов гражданства переселенцев, однако, проблема еще далека от разрешения</w:t>
      </w:r>
      <w:r w:rsidR="00CA23C7">
        <w:rPr>
          <w:rFonts w:ascii="Times New Roman" w:eastAsia="Times New Roman" w:hAnsi="Times New Roman" w:cs="Times New Roman"/>
          <w:color w:val="000000"/>
          <w:sz w:val="28"/>
          <w:szCs w:val="28"/>
          <w:lang w:eastAsia="ru-RU"/>
        </w:rPr>
        <w:t xml:space="preserve"> </w:t>
      </w:r>
      <w:r w:rsidR="00CA23C7" w:rsidRPr="00CA23C7">
        <w:rPr>
          <w:rFonts w:ascii="Times New Roman" w:eastAsia="Times New Roman" w:hAnsi="Times New Roman" w:cs="Times New Roman"/>
          <w:color w:val="000000"/>
          <w:sz w:val="28"/>
          <w:szCs w:val="28"/>
          <w:lang w:eastAsia="ru-RU"/>
        </w:rPr>
        <w:t>[</w:t>
      </w:r>
      <w:r w:rsidR="00CA23C7">
        <w:rPr>
          <w:rFonts w:ascii="Times New Roman" w:eastAsia="Times New Roman" w:hAnsi="Times New Roman" w:cs="Times New Roman"/>
          <w:color w:val="000000"/>
          <w:sz w:val="28"/>
          <w:szCs w:val="28"/>
          <w:lang w:eastAsia="ru-RU"/>
        </w:rPr>
        <w:t>148</w:t>
      </w:r>
      <w:r w:rsidR="00CA23C7" w:rsidRPr="00CA23C7">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w:t>
      </w:r>
    </w:p>
    <w:p w14:paraId="20E7F155" w14:textId="14DFE6B2" w:rsidR="00AC22FC" w:rsidRPr="00467999"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Всего с 1991 года до 01.11.2020 года в Казахстан по сведениям Министерства труда и социальной защиты Республики Казахстан вернулись 1 млн. 69 тысяч этнических казахов, в том числе за 10 мес. 2020 года – порядка 12 тыс. чел. (из них более половины қаңдасов – 55,5% являются выходцами из Китая, 28,8% – из Узбекистана, 9,1% – из Туркменистана, 3,4% - из Монголии и 2,9% - из других стран </w:t>
      </w:r>
      <w:r w:rsidRPr="0046799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w:t>
      </w:r>
      <w:r w:rsidR="006F665C">
        <w:rPr>
          <w:rFonts w:ascii="Times New Roman" w:eastAsia="Times New Roman" w:hAnsi="Times New Roman" w:cs="Times New Roman"/>
          <w:color w:val="000000"/>
          <w:sz w:val="28"/>
          <w:szCs w:val="28"/>
          <w:lang w:eastAsia="ru-RU"/>
        </w:rPr>
        <w:t>34</w:t>
      </w:r>
      <w:r w:rsidRPr="0046799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 xml:space="preserve">. </w:t>
      </w:r>
    </w:p>
    <w:p w14:paraId="7D2201B2"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География стран исхода незаконных мигрантов - это страны дальнего зарубежья, преимущественно, КНР, Афганистан, Иран, Пакистан и Шри-Ланка, а реже - страны Африки. </w:t>
      </w:r>
    </w:p>
    <w:p w14:paraId="1CA8163B"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Республика Казахстан, Кыргызская республика и Российская Федерация являются странами достижения или странами транзита в случае, если мигранты стремятся в западноевропейские страны или США.</w:t>
      </w:r>
    </w:p>
    <w:p w14:paraId="7769A5FA" w14:textId="1098261E" w:rsidR="00AC22FC"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Один из основных «поставщиков» незаконных мигрантов в Казахстан – КНР. По данным специалистов, в советский период, когда границы Советского Союза надежно охранялись, проникновения из КНР носили эпизодический характер и имели целью скорее удовлетворение хозяйственных нужд (сбор лекарственных трав и корней, охота на редких животных), нежели пересечение границ в целях транзитной или трудовой миграции. В советский период ежегодно фиксировалось от тысячи до полутора тысяч нарушений восточных </w:t>
      </w:r>
      <w:r w:rsidRPr="008758E3">
        <w:rPr>
          <w:rFonts w:ascii="Times New Roman" w:eastAsia="Times New Roman" w:hAnsi="Times New Roman" w:cs="Times New Roman"/>
          <w:color w:val="000000"/>
          <w:sz w:val="28"/>
          <w:szCs w:val="28"/>
          <w:lang w:eastAsia="ru-RU"/>
        </w:rPr>
        <w:lastRenderedPageBreak/>
        <w:t>границ Казахстана (Семипалатинская и Восточно-Казахстанская области КазССР)</w:t>
      </w:r>
      <w:r w:rsidR="00CA23C7">
        <w:rPr>
          <w:rFonts w:ascii="Times New Roman" w:eastAsia="Times New Roman" w:hAnsi="Times New Roman" w:cs="Times New Roman"/>
          <w:color w:val="000000"/>
          <w:sz w:val="28"/>
          <w:szCs w:val="28"/>
          <w:lang w:eastAsia="ru-RU"/>
        </w:rPr>
        <w:t xml:space="preserve"> </w:t>
      </w:r>
      <w:r w:rsidR="00CA23C7" w:rsidRPr="00CA23C7">
        <w:rPr>
          <w:rFonts w:ascii="Times New Roman" w:eastAsia="Times New Roman" w:hAnsi="Times New Roman" w:cs="Times New Roman"/>
          <w:color w:val="000000"/>
          <w:sz w:val="28"/>
          <w:szCs w:val="28"/>
          <w:lang w:eastAsia="ru-RU"/>
        </w:rPr>
        <w:t>[</w:t>
      </w:r>
      <w:r w:rsidR="00CA23C7">
        <w:rPr>
          <w:rFonts w:ascii="Times New Roman" w:eastAsia="Times New Roman" w:hAnsi="Times New Roman" w:cs="Times New Roman"/>
          <w:color w:val="000000"/>
          <w:sz w:val="28"/>
          <w:szCs w:val="28"/>
          <w:lang w:eastAsia="ru-RU"/>
        </w:rPr>
        <w:t>148</w:t>
      </w:r>
      <w:r w:rsidR="00CA23C7" w:rsidRPr="00CA23C7">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 xml:space="preserve">. </w:t>
      </w:r>
    </w:p>
    <w:p w14:paraId="2B117224" w14:textId="53A31F6B" w:rsidR="00DF3DDD" w:rsidRPr="000D5F59" w:rsidRDefault="00DF3DDD"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приобретением суверенитета Казахстаном предпринимаются энергичные шаги по возвращению соотечественников, оказавшихся в силу различных исторических событий, за пределами родины. Приведенные выше цифры ярко</w:t>
      </w:r>
      <w:r w:rsidR="00CA23C7">
        <w:rPr>
          <w:rFonts w:ascii="Times New Roman" w:eastAsia="Times New Roman" w:hAnsi="Times New Roman" w:cs="Times New Roman"/>
          <w:color w:val="000000"/>
          <w:sz w:val="28"/>
          <w:szCs w:val="28"/>
          <w:lang w:eastAsia="ru-RU"/>
        </w:rPr>
        <w:t xml:space="preserve"> </w:t>
      </w:r>
      <w:r w:rsidR="008E2723">
        <w:rPr>
          <w:rFonts w:ascii="Times New Roman" w:eastAsia="Times New Roman" w:hAnsi="Times New Roman" w:cs="Times New Roman"/>
          <w:color w:val="000000"/>
          <w:sz w:val="28"/>
          <w:szCs w:val="28"/>
          <w:lang w:eastAsia="ru-RU"/>
        </w:rPr>
        <w:t>об этом свидетельствуют</w:t>
      </w:r>
      <w:r>
        <w:rPr>
          <w:rFonts w:ascii="Times New Roman" w:eastAsia="Times New Roman" w:hAnsi="Times New Roman" w:cs="Times New Roman"/>
          <w:color w:val="000000"/>
          <w:sz w:val="28"/>
          <w:szCs w:val="28"/>
          <w:lang w:eastAsia="ru-RU"/>
        </w:rPr>
        <w:t xml:space="preserve">. </w:t>
      </w:r>
      <w:r w:rsidR="008E2723">
        <w:rPr>
          <w:rFonts w:ascii="Times New Roman" w:eastAsia="Times New Roman" w:hAnsi="Times New Roman" w:cs="Times New Roman"/>
          <w:color w:val="000000"/>
          <w:sz w:val="28"/>
          <w:szCs w:val="28"/>
          <w:lang w:eastAsia="ru-RU"/>
        </w:rPr>
        <w:t xml:space="preserve">В Казахстане принимаются различные социальные программы по поддержке </w:t>
      </w:r>
      <w:r w:rsidR="008E2723">
        <w:rPr>
          <w:rFonts w:ascii="Times New Roman" w:eastAsia="Times New Roman" w:hAnsi="Times New Roman" w:cs="Times New Roman"/>
          <w:color w:val="000000"/>
          <w:sz w:val="28"/>
          <w:szCs w:val="28"/>
          <w:lang w:val="kk-KZ" w:eastAsia="ru-RU"/>
        </w:rPr>
        <w:t>қандасов. Вместе с тем очевидно, что здесь могут скрываться и причины для возникновения почвы противоправного поведения переселенцев в силу возможных пробелов, проводимой государством политики в этой сфере. В последнее время участились факты совершения қандас</w:t>
      </w:r>
      <w:r w:rsidR="000D5F59">
        <w:rPr>
          <w:rFonts w:ascii="Times New Roman" w:eastAsia="Times New Roman" w:hAnsi="Times New Roman" w:cs="Times New Roman"/>
          <w:color w:val="000000"/>
          <w:sz w:val="28"/>
          <w:szCs w:val="28"/>
          <w:lang w:val="kk-KZ" w:eastAsia="ru-RU"/>
        </w:rPr>
        <w:t>ам</w:t>
      </w:r>
      <w:r w:rsidR="008E2723">
        <w:rPr>
          <w:rFonts w:ascii="Times New Roman" w:eastAsia="Times New Roman" w:hAnsi="Times New Roman" w:cs="Times New Roman"/>
          <w:color w:val="000000"/>
          <w:sz w:val="28"/>
          <w:szCs w:val="28"/>
          <w:lang w:val="kk-KZ" w:eastAsia="ru-RU"/>
        </w:rPr>
        <w:t>и</w:t>
      </w:r>
      <w:r w:rsidR="000D5F59">
        <w:rPr>
          <w:rFonts w:ascii="Times New Roman" w:eastAsia="Times New Roman" w:hAnsi="Times New Roman" w:cs="Times New Roman"/>
          <w:color w:val="000000"/>
          <w:sz w:val="28"/>
          <w:szCs w:val="28"/>
          <w:lang w:val="kk-KZ" w:eastAsia="ru-RU"/>
        </w:rPr>
        <w:t xml:space="preserve"> уголовных правонарушений</w:t>
      </w:r>
      <w:r w:rsidR="000D5F59">
        <w:rPr>
          <w:rFonts w:ascii="Times New Roman" w:eastAsia="Times New Roman" w:hAnsi="Times New Roman" w:cs="Times New Roman"/>
          <w:color w:val="000000"/>
          <w:sz w:val="28"/>
          <w:szCs w:val="28"/>
          <w:lang w:eastAsia="ru-RU"/>
        </w:rPr>
        <w:t>.</w:t>
      </w:r>
    </w:p>
    <w:p w14:paraId="57548E8B" w14:textId="5752DEB1" w:rsidR="002D396D" w:rsidRPr="002D396D" w:rsidRDefault="000D5F59" w:rsidP="002D396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в</w:t>
      </w:r>
      <w:r w:rsidR="001A13E9">
        <w:rPr>
          <w:rFonts w:ascii="Times New Roman" w:eastAsia="Times New Roman" w:hAnsi="Times New Roman" w:cs="Times New Roman"/>
          <w:color w:val="000000"/>
          <w:sz w:val="28"/>
          <w:szCs w:val="28"/>
          <w:lang w:eastAsia="ru-RU"/>
        </w:rPr>
        <w:t xml:space="preserve"> октябре 2019 года </w:t>
      </w:r>
      <w:r>
        <w:rPr>
          <w:rFonts w:ascii="Times New Roman" w:eastAsia="Times New Roman" w:hAnsi="Times New Roman" w:cs="Times New Roman"/>
          <w:color w:val="000000"/>
          <w:sz w:val="28"/>
          <w:szCs w:val="28"/>
          <w:lang w:eastAsia="ru-RU"/>
        </w:rPr>
        <w:t xml:space="preserve">одну из таких </w:t>
      </w:r>
      <w:r w:rsidR="001A13E9">
        <w:rPr>
          <w:rFonts w:ascii="Times New Roman" w:eastAsia="Times New Roman" w:hAnsi="Times New Roman" w:cs="Times New Roman"/>
          <w:color w:val="000000"/>
          <w:sz w:val="28"/>
          <w:szCs w:val="28"/>
          <w:lang w:eastAsia="ru-RU"/>
        </w:rPr>
        <w:t>преступн</w:t>
      </w:r>
      <w:r>
        <w:rPr>
          <w:rFonts w:ascii="Times New Roman" w:eastAsia="Times New Roman" w:hAnsi="Times New Roman" w:cs="Times New Roman"/>
          <w:color w:val="000000"/>
          <w:sz w:val="28"/>
          <w:szCs w:val="28"/>
          <w:lang w:eastAsia="ru-RU"/>
        </w:rPr>
        <w:t>ых</w:t>
      </w:r>
      <w:r w:rsidR="001A13E9">
        <w:rPr>
          <w:rFonts w:ascii="Times New Roman" w:eastAsia="Times New Roman" w:hAnsi="Times New Roman" w:cs="Times New Roman"/>
          <w:color w:val="000000"/>
          <w:sz w:val="28"/>
          <w:szCs w:val="28"/>
          <w:lang w:eastAsia="ru-RU"/>
        </w:rPr>
        <w:t xml:space="preserve"> групп задержали сотрудники КНБ Р</w:t>
      </w:r>
      <w:r w:rsidR="006339E2">
        <w:rPr>
          <w:rFonts w:ascii="Times New Roman" w:eastAsia="Times New Roman" w:hAnsi="Times New Roman" w:cs="Times New Roman"/>
          <w:color w:val="000000"/>
          <w:sz w:val="28"/>
          <w:szCs w:val="28"/>
          <w:lang w:eastAsia="ru-RU"/>
        </w:rPr>
        <w:t>К</w:t>
      </w:r>
      <w:r w:rsidR="001A13E9">
        <w:rPr>
          <w:rFonts w:ascii="Times New Roman" w:eastAsia="Times New Roman" w:hAnsi="Times New Roman" w:cs="Times New Roman"/>
          <w:color w:val="000000"/>
          <w:sz w:val="28"/>
          <w:szCs w:val="28"/>
          <w:lang w:eastAsia="ru-RU"/>
        </w:rPr>
        <w:t xml:space="preserve"> в Алматы, Актобе и Атырау. В ходе обысков изъята </w:t>
      </w:r>
      <w:r w:rsidR="006339E2">
        <w:rPr>
          <w:rFonts w:ascii="Times New Roman" w:eastAsia="Times New Roman" w:hAnsi="Times New Roman" w:cs="Times New Roman"/>
          <w:color w:val="000000"/>
          <w:sz w:val="28"/>
          <w:szCs w:val="28"/>
          <w:lang w:eastAsia="ru-RU"/>
        </w:rPr>
        <w:t>одна тонна 118 килограммов рогов сайги.</w:t>
      </w:r>
      <w:r w:rsidR="00CA23C7">
        <w:rPr>
          <w:rFonts w:ascii="Times New Roman" w:eastAsia="Times New Roman" w:hAnsi="Times New Roman" w:cs="Times New Roman"/>
          <w:color w:val="000000"/>
          <w:sz w:val="28"/>
          <w:szCs w:val="28"/>
          <w:lang w:eastAsia="ru-RU"/>
        </w:rPr>
        <w:t xml:space="preserve"> </w:t>
      </w:r>
      <w:r w:rsidR="002D396D" w:rsidRPr="002D396D">
        <w:rPr>
          <w:rFonts w:ascii="Times New Roman" w:eastAsia="Times New Roman" w:hAnsi="Times New Roman" w:cs="Times New Roman"/>
          <w:color w:val="000000"/>
          <w:sz w:val="28"/>
          <w:szCs w:val="28"/>
          <w:lang w:eastAsia="ru-RU"/>
        </w:rPr>
        <w:t>По расчётам специалистов, ущерб государству от незаконной деятельности ОПГ (ОПГ возглавлял этнический казах, бывший гражданин КНР</w:t>
      </w:r>
      <w:r w:rsidR="001A13E9">
        <w:rPr>
          <w:rFonts w:ascii="Times New Roman" w:eastAsia="Times New Roman" w:hAnsi="Times New Roman" w:cs="Times New Roman"/>
          <w:color w:val="000000"/>
          <w:sz w:val="28"/>
          <w:szCs w:val="28"/>
          <w:lang w:eastAsia="ru-RU"/>
        </w:rPr>
        <w:t>, в 2018 году получил гражданство Республики Казахстан</w:t>
      </w:r>
      <w:r w:rsidR="002D396D" w:rsidRPr="002D396D">
        <w:rPr>
          <w:rFonts w:ascii="Times New Roman" w:eastAsia="Times New Roman" w:hAnsi="Times New Roman" w:cs="Times New Roman"/>
          <w:color w:val="000000"/>
          <w:sz w:val="28"/>
          <w:szCs w:val="28"/>
          <w:lang w:eastAsia="ru-RU"/>
        </w:rPr>
        <w:t>) составил 5 млрд</w:t>
      </w:r>
      <w:r w:rsidR="004F6ED8">
        <w:rPr>
          <w:rFonts w:ascii="Times New Roman" w:eastAsia="Times New Roman" w:hAnsi="Times New Roman" w:cs="Times New Roman"/>
          <w:color w:val="000000"/>
          <w:sz w:val="28"/>
          <w:szCs w:val="28"/>
          <w:lang w:eastAsia="ru-RU"/>
        </w:rPr>
        <w:t>.</w:t>
      </w:r>
      <w:r w:rsidR="002D396D" w:rsidRPr="002D396D">
        <w:rPr>
          <w:rFonts w:ascii="Times New Roman" w:eastAsia="Times New Roman" w:hAnsi="Times New Roman" w:cs="Times New Roman"/>
          <w:color w:val="000000"/>
          <w:sz w:val="28"/>
          <w:szCs w:val="28"/>
          <w:lang w:eastAsia="ru-RU"/>
        </w:rPr>
        <w:t xml:space="preserve"> 665 млн</w:t>
      </w:r>
      <w:r w:rsidR="004F6ED8">
        <w:rPr>
          <w:rFonts w:ascii="Times New Roman" w:eastAsia="Times New Roman" w:hAnsi="Times New Roman" w:cs="Times New Roman"/>
          <w:color w:val="000000"/>
          <w:sz w:val="28"/>
          <w:szCs w:val="28"/>
          <w:lang w:eastAsia="ru-RU"/>
        </w:rPr>
        <w:t>.</w:t>
      </w:r>
      <w:r w:rsidR="002D396D" w:rsidRPr="002D396D">
        <w:rPr>
          <w:rFonts w:ascii="Times New Roman" w:eastAsia="Times New Roman" w:hAnsi="Times New Roman" w:cs="Times New Roman"/>
          <w:color w:val="000000"/>
          <w:sz w:val="28"/>
          <w:szCs w:val="28"/>
          <w:lang w:eastAsia="ru-RU"/>
        </w:rPr>
        <w:t xml:space="preserve"> тенге </w:t>
      </w:r>
      <w:r w:rsidR="002D396D" w:rsidRPr="00B22B03">
        <w:rPr>
          <w:rFonts w:ascii="Times New Roman" w:eastAsia="Times New Roman" w:hAnsi="Times New Roman" w:cs="Times New Roman"/>
          <w:color w:val="000000"/>
          <w:sz w:val="28"/>
          <w:szCs w:val="28"/>
          <w:lang w:eastAsia="ru-RU"/>
        </w:rPr>
        <w:t>[1</w:t>
      </w:r>
      <w:r w:rsidR="00CA23C7">
        <w:rPr>
          <w:rFonts w:ascii="Times New Roman" w:eastAsia="Times New Roman" w:hAnsi="Times New Roman" w:cs="Times New Roman"/>
          <w:color w:val="000000"/>
          <w:sz w:val="28"/>
          <w:szCs w:val="28"/>
          <w:lang w:eastAsia="ru-RU"/>
        </w:rPr>
        <w:t>35</w:t>
      </w:r>
      <w:r w:rsidR="002D396D" w:rsidRPr="00B22B03">
        <w:rPr>
          <w:rFonts w:ascii="Times New Roman" w:eastAsia="Times New Roman" w:hAnsi="Times New Roman" w:cs="Times New Roman"/>
          <w:color w:val="000000"/>
          <w:sz w:val="28"/>
          <w:szCs w:val="28"/>
          <w:lang w:eastAsia="ru-RU"/>
        </w:rPr>
        <w:t>].</w:t>
      </w:r>
    </w:p>
    <w:p w14:paraId="61ED3E90" w14:textId="2994ED33" w:rsidR="00AC22FC" w:rsidRPr="00DD0F65"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момента получения суверенитета Казахстаном, т.е. «в</w:t>
      </w:r>
      <w:r w:rsidRPr="00DD0F65">
        <w:rPr>
          <w:rFonts w:ascii="Times New Roman" w:hAnsi="Times New Roman" w:cs="Times New Roman"/>
          <w:color w:val="000000"/>
          <w:sz w:val="28"/>
          <w:szCs w:val="28"/>
          <w:shd w:val="clear" w:color="auto" w:fill="FFFFFF"/>
        </w:rPr>
        <w:t xml:space="preserve"> период с 1991 года по 1 октября 2019 года на родину вернулись 314 017 семей или 1 057 343 наших соплеменников. Их основная часть прибыла из Узбекистана</w:t>
      </w:r>
      <w:r w:rsidR="00E859BE">
        <w:rPr>
          <w:rFonts w:ascii="Times New Roman" w:hAnsi="Times New Roman" w:cs="Times New Roman"/>
          <w:color w:val="000000"/>
          <w:sz w:val="28"/>
          <w:szCs w:val="28"/>
          <w:shd w:val="clear" w:color="auto" w:fill="FFFFFF"/>
        </w:rPr>
        <w:t xml:space="preserve"> </w:t>
      </w:r>
      <w:r w:rsidRPr="00DD0F65">
        <w:rPr>
          <w:rFonts w:ascii="Times New Roman" w:hAnsi="Times New Roman" w:cs="Times New Roman"/>
          <w:color w:val="000000"/>
          <w:sz w:val="28"/>
          <w:szCs w:val="28"/>
          <w:shd w:val="clear" w:color="auto" w:fill="FFFFFF"/>
        </w:rPr>
        <w:t>(61%). Кроме того, из КНР - 13,2%, Монголии - 11,3%, Туркменистана - 7%,</w:t>
      </w:r>
      <w:r w:rsidR="00E859BE">
        <w:rPr>
          <w:rFonts w:ascii="Times New Roman" w:hAnsi="Times New Roman" w:cs="Times New Roman"/>
          <w:color w:val="000000"/>
          <w:sz w:val="28"/>
          <w:szCs w:val="28"/>
          <w:shd w:val="clear" w:color="auto" w:fill="FFFFFF"/>
        </w:rPr>
        <w:t xml:space="preserve"> </w:t>
      </w:r>
      <w:r w:rsidRPr="00DD0F65">
        <w:rPr>
          <w:rFonts w:ascii="Times New Roman" w:hAnsi="Times New Roman" w:cs="Times New Roman"/>
          <w:color w:val="000000"/>
          <w:sz w:val="28"/>
          <w:szCs w:val="28"/>
          <w:shd w:val="clear" w:color="auto" w:fill="FFFFFF"/>
        </w:rPr>
        <w:t xml:space="preserve">России 3,7%, из других стран - 3,8%. </w:t>
      </w:r>
      <w:r>
        <w:rPr>
          <w:rFonts w:ascii="Times New Roman" w:hAnsi="Times New Roman" w:cs="Times New Roman"/>
          <w:color w:val="000000"/>
          <w:sz w:val="28"/>
          <w:szCs w:val="28"/>
          <w:shd w:val="clear" w:color="auto" w:fill="FFFFFF"/>
        </w:rPr>
        <w:t>О</w:t>
      </w:r>
      <w:r w:rsidRPr="00DD0F65">
        <w:rPr>
          <w:rFonts w:ascii="Times New Roman" w:hAnsi="Times New Roman" w:cs="Times New Roman"/>
          <w:color w:val="000000"/>
          <w:sz w:val="28"/>
          <w:szCs w:val="28"/>
          <w:shd w:val="clear" w:color="auto" w:fill="FFFFFF"/>
        </w:rPr>
        <w:t>ни расселились</w:t>
      </w:r>
      <w:r>
        <w:rPr>
          <w:rFonts w:ascii="Times New Roman" w:hAnsi="Times New Roman" w:cs="Times New Roman"/>
          <w:color w:val="000000"/>
          <w:sz w:val="28"/>
          <w:szCs w:val="28"/>
          <w:shd w:val="clear" w:color="auto" w:fill="FFFFFF"/>
        </w:rPr>
        <w:t xml:space="preserve"> следующим образом:</w:t>
      </w:r>
      <w:r w:rsidRPr="00DD0F65">
        <w:rPr>
          <w:rFonts w:ascii="Times New Roman" w:hAnsi="Times New Roman" w:cs="Times New Roman"/>
          <w:color w:val="000000"/>
          <w:sz w:val="28"/>
          <w:szCs w:val="28"/>
          <w:shd w:val="clear" w:color="auto" w:fill="FFFFFF"/>
        </w:rPr>
        <w:t xml:space="preserve"> в Туркестанской области проживают 21,2% переселенцев, Алматинской области- 17,6%, Мангистауской области - 12,9%, Жамбылской области - 9,2%. 56,4% возвратившихся - трудоспособные граждане, 38,8 %- несовершеннолетние, оставшиеся 4,8% - пенсионеры</w:t>
      </w:r>
      <w:r>
        <w:rPr>
          <w:rFonts w:ascii="Times New Roman" w:hAnsi="Times New Roman" w:cs="Times New Roman"/>
          <w:color w:val="000000"/>
          <w:sz w:val="28"/>
          <w:szCs w:val="28"/>
          <w:shd w:val="clear" w:color="auto" w:fill="FFFFFF"/>
        </w:rPr>
        <w:t xml:space="preserve">». </w:t>
      </w:r>
    </w:p>
    <w:p w14:paraId="658612DF"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По прогнозам, объемы незаконной миграции в Казахстане в ближайшие годы возрастут. Развитие миграционных движений зависит от многих переменных, как внутренних, так и внешних, социально-эконо</w:t>
      </w:r>
      <w:r>
        <w:rPr>
          <w:rFonts w:ascii="Times New Roman" w:eastAsia="Times New Roman" w:hAnsi="Times New Roman" w:cs="Times New Roman"/>
          <w:color w:val="000000"/>
          <w:sz w:val="28"/>
          <w:szCs w:val="28"/>
          <w:lang w:eastAsia="ru-RU"/>
        </w:rPr>
        <w:t>м</w:t>
      </w:r>
      <w:r w:rsidRPr="008758E3">
        <w:rPr>
          <w:rFonts w:ascii="Times New Roman" w:eastAsia="Times New Roman" w:hAnsi="Times New Roman" w:cs="Times New Roman"/>
          <w:color w:val="000000"/>
          <w:sz w:val="28"/>
          <w:szCs w:val="28"/>
          <w:lang w:eastAsia="ru-RU"/>
        </w:rPr>
        <w:t xml:space="preserve">ических и политических. </w:t>
      </w:r>
    </w:p>
    <w:p w14:paraId="638ED8D0"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Будет усиливаться демографическое давление Центральноазиатских стран, переживающих период демографического перехода, под влиянием которого в случае проблем на рынке труда в этих странах будет усиливаться транзитная миграция через Казахстан, а также нелегальная трудовая занятость.</w:t>
      </w:r>
    </w:p>
    <w:p w14:paraId="7A20A1AA" w14:textId="77777777" w:rsidR="00AC22FC"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Одним из самых серьезных факторов увеличения потока мигрантов, беженцев, вынужденных переселенцев являются потенциальные этносоциальные и политические конфликты в Центральной Азии. </w:t>
      </w:r>
    </w:p>
    <w:p w14:paraId="50E6EB7F"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Самой опасной тенденцией является распространение религиозного экстремизма, международного терроризма и наркотрафика из некоторых азиатских стран, в первую очередь, из Афганистана, экономика которого держится на возделывании и переработке наркосодержащих растений и производстве наркотических веществ.</w:t>
      </w:r>
    </w:p>
    <w:p w14:paraId="45E540FA"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Современные миграционные процессы, увеличение незаконной миграции в Казахстане все более нуждаются в правовом обеспечении, потому что они </w:t>
      </w:r>
      <w:r w:rsidRPr="008758E3">
        <w:rPr>
          <w:rFonts w:ascii="Times New Roman" w:eastAsia="Times New Roman" w:hAnsi="Times New Roman" w:cs="Times New Roman"/>
          <w:color w:val="000000"/>
          <w:sz w:val="28"/>
          <w:szCs w:val="28"/>
          <w:lang w:eastAsia="ru-RU"/>
        </w:rPr>
        <w:lastRenderedPageBreak/>
        <w:t xml:space="preserve">напрямую связаны с национальной безопасностью государства. </w:t>
      </w:r>
    </w:p>
    <w:p w14:paraId="06FA887F"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В связи с этим возникает необходимость разработки соответствующего закона по борьбе с незаконной миграцией, а также ратификации международных документов, </w:t>
      </w:r>
      <w:r w:rsidR="006339E2">
        <w:rPr>
          <w:rFonts w:ascii="Times New Roman" w:eastAsia="Times New Roman" w:hAnsi="Times New Roman" w:cs="Times New Roman"/>
          <w:color w:val="000000"/>
          <w:sz w:val="28"/>
          <w:szCs w:val="28"/>
          <w:lang w:eastAsia="ru-RU"/>
        </w:rPr>
        <w:t>в том числе и</w:t>
      </w:r>
      <w:r w:rsidRPr="008758E3">
        <w:rPr>
          <w:rFonts w:ascii="Times New Roman" w:eastAsia="Times New Roman" w:hAnsi="Times New Roman" w:cs="Times New Roman"/>
          <w:color w:val="000000"/>
          <w:sz w:val="28"/>
          <w:szCs w:val="28"/>
          <w:lang w:eastAsia="ru-RU"/>
        </w:rPr>
        <w:t>:</w:t>
      </w:r>
    </w:p>
    <w:p w14:paraId="54532329"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758E3">
        <w:rPr>
          <w:rFonts w:ascii="Times New Roman" w:eastAsia="Times New Roman" w:hAnsi="Times New Roman" w:cs="Times New Roman"/>
          <w:color w:val="000000"/>
          <w:sz w:val="28"/>
          <w:szCs w:val="28"/>
          <w:lang w:eastAsia="ru-RU"/>
        </w:rPr>
        <w:t>Конвенци</w:t>
      </w:r>
      <w:r w:rsidR="006339E2">
        <w:rPr>
          <w:rFonts w:ascii="Times New Roman" w:eastAsia="Times New Roman" w:hAnsi="Times New Roman" w:cs="Times New Roman"/>
          <w:color w:val="000000"/>
          <w:sz w:val="28"/>
          <w:szCs w:val="28"/>
          <w:lang w:eastAsia="ru-RU"/>
        </w:rPr>
        <w:t>и</w:t>
      </w:r>
      <w:r w:rsidRPr="008758E3">
        <w:rPr>
          <w:rFonts w:ascii="Times New Roman" w:eastAsia="Times New Roman" w:hAnsi="Times New Roman" w:cs="Times New Roman"/>
          <w:color w:val="000000"/>
          <w:sz w:val="28"/>
          <w:szCs w:val="28"/>
          <w:lang w:eastAsia="ru-RU"/>
        </w:rPr>
        <w:t xml:space="preserve"> о статусе апатридов (1954 года);</w:t>
      </w:r>
    </w:p>
    <w:p w14:paraId="1478D07C"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758E3">
        <w:rPr>
          <w:rFonts w:ascii="Times New Roman" w:eastAsia="Times New Roman" w:hAnsi="Times New Roman" w:cs="Times New Roman"/>
          <w:color w:val="000000"/>
          <w:sz w:val="28"/>
          <w:szCs w:val="28"/>
          <w:lang w:eastAsia="ru-RU"/>
        </w:rPr>
        <w:t>Конвенци</w:t>
      </w:r>
      <w:r w:rsidR="006339E2">
        <w:rPr>
          <w:rFonts w:ascii="Times New Roman" w:eastAsia="Times New Roman" w:hAnsi="Times New Roman" w:cs="Times New Roman"/>
          <w:color w:val="000000"/>
          <w:sz w:val="28"/>
          <w:szCs w:val="28"/>
          <w:lang w:eastAsia="ru-RU"/>
        </w:rPr>
        <w:t>и</w:t>
      </w:r>
      <w:r w:rsidRPr="008758E3">
        <w:rPr>
          <w:rFonts w:ascii="Times New Roman" w:eastAsia="Times New Roman" w:hAnsi="Times New Roman" w:cs="Times New Roman"/>
          <w:color w:val="000000"/>
          <w:sz w:val="28"/>
          <w:szCs w:val="28"/>
          <w:lang w:eastAsia="ru-RU"/>
        </w:rPr>
        <w:t xml:space="preserve"> о сокращении безгражданства (1961 года);</w:t>
      </w:r>
    </w:p>
    <w:p w14:paraId="79E2F0CC" w14:textId="27B99321"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Требует своего совершенствования трудовое законодательство, особенно в области импорта иностранной рабочей силы</w:t>
      </w:r>
      <w:r w:rsidR="00CA23C7">
        <w:rPr>
          <w:rFonts w:ascii="Times New Roman" w:eastAsia="Times New Roman" w:hAnsi="Times New Roman" w:cs="Times New Roman"/>
          <w:color w:val="000000"/>
          <w:sz w:val="28"/>
          <w:szCs w:val="28"/>
          <w:lang w:eastAsia="ru-RU"/>
        </w:rPr>
        <w:t xml:space="preserve"> </w:t>
      </w:r>
      <w:r w:rsidR="00CA23C7" w:rsidRPr="00CA23C7">
        <w:rPr>
          <w:rFonts w:ascii="Times New Roman" w:eastAsia="Times New Roman" w:hAnsi="Times New Roman" w:cs="Times New Roman"/>
          <w:color w:val="000000"/>
          <w:sz w:val="28"/>
          <w:szCs w:val="28"/>
          <w:lang w:eastAsia="ru-RU"/>
        </w:rPr>
        <w:t>[</w:t>
      </w:r>
      <w:r w:rsidR="00CA23C7">
        <w:rPr>
          <w:rFonts w:ascii="Times New Roman" w:eastAsia="Times New Roman" w:hAnsi="Times New Roman" w:cs="Times New Roman"/>
          <w:color w:val="000000"/>
          <w:sz w:val="28"/>
          <w:szCs w:val="28"/>
          <w:lang w:eastAsia="ru-RU"/>
        </w:rPr>
        <w:t>148</w:t>
      </w:r>
      <w:r w:rsidR="00CA23C7" w:rsidRPr="00CA23C7">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w:t>
      </w:r>
    </w:p>
    <w:p w14:paraId="123CB474"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Необходимо развитие институциональной базы, укрепление потенциала в управлении миграционными процессами и предупреждении незаконной миграции. </w:t>
      </w:r>
    </w:p>
    <w:p w14:paraId="3DE380CF" w14:textId="43D0B7C9"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Особая роль принадлежит в этом П</w:t>
      </w:r>
      <w:r>
        <w:rPr>
          <w:rFonts w:ascii="Times New Roman" w:eastAsia="Times New Roman" w:hAnsi="Times New Roman" w:cs="Times New Roman"/>
          <w:color w:val="000000"/>
          <w:sz w:val="28"/>
          <w:szCs w:val="28"/>
          <w:lang w:eastAsia="ru-RU"/>
        </w:rPr>
        <w:t xml:space="preserve">ограничной </w:t>
      </w:r>
      <w:r w:rsidRPr="008758E3">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лужбе</w:t>
      </w:r>
      <w:r w:rsidRPr="008758E3">
        <w:rPr>
          <w:rFonts w:ascii="Times New Roman" w:eastAsia="Times New Roman" w:hAnsi="Times New Roman" w:cs="Times New Roman"/>
          <w:color w:val="000000"/>
          <w:sz w:val="28"/>
          <w:szCs w:val="28"/>
          <w:lang w:eastAsia="ru-RU"/>
        </w:rPr>
        <w:t xml:space="preserve"> КНБ Республики Казахстан. Открытие новых пограничных пунктов (постов) на границе с Кыргызстаном, Туркменистаном, Узбекистаном, ужесточение контроля за пребывающими из Афганистана туристами из КНР, Пакистана, Шри-Ланки и др. стран этого региона и принимающими их туристическими фирмами должно, по мнению представителей КНБ и МВД Республики Казахстан, сыграть свою положительную роль в пресечении незаконной миграции</w:t>
      </w:r>
      <w:r w:rsidR="00CA23C7">
        <w:rPr>
          <w:rFonts w:ascii="Times New Roman" w:eastAsia="Times New Roman" w:hAnsi="Times New Roman" w:cs="Times New Roman"/>
          <w:color w:val="000000"/>
          <w:sz w:val="28"/>
          <w:szCs w:val="28"/>
          <w:lang w:eastAsia="ru-RU"/>
        </w:rPr>
        <w:t xml:space="preserve"> </w:t>
      </w:r>
      <w:r w:rsidR="00CA23C7" w:rsidRPr="00CA23C7">
        <w:rPr>
          <w:rFonts w:ascii="Times New Roman" w:eastAsia="Times New Roman" w:hAnsi="Times New Roman" w:cs="Times New Roman"/>
          <w:color w:val="000000"/>
          <w:sz w:val="28"/>
          <w:szCs w:val="28"/>
          <w:lang w:eastAsia="ru-RU"/>
        </w:rPr>
        <w:t>[</w:t>
      </w:r>
      <w:r w:rsidR="004316AC">
        <w:rPr>
          <w:rFonts w:ascii="Times New Roman" w:eastAsia="Times New Roman" w:hAnsi="Times New Roman" w:cs="Times New Roman"/>
          <w:color w:val="000000"/>
          <w:sz w:val="28"/>
          <w:szCs w:val="28"/>
          <w:lang w:eastAsia="ru-RU"/>
        </w:rPr>
        <w:t>148</w:t>
      </w:r>
      <w:r w:rsidR="00CA23C7" w:rsidRPr="00CA23C7">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w:t>
      </w:r>
    </w:p>
    <w:p w14:paraId="5BD167A7" w14:textId="52E5D5E5"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Необходимо развитие двустороннего и многостороннего сотрудничества Казахстана, особенно с теми странами, с которыми республика имеет общую наземную границу</w:t>
      </w:r>
      <w:r w:rsidR="00CA23C7" w:rsidRPr="00CA23C7">
        <w:rPr>
          <w:rFonts w:ascii="Times New Roman" w:eastAsia="Times New Roman" w:hAnsi="Times New Roman" w:cs="Times New Roman"/>
          <w:color w:val="000000"/>
          <w:sz w:val="28"/>
          <w:szCs w:val="28"/>
          <w:lang w:eastAsia="ru-RU"/>
        </w:rPr>
        <w:t xml:space="preserve"> [</w:t>
      </w:r>
      <w:r w:rsidR="004316AC">
        <w:rPr>
          <w:rFonts w:ascii="Times New Roman" w:eastAsia="Times New Roman" w:hAnsi="Times New Roman" w:cs="Times New Roman"/>
          <w:color w:val="000000"/>
          <w:sz w:val="28"/>
          <w:szCs w:val="28"/>
          <w:lang w:eastAsia="ru-RU"/>
        </w:rPr>
        <w:t>148</w:t>
      </w:r>
      <w:r w:rsidR="00CA23C7" w:rsidRPr="00CA23C7">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 xml:space="preserve">. </w:t>
      </w:r>
    </w:p>
    <w:p w14:paraId="0B826570" w14:textId="1E6A1C9B"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Представители некоторых исполнительных органов предлагают ввести визовый режим со всеми странами СНГ, в первую очередь, с теми, кто является основным «поставщиком» нелегалов-транзитников, например, Кыргызстаном</w:t>
      </w:r>
      <w:r w:rsidR="00CA23C7" w:rsidRPr="00CA23C7">
        <w:rPr>
          <w:rFonts w:ascii="Times New Roman" w:eastAsia="Times New Roman" w:hAnsi="Times New Roman" w:cs="Times New Roman"/>
          <w:color w:val="000000"/>
          <w:sz w:val="28"/>
          <w:szCs w:val="28"/>
          <w:lang w:eastAsia="ru-RU"/>
        </w:rPr>
        <w:t xml:space="preserve"> [</w:t>
      </w:r>
      <w:r w:rsidR="004316AC">
        <w:rPr>
          <w:rFonts w:ascii="Times New Roman" w:eastAsia="Times New Roman" w:hAnsi="Times New Roman" w:cs="Times New Roman"/>
          <w:color w:val="000000"/>
          <w:sz w:val="28"/>
          <w:szCs w:val="28"/>
          <w:lang w:eastAsia="ru-RU"/>
        </w:rPr>
        <w:t>148</w:t>
      </w:r>
      <w:r w:rsidR="00CA23C7" w:rsidRPr="00CA23C7">
        <w:rPr>
          <w:rFonts w:ascii="Times New Roman" w:eastAsia="Times New Roman" w:hAnsi="Times New Roman" w:cs="Times New Roman"/>
          <w:color w:val="000000"/>
          <w:sz w:val="28"/>
          <w:szCs w:val="28"/>
          <w:lang w:eastAsia="ru-RU"/>
        </w:rPr>
        <w:t>]</w:t>
      </w:r>
      <w:r w:rsidRPr="008758E3">
        <w:rPr>
          <w:rFonts w:ascii="Times New Roman" w:eastAsia="Times New Roman" w:hAnsi="Times New Roman" w:cs="Times New Roman"/>
          <w:color w:val="000000"/>
          <w:sz w:val="28"/>
          <w:szCs w:val="28"/>
          <w:lang w:eastAsia="ru-RU"/>
        </w:rPr>
        <w:t>. В настоящее время власти Кыргызстана, создавая благоприятные условия для развития туристической индустрии у себя в стране, предлагают ввести упрощенный визовый режим для въезда в страну и безвизовый режим для граждан индустриально развитых стран.</w:t>
      </w:r>
    </w:p>
    <w:p w14:paraId="247A1F27"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Для предупреждения незаконной миграции Казахстан планирует ввести «мягкую форму» визового режима с Кыргызстаном, Узбекистаном и Таджикистаном. Этот режим предполагает введение миграционных карточек для пребывания кыргызских граждан в Казахстане сроком на пять дней, которые при необходимости можно будет продлить. </w:t>
      </w:r>
    </w:p>
    <w:p w14:paraId="7C09EE1C" w14:textId="07B5115B"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Представляется, однако, что введение визового режима для стран с протяженными общими границами, такими, как Российская Федерация и Республика Казахстан, имеющими крупные диаспоры, проживающие именно в приграничных областях обеих стран, может создать много проблем для приграничного населения и привести не к регулированию процесса взаимных поездок граждан, а к злоупотреблениям и коррупции</w:t>
      </w:r>
      <w:r w:rsidR="004316AC">
        <w:rPr>
          <w:rFonts w:ascii="Times New Roman" w:eastAsia="Times New Roman" w:hAnsi="Times New Roman" w:cs="Times New Roman"/>
          <w:color w:val="000000"/>
          <w:sz w:val="28"/>
          <w:szCs w:val="28"/>
          <w:lang w:eastAsia="ru-RU"/>
        </w:rPr>
        <w:t xml:space="preserve"> </w:t>
      </w:r>
      <w:r w:rsidR="004316AC" w:rsidRPr="004316AC">
        <w:rPr>
          <w:rFonts w:ascii="Times New Roman" w:eastAsia="Times New Roman" w:hAnsi="Times New Roman" w:cs="Times New Roman"/>
          <w:color w:val="000000"/>
          <w:sz w:val="28"/>
          <w:szCs w:val="28"/>
          <w:lang w:eastAsia="ru-RU"/>
        </w:rPr>
        <w:t>[148]</w:t>
      </w:r>
      <w:r w:rsidRPr="008758E3">
        <w:rPr>
          <w:rFonts w:ascii="Times New Roman" w:eastAsia="Times New Roman" w:hAnsi="Times New Roman" w:cs="Times New Roman"/>
          <w:color w:val="000000"/>
          <w:sz w:val="28"/>
          <w:szCs w:val="28"/>
          <w:lang w:eastAsia="ru-RU"/>
        </w:rPr>
        <w:t xml:space="preserve">. </w:t>
      </w:r>
    </w:p>
    <w:p w14:paraId="2400AB4C"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 xml:space="preserve">Вероятно, нужен системный подход, меж- и внутригосударственная кооперация между министерствами и ведомствами, прежде всего, пограничными и таможенными службами Казахстана, России и стран Центральной Азии. </w:t>
      </w:r>
    </w:p>
    <w:p w14:paraId="48B857A7"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 xml:space="preserve">В современный период международное сотрудничество на любом уровне и в любой области неизбежно потребует разработки правовых вопросов въезда и </w:t>
      </w:r>
      <w:r w:rsidRPr="008758E3">
        <w:rPr>
          <w:rFonts w:ascii="Times New Roman" w:eastAsia="Times New Roman" w:hAnsi="Times New Roman" w:cs="Times New Roman"/>
          <w:color w:val="000000"/>
          <w:sz w:val="28"/>
          <w:szCs w:val="28"/>
          <w:lang w:eastAsia="ru-RU"/>
        </w:rPr>
        <w:lastRenderedPageBreak/>
        <w:t>выезда, совершенствования визовой политики, контроля за незаконной миграцией.</w:t>
      </w:r>
    </w:p>
    <w:p w14:paraId="630781B9"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 xml:space="preserve">Сотрудничество с международными организациями также способствует решению некоторых проблем незаконной миграции: </w:t>
      </w:r>
    </w:p>
    <w:p w14:paraId="3208912A"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758E3">
        <w:rPr>
          <w:rFonts w:ascii="Times New Roman" w:eastAsia="Times New Roman" w:hAnsi="Times New Roman" w:cs="Times New Roman"/>
          <w:color w:val="000000"/>
          <w:sz w:val="28"/>
          <w:szCs w:val="28"/>
          <w:lang w:eastAsia="ru-RU"/>
        </w:rPr>
        <w:t>укреплению потенциала местных организаций;</w:t>
      </w:r>
    </w:p>
    <w:p w14:paraId="0DB5D4DF"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758E3">
        <w:rPr>
          <w:rFonts w:ascii="Times New Roman" w:eastAsia="Times New Roman" w:hAnsi="Times New Roman" w:cs="Times New Roman"/>
          <w:color w:val="000000"/>
          <w:sz w:val="28"/>
          <w:szCs w:val="28"/>
          <w:lang w:eastAsia="ru-RU"/>
        </w:rPr>
        <w:t xml:space="preserve">развитию консультативной помощи при разработке законодательства и т.д. </w:t>
      </w:r>
    </w:p>
    <w:p w14:paraId="13B435F9" w14:textId="35905439"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758E3">
        <w:rPr>
          <w:rFonts w:ascii="Times New Roman" w:eastAsia="Times New Roman" w:hAnsi="Times New Roman" w:cs="Times New Roman"/>
          <w:color w:val="000000"/>
          <w:sz w:val="28"/>
          <w:szCs w:val="28"/>
          <w:lang w:eastAsia="ru-RU"/>
        </w:rPr>
        <w:t>Например, МОМ в Республике Казахстан инициировал проект по совершенствованию системы пограничного контроля в южных регионах страны. УВКБ ООН консультирует при разработке законодательства в области беженцев, оказывает практическую помощь беженцам и лицам, находящимся в ситуации, сходной с ситуацией беженца. Международная программа ООН по контролю за наркотическими средствами разработала программу помощи Центральноазиатским государствам в борьбе с распространением наркотиков. В рамках программы подготовлена база данных о наркопутях и регионах потребления наркотиков, проводится переподготовка кадров</w:t>
      </w:r>
      <w:r w:rsidR="004316AC" w:rsidRPr="004316AC">
        <w:rPr>
          <w:rFonts w:ascii="Times New Roman" w:eastAsia="Times New Roman" w:hAnsi="Times New Roman" w:cs="Times New Roman"/>
          <w:color w:val="000000"/>
          <w:sz w:val="28"/>
          <w:szCs w:val="28"/>
          <w:lang w:eastAsia="ru-RU"/>
        </w:rPr>
        <w:t xml:space="preserve"> [148]</w:t>
      </w:r>
      <w:r w:rsidRPr="008758E3">
        <w:rPr>
          <w:rFonts w:ascii="Times New Roman" w:eastAsia="Times New Roman" w:hAnsi="Times New Roman" w:cs="Times New Roman"/>
          <w:color w:val="000000"/>
          <w:sz w:val="28"/>
          <w:szCs w:val="28"/>
          <w:lang w:eastAsia="ru-RU"/>
        </w:rPr>
        <w:t xml:space="preserve">. </w:t>
      </w:r>
    </w:p>
    <w:p w14:paraId="03874576"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Международные организации могли бы сыграть свою позитивную роль в налаживании конструктивного сотрудничества между странами Центральной Азии, СНГ и дальнего зарубежья в борьбе с незаконной миграцией.</w:t>
      </w:r>
    </w:p>
    <w:p w14:paraId="77807596" w14:textId="7777BF22"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color w:val="000000"/>
          <w:sz w:val="28"/>
          <w:szCs w:val="28"/>
          <w:lang w:eastAsia="ru-RU"/>
        </w:rPr>
        <w:t>Распространение незаконной и транзитной миграции привлекает в настоящее время все больше и больше общественного внимания. Следует также проводить научные исследования по незаконной, трудовой миграции, законодательному и институциональному развитию в этой области. Необходима пропаганда правовых знаний, процедур юридически правильно оформленной иммиграции в любую страну, которую граждане определяют для себя в качестве страны достижения</w:t>
      </w:r>
      <w:r w:rsidR="004316AC" w:rsidRPr="004316AC">
        <w:rPr>
          <w:rFonts w:ascii="Times New Roman" w:eastAsia="Times New Roman" w:hAnsi="Times New Roman" w:cs="Times New Roman"/>
          <w:color w:val="000000"/>
          <w:sz w:val="28"/>
          <w:szCs w:val="28"/>
          <w:lang w:eastAsia="ru-RU"/>
        </w:rPr>
        <w:t xml:space="preserve"> [148]</w:t>
      </w:r>
      <w:r w:rsidRPr="008758E3">
        <w:rPr>
          <w:rFonts w:ascii="Times New Roman" w:eastAsia="Times New Roman" w:hAnsi="Times New Roman" w:cs="Times New Roman"/>
          <w:color w:val="000000"/>
          <w:sz w:val="28"/>
          <w:szCs w:val="28"/>
          <w:lang w:eastAsia="ru-RU"/>
        </w:rPr>
        <w:t>.</w:t>
      </w:r>
    </w:p>
    <w:p w14:paraId="162C04C4" w14:textId="21361D25" w:rsidR="00AC22FC"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Правовые меры пр</w:t>
      </w:r>
      <w:r w:rsidR="006339E2">
        <w:rPr>
          <w:rFonts w:ascii="Times New Roman" w:eastAsia="Times New Roman" w:hAnsi="Times New Roman" w:cs="Times New Roman"/>
          <w:color w:val="000000"/>
          <w:sz w:val="28"/>
          <w:szCs w:val="28"/>
          <w:lang w:eastAsia="ru-RU"/>
        </w:rPr>
        <w:t xml:space="preserve">отиводействия </w:t>
      </w:r>
      <w:r>
        <w:rPr>
          <w:rFonts w:ascii="Times New Roman" w:eastAsia="Times New Roman" w:hAnsi="Times New Roman" w:cs="Times New Roman"/>
          <w:color w:val="000000"/>
          <w:sz w:val="28"/>
          <w:szCs w:val="28"/>
          <w:lang w:eastAsia="ru-RU"/>
        </w:rPr>
        <w:t>преступности мигрантов, оставаясь действенным инструментом уголовно-правовой политики государства, должны строго опираться на положения действующего международного законодательства в сфере миграции, учитыва</w:t>
      </w:r>
      <w:r w:rsidR="006339E2">
        <w:rPr>
          <w:rFonts w:ascii="Times New Roman" w:eastAsia="Times New Roman" w:hAnsi="Times New Roman" w:cs="Times New Roman"/>
          <w:color w:val="000000"/>
          <w:sz w:val="28"/>
          <w:szCs w:val="28"/>
          <w:lang w:eastAsia="ru-RU"/>
        </w:rPr>
        <w:t>ть</w:t>
      </w:r>
      <w:r w:rsidR="00CA23C7">
        <w:rPr>
          <w:rFonts w:ascii="Times New Roman" w:eastAsia="Times New Roman" w:hAnsi="Times New Roman" w:cs="Times New Roman"/>
          <w:color w:val="000000"/>
          <w:sz w:val="28"/>
          <w:szCs w:val="28"/>
          <w:lang w:eastAsia="ru-RU"/>
        </w:rPr>
        <w:t xml:space="preserve"> </w:t>
      </w:r>
      <w:r w:rsidR="006339E2">
        <w:rPr>
          <w:rFonts w:ascii="Times New Roman" w:eastAsia="Times New Roman" w:hAnsi="Times New Roman" w:cs="Times New Roman"/>
          <w:color w:val="000000"/>
          <w:sz w:val="28"/>
          <w:szCs w:val="28"/>
          <w:lang w:eastAsia="ru-RU"/>
        </w:rPr>
        <w:t xml:space="preserve">и использовать </w:t>
      </w:r>
      <w:r w:rsidRPr="00CD5364">
        <w:rPr>
          <w:rFonts w:ascii="Nimbus Roman No9 L" w:hAnsi="Nimbus Roman No9 L" w:cs="Times New Roman"/>
          <w:sz w:val="28"/>
          <w:szCs w:val="28"/>
        </w:rPr>
        <w:t>рассмотренн</w:t>
      </w:r>
      <w:r>
        <w:rPr>
          <w:rFonts w:ascii="Nimbus Roman No9 L" w:hAnsi="Nimbus Roman No9 L" w:cs="Times New Roman"/>
          <w:sz w:val="28"/>
          <w:szCs w:val="28"/>
        </w:rPr>
        <w:t>ую в настоящем исследовании</w:t>
      </w:r>
      <w:r w:rsidRPr="00CD5364">
        <w:rPr>
          <w:rFonts w:ascii="Nimbus Roman No9 L" w:hAnsi="Nimbus Roman No9 L" w:cs="Times New Roman"/>
          <w:sz w:val="28"/>
          <w:szCs w:val="28"/>
        </w:rPr>
        <w:t xml:space="preserve"> классификаци</w:t>
      </w:r>
      <w:r>
        <w:rPr>
          <w:rFonts w:ascii="Nimbus Roman No9 L" w:hAnsi="Nimbus Roman No9 L" w:cs="Times New Roman"/>
          <w:sz w:val="28"/>
          <w:szCs w:val="28"/>
        </w:rPr>
        <w:t>ю</w:t>
      </w:r>
      <w:r w:rsidRPr="00CD5364">
        <w:rPr>
          <w:rFonts w:ascii="Nimbus Roman No9 L" w:hAnsi="Nimbus Roman No9 L" w:cs="Times New Roman"/>
          <w:sz w:val="28"/>
          <w:szCs w:val="28"/>
        </w:rPr>
        <w:t xml:space="preserve"> международных актов по правам человека</w:t>
      </w:r>
      <w:r w:rsidR="006339E2">
        <w:rPr>
          <w:rFonts w:ascii="Nimbus Roman No9 L" w:hAnsi="Nimbus Roman No9 L" w:cs="Times New Roman"/>
          <w:sz w:val="28"/>
          <w:szCs w:val="28"/>
        </w:rPr>
        <w:t xml:space="preserve"> применительно к проблемам в сфере миграции</w:t>
      </w:r>
      <w:r>
        <w:rPr>
          <w:rFonts w:ascii="Nimbus Roman No9 L" w:hAnsi="Nimbus Roman No9 L" w:cs="Times New Roman"/>
          <w:sz w:val="28"/>
          <w:szCs w:val="28"/>
        </w:rPr>
        <w:t>.</w:t>
      </w:r>
    </w:p>
    <w:p w14:paraId="31BF7DB0" w14:textId="77777777" w:rsidR="00AC22FC" w:rsidRDefault="00AC22FC" w:rsidP="005A61FD">
      <w:pPr>
        <w:spacing w:after="0" w:line="240" w:lineRule="auto"/>
        <w:ind w:firstLine="709"/>
        <w:jc w:val="both"/>
        <w:rPr>
          <w:rFonts w:ascii="Times New Roman" w:hAnsi="Times New Roman" w:cs="Times New Roman"/>
          <w:color w:val="000000"/>
          <w:spacing w:val="2"/>
          <w:sz w:val="28"/>
          <w:szCs w:val="28"/>
          <w:shd w:val="clear" w:color="auto" w:fill="FFFFFF"/>
        </w:rPr>
      </w:pPr>
    </w:p>
    <w:p w14:paraId="1A45A268" w14:textId="77777777" w:rsidR="00E33394" w:rsidRPr="00844F82" w:rsidRDefault="00E33394" w:rsidP="005A61FD">
      <w:pPr>
        <w:spacing w:after="0" w:line="240" w:lineRule="auto"/>
        <w:ind w:firstLine="709"/>
        <w:jc w:val="both"/>
        <w:rPr>
          <w:rFonts w:ascii="Times New Roman" w:hAnsi="Times New Roman" w:cs="Times New Roman"/>
          <w:color w:val="000000"/>
          <w:spacing w:val="2"/>
          <w:sz w:val="28"/>
          <w:szCs w:val="28"/>
          <w:shd w:val="clear" w:color="auto" w:fill="FFFFFF"/>
        </w:rPr>
      </w:pPr>
    </w:p>
    <w:p w14:paraId="7C741E9C" w14:textId="77777777" w:rsidR="00AC22FC" w:rsidRPr="00E81E60" w:rsidRDefault="00AC22FC" w:rsidP="005A61FD">
      <w:pPr>
        <w:pStyle w:val="a3"/>
        <w:spacing w:after="0" w:line="240" w:lineRule="auto"/>
        <w:ind w:left="0" w:firstLine="709"/>
        <w:jc w:val="both"/>
        <w:rPr>
          <w:rFonts w:ascii="Times New Roman" w:hAnsi="Times New Roman" w:cs="Times New Roman"/>
          <w:b/>
          <w:bCs/>
          <w:sz w:val="28"/>
          <w:szCs w:val="28"/>
        </w:rPr>
      </w:pPr>
      <w:r w:rsidRPr="00E81E60">
        <w:rPr>
          <w:rFonts w:ascii="Times New Roman" w:hAnsi="Times New Roman" w:cs="Times New Roman"/>
          <w:b/>
          <w:bCs/>
          <w:sz w:val="28"/>
          <w:szCs w:val="28"/>
        </w:rPr>
        <w:t>3.3 Специально-криминологические меры пр</w:t>
      </w:r>
      <w:r w:rsidR="0088650C">
        <w:rPr>
          <w:rFonts w:ascii="Times New Roman" w:hAnsi="Times New Roman" w:cs="Times New Roman"/>
          <w:b/>
          <w:bCs/>
          <w:sz w:val="28"/>
          <w:szCs w:val="28"/>
        </w:rPr>
        <w:t>отиводействия</w:t>
      </w:r>
      <w:r w:rsidRPr="00E81E60">
        <w:rPr>
          <w:rFonts w:ascii="Times New Roman" w:hAnsi="Times New Roman" w:cs="Times New Roman"/>
          <w:b/>
          <w:bCs/>
          <w:sz w:val="28"/>
          <w:szCs w:val="28"/>
        </w:rPr>
        <w:t xml:space="preserve"> преступности мигрантов</w:t>
      </w:r>
    </w:p>
    <w:p w14:paraId="0DC734AC" w14:textId="77777777" w:rsidR="00AC22FC" w:rsidRDefault="00AC22FC" w:rsidP="005A61FD">
      <w:pPr>
        <w:widowControl w:val="0"/>
        <w:shd w:val="clear" w:color="auto" w:fill="FFFFFF"/>
        <w:tabs>
          <w:tab w:val="left" w:leader="dot" w:pos="912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p w14:paraId="2E3C5079" w14:textId="47EC8299" w:rsidR="00AC22FC" w:rsidRPr="008758E3" w:rsidRDefault="00496A77" w:rsidP="005A61FD">
      <w:pPr>
        <w:widowControl w:val="0"/>
        <w:shd w:val="clear" w:color="auto" w:fill="FFFFFF"/>
        <w:tabs>
          <w:tab w:val="left" w:leader="dot" w:pos="912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496A77">
        <w:rPr>
          <w:rFonts w:ascii="Times New Roman" w:hAnsi="Times New Roman" w:cs="Times New Roman"/>
          <w:sz w:val="28"/>
          <w:szCs w:val="28"/>
        </w:rPr>
        <w:t>Специально-криминологические меры противодействия преступности мигрантов</w:t>
      </w:r>
      <w:r w:rsidR="004316AC" w:rsidRPr="004316AC">
        <w:rPr>
          <w:rFonts w:ascii="Times New Roman" w:hAnsi="Times New Roman" w:cs="Times New Roman"/>
          <w:sz w:val="28"/>
          <w:szCs w:val="28"/>
        </w:rPr>
        <w:t xml:space="preserve"> </w:t>
      </w:r>
      <w:r w:rsidR="00AC22FC" w:rsidRPr="008758E3">
        <w:rPr>
          <w:rFonts w:ascii="Times New Roman" w:eastAsia="Times New Roman" w:hAnsi="Times New Roman" w:cs="Times New Roman"/>
          <w:sz w:val="28"/>
          <w:szCs w:val="28"/>
          <w:lang w:eastAsia="ru-RU"/>
        </w:rPr>
        <w:t>могут носить экономический, социальный, культурно-воспитательный, организационный, правовой характер и имеют свои особенности:</w:t>
      </w:r>
    </w:p>
    <w:p w14:paraId="5AE80F51" w14:textId="399EF58C" w:rsidR="00AC22FC" w:rsidRPr="008758E3" w:rsidRDefault="00AC22FC" w:rsidP="005A61FD">
      <w:pPr>
        <w:widowControl w:val="0"/>
        <w:tabs>
          <w:tab w:val="left" w:pos="9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1)</w:t>
      </w:r>
      <w:r w:rsidR="00053E74" w:rsidRPr="00053E74">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ab/>
        <w:t xml:space="preserve">все они непосредственно направлены на преодоление причин и условий преступлений, воздействие на лиц, совершивших преступление или покушавшихся на него, а также на лиц, склонных к такому деянию, с целью их </w:t>
      </w:r>
      <w:r w:rsidRPr="008758E3">
        <w:rPr>
          <w:rFonts w:ascii="Times New Roman" w:eastAsia="Times New Roman" w:hAnsi="Times New Roman" w:cs="Times New Roman"/>
          <w:sz w:val="28"/>
          <w:szCs w:val="28"/>
          <w:lang w:eastAsia="ru-RU"/>
        </w:rPr>
        <w:lastRenderedPageBreak/>
        <w:t>исправления и перевоспитания;</w:t>
      </w:r>
    </w:p>
    <w:p w14:paraId="13A07CB5" w14:textId="223ECA29" w:rsidR="00AC22FC" w:rsidRPr="008758E3" w:rsidRDefault="00AC22FC" w:rsidP="005A61FD">
      <w:pPr>
        <w:widowControl w:val="0"/>
        <w:tabs>
          <w:tab w:val="left" w:pos="9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2)</w:t>
      </w:r>
      <w:r w:rsidR="00053E74" w:rsidRPr="00053E74">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в этих мерах, по сравнению с общесоциальными, преобладают элементы принуждения;</w:t>
      </w:r>
    </w:p>
    <w:p w14:paraId="0EDCDCE9" w14:textId="5DDE599D" w:rsidR="00AC22FC" w:rsidRPr="008758E3" w:rsidRDefault="00AC22FC" w:rsidP="005A61FD">
      <w:pPr>
        <w:widowControl w:val="0"/>
        <w:tabs>
          <w:tab w:val="left" w:pos="9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3)</w:t>
      </w:r>
      <w:r w:rsidR="00053E74" w:rsidRPr="00053E74">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масштабы применения этих мер и их результаты сравнительно ограничены.</w:t>
      </w:r>
    </w:p>
    <w:p w14:paraId="4A13901D"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Первая особенность заключается в том, что она есть самая существенная черта специально-криминологического уровня мер пр</w:t>
      </w:r>
      <w:r w:rsidR="00A5227C">
        <w:rPr>
          <w:rFonts w:ascii="Times New Roman" w:eastAsia="Times New Roman" w:hAnsi="Times New Roman" w:cs="Times New Roman"/>
          <w:sz w:val="28"/>
          <w:szCs w:val="28"/>
          <w:lang w:eastAsia="ru-RU"/>
        </w:rPr>
        <w:t>отиводействия</w:t>
      </w:r>
      <w:r w:rsidRPr="008758E3">
        <w:rPr>
          <w:rFonts w:ascii="Times New Roman" w:eastAsia="Times New Roman" w:hAnsi="Times New Roman" w:cs="Times New Roman"/>
          <w:sz w:val="28"/>
          <w:szCs w:val="28"/>
          <w:lang w:eastAsia="ru-RU"/>
        </w:rPr>
        <w:t xml:space="preserve"> преступности, именно здесь проходит граница между данным и общесоциальным уровнем.</w:t>
      </w:r>
    </w:p>
    <w:p w14:paraId="6B8C8E96" w14:textId="311ABEF1"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Вторая особенность состоит в том, что меры, относящиеся к социально-криминологическому уровню пр</w:t>
      </w:r>
      <w:r w:rsidR="007B17BA">
        <w:rPr>
          <w:rFonts w:ascii="Times New Roman" w:eastAsia="Times New Roman" w:hAnsi="Times New Roman" w:cs="Times New Roman"/>
          <w:sz w:val="28"/>
          <w:szCs w:val="28"/>
          <w:lang w:eastAsia="ru-RU"/>
        </w:rPr>
        <w:t>отиводействия</w:t>
      </w:r>
      <w:r w:rsidRPr="008758E3">
        <w:rPr>
          <w:rFonts w:ascii="Times New Roman" w:eastAsia="Times New Roman" w:hAnsi="Times New Roman" w:cs="Times New Roman"/>
          <w:sz w:val="28"/>
          <w:szCs w:val="28"/>
          <w:lang w:eastAsia="ru-RU"/>
        </w:rPr>
        <w:t>, направлены в основном на лиц, уже совершивших общественно опасные деяния, в отношении которых меры убеждения далеко не всегда результативны. Поэтому привлечение виновных к уголовной ответственности, а также назначение наказания и его реализаци</w:t>
      </w:r>
      <w:r w:rsidR="00375509">
        <w:rPr>
          <w:rFonts w:ascii="Times New Roman" w:eastAsia="Times New Roman" w:hAnsi="Times New Roman" w:cs="Times New Roman"/>
          <w:sz w:val="28"/>
          <w:szCs w:val="28"/>
          <w:lang w:eastAsia="ru-RU"/>
        </w:rPr>
        <w:t>я</w:t>
      </w:r>
      <w:r w:rsidRPr="008758E3">
        <w:rPr>
          <w:rFonts w:ascii="Times New Roman" w:eastAsia="Times New Roman" w:hAnsi="Times New Roman" w:cs="Times New Roman"/>
          <w:sz w:val="28"/>
          <w:szCs w:val="28"/>
          <w:lang w:eastAsia="ru-RU"/>
        </w:rPr>
        <w:t xml:space="preserve"> строго регламентированы законом, исполнение которого неосуществимо без принуждения</w:t>
      </w:r>
      <w:r w:rsidR="00053E74" w:rsidRPr="00053E74">
        <w:rPr>
          <w:rFonts w:ascii="Times New Roman" w:eastAsia="Times New Roman" w:hAnsi="Times New Roman" w:cs="Times New Roman"/>
          <w:sz w:val="28"/>
          <w:szCs w:val="28"/>
          <w:lang w:eastAsia="ru-RU"/>
        </w:rPr>
        <w:t xml:space="preserve"> [42]</w:t>
      </w:r>
      <w:r w:rsidRPr="008758E3">
        <w:rPr>
          <w:rFonts w:ascii="Times New Roman" w:eastAsia="Times New Roman" w:hAnsi="Times New Roman" w:cs="Times New Roman"/>
          <w:sz w:val="28"/>
          <w:szCs w:val="28"/>
          <w:lang w:eastAsia="ru-RU"/>
        </w:rPr>
        <w:t>.</w:t>
      </w:r>
    </w:p>
    <w:p w14:paraId="0A46F978"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Вместе с тем специально-криминологические меры оказывают воздействие на общие</w:t>
      </w:r>
      <w:r w:rsidR="00375509">
        <w:rPr>
          <w:rFonts w:ascii="Times New Roman" w:eastAsia="Times New Roman" w:hAnsi="Times New Roman" w:cs="Times New Roman"/>
          <w:sz w:val="28"/>
          <w:szCs w:val="28"/>
          <w:lang w:eastAsia="ru-RU"/>
        </w:rPr>
        <w:t xml:space="preserve"> положения</w:t>
      </w:r>
      <w:r w:rsidRPr="008758E3">
        <w:rPr>
          <w:rFonts w:ascii="Times New Roman" w:eastAsia="Times New Roman" w:hAnsi="Times New Roman" w:cs="Times New Roman"/>
          <w:sz w:val="28"/>
          <w:szCs w:val="28"/>
          <w:lang w:eastAsia="ru-RU"/>
        </w:rPr>
        <w:t>. В этой связи необходимо отметить, что кроме представлений</w:t>
      </w:r>
      <w:r w:rsidR="007B17BA">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правоохранительные органы и должностные лица этих органов предпринимают и др</w:t>
      </w:r>
      <w:r>
        <w:rPr>
          <w:rFonts w:ascii="Times New Roman" w:eastAsia="Times New Roman" w:hAnsi="Times New Roman" w:cs="Times New Roman"/>
          <w:sz w:val="28"/>
          <w:szCs w:val="28"/>
          <w:lang w:eastAsia="ru-RU"/>
        </w:rPr>
        <w:t>угие</w:t>
      </w:r>
      <w:r w:rsidRPr="008758E3">
        <w:rPr>
          <w:rFonts w:ascii="Times New Roman" w:eastAsia="Times New Roman" w:hAnsi="Times New Roman" w:cs="Times New Roman"/>
          <w:sz w:val="28"/>
          <w:szCs w:val="28"/>
          <w:lang w:eastAsia="ru-RU"/>
        </w:rPr>
        <w:t xml:space="preserve"> эффективные меры: </w:t>
      </w:r>
    </w:p>
    <w:p w14:paraId="5FDD3680"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знакомят с материалами по состоянию борьбы с преступностью вообще или с отдельными категориями преступлений руководителей предприятий, ведомств, акиматов и местных органов самоуправления; </w:t>
      </w:r>
    </w:p>
    <w:p w14:paraId="4480B86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организуют выступления прокуроров, судей и руководителей </w:t>
      </w:r>
      <w:r>
        <w:rPr>
          <w:rFonts w:ascii="Times New Roman" w:eastAsia="Times New Roman" w:hAnsi="Times New Roman" w:cs="Times New Roman"/>
          <w:sz w:val="28"/>
          <w:szCs w:val="28"/>
          <w:lang w:eastAsia="ru-RU"/>
        </w:rPr>
        <w:t>ОП на</w:t>
      </w:r>
      <w:r w:rsidRPr="008758E3">
        <w:rPr>
          <w:rFonts w:ascii="Times New Roman" w:eastAsia="Times New Roman" w:hAnsi="Times New Roman" w:cs="Times New Roman"/>
          <w:sz w:val="28"/>
          <w:szCs w:val="28"/>
          <w:lang w:eastAsia="ru-RU"/>
        </w:rPr>
        <w:t xml:space="preserve"> собраниях общественности об итогах комплексной проверки состояния законности на данном предприятии, учреждении и о мерах, необходимых для устранения вскрытых нарушений и недопущения таковых и т.д.</w:t>
      </w:r>
    </w:p>
    <w:p w14:paraId="192EEA1D"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Значение таких мер заключается главным образом в том, что в результате их реализации те или иные аспекты предупреждения преступности становятся, как правило, предметом специального обсуждения со стороны руководителей государственных органов, общественных формирований, коллективов, хозяйственных или иных должностных лиц, разрабатываются конкретные меры по устранению причин и условий правонарушений, укреплению законности и правопорядка.</w:t>
      </w:r>
    </w:p>
    <w:p w14:paraId="37D811D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Выше отмечалось, что специально-криминологические меры могу</w:t>
      </w:r>
      <w:r>
        <w:rPr>
          <w:rFonts w:ascii="Times New Roman" w:eastAsia="Times New Roman" w:hAnsi="Times New Roman" w:cs="Times New Roman"/>
          <w:sz w:val="28"/>
          <w:szCs w:val="28"/>
          <w:lang w:eastAsia="ru-RU"/>
        </w:rPr>
        <w:t>т</w:t>
      </w:r>
      <w:r w:rsidRPr="008758E3">
        <w:rPr>
          <w:rFonts w:ascii="Times New Roman" w:eastAsia="Times New Roman" w:hAnsi="Times New Roman" w:cs="Times New Roman"/>
          <w:sz w:val="28"/>
          <w:szCs w:val="28"/>
          <w:lang w:eastAsia="ru-RU"/>
        </w:rPr>
        <w:t xml:space="preserve"> носить экономический, материальный, организационно-управленческий, правовой и воспитательный характер. </w:t>
      </w:r>
    </w:p>
    <w:p w14:paraId="7730F42A"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Например, к мерам экономического и материального характера на уровне специально-криминологического предупреждения могут быть отнесены такие, как введение индексации зарплаты в связи с инфляционными процессами, повышение минимальных размеров заработной платы, стипендий и пенсий и т.п.</w:t>
      </w:r>
    </w:p>
    <w:p w14:paraId="2C13DCA8"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Организационно-управленческие меры на уровне специально-криминологического предупреждения направлены на:</w:t>
      </w:r>
    </w:p>
    <w:p w14:paraId="1104D401"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организационно-управленческое укрепление государственных органов, </w:t>
      </w:r>
      <w:r w:rsidRPr="008758E3">
        <w:rPr>
          <w:rFonts w:ascii="Times New Roman" w:eastAsia="Times New Roman" w:hAnsi="Times New Roman" w:cs="Times New Roman"/>
          <w:sz w:val="28"/>
          <w:szCs w:val="28"/>
          <w:lang w:eastAsia="ru-RU"/>
        </w:rPr>
        <w:lastRenderedPageBreak/>
        <w:t>борющихся с преступностью;</w:t>
      </w:r>
    </w:p>
    <w:p w14:paraId="0145DBF8" w14:textId="6042F540"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создание новых органов или новых звеньев и подразделений в системе уже существующих органов (к примеру, региональные оперативные службы, профилактические подразделения в О</w:t>
      </w:r>
      <w:r>
        <w:rPr>
          <w:rFonts w:ascii="Times New Roman" w:eastAsia="Times New Roman" w:hAnsi="Times New Roman" w:cs="Times New Roman"/>
          <w:sz w:val="28"/>
          <w:szCs w:val="28"/>
          <w:lang w:eastAsia="ru-RU"/>
        </w:rPr>
        <w:t>П</w:t>
      </w:r>
      <w:r w:rsidRPr="008758E3">
        <w:rPr>
          <w:rFonts w:ascii="Times New Roman" w:eastAsia="Times New Roman" w:hAnsi="Times New Roman" w:cs="Times New Roman"/>
          <w:sz w:val="28"/>
          <w:szCs w:val="28"/>
          <w:lang w:eastAsia="ru-RU"/>
        </w:rPr>
        <w:t xml:space="preserve"> и т.д.)</w:t>
      </w:r>
      <w:r w:rsidR="00053E74" w:rsidRPr="00053E74">
        <w:rPr>
          <w:rFonts w:ascii="Times New Roman" w:eastAsia="Times New Roman" w:hAnsi="Times New Roman" w:cs="Times New Roman"/>
          <w:sz w:val="28"/>
          <w:szCs w:val="28"/>
          <w:lang w:eastAsia="ru-RU"/>
        </w:rPr>
        <w:t xml:space="preserve"> </w:t>
      </w:r>
      <w:r w:rsidR="00053E74" w:rsidRPr="002B4C72">
        <w:rPr>
          <w:rFonts w:ascii="Times New Roman" w:eastAsia="Times New Roman" w:hAnsi="Times New Roman" w:cs="Times New Roman"/>
          <w:sz w:val="28"/>
          <w:szCs w:val="28"/>
          <w:lang w:eastAsia="ru-RU"/>
        </w:rPr>
        <w:t>[</w:t>
      </w:r>
      <w:r w:rsidR="00053E74">
        <w:rPr>
          <w:rFonts w:ascii="Times New Roman" w:eastAsia="Times New Roman" w:hAnsi="Times New Roman" w:cs="Times New Roman"/>
          <w:sz w:val="28"/>
          <w:szCs w:val="28"/>
          <w:lang w:eastAsia="ru-RU"/>
        </w:rPr>
        <w:t>42</w:t>
      </w:r>
      <w:r w:rsidR="00053E74" w:rsidRPr="002B4C72">
        <w:rPr>
          <w:rFonts w:ascii="Times New Roman" w:eastAsia="Times New Roman" w:hAnsi="Times New Roman" w:cs="Times New Roman"/>
          <w:sz w:val="28"/>
          <w:szCs w:val="28"/>
          <w:lang w:eastAsia="ru-RU"/>
        </w:rPr>
        <w:t>]</w:t>
      </w:r>
      <w:r w:rsidR="00053E74">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w:t>
      </w:r>
    </w:p>
    <w:p w14:paraId="7014760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Такими же мерами можно считать: </w:t>
      </w:r>
    </w:p>
    <w:p w14:paraId="5C001E6A"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создание в областных центрах и крупных городах специальных частей полиции для несения патрульной службы; </w:t>
      </w:r>
    </w:p>
    <w:p w14:paraId="0B9BBF4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мероприятия по координации усилий различных правоохранительных органов; </w:t>
      </w:r>
    </w:p>
    <w:p w14:paraId="71059015" w14:textId="305CE294"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использование достижений научно-технического прогресса для устранения тех или иных обстоятельств, способствующих совершению преступлений, а также для обнаружения, фиксации и исследования следов преступления и иных доказательств, используемых в уголовном процессе</w:t>
      </w:r>
      <w:r w:rsidR="00053E74">
        <w:rPr>
          <w:rFonts w:ascii="Times New Roman" w:eastAsia="Times New Roman" w:hAnsi="Times New Roman" w:cs="Times New Roman"/>
          <w:sz w:val="28"/>
          <w:szCs w:val="28"/>
          <w:lang w:eastAsia="ru-RU"/>
        </w:rPr>
        <w:t xml:space="preserve"> </w:t>
      </w:r>
      <w:r w:rsidR="00053E74" w:rsidRPr="00053E74">
        <w:rPr>
          <w:rFonts w:ascii="Times New Roman" w:eastAsia="Times New Roman" w:hAnsi="Times New Roman" w:cs="Times New Roman"/>
          <w:sz w:val="28"/>
          <w:szCs w:val="28"/>
          <w:lang w:eastAsia="ru-RU"/>
        </w:rPr>
        <w:t>[42]</w:t>
      </w:r>
      <w:r w:rsidRPr="008758E3">
        <w:rPr>
          <w:rFonts w:ascii="Times New Roman" w:eastAsia="Times New Roman" w:hAnsi="Times New Roman" w:cs="Times New Roman"/>
          <w:sz w:val="28"/>
          <w:szCs w:val="28"/>
          <w:lang w:eastAsia="ru-RU"/>
        </w:rPr>
        <w:t xml:space="preserve">. </w:t>
      </w:r>
    </w:p>
    <w:p w14:paraId="7D75638C"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Например, специальные технические средства сигнализации, используемые для охраны различных объектов и квартир, дающие значительный эффект в предупреждении и пресечении краж имущества; использование на промышленных предприятиях различных устройств, позволяющих определить количественные, а иногда и качественные показатели производимого, транспортируемого и иного имущества.</w:t>
      </w:r>
    </w:p>
    <w:p w14:paraId="1B78DDAF"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К мерам правового характера относятся те, которые:</w:t>
      </w:r>
    </w:p>
    <w:p w14:paraId="06DD44BD" w14:textId="77777777" w:rsidR="00AC22FC" w:rsidRPr="008758E3" w:rsidRDefault="00AC22FC" w:rsidP="005A61FD">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8758E3">
        <w:rPr>
          <w:rFonts w:ascii="Times New Roman" w:eastAsia="Times New Roman" w:hAnsi="Times New Roman" w:cs="Times New Roman"/>
          <w:sz w:val="28"/>
          <w:szCs w:val="28"/>
          <w:lang w:eastAsia="ru-RU"/>
        </w:rPr>
        <w:t>устанавливают ответственность и регламентируют порядок ее применения за правонарушения;</w:t>
      </w:r>
    </w:p>
    <w:p w14:paraId="71A2C90B" w14:textId="77777777" w:rsidR="00AC22FC" w:rsidRPr="008758E3" w:rsidRDefault="00AC22FC" w:rsidP="005A61FD">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8758E3">
        <w:rPr>
          <w:rFonts w:ascii="Times New Roman" w:eastAsia="Times New Roman" w:hAnsi="Times New Roman" w:cs="Times New Roman"/>
          <w:sz w:val="28"/>
          <w:szCs w:val="28"/>
          <w:lang w:eastAsia="ru-RU"/>
        </w:rPr>
        <w:t>обеспечивают широкое участие органов самоуправления граждан и общественных формирований в деятельности по борьбе с преступностью и предупреждению преступлений;</w:t>
      </w:r>
    </w:p>
    <w:p w14:paraId="0D07A8A7" w14:textId="77777777" w:rsidR="00AC22FC" w:rsidRPr="008758E3" w:rsidRDefault="00AC22FC" w:rsidP="005A61FD">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8758E3">
        <w:rPr>
          <w:rFonts w:ascii="Times New Roman" w:eastAsia="Times New Roman" w:hAnsi="Times New Roman" w:cs="Times New Roman"/>
          <w:sz w:val="28"/>
          <w:szCs w:val="28"/>
          <w:lang w:eastAsia="ru-RU"/>
        </w:rPr>
        <w:t>организационно укрепляют государственные органы, ведущие борьбу с преступностью</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и т.п.</w:t>
      </w:r>
    </w:p>
    <w:p w14:paraId="79DDD9A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К числу этих мер можно отнести и такие, которые направлены на:</w:t>
      </w:r>
    </w:p>
    <w:p w14:paraId="4EF46E81"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подготовку и совершенствование кадров правоохранительных органов;</w:t>
      </w:r>
    </w:p>
    <w:p w14:paraId="12402E99"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улучшение условий содержания и исправления осужденных;</w:t>
      </w:r>
    </w:p>
    <w:p w14:paraId="43484DF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повышение эффективности мер уголовного наказания;</w:t>
      </w:r>
    </w:p>
    <w:p w14:paraId="47E4DBC5" w14:textId="0399A661" w:rsidR="00AC22FC" w:rsidRPr="00053E74"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создание условий, ограничивающих возможности рецидива преступности</w:t>
      </w:r>
      <w:r>
        <w:rPr>
          <w:rFonts w:ascii="Times New Roman" w:eastAsia="Times New Roman" w:hAnsi="Times New Roman" w:cs="Times New Roman"/>
          <w:sz w:val="28"/>
          <w:szCs w:val="28"/>
          <w:lang w:eastAsia="ru-RU"/>
        </w:rPr>
        <w:t>, например, через пробацию</w:t>
      </w:r>
      <w:r w:rsidR="007B17BA">
        <w:rPr>
          <w:rFonts w:ascii="Times New Roman" w:eastAsia="Times New Roman" w:hAnsi="Times New Roman" w:cs="Times New Roman"/>
          <w:sz w:val="28"/>
          <w:szCs w:val="28"/>
          <w:lang w:eastAsia="ru-RU"/>
        </w:rPr>
        <w:t xml:space="preserve"> и т.д.</w:t>
      </w:r>
      <w:r w:rsidR="00053E74" w:rsidRPr="00053E74">
        <w:rPr>
          <w:rFonts w:ascii="Times New Roman" w:eastAsia="Times New Roman" w:hAnsi="Times New Roman" w:cs="Times New Roman"/>
          <w:sz w:val="28"/>
          <w:szCs w:val="28"/>
          <w:lang w:eastAsia="ru-RU"/>
        </w:rPr>
        <w:t xml:space="preserve"> [42].</w:t>
      </w:r>
    </w:p>
    <w:p w14:paraId="31CFEDE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Они, в т.ч. уголовно-правовые, уголовно-процессуальные и уголовно-исполнительные, определены в ряде нормативно-правовых актов. Это - целая система мер предупреждения правонарушений в деятельности правоохранительных органов. </w:t>
      </w:r>
    </w:p>
    <w:p w14:paraId="10E5BE5D"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Меры специальной профилактики преступности в отличие от мер общесоциального предупреждения, имеют целенаправленный на недопущение преступлений</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характер. Специальная предназначенность для выявления и устранения (блокирования, нейтрализации) причин, условий и иных детерминант преступности - их профилирующий, конституирующий признак, главная особенность.</w:t>
      </w:r>
    </w:p>
    <w:p w14:paraId="58C49F4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Именно признак целенаправленности в постановке и решении задач </w:t>
      </w:r>
      <w:r w:rsidRPr="008758E3">
        <w:rPr>
          <w:rFonts w:ascii="Times New Roman" w:eastAsia="Times New Roman" w:hAnsi="Times New Roman" w:cs="Times New Roman"/>
          <w:sz w:val="28"/>
          <w:szCs w:val="28"/>
          <w:lang w:eastAsia="ru-RU"/>
        </w:rPr>
        <w:lastRenderedPageBreak/>
        <w:t>отличает сферу криминологической профилактики от профилактического действия наиболее общих процессов развития, которые осуществляются попутно в ходе решения задач более широкого социального значения.</w:t>
      </w:r>
    </w:p>
    <w:p w14:paraId="0A1FF23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Вместе с тем специальная криминологическая профилактика включает в себя ряд мер общего характера, а также индивидуальную профилактику преступлений, которая охватывает предотвращение замышляемых и подготавливаемых, пресечение начатых преступлений. В этом смысле понятие специальной профилактики преступлений является собирательным и комплексным. </w:t>
      </w:r>
    </w:p>
    <w:p w14:paraId="069BE606" w14:textId="3F237862"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 то же время в криминологической науке отмечается, что криминология должна заниматься разработкой научных проблем и имеющих прикладное значение вопросов, связанных только с предупреждением преступности и профилактикой преступлений</w:t>
      </w:r>
      <w:r w:rsidR="00053E74" w:rsidRPr="00053E74">
        <w:rPr>
          <w:rFonts w:ascii="Times New Roman" w:eastAsia="Times New Roman" w:hAnsi="Times New Roman" w:cs="Times New Roman"/>
          <w:sz w:val="28"/>
          <w:szCs w:val="28"/>
          <w:lang w:eastAsia="ru-RU"/>
        </w:rPr>
        <w:t xml:space="preserve"> </w:t>
      </w:r>
      <w:r w:rsidR="00BF6717" w:rsidRPr="00BF6717">
        <w:rPr>
          <w:rFonts w:ascii="Times New Roman" w:eastAsia="Times New Roman" w:hAnsi="Times New Roman" w:cs="Times New Roman"/>
          <w:sz w:val="28"/>
          <w:szCs w:val="28"/>
          <w:lang w:eastAsia="ru-RU"/>
        </w:rPr>
        <w:t>[</w:t>
      </w:r>
      <w:r w:rsidR="00053E74" w:rsidRPr="00053E74">
        <w:rPr>
          <w:rFonts w:ascii="Times New Roman" w:eastAsia="Times New Roman" w:hAnsi="Times New Roman" w:cs="Times New Roman"/>
          <w:sz w:val="28"/>
          <w:szCs w:val="28"/>
          <w:lang w:eastAsia="ru-RU"/>
        </w:rPr>
        <w:t>4</w:t>
      </w:r>
      <w:r w:rsidR="00053E74" w:rsidRPr="00137477">
        <w:rPr>
          <w:rFonts w:ascii="Times New Roman" w:eastAsia="Times New Roman" w:hAnsi="Times New Roman" w:cs="Times New Roman"/>
          <w:sz w:val="28"/>
          <w:szCs w:val="28"/>
          <w:lang w:eastAsia="ru-RU"/>
        </w:rPr>
        <w:t>2</w:t>
      </w:r>
      <w:r w:rsidR="00CC01A3">
        <w:rPr>
          <w:rFonts w:ascii="Times New Roman" w:eastAsia="Times New Roman" w:hAnsi="Times New Roman" w:cs="Times New Roman"/>
          <w:sz w:val="28"/>
          <w:szCs w:val="28"/>
          <w:lang w:eastAsia="ru-RU"/>
        </w:rPr>
        <w:t>, с. 284</w:t>
      </w:r>
      <w:r w:rsidR="00BF6717" w:rsidRPr="00BF6717">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w:t>
      </w:r>
    </w:p>
    <w:p w14:paraId="25D436F1"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Что касается пресечения преступлений, то оно должно входить в сферу оперативно-розыскной деятельности. Так или иначе, необходимо учитывать, что на этапе предотвращения и пресечения начатых преступлений активно действует именно круг специализированных субъектов специальной криминологической профилактики, что обусловливает непрерывность и комплексность процесса профилактики преступности.</w:t>
      </w:r>
    </w:p>
    <w:p w14:paraId="594C8F5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Совокупность социально-криминологических мероприятий должна разрабатываться и осуществляться применительно к разным видам преступлений и типам преступного поведения, к различным сферам общественной жизни, социальным группам, отраслям хозяйства, ибо они характеризуются особенностями процессов детерминации.</w:t>
      </w:r>
    </w:p>
    <w:p w14:paraId="69231979"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Меры специальной профилактики должны органично дополнять и конкретизировать меры общесоциального предупреждения, но в то же время осуществляться в разрезе отдельных его составляющих.</w:t>
      </w:r>
    </w:p>
    <w:p w14:paraId="02952B40" w14:textId="4E65D7CE"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 общей системе профилактики преступности принято различать три уровня: общесоциальной, специальной и индивидуальной профилактики</w:t>
      </w:r>
      <w:r w:rsidR="00137477" w:rsidRPr="0013747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 Все меры профилактики преступности, осуществляемые в рамках данных уровней, должны быть тесно связаны и взаимообусловлены. Тем самым</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необходимое комплексное профилактическое воздействие на тот или иной вид преступности</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возможно осуществлять только при организации взаимодействия широкого круга субъектов профилактики.</w:t>
      </w:r>
    </w:p>
    <w:p w14:paraId="2FA8E621"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 деятельности по специальной профилактике преступности мигрантов в столице центральное место должны занимать органы местного самоуправления и правоохранительные органы города. Безусловно, нельзя забывать и об использовании на более высоком уровне возможностей иных неспециализированных субъектов профилактики. Это, прежде всего, Президент Республики Казахстан, Парламент Республики Казахстан, Правительство Республики Казахстан и ряд отраслевых министерств и агентств. Для первых двух субъектов профилактической деятельности больше характерна нормотворческая работа, направленная на координацию усилий в сфере </w:t>
      </w:r>
      <w:r w:rsidR="00CC01A3">
        <w:rPr>
          <w:rFonts w:ascii="Times New Roman" w:eastAsia="Times New Roman" w:hAnsi="Times New Roman" w:cs="Times New Roman"/>
          <w:sz w:val="28"/>
          <w:szCs w:val="28"/>
          <w:lang w:eastAsia="ru-RU"/>
        </w:rPr>
        <w:t>противодействия</w:t>
      </w:r>
      <w:r w:rsidRPr="008758E3">
        <w:rPr>
          <w:rFonts w:ascii="Times New Roman" w:eastAsia="Times New Roman" w:hAnsi="Times New Roman" w:cs="Times New Roman"/>
          <w:sz w:val="28"/>
          <w:szCs w:val="28"/>
          <w:lang w:eastAsia="ru-RU"/>
        </w:rPr>
        <w:t xml:space="preserve"> с преступностью.</w:t>
      </w:r>
    </w:p>
    <w:p w14:paraId="7D915C73"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lastRenderedPageBreak/>
        <w:t>Президент Республики Казахстан на основе разработки и подписания нормативно-правовых актов в форме указов может:</w:t>
      </w:r>
    </w:p>
    <w:p w14:paraId="4C949E2A"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оказывать прямое профилактическое воздействие на состояние преступности в конкретном регионе;</w:t>
      </w:r>
    </w:p>
    <w:p w14:paraId="7C848AC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принимать решения по структуре и численности ряда правоохранительных органов, основных направлениях работы в деле </w:t>
      </w:r>
      <w:r w:rsidR="00CC01A3">
        <w:rPr>
          <w:rFonts w:ascii="Times New Roman" w:eastAsia="Times New Roman" w:hAnsi="Times New Roman" w:cs="Times New Roman"/>
          <w:sz w:val="28"/>
          <w:szCs w:val="28"/>
          <w:lang w:eastAsia="ru-RU"/>
        </w:rPr>
        <w:t>противодействия</w:t>
      </w:r>
      <w:r w:rsidRPr="008758E3">
        <w:rPr>
          <w:rFonts w:ascii="Times New Roman" w:eastAsia="Times New Roman" w:hAnsi="Times New Roman" w:cs="Times New Roman"/>
          <w:sz w:val="28"/>
          <w:szCs w:val="28"/>
          <w:lang w:eastAsia="ru-RU"/>
        </w:rPr>
        <w:t xml:space="preserve"> с преступностью;</w:t>
      </w:r>
    </w:p>
    <w:p w14:paraId="03CD904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давать поручения органам исполнительной власти на местах по координации взаимодействия с различными службами и подразделениями.</w:t>
      </w:r>
    </w:p>
    <w:p w14:paraId="00249118"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Парламент Республики Казахстан на основе разработки и принятия законов и иных нормативно-правовых актов в области </w:t>
      </w:r>
      <w:r w:rsidR="00CC01A3">
        <w:rPr>
          <w:rFonts w:ascii="Times New Roman" w:eastAsia="Times New Roman" w:hAnsi="Times New Roman" w:cs="Times New Roman"/>
          <w:sz w:val="28"/>
          <w:szCs w:val="28"/>
          <w:lang w:eastAsia="ru-RU"/>
        </w:rPr>
        <w:t>противодействия</w:t>
      </w:r>
      <w:r w:rsidRPr="008758E3">
        <w:rPr>
          <w:rFonts w:ascii="Times New Roman" w:eastAsia="Times New Roman" w:hAnsi="Times New Roman" w:cs="Times New Roman"/>
          <w:sz w:val="28"/>
          <w:szCs w:val="28"/>
          <w:lang w:eastAsia="ru-RU"/>
        </w:rPr>
        <w:t xml:space="preserve"> с преступностью также оказывают заметное влияние на осуществление профилактической работы на местах.</w:t>
      </w:r>
    </w:p>
    <w:p w14:paraId="15DEFA0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Правительство Республики Казахстан разрабатывает программы профилактики преступности, а также принимает постановления, направленные на регулирование общественных отношений в наиболее сложных областях социальной жизни, где в силу определенных обстоятельств не действуют нормы законов.</w:t>
      </w:r>
    </w:p>
    <w:p w14:paraId="262A636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Отраслевые министерства и агентства, прямо не являющиеся специализированными субъектами специальной профилактики, на основе принципов координации и взаимодействия с иными субъектами профилактики играют важную роль в деле профилактики преступности мигрантов. Прежде всего, это относится к Министерству труда и социальной защиты Республики Казахстан и его Комитету по демографии и миграции населения.</w:t>
      </w:r>
    </w:p>
    <w:p w14:paraId="4334BA4C"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Нельзя также забывать о существенном позитивном воздействии на состояние преступности мигрантов в столице </w:t>
      </w:r>
      <w:r>
        <w:rPr>
          <w:rFonts w:ascii="Times New Roman" w:eastAsia="Times New Roman" w:hAnsi="Times New Roman" w:cs="Times New Roman"/>
          <w:sz w:val="28"/>
          <w:szCs w:val="28"/>
          <w:lang w:eastAsia="ru-RU"/>
        </w:rPr>
        <w:t xml:space="preserve">и в </w:t>
      </w:r>
      <w:r w:rsidRPr="008758E3">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которое может оказывать в значительно большей степени, чем в настоящее время, совокупность общественных объединений, движений, некоммерческих фондов, религиозных организаций и др. Их деятельность должна быть направлена на привлечение дополнительных сил общественности к решению комплекса вопросов, как по социальной адаптации приезжих, так и активизации работы, осуществляемой по своевременному выявлению и пресечению преступных посягательств, основанной на тесном взаимодействии с правоохранительными органами столицы.</w:t>
      </w:r>
    </w:p>
    <w:p w14:paraId="58DBCB0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Тем не менее, основная нагрузка по организации профилактики преступности мигрантов в г. </w:t>
      </w:r>
      <w:r>
        <w:rPr>
          <w:rFonts w:ascii="Times New Roman" w:eastAsia="Times New Roman" w:hAnsi="Times New Roman" w:cs="Times New Roman"/>
          <w:sz w:val="28"/>
          <w:szCs w:val="28"/>
          <w:lang w:eastAsia="ru-RU"/>
        </w:rPr>
        <w:t>г. Нур-Султане,</w:t>
      </w:r>
      <w:r w:rsidRPr="008758E3">
        <w:rPr>
          <w:rFonts w:ascii="Times New Roman" w:eastAsia="Times New Roman" w:hAnsi="Times New Roman" w:cs="Times New Roman"/>
          <w:sz w:val="28"/>
          <w:szCs w:val="28"/>
          <w:lang w:eastAsia="ru-RU"/>
        </w:rPr>
        <w:t xml:space="preserve"> Алматы </w:t>
      </w:r>
      <w:r>
        <w:rPr>
          <w:rFonts w:ascii="Times New Roman" w:eastAsia="Times New Roman" w:hAnsi="Times New Roman" w:cs="Times New Roman"/>
          <w:sz w:val="28"/>
          <w:szCs w:val="28"/>
          <w:lang w:eastAsia="ru-RU"/>
        </w:rPr>
        <w:t xml:space="preserve">и Шымкента </w:t>
      </w:r>
      <w:r w:rsidRPr="008758E3">
        <w:rPr>
          <w:rFonts w:ascii="Times New Roman" w:eastAsia="Times New Roman" w:hAnsi="Times New Roman" w:cs="Times New Roman"/>
          <w:sz w:val="28"/>
          <w:szCs w:val="28"/>
          <w:lang w:eastAsia="ru-RU"/>
        </w:rPr>
        <w:t xml:space="preserve">«ложится» на плечи городских властей и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городов.</w:t>
      </w:r>
    </w:p>
    <w:p w14:paraId="0308A81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Столичные власти и акимат</w:t>
      </w:r>
      <w:r>
        <w:rPr>
          <w:rFonts w:ascii="Times New Roman" w:eastAsia="Times New Roman" w:hAnsi="Times New Roman" w:cs="Times New Roman"/>
          <w:sz w:val="28"/>
          <w:szCs w:val="28"/>
          <w:lang w:eastAsia="ru-RU"/>
        </w:rPr>
        <w:t>ы</w:t>
      </w:r>
      <w:r w:rsidRPr="008758E3">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наделены большими полномочиями по защите прав и свобод человека и гражданина, а также на них возложена прямая обязанность по обеспечению законности и правопорядка на территории городов. Город </w:t>
      </w:r>
      <w:r>
        <w:rPr>
          <w:rFonts w:ascii="Times New Roman" w:eastAsia="Times New Roman" w:hAnsi="Times New Roman" w:cs="Times New Roman"/>
          <w:sz w:val="28"/>
          <w:szCs w:val="28"/>
          <w:lang w:eastAsia="ru-RU"/>
        </w:rPr>
        <w:t>Нур-Султан</w:t>
      </w:r>
      <w:r w:rsidRPr="008758E3">
        <w:rPr>
          <w:rFonts w:ascii="Times New Roman" w:eastAsia="Times New Roman" w:hAnsi="Times New Roman" w:cs="Times New Roman"/>
          <w:sz w:val="28"/>
          <w:szCs w:val="28"/>
          <w:lang w:eastAsia="ru-RU"/>
        </w:rPr>
        <w:t xml:space="preserve"> является столицей Республики Казахстан, а 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 </w:t>
      </w:r>
      <w:r>
        <w:rPr>
          <w:rFonts w:ascii="Times New Roman" w:eastAsia="Times New Roman" w:hAnsi="Times New Roman" w:cs="Times New Roman"/>
          <w:sz w:val="28"/>
          <w:szCs w:val="28"/>
          <w:lang w:eastAsia="ru-RU"/>
        </w:rPr>
        <w:t xml:space="preserve">и Шымкент </w:t>
      </w:r>
      <w:r w:rsidRPr="008758E3">
        <w:rPr>
          <w:rFonts w:ascii="Times New Roman" w:eastAsia="Times New Roman" w:hAnsi="Times New Roman" w:cs="Times New Roman"/>
          <w:sz w:val="28"/>
          <w:szCs w:val="28"/>
          <w:lang w:eastAsia="ru-RU"/>
        </w:rPr>
        <w:t>выделен</w:t>
      </w:r>
      <w:r>
        <w:rPr>
          <w:rFonts w:ascii="Times New Roman" w:eastAsia="Times New Roman" w:hAnsi="Times New Roman" w:cs="Times New Roman"/>
          <w:sz w:val="28"/>
          <w:szCs w:val="28"/>
          <w:lang w:eastAsia="ru-RU"/>
        </w:rPr>
        <w:t>ы</w:t>
      </w:r>
      <w:r w:rsidRPr="008758E3">
        <w:rPr>
          <w:rFonts w:ascii="Times New Roman" w:eastAsia="Times New Roman" w:hAnsi="Times New Roman" w:cs="Times New Roman"/>
          <w:sz w:val="28"/>
          <w:szCs w:val="28"/>
          <w:lang w:eastAsia="ru-RU"/>
        </w:rPr>
        <w:t>, как город</w:t>
      </w:r>
      <w:r>
        <w:rPr>
          <w:rFonts w:ascii="Times New Roman" w:eastAsia="Times New Roman" w:hAnsi="Times New Roman" w:cs="Times New Roman"/>
          <w:sz w:val="28"/>
          <w:szCs w:val="28"/>
          <w:lang w:eastAsia="ru-RU"/>
        </w:rPr>
        <w:t>а</w:t>
      </w:r>
      <w:r w:rsidRPr="008758E3">
        <w:rPr>
          <w:rFonts w:ascii="Times New Roman" w:eastAsia="Times New Roman" w:hAnsi="Times New Roman" w:cs="Times New Roman"/>
          <w:sz w:val="28"/>
          <w:szCs w:val="28"/>
          <w:lang w:eastAsia="ru-RU"/>
        </w:rPr>
        <w:t xml:space="preserve"> республиканского значения, что также вносит коррективы в их правовой статус. Все перечисленные обстоятельства указывают на необходимость активной, а главное, более </w:t>
      </w:r>
      <w:r w:rsidRPr="008758E3">
        <w:rPr>
          <w:rFonts w:ascii="Times New Roman" w:eastAsia="Times New Roman" w:hAnsi="Times New Roman" w:cs="Times New Roman"/>
          <w:sz w:val="28"/>
          <w:szCs w:val="28"/>
          <w:lang w:eastAsia="ru-RU"/>
        </w:rPr>
        <w:lastRenderedPageBreak/>
        <w:t>эффективной работы столичных властей и аким</w:t>
      </w:r>
      <w:r>
        <w:rPr>
          <w:rFonts w:ascii="Times New Roman" w:eastAsia="Times New Roman" w:hAnsi="Times New Roman" w:cs="Times New Roman"/>
          <w:sz w:val="28"/>
          <w:szCs w:val="28"/>
          <w:lang w:eastAsia="ru-RU"/>
        </w:rPr>
        <w:t>ов</w:t>
      </w:r>
      <w:r w:rsidRPr="008758E3">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 </w:t>
      </w:r>
      <w:r>
        <w:rPr>
          <w:rFonts w:ascii="Times New Roman" w:eastAsia="Times New Roman" w:hAnsi="Times New Roman" w:cs="Times New Roman"/>
          <w:sz w:val="28"/>
          <w:szCs w:val="28"/>
          <w:lang w:eastAsia="ru-RU"/>
        </w:rPr>
        <w:t xml:space="preserve">и Шымкента </w:t>
      </w:r>
      <w:r w:rsidRPr="008758E3">
        <w:rPr>
          <w:rFonts w:ascii="Times New Roman" w:eastAsia="Times New Roman" w:hAnsi="Times New Roman" w:cs="Times New Roman"/>
          <w:sz w:val="28"/>
          <w:szCs w:val="28"/>
          <w:lang w:eastAsia="ru-RU"/>
        </w:rPr>
        <w:t>в сфере про</w:t>
      </w:r>
      <w:r w:rsidR="00CC01A3">
        <w:rPr>
          <w:rFonts w:ascii="Times New Roman" w:eastAsia="Times New Roman" w:hAnsi="Times New Roman" w:cs="Times New Roman"/>
          <w:sz w:val="28"/>
          <w:szCs w:val="28"/>
          <w:lang w:eastAsia="ru-RU"/>
        </w:rPr>
        <w:t>тиводействия</w:t>
      </w:r>
      <w:r w:rsidRPr="008758E3">
        <w:rPr>
          <w:rFonts w:ascii="Times New Roman" w:eastAsia="Times New Roman" w:hAnsi="Times New Roman" w:cs="Times New Roman"/>
          <w:sz w:val="28"/>
          <w:szCs w:val="28"/>
          <w:lang w:eastAsia="ru-RU"/>
        </w:rPr>
        <w:t xml:space="preserve"> преступности в городе.</w:t>
      </w:r>
    </w:p>
    <w:p w14:paraId="7E24ED9D"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Серьезность проблемы преступности мигрантов для столицы и 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потребовала принятия городскими властями ряда нормативно-правовых актов, направленных на упорядочение регистрации и контроля прибывающих в </w:t>
      </w:r>
      <w:r>
        <w:rPr>
          <w:rFonts w:ascii="Times New Roman" w:eastAsia="Times New Roman" w:hAnsi="Times New Roman" w:cs="Times New Roman"/>
          <w:sz w:val="28"/>
          <w:szCs w:val="28"/>
          <w:lang w:eastAsia="ru-RU"/>
        </w:rPr>
        <w:t>указанные мегаполисы</w:t>
      </w:r>
      <w:r w:rsidRPr="008758E3">
        <w:rPr>
          <w:rFonts w:ascii="Times New Roman" w:eastAsia="Times New Roman" w:hAnsi="Times New Roman" w:cs="Times New Roman"/>
          <w:sz w:val="28"/>
          <w:szCs w:val="28"/>
          <w:lang w:eastAsia="ru-RU"/>
        </w:rPr>
        <w:t xml:space="preserve"> различных категорий мигрантов. </w:t>
      </w:r>
    </w:p>
    <w:p w14:paraId="69BCA4E2" w14:textId="60428C73"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Безусловно, с определенной точки зрения, вводимый особый порядок пребывания в столице жителей Республики Казахстан и иностранных граждан может вызывать с их стороны негативное отношение. Но так или иначе, действующие в г. </w:t>
      </w:r>
      <w:r>
        <w:rPr>
          <w:rFonts w:ascii="Times New Roman" w:eastAsia="Times New Roman" w:hAnsi="Times New Roman" w:cs="Times New Roman"/>
          <w:sz w:val="28"/>
          <w:szCs w:val="28"/>
          <w:lang w:eastAsia="ru-RU"/>
        </w:rPr>
        <w:t>Нур-Султане</w:t>
      </w:r>
      <w:r w:rsidRPr="008758E3">
        <w:rPr>
          <w:rFonts w:ascii="Times New Roman" w:eastAsia="Times New Roman" w:hAnsi="Times New Roman" w:cs="Times New Roman"/>
          <w:sz w:val="28"/>
          <w:szCs w:val="28"/>
          <w:lang w:eastAsia="ru-RU"/>
        </w:rPr>
        <w:t xml:space="preserve"> правила направлены на отслеживание миграционных потоков и оказание позитивного воздействия на состояние преступности, хотя следует признать, что эффективность такого воздействия пока крайне мала</w:t>
      </w:r>
      <w:r w:rsidR="00137477" w:rsidRPr="0013747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050E64D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Многие из принимаемых мер направлены на устранение анонимности пребывания временных мигрантов в столице, но говорить о необходимом качестве такой работы, таких мер, нельзя, т.к. очень большое число мигрантов не регистрируются в г. </w:t>
      </w:r>
      <w:r>
        <w:rPr>
          <w:rFonts w:ascii="Times New Roman" w:eastAsia="Times New Roman" w:hAnsi="Times New Roman" w:cs="Times New Roman"/>
          <w:sz w:val="28"/>
          <w:szCs w:val="28"/>
          <w:lang w:eastAsia="ru-RU"/>
        </w:rPr>
        <w:t>Нур-Султане</w:t>
      </w:r>
      <w:r w:rsidRPr="008758E3">
        <w:rPr>
          <w:rFonts w:ascii="Times New Roman" w:eastAsia="Times New Roman" w:hAnsi="Times New Roman" w:cs="Times New Roman"/>
          <w:sz w:val="28"/>
          <w:szCs w:val="28"/>
          <w:lang w:eastAsia="ru-RU"/>
        </w:rPr>
        <w:t>, а пребывают с различными целями (в т.ч. криминальными) на очень короткое время</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либо проживают в столице относительно долгий период, снимая или арендуя для проживания то или иное помещение, будучи занятыми на временных работах, связанных с неквалифицированным трудом. </w:t>
      </w:r>
    </w:p>
    <w:p w14:paraId="143E834A"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К сожалению, сложности социально-экономического плана, наблюдающиеся во многих странах СНГ, обусловили значительный приток нелегальных «трудовых» мигрантов в столицу</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прежде всего из Узбекистана, Таджикистана и Кыргызстана. Вынужденное желание данных лиц найти работу любым путем делает возможным целому ряду предпринимателей с минимальными экономическими затратами использовать труд данных людей</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которые в силу отсутствия реальных средств к существованию, а также официальной регистрации в городе фактически являются «бесправными» и вынуждены работать на тех условиях, которые им продиктованы. Поэтому в последнее время участились случаи выявления использования труда «нелегальных» мигрантов, преимущественно из стран Центральной Азии, на различных объектах торговли, промышленности и строительства </w:t>
      </w:r>
      <w:r w:rsidR="00CC01A3">
        <w:rPr>
          <w:rFonts w:ascii="Times New Roman" w:eastAsia="Times New Roman" w:hAnsi="Times New Roman" w:cs="Times New Roman"/>
          <w:sz w:val="28"/>
          <w:szCs w:val="28"/>
          <w:lang w:eastAsia="ru-RU"/>
        </w:rPr>
        <w:t xml:space="preserve">крупных </w:t>
      </w:r>
      <w:r w:rsidRPr="008758E3">
        <w:rPr>
          <w:rFonts w:ascii="Times New Roman" w:eastAsia="Times New Roman" w:hAnsi="Times New Roman" w:cs="Times New Roman"/>
          <w:sz w:val="28"/>
          <w:szCs w:val="28"/>
          <w:lang w:eastAsia="ru-RU"/>
        </w:rPr>
        <w:t>город</w:t>
      </w:r>
      <w:r w:rsidR="00CC01A3">
        <w:rPr>
          <w:rFonts w:ascii="Times New Roman" w:eastAsia="Times New Roman" w:hAnsi="Times New Roman" w:cs="Times New Roman"/>
          <w:sz w:val="28"/>
          <w:szCs w:val="28"/>
          <w:lang w:eastAsia="ru-RU"/>
        </w:rPr>
        <w:t>ов</w:t>
      </w:r>
      <w:r w:rsidRPr="008758E3">
        <w:rPr>
          <w:rFonts w:ascii="Times New Roman" w:eastAsia="Times New Roman" w:hAnsi="Times New Roman" w:cs="Times New Roman"/>
          <w:sz w:val="28"/>
          <w:szCs w:val="28"/>
          <w:lang w:eastAsia="ru-RU"/>
        </w:rPr>
        <w:t>.</w:t>
      </w:r>
    </w:p>
    <w:p w14:paraId="3D3F6DCC" w14:textId="515C7C8B"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Нами уже отмечалось, что среди прочих наибольшую криминогенную активность в столице</w:t>
      </w:r>
      <w:r>
        <w:rPr>
          <w:rFonts w:ascii="Times New Roman" w:eastAsia="Times New Roman" w:hAnsi="Times New Roman" w:cs="Times New Roman"/>
          <w:sz w:val="28"/>
          <w:szCs w:val="28"/>
          <w:lang w:eastAsia="ru-RU"/>
        </w:rPr>
        <w:t>,</w:t>
      </w:r>
      <w:r w:rsidR="00E859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w:t>
      </w:r>
      <w:r w:rsidRPr="008758E3">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проявляют мигранты из стран ближнего зарубежья. Проведение должной профилактической работы с данной категорией мигрантов крайне осложняет отсутствие сведений о фактических местах проживания и об их количестве. Данные уголовной статистики свидетельствуют о том, что на момент совершения преступления лишь 18 % жителей стран ближнего зарубежья были зарегистрированы в миграционной </w:t>
      </w:r>
      <w:r>
        <w:rPr>
          <w:rFonts w:ascii="Times New Roman" w:eastAsia="Times New Roman" w:hAnsi="Times New Roman" w:cs="Times New Roman"/>
          <w:sz w:val="28"/>
          <w:szCs w:val="28"/>
          <w:lang w:eastAsia="ru-RU"/>
        </w:rPr>
        <w:t>службе</w:t>
      </w:r>
      <w:r w:rsidRPr="008758E3">
        <w:rPr>
          <w:rFonts w:ascii="Times New Roman" w:eastAsia="Times New Roman" w:hAnsi="Times New Roman" w:cs="Times New Roman"/>
          <w:sz w:val="28"/>
          <w:szCs w:val="28"/>
          <w:lang w:eastAsia="ru-RU"/>
        </w:rPr>
        <w:t xml:space="preserve">. </w:t>
      </w:r>
    </w:p>
    <w:p w14:paraId="456402A0" w14:textId="6422B11E"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Проведенный нами анализ сведений о характере и количестве преступлений, совершаемых мигрантами из стран ближнего зарубежья, </w:t>
      </w:r>
      <w:r w:rsidRPr="008758E3">
        <w:rPr>
          <w:rFonts w:ascii="Times New Roman" w:eastAsia="Times New Roman" w:hAnsi="Times New Roman" w:cs="Times New Roman"/>
          <w:sz w:val="28"/>
          <w:szCs w:val="28"/>
          <w:lang w:eastAsia="ru-RU"/>
        </w:rPr>
        <w:lastRenderedPageBreak/>
        <w:t>позволил выявить определенную закономерность между категориями совершаемых данными мигрантами на территории г.</w:t>
      </w:r>
      <w:r>
        <w:rPr>
          <w:rFonts w:ascii="Times New Roman" w:eastAsia="Times New Roman" w:hAnsi="Times New Roman" w:cs="Times New Roman"/>
          <w:sz w:val="28"/>
          <w:szCs w:val="28"/>
          <w:lang w:eastAsia="ru-RU"/>
        </w:rPr>
        <w:t xml:space="preserve"> г.</w:t>
      </w:r>
      <w:r w:rsidR="00E859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Нур-Султан,</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преступлений и числом лиц, их совершивших, которые на момент совершения преступления не были зарегистрированы в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w:t>
      </w:r>
    </w:p>
    <w:p w14:paraId="28C593F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Из всей совокупности жителей стран ближнего зарубежья, привлеченных за совершение преступлений небольшой тяжести, число официально зарегистрированных в столице лиц составляет 28 %. </w:t>
      </w:r>
    </w:p>
    <w:p w14:paraId="3ECA040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Для преступлений средней тяжести характерно, что только 17 % мигрантов из ближнего зарубежья, привлеченных к уголовной ответственности за их совершение, были зарегистрированы в г.</w:t>
      </w:r>
      <w:r>
        <w:rPr>
          <w:rFonts w:ascii="Times New Roman" w:eastAsia="Times New Roman" w:hAnsi="Times New Roman" w:cs="Times New Roman"/>
          <w:sz w:val="28"/>
          <w:szCs w:val="28"/>
          <w:lang w:eastAsia="ru-RU"/>
        </w:rPr>
        <w:t xml:space="preserve"> г.</w:t>
      </w:r>
      <w:r w:rsidRPr="008758E3">
        <w:rPr>
          <w:rFonts w:ascii="Times New Roman" w:eastAsia="Times New Roman" w:hAnsi="Times New Roman" w:cs="Times New Roman"/>
          <w:sz w:val="28"/>
          <w:szCs w:val="28"/>
          <w:lang w:eastAsia="ru-RU"/>
        </w:rPr>
        <w:t xml:space="preserve"> Алматы или </w:t>
      </w:r>
      <w:r>
        <w:rPr>
          <w:rFonts w:ascii="Times New Roman" w:eastAsia="Times New Roman" w:hAnsi="Times New Roman" w:cs="Times New Roman"/>
          <w:sz w:val="28"/>
          <w:szCs w:val="28"/>
          <w:lang w:eastAsia="ru-RU"/>
        </w:rPr>
        <w:t>Нур-Султане</w:t>
      </w:r>
      <w:r w:rsidRPr="008758E3">
        <w:rPr>
          <w:rFonts w:ascii="Times New Roman" w:eastAsia="Times New Roman" w:hAnsi="Times New Roman" w:cs="Times New Roman"/>
          <w:sz w:val="28"/>
          <w:szCs w:val="28"/>
          <w:lang w:eastAsia="ru-RU"/>
        </w:rPr>
        <w:t xml:space="preserve">, для тяжких преступлений - 10 %, для особо тяжких – 9 %. </w:t>
      </w:r>
    </w:p>
    <w:p w14:paraId="670A760F" w14:textId="69A838C2"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Таким образом, в соответствии с возрастающей степенью общественной опасности совершенных деяний уменьшается число лиц, официально зарегистрированных в столице на момент совершения преступления. Это обстоятельство должно указывать на необходимость активизации деятельности различных субъектов профилактики, направленной на совершенствование системы регистрационного </w:t>
      </w:r>
      <w:r>
        <w:rPr>
          <w:rFonts w:ascii="Times New Roman" w:eastAsia="Times New Roman" w:hAnsi="Times New Roman" w:cs="Times New Roman"/>
          <w:sz w:val="28"/>
          <w:szCs w:val="28"/>
          <w:lang w:eastAsia="ru-RU"/>
        </w:rPr>
        <w:t>уч</w:t>
      </w:r>
      <w:r w:rsidRPr="008758E3">
        <w:rPr>
          <w:rFonts w:ascii="Times New Roman" w:eastAsia="Times New Roman" w:hAnsi="Times New Roman" w:cs="Times New Roman"/>
          <w:sz w:val="28"/>
          <w:szCs w:val="28"/>
          <w:lang w:eastAsia="ru-RU"/>
        </w:rPr>
        <w:t>ета, которая, в свою очередь, может стать необходимой базой для организации индивидуальной профилактики преступлений мигрантов</w:t>
      </w:r>
      <w:r w:rsidR="00137477" w:rsidRPr="0013747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176009A6" w14:textId="7479AA10"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Действующий в настоящее время порядок учета прибывающих в столицу мигрантов не позволяет получать полную информацию о приезжих в первые сутки их пребывания в городе (речь идет о жителях других регионов Республики Казахстан и всей совокупности иностранных граждан). В лучшем случае о прибытии в столицу мигранта указанной категории становится известно лишь через двое-трое суток. С криминологической точки зрения такие сроки получения информации </w:t>
      </w:r>
      <w:r w:rsidR="00137477" w:rsidRPr="00137477">
        <w:rPr>
          <w:rFonts w:ascii="Times New Roman" w:eastAsia="Times New Roman" w:hAnsi="Times New Roman" w:cs="Times New Roman"/>
          <w:sz w:val="28"/>
          <w:szCs w:val="28"/>
          <w:lang w:eastAsia="ru-RU"/>
        </w:rPr>
        <w:t xml:space="preserve">[109] </w:t>
      </w:r>
      <w:r w:rsidRPr="008758E3">
        <w:rPr>
          <w:rFonts w:ascii="Times New Roman" w:eastAsia="Times New Roman" w:hAnsi="Times New Roman" w:cs="Times New Roman"/>
          <w:sz w:val="28"/>
          <w:szCs w:val="28"/>
          <w:lang w:eastAsia="ru-RU"/>
        </w:rPr>
        <w:t xml:space="preserve">о прибывающих в столицу не обеспечивают потребности профилактической работы. </w:t>
      </w:r>
    </w:p>
    <w:p w14:paraId="5A5EE3DE" w14:textId="50FF77D8"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Проведенный нами анализ показателей, характеризующих время совершения преступлений мигрантами, выявил определенную связь между ростом криминальной активности различных категорий мигрантов и временем их прибытия в г. </w:t>
      </w:r>
      <w:r>
        <w:rPr>
          <w:rFonts w:ascii="Times New Roman" w:eastAsia="Times New Roman" w:hAnsi="Times New Roman" w:cs="Times New Roman"/>
          <w:sz w:val="28"/>
          <w:szCs w:val="28"/>
          <w:lang w:eastAsia="ru-RU"/>
        </w:rPr>
        <w:t>Нур</w:t>
      </w:r>
      <w:r w:rsidR="00E859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Султан</w:t>
      </w:r>
      <w:r w:rsidRPr="008758E3">
        <w:rPr>
          <w:rFonts w:ascii="Times New Roman" w:eastAsia="Times New Roman" w:hAnsi="Times New Roman" w:cs="Times New Roman"/>
          <w:sz w:val="28"/>
          <w:szCs w:val="28"/>
          <w:lang w:eastAsia="ru-RU"/>
        </w:rPr>
        <w:t xml:space="preserve">. </w:t>
      </w:r>
    </w:p>
    <w:p w14:paraId="0558AF31"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Наибольшее число приезжих привлекается к уголовной ответственности за совершение тех или иных преступлений уже в первые сутки своего пребывания в столице. Причем термин «наибольшее число приезжих» можно заменить на «абсолютное большинство», т.к. именно в этот период мигрантами совершается более 72 % от всех преступлений. В этой связи необходимо оговориться, что данные сведения не во всех случаях характеризуют реальное проживание мигранта в городе лишь одни сутки после приезда. </w:t>
      </w:r>
    </w:p>
    <w:p w14:paraId="3645A1B9"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 связи с отмеченными нами сложностями и спецификой регистрационного учета мигрантов в столице, часто фактический срок нахождения в городе умышленно, в силу определенных обстоятельств искажается.</w:t>
      </w:r>
    </w:p>
    <w:p w14:paraId="285A158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Изучение характера составов преступлений, совершаемых в данный период, во многом свидетельствует о направленности и целях приезда в столицу </w:t>
      </w:r>
      <w:r w:rsidRPr="008758E3">
        <w:rPr>
          <w:rFonts w:ascii="Times New Roman" w:eastAsia="Times New Roman" w:hAnsi="Times New Roman" w:cs="Times New Roman"/>
          <w:sz w:val="28"/>
          <w:szCs w:val="28"/>
          <w:lang w:eastAsia="ru-RU"/>
        </w:rPr>
        <w:lastRenderedPageBreak/>
        <w:t>значительного числа мигрантов. В общей совокупности зарегистрированных преступлений, приходящихся на долю приезжих в первые сутки их пребывания в городе, наибольшим удельным весом обладают кражи, грабежи, разбои.</w:t>
      </w:r>
    </w:p>
    <w:p w14:paraId="22F84498" w14:textId="4D98A4F4"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Преимущество преступлений средней тяжести и тяжких преступлений может указывать на допустимую антисоциальную направленность целей приезда в сверхкрупный город большого числа мигрантов. Фактическое выражение таких целей может проявляться в форме совершения данных преступлений и иных противоправных деяний</w:t>
      </w:r>
      <w:r w:rsidR="00137477" w:rsidRPr="0013747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296C3451" w14:textId="3757E986"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При организации профилактической деятельности необходимо учитывать, что криминальная активность некоторых категорий мигрантов в первые сутки их пребывания в городе в определенной степени различна</w:t>
      </w:r>
      <w:r w:rsidR="00137477" w:rsidRPr="0013747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371FCAA3" w14:textId="57D5BC7E"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По истечении первых суток пребывания в городе криминальная активность всех категорий мигрантов заметно падает и начинает снова возрастать лишь после семи суток пребывания в городе. Так, если в первый день количество мигрантов, совершивших преступления, составляет более 72% от всех привлеченных к уголовной ответственности, то в течение двух-трёх суток – 2,5%, четырёх-шести суток- 2 %. После семи суток пребывания в городе число мигрантов, привлекаемых к уголовной ответственности, находится на уровне 22%</w:t>
      </w:r>
      <w:r w:rsidR="00137477" w:rsidRPr="0013747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59ADA66E" w14:textId="72E809BE"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Среди общей совокупности мигрантов, совершивших преступления на территории города в течение вторых и более суток после приезда, более 81 % на момент задержания имели постоянное или временное жилье. Чуть более 39% из них проживали у родственников и знакомых, 34 % - снимали квартиру, и около 7 % </w:t>
      </w: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проживали в гостиницах</w:t>
      </w:r>
      <w:r w:rsidR="00137477" w:rsidRPr="0013747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75D6B448"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 данной связи обращает на себя внимание еще ряд проблем, требующих своевременного разрешения, в целях осуществления должной профилактической работы в отношении б</w:t>
      </w:r>
      <w:r w:rsidRPr="00B50CF5">
        <w:rPr>
          <w:rFonts w:ascii="Times New Roman" w:eastAsia="Times New Roman" w:hAnsi="Times New Roman" w:cs="Times New Roman"/>
          <w:i/>
          <w:iCs/>
          <w:sz w:val="28"/>
          <w:szCs w:val="28"/>
          <w:lang w:eastAsia="ru-RU"/>
        </w:rPr>
        <w:t>о</w:t>
      </w:r>
      <w:r w:rsidRPr="008758E3">
        <w:rPr>
          <w:rFonts w:ascii="Times New Roman" w:eastAsia="Times New Roman" w:hAnsi="Times New Roman" w:cs="Times New Roman"/>
          <w:sz w:val="28"/>
          <w:szCs w:val="28"/>
          <w:lang w:eastAsia="ru-RU"/>
        </w:rPr>
        <w:t>льш</w:t>
      </w:r>
      <w:r w:rsidR="00B50CF5">
        <w:rPr>
          <w:rFonts w:ascii="Times New Roman" w:eastAsia="Times New Roman" w:hAnsi="Times New Roman" w:cs="Times New Roman"/>
          <w:sz w:val="28"/>
          <w:szCs w:val="28"/>
          <w:lang w:eastAsia="ru-RU"/>
        </w:rPr>
        <w:t>е</w:t>
      </w:r>
      <w:r w:rsidRPr="008758E3">
        <w:rPr>
          <w:rFonts w:ascii="Times New Roman" w:eastAsia="Times New Roman" w:hAnsi="Times New Roman" w:cs="Times New Roman"/>
          <w:sz w:val="28"/>
          <w:szCs w:val="28"/>
          <w:lang w:eastAsia="ru-RU"/>
        </w:rPr>
        <w:t xml:space="preserve">го числа приезжих. </w:t>
      </w:r>
    </w:p>
    <w:p w14:paraId="48CF24B1"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Первое - это частое несоответствие мест фактического проживания мигранта и адреса, указанного при регистрации в миграционной </w:t>
      </w:r>
      <w:r>
        <w:rPr>
          <w:rFonts w:ascii="Times New Roman" w:eastAsia="Times New Roman" w:hAnsi="Times New Roman" w:cs="Times New Roman"/>
          <w:sz w:val="28"/>
          <w:szCs w:val="28"/>
          <w:lang w:eastAsia="ru-RU"/>
        </w:rPr>
        <w:t>службе</w:t>
      </w:r>
      <w:r w:rsidRPr="008758E3">
        <w:rPr>
          <w:rFonts w:ascii="Times New Roman" w:eastAsia="Times New Roman" w:hAnsi="Times New Roman" w:cs="Times New Roman"/>
          <w:sz w:val="28"/>
          <w:szCs w:val="28"/>
          <w:lang w:eastAsia="ru-RU"/>
        </w:rPr>
        <w:t xml:space="preserve">. Безусловно, контроль за таким соответствием, в первую очередь, должен ложиться на </w:t>
      </w:r>
      <w:r>
        <w:rPr>
          <w:rFonts w:ascii="Times New Roman" w:eastAsia="Times New Roman" w:hAnsi="Times New Roman" w:cs="Times New Roman"/>
          <w:sz w:val="28"/>
          <w:szCs w:val="28"/>
          <w:lang w:eastAsia="ru-RU"/>
        </w:rPr>
        <w:t xml:space="preserve">ОП </w:t>
      </w:r>
      <w:r w:rsidRPr="008758E3">
        <w:rPr>
          <w:rFonts w:ascii="Times New Roman" w:eastAsia="Times New Roman" w:hAnsi="Times New Roman" w:cs="Times New Roman"/>
          <w:sz w:val="28"/>
          <w:szCs w:val="28"/>
          <w:lang w:eastAsia="ru-RU"/>
        </w:rPr>
        <w:t xml:space="preserve">города и, в первую очередь, на участковых инспекторов полиции. </w:t>
      </w:r>
    </w:p>
    <w:p w14:paraId="4DBF81ED"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9"/>
          <w:sz w:val="28"/>
          <w:szCs w:val="28"/>
          <w:lang w:eastAsia="ru-RU"/>
        </w:rPr>
      </w:pPr>
      <w:r w:rsidRPr="008758E3">
        <w:rPr>
          <w:rFonts w:ascii="Times New Roman" w:eastAsia="Times New Roman" w:hAnsi="Times New Roman" w:cs="Times New Roman"/>
          <w:sz w:val="28"/>
          <w:szCs w:val="28"/>
          <w:lang w:eastAsia="ru-RU"/>
        </w:rPr>
        <w:t xml:space="preserve">К профилактической деятельности необходимо активно </w:t>
      </w:r>
      <w:r w:rsidRPr="008758E3">
        <w:rPr>
          <w:rFonts w:ascii="Times New Roman" w:eastAsia="Times New Roman" w:hAnsi="Times New Roman" w:cs="Times New Roman"/>
          <w:color w:val="000000"/>
          <w:spacing w:val="1"/>
          <w:sz w:val="28"/>
          <w:szCs w:val="28"/>
          <w:lang w:eastAsia="ru-RU"/>
        </w:rPr>
        <w:t>привлекать возможности общественности и администраци</w:t>
      </w:r>
      <w:r>
        <w:rPr>
          <w:rFonts w:ascii="Times New Roman" w:eastAsia="Times New Roman" w:hAnsi="Times New Roman" w:cs="Times New Roman"/>
          <w:color w:val="000000"/>
          <w:spacing w:val="1"/>
          <w:sz w:val="28"/>
          <w:szCs w:val="28"/>
          <w:lang w:eastAsia="ru-RU"/>
        </w:rPr>
        <w:t>и</w:t>
      </w:r>
      <w:r w:rsidRPr="008758E3">
        <w:rPr>
          <w:rFonts w:ascii="Times New Roman" w:eastAsia="Times New Roman" w:hAnsi="Times New Roman" w:cs="Times New Roman"/>
          <w:color w:val="000000"/>
          <w:spacing w:val="1"/>
          <w:sz w:val="28"/>
          <w:szCs w:val="28"/>
          <w:lang w:eastAsia="ru-RU"/>
        </w:rPr>
        <w:t xml:space="preserve"> предприятий, на </w:t>
      </w:r>
      <w:r w:rsidRPr="008758E3">
        <w:rPr>
          <w:rFonts w:ascii="Times New Roman" w:eastAsia="Times New Roman" w:hAnsi="Times New Roman" w:cs="Times New Roman"/>
          <w:color w:val="000000"/>
          <w:spacing w:val="9"/>
          <w:sz w:val="28"/>
          <w:szCs w:val="28"/>
          <w:lang w:eastAsia="ru-RU"/>
        </w:rPr>
        <w:t xml:space="preserve">которых заняты мигранты. </w:t>
      </w:r>
    </w:p>
    <w:p w14:paraId="46E842F4" w14:textId="7BBDE568"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9"/>
          <w:sz w:val="28"/>
          <w:szCs w:val="28"/>
          <w:lang w:eastAsia="ru-RU"/>
        </w:rPr>
      </w:pPr>
      <w:r w:rsidRPr="008758E3">
        <w:rPr>
          <w:rFonts w:ascii="Times New Roman" w:eastAsia="Times New Roman" w:hAnsi="Times New Roman" w:cs="Times New Roman"/>
          <w:color w:val="000000"/>
          <w:spacing w:val="9"/>
          <w:sz w:val="28"/>
          <w:szCs w:val="28"/>
          <w:lang w:eastAsia="ru-RU"/>
        </w:rPr>
        <w:t xml:space="preserve">На наш взгляд, необходимо создать систему </w:t>
      </w:r>
      <w:r w:rsidRPr="008758E3">
        <w:rPr>
          <w:rFonts w:ascii="Times New Roman" w:eastAsia="Times New Roman" w:hAnsi="Times New Roman" w:cs="Times New Roman"/>
          <w:color w:val="000000"/>
          <w:spacing w:val="1"/>
          <w:sz w:val="28"/>
          <w:szCs w:val="28"/>
          <w:lang w:eastAsia="ru-RU"/>
        </w:rPr>
        <w:t xml:space="preserve">текущего предоставления учетной информации из подразделений миграционной </w:t>
      </w:r>
      <w:r>
        <w:rPr>
          <w:rFonts w:ascii="Times New Roman" w:eastAsia="Times New Roman" w:hAnsi="Times New Roman" w:cs="Times New Roman"/>
          <w:color w:val="000000"/>
          <w:spacing w:val="1"/>
          <w:sz w:val="28"/>
          <w:szCs w:val="28"/>
          <w:lang w:eastAsia="ru-RU"/>
        </w:rPr>
        <w:t>службы</w:t>
      </w:r>
      <w:r w:rsidR="00C95260">
        <w:rPr>
          <w:rFonts w:ascii="Times New Roman" w:eastAsia="Times New Roman" w:hAnsi="Times New Roman" w:cs="Times New Roman"/>
          <w:color w:val="000000"/>
          <w:spacing w:val="1"/>
          <w:sz w:val="28"/>
          <w:szCs w:val="28"/>
          <w:lang w:eastAsia="ru-RU"/>
        </w:rPr>
        <w:t xml:space="preserve"> </w:t>
      </w:r>
      <w:r w:rsidRPr="008758E3">
        <w:rPr>
          <w:rFonts w:ascii="Times New Roman" w:eastAsia="Times New Roman" w:hAnsi="Times New Roman" w:cs="Times New Roman"/>
          <w:color w:val="000000"/>
          <w:spacing w:val="4"/>
          <w:sz w:val="28"/>
          <w:szCs w:val="28"/>
          <w:lang w:eastAsia="ru-RU"/>
        </w:rPr>
        <w:t>по территориям в низовые подразделения О</w:t>
      </w:r>
      <w:r>
        <w:rPr>
          <w:rFonts w:ascii="Times New Roman" w:eastAsia="Times New Roman" w:hAnsi="Times New Roman" w:cs="Times New Roman"/>
          <w:color w:val="000000"/>
          <w:spacing w:val="4"/>
          <w:sz w:val="28"/>
          <w:szCs w:val="28"/>
          <w:lang w:eastAsia="ru-RU"/>
        </w:rPr>
        <w:t>П</w:t>
      </w:r>
      <w:r w:rsidRPr="008758E3">
        <w:rPr>
          <w:rFonts w:ascii="Times New Roman" w:eastAsia="Times New Roman" w:hAnsi="Times New Roman" w:cs="Times New Roman"/>
          <w:color w:val="000000"/>
          <w:spacing w:val="4"/>
          <w:sz w:val="28"/>
          <w:szCs w:val="28"/>
          <w:lang w:eastAsia="ru-RU"/>
        </w:rPr>
        <w:t xml:space="preserve"> с </w:t>
      </w:r>
      <w:r w:rsidRPr="008758E3">
        <w:rPr>
          <w:rFonts w:ascii="Times New Roman" w:eastAsia="Times New Roman" w:hAnsi="Times New Roman" w:cs="Times New Roman"/>
          <w:color w:val="000000"/>
          <w:spacing w:val="2"/>
          <w:sz w:val="28"/>
          <w:szCs w:val="28"/>
          <w:lang w:eastAsia="ru-RU"/>
        </w:rPr>
        <w:t xml:space="preserve">тем, чтобы каждый участковый инспектор полиции имел текущую информацию по </w:t>
      </w:r>
      <w:r w:rsidRPr="008758E3">
        <w:rPr>
          <w:rFonts w:ascii="Times New Roman" w:eastAsia="Times New Roman" w:hAnsi="Times New Roman" w:cs="Times New Roman"/>
          <w:color w:val="000000"/>
          <w:spacing w:val="1"/>
          <w:sz w:val="28"/>
          <w:szCs w:val="28"/>
          <w:lang w:eastAsia="ru-RU"/>
        </w:rPr>
        <w:t xml:space="preserve">«временным» мигрантам на своём участке. Задокументированные факты </w:t>
      </w:r>
      <w:r w:rsidRPr="008758E3">
        <w:rPr>
          <w:rFonts w:ascii="Times New Roman" w:eastAsia="Times New Roman" w:hAnsi="Times New Roman" w:cs="Times New Roman"/>
          <w:color w:val="000000"/>
          <w:spacing w:val="5"/>
          <w:sz w:val="28"/>
          <w:szCs w:val="28"/>
          <w:lang w:eastAsia="ru-RU"/>
        </w:rPr>
        <w:t xml:space="preserve">несоответствия мест фактического проживания адресу, указанному при </w:t>
      </w:r>
      <w:r w:rsidRPr="008758E3">
        <w:rPr>
          <w:rFonts w:ascii="Times New Roman" w:eastAsia="Times New Roman" w:hAnsi="Times New Roman" w:cs="Times New Roman"/>
          <w:color w:val="000000"/>
          <w:sz w:val="28"/>
          <w:szCs w:val="28"/>
          <w:lang w:eastAsia="ru-RU"/>
        </w:rPr>
        <w:t xml:space="preserve">регистрации, не должны служить прямым основанием для отказа в дальнейшей </w:t>
      </w:r>
      <w:r w:rsidRPr="008758E3">
        <w:rPr>
          <w:rFonts w:ascii="Times New Roman" w:eastAsia="Times New Roman" w:hAnsi="Times New Roman" w:cs="Times New Roman"/>
          <w:color w:val="000000"/>
          <w:spacing w:val="9"/>
          <w:sz w:val="28"/>
          <w:szCs w:val="28"/>
          <w:lang w:eastAsia="ru-RU"/>
        </w:rPr>
        <w:t xml:space="preserve">регистрации или для выдворения мигранта из города. </w:t>
      </w:r>
    </w:p>
    <w:p w14:paraId="575D6D0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4"/>
          <w:sz w:val="28"/>
          <w:szCs w:val="28"/>
          <w:lang w:eastAsia="ru-RU"/>
        </w:rPr>
      </w:pPr>
      <w:r w:rsidRPr="008758E3">
        <w:rPr>
          <w:rFonts w:ascii="Times New Roman" w:eastAsia="Times New Roman" w:hAnsi="Times New Roman" w:cs="Times New Roman"/>
          <w:color w:val="000000"/>
          <w:spacing w:val="9"/>
          <w:sz w:val="28"/>
          <w:szCs w:val="28"/>
          <w:lang w:eastAsia="ru-RU"/>
        </w:rPr>
        <w:t xml:space="preserve">В то же время </w:t>
      </w:r>
      <w:r w:rsidRPr="008758E3">
        <w:rPr>
          <w:rFonts w:ascii="Times New Roman" w:eastAsia="Times New Roman" w:hAnsi="Times New Roman" w:cs="Times New Roman"/>
          <w:color w:val="000000"/>
          <w:spacing w:val="1"/>
          <w:sz w:val="28"/>
          <w:szCs w:val="28"/>
          <w:lang w:eastAsia="ru-RU"/>
        </w:rPr>
        <w:t xml:space="preserve">неоднократный рецидив такого деяния может наказываться </w:t>
      </w:r>
      <w:r w:rsidRPr="008758E3">
        <w:rPr>
          <w:rFonts w:ascii="Times New Roman" w:eastAsia="Times New Roman" w:hAnsi="Times New Roman" w:cs="Times New Roman"/>
          <w:color w:val="000000"/>
          <w:spacing w:val="1"/>
          <w:sz w:val="28"/>
          <w:szCs w:val="28"/>
          <w:lang w:eastAsia="ru-RU"/>
        </w:rPr>
        <w:lastRenderedPageBreak/>
        <w:t xml:space="preserve">привлечением к </w:t>
      </w:r>
      <w:r w:rsidRPr="008758E3">
        <w:rPr>
          <w:rFonts w:ascii="Times New Roman" w:eastAsia="Times New Roman" w:hAnsi="Times New Roman" w:cs="Times New Roman"/>
          <w:color w:val="000000"/>
          <w:spacing w:val="4"/>
          <w:sz w:val="28"/>
          <w:szCs w:val="28"/>
          <w:lang w:eastAsia="ru-RU"/>
        </w:rPr>
        <w:t xml:space="preserve">административной ответственности. </w:t>
      </w:r>
    </w:p>
    <w:p w14:paraId="362C459D"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К данной проблеме тесно примыкает комплекс вопросов, связанных с ответственностью лиц, давших согласие на временную регистрацию мигранта по своему адресу и не сообщающих в органы внутренних дел о длительном отсутствии по неизвестным причинам мигранта по данному адресу. Это положение не должно относит</w:t>
      </w:r>
      <w:r w:rsidR="00B50CF5">
        <w:rPr>
          <w:rFonts w:ascii="Times New Roman" w:eastAsia="Times New Roman" w:hAnsi="Times New Roman" w:cs="Times New Roman"/>
          <w:sz w:val="28"/>
          <w:szCs w:val="28"/>
          <w:lang w:eastAsia="ru-RU"/>
        </w:rPr>
        <w:t>ь</w:t>
      </w:r>
      <w:r w:rsidRPr="008758E3">
        <w:rPr>
          <w:rFonts w:ascii="Times New Roman" w:eastAsia="Times New Roman" w:hAnsi="Times New Roman" w:cs="Times New Roman"/>
          <w:sz w:val="28"/>
          <w:szCs w:val="28"/>
          <w:lang w:eastAsia="ru-RU"/>
        </w:rPr>
        <w:t>ся к близким родственникам принимающих лиц.</w:t>
      </w:r>
    </w:p>
    <w:p w14:paraId="5B7767FB" w14:textId="77777777" w:rsidR="00AC22FC"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1"/>
          <w:sz w:val="28"/>
          <w:szCs w:val="28"/>
          <w:lang w:eastAsia="ru-RU"/>
        </w:rPr>
      </w:pPr>
      <w:r w:rsidRPr="008758E3">
        <w:rPr>
          <w:rFonts w:ascii="Times New Roman" w:eastAsia="Times New Roman" w:hAnsi="Times New Roman" w:cs="Times New Roman"/>
          <w:color w:val="000000"/>
          <w:spacing w:val="-1"/>
          <w:sz w:val="28"/>
          <w:szCs w:val="28"/>
          <w:lang w:eastAsia="ru-RU"/>
        </w:rPr>
        <w:t xml:space="preserve">Второе - проживание мигрантов на территории г. </w:t>
      </w:r>
      <w:r>
        <w:rPr>
          <w:rFonts w:ascii="Times New Roman" w:eastAsia="Times New Roman" w:hAnsi="Times New Roman" w:cs="Times New Roman"/>
          <w:color w:val="000000"/>
          <w:spacing w:val="-1"/>
          <w:sz w:val="28"/>
          <w:szCs w:val="28"/>
          <w:lang w:eastAsia="ru-RU"/>
        </w:rPr>
        <w:t xml:space="preserve">г. Нур-Султан, </w:t>
      </w:r>
      <w:r w:rsidRPr="008758E3">
        <w:rPr>
          <w:rFonts w:ascii="Times New Roman" w:eastAsia="Times New Roman" w:hAnsi="Times New Roman" w:cs="Times New Roman"/>
          <w:color w:val="000000"/>
          <w:spacing w:val="-1"/>
          <w:sz w:val="28"/>
          <w:szCs w:val="28"/>
          <w:lang w:eastAsia="ru-RU"/>
        </w:rPr>
        <w:t xml:space="preserve">Алматы и </w:t>
      </w:r>
      <w:r>
        <w:rPr>
          <w:rFonts w:ascii="Times New Roman" w:eastAsia="Times New Roman" w:hAnsi="Times New Roman" w:cs="Times New Roman"/>
          <w:color w:val="000000"/>
          <w:spacing w:val="-1"/>
          <w:sz w:val="28"/>
          <w:szCs w:val="28"/>
          <w:lang w:eastAsia="ru-RU"/>
        </w:rPr>
        <w:t xml:space="preserve">Шымкент </w:t>
      </w:r>
      <w:r w:rsidRPr="008758E3">
        <w:rPr>
          <w:rFonts w:ascii="Times New Roman" w:eastAsia="Times New Roman" w:hAnsi="Times New Roman" w:cs="Times New Roman"/>
          <w:color w:val="000000"/>
          <w:spacing w:val="-1"/>
          <w:sz w:val="28"/>
          <w:szCs w:val="28"/>
          <w:lang w:eastAsia="ru-RU"/>
        </w:rPr>
        <w:t xml:space="preserve">без надлежащей </w:t>
      </w:r>
      <w:r w:rsidRPr="008758E3">
        <w:rPr>
          <w:rFonts w:ascii="Times New Roman" w:eastAsia="Times New Roman" w:hAnsi="Times New Roman" w:cs="Times New Roman"/>
          <w:color w:val="000000"/>
          <w:spacing w:val="7"/>
          <w:sz w:val="28"/>
          <w:szCs w:val="28"/>
          <w:lang w:eastAsia="ru-RU"/>
        </w:rPr>
        <w:t xml:space="preserve">регистрации в снимаемой квартире. Часто в таких квартирах проживает </w:t>
      </w:r>
      <w:r w:rsidRPr="008758E3">
        <w:rPr>
          <w:rFonts w:ascii="Times New Roman" w:eastAsia="Times New Roman" w:hAnsi="Times New Roman" w:cs="Times New Roman"/>
          <w:color w:val="000000"/>
          <w:spacing w:val="1"/>
          <w:sz w:val="28"/>
          <w:szCs w:val="28"/>
          <w:lang w:eastAsia="ru-RU"/>
        </w:rPr>
        <w:t xml:space="preserve">несколько семей, а сложность социально-бытовых условий обусловливает </w:t>
      </w:r>
      <w:r w:rsidRPr="008758E3">
        <w:rPr>
          <w:rFonts w:ascii="Times New Roman" w:eastAsia="Times New Roman" w:hAnsi="Times New Roman" w:cs="Times New Roman"/>
          <w:color w:val="000000"/>
          <w:spacing w:val="2"/>
          <w:sz w:val="28"/>
          <w:szCs w:val="28"/>
          <w:lang w:eastAsia="ru-RU"/>
        </w:rPr>
        <w:t xml:space="preserve">совершение многих «бытовых» преступлений. Это обстоятельство должно </w:t>
      </w:r>
      <w:r w:rsidRPr="008758E3">
        <w:rPr>
          <w:rFonts w:ascii="Times New Roman" w:eastAsia="Times New Roman" w:hAnsi="Times New Roman" w:cs="Times New Roman"/>
          <w:color w:val="000000"/>
          <w:spacing w:val="1"/>
          <w:sz w:val="28"/>
          <w:szCs w:val="28"/>
          <w:lang w:eastAsia="ru-RU"/>
        </w:rPr>
        <w:t xml:space="preserve">указывать на необходимость ужесточения административной ответственности лиц, предоставивших жилые помещения мигрантам, не имеющим на руках </w:t>
      </w:r>
      <w:r w:rsidRPr="008758E3">
        <w:rPr>
          <w:rFonts w:ascii="Times New Roman" w:eastAsia="Times New Roman" w:hAnsi="Times New Roman" w:cs="Times New Roman"/>
          <w:color w:val="000000"/>
          <w:spacing w:val="-1"/>
          <w:sz w:val="28"/>
          <w:szCs w:val="28"/>
          <w:lang w:eastAsia="ru-RU"/>
        </w:rPr>
        <w:t>официальной регистрации.</w:t>
      </w:r>
    </w:p>
    <w:p w14:paraId="0EDD011F"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2"/>
          <w:sz w:val="28"/>
          <w:szCs w:val="28"/>
          <w:lang w:eastAsia="ru-RU"/>
        </w:rPr>
      </w:pPr>
      <w:r w:rsidRPr="008758E3">
        <w:rPr>
          <w:rFonts w:ascii="Times New Roman" w:eastAsia="Times New Roman" w:hAnsi="Times New Roman" w:cs="Times New Roman"/>
          <w:color w:val="000000"/>
          <w:spacing w:val="2"/>
          <w:sz w:val="28"/>
          <w:szCs w:val="28"/>
          <w:lang w:eastAsia="ru-RU"/>
        </w:rPr>
        <w:t>Третье - фактическое проживание мигранта за пределами г</w:t>
      </w:r>
      <w:r>
        <w:rPr>
          <w:rFonts w:ascii="Times New Roman" w:eastAsia="Times New Roman" w:hAnsi="Times New Roman" w:cs="Times New Roman"/>
          <w:color w:val="000000"/>
          <w:spacing w:val="2"/>
          <w:sz w:val="28"/>
          <w:szCs w:val="28"/>
          <w:lang w:eastAsia="ru-RU"/>
        </w:rPr>
        <w:t xml:space="preserve">ородов-мегаполисов </w:t>
      </w:r>
      <w:r w:rsidRPr="008758E3">
        <w:rPr>
          <w:rFonts w:ascii="Times New Roman" w:eastAsia="Times New Roman" w:hAnsi="Times New Roman" w:cs="Times New Roman"/>
          <w:color w:val="000000"/>
          <w:spacing w:val="5"/>
          <w:sz w:val="28"/>
          <w:szCs w:val="28"/>
          <w:lang w:eastAsia="ru-RU"/>
        </w:rPr>
        <w:t xml:space="preserve">с регулярными приездами в </w:t>
      </w:r>
      <w:r>
        <w:rPr>
          <w:rFonts w:ascii="Times New Roman" w:eastAsia="Times New Roman" w:hAnsi="Times New Roman" w:cs="Times New Roman"/>
          <w:color w:val="000000"/>
          <w:spacing w:val="5"/>
          <w:sz w:val="28"/>
          <w:szCs w:val="28"/>
          <w:lang w:eastAsia="ru-RU"/>
        </w:rPr>
        <w:t>них</w:t>
      </w:r>
      <w:r w:rsidRPr="008758E3">
        <w:rPr>
          <w:rFonts w:ascii="Times New Roman" w:eastAsia="Times New Roman" w:hAnsi="Times New Roman" w:cs="Times New Roman"/>
          <w:color w:val="000000"/>
          <w:spacing w:val="5"/>
          <w:sz w:val="28"/>
          <w:szCs w:val="28"/>
          <w:lang w:eastAsia="ru-RU"/>
        </w:rPr>
        <w:t xml:space="preserve"> на работу или с </w:t>
      </w:r>
      <w:r w:rsidRPr="008758E3">
        <w:rPr>
          <w:rFonts w:ascii="Times New Roman" w:eastAsia="Times New Roman" w:hAnsi="Times New Roman" w:cs="Times New Roman"/>
          <w:color w:val="000000"/>
          <w:spacing w:val="1"/>
          <w:sz w:val="28"/>
          <w:szCs w:val="28"/>
          <w:lang w:eastAsia="ru-RU"/>
        </w:rPr>
        <w:t xml:space="preserve">иными целями. Нередки случаи незаконного поселения большого числа семей </w:t>
      </w:r>
      <w:r w:rsidRPr="008758E3">
        <w:rPr>
          <w:rFonts w:ascii="Times New Roman" w:eastAsia="Times New Roman" w:hAnsi="Times New Roman" w:cs="Times New Roman"/>
          <w:color w:val="000000"/>
          <w:spacing w:val="7"/>
          <w:sz w:val="28"/>
          <w:szCs w:val="28"/>
          <w:lang w:eastAsia="ru-RU"/>
        </w:rPr>
        <w:t xml:space="preserve">мигрантов, прежде всего, из стран ближнего зарубежья, на территориях брошенных </w:t>
      </w:r>
      <w:r w:rsidRPr="008758E3">
        <w:rPr>
          <w:rFonts w:ascii="Times New Roman" w:eastAsia="Times New Roman" w:hAnsi="Times New Roman" w:cs="Times New Roman"/>
          <w:color w:val="000000"/>
          <w:spacing w:val="2"/>
          <w:sz w:val="28"/>
          <w:szCs w:val="28"/>
          <w:lang w:eastAsia="ru-RU"/>
        </w:rPr>
        <w:t xml:space="preserve">частных домов и дачных строений. </w:t>
      </w:r>
    </w:p>
    <w:p w14:paraId="4F80BC2E"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8758E3">
        <w:rPr>
          <w:rFonts w:ascii="Times New Roman" w:eastAsia="Times New Roman" w:hAnsi="Times New Roman" w:cs="Times New Roman"/>
          <w:color w:val="000000"/>
          <w:sz w:val="28"/>
          <w:szCs w:val="28"/>
          <w:lang w:eastAsia="ru-RU"/>
        </w:rPr>
        <w:t xml:space="preserve">Выделенное нами фактическое несоответствие мест проживания и мест </w:t>
      </w:r>
      <w:r w:rsidRPr="008758E3">
        <w:rPr>
          <w:rFonts w:ascii="Times New Roman" w:eastAsia="Times New Roman" w:hAnsi="Times New Roman" w:cs="Times New Roman"/>
          <w:color w:val="000000"/>
          <w:spacing w:val="1"/>
          <w:sz w:val="28"/>
          <w:szCs w:val="28"/>
          <w:lang w:eastAsia="ru-RU"/>
        </w:rPr>
        <w:t xml:space="preserve">регистрации мигрантов таит в себе невозможность отслеживания субъектами </w:t>
      </w:r>
      <w:r w:rsidRPr="008758E3">
        <w:rPr>
          <w:rFonts w:ascii="Times New Roman" w:eastAsia="Times New Roman" w:hAnsi="Times New Roman" w:cs="Times New Roman"/>
          <w:color w:val="000000"/>
          <w:spacing w:val="12"/>
          <w:sz w:val="28"/>
          <w:szCs w:val="28"/>
          <w:lang w:eastAsia="ru-RU"/>
        </w:rPr>
        <w:t xml:space="preserve">специальной профилактики преступности условий жизни и занятости </w:t>
      </w:r>
      <w:r w:rsidRPr="008758E3">
        <w:rPr>
          <w:rFonts w:ascii="Times New Roman" w:eastAsia="Times New Roman" w:hAnsi="Times New Roman" w:cs="Times New Roman"/>
          <w:color w:val="000000"/>
          <w:spacing w:val="3"/>
          <w:sz w:val="28"/>
          <w:szCs w:val="28"/>
          <w:lang w:eastAsia="ru-RU"/>
        </w:rPr>
        <w:t xml:space="preserve">приезжих, затрудняет работу по раскрытию большого числа преступлений, </w:t>
      </w:r>
      <w:r w:rsidRPr="008758E3">
        <w:rPr>
          <w:rFonts w:ascii="Times New Roman" w:eastAsia="Times New Roman" w:hAnsi="Times New Roman" w:cs="Times New Roman"/>
          <w:color w:val="000000"/>
          <w:spacing w:val="1"/>
          <w:sz w:val="28"/>
          <w:szCs w:val="28"/>
          <w:lang w:eastAsia="ru-RU"/>
        </w:rPr>
        <w:t xml:space="preserve">создает препятствия на пути предупреждения индивидуального преступного </w:t>
      </w:r>
      <w:r w:rsidRPr="008758E3">
        <w:rPr>
          <w:rFonts w:ascii="Times New Roman" w:eastAsia="Times New Roman" w:hAnsi="Times New Roman" w:cs="Times New Roman"/>
          <w:color w:val="000000"/>
          <w:spacing w:val="-3"/>
          <w:sz w:val="28"/>
          <w:szCs w:val="28"/>
          <w:lang w:eastAsia="ru-RU"/>
        </w:rPr>
        <w:t>поведения.</w:t>
      </w:r>
    </w:p>
    <w:p w14:paraId="18C01A36" w14:textId="77777777" w:rsidR="00AC22FC" w:rsidRPr="008758E3" w:rsidRDefault="00AC22FC" w:rsidP="005A61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2"/>
          <w:sz w:val="28"/>
          <w:szCs w:val="28"/>
          <w:lang w:eastAsia="ru-RU"/>
        </w:rPr>
      </w:pPr>
      <w:r w:rsidRPr="008758E3">
        <w:rPr>
          <w:rFonts w:ascii="Times New Roman" w:eastAsia="Times New Roman" w:hAnsi="Times New Roman" w:cs="Times New Roman"/>
          <w:color w:val="000000"/>
          <w:spacing w:val="1"/>
          <w:sz w:val="28"/>
          <w:szCs w:val="28"/>
          <w:lang w:eastAsia="ru-RU"/>
        </w:rPr>
        <w:t xml:space="preserve">Основываясь на положении, что г. </w:t>
      </w:r>
      <w:r>
        <w:rPr>
          <w:rFonts w:ascii="Times New Roman" w:eastAsia="Times New Roman" w:hAnsi="Times New Roman" w:cs="Times New Roman"/>
          <w:color w:val="000000"/>
          <w:spacing w:val="1"/>
          <w:sz w:val="28"/>
          <w:szCs w:val="28"/>
          <w:lang w:eastAsia="ru-RU"/>
        </w:rPr>
        <w:t>Нур-Султан</w:t>
      </w:r>
      <w:r w:rsidRPr="008758E3">
        <w:rPr>
          <w:rFonts w:ascii="Times New Roman" w:eastAsia="Times New Roman" w:hAnsi="Times New Roman" w:cs="Times New Roman"/>
          <w:color w:val="000000"/>
          <w:spacing w:val="1"/>
          <w:sz w:val="28"/>
          <w:szCs w:val="28"/>
          <w:lang w:eastAsia="ru-RU"/>
        </w:rPr>
        <w:t xml:space="preserve">, будучи глубоко интегрирован в систему внутриреспубликанской и межгосударственной социально-экономической </w:t>
      </w:r>
      <w:r w:rsidRPr="008758E3">
        <w:rPr>
          <w:rFonts w:ascii="Times New Roman" w:eastAsia="Times New Roman" w:hAnsi="Times New Roman" w:cs="Times New Roman"/>
          <w:color w:val="000000"/>
          <w:spacing w:val="2"/>
          <w:sz w:val="28"/>
          <w:szCs w:val="28"/>
          <w:lang w:eastAsia="ru-RU"/>
        </w:rPr>
        <w:t xml:space="preserve">миграции, в ближайшем будущем сохранит высокую интенсивность таких </w:t>
      </w:r>
      <w:r w:rsidRPr="008758E3">
        <w:rPr>
          <w:rFonts w:ascii="Times New Roman" w:eastAsia="Times New Roman" w:hAnsi="Times New Roman" w:cs="Times New Roman"/>
          <w:color w:val="000000"/>
          <w:spacing w:val="1"/>
          <w:sz w:val="28"/>
          <w:szCs w:val="28"/>
          <w:lang w:eastAsia="ru-RU"/>
        </w:rPr>
        <w:t xml:space="preserve">миграционных перемещений, необходимо уже сейчас разрабатывать комплекс мер организационного, материально-технического и финансового характера, </w:t>
      </w:r>
      <w:r w:rsidRPr="008758E3">
        <w:rPr>
          <w:rFonts w:ascii="Times New Roman" w:eastAsia="Times New Roman" w:hAnsi="Times New Roman" w:cs="Times New Roman"/>
          <w:color w:val="000000"/>
          <w:spacing w:val="13"/>
          <w:sz w:val="28"/>
          <w:szCs w:val="28"/>
          <w:lang w:eastAsia="ru-RU"/>
        </w:rPr>
        <w:t xml:space="preserve">направленных на создание такой системы регистрационного учета </w:t>
      </w:r>
      <w:r w:rsidRPr="008758E3">
        <w:rPr>
          <w:rFonts w:ascii="Times New Roman" w:eastAsia="Times New Roman" w:hAnsi="Times New Roman" w:cs="Times New Roman"/>
          <w:color w:val="000000"/>
          <w:spacing w:val="7"/>
          <w:sz w:val="28"/>
          <w:szCs w:val="28"/>
          <w:lang w:eastAsia="ru-RU"/>
        </w:rPr>
        <w:t xml:space="preserve">прибывающих, которая позволит получать необходимый объем учетных </w:t>
      </w:r>
      <w:r w:rsidRPr="008758E3">
        <w:rPr>
          <w:rFonts w:ascii="Times New Roman" w:eastAsia="Times New Roman" w:hAnsi="Times New Roman" w:cs="Times New Roman"/>
          <w:color w:val="000000"/>
          <w:spacing w:val="4"/>
          <w:sz w:val="28"/>
          <w:szCs w:val="28"/>
          <w:lang w:eastAsia="ru-RU"/>
        </w:rPr>
        <w:t xml:space="preserve">сведений практически о каждом не жителе города, прибывающим в столицу, </w:t>
      </w:r>
      <w:r w:rsidRPr="008758E3">
        <w:rPr>
          <w:rFonts w:ascii="Times New Roman" w:eastAsia="Times New Roman" w:hAnsi="Times New Roman" w:cs="Times New Roman"/>
          <w:color w:val="000000"/>
          <w:spacing w:val="2"/>
          <w:sz w:val="28"/>
          <w:szCs w:val="28"/>
          <w:lang w:eastAsia="ru-RU"/>
        </w:rPr>
        <w:t>вне зависимости от цел</w:t>
      </w:r>
      <w:r>
        <w:rPr>
          <w:rFonts w:ascii="Times New Roman" w:eastAsia="Times New Roman" w:hAnsi="Times New Roman" w:cs="Times New Roman"/>
          <w:color w:val="000000"/>
          <w:spacing w:val="2"/>
          <w:sz w:val="28"/>
          <w:szCs w:val="28"/>
          <w:lang w:eastAsia="ru-RU"/>
        </w:rPr>
        <w:t>и</w:t>
      </w:r>
      <w:r w:rsidRPr="008758E3">
        <w:rPr>
          <w:rFonts w:ascii="Times New Roman" w:eastAsia="Times New Roman" w:hAnsi="Times New Roman" w:cs="Times New Roman"/>
          <w:color w:val="000000"/>
          <w:spacing w:val="2"/>
          <w:sz w:val="28"/>
          <w:szCs w:val="28"/>
          <w:lang w:eastAsia="ru-RU"/>
        </w:rPr>
        <w:t xml:space="preserve">. </w:t>
      </w:r>
    </w:p>
    <w:p w14:paraId="1CBA59D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Такая система должна предполагать создание необходимых условий для быстрой регистрации сразу после приезда в город. При этом необходимо учитывать обязательное требование прозрачности и удобства регистрационной процедуры. </w:t>
      </w:r>
    </w:p>
    <w:p w14:paraId="341661B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 первую очередь, она не должна отнимать у мигранта много времени. Данная регистрация на первом этапе должна носить уведомительный характер. Возможна дополнительная разработка вопроса об отказе во временной регистрации определенной категории мигрантов, но при этом необходимо использовать как можно больше возможностей правовой пропаганды, направленной на информирование лиц о невозможности их регистрации в столице еще по месту их постоянного жительства. </w:t>
      </w:r>
    </w:p>
    <w:p w14:paraId="59B012B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lastRenderedPageBreak/>
        <w:t>Необходимо отметить, что вопрос об отказе в регистрации по месту временного жительства требует в настоящее время разработку и принятие должной нормативно-правовой базы, которая полностью отвечала бы требованию иерархичности и соответствия норм права, исключала существующие коллизии норм.</w:t>
      </w:r>
    </w:p>
    <w:p w14:paraId="52CB7AE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 отношении мигрантов из стран ближнего зарубежья, на которых распространяется безвизовый порядок перемещения через границы (Кыргызстан, Таджикистан и т.д.), необходимы разработка и принятие необходимых нормативно-правовых актов, в т.ч. и международно-правовых, направленных на организацию порядка получения учетных сведений (прежде всего о судимостях и нахождении лица в розыске).</w:t>
      </w:r>
    </w:p>
    <w:p w14:paraId="6337E4FC" w14:textId="315E0E7C"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На основании обобщения и систематизации учетных сведений о количестве, криминологически значимых свойствах, месте временного проживания и иных сведений о мигрантах целесообразно периодически в плановом порядке представлять эти данные в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Это должно обеспечивать центральному звену в системе индивидуальной профилактической работы (участковым инспекторам полиции) необходимую полноту, своевременность и достоверность информации</w:t>
      </w:r>
      <w:r w:rsidR="00137477" w:rsidRPr="0013747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7258804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Криминологически значимая учетная информация о мигрантах должна широко использоваться также в деятельности иных подразделений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города. В первую очередь, это относится к службе криминальной полиции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w:t>
      </w:r>
    </w:p>
    <w:p w14:paraId="483EBAE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Таким образом, комплекс специально-криминологических мер общего характера, направленных на про</w:t>
      </w:r>
      <w:r w:rsidR="00B50CF5">
        <w:rPr>
          <w:rFonts w:ascii="Times New Roman" w:eastAsia="Times New Roman" w:hAnsi="Times New Roman" w:cs="Times New Roman"/>
          <w:sz w:val="28"/>
          <w:szCs w:val="28"/>
          <w:lang w:eastAsia="ru-RU"/>
        </w:rPr>
        <w:t>тиводействие</w:t>
      </w:r>
      <w:r w:rsidRPr="008758E3">
        <w:rPr>
          <w:rFonts w:ascii="Times New Roman" w:eastAsia="Times New Roman" w:hAnsi="Times New Roman" w:cs="Times New Roman"/>
          <w:sz w:val="28"/>
          <w:szCs w:val="28"/>
          <w:lang w:eastAsia="ru-RU"/>
        </w:rPr>
        <w:t xml:space="preserve"> преступности мигрантов в столице, должен включать в себя:</w:t>
      </w:r>
    </w:p>
    <w:p w14:paraId="2994FAEC"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системы регистрационного учета, создание условий для регистрации мигрантов уже в первые сутки пребывания в городе;</w:t>
      </w:r>
    </w:p>
    <w:p w14:paraId="536B02C1"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организацию системы текущего взаимодействия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с иными субъектами, занятыми вопросами миграции и трудоустройства населения;</w:t>
      </w:r>
    </w:p>
    <w:p w14:paraId="4B5589D8"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организацию текущего планового предоставления миграционной </w:t>
      </w:r>
      <w:r>
        <w:rPr>
          <w:rFonts w:ascii="Times New Roman" w:eastAsia="Times New Roman" w:hAnsi="Times New Roman" w:cs="Times New Roman"/>
          <w:sz w:val="28"/>
          <w:szCs w:val="28"/>
          <w:lang w:eastAsia="ru-RU"/>
        </w:rPr>
        <w:t>службой</w:t>
      </w:r>
      <w:r w:rsidRPr="008758E3">
        <w:rPr>
          <w:rFonts w:ascii="Times New Roman" w:eastAsia="Times New Roman" w:hAnsi="Times New Roman" w:cs="Times New Roman"/>
          <w:sz w:val="28"/>
          <w:szCs w:val="28"/>
          <w:lang w:eastAsia="ru-RU"/>
        </w:rPr>
        <w:t xml:space="preserve"> криминологически значимой информации о мигрантах в территориальные подразделения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помимо совместного проведения специальных мероприятий;</w:t>
      </w:r>
    </w:p>
    <w:p w14:paraId="2B95F43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осуществление должного контроля за соответствием мест фактического проживания мигранта и адреса, указанного при регистрации;</w:t>
      </w:r>
    </w:p>
    <w:p w14:paraId="32C7C10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ужесточение административной ответственности за предоставление жилых помещений на территории г. </w:t>
      </w:r>
      <w:r>
        <w:rPr>
          <w:rFonts w:ascii="Times New Roman" w:eastAsia="Times New Roman" w:hAnsi="Times New Roman" w:cs="Times New Roman"/>
          <w:sz w:val="28"/>
          <w:szCs w:val="28"/>
          <w:lang w:eastAsia="ru-RU"/>
        </w:rPr>
        <w:t>Нур-Султан</w:t>
      </w:r>
      <w:r w:rsidRPr="008758E3">
        <w:rPr>
          <w:rFonts w:ascii="Times New Roman" w:eastAsia="Times New Roman" w:hAnsi="Times New Roman" w:cs="Times New Roman"/>
          <w:sz w:val="28"/>
          <w:szCs w:val="28"/>
          <w:lang w:eastAsia="ru-RU"/>
        </w:rPr>
        <w:t xml:space="preserve"> для проживания иностранцев, официально не зарегистрированных в миграционной </w:t>
      </w:r>
      <w:r>
        <w:rPr>
          <w:rFonts w:ascii="Times New Roman" w:eastAsia="Times New Roman" w:hAnsi="Times New Roman" w:cs="Times New Roman"/>
          <w:sz w:val="28"/>
          <w:szCs w:val="28"/>
          <w:lang w:eastAsia="ru-RU"/>
        </w:rPr>
        <w:t>службе</w:t>
      </w:r>
      <w:r w:rsidRPr="008758E3">
        <w:rPr>
          <w:rFonts w:ascii="Times New Roman" w:eastAsia="Times New Roman" w:hAnsi="Times New Roman" w:cs="Times New Roman"/>
          <w:sz w:val="28"/>
          <w:szCs w:val="28"/>
          <w:lang w:eastAsia="ru-RU"/>
        </w:rPr>
        <w:t>;</w:t>
      </w:r>
    </w:p>
    <w:p w14:paraId="3444B62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ужесточение ответственности для предприятий, привлекающих к проведению работ «иностранных» мигрантов, официально не зарегистрированных в миграционной </w:t>
      </w:r>
      <w:r>
        <w:rPr>
          <w:rFonts w:ascii="Times New Roman" w:eastAsia="Times New Roman" w:hAnsi="Times New Roman" w:cs="Times New Roman"/>
          <w:sz w:val="28"/>
          <w:szCs w:val="28"/>
          <w:lang w:eastAsia="ru-RU"/>
        </w:rPr>
        <w:t>службе</w:t>
      </w:r>
      <w:r w:rsidRPr="008758E3">
        <w:rPr>
          <w:rFonts w:ascii="Times New Roman" w:eastAsia="Times New Roman" w:hAnsi="Times New Roman" w:cs="Times New Roman"/>
          <w:sz w:val="28"/>
          <w:szCs w:val="28"/>
          <w:lang w:eastAsia="ru-RU"/>
        </w:rPr>
        <w:t>;</w:t>
      </w:r>
    </w:p>
    <w:p w14:paraId="4B0BFD9C"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проведение заградительных мероприятий на постах «Рубеж», проверка строящихся жилых объектов, территорий «стихийных» жилых строений и дачных участков на предмет выявления «иностранных» мигрантов;</w:t>
      </w:r>
    </w:p>
    <w:p w14:paraId="260D198C"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выработку необходимой правовой базы для своевременного получения </w:t>
      </w:r>
      <w:r w:rsidRPr="008758E3">
        <w:rPr>
          <w:rFonts w:ascii="Times New Roman" w:eastAsia="Times New Roman" w:hAnsi="Times New Roman" w:cs="Times New Roman"/>
          <w:sz w:val="28"/>
          <w:szCs w:val="28"/>
          <w:lang w:eastAsia="ru-RU"/>
        </w:rPr>
        <w:lastRenderedPageBreak/>
        <w:t>криминологически значимой информации о мигрантах из стран ближнего и дальнего зарубежья;</w:t>
      </w:r>
    </w:p>
    <w:p w14:paraId="5F99DB7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доработку оснований, по которым мигрантам может быть отказано во временной регистрации на территории города. Согласование всех правовых норм, регулирующих общественные отношения в данной сфере;</w:t>
      </w:r>
    </w:p>
    <w:p w14:paraId="2C852246"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системы специальных операций, проводимых в местах традиционного применения труда мигрантов (рынки, вокзалы, мелкие автосервисы</w:t>
      </w:r>
      <w:r w:rsidR="00B50CF5">
        <w:rPr>
          <w:rFonts w:ascii="Times New Roman" w:eastAsia="Times New Roman" w:hAnsi="Times New Roman" w:cs="Times New Roman"/>
          <w:sz w:val="28"/>
          <w:szCs w:val="28"/>
          <w:lang w:eastAsia="ru-RU"/>
        </w:rPr>
        <w:t>, автомойки</w:t>
      </w:r>
      <w:r w:rsidRPr="008758E3">
        <w:rPr>
          <w:rFonts w:ascii="Times New Roman" w:eastAsia="Times New Roman" w:hAnsi="Times New Roman" w:cs="Times New Roman"/>
          <w:sz w:val="28"/>
          <w:szCs w:val="28"/>
          <w:lang w:eastAsia="ru-RU"/>
        </w:rPr>
        <w:t xml:space="preserve"> и т.д.);</w:t>
      </w:r>
    </w:p>
    <w:p w14:paraId="0A809A3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необходимо уделять более пристальное внимание местам компактного проживания мигрантов, особенно при высокой степени этнической однородности проживающих (общежития и пр.);</w:t>
      </w:r>
    </w:p>
    <w:p w14:paraId="02A81D93" w14:textId="583842B0" w:rsidR="00AC22FC" w:rsidRPr="00137477"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необходимо в большей степени использовать возможности привлечения сил общественности в выявлении фактов преступного поведения мигрантов, установлении мест их фактического проживания и т.д.</w:t>
      </w:r>
      <w:r w:rsidR="00137477" w:rsidRPr="00137477">
        <w:rPr>
          <w:rFonts w:ascii="Times New Roman" w:eastAsia="Times New Roman" w:hAnsi="Times New Roman" w:cs="Times New Roman"/>
          <w:sz w:val="28"/>
          <w:szCs w:val="28"/>
          <w:lang w:eastAsia="ru-RU"/>
        </w:rPr>
        <w:t xml:space="preserve"> [</w:t>
      </w:r>
      <w:r w:rsidR="00137477" w:rsidRPr="00090F97">
        <w:rPr>
          <w:rFonts w:ascii="Times New Roman" w:eastAsia="Times New Roman" w:hAnsi="Times New Roman" w:cs="Times New Roman"/>
          <w:sz w:val="28"/>
          <w:szCs w:val="28"/>
          <w:lang w:eastAsia="ru-RU"/>
        </w:rPr>
        <w:t>109</w:t>
      </w:r>
      <w:r w:rsidR="00137477" w:rsidRPr="00137477">
        <w:rPr>
          <w:rFonts w:ascii="Times New Roman" w:eastAsia="Times New Roman" w:hAnsi="Times New Roman" w:cs="Times New Roman"/>
          <w:sz w:val="28"/>
          <w:szCs w:val="28"/>
          <w:lang w:eastAsia="ru-RU"/>
        </w:rPr>
        <w:t>].</w:t>
      </w:r>
    </w:p>
    <w:p w14:paraId="068346B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Работа, направленная на профилактику индивидуального преступного поведения, состоит из индивидуальной профилактики преступлений, предотвращения замышляемых и подготавливаемых преступлений и пресечения начавшихся преступлений.</w:t>
      </w:r>
    </w:p>
    <w:p w14:paraId="753D1B7F"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Все побудительные силы, вызывающие действия человека, должны пройти через его голову, превратиться в побуждения его воли. Это принципиальное философ</w:t>
      </w:r>
      <w:r>
        <w:rPr>
          <w:rFonts w:ascii="Times New Roman" w:eastAsia="Times New Roman" w:hAnsi="Times New Roman" w:cs="Courier New"/>
          <w:sz w:val="28"/>
          <w:szCs w:val="28"/>
          <w:lang w:eastAsia="ru-RU"/>
        </w:rPr>
        <w:t>ское</w:t>
      </w:r>
      <w:r w:rsidRPr="008758E3">
        <w:rPr>
          <w:rFonts w:ascii="Times New Roman" w:eastAsia="Times New Roman" w:hAnsi="Times New Roman" w:cs="Courier New"/>
          <w:sz w:val="28"/>
          <w:szCs w:val="28"/>
          <w:lang w:eastAsia="ru-RU"/>
        </w:rPr>
        <w:t xml:space="preserve"> положение полностью относится и к такой специфической разновидности поведения, какой является преступное поведение.</w:t>
      </w:r>
    </w:p>
    <w:p w14:paraId="4454C45F" w14:textId="005E7DFF"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Причины преступлений, каковы бы они ни были, к какой бы сфере социальной действительности ни относились, действуют только опосредствованно</w:t>
      </w:r>
      <w:r w:rsidR="00137477" w:rsidRPr="00137477">
        <w:rPr>
          <w:rFonts w:ascii="Times New Roman" w:eastAsia="Times New Roman" w:hAnsi="Times New Roman" w:cs="Courier New"/>
          <w:sz w:val="28"/>
          <w:szCs w:val="28"/>
          <w:lang w:eastAsia="ru-RU"/>
        </w:rPr>
        <w:t xml:space="preserve"> </w:t>
      </w:r>
      <w:r w:rsidRPr="008758E3">
        <w:rPr>
          <w:rFonts w:ascii="Times New Roman" w:eastAsia="Times New Roman" w:hAnsi="Times New Roman" w:cs="Courier New"/>
          <w:sz w:val="28"/>
          <w:szCs w:val="28"/>
          <w:lang w:eastAsia="ru-RU"/>
        </w:rPr>
        <w:t>через личность виновного. Воздействия, оказываемые на личность внешними факторами, сами по себе не вызывают преступного поведения; уголовно наказуемое деяние есть в конечном счете акт человеческой воли. Поэтому профилактика преступлений в одном из своих главных аспектов</w:t>
      </w:r>
      <w:r w:rsidRPr="008758E3">
        <w:rPr>
          <w:rFonts w:ascii="Times New Roman" w:eastAsia="Times New Roman" w:hAnsi="Times New Roman" w:cs="Courier New"/>
          <w:noProof/>
          <w:sz w:val="28"/>
          <w:szCs w:val="28"/>
          <w:lang w:eastAsia="ru-RU"/>
        </w:rPr>
        <w:t xml:space="preserve"> – </w:t>
      </w:r>
      <w:r w:rsidRPr="008758E3">
        <w:rPr>
          <w:rFonts w:ascii="Times New Roman" w:eastAsia="Times New Roman" w:hAnsi="Times New Roman" w:cs="Courier New"/>
          <w:sz w:val="28"/>
          <w:szCs w:val="28"/>
          <w:lang w:eastAsia="ru-RU"/>
        </w:rPr>
        <w:t>это предупреждение определенных форм человеческого поведения. Иными словами, с учетом активной роли личности в генезисе преступного поведения, предупредительное воздействие должно оказываться не только на внешние по отношению к личности факторы, но и на саму личность.</w:t>
      </w:r>
    </w:p>
    <w:p w14:paraId="02FE5B24"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Совокупность взаимосвязанных воспитательных и иных мер воздействия, применяемых к лицу в целях предотвращения совершения им преступлений, представляет собой индивидуальную профилактику преступлений.</w:t>
      </w:r>
    </w:p>
    <w:p w14:paraId="72FB1365"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Известно, какое большое внимание уделяет общество воспитанию своих членов. </w:t>
      </w:r>
      <w:r>
        <w:rPr>
          <w:rFonts w:ascii="Times New Roman" w:eastAsia="Times New Roman" w:hAnsi="Times New Roman" w:cs="Courier New"/>
          <w:sz w:val="28"/>
          <w:szCs w:val="28"/>
          <w:lang w:eastAsia="ru-RU"/>
        </w:rPr>
        <w:t xml:space="preserve">Именно </w:t>
      </w:r>
      <w:r w:rsidRPr="008758E3">
        <w:rPr>
          <w:rFonts w:ascii="Times New Roman" w:eastAsia="Times New Roman" w:hAnsi="Times New Roman" w:cs="Courier New"/>
          <w:sz w:val="28"/>
          <w:szCs w:val="28"/>
          <w:lang w:eastAsia="ru-RU"/>
        </w:rPr>
        <w:t>через воспитание реализуются в первую очередь объективные возможности ликвидации преступности, заложенные в самих основах общества.</w:t>
      </w:r>
    </w:p>
    <w:p w14:paraId="2524070D"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Было бы, однако, неверно отождествлять воспитание, проводимое на индивидуальном уровне, с индивидуальной профилактикой преступлений. Воспитательное воздействие осуществляется в отношении каждого гражданина республики. Об индивидуальной профилактике преступлений речь должна вестись лишь применительно к тем членам общества, от которых можно ожидать уголовно-противоправного поведения, т.е. к относительно узкому кругу лиц. </w:t>
      </w:r>
      <w:r w:rsidRPr="008758E3">
        <w:rPr>
          <w:rFonts w:ascii="Times New Roman" w:eastAsia="Times New Roman" w:hAnsi="Times New Roman" w:cs="Courier New"/>
          <w:sz w:val="28"/>
          <w:szCs w:val="28"/>
          <w:lang w:eastAsia="ru-RU"/>
        </w:rPr>
        <w:lastRenderedPageBreak/>
        <w:t>Индивидуальная профилактика, будучи одним из элементов системы воспитания граждан, решает ограниченную и частную задачу - не допустить, чтобы человек дошел до самой крайней степени антиобщественного поведения, каковым является совершение деяний, запрещенных уголовным законом.</w:t>
      </w:r>
    </w:p>
    <w:p w14:paraId="722F43C7"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Соответствующее требованиям закона поведение личности может быть обусловлено разными причинами. В подавляющем большинстве случаев такой причиной является солидарность личности с законом: требования, предъявляемые законом, суть в то же время требования, предъявляемые человеком к себе самому. Иными словами, в условиях общества социальный (внешний) и этический (внутренний) контроль, как правило, совпадают в своих основных чертах.</w:t>
      </w:r>
    </w:p>
    <w:p w14:paraId="1A482321"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В некоторых же случаях отвечающее требованиям закона поведение представляет собой результат страха перед наказанием или иных обстоятельств, не указывающих на солидарность личности с законом. </w:t>
      </w:r>
    </w:p>
    <w:p w14:paraId="5C7869F3"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Так, у многократных рецидивистов деградация личности заходит подчас столь далеко, что они утрачивают способность к любой целенаправленной деятельности, включая деятельность преступную.</w:t>
      </w:r>
    </w:p>
    <w:p w14:paraId="12857BA0"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Принципиальная разница между поведением первого и второго типа совершенно очевидна. Уважение к праву, к закону должно быть личным убеждением каждого человека. Для общества отнюдь не безразлично, почему его граждане в целом и любой из них в отдельности соблюдают закон.</w:t>
      </w:r>
    </w:p>
    <w:p w14:paraId="25E475A1"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Для того чтобы получить ответ на этот вопрос, необходимо обратиться к понятию социализации, т.е. процесса формирования личности, приспособления ее к жизни в обществе, основывающегося на обучении и воспитании, дающего возможность усвоить социальные нормы и сознательно действовать в их рамках.</w:t>
      </w:r>
    </w:p>
    <w:p w14:paraId="4881666C"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Человек считается зрелым не тогда, когда он вполне оформится биологически, но лишь тогда, когда будет принимать на себя ответственность и контролировать собственные поступки. Социализация </w:t>
      </w:r>
      <w:r>
        <w:rPr>
          <w:rFonts w:ascii="Times New Roman" w:eastAsia="Times New Roman" w:hAnsi="Times New Roman" w:cs="Courier New"/>
          <w:sz w:val="28"/>
          <w:szCs w:val="28"/>
          <w:lang w:eastAsia="ru-RU"/>
        </w:rPr>
        <w:t xml:space="preserve">– </w:t>
      </w:r>
      <w:r w:rsidRPr="008758E3">
        <w:rPr>
          <w:rFonts w:ascii="Times New Roman" w:eastAsia="Times New Roman" w:hAnsi="Times New Roman" w:cs="Courier New"/>
          <w:sz w:val="28"/>
          <w:szCs w:val="28"/>
          <w:lang w:eastAsia="ru-RU"/>
        </w:rPr>
        <w:t>это процесс развития, протекающий на протяжении всей жизни человека.</w:t>
      </w:r>
    </w:p>
    <w:p w14:paraId="27431B45"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Становится, таким образом, ясно, что совпадение внешнего и внутреннего (этического) контроля есть результат нормально протекающей социализации личности индивида, в ходе которой он не просто понял, какие требования предъявляет к нему общество, но начал рассматривать эти требования в качестве своих собственных. И наоборот, противоречия между внешним и внутренним контролем представляют собой следствие и выражение нарушений процесса социализации личности. Иначе говоря, в той степени, в какой человек ориентирован на соблюдение определенных норм именно потому, что сам оценивает их как справедливые, а не только потому, что за нарушение этих норм ему грозит наказание, в той степени он и социализирован.</w:t>
      </w:r>
    </w:p>
    <w:p w14:paraId="5479FE55"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Из сказанного вытекает два вывода. </w:t>
      </w:r>
    </w:p>
    <w:p w14:paraId="671EDBAB"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Во-первых, если личность недостаточно социализирована, даже малозаметное изменение внешних условий (например, возникшая надежда на безнаказанность) может привести к преступлению. Вполне надежным, с точки зрения соблюдения правопорядка, является только поведение хорошо </w:t>
      </w:r>
      <w:r w:rsidRPr="008758E3">
        <w:rPr>
          <w:rFonts w:ascii="Times New Roman" w:eastAsia="Times New Roman" w:hAnsi="Times New Roman" w:cs="Courier New"/>
          <w:sz w:val="28"/>
          <w:szCs w:val="28"/>
          <w:lang w:eastAsia="ru-RU"/>
        </w:rPr>
        <w:lastRenderedPageBreak/>
        <w:t>социализировавшегося лица, которое всецело находится на стороне правопорядка, поддерживает его по личному убеждению.</w:t>
      </w:r>
    </w:p>
    <w:p w14:paraId="25DE1254"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Во-вторых, необходимость в индивидуальной профилактике преступлений возникает в тех случаях, когда социализация определенного лица протекала неудовлетворительно. </w:t>
      </w:r>
    </w:p>
    <w:p w14:paraId="5371E6DF"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Конечная цель индивидуальной профилактики преступлений в том, собственно, и состоит, чтобы устранить допущенные на более ранних стадиях формирования личности дефекты социализации, привести внутренний контроль в соответствие с внешним.</w:t>
      </w:r>
    </w:p>
    <w:p w14:paraId="53B2E85B"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Индивидуальная профилактика преступлений представляет собой сложную, многоплановую деятельность. Достижение стоящих перед ней целей «одним ударом» невозможно. Здесь требуется последовательное решение ряда частных задач; первой из них является выявление лиц, от которых можно ожидать совершения преступлений.</w:t>
      </w:r>
    </w:p>
    <w:p w14:paraId="1188C1C1"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Выявление лиц, от которых можно ожидать совершения преступлений (т.е., иначе, – тех, которые нуждаются в профилактическом воздействии) есть, в сущности, н</w:t>
      </w:r>
      <w:r>
        <w:rPr>
          <w:rFonts w:ascii="Times New Roman" w:eastAsia="Times New Roman" w:hAnsi="Times New Roman" w:cs="Courier New"/>
          <w:sz w:val="28"/>
          <w:szCs w:val="28"/>
          <w:lang w:eastAsia="ru-RU"/>
        </w:rPr>
        <w:t>и</w:t>
      </w:r>
      <w:r w:rsidRPr="008758E3">
        <w:rPr>
          <w:rFonts w:ascii="Times New Roman" w:eastAsia="Times New Roman" w:hAnsi="Times New Roman" w:cs="Courier New"/>
          <w:sz w:val="28"/>
          <w:szCs w:val="28"/>
          <w:lang w:eastAsia="ru-RU"/>
        </w:rPr>
        <w:t xml:space="preserve"> что иное, как прогнозирование индивидуального преступного поведения. Можно ли считать возможным получение достаточно надежного знания в практике профилактики преступлений?</w:t>
      </w:r>
    </w:p>
    <w:p w14:paraId="467DC2A8"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На наш взгляд, на этот вопрос следует ответить положительно, если под выявлением лиц, нуждающихся в профилактическом воздействии, понимать накопление некоторого минимума информации, необходимой и достаточной для того, чтобы сделать вывод о вероятности совершения ими преступлений. Такой минимум образуют сведения о существенных отклонениях в поведении лица</w:t>
      </w:r>
      <w:r w:rsidRPr="008758E3">
        <w:rPr>
          <w:rFonts w:ascii="Times New Roman" w:eastAsia="Times New Roman" w:hAnsi="Times New Roman" w:cs="Courier New"/>
          <w:noProof/>
          <w:sz w:val="28"/>
          <w:szCs w:val="28"/>
          <w:lang w:eastAsia="ru-RU"/>
        </w:rPr>
        <w:t xml:space="preserve"> – </w:t>
      </w:r>
      <w:r w:rsidRPr="008758E3">
        <w:rPr>
          <w:rFonts w:ascii="Times New Roman" w:eastAsia="Times New Roman" w:hAnsi="Times New Roman" w:cs="Courier New"/>
          <w:sz w:val="28"/>
          <w:szCs w:val="28"/>
          <w:lang w:eastAsia="ru-RU"/>
        </w:rPr>
        <w:t xml:space="preserve">его неправильном отношении к общественно полезной деятельности, окружающим людям, закону, правилам общежития и т.п. </w:t>
      </w:r>
    </w:p>
    <w:p w14:paraId="61A1940D"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Таким образом, речь идет не о попытках «заглянуть в глубины сознания», а об установлении конкретных фактов, не требующем ни новой теории, ни особых методических приемов.</w:t>
      </w:r>
    </w:p>
    <w:p w14:paraId="0EB99B94"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Если известно, что данное лицо не работает без уважительных к тому причин, правомерен вывод об отрицательном его отношении к общественно полезной деятельности; если лицо уже совершало правонарушения, правомерен вывод о его негативистском отношении к социальным нормам и ценностям. Словом</w:t>
      </w:r>
      <w:r>
        <w:rPr>
          <w:rFonts w:ascii="Times New Roman" w:eastAsia="Times New Roman" w:hAnsi="Times New Roman" w:cs="Courier New"/>
          <w:sz w:val="28"/>
          <w:szCs w:val="28"/>
          <w:lang w:eastAsia="ru-RU"/>
        </w:rPr>
        <w:t>,</w:t>
      </w:r>
      <w:r w:rsidRPr="008758E3">
        <w:rPr>
          <w:rFonts w:ascii="Times New Roman" w:eastAsia="Times New Roman" w:hAnsi="Times New Roman" w:cs="Courier New"/>
          <w:sz w:val="28"/>
          <w:szCs w:val="28"/>
          <w:lang w:eastAsia="ru-RU"/>
        </w:rPr>
        <w:t xml:space="preserve"> важнее знать внешнее поведение человека, чем гадать о его внутреннем состоянии со всеми его комбинациями и колебаниями. </w:t>
      </w:r>
    </w:p>
    <w:p w14:paraId="019242FA" w14:textId="501A4149"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Индивидуальная профилактика преступлений осуществляется в двух формах – непосредственной и ранней профилактики. </w:t>
      </w:r>
      <w:r>
        <w:rPr>
          <w:rFonts w:ascii="Times New Roman" w:eastAsia="Times New Roman" w:hAnsi="Times New Roman" w:cs="Courier New"/>
          <w:sz w:val="28"/>
          <w:szCs w:val="28"/>
          <w:lang w:eastAsia="ru-RU"/>
        </w:rPr>
        <w:t>Криминологи подчеркивают, что</w:t>
      </w:r>
      <w:r w:rsidR="00090F97" w:rsidRPr="00090F97">
        <w:rPr>
          <w:rFonts w:ascii="Times New Roman" w:eastAsia="Times New Roman" w:hAnsi="Times New Roman" w:cs="Courier New"/>
          <w:sz w:val="28"/>
          <w:szCs w:val="28"/>
          <w:lang w:eastAsia="ru-RU"/>
        </w:rPr>
        <w:t xml:space="preserve"> </w:t>
      </w:r>
      <w:r>
        <w:rPr>
          <w:rFonts w:ascii="Times New Roman" w:eastAsia="Times New Roman" w:hAnsi="Times New Roman" w:cs="Courier New"/>
          <w:sz w:val="28"/>
          <w:szCs w:val="28"/>
          <w:lang w:eastAsia="ru-RU"/>
        </w:rPr>
        <w:t>п</w:t>
      </w:r>
      <w:r w:rsidRPr="008758E3">
        <w:rPr>
          <w:rFonts w:ascii="Times New Roman" w:eastAsia="Times New Roman" w:hAnsi="Times New Roman" w:cs="Courier New"/>
          <w:sz w:val="28"/>
          <w:szCs w:val="28"/>
          <w:lang w:eastAsia="ru-RU"/>
        </w:rPr>
        <w:t>реступления, – как правило, совершаются не вдруг, им предшествует чаще всего длительное антиобщественное поведение</w:t>
      </w:r>
      <w:r w:rsidR="00090F97" w:rsidRPr="00090F97">
        <w:rPr>
          <w:rFonts w:ascii="Times New Roman" w:eastAsia="Times New Roman" w:hAnsi="Times New Roman" w:cs="Courier New"/>
          <w:sz w:val="28"/>
          <w:szCs w:val="28"/>
          <w:lang w:eastAsia="ru-RU"/>
        </w:rPr>
        <w:t xml:space="preserve"> </w:t>
      </w:r>
      <w:r w:rsidR="0058042A" w:rsidRPr="0058042A">
        <w:rPr>
          <w:rFonts w:ascii="Times New Roman" w:eastAsia="Times New Roman" w:hAnsi="Times New Roman" w:cs="Courier New"/>
          <w:sz w:val="28"/>
          <w:szCs w:val="28"/>
          <w:lang w:eastAsia="ru-RU"/>
        </w:rPr>
        <w:t>[</w:t>
      </w:r>
      <w:r w:rsidR="00090F97" w:rsidRPr="00090F97">
        <w:rPr>
          <w:rFonts w:ascii="Times New Roman" w:eastAsia="Times New Roman" w:hAnsi="Times New Roman" w:cs="Courier New"/>
          <w:sz w:val="28"/>
          <w:szCs w:val="28"/>
          <w:lang w:eastAsia="ru-RU"/>
        </w:rPr>
        <w:t>42</w:t>
      </w:r>
      <w:r w:rsidR="0058042A">
        <w:rPr>
          <w:rFonts w:ascii="Times New Roman" w:eastAsia="Times New Roman" w:hAnsi="Times New Roman" w:cs="Courier New"/>
          <w:sz w:val="28"/>
          <w:szCs w:val="28"/>
          <w:lang w:eastAsia="ru-RU"/>
        </w:rPr>
        <w:t>, с. 433</w:t>
      </w:r>
      <w:r w:rsidR="0058042A" w:rsidRPr="0058042A">
        <w:rPr>
          <w:rFonts w:ascii="Times New Roman" w:eastAsia="Times New Roman" w:hAnsi="Times New Roman" w:cs="Courier New"/>
          <w:sz w:val="28"/>
          <w:szCs w:val="28"/>
          <w:lang w:eastAsia="ru-RU"/>
        </w:rPr>
        <w:t>]</w:t>
      </w:r>
      <w:r w:rsidRPr="008758E3">
        <w:rPr>
          <w:rFonts w:ascii="Times New Roman" w:eastAsia="Times New Roman" w:hAnsi="Times New Roman" w:cs="Courier New"/>
          <w:sz w:val="28"/>
          <w:szCs w:val="28"/>
          <w:lang w:eastAsia="ru-RU"/>
        </w:rPr>
        <w:t xml:space="preserve">. </w:t>
      </w:r>
    </w:p>
    <w:p w14:paraId="63202BDD"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Возникает, таким образом, необходимость осуществления не только непосредственной профилактики (когда объектом профилактического воздействия выступает лицо, находящееся, условно говоря, в состоянии, близком к совершению преступления), но и ранней профилактики (здесь объектом воздействия является личность, характеризуемая отрицательно, находящаяся, </w:t>
      </w:r>
      <w:r w:rsidRPr="008758E3">
        <w:rPr>
          <w:rFonts w:ascii="Times New Roman" w:eastAsia="Times New Roman" w:hAnsi="Times New Roman" w:cs="Courier New"/>
          <w:sz w:val="28"/>
          <w:szCs w:val="28"/>
          <w:lang w:eastAsia="ru-RU"/>
        </w:rPr>
        <w:lastRenderedPageBreak/>
        <w:t>однако, на стадии, говоря условно, еще отдаленной от совершения преступления).</w:t>
      </w:r>
    </w:p>
    <w:p w14:paraId="643F9C38"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Различие между непосредственной и ранней профилактикой не вызывает сомнений. Но трудность состоит в нахождении явного критерия, позволяющего хотя бы приближенно оценить, в каком, близком или далеком от совершения преступления, состоянии находится определенное лицо. Поскольку с нахождением такого критерия связан в известной мере выбор мер индивидуального профилактического воздействия, данный вопрос представляет серьезный интерес для практики.</w:t>
      </w:r>
    </w:p>
    <w:p w14:paraId="7758FAF7"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Думается, что о непосредственной профилактике преступлений следует вести речь в тех случаях, когда профилактируемое лицо уже совершало преступления либо серьезные административные проступки. Только достоверно установленные факты противоправного поведения дают достаточные основания полагать, что лицо приближается к той грани, за которой находится преступление.</w:t>
      </w:r>
    </w:p>
    <w:p w14:paraId="2BA0C1C7"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 xml:space="preserve">Другие, менее опасные формы отклоняющегося поведения могут служить признаком, указывающим, что данное лицо нуждается в мерах раннего профилактического воздействия. </w:t>
      </w:r>
    </w:p>
    <w:p w14:paraId="5136C66F"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Так, оставление подростком учебы или систематическое злоупотребление спиртным со стороны взрослого человека указывает на необходимость ранней профилактики преступного поведения этих лиц.</w:t>
      </w:r>
    </w:p>
    <w:p w14:paraId="3D6773AE"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Индивидуальное профилактическое воздействие должно оказываться не только, а иногда даже не столько на личность саму по себе, сколько на личность в ее связях с социальной микросредой, ближайшим окружением, т.е. на систему «личность</w:t>
      </w:r>
      <w:r w:rsidRPr="008758E3">
        <w:rPr>
          <w:rFonts w:ascii="Times New Roman" w:eastAsia="Times New Roman" w:hAnsi="Times New Roman" w:cs="Courier New"/>
          <w:noProof/>
          <w:sz w:val="28"/>
          <w:szCs w:val="28"/>
          <w:lang w:eastAsia="ru-RU"/>
        </w:rPr>
        <w:t xml:space="preserve"> – </w:t>
      </w:r>
      <w:r w:rsidRPr="008758E3">
        <w:rPr>
          <w:rFonts w:ascii="Times New Roman" w:eastAsia="Times New Roman" w:hAnsi="Times New Roman" w:cs="Courier New"/>
          <w:sz w:val="28"/>
          <w:szCs w:val="28"/>
          <w:lang w:eastAsia="ru-RU"/>
        </w:rPr>
        <w:t>микросреда». Роль микросреды в формировании поведения исключительно велика; нет никаких оснований полагать, что эта роль сходит на нет в тот момент, когда на лицо оказывается профилактическое воздействие.</w:t>
      </w:r>
    </w:p>
    <w:p w14:paraId="44CDAE81" w14:textId="77777777" w:rsidR="00AC22FC" w:rsidRPr="008758E3" w:rsidRDefault="00AC22FC" w:rsidP="005A61FD">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8758E3">
        <w:rPr>
          <w:rFonts w:ascii="Times New Roman" w:eastAsia="Times New Roman" w:hAnsi="Times New Roman" w:cs="Courier New"/>
          <w:sz w:val="28"/>
          <w:szCs w:val="28"/>
          <w:lang w:eastAsia="ru-RU"/>
        </w:rPr>
        <w:t>В условиях конкуренции двух факторов противоположной направленности</w:t>
      </w:r>
      <w:r w:rsidRPr="008758E3">
        <w:rPr>
          <w:rFonts w:ascii="Times New Roman" w:eastAsia="Times New Roman" w:hAnsi="Times New Roman" w:cs="Courier New"/>
          <w:noProof/>
          <w:sz w:val="28"/>
          <w:szCs w:val="28"/>
          <w:lang w:eastAsia="ru-RU"/>
        </w:rPr>
        <w:t xml:space="preserve"> – </w:t>
      </w:r>
      <w:r w:rsidRPr="008758E3">
        <w:rPr>
          <w:rFonts w:ascii="Times New Roman" w:eastAsia="Times New Roman" w:hAnsi="Times New Roman" w:cs="Courier New"/>
          <w:sz w:val="28"/>
          <w:szCs w:val="28"/>
          <w:lang w:eastAsia="ru-RU"/>
        </w:rPr>
        <w:t>позитивного воздействия, исходящего от субъектов профилактики преступлений, и негативного, исходящего от криминогенной микросреды, – верх зачастую берет второе. Объяснение этого факта следует искать в непрерывности воздействия микросреды и (что, по-видимому, главное) в наличии тесной эмоционально-психологической общности между профилактируемым и лицами, образующими его микросреду. Становится, таким образом, очевидным, что индивидуальная профилактика преступлений принесет ожидаемые результаты лишь тогда, когда будет нейтрализовано возможное противодействие среды профилактируемого.</w:t>
      </w:r>
    </w:p>
    <w:p w14:paraId="21AC71F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Целями индивидуальной профилактики преступлений являются:</w:t>
      </w:r>
    </w:p>
    <w:p w14:paraId="6F9CE82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недопущение преступного поведения лиц, со стороны которых совершение преступлений является реально возможным;</w:t>
      </w:r>
    </w:p>
    <w:p w14:paraId="7183B8D9"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такие изменения личности этих лиц, которые ликвидировали бы реальную возможность совершения ими преступлений и создали предпосылки устойчивого непреступного поведения.</w:t>
      </w:r>
    </w:p>
    <w:p w14:paraId="6557472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Очевиден широкий комплекс проблем, возникающий при организации </w:t>
      </w:r>
      <w:r w:rsidRPr="008758E3">
        <w:rPr>
          <w:rFonts w:ascii="Times New Roman" w:eastAsia="Times New Roman" w:hAnsi="Times New Roman" w:cs="Times New Roman"/>
          <w:sz w:val="28"/>
          <w:szCs w:val="28"/>
          <w:lang w:eastAsia="ru-RU"/>
        </w:rPr>
        <w:lastRenderedPageBreak/>
        <w:t xml:space="preserve">индивидуальной профилактики преступлений значительного числа мигрантов. </w:t>
      </w:r>
    </w:p>
    <w:p w14:paraId="605199C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Во-первых, необходимо отметить, что очень большое число преступников-мигрантов в силу объективных причин не могут стать объектом индивидуальной профилактики преступлений, т.к. временной отрезок между приездом в столицу и </w:t>
      </w:r>
      <w:r>
        <w:rPr>
          <w:rFonts w:ascii="Times New Roman" w:eastAsia="Times New Roman" w:hAnsi="Times New Roman" w:cs="Times New Roman"/>
          <w:sz w:val="28"/>
          <w:szCs w:val="28"/>
          <w:lang w:eastAsia="ru-RU"/>
        </w:rPr>
        <w:t xml:space="preserve">в </w:t>
      </w:r>
      <w:r w:rsidRPr="008758E3">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и временем совершения преступления не превышает одних суток.</w:t>
      </w:r>
    </w:p>
    <w:p w14:paraId="358555BD"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Во-вторых, необходимо учитывать высокую степень латентности преступности мигрантов, особенно в таких крупных городах, как </w:t>
      </w:r>
      <w:r>
        <w:rPr>
          <w:rFonts w:ascii="Times New Roman" w:eastAsia="Times New Roman" w:hAnsi="Times New Roman" w:cs="Times New Roman"/>
          <w:sz w:val="28"/>
          <w:szCs w:val="28"/>
          <w:lang w:eastAsia="ru-RU"/>
        </w:rPr>
        <w:t>Нур-Султан,</w:t>
      </w:r>
      <w:r w:rsidRPr="008758E3">
        <w:rPr>
          <w:rFonts w:ascii="Times New Roman" w:eastAsia="Times New Roman" w:hAnsi="Times New Roman" w:cs="Times New Roman"/>
          <w:sz w:val="28"/>
          <w:szCs w:val="28"/>
          <w:lang w:eastAsia="ru-RU"/>
        </w:rPr>
        <w:t xml:space="preserve"> Алматы и</w:t>
      </w:r>
      <w:r>
        <w:rPr>
          <w:rFonts w:ascii="Times New Roman" w:eastAsia="Times New Roman" w:hAnsi="Times New Roman" w:cs="Times New Roman"/>
          <w:sz w:val="28"/>
          <w:szCs w:val="28"/>
          <w:lang w:eastAsia="ru-RU"/>
        </w:rPr>
        <w:t xml:space="preserve"> Шымкент</w:t>
      </w:r>
      <w:r w:rsidRPr="008758E3">
        <w:rPr>
          <w:rFonts w:ascii="Times New Roman" w:eastAsia="Times New Roman" w:hAnsi="Times New Roman" w:cs="Times New Roman"/>
          <w:sz w:val="28"/>
          <w:szCs w:val="28"/>
          <w:lang w:eastAsia="ru-RU"/>
        </w:rPr>
        <w:t xml:space="preserve">. </w:t>
      </w:r>
    </w:p>
    <w:p w14:paraId="5737037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В-третьих, сама индивидуально-профилактическая работа в отношении данной категории лиц может быть существенно осложнена информационными факторами, этнической несовместимостью, отсутствием реального взаимодействия, поддержки населения и др.</w:t>
      </w:r>
    </w:p>
    <w:p w14:paraId="748C8A80" w14:textId="73A58656"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В-четвертых, следует признать, что в соответствии с особенностями данной категории лиц необходимая составляющая целенаправленной индивидуальной профилактической работы, как изменение качеств личности, которые обусловливают реальную возможность совершения преступлений в рамках г.</w:t>
      </w:r>
      <w:r>
        <w:rPr>
          <w:rFonts w:ascii="Times New Roman" w:eastAsia="Times New Roman" w:hAnsi="Times New Roman" w:cs="Times New Roman"/>
          <w:sz w:val="28"/>
          <w:szCs w:val="28"/>
          <w:lang w:eastAsia="ru-RU"/>
        </w:rPr>
        <w:t>г.</w:t>
      </w:r>
      <w:r w:rsidR="00E859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Нур-Султан,</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практически не осуществима для большой совокупности мигрантов.</w:t>
      </w:r>
    </w:p>
    <w:p w14:paraId="4EAA3906" w14:textId="3A44EB53"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Конкретное наполнение этапов индивидуальной профилактической работы с различными категориями мигрантов также имеет свою специфику. В этой связи нельзя полностью согласиться с мнением некоторых авторов, указывающих на то, что только выявление и учет правонарушителей, от которых можно ожидать совершение преступлений, могут с определенной долей условности быть названы самостоятельными этапами индивидуальной профилактической деятельности [</w:t>
      </w:r>
      <w:r>
        <w:rPr>
          <w:rFonts w:ascii="Times New Roman" w:eastAsia="Times New Roman" w:hAnsi="Times New Roman" w:cs="Times New Roman"/>
          <w:sz w:val="28"/>
          <w:szCs w:val="28"/>
          <w:lang w:eastAsia="ru-RU"/>
        </w:rPr>
        <w:t>1</w:t>
      </w:r>
      <w:r w:rsidR="00B22B03">
        <w:rPr>
          <w:rFonts w:ascii="Times New Roman" w:eastAsia="Times New Roman" w:hAnsi="Times New Roman" w:cs="Times New Roman"/>
          <w:sz w:val="28"/>
          <w:szCs w:val="28"/>
          <w:lang w:eastAsia="ru-RU"/>
        </w:rPr>
        <w:t>3</w:t>
      </w:r>
      <w:r w:rsidR="005D5F4C">
        <w:rPr>
          <w:rFonts w:ascii="Times New Roman" w:eastAsia="Times New Roman" w:hAnsi="Times New Roman" w:cs="Times New Roman"/>
          <w:sz w:val="28"/>
          <w:szCs w:val="28"/>
          <w:lang w:eastAsia="ru-RU"/>
        </w:rPr>
        <w:t>6</w:t>
      </w:r>
      <w:r w:rsidRPr="008758E3">
        <w:rPr>
          <w:rFonts w:ascii="Times New Roman" w:eastAsia="Times New Roman" w:hAnsi="Times New Roman" w:cs="Times New Roman"/>
          <w:sz w:val="28"/>
          <w:szCs w:val="28"/>
          <w:lang w:eastAsia="ru-RU"/>
        </w:rPr>
        <w:t xml:space="preserve">, с. 4; </w:t>
      </w:r>
      <w:r w:rsidR="00E44D87">
        <w:rPr>
          <w:rFonts w:ascii="Times New Roman" w:eastAsia="Times New Roman" w:hAnsi="Times New Roman" w:cs="Times New Roman"/>
          <w:sz w:val="28"/>
          <w:szCs w:val="28"/>
          <w:lang w:eastAsia="ru-RU"/>
        </w:rPr>
        <w:t>1</w:t>
      </w:r>
      <w:r w:rsidR="00B22B03">
        <w:rPr>
          <w:rFonts w:ascii="Times New Roman" w:eastAsia="Times New Roman" w:hAnsi="Times New Roman" w:cs="Times New Roman"/>
          <w:sz w:val="28"/>
          <w:szCs w:val="28"/>
          <w:lang w:eastAsia="ru-RU"/>
        </w:rPr>
        <w:t>3</w:t>
      </w:r>
      <w:r w:rsidR="005D5F4C">
        <w:rPr>
          <w:rFonts w:ascii="Times New Roman" w:eastAsia="Times New Roman" w:hAnsi="Times New Roman" w:cs="Times New Roman"/>
          <w:sz w:val="28"/>
          <w:szCs w:val="28"/>
          <w:lang w:eastAsia="ru-RU"/>
        </w:rPr>
        <w:t>7</w:t>
      </w:r>
      <w:r w:rsidRPr="008758E3">
        <w:rPr>
          <w:rFonts w:ascii="Times New Roman" w:eastAsia="Times New Roman" w:hAnsi="Times New Roman" w:cs="Times New Roman"/>
          <w:sz w:val="28"/>
          <w:szCs w:val="28"/>
          <w:lang w:eastAsia="ru-RU"/>
        </w:rPr>
        <w:t xml:space="preserve">, с. 6; </w:t>
      </w:r>
      <w:r w:rsidR="00E44D87">
        <w:rPr>
          <w:rFonts w:ascii="Times New Roman" w:eastAsia="Times New Roman" w:hAnsi="Times New Roman" w:cs="Times New Roman"/>
          <w:sz w:val="28"/>
          <w:szCs w:val="28"/>
          <w:lang w:eastAsia="ru-RU"/>
        </w:rPr>
        <w:t>1</w:t>
      </w:r>
      <w:r w:rsidR="00B22B03">
        <w:rPr>
          <w:rFonts w:ascii="Times New Roman" w:eastAsia="Times New Roman" w:hAnsi="Times New Roman" w:cs="Times New Roman"/>
          <w:sz w:val="28"/>
          <w:szCs w:val="28"/>
          <w:lang w:eastAsia="ru-RU"/>
        </w:rPr>
        <w:t>3</w:t>
      </w:r>
      <w:r w:rsidR="005D5F4C">
        <w:rPr>
          <w:rFonts w:ascii="Times New Roman" w:eastAsia="Times New Roman" w:hAnsi="Times New Roman" w:cs="Times New Roman"/>
          <w:sz w:val="28"/>
          <w:szCs w:val="28"/>
          <w:lang w:eastAsia="ru-RU"/>
        </w:rPr>
        <w:t>8</w:t>
      </w:r>
      <w:r w:rsidRPr="008758E3">
        <w:rPr>
          <w:rFonts w:ascii="Times New Roman" w:eastAsia="Times New Roman" w:hAnsi="Times New Roman" w:cs="Times New Roman"/>
          <w:sz w:val="28"/>
          <w:szCs w:val="28"/>
          <w:lang w:eastAsia="ru-RU"/>
        </w:rPr>
        <w:t xml:space="preserve">, с. 3-4]. </w:t>
      </w:r>
    </w:p>
    <w:p w14:paraId="735A8400"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Очень важным с точки зрения индивидуальной профилактики преступлений мигрантов, помимо перечисленных мероприятий, должен являться комплекс мер, направленных по возможности на всестороннее и глубокое изучение профилактируемых и условий их жизнедеятельности, а также оказание непосредственного воздействия на профилактируемого, включая организацию социального контроля. </w:t>
      </w:r>
    </w:p>
    <w:p w14:paraId="7286F89F"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Необходимость специального изучения условий жизнедеятельности мигрантов, на наш взгляд, очевидна. Целенаправленная деятельность различных субъектов профилактики, образующая систему контроля хотя бы за бытовыми вопросами жизни мигрантов, может существенно в позитивном плане повлиять на проведение профилактической работы. Оказывая воздействие на условия жизнедеятельности, т.е. социальную микросреду, нейтрализуются либо устраняются внешние негативные элементы материального и духовного порядка, деформирующие личность (неблагоприятные материальные и бытовые условия жизни, отрицательные межличностные отношения и т.д.).</w:t>
      </w:r>
    </w:p>
    <w:p w14:paraId="3EFCD91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Сложность выявления и постановки на учет лиц из числа мигрантов, со стороны которых вероятно совершение преступлений, обусловлена, прежде всего, самой спецификой мигрантов. Здесь речь идет о том, что г. </w:t>
      </w:r>
      <w:r>
        <w:rPr>
          <w:rFonts w:ascii="Times New Roman" w:eastAsia="Times New Roman" w:hAnsi="Times New Roman" w:cs="Times New Roman"/>
          <w:sz w:val="28"/>
          <w:szCs w:val="28"/>
          <w:lang w:eastAsia="ru-RU"/>
        </w:rPr>
        <w:t>г. Нур-Султан</w:t>
      </w:r>
      <w:r w:rsidR="00206699">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lastRenderedPageBreak/>
        <w:t>Алматы</w:t>
      </w:r>
      <w:r w:rsidR="00206699">
        <w:rPr>
          <w:rFonts w:ascii="Times New Roman" w:eastAsia="Times New Roman" w:hAnsi="Times New Roman" w:cs="Times New Roman"/>
          <w:sz w:val="28"/>
          <w:szCs w:val="28"/>
          <w:lang w:eastAsia="ru-RU"/>
        </w:rPr>
        <w:t xml:space="preserve"> или Шымкент</w:t>
      </w:r>
      <w:r w:rsidRPr="008758E3">
        <w:rPr>
          <w:rFonts w:ascii="Times New Roman" w:eastAsia="Times New Roman" w:hAnsi="Times New Roman" w:cs="Times New Roman"/>
          <w:sz w:val="28"/>
          <w:szCs w:val="28"/>
          <w:lang w:eastAsia="ru-RU"/>
        </w:rPr>
        <w:t xml:space="preserve"> в данном случае не является местом постоянного проживания и рассматриваемое лицо может покинуть территорию города по необходимости в любое время.</w:t>
      </w:r>
    </w:p>
    <w:p w14:paraId="0520D512" w14:textId="283305C6"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Основными субъектами деятельности по учету наиболее опасных в криминогенном отношении категорий мигрантов, безусловно, должны являться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города</w:t>
      </w:r>
      <w:r w:rsidR="00090F97" w:rsidRPr="00090F9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 xml:space="preserve">. Профилирующей службой – участковые инспектора полиции и сотрудники миграционной </w:t>
      </w:r>
      <w:r>
        <w:rPr>
          <w:rFonts w:ascii="Times New Roman" w:eastAsia="Times New Roman" w:hAnsi="Times New Roman" w:cs="Times New Roman"/>
          <w:sz w:val="28"/>
          <w:szCs w:val="28"/>
          <w:lang w:eastAsia="ru-RU"/>
        </w:rPr>
        <w:t>службы</w:t>
      </w:r>
      <w:r w:rsidRPr="008758E3">
        <w:rPr>
          <w:rFonts w:ascii="Times New Roman" w:eastAsia="Times New Roman" w:hAnsi="Times New Roman" w:cs="Times New Roman"/>
          <w:sz w:val="28"/>
          <w:szCs w:val="28"/>
          <w:lang w:eastAsia="ru-RU"/>
        </w:rPr>
        <w:t>, порядок работы которых особо регламентируется специальным</w:t>
      </w:r>
      <w:r w:rsidR="00054250">
        <w:rPr>
          <w:rFonts w:ascii="Times New Roman" w:eastAsia="Times New Roman" w:hAnsi="Times New Roman" w:cs="Times New Roman"/>
          <w:sz w:val="28"/>
          <w:szCs w:val="28"/>
          <w:lang w:eastAsia="ru-RU"/>
        </w:rPr>
        <w:t>и</w:t>
      </w:r>
      <w:r w:rsidRPr="008758E3">
        <w:rPr>
          <w:rFonts w:ascii="Times New Roman" w:eastAsia="Times New Roman" w:hAnsi="Times New Roman" w:cs="Times New Roman"/>
          <w:sz w:val="28"/>
          <w:szCs w:val="28"/>
          <w:lang w:eastAsia="ru-RU"/>
        </w:rPr>
        <w:t xml:space="preserve"> нормативно-правовым</w:t>
      </w:r>
      <w:r w:rsidR="00054250">
        <w:rPr>
          <w:rFonts w:ascii="Times New Roman" w:eastAsia="Times New Roman" w:hAnsi="Times New Roman" w:cs="Times New Roman"/>
          <w:sz w:val="28"/>
          <w:szCs w:val="28"/>
          <w:lang w:eastAsia="ru-RU"/>
        </w:rPr>
        <w:t>и</w:t>
      </w:r>
      <w:r w:rsidRPr="008758E3">
        <w:rPr>
          <w:rFonts w:ascii="Times New Roman" w:eastAsia="Times New Roman" w:hAnsi="Times New Roman" w:cs="Times New Roman"/>
          <w:sz w:val="28"/>
          <w:szCs w:val="28"/>
          <w:lang w:eastAsia="ru-RU"/>
        </w:rPr>
        <w:t xml:space="preserve"> акт</w:t>
      </w:r>
      <w:r w:rsidR="00054250">
        <w:rPr>
          <w:rFonts w:ascii="Times New Roman" w:eastAsia="Times New Roman" w:hAnsi="Times New Roman" w:cs="Times New Roman"/>
          <w:sz w:val="28"/>
          <w:szCs w:val="28"/>
          <w:lang w:eastAsia="ru-RU"/>
        </w:rPr>
        <w:t>ами</w:t>
      </w:r>
      <w:r w:rsidRPr="008758E3">
        <w:rPr>
          <w:rFonts w:ascii="Times New Roman" w:eastAsia="Times New Roman" w:hAnsi="Times New Roman" w:cs="Times New Roman"/>
          <w:sz w:val="28"/>
          <w:szCs w:val="28"/>
          <w:lang w:eastAsia="ru-RU"/>
        </w:rPr>
        <w:t xml:space="preserve">. </w:t>
      </w:r>
    </w:p>
    <w:p w14:paraId="579AD03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На наш взгляд, деятельность данных подразделений должна постоянно совершенствоваться с учетом складывающейся социально-демографической и криминогенной обстановки в городе, основываться на принципах тесного взаимодействия с иными государственными структурами, деятельность которых направлена на регулирование и учет миграционных потоков.</w:t>
      </w:r>
    </w:p>
    <w:p w14:paraId="6933463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Большей частью криминологически значимой информацией о мигрантах миграционная </w:t>
      </w:r>
      <w:r w:rsidR="00054250">
        <w:rPr>
          <w:rFonts w:ascii="Times New Roman" w:eastAsia="Times New Roman" w:hAnsi="Times New Roman" w:cs="Times New Roman"/>
          <w:sz w:val="28"/>
          <w:szCs w:val="28"/>
          <w:lang w:eastAsia="ru-RU"/>
        </w:rPr>
        <w:t>служба</w:t>
      </w:r>
      <w:r w:rsidRPr="008758E3">
        <w:rPr>
          <w:rFonts w:ascii="Times New Roman" w:eastAsia="Times New Roman" w:hAnsi="Times New Roman" w:cs="Times New Roman"/>
          <w:sz w:val="28"/>
          <w:szCs w:val="28"/>
          <w:lang w:eastAsia="ru-RU"/>
        </w:rPr>
        <w:t xml:space="preserve"> должна обладать на момент их регистрации в городе. Для этого необходимо использовать ресурсы </w:t>
      </w:r>
      <w:r>
        <w:rPr>
          <w:rFonts w:ascii="Times New Roman" w:eastAsia="Times New Roman" w:hAnsi="Times New Roman" w:cs="Times New Roman"/>
          <w:sz w:val="28"/>
          <w:szCs w:val="28"/>
          <w:lang w:eastAsia="ru-RU"/>
        </w:rPr>
        <w:t>технических подразделений ОП</w:t>
      </w:r>
      <w:r w:rsidRPr="008758E3">
        <w:rPr>
          <w:rFonts w:ascii="Times New Roman" w:eastAsia="Times New Roman" w:hAnsi="Times New Roman" w:cs="Times New Roman"/>
          <w:sz w:val="28"/>
          <w:szCs w:val="28"/>
          <w:lang w:eastAsia="ru-RU"/>
        </w:rPr>
        <w:t xml:space="preserve"> с возможностью использования республиканских АБД о преступлениях и лицах их совершивших, а также наладить взаимодействие с информационными службами правоохранительных органов ряда государств стран ближнего зарубежья. Систематизированная</w:t>
      </w:r>
      <w:r>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 xml:space="preserve"> криминологически значимая информация о мигрантах, временно проживающих в столице, регулярно должна представляться в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районов столицы и г.</w:t>
      </w:r>
      <w:r>
        <w:rPr>
          <w:rFonts w:ascii="Times New Roman" w:eastAsia="Times New Roman" w:hAnsi="Times New Roman" w:cs="Times New Roman"/>
          <w:sz w:val="28"/>
          <w:szCs w:val="28"/>
          <w:lang w:eastAsia="ru-RU"/>
        </w:rPr>
        <w:t>г.</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На её основе работники криминальной полиции и иных служб полиции должны вести самостоятельные рабочие материалы по данным лицам.</w:t>
      </w:r>
    </w:p>
    <w:p w14:paraId="6F19A390"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 свою очередь именно на участковых инспекторов полиции и работников криминальной полиции приходится основная работа по выявлению и устранению значительного количества факторов, способствующих возможности совершения мигрантом каждого конкретного преступления. В этой связи необходимо регулярно осуществлять большой объем работы по отработке и оперативному прикрытию мест, традиционно притягивающих приезжих: вокзалов, рынков, общежитий, гостиниц, мелких автосервисов и т.д.</w:t>
      </w:r>
    </w:p>
    <w:p w14:paraId="45A4C79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Значительную помощь при организации индивидуальной профилактической работы должны оказывать профилактические службы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В данных подразделениях необходимо регулярно проводить криминологические исследования по вопросу преступности мигрантов в городе и, основываясь на полученных результатах, готовить рекомендации по профилактике преступности той или иной категории мигрантов.</w:t>
      </w:r>
    </w:p>
    <w:p w14:paraId="5D8ADF6C" w14:textId="39B47B32"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Учитывая все сложности, связанные с индивидуальной профилактикой преступности мигрантов на территории г. </w:t>
      </w:r>
      <w:r>
        <w:rPr>
          <w:rFonts w:ascii="Times New Roman" w:eastAsia="Times New Roman" w:hAnsi="Times New Roman" w:cs="Times New Roman"/>
          <w:sz w:val="28"/>
          <w:szCs w:val="28"/>
          <w:lang w:eastAsia="ru-RU"/>
        </w:rPr>
        <w:t>г. Нур-Султан,</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такая работа должна носить скоординированный и плановый характер. Координация индивидуально-профилактической деятельности органов внутренних дел должна служить объединению и согласованию деятельности различных служб и подразделений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как субъектов индивидуальной профилактики преступлений. С её помощью осуществляется взаимодействие и </w:t>
      </w:r>
      <w:r w:rsidRPr="008758E3">
        <w:rPr>
          <w:rFonts w:ascii="Times New Roman" w:eastAsia="Times New Roman" w:hAnsi="Times New Roman" w:cs="Times New Roman"/>
          <w:sz w:val="28"/>
          <w:szCs w:val="28"/>
          <w:lang w:eastAsia="ru-RU"/>
        </w:rPr>
        <w:lastRenderedPageBreak/>
        <w:t>сотрудничество всех субъектов. Она должна служить устранению дублирования и обособленности в работе</w:t>
      </w:r>
      <w:r w:rsidR="00090F97" w:rsidRPr="00090F97">
        <w:rPr>
          <w:rFonts w:ascii="Times New Roman" w:eastAsia="Times New Roman" w:hAnsi="Times New Roman" w:cs="Times New Roman"/>
          <w:sz w:val="28"/>
          <w:szCs w:val="28"/>
          <w:lang w:eastAsia="ru-RU"/>
        </w:rPr>
        <w:t xml:space="preserve"> [109]</w:t>
      </w:r>
      <w:r w:rsidR="00496A77">
        <w:rPr>
          <w:rFonts w:ascii="Times New Roman" w:eastAsia="Times New Roman" w:hAnsi="Times New Roman" w:cs="Times New Roman"/>
          <w:sz w:val="28"/>
          <w:szCs w:val="28"/>
          <w:lang w:eastAsia="ru-RU"/>
        </w:rPr>
        <w:t>.</w:t>
      </w:r>
    </w:p>
    <w:p w14:paraId="33AA2912" w14:textId="5895CF75" w:rsidR="00AC22FC"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Весь комплекс мер специальной криминологической профилактики преступности мигрантов должен строит</w:t>
      </w:r>
      <w:r>
        <w:rPr>
          <w:rFonts w:ascii="Times New Roman" w:eastAsia="Times New Roman" w:hAnsi="Times New Roman" w:cs="Times New Roman"/>
          <w:sz w:val="28"/>
          <w:szCs w:val="28"/>
          <w:lang w:eastAsia="ru-RU"/>
        </w:rPr>
        <w:t>ь</w:t>
      </w:r>
      <w:r w:rsidRPr="008758E3">
        <w:rPr>
          <w:rFonts w:ascii="Times New Roman" w:eastAsia="Times New Roman" w:hAnsi="Times New Roman" w:cs="Times New Roman"/>
          <w:sz w:val="28"/>
          <w:szCs w:val="28"/>
          <w:lang w:eastAsia="ru-RU"/>
        </w:rPr>
        <w:t>ся на основе повышения эффективности учетной работы, сокращения сроков регистрации прибывающих в г.</w:t>
      </w:r>
      <w:r>
        <w:rPr>
          <w:rFonts w:ascii="Times New Roman" w:eastAsia="Times New Roman" w:hAnsi="Times New Roman" w:cs="Times New Roman"/>
          <w:sz w:val="28"/>
          <w:szCs w:val="28"/>
          <w:lang w:eastAsia="ru-RU"/>
        </w:rPr>
        <w:t>г.Нур-Султан</w:t>
      </w:r>
      <w:r w:rsidRPr="008758E3">
        <w:rPr>
          <w:rFonts w:ascii="Times New Roman" w:eastAsia="Times New Roman" w:hAnsi="Times New Roman" w:cs="Times New Roman"/>
          <w:sz w:val="28"/>
          <w:szCs w:val="28"/>
          <w:lang w:eastAsia="ru-RU"/>
        </w:rPr>
        <w:t>,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а также совершенствовании системы получения и использования криминологически значимой информации о приезжих при их регистрации</w:t>
      </w:r>
      <w:r w:rsidR="00090F97" w:rsidRPr="00090F97">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21F67487" w14:textId="77777777" w:rsidR="00A229A7" w:rsidRDefault="00AC22FC" w:rsidP="00161259">
      <w:pPr>
        <w:widowControl w:val="0"/>
        <w:tabs>
          <w:tab w:val="left" w:pos="9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резюмировать, что с</w:t>
      </w:r>
      <w:r w:rsidRPr="00217EC5">
        <w:rPr>
          <w:rFonts w:ascii="Times New Roman" w:hAnsi="Times New Roman" w:cs="Times New Roman"/>
          <w:sz w:val="28"/>
          <w:szCs w:val="28"/>
        </w:rPr>
        <w:t>пециально-криминологические меры пр</w:t>
      </w:r>
      <w:r w:rsidR="00054250">
        <w:rPr>
          <w:rFonts w:ascii="Times New Roman" w:hAnsi="Times New Roman" w:cs="Times New Roman"/>
          <w:sz w:val="28"/>
          <w:szCs w:val="28"/>
        </w:rPr>
        <w:t xml:space="preserve">отиводействия </w:t>
      </w:r>
      <w:r w:rsidRPr="00217EC5">
        <w:rPr>
          <w:rFonts w:ascii="Times New Roman" w:hAnsi="Times New Roman" w:cs="Times New Roman"/>
          <w:sz w:val="28"/>
          <w:szCs w:val="28"/>
        </w:rPr>
        <w:t>преступности мигрантов</w:t>
      </w:r>
      <w:r>
        <w:rPr>
          <w:rFonts w:ascii="Times New Roman" w:hAnsi="Times New Roman" w:cs="Times New Roman"/>
          <w:sz w:val="28"/>
          <w:szCs w:val="28"/>
        </w:rPr>
        <w:t xml:space="preserve"> носят разноплановый, комплексный характер. Где-то, внешне, напоминая другие направления профилактики преступности, они имеют свое, сугубо специфическое содержание, и действенные черты. </w:t>
      </w:r>
    </w:p>
    <w:p w14:paraId="06E1227B" w14:textId="23956364" w:rsidR="00161259" w:rsidRPr="008758E3" w:rsidRDefault="00161259" w:rsidP="00161259">
      <w:pPr>
        <w:widowControl w:val="0"/>
        <w:tabs>
          <w:tab w:val="left" w:pos="9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1259">
        <w:rPr>
          <w:rFonts w:ascii="Times New Roman" w:hAnsi="Times New Roman" w:cs="Times New Roman"/>
          <w:sz w:val="28"/>
          <w:szCs w:val="28"/>
        </w:rPr>
        <w:t>Специально-криминологические меры противодействия преступности мигрантов</w:t>
      </w:r>
      <w:r w:rsidR="00090F97" w:rsidRPr="00090F97">
        <w:rPr>
          <w:rFonts w:ascii="Times New Roman" w:hAnsi="Times New Roman" w:cs="Times New Roman"/>
          <w:sz w:val="28"/>
          <w:szCs w:val="28"/>
        </w:rPr>
        <w:t xml:space="preserve"> </w:t>
      </w:r>
      <w:r w:rsidRPr="008758E3">
        <w:rPr>
          <w:rFonts w:ascii="Times New Roman" w:eastAsia="Times New Roman" w:hAnsi="Times New Roman" w:cs="Times New Roman"/>
          <w:sz w:val="28"/>
          <w:szCs w:val="28"/>
          <w:lang w:eastAsia="ru-RU"/>
        </w:rPr>
        <w:t>непосредственно направлены на преодоление причин и условий преступлений, воздействие на лиц, совершивших преступление или покушавшихся на него, а также на лиц, склонных к такому деянию, с целью их исправления и перевоспитания;</w:t>
      </w:r>
      <w:r w:rsidR="00090F97" w:rsidRPr="00090F97">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в этих мерах, по сравнению с общесоциальными, преобладают элементы принуждения;</w:t>
      </w:r>
      <w:r w:rsidR="00090F97" w:rsidRPr="00090F97">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масштабы применения этих мер и их результаты сравнительно ограничены</w:t>
      </w:r>
      <w:r w:rsidR="00090F97" w:rsidRPr="00090F97">
        <w:rPr>
          <w:rFonts w:ascii="Times New Roman" w:eastAsia="Times New Roman" w:hAnsi="Times New Roman" w:cs="Times New Roman"/>
          <w:sz w:val="28"/>
          <w:szCs w:val="28"/>
          <w:lang w:eastAsia="ru-RU"/>
        </w:rPr>
        <w:t xml:space="preserve"> [42]</w:t>
      </w:r>
      <w:r w:rsidRPr="008758E3">
        <w:rPr>
          <w:rFonts w:ascii="Times New Roman" w:eastAsia="Times New Roman" w:hAnsi="Times New Roman" w:cs="Times New Roman"/>
          <w:sz w:val="28"/>
          <w:szCs w:val="28"/>
          <w:lang w:eastAsia="ru-RU"/>
        </w:rPr>
        <w:t>.</w:t>
      </w:r>
    </w:p>
    <w:p w14:paraId="05F48E72" w14:textId="77777777" w:rsidR="00AC22FC" w:rsidRPr="004F6ED8" w:rsidRDefault="004F6ED8" w:rsidP="00EE51F1">
      <w:pPr>
        <w:pStyle w:val="a3"/>
        <w:spacing w:after="0" w:line="240" w:lineRule="auto"/>
        <w:ind w:left="0" w:firstLine="709"/>
        <w:jc w:val="both"/>
        <w:rPr>
          <w:rFonts w:ascii="Times New Roman" w:hAnsi="Times New Roman" w:cs="Times New Roman"/>
          <w:b/>
          <w:bCs/>
          <w:sz w:val="28"/>
          <w:szCs w:val="28"/>
        </w:rPr>
      </w:pPr>
      <w:r w:rsidRPr="004F6ED8">
        <w:rPr>
          <w:rFonts w:ascii="Times New Roman" w:hAnsi="Times New Roman" w:cs="Times New Roman"/>
          <w:b/>
          <w:bCs/>
          <w:sz w:val="28"/>
          <w:szCs w:val="28"/>
        </w:rPr>
        <w:t>Выводы по 3-ему разделу:</w:t>
      </w:r>
    </w:p>
    <w:p w14:paraId="12096304" w14:textId="77777777" w:rsidR="00AC22FC" w:rsidRDefault="00EE51F1" w:rsidP="00EE51F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ходе исследования нами определены следующие криминологические пути противодействия преступности мигрантов:</w:t>
      </w:r>
    </w:p>
    <w:p w14:paraId="0D283B64" w14:textId="77777777" w:rsidR="00EE51F1" w:rsidRDefault="00EE51F1" w:rsidP="00EE51F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6B53">
        <w:rPr>
          <w:rFonts w:ascii="Times New Roman" w:hAnsi="Times New Roman" w:cs="Times New Roman"/>
          <w:sz w:val="28"/>
          <w:szCs w:val="28"/>
        </w:rPr>
        <w:t>обще</w:t>
      </w:r>
      <w:r>
        <w:rPr>
          <w:rFonts w:ascii="Times New Roman" w:hAnsi="Times New Roman" w:cs="Times New Roman"/>
          <w:sz w:val="28"/>
          <w:szCs w:val="28"/>
        </w:rPr>
        <w:t>социальн</w:t>
      </w:r>
      <w:r w:rsidR="00156B53">
        <w:rPr>
          <w:rFonts w:ascii="Times New Roman" w:hAnsi="Times New Roman" w:cs="Times New Roman"/>
          <w:sz w:val="28"/>
          <w:szCs w:val="28"/>
        </w:rPr>
        <w:t>ые</w:t>
      </w:r>
      <w:r>
        <w:rPr>
          <w:rFonts w:ascii="Times New Roman" w:hAnsi="Times New Roman" w:cs="Times New Roman"/>
          <w:sz w:val="28"/>
          <w:szCs w:val="28"/>
        </w:rPr>
        <w:t xml:space="preserve"> меры </w:t>
      </w:r>
      <w:bookmarkStart w:id="24" w:name="_Hlk69657824"/>
      <w:r>
        <w:rPr>
          <w:rFonts w:ascii="Times New Roman" w:hAnsi="Times New Roman" w:cs="Times New Roman"/>
          <w:sz w:val="28"/>
          <w:szCs w:val="28"/>
        </w:rPr>
        <w:t>противодействия преступности мигрантов;</w:t>
      </w:r>
    </w:p>
    <w:bookmarkEnd w:id="24"/>
    <w:p w14:paraId="5B7B21E0" w14:textId="77777777" w:rsidR="00EE51F1" w:rsidRDefault="00EE51F1" w:rsidP="00EE51F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правовые меры противодействия преступности мигрантов;</w:t>
      </w:r>
    </w:p>
    <w:p w14:paraId="1DCF7135" w14:textId="77777777" w:rsidR="00EE51F1" w:rsidRDefault="00EE51F1" w:rsidP="00EE51F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специально-криминологические меры противодействия преступности мигрантов</w:t>
      </w:r>
      <w:r w:rsidR="00A44A91">
        <w:rPr>
          <w:rFonts w:ascii="Times New Roman" w:hAnsi="Times New Roman" w:cs="Times New Roman"/>
          <w:sz w:val="28"/>
          <w:szCs w:val="28"/>
        </w:rPr>
        <w:t>.</w:t>
      </w:r>
    </w:p>
    <w:p w14:paraId="3A36C822" w14:textId="3A8C351A" w:rsidR="00A44A91" w:rsidRPr="009E0413" w:rsidRDefault="00A44A91" w:rsidP="00A44A91">
      <w:pPr>
        <w:widowControl w:val="0"/>
        <w:shd w:val="clear" w:color="auto" w:fill="FFFFFF"/>
        <w:tabs>
          <w:tab w:val="left" w:leader="dot" w:pos="912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56B53">
        <w:rPr>
          <w:rFonts w:ascii="Times New Roman" w:eastAsia="Times New Roman" w:hAnsi="Times New Roman" w:cs="Times New Roman"/>
          <w:bCs/>
          <w:i/>
          <w:iCs/>
          <w:color w:val="000000"/>
          <w:sz w:val="28"/>
          <w:szCs w:val="28"/>
          <w:lang w:eastAsia="ru-RU"/>
        </w:rPr>
        <w:t>Общесоциальные меры</w:t>
      </w:r>
      <w:r>
        <w:rPr>
          <w:rFonts w:ascii="Times New Roman" w:eastAsia="Times New Roman" w:hAnsi="Times New Roman" w:cs="Times New Roman"/>
          <w:bCs/>
          <w:color w:val="000000"/>
          <w:sz w:val="28"/>
          <w:szCs w:val="28"/>
          <w:lang w:eastAsia="ru-RU"/>
        </w:rPr>
        <w:t xml:space="preserve"> противодействия преступности мигрантов, оставаясь </w:t>
      </w:r>
      <w:r w:rsidRPr="008758E3">
        <w:rPr>
          <w:rFonts w:ascii="Times New Roman" w:eastAsia="Times New Roman" w:hAnsi="Times New Roman" w:cs="Times New Roman"/>
          <w:sz w:val="28"/>
          <w:szCs w:val="28"/>
          <w:lang w:eastAsia="ru-RU"/>
        </w:rPr>
        <w:t>сложны</w:t>
      </w:r>
      <w:r>
        <w:rPr>
          <w:rFonts w:ascii="Times New Roman" w:eastAsia="Times New Roman" w:hAnsi="Times New Roman" w:cs="Times New Roman"/>
          <w:sz w:val="28"/>
          <w:szCs w:val="28"/>
          <w:lang w:eastAsia="ru-RU"/>
        </w:rPr>
        <w:t>м</w:t>
      </w:r>
      <w:r w:rsidRPr="008758E3">
        <w:rPr>
          <w:rFonts w:ascii="Times New Roman" w:eastAsia="Times New Roman" w:hAnsi="Times New Roman" w:cs="Times New Roman"/>
          <w:sz w:val="28"/>
          <w:szCs w:val="28"/>
          <w:lang w:eastAsia="ru-RU"/>
        </w:rPr>
        <w:t xml:space="preserve"> комплекс</w:t>
      </w:r>
      <w:r>
        <w:rPr>
          <w:rFonts w:ascii="Times New Roman" w:eastAsia="Times New Roman" w:hAnsi="Times New Roman" w:cs="Times New Roman"/>
          <w:sz w:val="28"/>
          <w:szCs w:val="28"/>
          <w:lang w:eastAsia="ru-RU"/>
        </w:rPr>
        <w:t>ом</w:t>
      </w:r>
      <w:r w:rsidRPr="008758E3">
        <w:rPr>
          <w:rFonts w:ascii="Times New Roman" w:eastAsia="Times New Roman" w:hAnsi="Times New Roman" w:cs="Times New Roman"/>
          <w:sz w:val="28"/>
          <w:szCs w:val="28"/>
          <w:lang w:eastAsia="ru-RU"/>
        </w:rPr>
        <w:t xml:space="preserve"> разнообразных мер предупреждающего воздействия</w:t>
      </w:r>
      <w:r w:rsidR="00090F97" w:rsidRPr="00090F97">
        <w:rPr>
          <w:rFonts w:ascii="Times New Roman" w:eastAsia="Times New Roman" w:hAnsi="Times New Roman" w:cs="Times New Roman"/>
          <w:sz w:val="28"/>
          <w:szCs w:val="28"/>
          <w:lang w:eastAsia="ru-RU"/>
        </w:rPr>
        <w:t xml:space="preserve"> [140]</w:t>
      </w:r>
      <w:r>
        <w:rPr>
          <w:rFonts w:ascii="Times New Roman" w:eastAsia="Times New Roman" w:hAnsi="Times New Roman" w:cs="Times New Roman"/>
          <w:sz w:val="28"/>
          <w:szCs w:val="28"/>
          <w:lang w:eastAsia="ru-RU"/>
        </w:rPr>
        <w:t>, требующих огромных организационных, экономических и других затрат, должны оставаться превалирующими в триаде</w:t>
      </w:r>
      <w:r>
        <w:rPr>
          <w:rFonts w:ascii="Times New Roman" w:eastAsia="Times New Roman" w:hAnsi="Times New Roman" w:cs="Times New Roman"/>
          <w:bCs/>
          <w:color w:val="000000"/>
          <w:sz w:val="28"/>
          <w:szCs w:val="28"/>
          <w:lang w:eastAsia="ru-RU"/>
        </w:rPr>
        <w:t xml:space="preserve"> превентивных направлений в противодействии с уголовными правонарушениями в целом, и с преступностью мигрантов, в частности.</w:t>
      </w:r>
    </w:p>
    <w:p w14:paraId="62A89DEF" w14:textId="77777777" w:rsidR="00156B53" w:rsidRDefault="00156B53" w:rsidP="00156B5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6B53">
        <w:rPr>
          <w:rFonts w:ascii="Times New Roman" w:eastAsia="Times New Roman" w:hAnsi="Times New Roman" w:cs="Times New Roman"/>
          <w:i/>
          <w:iCs/>
          <w:color w:val="000000"/>
          <w:sz w:val="28"/>
          <w:szCs w:val="28"/>
          <w:lang w:eastAsia="ru-RU"/>
        </w:rPr>
        <w:t>Правовые меры</w:t>
      </w:r>
      <w:r>
        <w:rPr>
          <w:rFonts w:ascii="Times New Roman" w:eastAsia="Times New Roman" w:hAnsi="Times New Roman" w:cs="Times New Roman"/>
          <w:color w:val="000000"/>
          <w:sz w:val="28"/>
          <w:szCs w:val="28"/>
          <w:lang w:eastAsia="ru-RU"/>
        </w:rPr>
        <w:t xml:space="preserve"> противодействия преступности мигрантов, оставаясь действенным инструментом уголовно-правовой политики государства, должны строго опираться на положения действующего международного законодательства в сфере миграции, учитывать и использовать </w:t>
      </w:r>
      <w:r w:rsidRPr="00CD5364">
        <w:rPr>
          <w:rFonts w:ascii="Nimbus Roman No9 L" w:hAnsi="Nimbus Roman No9 L" w:cs="Times New Roman"/>
          <w:sz w:val="28"/>
          <w:szCs w:val="28"/>
        </w:rPr>
        <w:t>рассмотренн</w:t>
      </w:r>
      <w:r>
        <w:rPr>
          <w:rFonts w:ascii="Nimbus Roman No9 L" w:hAnsi="Nimbus Roman No9 L" w:cs="Times New Roman"/>
          <w:sz w:val="28"/>
          <w:szCs w:val="28"/>
        </w:rPr>
        <w:t>ую в настоящем исследовании</w:t>
      </w:r>
      <w:r w:rsidRPr="00CD5364">
        <w:rPr>
          <w:rFonts w:ascii="Nimbus Roman No9 L" w:hAnsi="Nimbus Roman No9 L" w:cs="Times New Roman"/>
          <w:sz w:val="28"/>
          <w:szCs w:val="28"/>
        </w:rPr>
        <w:t xml:space="preserve"> классификаци</w:t>
      </w:r>
      <w:r>
        <w:rPr>
          <w:rFonts w:ascii="Nimbus Roman No9 L" w:hAnsi="Nimbus Roman No9 L" w:cs="Times New Roman"/>
          <w:sz w:val="28"/>
          <w:szCs w:val="28"/>
        </w:rPr>
        <w:t>ю</w:t>
      </w:r>
      <w:r w:rsidRPr="00CD5364">
        <w:rPr>
          <w:rFonts w:ascii="Nimbus Roman No9 L" w:hAnsi="Nimbus Roman No9 L" w:cs="Times New Roman"/>
          <w:sz w:val="28"/>
          <w:szCs w:val="28"/>
        </w:rPr>
        <w:t xml:space="preserve"> международных актов по правам человека</w:t>
      </w:r>
      <w:r>
        <w:rPr>
          <w:rFonts w:ascii="Nimbus Roman No9 L" w:hAnsi="Nimbus Roman No9 L" w:cs="Times New Roman"/>
          <w:sz w:val="28"/>
          <w:szCs w:val="28"/>
        </w:rPr>
        <w:t xml:space="preserve"> применительно к проблемам в сфере миграции.</w:t>
      </w:r>
    </w:p>
    <w:p w14:paraId="79BFD501" w14:textId="77777777" w:rsidR="00156B53" w:rsidRDefault="003D17CA" w:rsidP="00156B53">
      <w:pPr>
        <w:widowControl w:val="0"/>
        <w:tabs>
          <w:tab w:val="left" w:pos="960"/>
        </w:tabs>
        <w:autoSpaceDE w:val="0"/>
        <w:autoSpaceDN w:val="0"/>
        <w:adjustRightInd w:val="0"/>
        <w:spacing w:after="0" w:line="240" w:lineRule="auto"/>
        <w:ind w:firstLine="709"/>
        <w:jc w:val="both"/>
        <w:rPr>
          <w:rFonts w:ascii="Times New Roman" w:hAnsi="Times New Roman" w:cs="Times New Roman"/>
          <w:sz w:val="28"/>
          <w:szCs w:val="28"/>
        </w:rPr>
      </w:pPr>
      <w:r w:rsidRPr="003D17CA">
        <w:rPr>
          <w:rFonts w:ascii="Times New Roman" w:hAnsi="Times New Roman" w:cs="Times New Roman"/>
          <w:i/>
          <w:iCs/>
          <w:sz w:val="28"/>
          <w:szCs w:val="28"/>
        </w:rPr>
        <w:t>С</w:t>
      </w:r>
      <w:r w:rsidR="00156B53" w:rsidRPr="003D17CA">
        <w:rPr>
          <w:rFonts w:ascii="Times New Roman" w:hAnsi="Times New Roman" w:cs="Times New Roman"/>
          <w:i/>
          <w:iCs/>
          <w:sz w:val="28"/>
          <w:szCs w:val="28"/>
        </w:rPr>
        <w:t>пециально-криминологические</w:t>
      </w:r>
      <w:r w:rsidR="00156B53" w:rsidRPr="00217EC5">
        <w:rPr>
          <w:rFonts w:ascii="Times New Roman" w:hAnsi="Times New Roman" w:cs="Times New Roman"/>
          <w:sz w:val="28"/>
          <w:szCs w:val="28"/>
        </w:rPr>
        <w:t xml:space="preserve"> меры пр</w:t>
      </w:r>
      <w:r w:rsidR="00156B53">
        <w:rPr>
          <w:rFonts w:ascii="Times New Roman" w:hAnsi="Times New Roman" w:cs="Times New Roman"/>
          <w:sz w:val="28"/>
          <w:szCs w:val="28"/>
        </w:rPr>
        <w:t xml:space="preserve">отиводействия </w:t>
      </w:r>
      <w:r w:rsidR="00156B53" w:rsidRPr="00217EC5">
        <w:rPr>
          <w:rFonts w:ascii="Times New Roman" w:hAnsi="Times New Roman" w:cs="Times New Roman"/>
          <w:sz w:val="28"/>
          <w:szCs w:val="28"/>
        </w:rPr>
        <w:t>преступности мигрантов</w:t>
      </w:r>
      <w:r w:rsidR="00156B53">
        <w:rPr>
          <w:rFonts w:ascii="Times New Roman" w:hAnsi="Times New Roman" w:cs="Times New Roman"/>
          <w:sz w:val="28"/>
          <w:szCs w:val="28"/>
        </w:rPr>
        <w:t xml:space="preserve"> носят разноплановый, комплексный характер. Где-то, внешне, напоминая другие направления профилактики преступности, они имеют свое, сугубо специфическое содержание, и действенные черты. </w:t>
      </w:r>
    </w:p>
    <w:p w14:paraId="4F5B78E1" w14:textId="0580F062" w:rsidR="00156B53" w:rsidRPr="008758E3" w:rsidRDefault="00156B53" w:rsidP="00156B53">
      <w:pPr>
        <w:widowControl w:val="0"/>
        <w:tabs>
          <w:tab w:val="left" w:pos="9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17CA">
        <w:rPr>
          <w:rFonts w:ascii="Times New Roman" w:hAnsi="Times New Roman" w:cs="Times New Roman"/>
          <w:sz w:val="28"/>
          <w:szCs w:val="28"/>
        </w:rPr>
        <w:t>Специально-криминологические меры</w:t>
      </w:r>
      <w:r w:rsidRPr="00161259">
        <w:rPr>
          <w:rFonts w:ascii="Times New Roman" w:hAnsi="Times New Roman" w:cs="Times New Roman"/>
          <w:sz w:val="28"/>
          <w:szCs w:val="28"/>
        </w:rPr>
        <w:t xml:space="preserve"> противодействия преступности </w:t>
      </w:r>
      <w:r w:rsidRPr="00161259">
        <w:rPr>
          <w:rFonts w:ascii="Times New Roman" w:hAnsi="Times New Roman" w:cs="Times New Roman"/>
          <w:sz w:val="28"/>
          <w:szCs w:val="28"/>
        </w:rPr>
        <w:lastRenderedPageBreak/>
        <w:t>мигрантов</w:t>
      </w:r>
      <w:r w:rsidR="00090F97" w:rsidRPr="00090F97">
        <w:rPr>
          <w:rFonts w:ascii="Times New Roman" w:hAnsi="Times New Roman" w:cs="Times New Roman"/>
          <w:sz w:val="28"/>
          <w:szCs w:val="28"/>
        </w:rPr>
        <w:t xml:space="preserve"> </w:t>
      </w:r>
      <w:r w:rsidRPr="008758E3">
        <w:rPr>
          <w:rFonts w:ascii="Times New Roman" w:eastAsia="Times New Roman" w:hAnsi="Times New Roman" w:cs="Times New Roman"/>
          <w:sz w:val="28"/>
          <w:szCs w:val="28"/>
          <w:lang w:eastAsia="ru-RU"/>
        </w:rPr>
        <w:t xml:space="preserve">непосредственно направлены на преодоление причин и условий </w:t>
      </w:r>
      <w:r w:rsidR="003D17CA">
        <w:rPr>
          <w:rFonts w:ascii="Times New Roman" w:eastAsia="Times New Roman" w:hAnsi="Times New Roman" w:cs="Times New Roman"/>
          <w:sz w:val="28"/>
          <w:szCs w:val="28"/>
          <w:lang w:eastAsia="ru-RU"/>
        </w:rPr>
        <w:t xml:space="preserve">совершения </w:t>
      </w:r>
      <w:r w:rsidRPr="008758E3">
        <w:rPr>
          <w:rFonts w:ascii="Times New Roman" w:eastAsia="Times New Roman" w:hAnsi="Times New Roman" w:cs="Times New Roman"/>
          <w:sz w:val="28"/>
          <w:szCs w:val="28"/>
          <w:lang w:eastAsia="ru-RU"/>
        </w:rPr>
        <w:t>преступлений, воздействие на лиц, совершивших преступление или покушавшихся на него, а также на лиц, склонных к такому деянию, с целью их исправления и перевоспитания;</w:t>
      </w:r>
      <w:r w:rsidR="00090F97" w:rsidRPr="00090F97">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в этих мерах, по сравнению с общесоциальными, преобладают элементы принуждения;</w:t>
      </w:r>
      <w:r w:rsidR="00090F97" w:rsidRPr="00090F97">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масштабы применения этих мер и их результаты сравнительно ограничены</w:t>
      </w:r>
      <w:r w:rsidR="00090F97" w:rsidRPr="00090F97">
        <w:rPr>
          <w:rFonts w:ascii="Times New Roman" w:eastAsia="Times New Roman" w:hAnsi="Times New Roman" w:cs="Times New Roman"/>
          <w:sz w:val="28"/>
          <w:szCs w:val="28"/>
          <w:lang w:eastAsia="ru-RU"/>
        </w:rPr>
        <w:t xml:space="preserve"> [42]</w:t>
      </w:r>
      <w:r w:rsidRPr="008758E3">
        <w:rPr>
          <w:rFonts w:ascii="Times New Roman" w:eastAsia="Times New Roman" w:hAnsi="Times New Roman" w:cs="Times New Roman"/>
          <w:sz w:val="28"/>
          <w:szCs w:val="28"/>
          <w:lang w:eastAsia="ru-RU"/>
        </w:rPr>
        <w:t>.</w:t>
      </w:r>
    </w:p>
    <w:p w14:paraId="033930C6" w14:textId="0A5E38CF" w:rsidR="00A44A91" w:rsidRPr="009E0413" w:rsidRDefault="003D17CA" w:rsidP="00A44A91">
      <w:pPr>
        <w:widowControl w:val="0"/>
        <w:shd w:val="clear" w:color="auto" w:fill="FFFFFF"/>
        <w:tabs>
          <w:tab w:val="left" w:leader="dot" w:pos="912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Безусловно, такая градация </w:t>
      </w:r>
      <w:r>
        <w:rPr>
          <w:rFonts w:ascii="Times New Roman" w:hAnsi="Times New Roman" w:cs="Times New Roman"/>
          <w:sz w:val="28"/>
          <w:szCs w:val="28"/>
        </w:rPr>
        <w:t>криминологические</w:t>
      </w:r>
      <w:r>
        <w:rPr>
          <w:rFonts w:ascii="Times New Roman" w:eastAsia="Times New Roman" w:hAnsi="Times New Roman" w:cs="Times New Roman"/>
          <w:bCs/>
          <w:color w:val="000000"/>
          <w:sz w:val="28"/>
          <w:szCs w:val="28"/>
          <w:lang w:eastAsia="ru-RU"/>
        </w:rPr>
        <w:t xml:space="preserve"> мер</w:t>
      </w:r>
      <w:r w:rsidR="00090F97" w:rsidRPr="00090F97">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sz w:val="28"/>
          <w:szCs w:val="28"/>
        </w:rPr>
        <w:t>противодействия преступности мигрантов достаточно условна. Все перечисленные направления тесно взаимосвязано между собой, теснейшим образом переплетены и дополняют друг друга.</w:t>
      </w:r>
    </w:p>
    <w:p w14:paraId="4410D806" w14:textId="77777777" w:rsidR="00EE51F1" w:rsidRPr="00217EC5" w:rsidRDefault="00EE51F1" w:rsidP="00EE51F1">
      <w:pPr>
        <w:pStyle w:val="a3"/>
        <w:spacing w:after="0" w:line="240" w:lineRule="auto"/>
        <w:ind w:left="0" w:firstLine="709"/>
        <w:jc w:val="both"/>
        <w:rPr>
          <w:rFonts w:ascii="Times New Roman" w:hAnsi="Times New Roman" w:cs="Times New Roman"/>
          <w:sz w:val="28"/>
          <w:szCs w:val="28"/>
        </w:rPr>
      </w:pPr>
    </w:p>
    <w:p w14:paraId="68EAB723"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313DB79"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708A4E0"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730C8300"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B4923C0"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3C3CF1C4"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44E6070"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0AA4D7D9"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5E4478F"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4982DE19"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CA789D7"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18C562C"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1793A46"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746E70E9"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1CE7FADF"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38A6939"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3C6F375A"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73611214"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7D4FA919"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374AD118"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755ACAE5"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61F3C47D"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45BD2045"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63EC16E"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5C4873B"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1EE1E183"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9076C9E"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7BE5ACD"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223DDE4"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4494695"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F5910B7"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0749E1E"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28E773E7" w14:textId="77777777" w:rsidR="00C95260" w:rsidRDefault="00C95260" w:rsidP="005A61FD">
      <w:pPr>
        <w:pStyle w:val="a3"/>
        <w:spacing w:after="0" w:line="240" w:lineRule="auto"/>
        <w:ind w:left="0"/>
        <w:jc w:val="center"/>
        <w:rPr>
          <w:rFonts w:ascii="Times New Roman" w:hAnsi="Times New Roman" w:cs="Times New Roman"/>
          <w:b/>
          <w:sz w:val="28"/>
          <w:szCs w:val="28"/>
        </w:rPr>
      </w:pPr>
    </w:p>
    <w:p w14:paraId="5B06A804" w14:textId="24E2B932" w:rsidR="00AC22FC" w:rsidRDefault="00AC22FC" w:rsidP="005A61FD">
      <w:pPr>
        <w:pStyle w:val="a3"/>
        <w:spacing w:after="0" w:line="240" w:lineRule="auto"/>
        <w:ind w:left="0"/>
        <w:jc w:val="center"/>
        <w:rPr>
          <w:rFonts w:ascii="Times New Roman" w:hAnsi="Times New Roman" w:cs="Times New Roman"/>
          <w:sz w:val="28"/>
          <w:szCs w:val="28"/>
        </w:rPr>
      </w:pPr>
      <w:r w:rsidRPr="007C3DE5">
        <w:rPr>
          <w:rFonts w:ascii="Times New Roman" w:hAnsi="Times New Roman" w:cs="Times New Roman"/>
          <w:b/>
          <w:sz w:val="28"/>
          <w:szCs w:val="28"/>
        </w:rPr>
        <w:lastRenderedPageBreak/>
        <w:t>З</w:t>
      </w:r>
      <w:r>
        <w:rPr>
          <w:rFonts w:ascii="Times New Roman" w:hAnsi="Times New Roman" w:cs="Times New Roman"/>
          <w:b/>
          <w:sz w:val="28"/>
          <w:szCs w:val="28"/>
        </w:rPr>
        <w:t>АКЛЮЧЕНИЕ</w:t>
      </w:r>
    </w:p>
    <w:p w14:paraId="296894B2" w14:textId="77777777" w:rsidR="00AC22FC" w:rsidRDefault="00AC22FC" w:rsidP="005A61FD">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2C1D3214" w14:textId="104621AD" w:rsidR="00AC22FC" w:rsidRDefault="00AC22FC" w:rsidP="005A61F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Миграция, являясь</w:t>
      </w:r>
      <w:r w:rsidRPr="005532CF">
        <w:rPr>
          <w:rFonts w:ascii="Times New Roman" w:eastAsia="Times New Roman" w:hAnsi="Times New Roman" w:cs="Times New Roman"/>
          <w:sz w:val="28"/>
          <w:szCs w:val="28"/>
          <w:lang w:eastAsia="ru-RU"/>
        </w:rPr>
        <w:t xml:space="preserve"> полимотивным общественным явлением,</w:t>
      </w:r>
      <w:r>
        <w:rPr>
          <w:rFonts w:ascii="Times New Roman" w:eastAsia="Times New Roman" w:hAnsi="Times New Roman" w:cs="Times New Roman"/>
          <w:sz w:val="28"/>
          <w:szCs w:val="28"/>
          <w:lang w:eastAsia="ru-RU"/>
        </w:rPr>
        <w:t xml:space="preserve"> посредством</w:t>
      </w:r>
      <w:r w:rsidRPr="005532CF">
        <w:rPr>
          <w:rFonts w:ascii="Times New Roman" w:eastAsia="Times New Roman" w:hAnsi="Times New Roman" w:cs="Times New Roman"/>
          <w:sz w:val="28"/>
          <w:szCs w:val="28"/>
          <w:lang w:eastAsia="ru-RU"/>
        </w:rPr>
        <w:t xml:space="preserve"> мобильности мигрантов </w:t>
      </w:r>
      <w:r>
        <w:rPr>
          <w:rFonts w:ascii="Times New Roman" w:eastAsia="Times New Roman" w:hAnsi="Times New Roman" w:cs="Times New Roman"/>
          <w:sz w:val="28"/>
          <w:szCs w:val="28"/>
          <w:lang w:eastAsia="ru-RU"/>
        </w:rPr>
        <w:t>воплощается</w:t>
      </w:r>
      <w:r w:rsidRPr="005532CF">
        <w:rPr>
          <w:rFonts w:ascii="Times New Roman" w:eastAsia="Times New Roman" w:hAnsi="Times New Roman" w:cs="Times New Roman"/>
          <w:sz w:val="28"/>
          <w:szCs w:val="28"/>
          <w:lang w:eastAsia="ru-RU"/>
        </w:rPr>
        <w:t xml:space="preserve"> как в физическом, так и в социальном</w:t>
      </w:r>
      <w:r w:rsidR="00090F97" w:rsidRPr="00090F97">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 xml:space="preserve">пространстве. </w:t>
      </w:r>
      <w:r>
        <w:rPr>
          <w:rFonts w:ascii="Times New Roman" w:eastAsia="Times New Roman" w:hAnsi="Times New Roman" w:cs="Times New Roman"/>
          <w:sz w:val="28"/>
          <w:szCs w:val="28"/>
          <w:lang w:eastAsia="ru-RU"/>
        </w:rPr>
        <w:t>По сути, п</w:t>
      </w:r>
      <w:r w:rsidRPr="005532CF">
        <w:rPr>
          <w:rFonts w:ascii="Times New Roman" w:eastAsia="Times New Roman" w:hAnsi="Times New Roman" w:cs="Times New Roman"/>
          <w:sz w:val="28"/>
          <w:szCs w:val="28"/>
          <w:lang w:eastAsia="ru-RU"/>
        </w:rPr>
        <w:t xml:space="preserve">араметры </w:t>
      </w:r>
      <w:r>
        <w:rPr>
          <w:rFonts w:ascii="Times New Roman" w:eastAsia="Times New Roman" w:hAnsi="Times New Roman" w:cs="Times New Roman"/>
          <w:sz w:val="28"/>
          <w:szCs w:val="28"/>
          <w:lang w:eastAsia="ru-RU"/>
        </w:rPr>
        <w:t xml:space="preserve">этих </w:t>
      </w:r>
      <w:r w:rsidRPr="005532CF">
        <w:rPr>
          <w:rFonts w:ascii="Times New Roman" w:eastAsia="Times New Roman" w:hAnsi="Times New Roman" w:cs="Times New Roman"/>
          <w:sz w:val="28"/>
          <w:szCs w:val="28"/>
          <w:lang w:eastAsia="ru-RU"/>
        </w:rPr>
        <w:t>пространств характеризуют миграционный процесс,</w:t>
      </w:r>
      <w:r w:rsidR="00090F97" w:rsidRPr="00090F97">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 xml:space="preserve">поскольку в них </w:t>
      </w:r>
      <w:r>
        <w:rPr>
          <w:rFonts w:ascii="Times New Roman" w:eastAsia="Times New Roman" w:hAnsi="Times New Roman" w:cs="Times New Roman"/>
          <w:sz w:val="28"/>
          <w:szCs w:val="28"/>
          <w:lang w:eastAsia="ru-RU"/>
        </w:rPr>
        <w:t>реализуется</w:t>
      </w:r>
      <w:r w:rsidR="00090F97" w:rsidRPr="00090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степень </w:t>
      </w:r>
      <w:r w:rsidRPr="005532CF">
        <w:rPr>
          <w:rFonts w:ascii="Times New Roman" w:eastAsia="Times New Roman" w:hAnsi="Times New Roman" w:cs="Times New Roman"/>
          <w:sz w:val="28"/>
          <w:szCs w:val="28"/>
          <w:lang w:eastAsia="ru-RU"/>
        </w:rPr>
        <w:t>адаптации мигрант</w:t>
      </w:r>
      <w:r>
        <w:rPr>
          <w:rFonts w:ascii="Times New Roman" w:eastAsia="Times New Roman" w:hAnsi="Times New Roman" w:cs="Times New Roman"/>
          <w:sz w:val="28"/>
          <w:szCs w:val="28"/>
          <w:lang w:eastAsia="ru-RU"/>
        </w:rPr>
        <w:t>ов к новым условиям жизни</w:t>
      </w:r>
      <w:r w:rsidRPr="005532CF">
        <w:rPr>
          <w:rFonts w:ascii="Times New Roman" w:eastAsia="Times New Roman" w:hAnsi="Times New Roman" w:cs="Times New Roman"/>
          <w:sz w:val="28"/>
          <w:szCs w:val="28"/>
          <w:lang w:eastAsia="ru-RU"/>
        </w:rPr>
        <w:t xml:space="preserve">, что, в </w:t>
      </w:r>
      <w:r>
        <w:rPr>
          <w:rFonts w:ascii="Times New Roman" w:eastAsia="Times New Roman" w:hAnsi="Times New Roman" w:cs="Times New Roman"/>
          <w:sz w:val="28"/>
          <w:szCs w:val="28"/>
          <w:lang w:eastAsia="ru-RU"/>
        </w:rPr>
        <w:t>конечном счете</w:t>
      </w:r>
      <w:r w:rsidRPr="005532CF">
        <w:rPr>
          <w:rFonts w:ascii="Times New Roman" w:eastAsia="Times New Roman" w:hAnsi="Times New Roman" w:cs="Times New Roman"/>
          <w:sz w:val="28"/>
          <w:szCs w:val="28"/>
          <w:lang w:eastAsia="ru-RU"/>
        </w:rPr>
        <w:t>, и определяет природу их поведения, в том числе и преступного.</w:t>
      </w:r>
    </w:p>
    <w:p w14:paraId="7716F2B1" w14:textId="0F452057" w:rsidR="00AC22FC" w:rsidRPr="00800A6F" w:rsidRDefault="00AC22FC" w:rsidP="005A61FD">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eastAsia="ru-RU"/>
        </w:rPr>
        <w:t xml:space="preserve">Миграционные процессы объективно и закономерно присущи для многих стран мира, </w:t>
      </w:r>
      <w:r w:rsidRPr="005532CF">
        <w:rPr>
          <w:rFonts w:ascii="Times New Roman" w:eastAsia="Times New Roman" w:hAnsi="Times New Roman" w:cs="Times New Roman"/>
          <w:sz w:val="28"/>
          <w:szCs w:val="28"/>
          <w:lang w:eastAsia="ru-RU"/>
        </w:rPr>
        <w:t>оказ</w:t>
      </w:r>
      <w:r>
        <w:rPr>
          <w:rFonts w:ascii="Times New Roman" w:eastAsia="Times New Roman" w:hAnsi="Times New Roman" w:cs="Times New Roman"/>
          <w:sz w:val="28"/>
          <w:szCs w:val="28"/>
          <w:lang w:eastAsia="ru-RU"/>
        </w:rPr>
        <w:t>ывают</w:t>
      </w:r>
      <w:r w:rsidRPr="005532CF">
        <w:rPr>
          <w:rFonts w:ascii="Times New Roman" w:eastAsia="Times New Roman" w:hAnsi="Times New Roman" w:cs="Times New Roman"/>
          <w:sz w:val="28"/>
          <w:szCs w:val="28"/>
          <w:lang w:eastAsia="ru-RU"/>
        </w:rPr>
        <w:t xml:space="preserve"> значительное влияние на происходящие в них политические,</w:t>
      </w:r>
      <w:r w:rsidR="008D1F92" w:rsidRPr="008D1F92">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экономические</w:t>
      </w:r>
      <w:r>
        <w:rPr>
          <w:rFonts w:ascii="Times New Roman" w:eastAsia="Times New Roman" w:hAnsi="Times New Roman" w:cs="Times New Roman"/>
          <w:sz w:val="28"/>
          <w:szCs w:val="28"/>
          <w:lang w:eastAsia="ru-RU"/>
        </w:rPr>
        <w:t>, социальные,</w:t>
      </w:r>
      <w:r w:rsidRPr="005532CF">
        <w:rPr>
          <w:rFonts w:ascii="Times New Roman" w:eastAsia="Times New Roman" w:hAnsi="Times New Roman" w:cs="Times New Roman"/>
          <w:sz w:val="28"/>
          <w:szCs w:val="28"/>
          <w:lang w:eastAsia="ru-RU"/>
        </w:rPr>
        <w:t xml:space="preserve"> правовые, демографические и</w:t>
      </w:r>
      <w:r w:rsidR="008D1F92" w:rsidRPr="008D1F92">
        <w:rPr>
          <w:rFonts w:ascii="Times New Roman" w:eastAsia="Times New Roman" w:hAnsi="Times New Roman" w:cs="Times New Roman"/>
          <w:sz w:val="28"/>
          <w:szCs w:val="28"/>
          <w:lang w:eastAsia="ru-RU"/>
        </w:rPr>
        <w:t xml:space="preserve"> </w:t>
      </w:r>
      <w:r w:rsidRPr="005532CF">
        <w:rPr>
          <w:rFonts w:ascii="Times New Roman" w:eastAsia="Times New Roman" w:hAnsi="Times New Roman" w:cs="Times New Roman"/>
          <w:sz w:val="28"/>
          <w:szCs w:val="28"/>
          <w:lang w:eastAsia="ru-RU"/>
        </w:rPr>
        <w:t xml:space="preserve">другие </w:t>
      </w:r>
      <w:r>
        <w:rPr>
          <w:rFonts w:ascii="Times New Roman" w:eastAsia="Times New Roman" w:hAnsi="Times New Roman" w:cs="Times New Roman"/>
          <w:sz w:val="28"/>
          <w:szCs w:val="28"/>
          <w:lang w:eastAsia="ru-RU"/>
        </w:rPr>
        <w:t xml:space="preserve">явления, и в целом, носит позитивный характер. </w:t>
      </w:r>
      <w:r w:rsidRPr="00800A6F">
        <w:rPr>
          <w:rFonts w:ascii="Times New Roman" w:hAnsi="Times New Roman" w:cs="Times New Roman"/>
          <w:sz w:val="28"/>
          <w:szCs w:val="28"/>
        </w:rPr>
        <w:t>В</w:t>
      </w:r>
      <w:r>
        <w:rPr>
          <w:rFonts w:ascii="Times New Roman" w:hAnsi="Times New Roman" w:cs="Times New Roman"/>
          <w:sz w:val="28"/>
          <w:szCs w:val="28"/>
        </w:rPr>
        <w:t>месте с этим,</w:t>
      </w:r>
      <w:r w:rsidRPr="00800A6F">
        <w:rPr>
          <w:rFonts w:ascii="Times New Roman" w:hAnsi="Times New Roman" w:cs="Times New Roman"/>
          <w:sz w:val="28"/>
          <w:szCs w:val="28"/>
        </w:rPr>
        <w:t xml:space="preserve"> сторон</w:t>
      </w:r>
      <w:r>
        <w:rPr>
          <w:rFonts w:ascii="Times New Roman" w:hAnsi="Times New Roman" w:cs="Times New Roman"/>
          <w:sz w:val="28"/>
          <w:szCs w:val="28"/>
        </w:rPr>
        <w:t>ы</w:t>
      </w:r>
      <w:r w:rsidRPr="00800A6F">
        <w:rPr>
          <w:rFonts w:ascii="Times New Roman" w:hAnsi="Times New Roman" w:cs="Times New Roman"/>
          <w:sz w:val="28"/>
          <w:szCs w:val="28"/>
        </w:rPr>
        <w:t xml:space="preserve"> принимающие потоки мигрантов, мо</w:t>
      </w:r>
      <w:r>
        <w:rPr>
          <w:rFonts w:ascii="Times New Roman" w:hAnsi="Times New Roman" w:cs="Times New Roman"/>
          <w:sz w:val="28"/>
          <w:szCs w:val="28"/>
        </w:rPr>
        <w:t>гут</w:t>
      </w:r>
      <w:r w:rsidRPr="00800A6F">
        <w:rPr>
          <w:rFonts w:ascii="Times New Roman" w:hAnsi="Times New Roman" w:cs="Times New Roman"/>
          <w:sz w:val="28"/>
          <w:szCs w:val="28"/>
        </w:rPr>
        <w:t xml:space="preserve"> нести, наряду с положительными преимуществами, и некоторые негативные последствия. </w:t>
      </w:r>
      <w:r w:rsidRPr="00800A6F">
        <w:rPr>
          <w:rFonts w:ascii="Times New Roman" w:hAnsi="Times New Roman" w:cs="Times New Roman"/>
          <w:sz w:val="28"/>
          <w:szCs w:val="28"/>
          <w:lang w:val="kk-KZ"/>
        </w:rPr>
        <w:t>Ре</w:t>
      </w:r>
      <w:r w:rsidRPr="00800A6F">
        <w:rPr>
          <w:rFonts w:ascii="Times New Roman" w:hAnsi="Times New Roman" w:cs="Times New Roman"/>
          <w:sz w:val="28"/>
          <w:szCs w:val="28"/>
        </w:rPr>
        <w:t>чь идет об обострении социальной напряженности, ухудшение криминогенной обстановки</w:t>
      </w:r>
      <w:r>
        <w:rPr>
          <w:rFonts w:ascii="Times New Roman" w:hAnsi="Times New Roman" w:cs="Times New Roman"/>
          <w:sz w:val="28"/>
          <w:szCs w:val="28"/>
        </w:rPr>
        <w:t>, появлению и росту преступности среди мигрантов</w:t>
      </w:r>
      <w:r w:rsidRPr="00800A6F">
        <w:rPr>
          <w:rFonts w:ascii="Times New Roman" w:hAnsi="Times New Roman" w:cs="Times New Roman"/>
          <w:sz w:val="28"/>
          <w:szCs w:val="28"/>
        </w:rPr>
        <w:t xml:space="preserve"> и др. </w:t>
      </w:r>
    </w:p>
    <w:p w14:paraId="466970CE" w14:textId="69F672E2" w:rsidR="00AC22FC" w:rsidRDefault="00AC22FC" w:rsidP="005A61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Д</w:t>
      </w:r>
      <w:r w:rsidRPr="00800A6F">
        <w:rPr>
          <w:rFonts w:ascii="Times New Roman CYR" w:hAnsi="Times New Roman CYR" w:cs="Times New Roman CYR"/>
          <w:sz w:val="28"/>
          <w:szCs w:val="28"/>
        </w:rPr>
        <w:t xml:space="preserve">ля </w:t>
      </w:r>
      <w:r>
        <w:rPr>
          <w:rFonts w:ascii="Times New Roman CYR" w:hAnsi="Times New Roman CYR" w:cs="Times New Roman CYR"/>
          <w:sz w:val="28"/>
          <w:szCs w:val="28"/>
        </w:rPr>
        <w:t xml:space="preserve">современного </w:t>
      </w:r>
      <w:r w:rsidRPr="00800A6F">
        <w:rPr>
          <w:rFonts w:ascii="Times New Roman CYR" w:hAnsi="Times New Roman CYR" w:cs="Times New Roman CYR"/>
          <w:sz w:val="28"/>
          <w:szCs w:val="28"/>
        </w:rPr>
        <w:t xml:space="preserve">Казахстана </w:t>
      </w:r>
      <w:r>
        <w:rPr>
          <w:rFonts w:ascii="Times New Roman CYR" w:hAnsi="Times New Roman CYR" w:cs="Times New Roman CYR"/>
          <w:sz w:val="28"/>
          <w:szCs w:val="28"/>
        </w:rPr>
        <w:t>также характерны с</w:t>
      </w:r>
      <w:r w:rsidRPr="00800A6F">
        <w:rPr>
          <w:rFonts w:ascii="Times New Roman CYR" w:hAnsi="Times New Roman CYR" w:cs="Times New Roman CYR"/>
          <w:sz w:val="28"/>
          <w:szCs w:val="28"/>
        </w:rPr>
        <w:t>ущественные миграционные процессы</w:t>
      </w:r>
      <w:r>
        <w:rPr>
          <w:rFonts w:ascii="Times New Roman CYR" w:hAnsi="Times New Roman CYR" w:cs="Times New Roman CYR"/>
          <w:sz w:val="28"/>
          <w:szCs w:val="28"/>
        </w:rPr>
        <w:t xml:space="preserve">, которые, с одной стороны, оказывают существенное влияние на динамическое развитие страны, а с другой, - </w:t>
      </w:r>
      <w:r w:rsidRPr="00800A6F">
        <w:rPr>
          <w:rFonts w:ascii="Times New Roman CYR" w:hAnsi="Times New Roman CYR" w:cs="Times New Roman CYR"/>
          <w:sz w:val="28"/>
          <w:szCs w:val="28"/>
        </w:rPr>
        <w:t>способствуют наличию и распространению преступности мигрантов, влияют на криминогенную ситуацию, как в отдельных регионах, так и в республике в целом. В этой связи требуется постоянное изучение и научное сопровождение проблемы миграционной преступности</w:t>
      </w:r>
      <w:r>
        <w:rPr>
          <w:rFonts w:ascii="Times New Roman CYR" w:hAnsi="Times New Roman CYR" w:cs="Times New Roman CYR"/>
          <w:sz w:val="28"/>
          <w:szCs w:val="28"/>
        </w:rPr>
        <w:t>,</w:t>
      </w:r>
      <w:r w:rsidRPr="00800A6F">
        <w:rPr>
          <w:rFonts w:ascii="Times New Roman" w:hAnsi="Times New Roman" w:cs="Times New Roman"/>
          <w:sz w:val="28"/>
          <w:szCs w:val="28"/>
        </w:rPr>
        <w:t xml:space="preserve"> прин</w:t>
      </w:r>
      <w:r>
        <w:rPr>
          <w:rFonts w:ascii="Times New Roman" w:hAnsi="Times New Roman" w:cs="Times New Roman"/>
          <w:sz w:val="28"/>
          <w:szCs w:val="28"/>
        </w:rPr>
        <w:t>ятие государством и обществом</w:t>
      </w:r>
      <w:r w:rsidRPr="00800A6F">
        <w:rPr>
          <w:rFonts w:ascii="Times New Roman" w:hAnsi="Times New Roman" w:cs="Times New Roman"/>
          <w:sz w:val="28"/>
          <w:szCs w:val="28"/>
        </w:rPr>
        <w:t xml:space="preserve"> с</w:t>
      </w:r>
      <w:r w:rsidRPr="00800A6F">
        <w:rPr>
          <w:rFonts w:ascii="Times New Roman" w:hAnsi="Times New Roman" w:cs="Times New Roman"/>
          <w:sz w:val="28"/>
          <w:szCs w:val="28"/>
          <w:lang w:val="kk-KZ"/>
        </w:rPr>
        <w:t>оответствующи</w:t>
      </w:r>
      <w:r>
        <w:rPr>
          <w:rFonts w:ascii="Times New Roman" w:hAnsi="Times New Roman" w:cs="Times New Roman"/>
          <w:sz w:val="28"/>
          <w:szCs w:val="28"/>
          <w:lang w:val="kk-KZ"/>
        </w:rPr>
        <w:t>х</w:t>
      </w:r>
      <w:r w:rsidRPr="00800A6F">
        <w:rPr>
          <w:rFonts w:ascii="Times New Roman" w:hAnsi="Times New Roman" w:cs="Times New Roman"/>
          <w:sz w:val="28"/>
          <w:szCs w:val="28"/>
        </w:rPr>
        <w:t xml:space="preserve"> превентивны</w:t>
      </w:r>
      <w:r>
        <w:rPr>
          <w:rFonts w:ascii="Times New Roman" w:hAnsi="Times New Roman" w:cs="Times New Roman"/>
          <w:sz w:val="28"/>
          <w:szCs w:val="28"/>
        </w:rPr>
        <w:t>х</w:t>
      </w:r>
      <w:r w:rsidR="008D1F92" w:rsidRPr="008D1F92">
        <w:rPr>
          <w:rFonts w:ascii="Times New Roman" w:hAnsi="Times New Roman" w:cs="Times New Roman"/>
          <w:sz w:val="28"/>
          <w:szCs w:val="28"/>
        </w:rPr>
        <w:t xml:space="preserve"> </w:t>
      </w:r>
      <w:r>
        <w:rPr>
          <w:rFonts w:ascii="Times New Roman" w:hAnsi="Times New Roman" w:cs="Times New Roman"/>
          <w:sz w:val="28"/>
          <w:szCs w:val="28"/>
        </w:rPr>
        <w:t xml:space="preserve">и адекватных </w:t>
      </w:r>
      <w:r w:rsidRPr="00800A6F">
        <w:rPr>
          <w:rFonts w:ascii="Times New Roman" w:hAnsi="Times New Roman" w:cs="Times New Roman"/>
          <w:sz w:val="28"/>
          <w:szCs w:val="28"/>
        </w:rPr>
        <w:t>мер.</w:t>
      </w:r>
    </w:p>
    <w:p w14:paraId="56195617" w14:textId="2DFB5EFE" w:rsidR="00AC22FC" w:rsidRPr="00043F23" w:rsidRDefault="00AC22FC" w:rsidP="005A61F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настоящем исследовании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мы</w:instrText>
      </w:r>
      <w:r w:rsidR="00FC73F3" w:rsidRPr="00944006">
        <w:rPr>
          <w:rFonts w:ascii="Times New Roman" w:eastAsia="Calibri" w:hAnsi="Times New Roman" w:cs="Times New Roman"/>
          <w:noProof/>
          <w:sz w:val="28"/>
          <w:szCs w:val="28"/>
          <w:highlight w:val="white"/>
        </w:rPr>
        <w:fldChar w:fldCharType="end"/>
      </w:r>
      <w:r w:rsidR="008D1F92" w:rsidRPr="008D1F92">
        <w:rPr>
          <w:rFonts w:ascii="Times New Roman" w:eastAsia="Calibri" w:hAnsi="Times New Roman" w:cs="Times New Roman"/>
          <w:noProof/>
          <w:sz w:val="28"/>
          <w:szCs w:val="28"/>
        </w:rPr>
        <w:t xml:space="preserve"> </w:t>
      </w:r>
      <w:r w:rsidR="00C96D20">
        <w:rPr>
          <w:rFonts w:ascii="Times New Roman" w:eastAsia="Calibri" w:hAnsi="Times New Roman" w:cs="Times New Roman"/>
          <w:sz w:val="28"/>
          <w:szCs w:val="28"/>
        </w:rPr>
        <w:t xml:space="preserve">консолидированно </w:t>
      </w:r>
      <w:r w:rsidRPr="00944006">
        <w:rPr>
          <w:rFonts w:ascii="Times New Roman" w:eastAsia="Calibri" w:hAnsi="Times New Roman" w:cs="Times New Roman"/>
          <w:sz w:val="28"/>
          <w:szCs w:val="28"/>
        </w:rPr>
        <w:t xml:space="preserve">придерживаемся </w:t>
      </w:r>
      <w:r>
        <w:rPr>
          <w:rFonts w:ascii="Times New Roman" w:eastAsia="Calibri" w:hAnsi="Times New Roman" w:cs="Times New Roman"/>
          <w:sz w:val="28"/>
          <w:szCs w:val="28"/>
        </w:rPr>
        <w:t>определения</w:t>
      </w:r>
      <w:r w:rsidRPr="00944006">
        <w:rPr>
          <w:rFonts w:ascii="Times New Roman" w:eastAsia="Calibri" w:hAnsi="Times New Roman" w:cs="Times New Roman"/>
          <w:sz w:val="28"/>
          <w:szCs w:val="28"/>
        </w:rPr>
        <w:t xml:space="preserve">, сформулированное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проф</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Джансараевой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Р</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согласно</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которому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под</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преступностью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следует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понимать</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самостоятельное,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специфическое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общественно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опасное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социально-</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правовое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явление,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складывающееся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из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совокупности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преступлений,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совершенных</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территории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Республики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Казахстан</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за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определенный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период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времени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мигрантами,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отношении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мигрантов</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или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иными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лицами,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посягающими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установленный</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государством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порядок</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населения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также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на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иные</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охраняемые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уголовным</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законом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отношения</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причинения </w:t>
      </w:r>
      <w:r>
        <w:rPr>
          <w:rFonts w:ascii="Times New Roman" w:eastAsia="Calibri" w:hAnsi="Times New Roman" w:cs="Times New Roman"/>
          <w:sz w:val="28"/>
          <w:szCs w:val="28"/>
        </w:rPr>
        <w:t>вреда которым</w:t>
      </w:r>
      <w:r w:rsidRPr="00944006">
        <w:rPr>
          <w:rFonts w:ascii="Times New Roman" w:eastAsia="Calibri" w:hAnsi="Times New Roman" w:cs="Times New Roman"/>
          <w:sz w:val="28"/>
          <w:szCs w:val="28"/>
        </w:rPr>
        <w:t xml:space="preserve"> связано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с</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xml:space="preserve"> миграционными </w:t>
      </w:r>
      <w:r w:rsidR="00FC73F3" w:rsidRPr="00944006">
        <w:rPr>
          <w:rFonts w:ascii="Times New Roman" w:eastAsia="Calibri" w:hAnsi="Times New Roman" w:cs="Times New Roman"/>
          <w:noProof/>
          <w:sz w:val="28"/>
          <w:szCs w:val="28"/>
          <w:highlight w:val="white"/>
        </w:rPr>
        <w:fldChar w:fldCharType="begin"/>
      </w:r>
      <w:r w:rsidRPr="00944006">
        <w:rPr>
          <w:rFonts w:ascii="Times New Roman" w:eastAsia="Calibri" w:hAnsi="Times New Roman" w:cs="Times New Roman"/>
          <w:noProof/>
          <w:sz w:val="28"/>
          <w:szCs w:val="28"/>
          <w:highlight w:val="white"/>
        </w:rPr>
        <w:instrText>eq процессами</w:instrText>
      </w:r>
      <w:r w:rsidR="00FC73F3" w:rsidRPr="00944006">
        <w:rPr>
          <w:rFonts w:ascii="Times New Roman" w:eastAsia="Calibri" w:hAnsi="Times New Roman" w:cs="Times New Roman"/>
          <w:noProof/>
          <w:sz w:val="28"/>
          <w:szCs w:val="28"/>
          <w:highlight w:val="white"/>
        </w:rPr>
        <w:fldChar w:fldCharType="end"/>
      </w:r>
      <w:r w:rsidRPr="00944006">
        <w:rPr>
          <w:rFonts w:ascii="Times New Roman" w:eastAsia="Calibri" w:hAnsi="Times New Roman" w:cs="Times New Roman"/>
          <w:sz w:val="28"/>
          <w:szCs w:val="28"/>
        </w:rPr>
        <w:t>» [</w:t>
      </w:r>
      <w:r w:rsidR="00AD5939" w:rsidRPr="00AD5939">
        <w:rPr>
          <w:rFonts w:ascii="Times New Roman" w:eastAsia="Calibri" w:hAnsi="Times New Roman" w:cs="Times New Roman"/>
          <w:sz w:val="28"/>
          <w:szCs w:val="28"/>
        </w:rPr>
        <w:t>20</w:t>
      </w:r>
      <w:r w:rsidRPr="00944006">
        <w:rPr>
          <w:rFonts w:ascii="Times New Roman" w:eastAsia="Calibri" w:hAnsi="Times New Roman" w:cs="Times New Roman"/>
          <w:sz w:val="28"/>
          <w:szCs w:val="28"/>
        </w:rPr>
        <w:t>]</w:t>
      </w:r>
      <w:r>
        <w:rPr>
          <w:rFonts w:ascii="Times New Roman" w:eastAsia="Calibri" w:hAnsi="Times New Roman" w:cs="Times New Roman"/>
          <w:sz w:val="28"/>
          <w:szCs w:val="28"/>
        </w:rPr>
        <w:t>.</w:t>
      </w:r>
    </w:p>
    <w:p w14:paraId="2508A698" w14:textId="77777777" w:rsidR="00AC22FC" w:rsidRPr="00CD5364" w:rsidRDefault="00AC22FC" w:rsidP="005A61FD">
      <w:pPr>
        <w:pStyle w:val="a4"/>
        <w:spacing w:line="240" w:lineRule="auto"/>
        <w:ind w:firstLine="851"/>
        <w:jc w:val="both"/>
        <w:rPr>
          <w:rFonts w:ascii="Nimbus Roman No9 L" w:hAnsi="Nimbus Roman No9 L" w:cs="Times New Roman"/>
          <w:sz w:val="28"/>
          <w:szCs w:val="28"/>
        </w:rPr>
      </w:pPr>
      <w:r w:rsidRPr="00CD5364">
        <w:rPr>
          <w:rFonts w:ascii="Times New Roman" w:hAnsi="Times New Roman" w:cs="Times New Roman"/>
          <w:sz w:val="28"/>
          <w:szCs w:val="28"/>
        </w:rPr>
        <w:t>С учетом того, что миграционная преступность предопределяется наличием миграционных потоков и, исходя</w:t>
      </w:r>
      <w:r w:rsidRPr="00CD5364">
        <w:rPr>
          <w:rFonts w:ascii="Nimbus Roman No9 L" w:hAnsi="Nimbus Roman No9 L" w:cs="Times New Roman"/>
          <w:sz w:val="28"/>
          <w:szCs w:val="28"/>
        </w:rPr>
        <w:t xml:space="preserve"> из «генезиса» понятия «миграция», неизменно включающая международный аспект, правовое регулирование этих миграционных процессов будет всегда опираться на положения международного законодательства</w:t>
      </w:r>
      <w:r>
        <w:rPr>
          <w:rFonts w:ascii="Nimbus Roman No9 L" w:hAnsi="Nimbus Roman No9 L" w:cs="Times New Roman"/>
          <w:sz w:val="28"/>
          <w:szCs w:val="28"/>
        </w:rPr>
        <w:t xml:space="preserve"> в этой сфере</w:t>
      </w:r>
      <w:r w:rsidRPr="00CD5364">
        <w:rPr>
          <w:rFonts w:ascii="Nimbus Roman No9 L" w:hAnsi="Nimbus Roman No9 L" w:cs="Times New Roman"/>
          <w:sz w:val="28"/>
          <w:szCs w:val="28"/>
        </w:rPr>
        <w:t>.</w:t>
      </w:r>
    </w:p>
    <w:p w14:paraId="57EBE0D2" w14:textId="77777777" w:rsidR="00AC22FC" w:rsidRDefault="00AC22FC" w:rsidP="005A61FD">
      <w:pPr>
        <w:widowControl w:val="0"/>
        <w:autoSpaceDE w:val="0"/>
        <w:autoSpaceDN w:val="0"/>
        <w:adjustRightInd w:val="0"/>
        <w:spacing w:after="0" w:line="240" w:lineRule="auto"/>
        <w:ind w:firstLine="709"/>
        <w:jc w:val="both"/>
        <w:rPr>
          <w:rFonts w:ascii="Nimbus Roman No9 L" w:hAnsi="Nimbus Roman No9 L" w:cs="Times New Roman"/>
          <w:sz w:val="28"/>
          <w:szCs w:val="28"/>
        </w:rPr>
      </w:pPr>
      <w:r>
        <w:rPr>
          <w:rFonts w:ascii="Nimbus Roman No9 L" w:hAnsi="Nimbus Roman No9 L" w:cs="Times New Roman"/>
          <w:sz w:val="28"/>
          <w:szCs w:val="28"/>
        </w:rPr>
        <w:t>В исследовании изучение</w:t>
      </w:r>
      <w:r w:rsidRPr="00CD5364">
        <w:rPr>
          <w:rFonts w:ascii="Nimbus Roman No9 L" w:hAnsi="Nimbus Roman No9 L" w:cs="Times New Roman"/>
          <w:sz w:val="28"/>
          <w:szCs w:val="28"/>
        </w:rPr>
        <w:t xml:space="preserve"> проблемы преступности мигрантов </w:t>
      </w:r>
      <w:r>
        <w:rPr>
          <w:rFonts w:ascii="Nimbus Roman No9 L" w:hAnsi="Nimbus Roman No9 L" w:cs="Times New Roman"/>
          <w:sz w:val="28"/>
          <w:szCs w:val="28"/>
        </w:rPr>
        <w:t xml:space="preserve">осуществляется </w:t>
      </w:r>
      <w:r w:rsidRPr="00CD5364">
        <w:rPr>
          <w:rFonts w:ascii="Nimbus Roman No9 L" w:hAnsi="Nimbus Roman No9 L" w:cs="Times New Roman"/>
          <w:sz w:val="28"/>
          <w:szCs w:val="28"/>
        </w:rPr>
        <w:t xml:space="preserve">с позиций международного права, </w:t>
      </w:r>
      <w:r>
        <w:rPr>
          <w:rFonts w:ascii="Nimbus Roman No9 L" w:hAnsi="Nimbus Roman No9 L" w:cs="Times New Roman"/>
          <w:sz w:val="28"/>
          <w:szCs w:val="28"/>
        </w:rPr>
        <w:t xml:space="preserve">согласно используемой в работе </w:t>
      </w:r>
      <w:r w:rsidRPr="00CD5364">
        <w:rPr>
          <w:rFonts w:ascii="Nimbus Roman No9 L" w:hAnsi="Nimbus Roman No9 L" w:cs="Times New Roman"/>
          <w:sz w:val="28"/>
          <w:szCs w:val="28"/>
        </w:rPr>
        <w:t>классификаци</w:t>
      </w:r>
      <w:r>
        <w:rPr>
          <w:rFonts w:ascii="Nimbus Roman No9 L" w:hAnsi="Nimbus Roman No9 L" w:cs="Times New Roman"/>
          <w:sz w:val="28"/>
          <w:szCs w:val="28"/>
        </w:rPr>
        <w:t>и</w:t>
      </w:r>
      <w:r w:rsidRPr="00CD5364">
        <w:rPr>
          <w:rFonts w:ascii="Nimbus Roman No9 L" w:hAnsi="Nimbus Roman No9 L" w:cs="Times New Roman"/>
          <w:sz w:val="28"/>
          <w:szCs w:val="28"/>
        </w:rPr>
        <w:t xml:space="preserve"> международных актов по правам человека</w:t>
      </w:r>
      <w:r>
        <w:rPr>
          <w:rFonts w:ascii="Nimbus Roman No9 L" w:hAnsi="Nimbus Roman No9 L" w:cs="Times New Roman"/>
          <w:sz w:val="28"/>
          <w:szCs w:val="28"/>
        </w:rPr>
        <w:t>. Ее структура выглядит следующим образом:</w:t>
      </w:r>
    </w:p>
    <w:p w14:paraId="0F1CBCB2" w14:textId="77777777" w:rsidR="00AC22FC" w:rsidRPr="002620F2" w:rsidRDefault="00AC22FC" w:rsidP="005A61FD">
      <w:pPr>
        <w:widowControl w:val="0"/>
        <w:autoSpaceDE w:val="0"/>
        <w:autoSpaceDN w:val="0"/>
        <w:adjustRightInd w:val="0"/>
        <w:spacing w:after="0" w:line="240" w:lineRule="auto"/>
        <w:ind w:firstLine="709"/>
        <w:jc w:val="both"/>
        <w:rPr>
          <w:rFonts w:ascii="Times New Roman" w:eastAsia="Calibri" w:hAnsi="Times New Roman" w:cs="Times New Roman"/>
          <w:color w:val="00000A"/>
          <w:sz w:val="28"/>
          <w:szCs w:val="28"/>
        </w:rPr>
      </w:pPr>
      <w:r>
        <w:rPr>
          <w:rFonts w:ascii="Nimbus Roman No9 L" w:hAnsi="Nimbus Roman No9 L" w:cs="Times New Roman"/>
          <w:sz w:val="28"/>
          <w:szCs w:val="28"/>
        </w:rPr>
        <w:t xml:space="preserve">- </w:t>
      </w:r>
      <w:r w:rsidRPr="002620F2">
        <w:rPr>
          <w:rFonts w:ascii="Times New Roman" w:hAnsi="Times New Roman" w:cs="Times New Roman"/>
          <w:i/>
          <w:iCs/>
          <w:sz w:val="28"/>
          <w:szCs w:val="28"/>
        </w:rPr>
        <w:t>п</w:t>
      </w:r>
      <w:r w:rsidRPr="002620F2">
        <w:rPr>
          <w:rFonts w:ascii="Times New Roman" w:eastAsia="Calibri" w:hAnsi="Times New Roman" w:cs="Times New Roman"/>
          <w:i/>
          <w:iCs/>
          <w:color w:val="00000A"/>
          <w:sz w:val="28"/>
          <w:szCs w:val="28"/>
        </w:rPr>
        <w:t>ервая группа.</w:t>
      </w:r>
      <w:r w:rsidRPr="002620F2">
        <w:rPr>
          <w:rFonts w:ascii="Times New Roman" w:eastAsia="Calibri" w:hAnsi="Times New Roman" w:cs="Times New Roman"/>
          <w:color w:val="00000A"/>
          <w:sz w:val="28"/>
          <w:szCs w:val="28"/>
        </w:rPr>
        <w:t xml:space="preserve"> Это исходные, общие международные акты, содержащие </w:t>
      </w:r>
      <w:r w:rsidRPr="002620F2">
        <w:rPr>
          <w:rFonts w:ascii="Times New Roman" w:eastAsia="Calibri" w:hAnsi="Times New Roman" w:cs="Times New Roman"/>
          <w:color w:val="00000A"/>
          <w:sz w:val="28"/>
          <w:szCs w:val="28"/>
        </w:rPr>
        <w:lastRenderedPageBreak/>
        <w:t>существенные положения, напрямую связанные с проводимой уголовной политикой (например, Всеобщая декларация прав человека, 1948);</w:t>
      </w:r>
    </w:p>
    <w:p w14:paraId="5C7FBB6C" w14:textId="77777777" w:rsidR="00AC22FC" w:rsidRDefault="00AC22FC" w:rsidP="005A61FD">
      <w:pPr>
        <w:widowControl w:val="0"/>
        <w:autoSpaceDE w:val="0"/>
        <w:autoSpaceDN w:val="0"/>
        <w:adjustRightInd w:val="0"/>
        <w:spacing w:after="0" w:line="240" w:lineRule="auto"/>
        <w:ind w:firstLine="709"/>
        <w:jc w:val="both"/>
        <w:rPr>
          <w:rFonts w:ascii="Nimbus Roman No9 L" w:eastAsia="Calibri" w:hAnsi="Nimbus Roman No9 L"/>
          <w:color w:val="00000A"/>
          <w:sz w:val="28"/>
          <w:szCs w:val="28"/>
        </w:rPr>
      </w:pPr>
      <w:r>
        <w:rPr>
          <w:rFonts w:ascii="Nimbus Roman No9 L" w:eastAsia="Calibri" w:hAnsi="Nimbus Roman No9 L"/>
          <w:color w:val="00000A"/>
          <w:sz w:val="28"/>
          <w:szCs w:val="28"/>
        </w:rPr>
        <w:t xml:space="preserve">- </w:t>
      </w:r>
      <w:r w:rsidRPr="002620F2">
        <w:rPr>
          <w:rFonts w:ascii="Nimbus Roman No9 L" w:eastAsia="Calibri" w:hAnsi="Nimbus Roman No9 L"/>
          <w:i/>
          <w:iCs/>
          <w:color w:val="00000A"/>
          <w:sz w:val="28"/>
          <w:szCs w:val="28"/>
        </w:rPr>
        <w:t>вторая группа.</w:t>
      </w:r>
      <w:r w:rsidRPr="00CD5364">
        <w:rPr>
          <w:rFonts w:ascii="Nimbus Roman No9 L" w:eastAsia="Calibri" w:hAnsi="Nimbus Roman No9 L"/>
          <w:color w:val="00000A"/>
          <w:sz w:val="28"/>
          <w:szCs w:val="28"/>
        </w:rPr>
        <w:t xml:space="preserve"> Это детализирующие исходные общие международные акты о правах человека по различным направлениям уголовного судопроизводства</w:t>
      </w:r>
      <w:r>
        <w:rPr>
          <w:rFonts w:ascii="Nimbus Roman No9 L" w:eastAsia="Calibri" w:hAnsi="Nimbus Roman No9 L"/>
          <w:color w:val="00000A"/>
          <w:sz w:val="28"/>
          <w:szCs w:val="28"/>
        </w:rPr>
        <w:t xml:space="preserve"> (например,</w:t>
      </w:r>
      <w:r w:rsidRPr="00CD5364">
        <w:rPr>
          <w:rFonts w:ascii="Nimbus Roman No9 L" w:eastAsia="Calibri" w:hAnsi="Nimbus Roman No9 L"/>
          <w:color w:val="00000A"/>
          <w:sz w:val="28"/>
          <w:szCs w:val="28"/>
        </w:rPr>
        <w:t xml:space="preserve"> Конвенции ООН против пыток 1984, Закон РК от 29 июня 1998 года</w:t>
      </w:r>
      <w:r>
        <w:rPr>
          <w:rFonts w:ascii="Nimbus Roman No9 L" w:eastAsia="Calibri" w:hAnsi="Nimbus Roman No9 L"/>
          <w:color w:val="00000A"/>
          <w:sz w:val="28"/>
          <w:szCs w:val="28"/>
        </w:rPr>
        <w:t>);</w:t>
      </w:r>
    </w:p>
    <w:p w14:paraId="2B46185E" w14:textId="1F77F78A" w:rsidR="00AC22FC" w:rsidRDefault="00AC22FC" w:rsidP="005A61FD">
      <w:pPr>
        <w:widowControl w:val="0"/>
        <w:autoSpaceDE w:val="0"/>
        <w:autoSpaceDN w:val="0"/>
        <w:adjustRightInd w:val="0"/>
        <w:spacing w:after="0" w:line="240" w:lineRule="auto"/>
        <w:ind w:firstLine="709"/>
        <w:jc w:val="both"/>
        <w:rPr>
          <w:rFonts w:ascii="Nimbus Roman No9 L" w:eastAsia="Calibri" w:hAnsi="Nimbus Roman No9 L"/>
          <w:color w:val="00000A"/>
          <w:sz w:val="28"/>
          <w:szCs w:val="28"/>
        </w:rPr>
      </w:pPr>
      <w:r>
        <w:rPr>
          <w:rFonts w:ascii="Nimbus Roman No9 L" w:eastAsia="Calibri" w:hAnsi="Nimbus Roman No9 L"/>
          <w:color w:val="00000A"/>
          <w:sz w:val="28"/>
          <w:szCs w:val="28"/>
        </w:rPr>
        <w:t xml:space="preserve">- </w:t>
      </w:r>
      <w:r w:rsidRPr="002620F2">
        <w:rPr>
          <w:rFonts w:ascii="Nimbus Roman No9 L" w:eastAsia="Calibri" w:hAnsi="Nimbus Roman No9 L"/>
          <w:i/>
          <w:iCs/>
          <w:color w:val="00000A"/>
          <w:sz w:val="28"/>
          <w:szCs w:val="28"/>
        </w:rPr>
        <w:t>третья группа.</w:t>
      </w:r>
      <w:r w:rsidR="00AD5939" w:rsidRPr="00AD5939">
        <w:rPr>
          <w:rFonts w:ascii="Nimbus Roman No9 L" w:eastAsia="Calibri" w:hAnsi="Nimbus Roman No9 L"/>
          <w:i/>
          <w:iCs/>
          <w:color w:val="00000A"/>
          <w:sz w:val="28"/>
          <w:szCs w:val="28"/>
        </w:rPr>
        <w:t xml:space="preserve"> </w:t>
      </w:r>
      <w:r>
        <w:rPr>
          <w:rFonts w:ascii="Nimbus Roman No9 L" w:eastAsia="Calibri" w:hAnsi="Nimbus Roman No9 L"/>
          <w:color w:val="00000A"/>
          <w:sz w:val="28"/>
          <w:szCs w:val="28"/>
        </w:rPr>
        <w:t>П</w:t>
      </w:r>
      <w:r w:rsidRPr="00CD5364">
        <w:rPr>
          <w:rFonts w:ascii="Nimbus Roman No9 L" w:eastAsia="Calibri" w:hAnsi="Nimbus Roman No9 L"/>
          <w:color w:val="00000A"/>
          <w:sz w:val="28"/>
          <w:szCs w:val="28"/>
        </w:rPr>
        <w:t xml:space="preserve">оложения Конвенций и других международных актов ООН, направленных на защиту правосубъектности специальных субъектов права в уголовном процессе </w:t>
      </w:r>
      <w:r>
        <w:rPr>
          <w:rFonts w:ascii="Nimbus Roman No9 L" w:eastAsia="Calibri" w:hAnsi="Nimbus Roman No9 L"/>
          <w:color w:val="00000A"/>
          <w:sz w:val="28"/>
          <w:szCs w:val="28"/>
        </w:rPr>
        <w:t>(н</w:t>
      </w:r>
      <w:r w:rsidRPr="00CD5364">
        <w:rPr>
          <w:rFonts w:ascii="Nimbus Roman No9 L" w:eastAsia="Calibri" w:hAnsi="Nimbus Roman No9 L"/>
          <w:color w:val="00000A"/>
          <w:sz w:val="28"/>
          <w:szCs w:val="28"/>
        </w:rPr>
        <w:t>апример, Конвенция о ликвидации всех форм дискриминации в отношении женщин (1979, Закон РК от 29 июня 1998 года)</w:t>
      </w:r>
      <w:r>
        <w:rPr>
          <w:rFonts w:ascii="Nimbus Roman No9 L" w:eastAsia="Calibri" w:hAnsi="Nimbus Roman No9 L"/>
          <w:color w:val="00000A"/>
          <w:sz w:val="28"/>
          <w:szCs w:val="28"/>
        </w:rPr>
        <w:t>;</w:t>
      </w:r>
    </w:p>
    <w:p w14:paraId="3B21AAD6" w14:textId="586024A0" w:rsidR="00AC22FC" w:rsidRDefault="00AC22FC" w:rsidP="005A61FD">
      <w:pPr>
        <w:widowControl w:val="0"/>
        <w:autoSpaceDE w:val="0"/>
        <w:autoSpaceDN w:val="0"/>
        <w:adjustRightInd w:val="0"/>
        <w:spacing w:after="0" w:line="240" w:lineRule="auto"/>
        <w:ind w:firstLine="709"/>
        <w:jc w:val="both"/>
        <w:rPr>
          <w:rFonts w:ascii="Nimbus Roman No9 L" w:eastAsia="Calibri" w:hAnsi="Nimbus Roman No9 L"/>
          <w:color w:val="00000A"/>
          <w:sz w:val="28"/>
          <w:szCs w:val="28"/>
        </w:rPr>
      </w:pPr>
      <w:r>
        <w:rPr>
          <w:rFonts w:ascii="Nimbus Roman No9 L" w:eastAsia="Calibri" w:hAnsi="Nimbus Roman No9 L"/>
          <w:color w:val="00000A"/>
          <w:sz w:val="28"/>
          <w:szCs w:val="28"/>
        </w:rPr>
        <w:t xml:space="preserve">- </w:t>
      </w:r>
      <w:r w:rsidRPr="00D20E13">
        <w:rPr>
          <w:rFonts w:ascii="Nimbus Roman No9 L" w:eastAsia="Calibri" w:hAnsi="Nimbus Roman No9 L"/>
          <w:i/>
          <w:iCs/>
          <w:color w:val="00000A"/>
          <w:sz w:val="28"/>
          <w:szCs w:val="28"/>
        </w:rPr>
        <w:t>четвертая группа.</w:t>
      </w:r>
      <w:r w:rsidR="00AD5939" w:rsidRPr="00AD5939">
        <w:rPr>
          <w:rFonts w:ascii="Nimbus Roman No9 L" w:eastAsia="Calibri" w:hAnsi="Nimbus Roman No9 L"/>
          <w:i/>
          <w:iCs/>
          <w:color w:val="00000A"/>
          <w:sz w:val="28"/>
          <w:szCs w:val="28"/>
        </w:rPr>
        <w:t xml:space="preserve"> </w:t>
      </w:r>
      <w:r>
        <w:rPr>
          <w:rFonts w:ascii="Nimbus Roman No9 L" w:eastAsia="Calibri" w:hAnsi="Nimbus Roman No9 L"/>
          <w:color w:val="00000A"/>
          <w:sz w:val="28"/>
          <w:szCs w:val="28"/>
        </w:rPr>
        <w:t>П</w:t>
      </w:r>
      <w:r w:rsidRPr="00CD5364">
        <w:rPr>
          <w:rFonts w:ascii="Nimbus Roman No9 L" w:eastAsia="Calibri" w:hAnsi="Nimbus Roman No9 L"/>
          <w:color w:val="00000A"/>
          <w:sz w:val="28"/>
          <w:szCs w:val="28"/>
        </w:rPr>
        <w:t>акет международных актов, регламентирующих организационно-правовые и этические основы деятельности правоохранительных и судебных органов, а также адвокатуры, принятых ООН либо на территории ООН, а также разделяемых ООН</w:t>
      </w:r>
      <w:r>
        <w:rPr>
          <w:rFonts w:ascii="Nimbus Roman No9 L" w:eastAsia="Calibri" w:hAnsi="Nimbus Roman No9 L"/>
          <w:color w:val="00000A"/>
          <w:sz w:val="28"/>
          <w:szCs w:val="28"/>
        </w:rPr>
        <w:t xml:space="preserve"> (например,</w:t>
      </w:r>
      <w:r w:rsidRPr="00CD5364">
        <w:rPr>
          <w:rFonts w:ascii="Nimbus Roman No9 L" w:eastAsia="Calibri" w:hAnsi="Nimbus Roman No9 L"/>
          <w:color w:val="00000A"/>
          <w:sz w:val="28"/>
          <w:szCs w:val="28"/>
        </w:rPr>
        <w:t xml:space="preserve"> Кодекс поведения должностных лиц по поддержанию правопорядка</w:t>
      </w:r>
      <w:r>
        <w:rPr>
          <w:rFonts w:ascii="Nimbus Roman No9 L" w:eastAsia="Calibri" w:hAnsi="Nimbus Roman No9 L"/>
          <w:color w:val="00000A"/>
          <w:sz w:val="28"/>
          <w:szCs w:val="28"/>
        </w:rPr>
        <w:t xml:space="preserve">, </w:t>
      </w:r>
      <w:r w:rsidRPr="00CD5364">
        <w:rPr>
          <w:rFonts w:ascii="Nimbus Roman No9 L" w:eastAsia="Calibri" w:hAnsi="Nimbus Roman No9 L"/>
          <w:color w:val="00000A"/>
          <w:sz w:val="28"/>
          <w:szCs w:val="28"/>
        </w:rPr>
        <w:t>1979)</w:t>
      </w:r>
      <w:r>
        <w:rPr>
          <w:rFonts w:ascii="Nimbus Roman No9 L" w:eastAsia="Calibri" w:hAnsi="Nimbus Roman No9 L"/>
          <w:color w:val="00000A"/>
          <w:sz w:val="28"/>
          <w:szCs w:val="28"/>
        </w:rPr>
        <w:t>;</w:t>
      </w:r>
    </w:p>
    <w:p w14:paraId="15A3A1AC" w14:textId="7B69F081" w:rsidR="00AC22FC" w:rsidRDefault="00AC22FC" w:rsidP="005A61FD">
      <w:pPr>
        <w:widowControl w:val="0"/>
        <w:autoSpaceDE w:val="0"/>
        <w:autoSpaceDN w:val="0"/>
        <w:adjustRightInd w:val="0"/>
        <w:spacing w:after="0" w:line="240" w:lineRule="auto"/>
        <w:ind w:firstLine="709"/>
        <w:jc w:val="both"/>
        <w:rPr>
          <w:rFonts w:ascii="Nimbus Roman No9 L" w:hAnsi="Nimbus Roman No9 L" w:cs="Times New Roman"/>
          <w:sz w:val="28"/>
          <w:szCs w:val="28"/>
        </w:rPr>
      </w:pPr>
      <w:r>
        <w:rPr>
          <w:rFonts w:ascii="Nimbus Roman No9 L" w:eastAsia="Calibri" w:hAnsi="Nimbus Roman No9 L"/>
          <w:color w:val="00000A"/>
          <w:sz w:val="28"/>
          <w:szCs w:val="28"/>
        </w:rPr>
        <w:t xml:space="preserve">- </w:t>
      </w:r>
      <w:r w:rsidRPr="0063573A">
        <w:rPr>
          <w:rFonts w:ascii="Nimbus Roman No9 L" w:eastAsia="Calibri" w:hAnsi="Nimbus Roman No9 L"/>
          <w:i/>
          <w:iCs/>
          <w:color w:val="00000A"/>
          <w:sz w:val="28"/>
          <w:szCs w:val="28"/>
        </w:rPr>
        <w:t>п</w:t>
      </w:r>
      <w:r w:rsidRPr="0063573A">
        <w:rPr>
          <w:rFonts w:ascii="Nimbus Roman No9 L" w:hAnsi="Nimbus Roman No9 L"/>
          <w:i/>
          <w:iCs/>
          <w:color w:val="00000A"/>
          <w:sz w:val="28"/>
          <w:szCs w:val="28"/>
        </w:rPr>
        <w:t>ятая группа.</w:t>
      </w:r>
      <w:r w:rsidR="00AD5939" w:rsidRPr="00AD5939">
        <w:rPr>
          <w:rFonts w:ascii="Nimbus Roman No9 L" w:hAnsi="Nimbus Roman No9 L"/>
          <w:i/>
          <w:iCs/>
          <w:color w:val="00000A"/>
          <w:sz w:val="28"/>
          <w:szCs w:val="28"/>
        </w:rPr>
        <w:t xml:space="preserve"> </w:t>
      </w:r>
      <w:r>
        <w:rPr>
          <w:rFonts w:ascii="Nimbus Roman No9 L" w:hAnsi="Nimbus Roman No9 L"/>
          <w:color w:val="00000A"/>
          <w:sz w:val="28"/>
          <w:szCs w:val="28"/>
        </w:rPr>
        <w:t>Д</w:t>
      </w:r>
      <w:r w:rsidRPr="00CD5364">
        <w:rPr>
          <w:rFonts w:ascii="Nimbus Roman No9 L" w:hAnsi="Nimbus Roman No9 L"/>
          <w:color w:val="00000A"/>
          <w:sz w:val="28"/>
          <w:szCs w:val="28"/>
        </w:rPr>
        <w:t>вусторонни</w:t>
      </w:r>
      <w:r>
        <w:rPr>
          <w:rFonts w:ascii="Nimbus Roman No9 L" w:hAnsi="Nimbus Roman No9 L"/>
          <w:color w:val="00000A"/>
          <w:sz w:val="28"/>
          <w:szCs w:val="28"/>
        </w:rPr>
        <w:t>е</w:t>
      </w:r>
      <w:r w:rsidRPr="00CD5364">
        <w:rPr>
          <w:rFonts w:ascii="Nimbus Roman No9 L" w:hAnsi="Nimbus Roman No9 L"/>
          <w:color w:val="00000A"/>
          <w:sz w:val="28"/>
          <w:szCs w:val="28"/>
        </w:rPr>
        <w:t xml:space="preserve"> международны</w:t>
      </w:r>
      <w:r>
        <w:rPr>
          <w:rFonts w:ascii="Nimbus Roman No9 L" w:hAnsi="Nimbus Roman No9 L"/>
          <w:color w:val="00000A"/>
          <w:sz w:val="28"/>
          <w:szCs w:val="28"/>
        </w:rPr>
        <w:t>е</w:t>
      </w:r>
      <w:r w:rsidRPr="00CD5364">
        <w:rPr>
          <w:rFonts w:ascii="Nimbus Roman No9 L" w:hAnsi="Nimbus Roman No9 L"/>
          <w:color w:val="00000A"/>
          <w:sz w:val="28"/>
          <w:szCs w:val="28"/>
        </w:rPr>
        <w:t xml:space="preserve"> договор</w:t>
      </w:r>
      <w:r>
        <w:rPr>
          <w:rFonts w:ascii="Nimbus Roman No9 L" w:hAnsi="Nimbus Roman No9 L"/>
          <w:color w:val="00000A"/>
          <w:sz w:val="28"/>
          <w:szCs w:val="28"/>
        </w:rPr>
        <w:t>ы</w:t>
      </w:r>
      <w:r w:rsidRPr="00CD5364">
        <w:rPr>
          <w:rFonts w:ascii="Nimbus Roman No9 L" w:hAnsi="Nimbus Roman No9 L"/>
          <w:color w:val="00000A"/>
          <w:sz w:val="28"/>
          <w:szCs w:val="28"/>
        </w:rPr>
        <w:t>, соглашени</w:t>
      </w:r>
      <w:r>
        <w:rPr>
          <w:rFonts w:ascii="Nimbus Roman No9 L" w:hAnsi="Nimbus Roman No9 L"/>
          <w:color w:val="00000A"/>
          <w:sz w:val="28"/>
          <w:szCs w:val="28"/>
        </w:rPr>
        <w:t>я</w:t>
      </w:r>
      <w:r w:rsidRPr="00CD5364">
        <w:rPr>
          <w:rFonts w:ascii="Nimbus Roman No9 L" w:hAnsi="Nimbus Roman No9 L"/>
          <w:color w:val="00000A"/>
          <w:sz w:val="28"/>
          <w:szCs w:val="28"/>
        </w:rPr>
        <w:t>, конвенци</w:t>
      </w:r>
      <w:r>
        <w:rPr>
          <w:rFonts w:ascii="Nimbus Roman No9 L" w:hAnsi="Nimbus Roman No9 L"/>
          <w:color w:val="00000A"/>
          <w:sz w:val="28"/>
          <w:szCs w:val="28"/>
        </w:rPr>
        <w:t>и</w:t>
      </w:r>
      <w:r w:rsidRPr="00CD5364">
        <w:rPr>
          <w:rFonts w:ascii="Nimbus Roman No9 L" w:hAnsi="Nimbus Roman No9 L"/>
          <w:color w:val="00000A"/>
          <w:sz w:val="28"/>
          <w:szCs w:val="28"/>
        </w:rPr>
        <w:t xml:space="preserve">, заключенных Казахстаном по вопросам оказания правовой помощи по уголовным делам с иностранными государствами. Данные акты и в этом их ценность существенно </w:t>
      </w:r>
      <w:r w:rsidRPr="00CD5364">
        <w:rPr>
          <w:rFonts w:ascii="Nimbus Roman No9 L" w:hAnsi="Nimbus Roman No9 L" w:cs="Times New Roman"/>
          <w:color w:val="00000A"/>
          <w:sz w:val="28"/>
          <w:szCs w:val="28"/>
        </w:rPr>
        <w:t>конкретизируют в прикладном смысле нормы и положения универсальных и других международных актов о правах человека в сфере уголовного судопроизводства</w:t>
      </w:r>
      <w:r>
        <w:rPr>
          <w:rFonts w:ascii="Nimbus Roman No9 L" w:hAnsi="Nimbus Roman No9 L" w:cs="Times New Roman"/>
          <w:color w:val="00000A"/>
          <w:sz w:val="28"/>
          <w:szCs w:val="28"/>
        </w:rPr>
        <w:t xml:space="preserve"> (н</w:t>
      </w:r>
      <w:r w:rsidRPr="00CD5364">
        <w:rPr>
          <w:rFonts w:ascii="Nimbus Roman No9 L" w:hAnsi="Nimbus Roman No9 L" w:cs="Times New Roman"/>
          <w:color w:val="00000A"/>
          <w:sz w:val="28"/>
          <w:szCs w:val="28"/>
        </w:rPr>
        <w:t xml:space="preserve">апример - </w:t>
      </w:r>
      <w:r w:rsidRPr="00CD5364">
        <w:rPr>
          <w:rFonts w:ascii="Nimbus Roman No9 L" w:hAnsi="Nimbus Roman No9 L" w:cs="Times New Roman"/>
          <w:sz w:val="28"/>
          <w:szCs w:val="28"/>
        </w:rPr>
        <w:t>с Азербайджанской Республикой</w:t>
      </w:r>
      <w:r>
        <w:rPr>
          <w:rFonts w:ascii="Nimbus Roman No9 L" w:hAnsi="Nimbus Roman No9 L" w:cs="Times New Roman"/>
          <w:sz w:val="28"/>
          <w:szCs w:val="28"/>
        </w:rPr>
        <w:t>);</w:t>
      </w:r>
    </w:p>
    <w:p w14:paraId="417DF35D" w14:textId="2A3C71A9" w:rsidR="00AC22FC" w:rsidRDefault="00AC22FC" w:rsidP="005A61FD">
      <w:pPr>
        <w:widowControl w:val="0"/>
        <w:autoSpaceDE w:val="0"/>
        <w:autoSpaceDN w:val="0"/>
        <w:adjustRightInd w:val="0"/>
        <w:spacing w:after="0" w:line="240" w:lineRule="auto"/>
        <w:ind w:firstLine="709"/>
        <w:jc w:val="both"/>
        <w:rPr>
          <w:rFonts w:ascii="Nimbus Roman No9 L" w:hAnsi="Nimbus Roman No9 L" w:cs="Times New Roman"/>
          <w:sz w:val="28"/>
          <w:szCs w:val="28"/>
        </w:rPr>
      </w:pPr>
      <w:r>
        <w:rPr>
          <w:rFonts w:ascii="Nimbus Roman No9 L" w:hAnsi="Nimbus Roman No9 L" w:cs="Times New Roman"/>
          <w:sz w:val="28"/>
          <w:szCs w:val="28"/>
        </w:rPr>
        <w:t xml:space="preserve">- </w:t>
      </w:r>
      <w:r w:rsidRPr="0063573A">
        <w:rPr>
          <w:rFonts w:ascii="Nimbus Roman No9 L" w:hAnsi="Nimbus Roman No9 L" w:cs="Times New Roman"/>
          <w:i/>
          <w:iCs/>
          <w:sz w:val="28"/>
          <w:szCs w:val="28"/>
        </w:rPr>
        <w:t>ш</w:t>
      </w:r>
      <w:r w:rsidRPr="0063573A">
        <w:rPr>
          <w:rFonts w:ascii="Nimbus Roman No9 L" w:hAnsi="Nimbus Roman No9 L" w:cs="Times New Roman"/>
          <w:i/>
          <w:iCs/>
          <w:color w:val="00000A"/>
          <w:sz w:val="28"/>
          <w:szCs w:val="28"/>
        </w:rPr>
        <w:t>естая группа.</w:t>
      </w:r>
      <w:r w:rsidR="00AD5939" w:rsidRPr="00AD5939">
        <w:rPr>
          <w:rFonts w:ascii="Nimbus Roman No9 L" w:hAnsi="Nimbus Roman No9 L" w:cs="Times New Roman"/>
          <w:i/>
          <w:iCs/>
          <w:color w:val="00000A"/>
          <w:sz w:val="28"/>
          <w:szCs w:val="28"/>
        </w:rPr>
        <w:t xml:space="preserve"> </w:t>
      </w:r>
      <w:r>
        <w:rPr>
          <w:rFonts w:ascii="Nimbus Roman No9 L" w:hAnsi="Nimbus Roman No9 L" w:cs="Times New Roman"/>
          <w:color w:val="00000A"/>
          <w:sz w:val="28"/>
          <w:szCs w:val="28"/>
        </w:rPr>
        <w:t>Р</w:t>
      </w:r>
      <w:r w:rsidRPr="00CD5364">
        <w:rPr>
          <w:rFonts w:ascii="Nimbus Roman No9 L" w:hAnsi="Nimbus Roman No9 L" w:cs="Times New Roman"/>
          <w:bCs/>
          <w:color w:val="00000A"/>
          <w:sz w:val="28"/>
          <w:szCs w:val="28"/>
        </w:rPr>
        <w:t>егиональные международные документы</w:t>
      </w:r>
      <w:r w:rsidRPr="00CD5364">
        <w:rPr>
          <w:rFonts w:ascii="Nimbus Roman No9 L" w:hAnsi="Nimbus Roman No9 L" w:cs="Times New Roman"/>
          <w:color w:val="00000A"/>
          <w:sz w:val="28"/>
          <w:szCs w:val="28"/>
        </w:rPr>
        <w:t xml:space="preserve"> с участием Казахстана, которые также дополняют, детализируют в прикладном смысле вышеуказанные международные акты универсального и иного международного характера о правах человека</w:t>
      </w:r>
      <w:r>
        <w:rPr>
          <w:rFonts w:ascii="Nimbus Roman No9 L" w:hAnsi="Nimbus Roman No9 L" w:cs="Times New Roman"/>
          <w:color w:val="00000A"/>
          <w:sz w:val="28"/>
          <w:szCs w:val="28"/>
        </w:rPr>
        <w:t xml:space="preserve"> (например, </w:t>
      </w:r>
      <w:r w:rsidRPr="00CD5364">
        <w:rPr>
          <w:rFonts w:ascii="Nimbus Roman No9 L" w:hAnsi="Nimbus Roman No9 L" w:cs="Times New Roman"/>
          <w:color w:val="00000A"/>
          <w:sz w:val="28"/>
          <w:szCs w:val="28"/>
        </w:rPr>
        <w:t>Минск</w:t>
      </w:r>
      <w:r>
        <w:rPr>
          <w:rFonts w:ascii="Nimbus Roman No9 L" w:hAnsi="Nimbus Roman No9 L" w:cs="Times New Roman"/>
          <w:color w:val="00000A"/>
          <w:sz w:val="28"/>
          <w:szCs w:val="28"/>
        </w:rPr>
        <w:t>ая</w:t>
      </w:r>
      <w:r w:rsidRPr="00CD5364">
        <w:rPr>
          <w:rFonts w:ascii="Nimbus Roman No9 L" w:hAnsi="Nimbus Roman No9 L" w:cs="Times New Roman"/>
          <w:color w:val="00000A"/>
          <w:sz w:val="28"/>
          <w:szCs w:val="28"/>
        </w:rPr>
        <w:t xml:space="preserve"> конвенци</w:t>
      </w:r>
      <w:r>
        <w:rPr>
          <w:rFonts w:ascii="Nimbus Roman No9 L" w:hAnsi="Nimbus Roman No9 L" w:cs="Times New Roman"/>
          <w:color w:val="00000A"/>
          <w:sz w:val="28"/>
          <w:szCs w:val="28"/>
        </w:rPr>
        <w:t>я</w:t>
      </w:r>
      <w:r w:rsidRPr="00CD5364">
        <w:rPr>
          <w:rFonts w:ascii="Nimbus Roman No9 L" w:hAnsi="Nimbus Roman No9 L" w:cs="Times New Roman"/>
          <w:color w:val="00000A"/>
          <w:sz w:val="28"/>
          <w:szCs w:val="28"/>
        </w:rPr>
        <w:t xml:space="preserve"> о правовой помощи по гражданским, семейным и уголовным делам от 22 января 1993 года, ратифицирована постановлением Верховного Совета РК от 31 марта 1993 года, и Протокол к ней от 28 марта 1997 года, ратифицирован законом РК от 24 июня 1999 года</w:t>
      </w:r>
      <w:r>
        <w:rPr>
          <w:rFonts w:ascii="Nimbus Roman No9 L" w:hAnsi="Nimbus Roman No9 L" w:cs="Times New Roman"/>
          <w:color w:val="00000A"/>
          <w:sz w:val="28"/>
          <w:szCs w:val="28"/>
        </w:rPr>
        <w:t>.</w:t>
      </w:r>
    </w:p>
    <w:p w14:paraId="17EE1340" w14:textId="77777777" w:rsidR="00AC22FC" w:rsidRPr="00043F2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Nimbus Roman No9 L" w:hAnsi="Nimbus Roman No9 L" w:cs="Times New Roman"/>
          <w:sz w:val="28"/>
          <w:szCs w:val="28"/>
        </w:rPr>
        <w:t>Н</w:t>
      </w:r>
      <w:r w:rsidRPr="00CD5364">
        <w:rPr>
          <w:rFonts w:ascii="Nimbus Roman No9 L" w:hAnsi="Nimbus Roman No9 L" w:cs="Times New Roman"/>
          <w:sz w:val="28"/>
          <w:szCs w:val="28"/>
        </w:rPr>
        <w:t xml:space="preserve">а наш взгляд, </w:t>
      </w:r>
      <w:r>
        <w:rPr>
          <w:rFonts w:ascii="Nimbus Roman No9 L" w:hAnsi="Nimbus Roman No9 L" w:cs="Times New Roman"/>
          <w:sz w:val="28"/>
          <w:szCs w:val="28"/>
        </w:rPr>
        <w:t xml:space="preserve">такой подход </w:t>
      </w:r>
      <w:r w:rsidRPr="00CD5364">
        <w:rPr>
          <w:rFonts w:ascii="Nimbus Roman No9 L" w:hAnsi="Nimbus Roman No9 L" w:cs="Times New Roman"/>
          <w:sz w:val="28"/>
          <w:szCs w:val="28"/>
        </w:rPr>
        <w:t>дает более полную и развернутую картину состояния</w:t>
      </w:r>
      <w:r>
        <w:rPr>
          <w:rFonts w:ascii="Nimbus Roman No9 L" w:hAnsi="Nimbus Roman No9 L" w:cs="Times New Roman"/>
          <w:sz w:val="28"/>
          <w:szCs w:val="28"/>
        </w:rPr>
        <w:t xml:space="preserve"> преступности мигрантов</w:t>
      </w:r>
      <w:r w:rsidRPr="00CD5364">
        <w:rPr>
          <w:rFonts w:ascii="Nimbus Roman No9 L" w:hAnsi="Nimbus Roman No9 L" w:cs="Times New Roman"/>
          <w:sz w:val="28"/>
          <w:szCs w:val="28"/>
        </w:rPr>
        <w:t>. Это позволит прицельно сформировать политику противодействия существующим актуальным проблемам преступности мигрантов, конкретизировать в прикладном значении универсальные положения международных документов.</w:t>
      </w:r>
    </w:p>
    <w:p w14:paraId="23653746" w14:textId="26490F50" w:rsidR="00AC22FC" w:rsidRPr="00043F2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val="kk-KZ" w:eastAsia="ru-RU"/>
        </w:rPr>
        <w:t xml:space="preserve">Проведенное в работе криминологическое исследование позволило </w:t>
      </w:r>
      <w:r w:rsidRPr="008A7794">
        <w:rPr>
          <w:rFonts w:ascii="Times New Roman" w:eastAsiaTheme="minorEastAsia" w:hAnsi="Times New Roman" w:cs="Times New Roman"/>
          <w:sz w:val="28"/>
          <w:szCs w:val="28"/>
          <w:lang w:val="kk-KZ" w:eastAsia="ru-RU"/>
        </w:rPr>
        <w:t xml:space="preserve">констатировать, что преступность мигрантов, несмотря на </w:t>
      </w:r>
      <w:r>
        <w:rPr>
          <w:rFonts w:ascii="Times New Roman" w:eastAsiaTheme="minorEastAsia" w:hAnsi="Times New Roman" w:cs="Times New Roman"/>
          <w:sz w:val="28"/>
          <w:szCs w:val="28"/>
          <w:lang w:val="kk-KZ" w:eastAsia="ru-RU"/>
        </w:rPr>
        <w:t xml:space="preserve">сравнительно </w:t>
      </w:r>
      <w:r w:rsidRPr="008A7794">
        <w:rPr>
          <w:rFonts w:ascii="Times New Roman" w:eastAsiaTheme="minorEastAsia" w:hAnsi="Times New Roman" w:cs="Times New Roman"/>
          <w:sz w:val="28"/>
          <w:szCs w:val="28"/>
          <w:lang w:val="kk-KZ" w:eastAsia="ru-RU"/>
        </w:rPr>
        <w:t>небольшие в количественном отношении показатели по преступности в Казахстане, в целом, носит локальный, очаговый характер и наиболее выражена в экономически развитых регионах страны, а также в ее южной части и приграничных зонах. Концентрация большого количества мигрантов в указанных регионах обостряет в них криминогенную обстановку, способствует возможности возрастания межэтнических столкновений и несет в себе потенциальную угрозу национальной безопасности</w:t>
      </w:r>
      <w:r w:rsidR="00AD5939" w:rsidRPr="00AD5939">
        <w:rPr>
          <w:rFonts w:ascii="Times New Roman" w:eastAsiaTheme="minorEastAsia" w:hAnsi="Times New Roman" w:cs="Times New Roman"/>
          <w:sz w:val="28"/>
          <w:szCs w:val="28"/>
          <w:lang w:eastAsia="ru-RU"/>
        </w:rPr>
        <w:t xml:space="preserve"> [14</w:t>
      </w:r>
      <w:r w:rsidR="00AD5939" w:rsidRPr="003215D8">
        <w:rPr>
          <w:rFonts w:ascii="Times New Roman" w:eastAsiaTheme="minorEastAsia" w:hAnsi="Times New Roman" w:cs="Times New Roman"/>
          <w:sz w:val="28"/>
          <w:szCs w:val="28"/>
          <w:lang w:eastAsia="ru-RU"/>
        </w:rPr>
        <w:t>1</w:t>
      </w:r>
      <w:r w:rsidR="00AD5939" w:rsidRPr="00AD5939">
        <w:rPr>
          <w:rFonts w:ascii="Times New Roman" w:eastAsiaTheme="minorEastAsia" w:hAnsi="Times New Roman" w:cs="Times New Roman"/>
          <w:sz w:val="28"/>
          <w:szCs w:val="28"/>
          <w:lang w:eastAsia="ru-RU"/>
        </w:rPr>
        <w:t>]</w:t>
      </w:r>
      <w:r w:rsidRPr="008A7794">
        <w:rPr>
          <w:rFonts w:ascii="Times New Roman" w:eastAsiaTheme="minorEastAsia" w:hAnsi="Times New Roman" w:cs="Times New Roman"/>
          <w:sz w:val="28"/>
          <w:szCs w:val="28"/>
          <w:lang w:val="kk-KZ" w:eastAsia="ru-RU"/>
        </w:rPr>
        <w:t>.</w:t>
      </w:r>
    </w:p>
    <w:p w14:paraId="7D0634AB" w14:textId="49B9461B" w:rsidR="00AC22FC" w:rsidRPr="00043F2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7794">
        <w:rPr>
          <w:rFonts w:ascii="Times New Roman" w:eastAsiaTheme="minorEastAsia" w:hAnsi="Times New Roman" w:cs="Times New Roman"/>
          <w:sz w:val="28"/>
          <w:szCs w:val="28"/>
          <w:lang w:val="kk-KZ" w:eastAsia="ru-RU"/>
        </w:rPr>
        <w:lastRenderedPageBreak/>
        <w:t>С учетом криминологическ</w:t>
      </w:r>
      <w:r>
        <w:rPr>
          <w:rFonts w:ascii="Times New Roman" w:eastAsiaTheme="minorEastAsia" w:hAnsi="Times New Roman" w:cs="Times New Roman"/>
          <w:sz w:val="28"/>
          <w:szCs w:val="28"/>
          <w:lang w:val="kk-KZ" w:eastAsia="ru-RU"/>
        </w:rPr>
        <w:t>ого</w:t>
      </w:r>
      <w:r w:rsidRPr="008A7794">
        <w:rPr>
          <w:rFonts w:ascii="Times New Roman" w:eastAsiaTheme="minorEastAsia" w:hAnsi="Times New Roman" w:cs="Times New Roman"/>
          <w:sz w:val="28"/>
          <w:szCs w:val="28"/>
          <w:lang w:val="kk-KZ" w:eastAsia="ru-RU"/>
        </w:rPr>
        <w:t xml:space="preserve"> исследовани</w:t>
      </w:r>
      <w:r>
        <w:rPr>
          <w:rFonts w:ascii="Times New Roman" w:eastAsiaTheme="minorEastAsia" w:hAnsi="Times New Roman" w:cs="Times New Roman"/>
          <w:sz w:val="28"/>
          <w:szCs w:val="28"/>
          <w:lang w:val="kk-KZ" w:eastAsia="ru-RU"/>
        </w:rPr>
        <w:t>я</w:t>
      </w:r>
      <w:r w:rsidRPr="008A7794">
        <w:rPr>
          <w:rFonts w:ascii="Times New Roman" w:eastAsiaTheme="minorEastAsia" w:hAnsi="Times New Roman" w:cs="Times New Roman"/>
          <w:sz w:val="28"/>
          <w:szCs w:val="28"/>
          <w:lang w:val="kk-KZ" w:eastAsia="ru-RU"/>
        </w:rPr>
        <w:t xml:space="preserve"> и данных о личности преступника-мигранта состав</w:t>
      </w:r>
      <w:r>
        <w:rPr>
          <w:rFonts w:ascii="Times New Roman" w:eastAsiaTheme="minorEastAsia" w:hAnsi="Times New Roman" w:cs="Times New Roman"/>
          <w:sz w:val="28"/>
          <w:szCs w:val="28"/>
          <w:lang w:val="kk-KZ" w:eastAsia="ru-RU"/>
        </w:rPr>
        <w:t>лен</w:t>
      </w:r>
      <w:r w:rsidRPr="008A7794">
        <w:rPr>
          <w:rFonts w:ascii="Times New Roman" w:eastAsiaTheme="minorEastAsia" w:hAnsi="Times New Roman" w:cs="Times New Roman"/>
          <w:sz w:val="28"/>
          <w:szCs w:val="28"/>
          <w:lang w:val="kk-KZ" w:eastAsia="ru-RU"/>
        </w:rPr>
        <w:t xml:space="preserve"> его приблизительный криминологический портрет. Речь идет о мужчине в возрасте 23-35 лет, гражданине государства – участницы СНГ (92,3 %), имеющий среднее образование, являющийся легальным или нелегальным мигрантом или же бывшим трудовым мигрантом, потерявшем работу, но не желающим возвращаться в страну выезда, официально не работающий, ранее не судимый, не имеющим в настоящее время постоянного источника дохода, холост, совершившим преступление в состоянии алкогольного или наркотического опьянения, движимый корыстными мотивами, совершающий умышленные преступления, имеющий обстоятельства, отягчающее наказание</w:t>
      </w:r>
      <w:r w:rsidR="003215D8" w:rsidRPr="003215D8">
        <w:rPr>
          <w:rFonts w:ascii="Times New Roman" w:eastAsiaTheme="minorEastAsia" w:hAnsi="Times New Roman" w:cs="Times New Roman"/>
          <w:sz w:val="28"/>
          <w:szCs w:val="28"/>
          <w:lang w:eastAsia="ru-RU"/>
        </w:rPr>
        <w:t xml:space="preserve"> [6]</w:t>
      </w:r>
      <w:r>
        <w:rPr>
          <w:rFonts w:ascii="Times New Roman" w:eastAsiaTheme="minorEastAsia" w:hAnsi="Times New Roman" w:cs="Times New Roman"/>
          <w:sz w:val="28"/>
          <w:szCs w:val="28"/>
          <w:lang w:val="kk-KZ" w:eastAsia="ru-RU"/>
        </w:rPr>
        <w:t>.</w:t>
      </w:r>
    </w:p>
    <w:p w14:paraId="721F85D2" w14:textId="448EE76F" w:rsidR="00AC22FC" w:rsidRDefault="00AC22FC" w:rsidP="005A61FD">
      <w:pPr>
        <w:autoSpaceDE w:val="0"/>
        <w:autoSpaceDN w:val="0"/>
        <w:adjustRightInd w:val="0"/>
        <w:spacing w:after="0" w:line="240" w:lineRule="auto"/>
        <w:ind w:firstLine="709"/>
        <w:jc w:val="both"/>
        <w:rPr>
          <w:rFonts w:ascii="Times New Roman" w:eastAsiaTheme="minorEastAsia" w:hAnsi="Times New Roman" w:cs="Times New Roman"/>
          <w:sz w:val="28"/>
          <w:szCs w:val="28"/>
          <w:lang w:val="kk-KZ" w:eastAsia="ru-RU"/>
        </w:rPr>
      </w:pPr>
      <w:r w:rsidRPr="008A7794">
        <w:rPr>
          <w:rFonts w:ascii="Times New Roman" w:eastAsiaTheme="minorEastAsia" w:hAnsi="Times New Roman" w:cs="Times New Roman"/>
          <w:sz w:val="28"/>
          <w:szCs w:val="28"/>
          <w:lang w:val="kk-KZ" w:eastAsia="ru-RU"/>
        </w:rPr>
        <w:t>Постоянное изучение и учет криминологической характеристики преступности мигрантов позволяет более точное, планомерное и системное планирование профилактической работы по пр</w:t>
      </w:r>
      <w:r w:rsidR="00F34EED">
        <w:rPr>
          <w:rFonts w:ascii="Times New Roman" w:eastAsiaTheme="minorEastAsia" w:hAnsi="Times New Roman" w:cs="Times New Roman"/>
          <w:sz w:val="28"/>
          <w:szCs w:val="28"/>
          <w:lang w:val="kk-KZ" w:eastAsia="ru-RU"/>
        </w:rPr>
        <w:t>отиводействию</w:t>
      </w:r>
      <w:r w:rsidRPr="008A7794">
        <w:rPr>
          <w:rFonts w:ascii="Times New Roman" w:eastAsiaTheme="minorEastAsia" w:hAnsi="Times New Roman" w:cs="Times New Roman"/>
          <w:sz w:val="28"/>
          <w:szCs w:val="28"/>
          <w:lang w:val="kk-KZ" w:eastAsia="ru-RU"/>
        </w:rPr>
        <w:t xml:space="preserve"> это</w:t>
      </w:r>
      <w:r w:rsidR="00F34EED">
        <w:rPr>
          <w:rFonts w:ascii="Times New Roman" w:eastAsiaTheme="minorEastAsia" w:hAnsi="Times New Roman" w:cs="Times New Roman"/>
          <w:sz w:val="28"/>
          <w:szCs w:val="28"/>
          <w:lang w:val="kk-KZ" w:eastAsia="ru-RU"/>
        </w:rPr>
        <w:t>му</w:t>
      </w:r>
      <w:r w:rsidRPr="008A7794">
        <w:rPr>
          <w:rFonts w:ascii="Times New Roman" w:eastAsiaTheme="minorEastAsia" w:hAnsi="Times New Roman" w:cs="Times New Roman"/>
          <w:sz w:val="28"/>
          <w:szCs w:val="28"/>
          <w:lang w:val="kk-KZ" w:eastAsia="ru-RU"/>
        </w:rPr>
        <w:t xml:space="preserve"> опасно</w:t>
      </w:r>
      <w:r w:rsidR="00F34EED">
        <w:rPr>
          <w:rFonts w:ascii="Times New Roman" w:eastAsiaTheme="minorEastAsia" w:hAnsi="Times New Roman" w:cs="Times New Roman"/>
          <w:sz w:val="28"/>
          <w:szCs w:val="28"/>
          <w:lang w:val="kk-KZ" w:eastAsia="ru-RU"/>
        </w:rPr>
        <w:t>мувиду уголовного правонарушения</w:t>
      </w:r>
      <w:r w:rsidRPr="008A7794">
        <w:rPr>
          <w:rFonts w:ascii="Times New Roman" w:eastAsiaTheme="minorEastAsia" w:hAnsi="Times New Roman" w:cs="Times New Roman"/>
          <w:sz w:val="28"/>
          <w:szCs w:val="28"/>
          <w:lang w:val="kk-KZ" w:eastAsia="ru-RU"/>
        </w:rPr>
        <w:t xml:space="preserve">, принимать комплексное решение по снижению криминогенной </w:t>
      </w:r>
      <w:r w:rsidR="00F34EED">
        <w:rPr>
          <w:rFonts w:ascii="Times New Roman" w:eastAsiaTheme="minorEastAsia" w:hAnsi="Times New Roman" w:cs="Times New Roman"/>
          <w:sz w:val="28"/>
          <w:szCs w:val="28"/>
          <w:lang w:val="kk-KZ" w:eastAsia="ru-RU"/>
        </w:rPr>
        <w:t>напряженности</w:t>
      </w:r>
      <w:r w:rsidRPr="008A7794">
        <w:rPr>
          <w:rFonts w:ascii="Times New Roman" w:eastAsiaTheme="minorEastAsia" w:hAnsi="Times New Roman" w:cs="Times New Roman"/>
          <w:sz w:val="28"/>
          <w:szCs w:val="28"/>
          <w:lang w:val="kk-KZ" w:eastAsia="ru-RU"/>
        </w:rPr>
        <w:t xml:space="preserve"> в отдельных регионах и в стране в целом</w:t>
      </w:r>
      <w:r w:rsidR="003215D8" w:rsidRPr="003215D8">
        <w:rPr>
          <w:rFonts w:ascii="Times New Roman" w:eastAsiaTheme="minorEastAsia" w:hAnsi="Times New Roman" w:cs="Times New Roman"/>
          <w:sz w:val="28"/>
          <w:szCs w:val="28"/>
          <w:lang w:eastAsia="ru-RU"/>
        </w:rPr>
        <w:t xml:space="preserve"> [141]</w:t>
      </w:r>
      <w:r w:rsidRPr="008A7794">
        <w:rPr>
          <w:rFonts w:ascii="Times New Roman" w:eastAsiaTheme="minorEastAsia" w:hAnsi="Times New Roman" w:cs="Times New Roman"/>
          <w:sz w:val="28"/>
          <w:szCs w:val="28"/>
          <w:lang w:val="kk-KZ" w:eastAsia="ru-RU"/>
        </w:rPr>
        <w:t>.</w:t>
      </w:r>
    </w:p>
    <w:p w14:paraId="3E5DB350" w14:textId="77777777" w:rsidR="00AC22FC" w:rsidRPr="0093274C" w:rsidRDefault="00AC22FC" w:rsidP="005A61FD">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Процессы миграции, являясь по сути, полимотивным общественным явлением потребностного характера, имеют сложную внутреннюю природу, формируется на основе переплетения различных социальных, экономических, политических и иных явлений общественной жизни, и предполагают необходимость серьезного анализа для выявления причин и условий порождения противоправного поведения мигрантов. При этом все криминалистически значимые особенности макросреды, важно учитывать при анализе причин преступности мигрантов.</w:t>
      </w:r>
    </w:p>
    <w:p w14:paraId="2BB4DECD" w14:textId="4D470FFA" w:rsidR="00AC22FC" w:rsidRPr="0093274C" w:rsidRDefault="00AC22FC" w:rsidP="005A61FD">
      <w:pPr>
        <w:spacing w:after="0" w:line="240" w:lineRule="auto"/>
        <w:ind w:firstLine="709"/>
        <w:jc w:val="both"/>
        <w:rPr>
          <w:rFonts w:ascii="Times New Roman" w:eastAsia="Times New Roman" w:hAnsi="Times New Roman" w:cs="Times New Roman"/>
          <w:sz w:val="28"/>
          <w:szCs w:val="28"/>
          <w:lang w:eastAsia="ru-RU"/>
        </w:rPr>
      </w:pPr>
      <w:r w:rsidRPr="0093274C">
        <w:rPr>
          <w:rFonts w:ascii="Times New Roman" w:eastAsia="Times New Roman" w:hAnsi="Times New Roman" w:cs="Times New Roman"/>
          <w:sz w:val="28"/>
          <w:szCs w:val="28"/>
          <w:lang w:eastAsia="ru-RU"/>
        </w:rPr>
        <w:t xml:space="preserve">В нашем анализе </w:t>
      </w:r>
      <w:r w:rsidR="003215D8">
        <w:rPr>
          <w:rFonts w:ascii="Times New Roman" w:eastAsia="Times New Roman" w:hAnsi="Times New Roman" w:cs="Times New Roman"/>
          <w:sz w:val="28"/>
          <w:szCs w:val="28"/>
          <w:lang w:eastAsia="ru-RU"/>
        </w:rPr>
        <w:t xml:space="preserve">свойство </w:t>
      </w:r>
      <w:r w:rsidRPr="0093274C">
        <w:rPr>
          <w:rFonts w:ascii="Times New Roman" w:eastAsia="Times New Roman" w:hAnsi="Times New Roman" w:cs="Times New Roman"/>
          <w:sz w:val="28"/>
          <w:szCs w:val="28"/>
          <w:lang w:eastAsia="ru-RU"/>
        </w:rPr>
        <w:t>причинност</w:t>
      </w:r>
      <w:r w:rsidR="003215D8">
        <w:rPr>
          <w:rFonts w:ascii="Times New Roman" w:eastAsia="Times New Roman" w:hAnsi="Times New Roman" w:cs="Times New Roman"/>
          <w:sz w:val="28"/>
          <w:szCs w:val="28"/>
          <w:lang w:eastAsia="ru-RU"/>
        </w:rPr>
        <w:t>и</w:t>
      </w:r>
      <w:r w:rsidRPr="0093274C">
        <w:rPr>
          <w:rFonts w:ascii="Times New Roman" w:eastAsia="Times New Roman" w:hAnsi="Times New Roman" w:cs="Times New Roman"/>
          <w:sz w:val="28"/>
          <w:szCs w:val="28"/>
          <w:lang w:eastAsia="ru-RU"/>
        </w:rPr>
        <w:t xml:space="preserve"> рассматривается как одна из форм универсального взаимодействия, как один из видов детерминации, рассматривающий только генетическую, производящую связь. Для нас </w:t>
      </w:r>
      <w:r>
        <w:rPr>
          <w:rFonts w:ascii="Times New Roman" w:eastAsia="Times New Roman" w:hAnsi="Times New Roman" w:cs="Times New Roman"/>
          <w:sz w:val="28"/>
          <w:szCs w:val="28"/>
          <w:lang w:eastAsia="ru-RU"/>
        </w:rPr>
        <w:t xml:space="preserve">было </w:t>
      </w:r>
      <w:r w:rsidRPr="0093274C">
        <w:rPr>
          <w:rFonts w:ascii="Times New Roman" w:eastAsia="Times New Roman" w:hAnsi="Times New Roman" w:cs="Times New Roman"/>
          <w:sz w:val="28"/>
          <w:szCs w:val="28"/>
          <w:lang w:eastAsia="ru-RU"/>
        </w:rPr>
        <w:t>важн</w:t>
      </w:r>
      <w:r>
        <w:rPr>
          <w:rFonts w:ascii="Times New Roman" w:eastAsia="Times New Roman" w:hAnsi="Times New Roman" w:cs="Times New Roman"/>
          <w:sz w:val="28"/>
          <w:szCs w:val="28"/>
          <w:lang w:eastAsia="ru-RU"/>
        </w:rPr>
        <w:t>ым</w:t>
      </w:r>
      <w:r w:rsidRPr="0093274C">
        <w:rPr>
          <w:rFonts w:ascii="Times New Roman" w:eastAsia="Times New Roman" w:hAnsi="Times New Roman" w:cs="Times New Roman"/>
          <w:sz w:val="28"/>
          <w:szCs w:val="28"/>
          <w:lang w:eastAsia="ru-RU"/>
        </w:rPr>
        <w:t xml:space="preserve"> установить истоки, начала возникновения исследуемого явления, выявления условий порождения и меры устойчивости соответствующего процесса.</w:t>
      </w:r>
    </w:p>
    <w:p w14:paraId="54D43709" w14:textId="77777777" w:rsidR="00AC22FC" w:rsidRDefault="00AC22FC" w:rsidP="005A61F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Исследованные и выявленные в работе </w:t>
      </w:r>
      <w:r w:rsidRPr="0093274C">
        <w:rPr>
          <w:rFonts w:ascii="Times New Roman" w:eastAsia="Times New Roman" w:hAnsi="Times New Roman" w:cs="Times New Roman"/>
          <w:sz w:val="28"/>
          <w:szCs w:val="28"/>
          <w:lang w:eastAsia="ru-RU"/>
        </w:rPr>
        <w:t>особенности преступности мигрантов с неизбежностью подводят к выводу о том, что целесообразно разработать систему мониторинга этой проблемы на территории Казахстана. В качестве объектов проводимого мониторинга могут стать состояние миграционной преступности, организация деятельности правоохранительных органов по предупреждению и противодействию преступности мигрантов, нормативно-правовая регламентация миграционного законодательства и осуществления в целом уголовно-правовой политики в этой сфере.</w:t>
      </w:r>
    </w:p>
    <w:p w14:paraId="6C5048EE" w14:textId="13FB2D13" w:rsidR="00AC22FC" w:rsidRPr="00915B2B" w:rsidRDefault="00AC22FC" w:rsidP="005A61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того, </w:t>
      </w:r>
      <w:r w:rsidRPr="00915B2B">
        <w:rPr>
          <w:rFonts w:ascii="Times New Roman" w:hAnsi="Times New Roman" w:cs="Times New Roman"/>
          <w:sz w:val="28"/>
          <w:szCs w:val="28"/>
        </w:rPr>
        <w:t>что целостный криминологический подход, направленный на выявление причин и условий преступ</w:t>
      </w:r>
      <w:r>
        <w:rPr>
          <w:rFonts w:ascii="Times New Roman" w:hAnsi="Times New Roman" w:cs="Times New Roman"/>
          <w:sz w:val="28"/>
          <w:szCs w:val="28"/>
        </w:rPr>
        <w:t>ности</w:t>
      </w:r>
      <w:r w:rsidRPr="00915B2B">
        <w:rPr>
          <w:rFonts w:ascii="Times New Roman" w:hAnsi="Times New Roman" w:cs="Times New Roman"/>
          <w:sz w:val="28"/>
          <w:szCs w:val="28"/>
        </w:rPr>
        <w:t xml:space="preserve"> мигрантов, особенностей характеристик</w:t>
      </w:r>
      <w:r>
        <w:rPr>
          <w:rFonts w:ascii="Times New Roman" w:hAnsi="Times New Roman" w:cs="Times New Roman"/>
          <w:sz w:val="28"/>
          <w:szCs w:val="28"/>
        </w:rPr>
        <w:t>и</w:t>
      </w:r>
      <w:r w:rsidRPr="00915B2B">
        <w:rPr>
          <w:rFonts w:ascii="Times New Roman" w:hAnsi="Times New Roman" w:cs="Times New Roman"/>
          <w:sz w:val="28"/>
          <w:szCs w:val="28"/>
        </w:rPr>
        <w:t xml:space="preserve"> лица, совершившего преступление, невозможен без развернутой психологической характеристики личности мигранта</w:t>
      </w:r>
      <w:r>
        <w:rPr>
          <w:rFonts w:ascii="Times New Roman" w:hAnsi="Times New Roman" w:cs="Times New Roman"/>
          <w:sz w:val="28"/>
          <w:szCs w:val="28"/>
        </w:rPr>
        <w:t xml:space="preserve"> в исследовании </w:t>
      </w:r>
      <w:r>
        <w:rPr>
          <w:rFonts w:ascii="Times New Roman" w:hAnsi="Times New Roman" w:cs="Times New Roman"/>
          <w:sz w:val="28"/>
          <w:szCs w:val="28"/>
        </w:rPr>
        <w:lastRenderedPageBreak/>
        <w:t xml:space="preserve">осуществлено подробное </w:t>
      </w:r>
      <w:r w:rsidRPr="00915B2B">
        <w:rPr>
          <w:rFonts w:ascii="Times New Roman" w:hAnsi="Times New Roman" w:cs="Times New Roman"/>
          <w:sz w:val="28"/>
          <w:szCs w:val="28"/>
        </w:rPr>
        <w:t xml:space="preserve">рассмотрение и изучение психологической характеристики </w:t>
      </w:r>
      <w:r>
        <w:rPr>
          <w:rFonts w:ascii="Times New Roman" w:hAnsi="Times New Roman" w:cs="Times New Roman"/>
          <w:sz w:val="28"/>
          <w:szCs w:val="28"/>
        </w:rPr>
        <w:t xml:space="preserve">его </w:t>
      </w:r>
      <w:r w:rsidRPr="00915B2B">
        <w:rPr>
          <w:rFonts w:ascii="Times New Roman" w:hAnsi="Times New Roman" w:cs="Times New Roman"/>
          <w:sz w:val="28"/>
          <w:szCs w:val="28"/>
        </w:rPr>
        <w:t>личности</w:t>
      </w:r>
      <w:r w:rsidR="001337E5">
        <w:rPr>
          <w:rFonts w:ascii="Times New Roman" w:hAnsi="Times New Roman" w:cs="Times New Roman"/>
          <w:sz w:val="28"/>
          <w:szCs w:val="28"/>
        </w:rPr>
        <w:t xml:space="preserve"> </w:t>
      </w:r>
      <w:r w:rsidR="001337E5" w:rsidRPr="001337E5">
        <w:rPr>
          <w:rFonts w:ascii="Times New Roman" w:hAnsi="Times New Roman" w:cs="Times New Roman"/>
          <w:sz w:val="28"/>
          <w:szCs w:val="28"/>
        </w:rPr>
        <w:t>[142]</w:t>
      </w:r>
      <w:r w:rsidRPr="00915B2B">
        <w:rPr>
          <w:rFonts w:ascii="Times New Roman" w:hAnsi="Times New Roman" w:cs="Times New Roman"/>
          <w:sz w:val="28"/>
          <w:szCs w:val="28"/>
        </w:rPr>
        <w:t xml:space="preserve">. </w:t>
      </w:r>
    </w:p>
    <w:p w14:paraId="5F0ACB8B" w14:textId="25FCDDD0" w:rsidR="00AC22FC" w:rsidRPr="00915B2B" w:rsidRDefault="00AC22FC" w:rsidP="005A6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того, это </w:t>
      </w:r>
      <w:r w:rsidRPr="00915B2B">
        <w:rPr>
          <w:rFonts w:ascii="Times New Roman" w:hAnsi="Times New Roman" w:cs="Times New Roman"/>
          <w:sz w:val="28"/>
          <w:szCs w:val="28"/>
        </w:rPr>
        <w:t>актуал</w:t>
      </w:r>
      <w:r>
        <w:rPr>
          <w:rFonts w:ascii="Times New Roman" w:hAnsi="Times New Roman" w:cs="Times New Roman"/>
          <w:sz w:val="28"/>
          <w:szCs w:val="28"/>
        </w:rPr>
        <w:t xml:space="preserve">изируется </w:t>
      </w:r>
      <w:r w:rsidRPr="00915B2B">
        <w:rPr>
          <w:rFonts w:ascii="Times New Roman" w:hAnsi="Times New Roman" w:cs="Times New Roman"/>
          <w:sz w:val="28"/>
          <w:szCs w:val="28"/>
        </w:rPr>
        <w:t>значительно отличающ</w:t>
      </w:r>
      <w:r>
        <w:rPr>
          <w:rFonts w:ascii="Times New Roman" w:hAnsi="Times New Roman" w:cs="Times New Roman"/>
          <w:sz w:val="28"/>
          <w:szCs w:val="28"/>
        </w:rPr>
        <w:t>имся</w:t>
      </w:r>
      <w:r w:rsidRPr="00915B2B">
        <w:rPr>
          <w:rFonts w:ascii="Times New Roman" w:hAnsi="Times New Roman" w:cs="Times New Roman"/>
          <w:sz w:val="28"/>
          <w:szCs w:val="28"/>
        </w:rPr>
        <w:t xml:space="preserve"> от остальных субъектов преступлений, потребностно-мотивационной сферой, ценностно-нормативной характеристикой сознания, социальной позицией и ролью в общественном социуме страны пребывания</w:t>
      </w:r>
      <w:r w:rsidR="001337E5" w:rsidRPr="001337E5">
        <w:rPr>
          <w:rFonts w:ascii="Times New Roman" w:hAnsi="Times New Roman" w:cs="Times New Roman"/>
          <w:sz w:val="28"/>
          <w:szCs w:val="28"/>
        </w:rPr>
        <w:t xml:space="preserve"> </w:t>
      </w:r>
      <w:r w:rsidRPr="00915B2B">
        <w:rPr>
          <w:rFonts w:ascii="Times New Roman" w:hAnsi="Times New Roman" w:cs="Times New Roman"/>
          <w:sz w:val="28"/>
          <w:szCs w:val="28"/>
        </w:rPr>
        <w:t xml:space="preserve">личности преступника-мигранта. </w:t>
      </w:r>
    </w:p>
    <w:p w14:paraId="3C2F81B7" w14:textId="441F2EDC" w:rsidR="00AC22FC" w:rsidRPr="00915B2B" w:rsidRDefault="00AC22FC" w:rsidP="005A61FD">
      <w:pPr>
        <w:spacing w:after="0" w:line="240" w:lineRule="auto"/>
        <w:ind w:firstLine="709"/>
        <w:jc w:val="both"/>
        <w:rPr>
          <w:rFonts w:ascii="Times New Roman" w:hAnsi="Times New Roman" w:cs="Times New Roman"/>
          <w:b/>
          <w:sz w:val="28"/>
          <w:szCs w:val="28"/>
        </w:rPr>
      </w:pPr>
      <w:r w:rsidRPr="00915B2B">
        <w:rPr>
          <w:rFonts w:ascii="Times New Roman" w:hAnsi="Times New Roman" w:cs="Times New Roman"/>
          <w:sz w:val="28"/>
          <w:szCs w:val="28"/>
        </w:rPr>
        <w:t>На основании проведенного криминологического анализа преступности мигрантов сформулирова</w:t>
      </w:r>
      <w:r>
        <w:rPr>
          <w:rFonts w:ascii="Times New Roman" w:hAnsi="Times New Roman" w:cs="Times New Roman"/>
          <w:sz w:val="28"/>
          <w:szCs w:val="28"/>
        </w:rPr>
        <w:t>ны</w:t>
      </w:r>
      <w:r w:rsidRPr="00915B2B">
        <w:rPr>
          <w:rFonts w:ascii="Times New Roman" w:hAnsi="Times New Roman" w:cs="Times New Roman"/>
          <w:sz w:val="28"/>
          <w:szCs w:val="28"/>
        </w:rPr>
        <w:t xml:space="preserve"> следующие </w:t>
      </w:r>
      <w:r>
        <w:rPr>
          <w:rFonts w:ascii="Times New Roman" w:hAnsi="Times New Roman" w:cs="Times New Roman"/>
          <w:sz w:val="28"/>
          <w:szCs w:val="28"/>
        </w:rPr>
        <w:t>выводы</w:t>
      </w:r>
      <w:r w:rsidR="001337E5" w:rsidRPr="001337E5">
        <w:rPr>
          <w:rFonts w:ascii="Times New Roman" w:hAnsi="Times New Roman" w:cs="Times New Roman"/>
          <w:sz w:val="28"/>
          <w:szCs w:val="28"/>
        </w:rPr>
        <w:t xml:space="preserve"> [142]</w:t>
      </w:r>
      <w:r>
        <w:rPr>
          <w:rFonts w:ascii="Times New Roman" w:hAnsi="Times New Roman" w:cs="Times New Roman"/>
          <w:sz w:val="28"/>
          <w:szCs w:val="28"/>
        </w:rPr>
        <w:t>:</w:t>
      </w:r>
    </w:p>
    <w:p w14:paraId="05902ABE" w14:textId="77777777" w:rsidR="00AC22FC" w:rsidRPr="00915B2B" w:rsidRDefault="00AC22FC" w:rsidP="005A61FD">
      <w:pPr>
        <w:spacing w:after="0" w:line="240" w:lineRule="auto"/>
        <w:ind w:firstLine="709"/>
        <w:jc w:val="both"/>
        <w:rPr>
          <w:rFonts w:ascii="Times New Roman" w:hAnsi="Times New Roman" w:cs="Times New Roman"/>
          <w:b/>
          <w:i/>
          <w:sz w:val="28"/>
          <w:szCs w:val="28"/>
        </w:rPr>
      </w:pPr>
      <w:r w:rsidRPr="00915B2B">
        <w:rPr>
          <w:rFonts w:ascii="Times New Roman" w:hAnsi="Times New Roman" w:cs="Times New Roman"/>
          <w:b/>
          <w:sz w:val="28"/>
          <w:szCs w:val="28"/>
        </w:rPr>
        <w:t xml:space="preserve">1. </w:t>
      </w:r>
      <w:r w:rsidRPr="00915B2B">
        <w:rPr>
          <w:rFonts w:ascii="Times New Roman" w:hAnsi="Times New Roman" w:cs="Times New Roman"/>
          <w:b/>
          <w:i/>
          <w:sz w:val="28"/>
          <w:szCs w:val="28"/>
        </w:rPr>
        <w:t>Характерологические особенности:</w:t>
      </w:r>
    </w:p>
    <w:p w14:paraId="06C465A9" w14:textId="77777777" w:rsidR="00AC22FC" w:rsidRPr="00915B2B" w:rsidRDefault="00AC22FC" w:rsidP="005A61FD">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w:t>
      </w:r>
      <w:r w:rsidRPr="00915B2B">
        <w:rPr>
          <w:rFonts w:ascii="Times New Roman" w:hAnsi="Times New Roman" w:cs="Times New Roman"/>
          <w:i/>
          <w:sz w:val="28"/>
          <w:szCs w:val="28"/>
        </w:rPr>
        <w:t>общая распространенность</w:t>
      </w:r>
      <w:r w:rsidRPr="00915B2B">
        <w:rPr>
          <w:rFonts w:ascii="Times New Roman" w:hAnsi="Times New Roman" w:cs="Times New Roman"/>
          <w:sz w:val="28"/>
          <w:szCs w:val="28"/>
        </w:rPr>
        <w:t xml:space="preserve"> – ее стабильное присутствие в уголовной общереспубликанской статистике, относительно небольшим удельным весом, при потенциально высокой степени латентности;</w:t>
      </w:r>
    </w:p>
    <w:p w14:paraId="377CC56F" w14:textId="77777777" w:rsidR="00AC22FC" w:rsidRPr="00915B2B" w:rsidRDefault="00AC22FC" w:rsidP="005A61FD">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географически локальный характер распространенности миграционной преступности с традиционным тяготением к городам-мегаполисам Казахстана и другим местам экономической активности;</w:t>
      </w:r>
    </w:p>
    <w:p w14:paraId="48AF0046" w14:textId="77777777" w:rsidR="00AC22FC" w:rsidRPr="00915B2B" w:rsidRDefault="00AC22FC" w:rsidP="005A61FD">
      <w:pPr>
        <w:spacing w:after="0" w:line="240" w:lineRule="auto"/>
        <w:ind w:firstLine="709"/>
        <w:jc w:val="both"/>
        <w:rPr>
          <w:rFonts w:ascii="Times New Roman" w:hAnsi="Times New Roman" w:cs="Times New Roman"/>
          <w:i/>
          <w:sz w:val="28"/>
          <w:szCs w:val="28"/>
        </w:rPr>
      </w:pPr>
      <w:r w:rsidRPr="00915B2B">
        <w:rPr>
          <w:rFonts w:ascii="Times New Roman" w:hAnsi="Times New Roman" w:cs="Times New Roman"/>
          <w:sz w:val="28"/>
          <w:szCs w:val="28"/>
        </w:rPr>
        <w:t xml:space="preserve"> - </w:t>
      </w:r>
      <w:r w:rsidRPr="00915B2B">
        <w:rPr>
          <w:rFonts w:ascii="Times New Roman" w:hAnsi="Times New Roman" w:cs="Times New Roman"/>
          <w:i/>
          <w:sz w:val="28"/>
          <w:szCs w:val="28"/>
        </w:rPr>
        <w:t>повышенная общественная опасность:</w:t>
      </w:r>
    </w:p>
    <w:p w14:paraId="7CAA6C2C" w14:textId="77777777" w:rsidR="00AC22FC" w:rsidRPr="00915B2B" w:rsidRDefault="00AC22FC" w:rsidP="005A61FD">
      <w:pPr>
        <w:spacing w:after="0" w:line="240" w:lineRule="auto"/>
        <w:ind w:firstLine="709"/>
        <w:jc w:val="both"/>
        <w:rPr>
          <w:rFonts w:ascii="Times New Roman CYR" w:hAnsi="Times New Roman CYR" w:cs="Times New Roman CYR"/>
          <w:sz w:val="28"/>
          <w:szCs w:val="28"/>
          <w:lang w:val="kk-KZ"/>
        </w:rPr>
      </w:pPr>
      <w:r w:rsidRPr="00915B2B">
        <w:rPr>
          <w:rFonts w:ascii="Times New Roman" w:hAnsi="Times New Roman" w:cs="Times New Roman"/>
          <w:sz w:val="28"/>
          <w:szCs w:val="28"/>
        </w:rPr>
        <w:t xml:space="preserve">- </w:t>
      </w:r>
      <w:r w:rsidRPr="00915B2B">
        <w:rPr>
          <w:rFonts w:ascii="Times New Roman CYR" w:hAnsi="Times New Roman CYR" w:cs="Times New Roman CYR"/>
          <w:sz w:val="28"/>
          <w:szCs w:val="28"/>
          <w:lang w:val="kk-KZ"/>
        </w:rPr>
        <w:t>относительная стабильность ее распределения по категориям тяжести совершенных преступлений;</w:t>
      </w:r>
    </w:p>
    <w:p w14:paraId="3104BFA8" w14:textId="77777777" w:rsidR="00AC22FC" w:rsidRPr="00915B2B" w:rsidRDefault="00AC22FC" w:rsidP="005A61FD">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удельный вес тяжких преступлений, совершаемых мигрантами-иностранцами, превышает удельный вес аналогичных преступлений в структуре преступности граждан Казахстана;</w:t>
      </w:r>
    </w:p>
    <w:p w14:paraId="1E396A9F" w14:textId="77777777" w:rsidR="00AC22FC" w:rsidRPr="00915B2B" w:rsidRDefault="00AC22FC" w:rsidP="005A61FD">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значительные цифровые показатели по совершаемым у</w:t>
      </w:r>
      <w:r w:rsidRPr="00915B2B">
        <w:rPr>
          <w:rFonts w:ascii="Times New Roman CYR" w:hAnsi="Times New Roman CYR" w:cs="Times New Roman CYR"/>
          <w:bCs/>
          <w:iCs/>
          <w:sz w:val="28"/>
          <w:szCs w:val="28"/>
          <w:lang w:val="kk-KZ"/>
        </w:rPr>
        <w:t xml:space="preserve">головным правонарушениям против порядка управления </w:t>
      </w:r>
      <w:r w:rsidRPr="00915B2B">
        <w:rPr>
          <w:rFonts w:ascii="Times New Roman CYR" w:hAnsi="Times New Roman CYR" w:cs="Times New Roman CYR"/>
          <w:sz w:val="28"/>
          <w:szCs w:val="28"/>
          <w:lang w:val="kk-KZ"/>
        </w:rPr>
        <w:t>(гл. 16 УК РК).</w:t>
      </w:r>
    </w:p>
    <w:p w14:paraId="1BBC2065" w14:textId="77777777" w:rsidR="00AC22FC" w:rsidRPr="00915B2B" w:rsidRDefault="00AC22FC" w:rsidP="005A61FD">
      <w:pPr>
        <w:spacing w:after="0" w:line="240" w:lineRule="auto"/>
        <w:ind w:firstLine="709"/>
        <w:jc w:val="both"/>
        <w:rPr>
          <w:rFonts w:ascii="Times New Roman CYR" w:hAnsi="Times New Roman CYR" w:cs="Times New Roman CYR"/>
          <w:i/>
          <w:sz w:val="28"/>
          <w:szCs w:val="28"/>
          <w:lang w:val="kk-KZ"/>
        </w:rPr>
      </w:pPr>
      <w:r w:rsidRPr="00915B2B">
        <w:rPr>
          <w:rFonts w:ascii="Times New Roman CYR" w:hAnsi="Times New Roman CYR" w:cs="Times New Roman CYR"/>
          <w:sz w:val="28"/>
          <w:szCs w:val="28"/>
          <w:lang w:val="kk-KZ"/>
        </w:rPr>
        <w:t xml:space="preserve">- </w:t>
      </w:r>
      <w:r w:rsidRPr="00915B2B">
        <w:rPr>
          <w:rFonts w:ascii="Times New Roman CYR" w:hAnsi="Times New Roman CYR" w:cs="Times New Roman CYR"/>
          <w:i/>
          <w:sz w:val="28"/>
          <w:szCs w:val="28"/>
          <w:lang w:val="kk-KZ"/>
        </w:rPr>
        <w:t>мотивационная характеристика преступности мигрантов:</w:t>
      </w:r>
    </w:p>
    <w:p w14:paraId="1B3372DF" w14:textId="77777777" w:rsidR="00AC22FC" w:rsidRPr="00915B2B" w:rsidRDefault="00AC22FC" w:rsidP="005A61FD">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приведено ранжирование мотивационной характеристики, совершаемых мигрантами преступлений;</w:t>
      </w:r>
    </w:p>
    <w:p w14:paraId="1FCAA6FC" w14:textId="77777777" w:rsidR="00AC22FC" w:rsidRPr="00915B2B" w:rsidRDefault="00AC22FC" w:rsidP="005A61FD">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дана оценка «Иные внешние факторы преступности мигрантов»;</w:t>
      </w:r>
    </w:p>
    <w:p w14:paraId="3C74E072" w14:textId="35945E59" w:rsidR="00AC22FC" w:rsidRPr="00915B2B" w:rsidRDefault="00AC22FC" w:rsidP="005A61FD">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 также изучен вопрос об изменениях внутренних характеристик преступности мигрантов</w:t>
      </w:r>
      <w:r w:rsidR="001337E5" w:rsidRPr="001337E5">
        <w:rPr>
          <w:rFonts w:ascii="Times New Roman CYR" w:hAnsi="Times New Roman CYR" w:cs="Times New Roman CYR"/>
          <w:sz w:val="28"/>
          <w:szCs w:val="28"/>
        </w:rPr>
        <w:t xml:space="preserve"> [142]</w:t>
      </w:r>
      <w:r w:rsidRPr="00915B2B">
        <w:rPr>
          <w:rFonts w:ascii="Times New Roman CYR" w:hAnsi="Times New Roman CYR" w:cs="Times New Roman CYR"/>
          <w:sz w:val="28"/>
          <w:szCs w:val="28"/>
          <w:lang w:val="kk-KZ"/>
        </w:rPr>
        <w:t>.</w:t>
      </w:r>
    </w:p>
    <w:p w14:paraId="6AD35984" w14:textId="77777777" w:rsidR="00AC22FC" w:rsidRPr="00915B2B" w:rsidRDefault="00AC22FC" w:rsidP="005A61FD">
      <w:pPr>
        <w:spacing w:after="0" w:line="240" w:lineRule="auto"/>
        <w:ind w:firstLine="709"/>
        <w:jc w:val="both"/>
        <w:rPr>
          <w:rFonts w:ascii="Times New Roman CYR" w:hAnsi="Times New Roman CYR" w:cs="Times New Roman CYR"/>
          <w:sz w:val="28"/>
          <w:szCs w:val="28"/>
          <w:lang w:val="kk-KZ"/>
        </w:rPr>
      </w:pPr>
      <w:r w:rsidRPr="00915B2B">
        <w:rPr>
          <w:rFonts w:ascii="Times New Roman CYR" w:hAnsi="Times New Roman CYR" w:cs="Times New Roman CYR"/>
          <w:sz w:val="28"/>
          <w:szCs w:val="28"/>
          <w:lang w:val="kk-KZ"/>
        </w:rPr>
        <w:t>Таким образом, представлена развернутая картина характерологических черт преступников-мигрантов с учетом реальных условий Казахстана.</w:t>
      </w:r>
    </w:p>
    <w:p w14:paraId="491E1091" w14:textId="24BFDE2C" w:rsidR="00AC22FC" w:rsidRPr="00915B2B" w:rsidRDefault="00AC22FC" w:rsidP="005A61FD">
      <w:pPr>
        <w:spacing w:after="0" w:line="240" w:lineRule="auto"/>
        <w:ind w:firstLine="709"/>
        <w:jc w:val="both"/>
        <w:rPr>
          <w:rFonts w:ascii="Times New Roman CYR" w:hAnsi="Times New Roman CYR" w:cs="Times New Roman CYR"/>
          <w:b/>
          <w:i/>
          <w:sz w:val="28"/>
          <w:szCs w:val="28"/>
          <w:lang w:val="kk-KZ"/>
        </w:rPr>
      </w:pPr>
      <w:r w:rsidRPr="00915B2B">
        <w:rPr>
          <w:rFonts w:ascii="Times New Roman CYR" w:hAnsi="Times New Roman CYR" w:cs="Times New Roman CYR"/>
          <w:b/>
          <w:i/>
          <w:sz w:val="28"/>
          <w:szCs w:val="28"/>
          <w:lang w:val="kk-KZ"/>
        </w:rPr>
        <w:t>2. Психологическая характеристика личности преступника-мигранта</w:t>
      </w:r>
      <w:r w:rsidR="001337E5" w:rsidRPr="001337E5">
        <w:rPr>
          <w:rFonts w:ascii="Times New Roman CYR" w:hAnsi="Times New Roman CYR" w:cs="Times New Roman CYR"/>
          <w:b/>
          <w:i/>
          <w:sz w:val="28"/>
          <w:szCs w:val="28"/>
        </w:rPr>
        <w:t xml:space="preserve"> [142]</w:t>
      </w:r>
      <w:r w:rsidRPr="00915B2B">
        <w:rPr>
          <w:rFonts w:ascii="Times New Roman CYR" w:hAnsi="Times New Roman CYR" w:cs="Times New Roman CYR"/>
          <w:b/>
          <w:i/>
          <w:sz w:val="28"/>
          <w:szCs w:val="28"/>
          <w:lang w:val="kk-KZ"/>
        </w:rPr>
        <w:t xml:space="preserve">: </w:t>
      </w:r>
    </w:p>
    <w:p w14:paraId="216E6F02" w14:textId="77777777" w:rsidR="00AC22FC" w:rsidRPr="00915B2B" w:rsidRDefault="00AC22FC" w:rsidP="005A61FD">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xml:space="preserve">- актуализирован тезис о </w:t>
      </w:r>
      <w:r>
        <w:rPr>
          <w:rFonts w:ascii="Times New Roman" w:hAnsi="Times New Roman" w:cs="Times New Roman"/>
          <w:sz w:val="28"/>
          <w:szCs w:val="28"/>
        </w:rPr>
        <w:t>необходимости</w:t>
      </w:r>
      <w:r w:rsidRPr="00915B2B">
        <w:rPr>
          <w:rFonts w:ascii="Times New Roman" w:hAnsi="Times New Roman" w:cs="Times New Roman"/>
          <w:sz w:val="28"/>
          <w:szCs w:val="28"/>
        </w:rPr>
        <w:t xml:space="preserve"> криминологического изучения личности преступника-мигранта в связи со значительно отличающейся от остальных субъектов преступлений его потребностно-мотивационной сферы, ценностно-нормативной характеристики сознания, социальной позиции и статусом в общественном социуме страны пребывания, </w:t>
      </w:r>
      <w:r>
        <w:rPr>
          <w:rFonts w:ascii="Times New Roman" w:hAnsi="Times New Roman" w:cs="Times New Roman"/>
          <w:sz w:val="28"/>
          <w:szCs w:val="28"/>
        </w:rPr>
        <w:t xml:space="preserve">т.е. </w:t>
      </w:r>
      <w:r w:rsidRPr="00915B2B">
        <w:rPr>
          <w:rFonts w:ascii="Times New Roman" w:hAnsi="Times New Roman" w:cs="Times New Roman"/>
          <w:sz w:val="28"/>
          <w:szCs w:val="28"/>
        </w:rPr>
        <w:t>в Казахстане;</w:t>
      </w:r>
    </w:p>
    <w:p w14:paraId="24A55B85" w14:textId="77777777" w:rsidR="00AC22FC" w:rsidRPr="00915B2B" w:rsidRDefault="00AC22FC" w:rsidP="005A61FD">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наличие психологических барьеров у мигрантов, затрудняющих их адаптацию к жизненным ситуациям, плохая социальная приспособляемость;</w:t>
      </w:r>
    </w:p>
    <w:p w14:paraId="76B4D534" w14:textId="4C907710" w:rsidR="00AC22FC" w:rsidRPr="00915B2B" w:rsidRDefault="00AC22FC" w:rsidP="005A61FD">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t>- психологические особенности мигрантов рассматриваются как потенциально опасная среда, источник нарушения общественного правопорядка и идеальная почва для преступной деятельности этногруппировок</w:t>
      </w:r>
      <w:r w:rsidR="001337E5" w:rsidRPr="001337E5">
        <w:rPr>
          <w:rFonts w:ascii="Times New Roman" w:hAnsi="Times New Roman" w:cs="Times New Roman"/>
          <w:sz w:val="28"/>
          <w:szCs w:val="28"/>
        </w:rPr>
        <w:t xml:space="preserve"> [142]</w:t>
      </w:r>
      <w:r w:rsidRPr="00915B2B">
        <w:rPr>
          <w:rFonts w:ascii="Times New Roman" w:hAnsi="Times New Roman" w:cs="Times New Roman"/>
          <w:sz w:val="28"/>
          <w:szCs w:val="28"/>
        </w:rPr>
        <w:t>.</w:t>
      </w:r>
    </w:p>
    <w:p w14:paraId="12642E92" w14:textId="3F642DB0" w:rsidR="00AC22FC" w:rsidRDefault="00AC22FC" w:rsidP="005A61FD">
      <w:pPr>
        <w:spacing w:after="0" w:line="240" w:lineRule="auto"/>
        <w:ind w:firstLine="709"/>
        <w:jc w:val="both"/>
        <w:rPr>
          <w:rFonts w:ascii="Times New Roman" w:hAnsi="Times New Roman" w:cs="Times New Roman"/>
          <w:sz w:val="28"/>
          <w:szCs w:val="28"/>
        </w:rPr>
      </w:pPr>
      <w:r w:rsidRPr="00915B2B">
        <w:rPr>
          <w:rFonts w:ascii="Times New Roman" w:hAnsi="Times New Roman" w:cs="Times New Roman"/>
          <w:sz w:val="28"/>
          <w:szCs w:val="28"/>
        </w:rPr>
        <w:lastRenderedPageBreak/>
        <w:t>Приведенные характерологические особенности преступников-мигрантов, сформулированная их психологическая характеристика определяют необходимость и важность прицельной профилактической работы среди мигрантов, всестороннего изучения личности преступника-мигранта, его психологических особенностей, конечной целью которой является, снижение криминального потенциала миграционной среды, препятствование криминализации общественных, социальных и экономических отношений, сопутствующие миграционным процессам</w:t>
      </w:r>
      <w:r w:rsidR="001337E5" w:rsidRPr="001337E5">
        <w:rPr>
          <w:rFonts w:ascii="Times New Roman" w:hAnsi="Times New Roman" w:cs="Times New Roman"/>
          <w:sz w:val="28"/>
          <w:szCs w:val="28"/>
        </w:rPr>
        <w:t xml:space="preserve"> [142]</w:t>
      </w:r>
      <w:r w:rsidRPr="00915B2B">
        <w:rPr>
          <w:rFonts w:ascii="Times New Roman" w:hAnsi="Times New Roman" w:cs="Times New Roman"/>
          <w:sz w:val="28"/>
          <w:szCs w:val="28"/>
        </w:rPr>
        <w:t>.</w:t>
      </w:r>
    </w:p>
    <w:p w14:paraId="285B4220" w14:textId="199B2424" w:rsidR="00AC22FC" w:rsidRPr="00915B2B" w:rsidRDefault="00AC22FC" w:rsidP="005A6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работе</w:t>
      </w:r>
      <w:r w:rsidR="001337E5" w:rsidRPr="001337E5">
        <w:rPr>
          <w:rFonts w:ascii="Times New Roman" w:hAnsi="Times New Roman" w:cs="Times New Roman"/>
          <w:sz w:val="28"/>
          <w:szCs w:val="28"/>
        </w:rPr>
        <w:t xml:space="preserve"> </w:t>
      </w:r>
      <w:r>
        <w:rPr>
          <w:rFonts w:ascii="Times New Roman" w:hAnsi="Times New Roman" w:cs="Times New Roman"/>
          <w:sz w:val="28"/>
          <w:szCs w:val="28"/>
        </w:rPr>
        <w:t>п</w:t>
      </w:r>
      <w:r w:rsidRPr="00BF1627">
        <w:rPr>
          <w:rFonts w:ascii="Times New Roman" w:hAnsi="Times New Roman" w:cs="Times New Roman"/>
          <w:sz w:val="28"/>
          <w:szCs w:val="28"/>
        </w:rPr>
        <w:t>роведено</w:t>
      </w:r>
      <w:r>
        <w:rPr>
          <w:rFonts w:ascii="Times New Roman" w:hAnsi="Times New Roman" w:cs="Times New Roman"/>
          <w:sz w:val="28"/>
          <w:szCs w:val="28"/>
        </w:rPr>
        <w:t xml:space="preserve"> обширное,</w:t>
      </w:r>
      <w:r w:rsidR="001337E5" w:rsidRPr="001337E5">
        <w:rPr>
          <w:rFonts w:ascii="Times New Roman" w:hAnsi="Times New Roman" w:cs="Times New Roman"/>
          <w:sz w:val="28"/>
          <w:szCs w:val="28"/>
        </w:rPr>
        <w:t xml:space="preserve"> </w:t>
      </w:r>
      <w:r>
        <w:rPr>
          <w:rFonts w:ascii="Times New Roman" w:hAnsi="Times New Roman" w:cs="Times New Roman"/>
          <w:sz w:val="28"/>
          <w:szCs w:val="28"/>
        </w:rPr>
        <w:t xml:space="preserve">коллективное </w:t>
      </w:r>
      <w:r w:rsidRPr="00BF1627">
        <w:rPr>
          <w:rFonts w:ascii="Times New Roman" w:hAnsi="Times New Roman" w:cs="Times New Roman"/>
          <w:sz w:val="28"/>
          <w:szCs w:val="28"/>
        </w:rPr>
        <w:t>исследовани</w:t>
      </w:r>
      <w:r>
        <w:rPr>
          <w:rFonts w:ascii="Times New Roman" w:hAnsi="Times New Roman" w:cs="Times New Roman"/>
          <w:sz w:val="28"/>
          <w:szCs w:val="28"/>
        </w:rPr>
        <w:t>е</w:t>
      </w:r>
      <w:r w:rsidRPr="00BF1627">
        <w:rPr>
          <w:rFonts w:ascii="Times New Roman" w:hAnsi="Times New Roman" w:cs="Times New Roman"/>
          <w:sz w:val="28"/>
          <w:szCs w:val="28"/>
        </w:rPr>
        <w:t xml:space="preserve"> по изучению возможной связи между иммиграцией и преступностью</w:t>
      </w:r>
      <w:r>
        <w:rPr>
          <w:rFonts w:ascii="Times New Roman" w:hAnsi="Times New Roman" w:cs="Times New Roman"/>
          <w:sz w:val="28"/>
          <w:szCs w:val="28"/>
        </w:rPr>
        <w:t xml:space="preserve">. </w:t>
      </w:r>
      <w:r w:rsidRPr="000C26A3">
        <w:rPr>
          <w:rFonts w:ascii="Times New Roman" w:hAnsi="Times New Roman" w:cs="Times New Roman"/>
          <w:sz w:val="28"/>
          <w:szCs w:val="28"/>
        </w:rPr>
        <w:t xml:space="preserve">Результаты этого исследования позволили сделать несколько смешанные выводы о том, связаны ли иммиграция и виктимизация каким-либо значимым образом. </w:t>
      </w:r>
      <w:r>
        <w:rPr>
          <w:rFonts w:ascii="Times New Roman" w:hAnsi="Times New Roman" w:cs="Times New Roman"/>
          <w:sz w:val="28"/>
          <w:szCs w:val="28"/>
        </w:rPr>
        <w:t>К</w:t>
      </w:r>
      <w:r w:rsidRPr="000C26A3">
        <w:rPr>
          <w:rFonts w:ascii="Times New Roman" w:hAnsi="Times New Roman" w:cs="Times New Roman"/>
          <w:sz w:val="28"/>
          <w:szCs w:val="28"/>
        </w:rPr>
        <w:t>райне важно, чтобы дополнительное исследование изучило потенциальную связь между иммиграцией и виктимизацией, чтобы более ясно понять истинную природу этой ассоциации.</w:t>
      </w:r>
    </w:p>
    <w:p w14:paraId="50048A1C" w14:textId="77777777"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sidRPr="000C26A3">
        <w:rPr>
          <w:rFonts w:ascii="Times New Roman" w:hAnsi="Times New Roman" w:cs="Times New Roman"/>
          <w:sz w:val="28"/>
          <w:szCs w:val="28"/>
        </w:rPr>
        <w:t>Понимание и выявление культурных факторов и процессов ассимиляции, которые защищают иммигрантов от более высоких уровней преступности и виктимизации, может стать важным средством для изучения при попытке снизить уровень преступности и виктимизации для других групп высокого риска. При таком подходе иммиграция и иммигранты могут получить хотя бы часть ответа о способах снижения уровня преступности и виктимизации</w:t>
      </w:r>
      <w:r>
        <w:rPr>
          <w:rFonts w:ascii="Times New Roman" w:hAnsi="Times New Roman" w:cs="Times New Roman"/>
          <w:sz w:val="28"/>
          <w:szCs w:val="28"/>
        </w:rPr>
        <w:t>,</w:t>
      </w:r>
      <w:r w:rsidRPr="000C26A3">
        <w:rPr>
          <w:rFonts w:ascii="Times New Roman" w:hAnsi="Times New Roman" w:cs="Times New Roman"/>
          <w:sz w:val="28"/>
          <w:szCs w:val="28"/>
        </w:rPr>
        <w:t xml:space="preserve"> и в то же время, повышения общественной безопасности.</w:t>
      </w:r>
    </w:p>
    <w:p w14:paraId="59332EC2" w14:textId="77777777"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Развернутое криминологическое исследование преступности мигрантов в Казахстане определило ее как актуальную социально-правовую проблему, требующую к себе внимания и настоятельного решения со стороны общества и государства.</w:t>
      </w:r>
    </w:p>
    <w:p w14:paraId="1B95B979" w14:textId="77777777" w:rsidR="00AC22FC" w:rsidRPr="005E5307" w:rsidRDefault="00AC22FC" w:rsidP="005A6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исследования представлена подробная криминологическая характеристика преступности мигрантов; определены ее детерминирующие факторы; конкретизированы к</w:t>
      </w:r>
      <w:r w:rsidRPr="005E5307">
        <w:rPr>
          <w:rFonts w:ascii="Times New Roman" w:hAnsi="Times New Roman" w:cs="Times New Roman"/>
          <w:sz w:val="28"/>
          <w:szCs w:val="28"/>
        </w:rPr>
        <w:t xml:space="preserve">риминологические особенности личности преступника-мигранта и </w:t>
      </w:r>
      <w:r>
        <w:rPr>
          <w:rFonts w:ascii="Times New Roman" w:hAnsi="Times New Roman" w:cs="Times New Roman"/>
          <w:sz w:val="28"/>
          <w:szCs w:val="28"/>
        </w:rPr>
        <w:t xml:space="preserve">дана </w:t>
      </w:r>
      <w:r w:rsidRPr="005E5307">
        <w:rPr>
          <w:rFonts w:ascii="Times New Roman" w:hAnsi="Times New Roman" w:cs="Times New Roman"/>
          <w:sz w:val="28"/>
          <w:szCs w:val="28"/>
        </w:rPr>
        <w:t>его психологическая характеристика</w:t>
      </w:r>
      <w:r>
        <w:rPr>
          <w:rFonts w:ascii="Times New Roman" w:hAnsi="Times New Roman" w:cs="Times New Roman"/>
          <w:sz w:val="28"/>
          <w:szCs w:val="28"/>
        </w:rPr>
        <w:t xml:space="preserve">; изучены вопросы </w:t>
      </w:r>
      <w:r w:rsidRPr="00662DCB">
        <w:rPr>
          <w:rFonts w:ascii="Times New Roman" w:hAnsi="Times New Roman" w:cs="Times New Roman"/>
          <w:iCs/>
          <w:sz w:val="28"/>
          <w:szCs w:val="28"/>
        </w:rPr>
        <w:t>потенциальной связи между иммиграцией и риском виктимизации</w:t>
      </w:r>
      <w:r>
        <w:rPr>
          <w:rFonts w:ascii="Times New Roman" w:hAnsi="Times New Roman" w:cs="Times New Roman"/>
          <w:iCs/>
          <w:sz w:val="28"/>
          <w:szCs w:val="28"/>
        </w:rPr>
        <w:t xml:space="preserve"> и др.</w:t>
      </w:r>
    </w:p>
    <w:p w14:paraId="59F90722" w14:textId="77777777" w:rsidR="00AC22FC" w:rsidRDefault="00AC22FC" w:rsidP="005A61FD">
      <w:pPr>
        <w:tabs>
          <w:tab w:val="left" w:pos="19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это позволило сформулировать основные направления </w:t>
      </w:r>
      <w:r w:rsidR="007551D5">
        <w:rPr>
          <w:rFonts w:ascii="Times New Roman" w:hAnsi="Times New Roman" w:cs="Times New Roman"/>
          <w:sz w:val="28"/>
          <w:szCs w:val="28"/>
        </w:rPr>
        <w:t xml:space="preserve">криминологического </w:t>
      </w:r>
      <w:r w:rsidR="00115EA0">
        <w:rPr>
          <w:rFonts w:ascii="Times New Roman" w:hAnsi="Times New Roman" w:cs="Times New Roman"/>
          <w:sz w:val="28"/>
          <w:szCs w:val="28"/>
        </w:rPr>
        <w:t xml:space="preserve">противодействия </w:t>
      </w:r>
      <w:r>
        <w:rPr>
          <w:rFonts w:ascii="Times New Roman" w:hAnsi="Times New Roman" w:cs="Times New Roman"/>
          <w:sz w:val="28"/>
          <w:szCs w:val="28"/>
        </w:rPr>
        <w:t>преступности мигрантов в Казахстане. Таковыми являются:</w:t>
      </w:r>
    </w:p>
    <w:p w14:paraId="41939BB0" w14:textId="6FC625CF" w:rsidR="00AC22FC" w:rsidRDefault="00AC22FC" w:rsidP="005A61FD">
      <w:pPr>
        <w:widowControl w:val="0"/>
        <w:shd w:val="clear" w:color="auto" w:fill="FFFFFF"/>
        <w:tabs>
          <w:tab w:val="left" w:leader="dot" w:pos="9086"/>
        </w:tabs>
        <w:autoSpaceDE w:val="0"/>
        <w:autoSpaceDN w:val="0"/>
        <w:adjustRightInd w:val="0"/>
        <w:spacing w:after="0" w:line="240" w:lineRule="auto"/>
        <w:ind w:firstLine="709"/>
        <w:jc w:val="both"/>
        <w:rPr>
          <w:rFonts w:ascii="Times New Roman" w:eastAsia="Times New Roman" w:hAnsi="Times New Roman" w:cs="Times New Roman"/>
          <w:bCs/>
          <w:i/>
          <w:iCs/>
          <w:color w:val="000000"/>
          <w:sz w:val="28"/>
          <w:szCs w:val="28"/>
          <w:lang w:eastAsia="ru-RU"/>
        </w:rPr>
      </w:pPr>
      <w:r w:rsidRPr="000F2A5D">
        <w:rPr>
          <w:rFonts w:ascii="Times New Roman" w:hAnsi="Times New Roman" w:cs="Times New Roman"/>
          <w:i/>
          <w:iCs/>
          <w:sz w:val="28"/>
          <w:szCs w:val="28"/>
        </w:rPr>
        <w:t>1).</w:t>
      </w:r>
      <w:r w:rsidR="001337E5" w:rsidRPr="001337E5">
        <w:rPr>
          <w:rFonts w:ascii="Times New Roman" w:hAnsi="Times New Roman" w:cs="Times New Roman"/>
          <w:i/>
          <w:iCs/>
          <w:sz w:val="28"/>
          <w:szCs w:val="28"/>
        </w:rPr>
        <w:t xml:space="preserve"> </w:t>
      </w:r>
      <w:r w:rsidRPr="00E2542E">
        <w:rPr>
          <w:rFonts w:ascii="Times New Roman" w:hAnsi="Times New Roman" w:cs="Times New Roman"/>
          <w:i/>
          <w:iCs/>
          <w:sz w:val="28"/>
          <w:szCs w:val="28"/>
        </w:rPr>
        <w:t>о</w:t>
      </w:r>
      <w:r w:rsidRPr="00E2542E">
        <w:rPr>
          <w:rFonts w:ascii="Times New Roman" w:eastAsia="Times New Roman" w:hAnsi="Times New Roman" w:cs="Times New Roman"/>
          <w:bCs/>
          <w:i/>
          <w:iCs/>
          <w:color w:val="000000"/>
          <w:sz w:val="28"/>
          <w:szCs w:val="28"/>
          <w:lang w:eastAsia="ru-RU"/>
        </w:rPr>
        <w:t>бщесоциальные меры профилактики преступности мигрантов</w:t>
      </w:r>
      <w:r>
        <w:rPr>
          <w:rFonts w:ascii="Times New Roman" w:eastAsia="Times New Roman" w:hAnsi="Times New Roman" w:cs="Times New Roman"/>
          <w:bCs/>
          <w:i/>
          <w:iCs/>
          <w:color w:val="000000"/>
          <w:sz w:val="28"/>
          <w:szCs w:val="28"/>
          <w:lang w:eastAsia="ru-RU"/>
        </w:rPr>
        <w:t>;</w:t>
      </w:r>
    </w:p>
    <w:p w14:paraId="56C87DD6" w14:textId="1FA56C67" w:rsidR="00AC22FC" w:rsidRDefault="00AC22FC" w:rsidP="005A61FD">
      <w:pPr>
        <w:pStyle w:val="a3"/>
        <w:spacing w:after="0" w:line="240" w:lineRule="auto"/>
        <w:ind w:left="0" w:firstLine="709"/>
        <w:jc w:val="both"/>
        <w:rPr>
          <w:rFonts w:ascii="Times New Roman" w:hAnsi="Times New Roman" w:cs="Times New Roman"/>
          <w:bCs/>
          <w:i/>
          <w:iCs/>
          <w:sz w:val="28"/>
          <w:szCs w:val="28"/>
        </w:rPr>
      </w:pPr>
      <w:r>
        <w:rPr>
          <w:rFonts w:ascii="Times New Roman" w:eastAsia="Times New Roman" w:hAnsi="Times New Roman" w:cs="Times New Roman"/>
          <w:bCs/>
          <w:i/>
          <w:iCs/>
          <w:color w:val="000000"/>
          <w:sz w:val="28"/>
          <w:szCs w:val="28"/>
          <w:lang w:eastAsia="ru-RU"/>
        </w:rPr>
        <w:t>2).</w:t>
      </w:r>
      <w:r w:rsidR="001337E5" w:rsidRPr="001337E5">
        <w:rPr>
          <w:rFonts w:ascii="Times New Roman" w:eastAsia="Times New Roman" w:hAnsi="Times New Roman" w:cs="Times New Roman"/>
          <w:bCs/>
          <w:i/>
          <w:iCs/>
          <w:color w:val="000000"/>
          <w:sz w:val="28"/>
          <w:szCs w:val="28"/>
          <w:lang w:eastAsia="ru-RU"/>
        </w:rPr>
        <w:t xml:space="preserve"> </w:t>
      </w:r>
      <w:r>
        <w:rPr>
          <w:rFonts w:ascii="Times New Roman" w:eastAsia="Times New Roman" w:hAnsi="Times New Roman" w:cs="Times New Roman"/>
          <w:bCs/>
          <w:i/>
          <w:iCs/>
          <w:color w:val="000000"/>
          <w:sz w:val="28"/>
          <w:szCs w:val="28"/>
          <w:lang w:eastAsia="ru-RU"/>
        </w:rPr>
        <w:t>п</w:t>
      </w:r>
      <w:r w:rsidRPr="00E2542E">
        <w:rPr>
          <w:rFonts w:ascii="Times New Roman" w:hAnsi="Times New Roman" w:cs="Times New Roman"/>
          <w:bCs/>
          <w:i/>
          <w:iCs/>
          <w:sz w:val="28"/>
          <w:szCs w:val="28"/>
        </w:rPr>
        <w:t>равовые меры предупреждения преступности мигрантов</w:t>
      </w:r>
      <w:r>
        <w:rPr>
          <w:rFonts w:ascii="Times New Roman" w:hAnsi="Times New Roman" w:cs="Times New Roman"/>
          <w:bCs/>
          <w:i/>
          <w:iCs/>
          <w:sz w:val="28"/>
          <w:szCs w:val="28"/>
        </w:rPr>
        <w:t>;</w:t>
      </w:r>
    </w:p>
    <w:p w14:paraId="64905ED8" w14:textId="77777777" w:rsidR="00AC22FC" w:rsidRDefault="00AC22FC" w:rsidP="005A61F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Cs/>
          <w:i/>
          <w:iCs/>
          <w:sz w:val="28"/>
          <w:szCs w:val="28"/>
        </w:rPr>
        <w:t xml:space="preserve">3). </w:t>
      </w:r>
      <w:r w:rsidRPr="00E2542E">
        <w:rPr>
          <w:rFonts w:ascii="Times New Roman" w:hAnsi="Times New Roman" w:cs="Times New Roman"/>
          <w:bCs/>
          <w:i/>
          <w:iCs/>
          <w:sz w:val="28"/>
          <w:szCs w:val="28"/>
        </w:rPr>
        <w:t>с</w:t>
      </w:r>
      <w:r w:rsidRPr="00E2542E">
        <w:rPr>
          <w:rFonts w:ascii="Times New Roman" w:hAnsi="Times New Roman" w:cs="Times New Roman"/>
          <w:i/>
          <w:iCs/>
          <w:sz w:val="28"/>
          <w:szCs w:val="28"/>
        </w:rPr>
        <w:t>пециально-криминологические меры предупреждения преступности мигрантов</w:t>
      </w:r>
      <w:r>
        <w:rPr>
          <w:rFonts w:ascii="Times New Roman" w:hAnsi="Times New Roman" w:cs="Times New Roman"/>
          <w:i/>
          <w:iCs/>
          <w:sz w:val="28"/>
          <w:szCs w:val="28"/>
        </w:rPr>
        <w:t>.</w:t>
      </w:r>
    </w:p>
    <w:p w14:paraId="11937816" w14:textId="77777777" w:rsidR="00AC22FC" w:rsidRDefault="00AC22FC" w:rsidP="005A61FD">
      <w:pPr>
        <w:widowControl w:val="0"/>
        <w:shd w:val="clear" w:color="auto" w:fill="FFFFFF"/>
        <w:tabs>
          <w:tab w:val="left" w:leader="dot" w:pos="912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Относительно </w:t>
      </w:r>
      <w:r w:rsidRPr="002E3B41">
        <w:rPr>
          <w:rFonts w:ascii="Times New Roman" w:eastAsia="Times New Roman" w:hAnsi="Times New Roman" w:cs="Times New Roman"/>
          <w:b/>
          <w:i/>
          <w:iCs/>
          <w:color w:val="000000"/>
          <w:sz w:val="28"/>
          <w:szCs w:val="28"/>
          <w:lang w:eastAsia="ru-RU"/>
        </w:rPr>
        <w:t>первого направления</w:t>
      </w:r>
      <w:r>
        <w:rPr>
          <w:rFonts w:ascii="Times New Roman" w:eastAsia="Times New Roman" w:hAnsi="Times New Roman" w:cs="Times New Roman"/>
          <w:bCs/>
          <w:color w:val="000000"/>
          <w:sz w:val="28"/>
          <w:szCs w:val="28"/>
          <w:lang w:eastAsia="ru-RU"/>
        </w:rPr>
        <w:t xml:space="preserve"> - содержательно определен перечень общесоциальных мер профилактики преступности мигрантов. </w:t>
      </w:r>
    </w:p>
    <w:p w14:paraId="6172A1E2" w14:textId="283C6065"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фрагмент этого перечня можно привести - </w:t>
      </w:r>
      <w:r w:rsidRPr="000F2A5D">
        <w:rPr>
          <w:rFonts w:ascii="Times New Roman" w:eastAsia="Times New Roman" w:hAnsi="Times New Roman" w:cs="Times New Roman"/>
          <w:i/>
          <w:iCs/>
          <w:sz w:val="28"/>
          <w:szCs w:val="28"/>
          <w:lang w:eastAsia="ru-RU"/>
        </w:rPr>
        <w:t>концепцию основ государственной политики в области профилактики преступности</w:t>
      </w:r>
      <w:r w:rsidRPr="008758E3">
        <w:rPr>
          <w:rFonts w:ascii="Times New Roman" w:eastAsia="Times New Roman" w:hAnsi="Times New Roman" w:cs="Times New Roman"/>
          <w:sz w:val="28"/>
          <w:szCs w:val="28"/>
          <w:lang w:eastAsia="ru-RU"/>
        </w:rPr>
        <w:t>, в целом, и в частности с составляющей частью преступности - преступности мигрантов</w:t>
      </w:r>
      <w:r>
        <w:rPr>
          <w:rFonts w:ascii="Times New Roman" w:eastAsia="Times New Roman" w:hAnsi="Times New Roman" w:cs="Times New Roman"/>
          <w:sz w:val="28"/>
          <w:szCs w:val="28"/>
          <w:lang w:eastAsia="ru-RU"/>
        </w:rPr>
        <w:t>,</w:t>
      </w:r>
      <w:r w:rsidR="001337E5" w:rsidRPr="001337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основными критериями которой </w:t>
      </w:r>
      <w:r w:rsidRPr="008758E3">
        <w:rPr>
          <w:rFonts w:ascii="Times New Roman" w:eastAsia="Times New Roman" w:hAnsi="Times New Roman" w:cs="Times New Roman"/>
          <w:sz w:val="28"/>
          <w:szCs w:val="28"/>
          <w:lang w:eastAsia="ru-RU"/>
        </w:rPr>
        <w:t>должны стать:</w:t>
      </w:r>
    </w:p>
    <w:p w14:paraId="05B9364B"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758E3">
        <w:rPr>
          <w:rFonts w:ascii="Times New Roman" w:eastAsia="Times New Roman" w:hAnsi="Times New Roman" w:cs="Times New Roman"/>
          <w:sz w:val="28"/>
          <w:szCs w:val="28"/>
          <w:lang w:eastAsia="ru-RU"/>
        </w:rPr>
        <w:t>цивилизованное разрешение социальных конфликтов;</w:t>
      </w:r>
    </w:p>
    <w:p w14:paraId="2D6490E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достижение общественного согласия через демократические формы регулирования общественных отношений;</w:t>
      </w:r>
    </w:p>
    <w:p w14:paraId="06177D22"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антикриминогенная корректировка курса экономических и социальных реформ;</w:t>
      </w:r>
    </w:p>
    <w:p w14:paraId="4E282FF5"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согласование политики и нравственности;</w:t>
      </w:r>
    </w:p>
    <w:p w14:paraId="76C4A317"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интеграция предупреждения преступности и социальной политики, обеспечение их взаимосвязи и взаимообусловленности;</w:t>
      </w:r>
    </w:p>
    <w:p w14:paraId="70B1A86E"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утверждение в общественном сознании правовой культуры через целенаправленную деятельность государственных органов и общественных организаций.</w:t>
      </w:r>
    </w:p>
    <w:p w14:paraId="6A97868F" w14:textId="77777777" w:rsidR="00AC22FC" w:rsidRPr="008758E3"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Основываясь на положениях общей концепции основ государственной политики в сфере </w:t>
      </w:r>
      <w:r w:rsidR="00115EA0">
        <w:rPr>
          <w:rFonts w:ascii="Times New Roman" w:eastAsia="Times New Roman" w:hAnsi="Times New Roman" w:cs="Times New Roman"/>
          <w:sz w:val="28"/>
          <w:szCs w:val="28"/>
          <w:lang w:eastAsia="ru-RU"/>
        </w:rPr>
        <w:t>противодействия уголовным правонарушениям</w:t>
      </w:r>
      <w:r w:rsidRPr="008758E3">
        <w:rPr>
          <w:rFonts w:ascii="Times New Roman" w:eastAsia="Times New Roman" w:hAnsi="Times New Roman" w:cs="Times New Roman"/>
          <w:sz w:val="28"/>
          <w:szCs w:val="28"/>
          <w:lang w:eastAsia="ru-RU"/>
        </w:rPr>
        <w:t xml:space="preserve">, должна строиться любая региональная программа профилактики преступности. </w:t>
      </w:r>
    </w:p>
    <w:p w14:paraId="52120CDE" w14:textId="77777777" w:rsidR="00AC22FC" w:rsidRDefault="00AC22FC"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 xml:space="preserve">В основе программы должен </w:t>
      </w:r>
      <w:r>
        <w:rPr>
          <w:rFonts w:ascii="Times New Roman" w:eastAsia="Times New Roman" w:hAnsi="Times New Roman" w:cs="Times New Roman"/>
          <w:sz w:val="28"/>
          <w:szCs w:val="28"/>
          <w:lang w:eastAsia="ru-RU"/>
        </w:rPr>
        <w:t>использоваться</w:t>
      </w:r>
      <w:r w:rsidRPr="008758E3">
        <w:rPr>
          <w:rFonts w:ascii="Times New Roman" w:eastAsia="Times New Roman" w:hAnsi="Times New Roman" w:cs="Times New Roman"/>
          <w:sz w:val="28"/>
          <w:szCs w:val="28"/>
          <w:lang w:eastAsia="ru-RU"/>
        </w:rPr>
        <w:t xml:space="preserve"> комплексный подход, сочетающий мероприятия, осуществляемые в рамках функций правоохранительных органов, с мерами социального, педагогического, психологического, медицинского и иного характера. Одной из основных задач программы должно быть создание иерархической системы органов, занимающихся профилактикой преступности на всех уровнях (</w:t>
      </w:r>
      <w:r>
        <w:rPr>
          <w:rFonts w:ascii="Times New Roman" w:eastAsia="Times New Roman" w:hAnsi="Times New Roman" w:cs="Times New Roman"/>
          <w:sz w:val="28"/>
          <w:szCs w:val="28"/>
          <w:lang w:eastAsia="ru-RU"/>
        </w:rPr>
        <w:t xml:space="preserve">областном, </w:t>
      </w:r>
      <w:r w:rsidRPr="008758E3">
        <w:rPr>
          <w:rFonts w:ascii="Times New Roman" w:eastAsia="Times New Roman" w:hAnsi="Times New Roman" w:cs="Times New Roman"/>
          <w:sz w:val="28"/>
          <w:szCs w:val="28"/>
          <w:lang w:eastAsia="ru-RU"/>
        </w:rPr>
        <w:t xml:space="preserve">городском, </w:t>
      </w:r>
      <w:r>
        <w:rPr>
          <w:rFonts w:ascii="Times New Roman" w:eastAsia="Times New Roman" w:hAnsi="Times New Roman" w:cs="Times New Roman"/>
          <w:sz w:val="28"/>
          <w:szCs w:val="28"/>
          <w:lang w:eastAsia="ru-RU"/>
        </w:rPr>
        <w:t>районном</w:t>
      </w:r>
      <w:r w:rsidRPr="008758E3">
        <w:rPr>
          <w:rFonts w:ascii="Times New Roman" w:eastAsia="Times New Roman" w:hAnsi="Times New Roman" w:cs="Times New Roman"/>
          <w:sz w:val="28"/>
          <w:szCs w:val="28"/>
          <w:lang w:eastAsia="ru-RU"/>
        </w:rPr>
        <w:t>). Программа должна быть нацелена на наиболее полное выявление и использование потенциала населения в осуществлении профилактики.</w:t>
      </w:r>
    </w:p>
    <w:p w14:paraId="1984703A" w14:textId="2F4AC647" w:rsidR="00556F38" w:rsidRDefault="00556F38" w:rsidP="00556F38">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В ходе исследования нами предметно изучено организация деятельности государственных органов в сфере миграции. Было установлено, что данная важная государственная задача, возведенная по законодательству в ранг основных угроз национальной безопасности, не в полной мере прописана и реализуется в действующей структуре государственных органов. В качестве решения данной проблемы нами предлагается создание отдельного государственного органа – </w:t>
      </w:r>
      <w:r w:rsidRPr="007551D5">
        <w:rPr>
          <w:rFonts w:ascii="Times New Roman" w:eastAsia="Times New Roman" w:hAnsi="Times New Roman" w:cs="Times New Roman"/>
          <w:i/>
          <w:iCs/>
          <w:sz w:val="28"/>
          <w:szCs w:val="28"/>
          <w:lang w:eastAsia="ru-RU"/>
        </w:rPr>
        <w:t>Агентства миграционной службы Республики Казахстан</w:t>
      </w:r>
      <w:r>
        <w:rPr>
          <w:rFonts w:ascii="Times New Roman" w:eastAsia="Times New Roman" w:hAnsi="Times New Roman" w:cs="Times New Roman"/>
          <w:sz w:val="28"/>
          <w:szCs w:val="28"/>
          <w:lang w:eastAsia="ru-RU"/>
        </w:rPr>
        <w:t xml:space="preserve">, уполномоченного на </w:t>
      </w:r>
      <w:r w:rsidRPr="008D154F">
        <w:rPr>
          <w:rFonts w:ascii="Times New Roman" w:hAnsi="Times New Roman" w:cs="Times New Roman"/>
          <w:bCs/>
          <w:sz w:val="28"/>
          <w:szCs w:val="28"/>
        </w:rPr>
        <w:t>реализаци</w:t>
      </w:r>
      <w:r>
        <w:rPr>
          <w:rFonts w:ascii="Times New Roman" w:hAnsi="Times New Roman" w:cs="Times New Roman"/>
          <w:bCs/>
          <w:sz w:val="28"/>
          <w:szCs w:val="28"/>
        </w:rPr>
        <w:t>ю</w:t>
      </w:r>
      <w:r w:rsidR="001337E5" w:rsidRPr="001337E5">
        <w:rPr>
          <w:rFonts w:ascii="Times New Roman" w:hAnsi="Times New Roman" w:cs="Times New Roman"/>
          <w:bCs/>
          <w:sz w:val="28"/>
          <w:szCs w:val="28"/>
        </w:rPr>
        <w:t xml:space="preserve"> </w:t>
      </w:r>
      <w:r>
        <w:rPr>
          <w:rFonts w:ascii="Times New Roman" w:hAnsi="Times New Roman" w:cs="Times New Roman"/>
          <w:bCs/>
          <w:sz w:val="28"/>
          <w:szCs w:val="28"/>
        </w:rPr>
        <w:t xml:space="preserve">единой </w:t>
      </w:r>
      <w:r w:rsidRPr="008D154F">
        <w:rPr>
          <w:rFonts w:ascii="Times New Roman" w:hAnsi="Times New Roman" w:cs="Times New Roman"/>
          <w:bCs/>
          <w:sz w:val="28"/>
          <w:szCs w:val="28"/>
        </w:rPr>
        <w:t>государственной политики в области миграции, совершенствования системы управления миграционными процессами и координаци</w:t>
      </w:r>
      <w:r>
        <w:rPr>
          <w:rFonts w:ascii="Times New Roman" w:hAnsi="Times New Roman" w:cs="Times New Roman"/>
          <w:bCs/>
          <w:sz w:val="28"/>
          <w:szCs w:val="28"/>
        </w:rPr>
        <w:t>ю</w:t>
      </w:r>
      <w:r w:rsidRPr="008D154F">
        <w:rPr>
          <w:rFonts w:ascii="Times New Roman" w:hAnsi="Times New Roman" w:cs="Times New Roman"/>
          <w:bCs/>
          <w:sz w:val="28"/>
          <w:szCs w:val="28"/>
        </w:rPr>
        <w:t xml:space="preserve"> деятельности различных государственных органов по миграционным </w:t>
      </w:r>
      <w:r>
        <w:rPr>
          <w:rFonts w:ascii="Times New Roman" w:hAnsi="Times New Roman" w:cs="Times New Roman"/>
          <w:bCs/>
          <w:sz w:val="28"/>
          <w:szCs w:val="28"/>
        </w:rPr>
        <w:t>вопросам.</w:t>
      </w:r>
    </w:p>
    <w:p w14:paraId="08D210CE" w14:textId="77777777" w:rsidR="00525FEA" w:rsidRPr="00ED2F30" w:rsidRDefault="00525FEA" w:rsidP="00525FE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ED2F30">
        <w:rPr>
          <w:rFonts w:ascii="Times New Roman" w:hAnsi="Times New Roman" w:cs="Times New Roman"/>
          <w:sz w:val="28"/>
          <w:szCs w:val="28"/>
        </w:rPr>
        <w:t xml:space="preserve">Созданное Агентство миграционной службы Республики Казахстан будет являться центральным органом исполнительной власти, </w:t>
      </w:r>
      <w:r w:rsidRPr="00EE0E99">
        <w:rPr>
          <w:rFonts w:ascii="Times New Roman" w:hAnsi="Times New Roman" w:cs="Times New Roman"/>
          <w:i/>
          <w:iCs/>
          <w:sz w:val="28"/>
          <w:szCs w:val="28"/>
        </w:rPr>
        <w:t>обладающим статусом правоохранительного органа</w:t>
      </w:r>
      <w:r w:rsidRPr="00ED2F30">
        <w:rPr>
          <w:rFonts w:ascii="Times New Roman" w:hAnsi="Times New Roman" w:cs="Times New Roman"/>
          <w:sz w:val="28"/>
          <w:szCs w:val="28"/>
        </w:rPr>
        <w:t>, осуществляющим государственную политику в сфере миграции и установленные законодательством Республики Казахстан полномочия по управлению и регулированию миграционны</w:t>
      </w:r>
      <w:r>
        <w:rPr>
          <w:rFonts w:ascii="Times New Roman" w:hAnsi="Times New Roman" w:cs="Times New Roman"/>
          <w:sz w:val="28"/>
          <w:szCs w:val="28"/>
        </w:rPr>
        <w:t>ми</w:t>
      </w:r>
      <w:r w:rsidRPr="00ED2F30">
        <w:rPr>
          <w:rFonts w:ascii="Times New Roman" w:hAnsi="Times New Roman" w:cs="Times New Roman"/>
          <w:sz w:val="28"/>
          <w:szCs w:val="28"/>
        </w:rPr>
        <w:t xml:space="preserve"> процесс</w:t>
      </w:r>
      <w:r>
        <w:rPr>
          <w:rFonts w:ascii="Times New Roman" w:hAnsi="Times New Roman" w:cs="Times New Roman"/>
          <w:sz w:val="28"/>
          <w:szCs w:val="28"/>
        </w:rPr>
        <w:t>ами</w:t>
      </w:r>
      <w:r w:rsidRPr="00ED2F30">
        <w:rPr>
          <w:rFonts w:ascii="Times New Roman" w:hAnsi="Times New Roman" w:cs="Times New Roman"/>
          <w:sz w:val="28"/>
          <w:szCs w:val="28"/>
        </w:rPr>
        <w:t>.</w:t>
      </w:r>
    </w:p>
    <w:p w14:paraId="7DDB56FE" w14:textId="77777777" w:rsidR="00556F38" w:rsidRDefault="00556F38" w:rsidP="00556F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Данный образованный орган, на наш взгляд, сумеет комплексно, всесторонне и оперативно анализировать, планировать и решать вопросы в сфере миграции.</w:t>
      </w:r>
    </w:p>
    <w:p w14:paraId="62A55C43" w14:textId="0F7CBE0A" w:rsidR="007551D5" w:rsidRPr="000D011C"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0D011C">
        <w:rPr>
          <w:rFonts w:ascii="Times New Roman" w:eastAsia="Times New Roman" w:hAnsi="Times New Roman" w:cs="Times New Roman"/>
          <w:sz w:val="28"/>
          <w:szCs w:val="28"/>
          <w:lang w:eastAsia="ru-RU"/>
        </w:rPr>
        <w:t>ктуальным и современным документом, направленным на осуществлени</w:t>
      </w:r>
      <w:r>
        <w:rPr>
          <w:rFonts w:ascii="Times New Roman" w:eastAsia="Times New Roman" w:hAnsi="Times New Roman" w:cs="Times New Roman"/>
          <w:sz w:val="28"/>
          <w:szCs w:val="28"/>
          <w:lang w:eastAsia="ru-RU"/>
        </w:rPr>
        <w:t>е</w:t>
      </w:r>
      <w:r w:rsidRPr="000D011C">
        <w:rPr>
          <w:rFonts w:ascii="Times New Roman" w:eastAsia="Times New Roman" w:hAnsi="Times New Roman" w:cs="Times New Roman"/>
          <w:sz w:val="28"/>
          <w:szCs w:val="28"/>
          <w:lang w:eastAsia="ru-RU"/>
        </w:rPr>
        <w:t xml:space="preserve"> государственной политики в области занятости населения в </w:t>
      </w:r>
      <w:r>
        <w:rPr>
          <w:rFonts w:ascii="Times New Roman" w:eastAsia="Times New Roman" w:hAnsi="Times New Roman" w:cs="Times New Roman"/>
          <w:sz w:val="28"/>
          <w:szCs w:val="28"/>
          <w:lang w:eastAsia="ru-RU"/>
        </w:rPr>
        <w:lastRenderedPageBreak/>
        <w:t>Казахстане</w:t>
      </w:r>
      <w:r w:rsidRPr="000D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0D011C">
        <w:rPr>
          <w:rFonts w:ascii="Times New Roman" w:eastAsia="Times New Roman" w:hAnsi="Times New Roman" w:cs="Times New Roman"/>
          <w:sz w:val="28"/>
          <w:szCs w:val="28"/>
          <w:lang w:eastAsia="ru-RU"/>
        </w:rPr>
        <w:t>а наш взгляд, может</w:t>
      </w:r>
      <w:r w:rsidR="001337E5" w:rsidRPr="001337E5">
        <w:rPr>
          <w:rFonts w:ascii="Times New Roman" w:eastAsia="Times New Roman" w:hAnsi="Times New Roman" w:cs="Times New Roman"/>
          <w:sz w:val="28"/>
          <w:szCs w:val="28"/>
          <w:lang w:eastAsia="ru-RU"/>
        </w:rPr>
        <w:t xml:space="preserve"> </w:t>
      </w:r>
      <w:r w:rsidRPr="00556ACA">
        <w:rPr>
          <w:rFonts w:ascii="Times New Roman" w:eastAsia="Times New Roman" w:hAnsi="Times New Roman" w:cs="Times New Roman"/>
          <w:bCs/>
          <w:sz w:val="28"/>
          <w:szCs w:val="28"/>
          <w:lang w:eastAsia="ru-RU"/>
        </w:rPr>
        <w:t>стать</w:t>
      </w:r>
      <w:r w:rsidR="001337E5" w:rsidRPr="001337E5">
        <w:rPr>
          <w:rFonts w:ascii="Times New Roman" w:eastAsia="Times New Roman" w:hAnsi="Times New Roman" w:cs="Times New Roman"/>
          <w:bCs/>
          <w:sz w:val="28"/>
          <w:szCs w:val="28"/>
          <w:lang w:eastAsia="ru-RU"/>
        </w:rPr>
        <w:t xml:space="preserve"> </w:t>
      </w:r>
      <w:r w:rsidRPr="004F6ED8">
        <w:rPr>
          <w:rFonts w:ascii="Times New Roman" w:eastAsia="Times New Roman" w:hAnsi="Times New Roman" w:cs="Times New Roman"/>
          <w:bCs/>
          <w:sz w:val="28"/>
          <w:szCs w:val="28"/>
          <w:lang w:eastAsia="ru-RU"/>
        </w:rPr>
        <w:t xml:space="preserve">разработка </w:t>
      </w:r>
      <w:r w:rsidRPr="007551D5">
        <w:rPr>
          <w:rFonts w:ascii="Times New Roman" w:eastAsia="Times New Roman" w:hAnsi="Times New Roman" w:cs="Times New Roman"/>
          <w:bCs/>
          <w:i/>
          <w:iCs/>
          <w:sz w:val="28"/>
          <w:szCs w:val="28"/>
          <w:lang w:eastAsia="ru-RU"/>
        </w:rPr>
        <w:t>Концепции действий на рынке труда</w:t>
      </w:r>
      <w:r w:rsidR="001337E5" w:rsidRPr="001337E5">
        <w:rPr>
          <w:rFonts w:ascii="Times New Roman" w:eastAsia="Times New Roman" w:hAnsi="Times New Roman" w:cs="Times New Roman"/>
          <w:bCs/>
          <w:i/>
          <w:iCs/>
          <w:sz w:val="28"/>
          <w:szCs w:val="28"/>
          <w:lang w:eastAsia="ru-RU"/>
        </w:rPr>
        <w:t xml:space="preserve"> </w:t>
      </w:r>
      <w:r w:rsidRPr="007551D5">
        <w:rPr>
          <w:rFonts w:ascii="Times New Roman" w:eastAsia="Times New Roman" w:hAnsi="Times New Roman" w:cs="Times New Roman"/>
          <w:i/>
          <w:iCs/>
          <w:sz w:val="28"/>
          <w:szCs w:val="28"/>
          <w:lang w:eastAsia="ru-RU"/>
        </w:rPr>
        <w:t>на территории Республики Казахстан</w:t>
      </w:r>
      <w:r w:rsidRPr="000D011C">
        <w:rPr>
          <w:rFonts w:ascii="Times New Roman" w:eastAsia="Times New Roman" w:hAnsi="Times New Roman" w:cs="Times New Roman"/>
          <w:sz w:val="28"/>
          <w:szCs w:val="28"/>
          <w:lang w:eastAsia="ru-RU"/>
        </w:rPr>
        <w:t xml:space="preserve">. </w:t>
      </w:r>
    </w:p>
    <w:p w14:paraId="7CD15845" w14:textId="3F933536" w:rsidR="007551D5"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6ED8">
        <w:rPr>
          <w:rFonts w:ascii="Times New Roman" w:eastAsia="Times New Roman" w:hAnsi="Times New Roman" w:cs="Times New Roman"/>
          <w:bCs/>
          <w:sz w:val="28"/>
          <w:szCs w:val="28"/>
          <w:lang w:eastAsia="ru-RU"/>
        </w:rPr>
        <w:t>Концепция действий на рынке труда</w:t>
      </w:r>
      <w:r w:rsidR="001337E5" w:rsidRPr="001337E5">
        <w:rPr>
          <w:rFonts w:ascii="Times New Roman" w:eastAsia="Times New Roman" w:hAnsi="Times New Roman" w:cs="Times New Roman"/>
          <w:bCs/>
          <w:sz w:val="28"/>
          <w:szCs w:val="28"/>
          <w:lang w:eastAsia="ru-RU"/>
        </w:rPr>
        <w:t xml:space="preserve"> </w:t>
      </w:r>
      <w:r w:rsidRPr="000D011C">
        <w:rPr>
          <w:rFonts w:ascii="Times New Roman" w:eastAsia="Times New Roman" w:hAnsi="Times New Roman" w:cs="Times New Roman"/>
          <w:sz w:val="28"/>
          <w:szCs w:val="28"/>
          <w:lang w:eastAsia="ru-RU"/>
        </w:rPr>
        <w:t>должна определить основные направления и приоритеты деятельности органов государственной власти по осуществлению государственной политики в области занятости населения и быть нацелена на повышение гибкости рынка труда, развитие эффективной занятости населения, совершенствование системы управления сферой занятости, создание условий для снижения уровня безработицы и обеспечения социальной поддержки безработных граждан.</w:t>
      </w:r>
    </w:p>
    <w:p w14:paraId="0634386B" w14:textId="77777777" w:rsidR="007551D5" w:rsidRPr="000D011C"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данной Концепции может быть заложен механизм реализации оптимального использования соотношения собственных трудовых ресурсов страны и привлеченных трудовых мигрантов для нужд экономики Казахстана. Тем самым может быть принципиально решена задача определения качественного и количественного потребного объема трудовых мигрантов, регулирования и контроля миграционных потоков. По сути, это будет эффективной превентивной мерой против потенциальной миграционной преступности, предупреждения возможных уголовных правонарушений со стороны мигрантов.</w:t>
      </w:r>
    </w:p>
    <w:p w14:paraId="1C652356" w14:textId="77777777" w:rsidR="007551D5" w:rsidRPr="004F6ED8"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F6ED8">
        <w:rPr>
          <w:rFonts w:ascii="Times New Roman" w:eastAsia="Times New Roman" w:hAnsi="Times New Roman" w:cs="Times New Roman"/>
          <w:bCs/>
          <w:sz w:val="28"/>
          <w:szCs w:val="28"/>
          <w:lang w:eastAsia="ru-RU"/>
        </w:rPr>
        <w:t>Приоритетными направлениями Концепции можно определить:</w:t>
      </w:r>
    </w:p>
    <w:p w14:paraId="6F095223"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обеспечение социальных гарантий граждан, потерявших работу;</w:t>
      </w:r>
    </w:p>
    <w:p w14:paraId="53A0F5E2" w14:textId="52563C5C"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усиление социальной защиты неконкурентоспособных на рынке</w:t>
      </w:r>
      <w:r w:rsidR="00C95260">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труда групп населения;</w:t>
      </w:r>
    </w:p>
    <w:p w14:paraId="6105D1F7"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повышение конкурентоспособности рабочей силы на основе адекватного требованиям рынка труда развития системы непрерывного профессионального образования, включающей базовое и дополнительное образование, а также профессиональную подготовку;</w:t>
      </w:r>
    </w:p>
    <w:p w14:paraId="3754DC07"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разграничение полномочий, функций в области регулирования рынка труда и сферы занятости между республиканскими органами исполнительной власти и регионов республики, органами местного самоуправления и работодателями, а также уточнение источников финансирования мероприятий по содействию занятости населения;</w:t>
      </w:r>
    </w:p>
    <w:p w14:paraId="4D89D694"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обеспечение регулирования привлечения иностранной рабочей силы, создание условий для легальной трудовой деятельности иммигрантов;</w:t>
      </w:r>
    </w:p>
    <w:p w14:paraId="3BF9C408"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разработка прогноза потребности в рабочих и специалистах, по укрупненным группам профессий и специальностей, по видам экономической деятельности и отдельным регионам;</w:t>
      </w:r>
    </w:p>
    <w:p w14:paraId="77E23FB1"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улучшение профессиональной ориентации и психологической поддержки населения;</w:t>
      </w:r>
    </w:p>
    <w:p w14:paraId="3DB272DF"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профессиональной подготовки, переподготовки и повышения квалификации безработных граждан в целях востребованности их на рынке труда и возможности скорейшего трудоустройства;</w:t>
      </w:r>
    </w:p>
    <w:p w14:paraId="01ED9B60"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развитие социального партнерства на всех уровнях, разработка механизма взаимодействия органов исполнительной власти, работодателей, профсоюзов при решении проблем занятости населения на отраслевых рынках </w:t>
      </w:r>
      <w:r w:rsidRPr="008758E3">
        <w:rPr>
          <w:rFonts w:ascii="Times New Roman" w:eastAsia="Times New Roman" w:hAnsi="Times New Roman" w:cs="Times New Roman"/>
          <w:sz w:val="28"/>
          <w:szCs w:val="28"/>
          <w:lang w:eastAsia="ru-RU"/>
        </w:rPr>
        <w:lastRenderedPageBreak/>
        <w:t>труда;</w:t>
      </w:r>
    </w:p>
    <w:p w14:paraId="136E547F"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нормативно-правовой базы по вопросам привлечения и использования иностранной рабочей силы, а также приоритетного использования наших граждан на региональном рынке труда;</w:t>
      </w:r>
    </w:p>
    <w:p w14:paraId="0AAC3C79"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реализация принципа адресности в работе служб занятости, ориентированного на слабозащищенные категории населения, создание экономических и социальных условий для ликвидации факторов, обусловливающих наличие элементов дискриминации на рынке труда по половозрастному, национальному и иным признакам;</w:t>
      </w:r>
    </w:p>
    <w:p w14:paraId="0C989825"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развитие клубной работы по социально-трудовой адаптации безработных граждан с длительным перерывом в работе или без опыта работы;</w:t>
      </w:r>
    </w:p>
    <w:p w14:paraId="55118108"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технологии деятельности органов службы занятости по предоставлению услуг незанятым и безработным гражданам.</w:t>
      </w:r>
    </w:p>
    <w:p w14:paraId="1B8FF596" w14:textId="77777777" w:rsidR="007551D5" w:rsidRPr="009B017A" w:rsidRDefault="005D5013" w:rsidP="007551D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Также д</w:t>
      </w:r>
      <w:r w:rsidR="007551D5" w:rsidRPr="009B017A">
        <w:rPr>
          <w:rFonts w:ascii="Times New Roman" w:eastAsia="Times New Roman" w:hAnsi="Times New Roman" w:cs="Times New Roman"/>
          <w:bCs/>
          <w:sz w:val="28"/>
          <w:szCs w:val="28"/>
          <w:lang w:eastAsia="ru-RU"/>
        </w:rPr>
        <w:t xml:space="preserve">ля </w:t>
      </w:r>
      <w:r w:rsidR="007551D5">
        <w:rPr>
          <w:rFonts w:ascii="Times New Roman" w:eastAsia="Times New Roman" w:hAnsi="Times New Roman" w:cs="Times New Roman"/>
          <w:bCs/>
          <w:sz w:val="28"/>
          <w:szCs w:val="28"/>
          <w:lang w:eastAsia="ru-RU"/>
        </w:rPr>
        <w:t>целей учета и обеспечения полноты статистики</w:t>
      </w:r>
      <w:r w:rsidR="007551D5" w:rsidRPr="009B017A">
        <w:rPr>
          <w:rFonts w:ascii="Times New Roman" w:eastAsia="Times New Roman" w:hAnsi="Times New Roman" w:cs="Times New Roman"/>
          <w:bCs/>
          <w:sz w:val="28"/>
          <w:szCs w:val="28"/>
          <w:lang w:eastAsia="ru-RU"/>
        </w:rPr>
        <w:t xml:space="preserve"> предлагается </w:t>
      </w:r>
      <w:r w:rsidR="007551D5">
        <w:rPr>
          <w:rFonts w:ascii="Times New Roman" w:eastAsia="Times New Roman" w:hAnsi="Times New Roman" w:cs="Times New Roman"/>
          <w:bCs/>
          <w:sz w:val="28"/>
          <w:szCs w:val="28"/>
          <w:lang w:eastAsia="ru-RU"/>
        </w:rPr>
        <w:t xml:space="preserve">к имеющимся </w:t>
      </w:r>
      <w:r w:rsidR="007551D5" w:rsidRPr="009B017A">
        <w:rPr>
          <w:rFonts w:ascii="Times New Roman" w:eastAsia="Times New Roman" w:hAnsi="Times New Roman" w:cs="Times New Roman"/>
          <w:bCs/>
          <w:sz w:val="28"/>
          <w:szCs w:val="28"/>
          <w:lang w:eastAsia="ru-RU"/>
        </w:rPr>
        <w:t xml:space="preserve">в уголовной и судебной статистике, статистике органов внутренних дел (полиции) </w:t>
      </w:r>
      <w:r w:rsidR="007551D5">
        <w:rPr>
          <w:rFonts w:ascii="Times New Roman" w:eastAsia="Times New Roman" w:hAnsi="Times New Roman" w:cs="Times New Roman"/>
          <w:bCs/>
          <w:sz w:val="28"/>
          <w:szCs w:val="28"/>
          <w:lang w:eastAsia="ru-RU"/>
        </w:rPr>
        <w:t xml:space="preserve">категориям граждан, совершающих уголовные правонарушения: </w:t>
      </w:r>
      <w:r w:rsidR="007551D5" w:rsidRPr="008758E3">
        <w:rPr>
          <w:rFonts w:ascii="Times New Roman" w:eastAsia="Times New Roman" w:hAnsi="Times New Roman" w:cs="Times New Roman"/>
          <w:sz w:val="28"/>
          <w:szCs w:val="28"/>
          <w:lang w:eastAsia="ru-RU"/>
        </w:rPr>
        <w:t>«гражданин РК»</w:t>
      </w:r>
      <w:r w:rsidR="007551D5">
        <w:rPr>
          <w:rFonts w:ascii="Times New Roman" w:eastAsia="Times New Roman" w:hAnsi="Times New Roman" w:cs="Times New Roman"/>
          <w:sz w:val="28"/>
          <w:szCs w:val="28"/>
          <w:lang w:eastAsia="ru-RU"/>
        </w:rPr>
        <w:t xml:space="preserve">, </w:t>
      </w:r>
      <w:r w:rsidR="007551D5" w:rsidRPr="008758E3">
        <w:rPr>
          <w:rFonts w:ascii="Times New Roman" w:eastAsia="Times New Roman" w:hAnsi="Times New Roman" w:cs="Times New Roman"/>
          <w:sz w:val="28"/>
          <w:szCs w:val="28"/>
          <w:lang w:eastAsia="ru-RU"/>
        </w:rPr>
        <w:t>«гражданин СНГ»</w:t>
      </w:r>
      <w:r w:rsidR="007551D5">
        <w:rPr>
          <w:rFonts w:ascii="Times New Roman" w:eastAsia="Times New Roman" w:hAnsi="Times New Roman" w:cs="Times New Roman"/>
          <w:sz w:val="28"/>
          <w:szCs w:val="28"/>
          <w:lang w:eastAsia="ru-RU"/>
        </w:rPr>
        <w:t xml:space="preserve">, </w:t>
      </w:r>
      <w:r w:rsidR="007551D5" w:rsidRPr="008758E3">
        <w:rPr>
          <w:rFonts w:ascii="Times New Roman" w:eastAsia="Times New Roman" w:hAnsi="Times New Roman" w:cs="Times New Roman"/>
          <w:sz w:val="28"/>
          <w:szCs w:val="28"/>
          <w:lang w:eastAsia="ru-RU"/>
        </w:rPr>
        <w:t>«иностранец»</w:t>
      </w:r>
      <w:r w:rsidR="007551D5">
        <w:rPr>
          <w:rFonts w:ascii="Times New Roman" w:eastAsia="Times New Roman" w:hAnsi="Times New Roman" w:cs="Times New Roman"/>
          <w:sz w:val="28"/>
          <w:szCs w:val="28"/>
          <w:lang w:eastAsia="ru-RU"/>
        </w:rPr>
        <w:t>, дополнить</w:t>
      </w:r>
      <w:r w:rsidR="007551D5" w:rsidRPr="009B017A">
        <w:rPr>
          <w:rFonts w:ascii="Times New Roman" w:eastAsia="Times New Roman" w:hAnsi="Times New Roman" w:cs="Times New Roman"/>
          <w:bCs/>
          <w:sz w:val="28"/>
          <w:szCs w:val="28"/>
          <w:lang w:eastAsia="ru-RU"/>
        </w:rPr>
        <w:t xml:space="preserve"> следующи</w:t>
      </w:r>
      <w:r w:rsidR="007551D5">
        <w:rPr>
          <w:rFonts w:ascii="Times New Roman" w:eastAsia="Times New Roman" w:hAnsi="Times New Roman" w:cs="Times New Roman"/>
          <w:bCs/>
          <w:sz w:val="28"/>
          <w:szCs w:val="28"/>
          <w:lang w:eastAsia="ru-RU"/>
        </w:rPr>
        <w:t>ми</w:t>
      </w:r>
      <w:r w:rsidR="007551D5" w:rsidRPr="009B017A">
        <w:rPr>
          <w:rFonts w:ascii="Times New Roman" w:eastAsia="Times New Roman" w:hAnsi="Times New Roman" w:cs="Times New Roman"/>
          <w:bCs/>
          <w:sz w:val="28"/>
          <w:szCs w:val="28"/>
          <w:lang w:eastAsia="ru-RU"/>
        </w:rPr>
        <w:t xml:space="preserve"> категори</w:t>
      </w:r>
      <w:r w:rsidR="007551D5">
        <w:rPr>
          <w:rFonts w:ascii="Times New Roman" w:eastAsia="Times New Roman" w:hAnsi="Times New Roman" w:cs="Times New Roman"/>
          <w:bCs/>
          <w:sz w:val="28"/>
          <w:szCs w:val="28"/>
          <w:lang w:eastAsia="ru-RU"/>
        </w:rPr>
        <w:t>ями</w:t>
      </w:r>
      <w:r w:rsidR="007551D5" w:rsidRPr="009B017A">
        <w:rPr>
          <w:rFonts w:ascii="Times New Roman" w:eastAsia="Times New Roman" w:hAnsi="Times New Roman" w:cs="Times New Roman"/>
          <w:bCs/>
          <w:sz w:val="28"/>
          <w:szCs w:val="28"/>
          <w:lang w:eastAsia="ru-RU"/>
        </w:rPr>
        <w:t xml:space="preserve"> граждан, совершающих </w:t>
      </w:r>
      <w:r w:rsidR="007551D5">
        <w:rPr>
          <w:rFonts w:ascii="Times New Roman" w:eastAsia="Times New Roman" w:hAnsi="Times New Roman" w:cs="Times New Roman"/>
          <w:bCs/>
          <w:sz w:val="28"/>
          <w:szCs w:val="28"/>
          <w:lang w:eastAsia="ru-RU"/>
        </w:rPr>
        <w:t>уголовные правонарушения:</w:t>
      </w:r>
    </w:p>
    <w:p w14:paraId="7CCD419F" w14:textId="77777777" w:rsidR="007551D5" w:rsidRPr="008758E3" w:rsidRDefault="007551D5" w:rsidP="007551D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1.</w:t>
      </w:r>
      <w:r w:rsidRPr="008758E3">
        <w:rPr>
          <w:rFonts w:ascii="Times New Roman" w:eastAsia="Times New Roman" w:hAnsi="Times New Roman" w:cs="Times New Roman"/>
          <w:sz w:val="28"/>
          <w:szCs w:val="28"/>
          <w:lang w:eastAsia="ru-RU"/>
        </w:rPr>
        <w:tab/>
        <w:t>«беженец»;</w:t>
      </w:r>
    </w:p>
    <w:p w14:paraId="695B7190" w14:textId="77777777" w:rsidR="007551D5" w:rsidRPr="008758E3" w:rsidRDefault="007551D5" w:rsidP="007551D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2.</w:t>
      </w:r>
      <w:r w:rsidRPr="008758E3">
        <w:rPr>
          <w:rFonts w:ascii="Times New Roman" w:eastAsia="Times New Roman" w:hAnsi="Times New Roman" w:cs="Times New Roman"/>
          <w:sz w:val="28"/>
          <w:szCs w:val="28"/>
          <w:lang w:eastAsia="ru-RU"/>
        </w:rPr>
        <w:tab/>
        <w:t>«переселенец-</w:t>
      </w:r>
      <w:r>
        <w:rPr>
          <w:rFonts w:ascii="Times New Roman" w:eastAsia="Times New Roman" w:hAnsi="Times New Roman" w:cs="Times New Roman"/>
          <w:sz w:val="28"/>
          <w:szCs w:val="28"/>
          <w:lang w:val="kk-KZ" w:eastAsia="ru-RU"/>
        </w:rPr>
        <w:t>қандас</w:t>
      </w:r>
      <w:r w:rsidRPr="008758E3">
        <w:rPr>
          <w:rFonts w:ascii="Times New Roman" w:eastAsia="Times New Roman" w:hAnsi="Times New Roman" w:cs="Times New Roman"/>
          <w:sz w:val="28"/>
          <w:szCs w:val="28"/>
          <w:lang w:eastAsia="ru-RU"/>
        </w:rPr>
        <w:t>»;</w:t>
      </w:r>
    </w:p>
    <w:p w14:paraId="74208471" w14:textId="77777777" w:rsidR="007551D5" w:rsidRPr="008758E3" w:rsidRDefault="007551D5" w:rsidP="007551D5">
      <w:pPr>
        <w:widowControl w:val="0"/>
        <w:tabs>
          <w:tab w:val="left"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3.</w:t>
      </w:r>
      <w:r w:rsidRPr="008758E3">
        <w:rPr>
          <w:rFonts w:ascii="Times New Roman" w:eastAsia="Times New Roman" w:hAnsi="Times New Roman" w:cs="Times New Roman"/>
          <w:sz w:val="28"/>
          <w:szCs w:val="28"/>
          <w:lang w:eastAsia="ru-RU"/>
        </w:rPr>
        <w:tab/>
        <w:t>«лицо без гражданства»;</w:t>
      </w:r>
    </w:p>
    <w:p w14:paraId="1E85C8CE"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Это позволит более детально изучить состояние, структуру, динамику преступности, представляющую совокупность преступлений, совершаемых разными категориями граждан. В свою очередь, это, несомненно, будет способствовать определению и выработке соответствующих направлений и конкретных мер пр</w:t>
      </w:r>
      <w:r>
        <w:rPr>
          <w:rFonts w:ascii="Times New Roman" w:eastAsia="Times New Roman" w:hAnsi="Times New Roman" w:cs="Times New Roman"/>
          <w:sz w:val="28"/>
          <w:szCs w:val="28"/>
          <w:lang w:eastAsia="ru-RU"/>
        </w:rPr>
        <w:t xml:space="preserve">отиводействия </w:t>
      </w:r>
      <w:r w:rsidRPr="008758E3">
        <w:rPr>
          <w:rFonts w:ascii="Times New Roman" w:eastAsia="Times New Roman" w:hAnsi="Times New Roman" w:cs="Times New Roman"/>
          <w:sz w:val="28"/>
          <w:szCs w:val="28"/>
          <w:lang w:eastAsia="ru-RU"/>
        </w:rPr>
        <w:t xml:space="preserve">рассматриваемых </w:t>
      </w:r>
      <w:r>
        <w:rPr>
          <w:rFonts w:ascii="Times New Roman" w:eastAsia="Times New Roman" w:hAnsi="Times New Roman" w:cs="Times New Roman"/>
          <w:sz w:val="28"/>
          <w:szCs w:val="28"/>
          <w:lang w:eastAsia="ru-RU"/>
        </w:rPr>
        <w:t xml:space="preserve">уголовных </w:t>
      </w:r>
      <w:r w:rsidRPr="008758E3">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авонарушений</w:t>
      </w:r>
      <w:r w:rsidRPr="008758E3">
        <w:rPr>
          <w:rFonts w:ascii="Times New Roman" w:eastAsia="Times New Roman" w:hAnsi="Times New Roman" w:cs="Times New Roman"/>
          <w:sz w:val="28"/>
          <w:szCs w:val="28"/>
          <w:lang w:eastAsia="ru-RU"/>
        </w:rPr>
        <w:t>.</w:t>
      </w:r>
    </w:p>
    <w:p w14:paraId="0D755417" w14:textId="77777777" w:rsidR="007551D5" w:rsidRPr="004F6ED8"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F6ED8">
        <w:rPr>
          <w:rFonts w:ascii="Times New Roman" w:eastAsia="Times New Roman" w:hAnsi="Times New Roman" w:cs="Times New Roman"/>
          <w:bCs/>
          <w:sz w:val="28"/>
          <w:szCs w:val="28"/>
          <w:lang w:eastAsia="ru-RU"/>
        </w:rPr>
        <w:t>В области миграционной политики и противодействия уголовных правонарушений, совершаемых неработающими мигрантами, иностранными гражданами и переселенцами, нами предлагается:</w:t>
      </w:r>
    </w:p>
    <w:p w14:paraId="6927B43E" w14:textId="332C8D8B"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создать автоматизированный банк данных по учету иностранных</w:t>
      </w:r>
      <w:r w:rsidR="001337E5" w:rsidRPr="001337E5">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граждан, находящихся на территории республики, и обеспечить</w:t>
      </w:r>
      <w:r w:rsidR="001337E5" w:rsidRPr="001337E5">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обмен информацией между государствами - участниками СНГ о реальном состоянии миграционных процессов и их влиянии на криминальную ситуацию в этих странах;</w:t>
      </w:r>
    </w:p>
    <w:p w14:paraId="333AB013" w14:textId="3C54735F"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совершенствование системы регистрационного учета мигрантов, в сочетании с организацией текущего планового предоставления </w:t>
      </w:r>
      <w:r>
        <w:rPr>
          <w:rFonts w:ascii="Times New Roman" w:eastAsia="Times New Roman" w:hAnsi="Times New Roman" w:cs="Times New Roman"/>
          <w:sz w:val="28"/>
          <w:szCs w:val="28"/>
          <w:lang w:eastAsia="ru-RU"/>
        </w:rPr>
        <w:t xml:space="preserve">Комитета </w:t>
      </w:r>
      <w:r w:rsidRPr="008758E3">
        <w:rPr>
          <w:rFonts w:ascii="Times New Roman" w:eastAsia="Times New Roman" w:hAnsi="Times New Roman" w:cs="Times New Roman"/>
          <w:sz w:val="28"/>
          <w:szCs w:val="28"/>
          <w:lang w:eastAsia="ru-RU"/>
        </w:rPr>
        <w:t>миграционной служб</w:t>
      </w:r>
      <w:r>
        <w:rPr>
          <w:rFonts w:ascii="Times New Roman" w:eastAsia="Times New Roman" w:hAnsi="Times New Roman" w:cs="Times New Roman"/>
          <w:sz w:val="28"/>
          <w:szCs w:val="28"/>
          <w:lang w:eastAsia="ru-RU"/>
        </w:rPr>
        <w:t>ы</w:t>
      </w:r>
      <w:r w:rsidR="001337E5" w:rsidRPr="001337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МВД</w:t>
      </w:r>
      <w:r w:rsidR="001337E5" w:rsidRPr="001337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РК </w:t>
      </w:r>
      <w:r w:rsidRPr="008758E3">
        <w:rPr>
          <w:rFonts w:ascii="Times New Roman" w:eastAsia="Times New Roman" w:hAnsi="Times New Roman" w:cs="Times New Roman"/>
          <w:sz w:val="28"/>
          <w:szCs w:val="28"/>
          <w:lang w:eastAsia="ru-RU"/>
        </w:rPr>
        <w:t xml:space="preserve">криминальной (оперативной) информации о мигрантах в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w:t>
      </w:r>
    </w:p>
    <w:p w14:paraId="6D81A4E9"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повышение качества контроля за соответствием мест фактического проживания мигранта (особенно «трудового» мигранта) и адреса, данного им при регистрации;    </w:t>
      </w:r>
    </w:p>
    <w:p w14:paraId="21A080F2" w14:textId="0EDACCCB"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уделить особое внимание механизмам решения проблемы трудовых мигрантов в г.</w:t>
      </w:r>
      <w:r>
        <w:rPr>
          <w:rFonts w:ascii="Times New Roman" w:eastAsia="Times New Roman" w:hAnsi="Times New Roman" w:cs="Times New Roman"/>
          <w:sz w:val="28"/>
          <w:szCs w:val="28"/>
          <w:lang w:eastAsia="ru-RU"/>
        </w:rPr>
        <w:t>г.</w:t>
      </w:r>
      <w:r w:rsidR="001337E5" w:rsidRPr="001337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Нур-Султан,</w:t>
      </w:r>
      <w:r w:rsidRPr="008758E3">
        <w:rPr>
          <w:rFonts w:ascii="Times New Roman" w:eastAsia="Times New Roman" w:hAnsi="Times New Roman" w:cs="Times New Roman"/>
          <w:sz w:val="28"/>
          <w:szCs w:val="28"/>
          <w:lang w:eastAsia="ru-RU"/>
        </w:rPr>
        <w:t xml:space="preserve"> Алматы и</w:t>
      </w:r>
      <w:r>
        <w:rPr>
          <w:rFonts w:ascii="Times New Roman" w:eastAsia="Times New Roman" w:hAnsi="Times New Roman" w:cs="Times New Roman"/>
          <w:sz w:val="28"/>
          <w:szCs w:val="28"/>
          <w:lang w:eastAsia="ru-RU"/>
        </w:rPr>
        <w:t xml:space="preserve"> Шымкент</w:t>
      </w:r>
      <w:r w:rsidRPr="008758E3">
        <w:rPr>
          <w:rFonts w:ascii="Times New Roman" w:eastAsia="Times New Roman" w:hAnsi="Times New Roman" w:cs="Times New Roman"/>
          <w:sz w:val="28"/>
          <w:szCs w:val="28"/>
          <w:lang w:eastAsia="ru-RU"/>
        </w:rPr>
        <w:t xml:space="preserve">; </w:t>
      </w:r>
    </w:p>
    <w:p w14:paraId="257F98F6"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758E3">
        <w:rPr>
          <w:rFonts w:ascii="Times New Roman" w:eastAsia="Times New Roman" w:hAnsi="Times New Roman" w:cs="Times New Roman"/>
          <w:sz w:val="28"/>
          <w:szCs w:val="28"/>
          <w:lang w:eastAsia="ru-RU"/>
        </w:rPr>
        <w:t>ужесточение административной ответственности за предоставление   жилых помещений на территории г.</w:t>
      </w:r>
      <w:r>
        <w:rPr>
          <w:rFonts w:ascii="Times New Roman" w:eastAsia="Times New Roman" w:hAnsi="Times New Roman" w:cs="Times New Roman"/>
          <w:sz w:val="28"/>
          <w:szCs w:val="28"/>
          <w:lang w:eastAsia="ru-RU"/>
        </w:rPr>
        <w:t>г.Нур-Султана,</w:t>
      </w:r>
      <w:r w:rsidRPr="008758E3">
        <w:rPr>
          <w:rFonts w:ascii="Times New Roman" w:eastAsia="Times New Roman" w:hAnsi="Times New Roman" w:cs="Times New Roman"/>
          <w:sz w:val="28"/>
          <w:szCs w:val="28"/>
          <w:lang w:eastAsia="ru-RU"/>
        </w:rPr>
        <w:t xml:space="preserve"> Алматы</w:t>
      </w:r>
      <w:r>
        <w:rPr>
          <w:rFonts w:ascii="Times New Roman" w:eastAsia="Times New Roman" w:hAnsi="Times New Roman" w:cs="Times New Roman"/>
          <w:sz w:val="28"/>
          <w:szCs w:val="28"/>
          <w:lang w:eastAsia="ru-RU"/>
        </w:rPr>
        <w:t xml:space="preserve"> и Шымкент</w:t>
      </w:r>
      <w:r w:rsidRPr="008758E3">
        <w:rPr>
          <w:rFonts w:ascii="Times New Roman" w:eastAsia="Times New Roman" w:hAnsi="Times New Roman" w:cs="Times New Roman"/>
          <w:sz w:val="28"/>
          <w:szCs w:val="28"/>
          <w:lang w:eastAsia="ru-RU"/>
        </w:rPr>
        <w:t xml:space="preserve"> для проживания лиц, официально не зарегистрированных в </w:t>
      </w:r>
      <w:r>
        <w:rPr>
          <w:rFonts w:ascii="Times New Roman" w:eastAsia="Times New Roman" w:hAnsi="Times New Roman" w:cs="Times New Roman"/>
          <w:sz w:val="28"/>
          <w:szCs w:val="28"/>
          <w:lang w:eastAsia="ru-RU"/>
        </w:rPr>
        <w:t xml:space="preserve">Комитета </w:t>
      </w:r>
      <w:r w:rsidRPr="008758E3">
        <w:rPr>
          <w:rFonts w:ascii="Times New Roman" w:eastAsia="Times New Roman" w:hAnsi="Times New Roman" w:cs="Times New Roman"/>
          <w:sz w:val="28"/>
          <w:szCs w:val="28"/>
          <w:lang w:eastAsia="ru-RU"/>
        </w:rPr>
        <w:t xml:space="preserve">миграционной </w:t>
      </w:r>
      <w:r>
        <w:rPr>
          <w:rFonts w:ascii="Times New Roman" w:eastAsia="Times New Roman" w:hAnsi="Times New Roman" w:cs="Times New Roman"/>
          <w:sz w:val="28"/>
          <w:szCs w:val="28"/>
          <w:lang w:eastAsia="ru-RU"/>
        </w:rPr>
        <w:t>службы МВД РК</w:t>
      </w:r>
      <w:r w:rsidRPr="008758E3">
        <w:rPr>
          <w:rFonts w:ascii="Times New Roman" w:eastAsia="Times New Roman" w:hAnsi="Times New Roman" w:cs="Times New Roman"/>
          <w:sz w:val="28"/>
          <w:szCs w:val="28"/>
          <w:lang w:eastAsia="ru-RU"/>
        </w:rPr>
        <w:t xml:space="preserve">; </w:t>
      </w:r>
    </w:p>
    <w:p w14:paraId="2B1BCF10" w14:textId="22B9D1A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ужесточение ответственности для предприятий, привлекающих к проведению работ мигрантов, официально не зарегистрированных в </w:t>
      </w:r>
      <w:r>
        <w:rPr>
          <w:rFonts w:ascii="Times New Roman" w:eastAsia="Times New Roman" w:hAnsi="Times New Roman" w:cs="Times New Roman"/>
          <w:sz w:val="28"/>
          <w:szCs w:val="28"/>
          <w:lang w:eastAsia="ru-RU"/>
        </w:rPr>
        <w:t xml:space="preserve">Комитете </w:t>
      </w:r>
      <w:r w:rsidRPr="008758E3">
        <w:rPr>
          <w:rFonts w:ascii="Times New Roman" w:eastAsia="Times New Roman" w:hAnsi="Times New Roman" w:cs="Times New Roman"/>
          <w:sz w:val="28"/>
          <w:szCs w:val="28"/>
          <w:lang w:eastAsia="ru-RU"/>
        </w:rPr>
        <w:t xml:space="preserve">миграционной </w:t>
      </w:r>
      <w:r>
        <w:rPr>
          <w:rFonts w:ascii="Times New Roman" w:eastAsia="Times New Roman" w:hAnsi="Times New Roman" w:cs="Times New Roman"/>
          <w:sz w:val="28"/>
          <w:szCs w:val="28"/>
          <w:lang w:eastAsia="ru-RU"/>
        </w:rPr>
        <w:t>службы МВД РК</w:t>
      </w:r>
      <w:r w:rsidR="00331FD1" w:rsidRPr="00331FD1">
        <w:rPr>
          <w:rFonts w:ascii="Times New Roman" w:eastAsia="Times New Roman" w:hAnsi="Times New Roman" w:cs="Times New Roman"/>
          <w:sz w:val="28"/>
          <w:szCs w:val="28"/>
          <w:lang w:eastAsia="ru-RU"/>
        </w:rPr>
        <w:t xml:space="preserve"> [10</w:t>
      </w:r>
      <w:r w:rsidR="00331FD1" w:rsidRPr="00F34CCE">
        <w:rPr>
          <w:rFonts w:ascii="Times New Roman" w:eastAsia="Times New Roman" w:hAnsi="Times New Roman" w:cs="Times New Roman"/>
          <w:sz w:val="28"/>
          <w:szCs w:val="28"/>
          <w:lang w:eastAsia="ru-RU"/>
        </w:rPr>
        <w:t>9</w:t>
      </w:r>
      <w:r w:rsidR="00331FD1" w:rsidRPr="00331FD1">
        <w:rPr>
          <w:rFonts w:ascii="Times New Roman" w:eastAsia="Times New Roman" w:hAnsi="Times New Roman" w:cs="Times New Roman"/>
          <w:sz w:val="28"/>
          <w:szCs w:val="28"/>
          <w:lang w:eastAsia="ru-RU"/>
        </w:rPr>
        <w:t>]</w:t>
      </w:r>
      <w:r w:rsidRPr="008758E3">
        <w:rPr>
          <w:rFonts w:ascii="Times New Roman" w:eastAsia="Times New Roman" w:hAnsi="Times New Roman" w:cs="Times New Roman"/>
          <w:sz w:val="28"/>
          <w:szCs w:val="28"/>
          <w:lang w:eastAsia="ru-RU"/>
        </w:rPr>
        <w:t>;</w:t>
      </w:r>
    </w:p>
    <w:p w14:paraId="64E36D68"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обеспечить реализацию мер по предупреждению и пресечению незаконной миграции, осуществлению миграционного контроля в отношении граждан и лиц без гражданства;</w:t>
      </w:r>
    </w:p>
    <w:p w14:paraId="03E90B66" w14:textId="77777777" w:rsidR="007551D5" w:rsidRPr="008758E3" w:rsidRDefault="007551D5" w:rsidP="007551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принять меры по предупреждению и пресечению незаконной миграции, тесно связанной с незаконной торговлей людьми - «набор, перевозка и принятие на работу людей путем их обмана или принуждения, с целью заставить заниматься проституцией, оказывать другие сексуальные услуги или выполнять другую принудительную работу»;</w:t>
      </w:r>
    </w:p>
    <w:p w14:paraId="1E66E8A7" w14:textId="77777777" w:rsidR="007551D5" w:rsidRPr="008758E3" w:rsidRDefault="007551D5" w:rsidP="007551D5">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регулярно проводить мероприятия по выявлению мест незаконного проживания иностранных граждан и лиц без гражданства, выдворению их за пределы территории Республики Казахстан, установлению структур, оказывающих незаконные услуги по оформлению заграндокументов, а также лиц и организаций, причастных к нелегальной миграции иностранных граждан;</w:t>
      </w:r>
    </w:p>
    <w:p w14:paraId="6CF802AA" w14:textId="77777777" w:rsidR="007551D5" w:rsidRPr="008758E3" w:rsidRDefault="007551D5" w:rsidP="007551D5">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принять меры по предупреждению и пресечению коррупции в органах внутренних дел и юстиции, усилению прокурорского надзора за законностью в деятельности различных подразделений в этой сфере.</w:t>
      </w:r>
    </w:p>
    <w:p w14:paraId="018B3636" w14:textId="004F3B0C" w:rsidR="00AC22FC" w:rsidRPr="009E0413" w:rsidRDefault="00AC22FC" w:rsidP="005A61FD">
      <w:pPr>
        <w:widowControl w:val="0"/>
        <w:shd w:val="clear" w:color="auto" w:fill="FFFFFF"/>
        <w:tabs>
          <w:tab w:val="left" w:leader="dot" w:pos="912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Важно отметить, что данное направление, оставаясь </w:t>
      </w:r>
      <w:r w:rsidRPr="008758E3">
        <w:rPr>
          <w:rFonts w:ascii="Times New Roman" w:eastAsia="Times New Roman" w:hAnsi="Times New Roman" w:cs="Times New Roman"/>
          <w:sz w:val="28"/>
          <w:szCs w:val="28"/>
          <w:lang w:eastAsia="ru-RU"/>
        </w:rPr>
        <w:t>сложны</w:t>
      </w:r>
      <w:r>
        <w:rPr>
          <w:rFonts w:ascii="Times New Roman" w:eastAsia="Times New Roman" w:hAnsi="Times New Roman" w:cs="Times New Roman"/>
          <w:sz w:val="28"/>
          <w:szCs w:val="28"/>
          <w:lang w:eastAsia="ru-RU"/>
        </w:rPr>
        <w:t>м</w:t>
      </w:r>
      <w:r w:rsidRPr="008758E3">
        <w:rPr>
          <w:rFonts w:ascii="Times New Roman" w:eastAsia="Times New Roman" w:hAnsi="Times New Roman" w:cs="Times New Roman"/>
          <w:sz w:val="28"/>
          <w:szCs w:val="28"/>
          <w:lang w:eastAsia="ru-RU"/>
        </w:rPr>
        <w:t xml:space="preserve"> комплекс</w:t>
      </w:r>
      <w:r>
        <w:rPr>
          <w:rFonts w:ascii="Times New Roman" w:eastAsia="Times New Roman" w:hAnsi="Times New Roman" w:cs="Times New Roman"/>
          <w:sz w:val="28"/>
          <w:szCs w:val="28"/>
          <w:lang w:eastAsia="ru-RU"/>
        </w:rPr>
        <w:t>ом</w:t>
      </w:r>
      <w:r w:rsidRPr="008758E3">
        <w:rPr>
          <w:rFonts w:ascii="Times New Roman" w:eastAsia="Times New Roman" w:hAnsi="Times New Roman" w:cs="Times New Roman"/>
          <w:sz w:val="28"/>
          <w:szCs w:val="28"/>
          <w:lang w:eastAsia="ru-RU"/>
        </w:rPr>
        <w:t xml:space="preserve"> разнообразных мер предупреждающего воздействия</w:t>
      </w:r>
      <w:r w:rsidR="00F34CCE" w:rsidRPr="00F34CCE">
        <w:rPr>
          <w:rFonts w:ascii="Times New Roman" w:eastAsia="Times New Roman" w:hAnsi="Times New Roman" w:cs="Times New Roman"/>
          <w:sz w:val="28"/>
          <w:szCs w:val="28"/>
          <w:lang w:eastAsia="ru-RU"/>
        </w:rPr>
        <w:t xml:space="preserve"> [140]</w:t>
      </w:r>
      <w:r>
        <w:rPr>
          <w:rFonts w:ascii="Times New Roman" w:eastAsia="Times New Roman" w:hAnsi="Times New Roman" w:cs="Times New Roman"/>
          <w:sz w:val="28"/>
          <w:szCs w:val="28"/>
          <w:lang w:eastAsia="ru-RU"/>
        </w:rPr>
        <w:t>, требующих огромных организационных, экономических и других затрат, должно оставаться превалирующим в триаде</w:t>
      </w:r>
      <w:r>
        <w:rPr>
          <w:rFonts w:ascii="Times New Roman" w:eastAsia="Times New Roman" w:hAnsi="Times New Roman" w:cs="Times New Roman"/>
          <w:bCs/>
          <w:color w:val="000000"/>
          <w:sz w:val="28"/>
          <w:szCs w:val="28"/>
          <w:lang w:eastAsia="ru-RU"/>
        </w:rPr>
        <w:t xml:space="preserve"> превентивных направлений в </w:t>
      </w:r>
      <w:r w:rsidR="005D5013">
        <w:rPr>
          <w:rFonts w:ascii="Times New Roman" w:eastAsia="Times New Roman" w:hAnsi="Times New Roman" w:cs="Times New Roman"/>
          <w:bCs/>
          <w:color w:val="000000"/>
          <w:sz w:val="28"/>
          <w:szCs w:val="28"/>
          <w:lang w:eastAsia="ru-RU"/>
        </w:rPr>
        <w:t xml:space="preserve">противодействии с уголовными правонарушениями, </w:t>
      </w:r>
      <w:r>
        <w:rPr>
          <w:rFonts w:ascii="Times New Roman" w:eastAsia="Times New Roman" w:hAnsi="Times New Roman" w:cs="Times New Roman"/>
          <w:bCs/>
          <w:color w:val="000000"/>
          <w:sz w:val="28"/>
          <w:szCs w:val="28"/>
          <w:lang w:eastAsia="ru-RU"/>
        </w:rPr>
        <w:t>в целом, и с преступностью мигрантов, в частности.</w:t>
      </w:r>
    </w:p>
    <w:p w14:paraId="54AB723C" w14:textId="1962A51B" w:rsidR="00AC22FC" w:rsidRDefault="00AC22FC" w:rsidP="005A61FD">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E3B41">
        <w:rPr>
          <w:rFonts w:ascii="Times New Roman" w:hAnsi="Times New Roman" w:cs="Times New Roman"/>
          <w:b/>
          <w:bCs/>
          <w:sz w:val="28"/>
          <w:szCs w:val="28"/>
        </w:rPr>
        <w:t>Второе направление</w:t>
      </w:r>
      <w:r>
        <w:rPr>
          <w:rFonts w:ascii="Times New Roman" w:hAnsi="Times New Roman" w:cs="Times New Roman"/>
          <w:sz w:val="28"/>
          <w:szCs w:val="28"/>
        </w:rPr>
        <w:t xml:space="preserve"> - </w:t>
      </w:r>
      <w:r w:rsidRPr="00012C8D">
        <w:rPr>
          <w:rFonts w:ascii="Times New Roman" w:eastAsia="Times New Roman" w:hAnsi="Times New Roman" w:cs="Times New Roman"/>
          <w:bCs/>
          <w:i/>
          <w:iCs/>
          <w:color w:val="000000"/>
          <w:sz w:val="28"/>
          <w:szCs w:val="28"/>
          <w:lang w:eastAsia="ru-RU"/>
        </w:rPr>
        <w:t>п</w:t>
      </w:r>
      <w:r w:rsidRPr="00012C8D">
        <w:rPr>
          <w:rFonts w:ascii="Times New Roman" w:hAnsi="Times New Roman" w:cs="Times New Roman"/>
          <w:bCs/>
          <w:i/>
          <w:iCs/>
          <w:sz w:val="28"/>
          <w:szCs w:val="28"/>
        </w:rPr>
        <w:t>равовые меры пр</w:t>
      </w:r>
      <w:r w:rsidR="00115EA0">
        <w:rPr>
          <w:rFonts w:ascii="Times New Roman" w:hAnsi="Times New Roman" w:cs="Times New Roman"/>
          <w:bCs/>
          <w:i/>
          <w:iCs/>
          <w:sz w:val="28"/>
          <w:szCs w:val="28"/>
        </w:rPr>
        <w:t>отиводействия</w:t>
      </w:r>
      <w:r w:rsidRPr="00012C8D">
        <w:rPr>
          <w:rFonts w:ascii="Times New Roman" w:hAnsi="Times New Roman" w:cs="Times New Roman"/>
          <w:bCs/>
          <w:i/>
          <w:iCs/>
          <w:sz w:val="28"/>
          <w:szCs w:val="28"/>
        </w:rPr>
        <w:t xml:space="preserve"> преступности мигрантов</w:t>
      </w:r>
      <w:r>
        <w:rPr>
          <w:rFonts w:ascii="Times New Roman" w:hAnsi="Times New Roman" w:cs="Times New Roman"/>
          <w:bCs/>
          <w:sz w:val="28"/>
          <w:szCs w:val="28"/>
        </w:rPr>
        <w:t xml:space="preserve"> – были и </w:t>
      </w:r>
      <w:r>
        <w:rPr>
          <w:rFonts w:ascii="Times New Roman" w:eastAsia="Times New Roman" w:hAnsi="Times New Roman" w:cs="Times New Roman"/>
          <w:color w:val="000000"/>
          <w:sz w:val="28"/>
          <w:szCs w:val="28"/>
          <w:lang w:eastAsia="ru-RU"/>
        </w:rPr>
        <w:t>остаются действенным инструментом уголовно-правовой политики государства. В сконцентрированном виде правовые меры пр</w:t>
      </w:r>
      <w:r w:rsidR="00DA3DE3">
        <w:rPr>
          <w:rFonts w:ascii="Times New Roman" w:eastAsia="Times New Roman" w:hAnsi="Times New Roman" w:cs="Times New Roman"/>
          <w:color w:val="000000"/>
          <w:sz w:val="28"/>
          <w:szCs w:val="28"/>
          <w:lang w:eastAsia="ru-RU"/>
        </w:rPr>
        <w:t>отиводействия</w:t>
      </w:r>
      <w:r>
        <w:rPr>
          <w:rFonts w:ascii="Times New Roman" w:eastAsia="Times New Roman" w:hAnsi="Times New Roman" w:cs="Times New Roman"/>
          <w:color w:val="000000"/>
          <w:sz w:val="28"/>
          <w:szCs w:val="28"/>
          <w:lang w:eastAsia="ru-RU"/>
        </w:rPr>
        <w:t xml:space="preserve"> преступности мигрантов сформулированы в Концепции миграционной политики Республики Казахстан на 2017-2021 годы </w:t>
      </w:r>
      <w:r w:rsidRPr="00D021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w:t>
      </w:r>
      <w:r w:rsidR="00F34CCE">
        <w:rPr>
          <w:rFonts w:ascii="Times New Roman" w:eastAsia="Times New Roman" w:hAnsi="Times New Roman" w:cs="Times New Roman"/>
          <w:color w:val="000000"/>
          <w:sz w:val="28"/>
          <w:szCs w:val="28"/>
          <w:lang w:eastAsia="ru-RU"/>
        </w:rPr>
        <w:t>, 139</w:t>
      </w:r>
      <w:r w:rsidRPr="00D021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где дается анализ текущей ситуации, приведены цели, задачи, принципы и основные подходы миграционной политики Республики Казахстан. </w:t>
      </w:r>
    </w:p>
    <w:p w14:paraId="504A3F9D" w14:textId="77777777" w:rsidR="00AC22FC" w:rsidRDefault="00AC22FC" w:rsidP="005A61FD">
      <w:pPr>
        <w:pStyle w:val="a3"/>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настоящем исследовании проанализированы уровень действующих правовых мер пр</w:t>
      </w:r>
      <w:r w:rsidR="00DA3DE3">
        <w:rPr>
          <w:rFonts w:ascii="Times New Roman" w:eastAsia="Times New Roman" w:hAnsi="Times New Roman" w:cs="Times New Roman"/>
          <w:color w:val="000000"/>
          <w:sz w:val="28"/>
          <w:szCs w:val="28"/>
          <w:lang w:eastAsia="ru-RU"/>
        </w:rPr>
        <w:t>отиводействия</w:t>
      </w:r>
      <w:r>
        <w:rPr>
          <w:rFonts w:ascii="Times New Roman" w:eastAsia="Times New Roman" w:hAnsi="Times New Roman" w:cs="Times New Roman"/>
          <w:color w:val="000000"/>
          <w:sz w:val="28"/>
          <w:szCs w:val="28"/>
          <w:lang w:eastAsia="ru-RU"/>
        </w:rPr>
        <w:t xml:space="preserve"> преступности мигрантов и определены актуальность следующих направлений в этой сфере:</w:t>
      </w:r>
    </w:p>
    <w:p w14:paraId="4B774AD8" w14:textId="08636D9F" w:rsidR="00AC22FC" w:rsidRPr="000E331A" w:rsidRDefault="00AC22FC" w:rsidP="00F01C47">
      <w:pPr>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Pr="000E331A">
        <w:rPr>
          <w:rFonts w:ascii="Times New Roman" w:eastAsia="Times New Roman" w:hAnsi="Times New Roman" w:cs="Times New Roman"/>
          <w:color w:val="000000"/>
          <w:spacing w:val="2"/>
          <w:sz w:val="28"/>
          <w:szCs w:val="28"/>
          <w:lang w:eastAsia="ru-RU"/>
        </w:rPr>
        <w:t>совершенствование правовой базы противодействия незаконной миграции, а также мер ответственности за нарушение миграционного законодательства Республики Казахстан</w:t>
      </w:r>
      <w:r w:rsidR="00F34CCE">
        <w:rPr>
          <w:rFonts w:ascii="Times New Roman" w:eastAsia="Times New Roman" w:hAnsi="Times New Roman" w:cs="Times New Roman"/>
          <w:color w:val="000000"/>
          <w:spacing w:val="2"/>
          <w:sz w:val="28"/>
          <w:szCs w:val="28"/>
          <w:lang w:eastAsia="ru-RU"/>
        </w:rPr>
        <w:t xml:space="preserve"> </w:t>
      </w:r>
      <w:r w:rsidR="00F34CCE" w:rsidRPr="00F34CCE">
        <w:rPr>
          <w:rFonts w:ascii="Times New Roman" w:eastAsia="Times New Roman" w:hAnsi="Times New Roman" w:cs="Times New Roman"/>
          <w:color w:val="000000"/>
          <w:spacing w:val="2"/>
          <w:sz w:val="28"/>
          <w:szCs w:val="28"/>
          <w:lang w:eastAsia="ru-RU"/>
        </w:rPr>
        <w:t>[1]</w:t>
      </w:r>
      <w:r w:rsidR="00DA3DE3">
        <w:rPr>
          <w:rFonts w:ascii="Times New Roman" w:eastAsia="Times New Roman" w:hAnsi="Times New Roman" w:cs="Times New Roman"/>
          <w:color w:val="000000"/>
          <w:spacing w:val="2"/>
          <w:sz w:val="28"/>
          <w:szCs w:val="28"/>
          <w:lang w:eastAsia="ru-RU"/>
        </w:rPr>
        <w:t xml:space="preserve">. Данная работа должна осуществляться на основе </w:t>
      </w:r>
      <w:r w:rsidR="00DA3DE3" w:rsidRPr="00A60266">
        <w:rPr>
          <w:rFonts w:ascii="Times New Roman" w:hAnsi="Times New Roman" w:cs="Times New Roman"/>
          <w:sz w:val="28"/>
          <w:szCs w:val="28"/>
        </w:rPr>
        <w:t xml:space="preserve">полного и гармоничного имплементирования положений </w:t>
      </w:r>
      <w:r w:rsidR="00DA3DE3" w:rsidRPr="00A60266">
        <w:rPr>
          <w:rFonts w:ascii="Nimbus Roman No9 L" w:eastAsia="Calibri" w:hAnsi="Nimbus Roman No9 L"/>
          <w:color w:val="00000A"/>
          <w:sz w:val="28"/>
          <w:szCs w:val="28"/>
        </w:rPr>
        <w:t xml:space="preserve">международных актов о правах человека, нормы которых имеют </w:t>
      </w:r>
      <w:r w:rsidR="00DA3DE3" w:rsidRPr="00A60266">
        <w:rPr>
          <w:rFonts w:ascii="Nimbus Roman No9 L" w:eastAsia="Calibri" w:hAnsi="Nimbus Roman No9 L"/>
          <w:color w:val="00000A"/>
          <w:sz w:val="28"/>
          <w:szCs w:val="28"/>
        </w:rPr>
        <w:lastRenderedPageBreak/>
        <w:t xml:space="preserve">прямое отношение к вопросу о правах мигрантов, </w:t>
      </w:r>
      <w:r w:rsidR="00DA3DE3" w:rsidRPr="00A60266">
        <w:rPr>
          <w:rFonts w:ascii="Times New Roman" w:hAnsi="Times New Roman" w:cs="Times New Roman"/>
          <w:sz w:val="28"/>
          <w:szCs w:val="28"/>
        </w:rPr>
        <w:t xml:space="preserve">в казахстанское законодательство, </w:t>
      </w:r>
      <w:r w:rsidR="00DA3DE3">
        <w:rPr>
          <w:rFonts w:ascii="Times New Roman" w:hAnsi="Times New Roman" w:cs="Times New Roman"/>
          <w:sz w:val="28"/>
          <w:szCs w:val="28"/>
        </w:rPr>
        <w:t xml:space="preserve">с </w:t>
      </w:r>
      <w:r w:rsidR="00DA3DE3" w:rsidRPr="00A60266">
        <w:rPr>
          <w:rFonts w:ascii="Times New Roman" w:hAnsi="Times New Roman" w:cs="Times New Roman"/>
          <w:sz w:val="28"/>
          <w:szCs w:val="28"/>
        </w:rPr>
        <w:t>использова</w:t>
      </w:r>
      <w:r w:rsidR="00DA3DE3">
        <w:rPr>
          <w:rFonts w:ascii="Times New Roman" w:hAnsi="Times New Roman" w:cs="Times New Roman"/>
          <w:sz w:val="28"/>
          <w:szCs w:val="28"/>
        </w:rPr>
        <w:t>нием рассмотренной в проведенном исследовании</w:t>
      </w:r>
      <w:r w:rsidR="00F34CCE" w:rsidRPr="00F34CCE">
        <w:rPr>
          <w:rFonts w:ascii="Times New Roman" w:hAnsi="Times New Roman" w:cs="Times New Roman"/>
          <w:sz w:val="28"/>
          <w:szCs w:val="28"/>
        </w:rPr>
        <w:t xml:space="preserve"> </w:t>
      </w:r>
      <w:r w:rsidR="00DA3DE3" w:rsidRPr="00A60266">
        <w:rPr>
          <w:rFonts w:ascii="Times New Roman" w:eastAsia="Times New Roman" w:hAnsi="Times New Roman" w:cs="Times New Roman"/>
          <w:bCs/>
          <w:color w:val="000000"/>
          <w:spacing w:val="-1"/>
          <w:sz w:val="28"/>
          <w:szCs w:val="28"/>
          <w:lang w:eastAsia="ru-RU"/>
        </w:rPr>
        <w:t>классификаци</w:t>
      </w:r>
      <w:r w:rsidR="00DA3DE3">
        <w:rPr>
          <w:rFonts w:ascii="Times New Roman" w:eastAsia="Times New Roman" w:hAnsi="Times New Roman" w:cs="Times New Roman"/>
          <w:bCs/>
          <w:color w:val="000000"/>
          <w:spacing w:val="-1"/>
          <w:sz w:val="28"/>
          <w:szCs w:val="28"/>
          <w:lang w:eastAsia="ru-RU"/>
        </w:rPr>
        <w:t>и</w:t>
      </w:r>
      <w:r w:rsidR="00DA3DE3" w:rsidRPr="00A60266">
        <w:rPr>
          <w:rFonts w:ascii="Times New Roman" w:eastAsia="Times New Roman" w:hAnsi="Times New Roman" w:cs="Times New Roman"/>
          <w:bCs/>
          <w:color w:val="000000"/>
          <w:spacing w:val="-1"/>
          <w:sz w:val="28"/>
          <w:szCs w:val="28"/>
          <w:lang w:eastAsia="ru-RU"/>
        </w:rPr>
        <w:t xml:space="preserve"> международных актов</w:t>
      </w:r>
      <w:r w:rsidR="00DA3DE3">
        <w:rPr>
          <w:rFonts w:ascii="Times New Roman" w:eastAsia="Times New Roman" w:hAnsi="Times New Roman" w:cs="Times New Roman"/>
          <w:bCs/>
          <w:color w:val="000000"/>
          <w:spacing w:val="-1"/>
          <w:sz w:val="28"/>
          <w:szCs w:val="28"/>
          <w:lang w:eastAsia="ru-RU"/>
        </w:rPr>
        <w:t xml:space="preserve">. Это </w:t>
      </w:r>
      <w:r w:rsidR="00DA3DE3" w:rsidRPr="00A60266">
        <w:rPr>
          <w:rFonts w:ascii="Times New Roman" w:eastAsia="Times New Roman" w:hAnsi="Times New Roman" w:cs="Times New Roman"/>
          <w:bCs/>
          <w:color w:val="000000"/>
          <w:spacing w:val="-1"/>
          <w:sz w:val="28"/>
          <w:szCs w:val="28"/>
          <w:lang w:eastAsia="ru-RU"/>
        </w:rPr>
        <w:t xml:space="preserve">позволит </w:t>
      </w:r>
      <w:r w:rsidR="00DA3DE3" w:rsidRPr="00A60266">
        <w:rPr>
          <w:rFonts w:ascii="Nimbus Roman No9 L" w:hAnsi="Nimbus Roman No9 L" w:cs="Times New Roman"/>
          <w:sz w:val="28"/>
          <w:szCs w:val="28"/>
        </w:rPr>
        <w:t>прицельно сформировать государственную политику противодействия актуальным проблемам преступности мигрантов в Республике Казахстан;</w:t>
      </w:r>
    </w:p>
    <w:p w14:paraId="3A7F0E05" w14:textId="77777777" w:rsidR="00AC22FC" w:rsidRPr="000E331A" w:rsidRDefault="00AC22FC" w:rsidP="00F01C47">
      <w:pPr>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0E331A">
        <w:rPr>
          <w:rFonts w:ascii="Times New Roman" w:eastAsia="Times New Roman" w:hAnsi="Times New Roman" w:cs="Times New Roman"/>
          <w:color w:val="000000"/>
          <w:spacing w:val="2"/>
          <w:sz w:val="28"/>
          <w:szCs w:val="28"/>
          <w:lang w:eastAsia="ru-RU"/>
        </w:rPr>
        <w:t xml:space="preserve"> усиление контроля, предупреждение и предотвращение фактов незаконной миграции и связанных с нею негативных последствий;</w:t>
      </w:r>
    </w:p>
    <w:p w14:paraId="3749AF95" w14:textId="77777777" w:rsidR="00AC22FC" w:rsidRPr="000E331A" w:rsidRDefault="00AC22FC" w:rsidP="00F01C47">
      <w:pPr>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0E331A">
        <w:rPr>
          <w:rFonts w:ascii="Times New Roman" w:eastAsia="Times New Roman" w:hAnsi="Times New Roman" w:cs="Times New Roman"/>
          <w:color w:val="000000"/>
          <w:spacing w:val="2"/>
          <w:sz w:val="28"/>
          <w:szCs w:val="28"/>
          <w:lang w:eastAsia="ru-RU"/>
        </w:rPr>
        <w:t xml:space="preserve"> развитие системы иммиграционного контроля на территории РК;</w:t>
      </w:r>
    </w:p>
    <w:p w14:paraId="20E1B1D6" w14:textId="77777777" w:rsidR="00AC22FC" w:rsidRPr="000E331A" w:rsidRDefault="00AC22FC" w:rsidP="00F01C47">
      <w:pPr>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0E331A">
        <w:rPr>
          <w:rFonts w:ascii="Times New Roman" w:eastAsia="Times New Roman" w:hAnsi="Times New Roman" w:cs="Times New Roman"/>
          <w:color w:val="000000"/>
          <w:spacing w:val="2"/>
          <w:sz w:val="28"/>
          <w:szCs w:val="28"/>
          <w:lang w:eastAsia="ru-RU"/>
        </w:rPr>
        <w:t xml:space="preserve"> продолжение договорного процесса с иностранными государствами и заключение соответствующих соглашений о реадмиссии;</w:t>
      </w:r>
    </w:p>
    <w:p w14:paraId="0D7015E5" w14:textId="77777777" w:rsidR="00AC22FC" w:rsidRPr="000E331A" w:rsidRDefault="00AC22FC" w:rsidP="00F01C47">
      <w:pPr>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0E331A">
        <w:rPr>
          <w:rFonts w:ascii="Times New Roman" w:eastAsia="Times New Roman" w:hAnsi="Times New Roman" w:cs="Times New Roman"/>
          <w:color w:val="000000"/>
          <w:spacing w:val="2"/>
          <w:sz w:val="28"/>
          <w:szCs w:val="28"/>
          <w:lang w:eastAsia="ru-RU"/>
        </w:rPr>
        <w:t xml:space="preserve"> противодействие организации каналов незаконной миграции;</w:t>
      </w:r>
    </w:p>
    <w:p w14:paraId="200499AE" w14:textId="77777777" w:rsidR="00AC22FC" w:rsidRPr="000E331A" w:rsidRDefault="00AC22FC" w:rsidP="00F01C47">
      <w:pPr>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0E331A">
        <w:rPr>
          <w:rFonts w:ascii="Times New Roman" w:eastAsia="Times New Roman" w:hAnsi="Times New Roman" w:cs="Times New Roman"/>
          <w:color w:val="000000"/>
          <w:spacing w:val="2"/>
          <w:sz w:val="28"/>
          <w:szCs w:val="28"/>
          <w:lang w:eastAsia="ru-RU"/>
        </w:rPr>
        <w:t xml:space="preserve"> совершенствование межведомственного взаимодействия, в том числе обмена информацией с компетентными органами иностранных государств по вопросам противодействия незаконной миграции;</w:t>
      </w:r>
    </w:p>
    <w:p w14:paraId="6B88777C" w14:textId="77777777" w:rsidR="00AC22FC" w:rsidRPr="000E331A" w:rsidRDefault="00AC22FC" w:rsidP="00F01C47">
      <w:pPr>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0E331A">
        <w:rPr>
          <w:rFonts w:ascii="Times New Roman" w:eastAsia="Times New Roman" w:hAnsi="Times New Roman" w:cs="Times New Roman"/>
          <w:color w:val="000000"/>
          <w:spacing w:val="2"/>
          <w:sz w:val="28"/>
          <w:szCs w:val="28"/>
          <w:lang w:eastAsia="ru-RU"/>
        </w:rPr>
        <w:t xml:space="preserve"> постоянное проведение информационно-разъяснительной работы по вопросам миграционного законодательства с работодателями и гражданами;</w:t>
      </w:r>
    </w:p>
    <w:p w14:paraId="6D5CB0A1" w14:textId="25C79C42" w:rsidR="00AC22FC" w:rsidRDefault="00AC22FC" w:rsidP="00F01C47">
      <w:pPr>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0E331A">
        <w:rPr>
          <w:rFonts w:ascii="Times New Roman" w:eastAsia="Times New Roman" w:hAnsi="Times New Roman" w:cs="Times New Roman"/>
          <w:color w:val="000000"/>
          <w:spacing w:val="2"/>
          <w:sz w:val="28"/>
          <w:szCs w:val="28"/>
          <w:lang w:eastAsia="ru-RU"/>
        </w:rPr>
        <w:t xml:space="preserve"> выработка предложений по созданию центров по временному содержанию иностранцев, подлежащих реадмиссии лиц с незаконным пребыванием</w:t>
      </w:r>
      <w:r>
        <w:rPr>
          <w:rFonts w:ascii="Times New Roman" w:eastAsia="Times New Roman" w:hAnsi="Times New Roman" w:cs="Times New Roman"/>
          <w:color w:val="000000"/>
          <w:spacing w:val="2"/>
          <w:sz w:val="28"/>
          <w:szCs w:val="28"/>
          <w:lang w:eastAsia="ru-RU"/>
        </w:rPr>
        <w:t xml:space="preserve"> </w:t>
      </w:r>
      <w:r w:rsidR="00F34CCE" w:rsidRPr="00F34CCE">
        <w:rPr>
          <w:rFonts w:ascii="Times New Roman" w:eastAsia="Times New Roman" w:hAnsi="Times New Roman" w:cs="Times New Roman"/>
          <w:color w:val="000000"/>
          <w:spacing w:val="2"/>
          <w:sz w:val="28"/>
          <w:szCs w:val="28"/>
          <w:lang w:eastAsia="ru-RU"/>
        </w:rPr>
        <w:t xml:space="preserve">[1] </w:t>
      </w:r>
      <w:r>
        <w:rPr>
          <w:rFonts w:ascii="Times New Roman" w:eastAsia="Times New Roman" w:hAnsi="Times New Roman" w:cs="Times New Roman"/>
          <w:color w:val="000000"/>
          <w:spacing w:val="2"/>
          <w:sz w:val="28"/>
          <w:szCs w:val="28"/>
          <w:lang w:eastAsia="ru-RU"/>
        </w:rPr>
        <w:t>и др.</w:t>
      </w:r>
    </w:p>
    <w:p w14:paraId="17F0EF93" w14:textId="5244C996" w:rsidR="00AC22FC" w:rsidRDefault="00AC22FC" w:rsidP="005A61F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 xml:space="preserve">Третье направление - </w:t>
      </w:r>
      <w:r w:rsidRPr="009929ED">
        <w:rPr>
          <w:rFonts w:ascii="Times New Roman" w:hAnsi="Times New Roman" w:cs="Times New Roman"/>
          <w:i/>
          <w:iCs/>
          <w:sz w:val="28"/>
          <w:szCs w:val="28"/>
        </w:rPr>
        <w:t>специально-криминологические меры предупреждения преступности мигрантов</w:t>
      </w:r>
      <w:r>
        <w:rPr>
          <w:rFonts w:ascii="Times New Roman" w:hAnsi="Times New Roman" w:cs="Times New Roman"/>
          <w:i/>
          <w:iCs/>
          <w:sz w:val="28"/>
          <w:szCs w:val="28"/>
        </w:rPr>
        <w:t xml:space="preserve"> -</w:t>
      </w:r>
      <w:r>
        <w:rPr>
          <w:rFonts w:ascii="Times New Roman" w:hAnsi="Times New Roman" w:cs="Times New Roman"/>
          <w:sz w:val="28"/>
          <w:szCs w:val="28"/>
        </w:rPr>
        <w:t xml:space="preserve"> обладая разноплановым и комплексным характером, наиболее полно учитывает особенности рассматриваемого вида преступлений. Комплексный характер </w:t>
      </w:r>
      <w:r w:rsidRPr="008758E3">
        <w:rPr>
          <w:rFonts w:ascii="Times New Roman" w:eastAsia="Times New Roman" w:hAnsi="Times New Roman" w:cs="Times New Roman"/>
          <w:sz w:val="28"/>
          <w:szCs w:val="28"/>
          <w:lang w:eastAsia="ru-RU"/>
        </w:rPr>
        <w:t>специально-криминологически</w:t>
      </w:r>
      <w:r>
        <w:rPr>
          <w:rFonts w:ascii="Times New Roman" w:eastAsia="Times New Roman" w:hAnsi="Times New Roman" w:cs="Times New Roman"/>
          <w:sz w:val="28"/>
          <w:szCs w:val="28"/>
          <w:lang w:eastAsia="ru-RU"/>
        </w:rPr>
        <w:t>х</w:t>
      </w:r>
      <w:r w:rsidRPr="008758E3">
        <w:rPr>
          <w:rFonts w:ascii="Times New Roman" w:eastAsia="Times New Roman" w:hAnsi="Times New Roman" w:cs="Times New Roman"/>
          <w:sz w:val="28"/>
          <w:szCs w:val="28"/>
          <w:lang w:eastAsia="ru-RU"/>
        </w:rPr>
        <w:t xml:space="preserve"> мер</w:t>
      </w:r>
      <w:r>
        <w:rPr>
          <w:rFonts w:ascii="Times New Roman" w:eastAsia="Times New Roman" w:hAnsi="Times New Roman" w:cs="Times New Roman"/>
          <w:sz w:val="28"/>
          <w:szCs w:val="28"/>
          <w:lang w:eastAsia="ru-RU"/>
        </w:rPr>
        <w:t xml:space="preserve"> связан с тем, что они</w:t>
      </w:r>
      <w:r w:rsidRPr="008758E3">
        <w:rPr>
          <w:rFonts w:ascii="Times New Roman" w:eastAsia="Times New Roman" w:hAnsi="Times New Roman" w:cs="Times New Roman"/>
          <w:sz w:val="28"/>
          <w:szCs w:val="28"/>
          <w:lang w:eastAsia="ru-RU"/>
        </w:rPr>
        <w:t xml:space="preserve"> могу</w:t>
      </w:r>
      <w:r>
        <w:rPr>
          <w:rFonts w:ascii="Times New Roman" w:eastAsia="Times New Roman" w:hAnsi="Times New Roman" w:cs="Times New Roman"/>
          <w:sz w:val="28"/>
          <w:szCs w:val="28"/>
          <w:lang w:eastAsia="ru-RU"/>
        </w:rPr>
        <w:t>т</w:t>
      </w:r>
      <w:r w:rsidRPr="008758E3">
        <w:rPr>
          <w:rFonts w:ascii="Times New Roman" w:eastAsia="Times New Roman" w:hAnsi="Times New Roman" w:cs="Times New Roman"/>
          <w:sz w:val="28"/>
          <w:szCs w:val="28"/>
          <w:lang w:eastAsia="ru-RU"/>
        </w:rPr>
        <w:t xml:space="preserve"> носить экономический, материальный, организационно-управленческий, правовой и воспитательный характер</w:t>
      </w:r>
      <w:r w:rsidR="00F34CCE" w:rsidRPr="00F34CCE">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Их содержание развернуто представлено в </w:t>
      </w:r>
      <w:r w:rsidRPr="00F34CCE">
        <w:rPr>
          <w:rFonts w:ascii="Times New Roman" w:hAnsi="Times New Roman" w:cs="Times New Roman"/>
          <w:b/>
          <w:bCs/>
          <w:sz w:val="28"/>
          <w:szCs w:val="28"/>
        </w:rPr>
        <w:t>п</w:t>
      </w:r>
      <w:r w:rsidR="00C17776" w:rsidRPr="00F34CCE">
        <w:rPr>
          <w:rFonts w:ascii="Times New Roman" w:hAnsi="Times New Roman" w:cs="Times New Roman"/>
          <w:b/>
          <w:bCs/>
          <w:sz w:val="28"/>
          <w:szCs w:val="28"/>
        </w:rPr>
        <w:t>одразделе</w:t>
      </w:r>
      <w:r w:rsidRPr="00F34CCE">
        <w:rPr>
          <w:rFonts w:ascii="Times New Roman" w:hAnsi="Times New Roman" w:cs="Times New Roman"/>
          <w:b/>
          <w:bCs/>
          <w:sz w:val="28"/>
          <w:szCs w:val="28"/>
        </w:rPr>
        <w:t xml:space="preserve"> 3.3 </w:t>
      </w:r>
      <w:r w:rsidR="004631D6" w:rsidRPr="00F34CCE">
        <w:rPr>
          <w:rFonts w:ascii="Times New Roman" w:hAnsi="Times New Roman" w:cs="Times New Roman"/>
          <w:b/>
          <w:bCs/>
          <w:sz w:val="28"/>
          <w:szCs w:val="28"/>
        </w:rPr>
        <w:t>Раздела</w:t>
      </w:r>
      <w:r w:rsidRPr="00F34CCE">
        <w:rPr>
          <w:rFonts w:ascii="Times New Roman" w:hAnsi="Times New Roman" w:cs="Times New Roman"/>
          <w:b/>
          <w:bCs/>
          <w:sz w:val="28"/>
          <w:szCs w:val="28"/>
        </w:rPr>
        <w:t xml:space="preserve"> 3.</w:t>
      </w:r>
    </w:p>
    <w:p w14:paraId="1123A136" w14:textId="3879896C" w:rsidR="00AC22FC" w:rsidRDefault="00AC22FC" w:rsidP="005A61FD">
      <w:pPr>
        <w:pStyle w:val="a3"/>
        <w:spacing w:after="0" w:line="240" w:lineRule="auto"/>
        <w:ind w:left="0" w:firstLine="709"/>
        <w:jc w:val="both"/>
        <w:rPr>
          <w:rFonts w:ascii="Times New Roman" w:eastAsia="Times New Roman" w:hAnsi="Times New Roman" w:cs="Times New Roman"/>
          <w:sz w:val="28"/>
          <w:szCs w:val="28"/>
          <w:lang w:eastAsia="ru-RU"/>
        </w:rPr>
      </w:pPr>
      <w:r w:rsidRPr="008758E3">
        <w:rPr>
          <w:rFonts w:ascii="Times New Roman" w:eastAsia="Times New Roman" w:hAnsi="Times New Roman" w:cs="Times New Roman"/>
          <w:sz w:val="28"/>
          <w:szCs w:val="28"/>
          <w:lang w:eastAsia="ru-RU"/>
        </w:rPr>
        <w:t>В общей системе профилактики преступности принято различать три уровня: общесоциальной, специальной и индивидуальной профилактики. Все меры профилактики преступности, осуществляемые в рамках данных уровней, должны быть тесно связаны и взаимообусловлены</w:t>
      </w:r>
      <w:r w:rsidR="00F34CCE" w:rsidRPr="00F34CCE">
        <w:rPr>
          <w:rFonts w:ascii="Times New Roman" w:eastAsia="Times New Roman" w:hAnsi="Times New Roman" w:cs="Times New Roman"/>
          <w:sz w:val="28"/>
          <w:szCs w:val="28"/>
          <w:lang w:eastAsia="ru-RU"/>
        </w:rPr>
        <w:t xml:space="preserve"> [109]</w:t>
      </w:r>
      <w:r w:rsidRPr="008758E3">
        <w:rPr>
          <w:rFonts w:ascii="Times New Roman" w:eastAsia="Times New Roman" w:hAnsi="Times New Roman" w:cs="Times New Roman"/>
          <w:sz w:val="28"/>
          <w:szCs w:val="28"/>
          <w:lang w:eastAsia="ru-RU"/>
        </w:rPr>
        <w:t>.</w:t>
      </w:r>
    </w:p>
    <w:p w14:paraId="1EEC610C"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8758E3">
        <w:rPr>
          <w:rFonts w:ascii="Times New Roman" w:eastAsia="Times New Roman" w:hAnsi="Times New Roman" w:cs="Times New Roman"/>
          <w:sz w:val="28"/>
          <w:szCs w:val="28"/>
          <w:lang w:eastAsia="ru-RU"/>
        </w:rPr>
        <w:t>омплекс специально-криминологических мер общего характера, направленных на профилактику преступности мигрантов, должен включать в себя:</w:t>
      </w:r>
    </w:p>
    <w:p w14:paraId="6D53C753"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системы регистрационного учета, создание условий для регистрации мигрантов уже в первые сутки пребывания в городе;</w:t>
      </w:r>
    </w:p>
    <w:p w14:paraId="42129D4F"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организацию системы текущего взаимодействия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с иными субъектами, занятыми вопросами миграции и трудоустройства населения;</w:t>
      </w:r>
    </w:p>
    <w:p w14:paraId="5F29B7BD"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организацию текущего планового предоставления миграционной </w:t>
      </w:r>
      <w:r>
        <w:rPr>
          <w:rFonts w:ascii="Times New Roman" w:eastAsia="Times New Roman" w:hAnsi="Times New Roman" w:cs="Times New Roman"/>
          <w:sz w:val="28"/>
          <w:szCs w:val="28"/>
          <w:lang w:eastAsia="ru-RU"/>
        </w:rPr>
        <w:t>службой</w:t>
      </w:r>
      <w:r w:rsidRPr="008758E3">
        <w:rPr>
          <w:rFonts w:ascii="Times New Roman" w:eastAsia="Times New Roman" w:hAnsi="Times New Roman" w:cs="Times New Roman"/>
          <w:sz w:val="28"/>
          <w:szCs w:val="28"/>
          <w:lang w:eastAsia="ru-RU"/>
        </w:rPr>
        <w:t xml:space="preserve"> криминологически значимой информации о мигрантах в территориальные подразделения </w:t>
      </w:r>
      <w:r>
        <w:rPr>
          <w:rFonts w:ascii="Times New Roman" w:eastAsia="Times New Roman" w:hAnsi="Times New Roman" w:cs="Times New Roman"/>
          <w:sz w:val="28"/>
          <w:szCs w:val="28"/>
          <w:lang w:eastAsia="ru-RU"/>
        </w:rPr>
        <w:t>ОП</w:t>
      </w:r>
      <w:r w:rsidRPr="008758E3">
        <w:rPr>
          <w:rFonts w:ascii="Times New Roman" w:eastAsia="Times New Roman" w:hAnsi="Times New Roman" w:cs="Times New Roman"/>
          <w:sz w:val="28"/>
          <w:szCs w:val="28"/>
          <w:lang w:eastAsia="ru-RU"/>
        </w:rPr>
        <w:t xml:space="preserve"> помимо совместного проведения специальных мероприятий;</w:t>
      </w:r>
    </w:p>
    <w:p w14:paraId="5E7AB7E8"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осуществление должного контроля за соответствием мест фактического проживания мигранта и адреса, указанного при регистрации;</w:t>
      </w:r>
    </w:p>
    <w:p w14:paraId="24EE2EDA"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758E3">
        <w:rPr>
          <w:rFonts w:ascii="Times New Roman" w:eastAsia="Times New Roman" w:hAnsi="Times New Roman" w:cs="Times New Roman"/>
          <w:sz w:val="28"/>
          <w:szCs w:val="28"/>
          <w:lang w:eastAsia="ru-RU"/>
        </w:rPr>
        <w:t xml:space="preserve">ужесточение административной ответственности за предоставление жилых помещений на территории </w:t>
      </w:r>
      <w:r>
        <w:rPr>
          <w:rFonts w:ascii="Times New Roman" w:eastAsia="Times New Roman" w:hAnsi="Times New Roman" w:cs="Times New Roman"/>
          <w:sz w:val="28"/>
          <w:szCs w:val="28"/>
          <w:lang w:eastAsia="ru-RU"/>
        </w:rPr>
        <w:t>городов-мегаполисов</w:t>
      </w:r>
      <w:r w:rsidRPr="008758E3">
        <w:rPr>
          <w:rFonts w:ascii="Times New Roman" w:eastAsia="Times New Roman" w:hAnsi="Times New Roman" w:cs="Times New Roman"/>
          <w:sz w:val="28"/>
          <w:szCs w:val="28"/>
          <w:lang w:eastAsia="ru-RU"/>
        </w:rPr>
        <w:t xml:space="preserve"> для проживания иностранцев, официально не зарегистрированных в миграционной </w:t>
      </w:r>
      <w:r>
        <w:rPr>
          <w:rFonts w:ascii="Times New Roman" w:eastAsia="Times New Roman" w:hAnsi="Times New Roman" w:cs="Times New Roman"/>
          <w:sz w:val="28"/>
          <w:szCs w:val="28"/>
          <w:lang w:eastAsia="ru-RU"/>
        </w:rPr>
        <w:t>службе</w:t>
      </w:r>
      <w:r w:rsidRPr="008758E3">
        <w:rPr>
          <w:rFonts w:ascii="Times New Roman" w:eastAsia="Times New Roman" w:hAnsi="Times New Roman" w:cs="Times New Roman"/>
          <w:sz w:val="28"/>
          <w:szCs w:val="28"/>
          <w:lang w:eastAsia="ru-RU"/>
        </w:rPr>
        <w:t>;</w:t>
      </w:r>
    </w:p>
    <w:p w14:paraId="6088266D"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 xml:space="preserve">ужесточение ответственности для предприятий, привлекающих к проведению работ «иностранных» мигрантов, официально не зарегистрированных в миграционной </w:t>
      </w:r>
      <w:r>
        <w:rPr>
          <w:rFonts w:ascii="Times New Roman" w:eastAsia="Times New Roman" w:hAnsi="Times New Roman" w:cs="Times New Roman"/>
          <w:sz w:val="28"/>
          <w:szCs w:val="28"/>
          <w:lang w:eastAsia="ru-RU"/>
        </w:rPr>
        <w:t>службе</w:t>
      </w:r>
      <w:r w:rsidRPr="008758E3">
        <w:rPr>
          <w:rFonts w:ascii="Times New Roman" w:eastAsia="Times New Roman" w:hAnsi="Times New Roman" w:cs="Times New Roman"/>
          <w:sz w:val="28"/>
          <w:szCs w:val="28"/>
          <w:lang w:eastAsia="ru-RU"/>
        </w:rPr>
        <w:t>;</w:t>
      </w:r>
    </w:p>
    <w:p w14:paraId="62371D81"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проведение заградительных мероприятий на постах «Рубеж», проверка строящихся жилых объектов, территорий «стихийных» жилых строений и дачных участков на предмет выявления «иностранных» мигрантов;</w:t>
      </w:r>
    </w:p>
    <w:p w14:paraId="7773CC01"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выработку необходимой правовой базы для своевременного получения криминологически значимой информации о мигрантах из стран ближнего и дальнего зарубежья;</w:t>
      </w:r>
    </w:p>
    <w:p w14:paraId="30664304"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доработку оснований, по которым мигрантам может быть отказано во временной регистрации на территории город</w:t>
      </w:r>
      <w:r>
        <w:rPr>
          <w:rFonts w:ascii="Times New Roman" w:eastAsia="Times New Roman" w:hAnsi="Times New Roman" w:cs="Times New Roman"/>
          <w:sz w:val="28"/>
          <w:szCs w:val="28"/>
          <w:lang w:eastAsia="ru-RU"/>
        </w:rPr>
        <w:t>ов-мегаполисов</w:t>
      </w:r>
      <w:r w:rsidRPr="008758E3">
        <w:rPr>
          <w:rFonts w:ascii="Times New Roman" w:eastAsia="Times New Roman" w:hAnsi="Times New Roman" w:cs="Times New Roman"/>
          <w:sz w:val="28"/>
          <w:szCs w:val="28"/>
          <w:lang w:eastAsia="ru-RU"/>
        </w:rPr>
        <w:t>. Согласование всех правовых норм, регулирующих общественные отношения в данной сфере;</w:t>
      </w:r>
    </w:p>
    <w:p w14:paraId="5E25C5A5"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совершенствование системы специальных операций, проводимых в местах традиционного применения труда мигрантов (рынки, вокзалы, мелкие автосервисы и т.д.);</w:t>
      </w:r>
    </w:p>
    <w:p w14:paraId="6A1C38EF"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необходимо уделять более пристальное внимание местам компактного проживания мигрантов, особенно при высокой степени этнической однородности проживающих (общежития и пр.);</w:t>
      </w:r>
    </w:p>
    <w:p w14:paraId="57C11B8A" w14:textId="77777777" w:rsidR="00C17776" w:rsidRPr="008758E3" w:rsidRDefault="00C17776" w:rsidP="005A6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758E3">
        <w:rPr>
          <w:rFonts w:ascii="Times New Roman" w:eastAsia="Times New Roman" w:hAnsi="Times New Roman" w:cs="Times New Roman"/>
          <w:sz w:val="28"/>
          <w:szCs w:val="28"/>
          <w:lang w:eastAsia="ru-RU"/>
        </w:rPr>
        <w:t>необходимо в большей степени использовать возможности привлечения сил общественности в выявлении фактов преступного поведения мигрантов, установлении мест их фактического проживания и т.д.</w:t>
      </w:r>
    </w:p>
    <w:p w14:paraId="264A5A7F" w14:textId="77777777" w:rsidR="00AC22FC" w:rsidRPr="002010FE" w:rsidRDefault="00AC22FC" w:rsidP="005A61FD">
      <w:pPr>
        <w:pStyle w:val="a3"/>
        <w:spacing w:after="0" w:line="240" w:lineRule="auto"/>
        <w:ind w:left="0" w:firstLine="709"/>
        <w:jc w:val="both"/>
        <w:rPr>
          <w:rFonts w:ascii="Times New Roman" w:hAnsi="Times New Roman" w:cs="Times New Roman"/>
          <w:sz w:val="28"/>
          <w:szCs w:val="28"/>
        </w:rPr>
      </w:pPr>
      <w:r w:rsidRPr="002010FE">
        <w:rPr>
          <w:rFonts w:ascii="Times New Roman" w:hAnsi="Times New Roman" w:cs="Times New Roman"/>
          <w:sz w:val="28"/>
          <w:szCs w:val="28"/>
        </w:rPr>
        <w:t>Разумеется</w:t>
      </w:r>
      <w:r>
        <w:rPr>
          <w:rFonts w:ascii="Times New Roman" w:hAnsi="Times New Roman" w:cs="Times New Roman"/>
          <w:sz w:val="28"/>
          <w:szCs w:val="28"/>
        </w:rPr>
        <w:t xml:space="preserve">, проведенным исследованием не исчерпываются </w:t>
      </w:r>
      <w:r w:rsidR="00025CFF">
        <w:rPr>
          <w:rFonts w:ascii="Times New Roman" w:hAnsi="Times New Roman" w:cs="Times New Roman"/>
          <w:sz w:val="28"/>
          <w:szCs w:val="28"/>
        </w:rPr>
        <w:t xml:space="preserve">решение </w:t>
      </w:r>
      <w:r>
        <w:rPr>
          <w:rFonts w:ascii="Times New Roman" w:hAnsi="Times New Roman" w:cs="Times New Roman"/>
          <w:sz w:val="28"/>
          <w:szCs w:val="28"/>
        </w:rPr>
        <w:t>все</w:t>
      </w:r>
      <w:r w:rsidR="00025CFF">
        <w:rPr>
          <w:rFonts w:ascii="Times New Roman" w:hAnsi="Times New Roman" w:cs="Times New Roman"/>
          <w:sz w:val="28"/>
          <w:szCs w:val="28"/>
        </w:rPr>
        <w:t>х</w:t>
      </w:r>
      <w:r>
        <w:rPr>
          <w:rFonts w:ascii="Times New Roman" w:hAnsi="Times New Roman" w:cs="Times New Roman"/>
          <w:sz w:val="28"/>
          <w:szCs w:val="28"/>
        </w:rPr>
        <w:t xml:space="preserve"> проблем преступности мигрантов. Более того, разворачиваемая в последнее время во всем мире пандемия короновируса, радикально влияя на современные миграционные процессы, будет объективно превносить в </w:t>
      </w:r>
      <w:r w:rsidR="006419B6">
        <w:rPr>
          <w:rFonts w:ascii="Times New Roman" w:hAnsi="Times New Roman" w:cs="Times New Roman"/>
          <w:sz w:val="28"/>
          <w:szCs w:val="28"/>
        </w:rPr>
        <w:t xml:space="preserve">динамику </w:t>
      </w:r>
      <w:r>
        <w:rPr>
          <w:rFonts w:ascii="Times New Roman" w:hAnsi="Times New Roman" w:cs="Times New Roman"/>
          <w:sz w:val="28"/>
          <w:szCs w:val="28"/>
        </w:rPr>
        <w:t>миграционн</w:t>
      </w:r>
      <w:r w:rsidR="006419B6">
        <w:rPr>
          <w:rFonts w:ascii="Times New Roman" w:hAnsi="Times New Roman" w:cs="Times New Roman"/>
          <w:sz w:val="28"/>
          <w:szCs w:val="28"/>
        </w:rPr>
        <w:t>ой</w:t>
      </w:r>
      <w:r>
        <w:rPr>
          <w:rFonts w:ascii="Times New Roman" w:hAnsi="Times New Roman" w:cs="Times New Roman"/>
          <w:sz w:val="28"/>
          <w:szCs w:val="28"/>
        </w:rPr>
        <w:t xml:space="preserve"> преступност</w:t>
      </w:r>
      <w:r w:rsidR="006419B6">
        <w:rPr>
          <w:rFonts w:ascii="Times New Roman" w:hAnsi="Times New Roman" w:cs="Times New Roman"/>
          <w:sz w:val="28"/>
          <w:szCs w:val="28"/>
        </w:rPr>
        <w:t>и</w:t>
      </w:r>
      <w:r>
        <w:rPr>
          <w:rFonts w:ascii="Times New Roman" w:hAnsi="Times New Roman" w:cs="Times New Roman"/>
          <w:sz w:val="28"/>
          <w:szCs w:val="28"/>
        </w:rPr>
        <w:t xml:space="preserve"> свои коррективы, что должно стать предметом дальнейших криминологических исследований </w:t>
      </w:r>
      <w:r w:rsidR="006419B6">
        <w:rPr>
          <w:rFonts w:ascii="Times New Roman" w:hAnsi="Times New Roman" w:cs="Times New Roman"/>
          <w:sz w:val="28"/>
          <w:szCs w:val="28"/>
        </w:rPr>
        <w:t xml:space="preserve">уголовных правонарушений </w:t>
      </w:r>
      <w:r>
        <w:rPr>
          <w:rFonts w:ascii="Times New Roman" w:hAnsi="Times New Roman" w:cs="Times New Roman"/>
          <w:sz w:val="28"/>
          <w:szCs w:val="28"/>
        </w:rPr>
        <w:t xml:space="preserve">в </w:t>
      </w:r>
      <w:r w:rsidR="0018685D">
        <w:rPr>
          <w:rFonts w:ascii="Times New Roman" w:hAnsi="Times New Roman" w:cs="Times New Roman"/>
          <w:sz w:val="28"/>
          <w:szCs w:val="28"/>
        </w:rPr>
        <w:t xml:space="preserve">миграционной </w:t>
      </w:r>
      <w:r>
        <w:rPr>
          <w:rFonts w:ascii="Times New Roman" w:hAnsi="Times New Roman" w:cs="Times New Roman"/>
          <w:sz w:val="28"/>
          <w:szCs w:val="28"/>
        </w:rPr>
        <w:t>сфере.</w:t>
      </w:r>
    </w:p>
    <w:p w14:paraId="0D7E7A0E" w14:textId="77777777" w:rsidR="00AC22FC" w:rsidRPr="000E331A" w:rsidRDefault="00AC22FC" w:rsidP="005A61FD">
      <w:pPr>
        <w:spacing w:after="0" w:line="240" w:lineRule="auto"/>
        <w:jc w:val="both"/>
        <w:textAlignment w:val="baseline"/>
        <w:rPr>
          <w:rFonts w:ascii="Times New Roman" w:eastAsia="Times New Roman" w:hAnsi="Times New Roman" w:cs="Times New Roman"/>
          <w:color w:val="000000"/>
          <w:spacing w:val="2"/>
          <w:sz w:val="28"/>
          <w:szCs w:val="28"/>
          <w:lang w:eastAsia="ru-RU"/>
        </w:rPr>
      </w:pPr>
    </w:p>
    <w:p w14:paraId="481D1C3D" w14:textId="77777777" w:rsidR="00AC22FC" w:rsidRPr="00F47510" w:rsidRDefault="00AC22FC" w:rsidP="005A61FD">
      <w:pPr>
        <w:pStyle w:val="a3"/>
        <w:spacing w:after="0" w:line="240" w:lineRule="auto"/>
        <w:ind w:left="0" w:firstLine="709"/>
        <w:jc w:val="both"/>
        <w:rPr>
          <w:rFonts w:ascii="Times New Roman" w:hAnsi="Times New Roman" w:cs="Times New Roman"/>
          <w:sz w:val="28"/>
          <w:szCs w:val="28"/>
        </w:rPr>
      </w:pPr>
    </w:p>
    <w:p w14:paraId="1FD12FFF"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372B0954"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09119E21"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03EC1DD3"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1440E638"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18CCBF86"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01DC2E9B"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76F4A940"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230DFE41"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6ADFD3B6"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27C9CDA0" w14:textId="77777777" w:rsidR="00AC22FC" w:rsidRDefault="00AC22FC" w:rsidP="005A61FD">
      <w:pPr>
        <w:pStyle w:val="a3"/>
        <w:spacing w:after="0" w:line="240" w:lineRule="auto"/>
        <w:ind w:left="0"/>
        <w:jc w:val="center"/>
        <w:rPr>
          <w:rFonts w:ascii="Times New Roman" w:hAnsi="Times New Roman" w:cs="Times New Roman"/>
          <w:b/>
          <w:sz w:val="28"/>
          <w:szCs w:val="28"/>
        </w:rPr>
      </w:pPr>
    </w:p>
    <w:p w14:paraId="1B6A7482" w14:textId="77777777" w:rsidR="00AC22FC" w:rsidRDefault="00AC22FC" w:rsidP="005A61FD">
      <w:pPr>
        <w:pStyle w:val="a3"/>
        <w:spacing w:after="0" w:line="240" w:lineRule="auto"/>
        <w:ind w:left="0"/>
        <w:jc w:val="center"/>
        <w:rPr>
          <w:rFonts w:ascii="Times New Roman" w:hAnsi="Times New Roman" w:cs="Times New Roman"/>
          <w:b/>
          <w:sz w:val="28"/>
          <w:szCs w:val="28"/>
        </w:rPr>
      </w:pPr>
      <w:r w:rsidRPr="007C3DE5">
        <w:rPr>
          <w:rFonts w:ascii="Times New Roman" w:hAnsi="Times New Roman" w:cs="Times New Roman"/>
          <w:b/>
          <w:sz w:val="28"/>
          <w:szCs w:val="28"/>
        </w:rPr>
        <w:lastRenderedPageBreak/>
        <w:t>С</w:t>
      </w:r>
      <w:r>
        <w:rPr>
          <w:rFonts w:ascii="Times New Roman" w:hAnsi="Times New Roman" w:cs="Times New Roman"/>
          <w:b/>
          <w:sz w:val="28"/>
          <w:szCs w:val="28"/>
        </w:rPr>
        <w:t>ПИСОК ИСПОЛЬЗОВАННЫХ ИСТОЧНИКОВ</w:t>
      </w:r>
    </w:p>
    <w:p w14:paraId="5E04686E" w14:textId="77777777" w:rsidR="00AC22FC" w:rsidRDefault="00AC22FC" w:rsidP="005A61F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14:paraId="6A272F8E" w14:textId="2D956335" w:rsidR="00DB4423" w:rsidRDefault="00DB4423" w:rsidP="00DB4423">
      <w:pPr>
        <w:spacing w:after="0" w:line="240" w:lineRule="auto"/>
        <w:jc w:val="both"/>
        <w:textAlignment w:val="center"/>
        <w:rPr>
          <w:rFonts w:ascii="Times New Roman" w:eastAsia="Calibri" w:hAnsi="Times New Roman" w:cs="Times New Roman"/>
          <w:sz w:val="28"/>
          <w:szCs w:val="28"/>
          <w:u w:val="single"/>
        </w:rPr>
      </w:pPr>
      <w:r w:rsidRPr="00DB4423">
        <w:rPr>
          <w:rFonts w:ascii="Times New Roman" w:eastAsia="Times New Roman" w:hAnsi="Times New Roman" w:cs="Times New Roman"/>
          <w:color w:val="000000"/>
          <w:sz w:val="28"/>
          <w:szCs w:val="28"/>
          <w:lang w:eastAsia="ru-RU"/>
        </w:rPr>
        <w:t xml:space="preserve">1. Постановление Правительства Республики Казахстан от 29.09.2017 года № 602 «Концепция миграционной политики Республики Казахстан на 2017-2021 годы». </w:t>
      </w:r>
      <w:r w:rsidRPr="00DB4423">
        <w:rPr>
          <w:rFonts w:ascii="Times New Roman" w:eastAsia="Calibri" w:hAnsi="Times New Roman" w:cs="Times New Roman"/>
          <w:color w:val="000000"/>
          <w:sz w:val="28"/>
          <w:szCs w:val="28"/>
        </w:rPr>
        <w:t>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w:t>
      </w:r>
      <w:r w:rsidR="003215D8" w:rsidRPr="003215D8">
        <w:rPr>
          <w:rFonts w:ascii="Times New Roman" w:eastAsia="Calibri" w:hAnsi="Times New Roman" w:cs="Times New Roman"/>
          <w:color w:val="000000"/>
          <w:sz w:val="28"/>
          <w:szCs w:val="28"/>
        </w:rPr>
        <w:t xml:space="preserve"> </w:t>
      </w:r>
      <w:r w:rsidRPr="00DB4423">
        <w:rPr>
          <w:rFonts w:ascii="Times New Roman" w:eastAsia="Calibri" w:hAnsi="Times New Roman" w:cs="Times New Roman"/>
          <w:sz w:val="28"/>
          <w:szCs w:val="28"/>
          <w:u w:val="single"/>
        </w:rPr>
        <w:t xml:space="preserve">Источник: </w:t>
      </w:r>
      <w:hyperlink r:id="rId26" w:history="1">
        <w:r w:rsidRPr="00DB4423">
          <w:rPr>
            <w:rFonts w:ascii="Times New Roman" w:eastAsia="Calibri" w:hAnsi="Times New Roman" w:cs="Times New Roman"/>
            <w:sz w:val="28"/>
            <w:szCs w:val="28"/>
            <w:u w:val="single"/>
            <w:lang w:val="en-US"/>
          </w:rPr>
          <w:t>https</w:t>
        </w:r>
        <w:r w:rsidRPr="00DB4423">
          <w:rPr>
            <w:rFonts w:ascii="Times New Roman" w:eastAsia="Calibri" w:hAnsi="Times New Roman" w:cs="Times New Roman"/>
            <w:sz w:val="28"/>
            <w:szCs w:val="28"/>
            <w:u w:val="single"/>
          </w:rPr>
          <w:t>://</w:t>
        </w:r>
        <w:r w:rsidRPr="00DB4423">
          <w:rPr>
            <w:rFonts w:ascii="Times New Roman" w:eastAsia="Calibri" w:hAnsi="Times New Roman" w:cs="Times New Roman"/>
            <w:sz w:val="28"/>
            <w:szCs w:val="28"/>
            <w:u w:val="single"/>
            <w:lang w:val="en-US"/>
          </w:rPr>
          <w:t>www</w:t>
        </w:r>
        <w:r w:rsidRPr="00DB4423">
          <w:rPr>
            <w:rFonts w:ascii="Times New Roman" w:eastAsia="Calibri" w:hAnsi="Times New Roman" w:cs="Times New Roman"/>
            <w:sz w:val="28"/>
            <w:szCs w:val="28"/>
            <w:u w:val="single"/>
          </w:rPr>
          <w:t>.</w:t>
        </w:r>
        <w:r w:rsidRPr="00DB4423">
          <w:rPr>
            <w:rFonts w:ascii="Times New Roman" w:eastAsia="Calibri" w:hAnsi="Times New Roman" w:cs="Times New Roman"/>
            <w:sz w:val="28"/>
            <w:szCs w:val="28"/>
            <w:u w:val="single"/>
            <w:lang w:val="en-US"/>
          </w:rPr>
          <w:t>adilet</w:t>
        </w:r>
        <w:r w:rsidRPr="00DB4423">
          <w:rPr>
            <w:rFonts w:ascii="Times New Roman" w:eastAsia="Calibri" w:hAnsi="Times New Roman" w:cs="Times New Roman"/>
            <w:sz w:val="28"/>
            <w:szCs w:val="28"/>
            <w:u w:val="single"/>
          </w:rPr>
          <w:t>.</w:t>
        </w:r>
        <w:r w:rsidRPr="00DB4423">
          <w:rPr>
            <w:rFonts w:ascii="Times New Roman" w:eastAsia="Calibri" w:hAnsi="Times New Roman" w:cs="Times New Roman"/>
            <w:sz w:val="28"/>
            <w:szCs w:val="28"/>
            <w:u w:val="single"/>
            <w:lang w:val="en-US"/>
          </w:rPr>
          <w:t>zan</w:t>
        </w:r>
        <w:r w:rsidRPr="00DB4423">
          <w:rPr>
            <w:rFonts w:ascii="Times New Roman" w:eastAsia="Calibri" w:hAnsi="Times New Roman" w:cs="Times New Roman"/>
            <w:sz w:val="28"/>
            <w:szCs w:val="28"/>
            <w:u w:val="single"/>
          </w:rPr>
          <w:t>.</w:t>
        </w:r>
        <w:r w:rsidRPr="00DB4423">
          <w:rPr>
            <w:rFonts w:ascii="Times New Roman" w:eastAsia="Calibri" w:hAnsi="Times New Roman" w:cs="Times New Roman"/>
            <w:sz w:val="28"/>
            <w:szCs w:val="28"/>
            <w:u w:val="single"/>
            <w:lang w:val="en-US"/>
          </w:rPr>
          <w:t>kz</w:t>
        </w:r>
      </w:hyperlink>
      <w:r w:rsidRPr="00DB4423">
        <w:rPr>
          <w:rFonts w:ascii="Times New Roman" w:eastAsia="Calibri" w:hAnsi="Times New Roman" w:cs="Times New Roman"/>
          <w:sz w:val="28"/>
          <w:szCs w:val="28"/>
          <w:u w:val="single"/>
        </w:rPr>
        <w:t>.</w:t>
      </w:r>
    </w:p>
    <w:p w14:paraId="7C58547E" w14:textId="77777777" w:rsidR="00731526" w:rsidRDefault="00731526" w:rsidP="00DB4423">
      <w:pPr>
        <w:spacing w:after="0" w:line="240" w:lineRule="auto"/>
        <w:jc w:val="both"/>
        <w:textAlignment w:val="center"/>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sz w:val="28"/>
          <w:szCs w:val="28"/>
        </w:rPr>
        <w:t xml:space="preserve">2. Балабекова А.Б. </w:t>
      </w:r>
      <w:r>
        <w:rPr>
          <w:rFonts w:ascii="Times New Roman" w:hAnsi="Times New Roman" w:cs="Times New Roman"/>
          <w:sz w:val="28"/>
          <w:szCs w:val="28"/>
        </w:rPr>
        <w:t xml:space="preserve">Преступность мигрантов в Республике Казахстан (2003 г.):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автореф</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дисс.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канд</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юрид.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наук</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Алма-Ата</w:t>
      </w:r>
      <w:r w:rsidRPr="00DB44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2003.</w:t>
      </w:r>
    </w:p>
    <w:p w14:paraId="63AE53EB" w14:textId="77777777" w:rsidR="00731526" w:rsidRDefault="00731526" w:rsidP="00DB4423">
      <w:pPr>
        <w:spacing w:after="0" w:line="240" w:lineRule="auto"/>
        <w:jc w:val="both"/>
        <w:textAlignment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Кайназарова Д.Б. </w:t>
      </w:r>
      <w:r>
        <w:rPr>
          <w:rFonts w:ascii="Times New Roman" w:hAnsi="Times New Roman" w:cs="Times New Roman"/>
          <w:sz w:val="28"/>
          <w:szCs w:val="28"/>
        </w:rPr>
        <w:t xml:space="preserve">Виктимологические аспекты преступлений в отношении иностранных граждан в Республике Казахстан: </w:t>
      </w:r>
      <w:r w:rsidR="00FC73F3" w:rsidRPr="00DB4423">
        <w:rPr>
          <w:rFonts w:ascii="Times New Roman" w:eastAsia="Times New Roman" w:hAnsi="Times New Roman" w:cs="Times New Roman"/>
          <w:noProof/>
          <w:sz w:val="28"/>
          <w:szCs w:val="28"/>
          <w:highlight w:val="white"/>
          <w:lang w:eastAsia="ru-RU"/>
        </w:rPr>
        <w:fldChar w:fldCharType="begin"/>
      </w:r>
      <w:r w:rsidR="00907C36" w:rsidRPr="00DB4423">
        <w:rPr>
          <w:rFonts w:ascii="Times New Roman" w:eastAsia="Times New Roman" w:hAnsi="Times New Roman" w:cs="Times New Roman"/>
          <w:noProof/>
          <w:sz w:val="28"/>
          <w:szCs w:val="28"/>
          <w:highlight w:val="white"/>
          <w:lang w:eastAsia="ru-RU"/>
        </w:rPr>
        <w:instrText>eq автореф</w:instrText>
      </w:r>
      <w:r w:rsidR="00FC73F3" w:rsidRPr="00DB4423">
        <w:rPr>
          <w:rFonts w:ascii="Times New Roman" w:eastAsia="Times New Roman" w:hAnsi="Times New Roman" w:cs="Times New Roman"/>
          <w:noProof/>
          <w:sz w:val="28"/>
          <w:szCs w:val="28"/>
          <w:highlight w:val="white"/>
          <w:lang w:eastAsia="ru-RU"/>
        </w:rPr>
        <w:fldChar w:fldCharType="end"/>
      </w:r>
      <w:r w:rsidR="00907C36" w:rsidRPr="00DB4423">
        <w:rPr>
          <w:rFonts w:ascii="Times New Roman" w:eastAsia="Times New Roman" w:hAnsi="Times New Roman" w:cs="Times New Roman"/>
          <w:sz w:val="28"/>
          <w:szCs w:val="28"/>
          <w:lang w:eastAsia="ru-RU"/>
        </w:rPr>
        <w:t>. дисс. …</w:t>
      </w:r>
      <w:r w:rsidR="00FC73F3" w:rsidRPr="00DB4423">
        <w:rPr>
          <w:rFonts w:ascii="Times New Roman" w:eastAsia="Times New Roman" w:hAnsi="Times New Roman" w:cs="Times New Roman"/>
          <w:noProof/>
          <w:sz w:val="28"/>
          <w:szCs w:val="28"/>
          <w:highlight w:val="white"/>
          <w:lang w:eastAsia="ru-RU"/>
        </w:rPr>
        <w:fldChar w:fldCharType="begin"/>
      </w:r>
      <w:r w:rsidR="00907C36" w:rsidRPr="00DB4423">
        <w:rPr>
          <w:rFonts w:ascii="Times New Roman" w:eastAsia="Times New Roman" w:hAnsi="Times New Roman" w:cs="Times New Roman"/>
          <w:noProof/>
          <w:sz w:val="28"/>
          <w:szCs w:val="28"/>
          <w:highlight w:val="white"/>
          <w:lang w:eastAsia="ru-RU"/>
        </w:rPr>
        <w:instrText>eq канд</w:instrText>
      </w:r>
      <w:r w:rsidR="00FC73F3" w:rsidRPr="00DB4423">
        <w:rPr>
          <w:rFonts w:ascii="Times New Roman" w:eastAsia="Times New Roman" w:hAnsi="Times New Roman" w:cs="Times New Roman"/>
          <w:noProof/>
          <w:sz w:val="28"/>
          <w:szCs w:val="28"/>
          <w:highlight w:val="white"/>
          <w:lang w:eastAsia="ru-RU"/>
        </w:rPr>
        <w:fldChar w:fldCharType="end"/>
      </w:r>
      <w:r w:rsidR="00907C36" w:rsidRPr="00DB4423">
        <w:rPr>
          <w:rFonts w:ascii="Times New Roman" w:eastAsia="Times New Roman" w:hAnsi="Times New Roman" w:cs="Times New Roman"/>
          <w:sz w:val="28"/>
          <w:szCs w:val="28"/>
          <w:lang w:eastAsia="ru-RU"/>
        </w:rPr>
        <w:t xml:space="preserve">. юрид. </w:t>
      </w:r>
      <w:r w:rsidR="00FC73F3" w:rsidRPr="00DB4423">
        <w:rPr>
          <w:rFonts w:ascii="Times New Roman" w:eastAsia="Times New Roman" w:hAnsi="Times New Roman" w:cs="Times New Roman"/>
          <w:noProof/>
          <w:sz w:val="28"/>
          <w:szCs w:val="28"/>
          <w:highlight w:val="white"/>
          <w:lang w:eastAsia="ru-RU"/>
        </w:rPr>
        <w:fldChar w:fldCharType="begin"/>
      </w:r>
      <w:r w:rsidR="00907C36" w:rsidRPr="00DB4423">
        <w:rPr>
          <w:rFonts w:ascii="Times New Roman" w:eastAsia="Times New Roman" w:hAnsi="Times New Roman" w:cs="Times New Roman"/>
          <w:noProof/>
          <w:sz w:val="28"/>
          <w:szCs w:val="28"/>
          <w:highlight w:val="white"/>
          <w:lang w:eastAsia="ru-RU"/>
        </w:rPr>
        <w:instrText>eq наук</w:instrText>
      </w:r>
      <w:r w:rsidR="00FC73F3" w:rsidRPr="00DB4423">
        <w:rPr>
          <w:rFonts w:ascii="Times New Roman" w:eastAsia="Times New Roman" w:hAnsi="Times New Roman" w:cs="Times New Roman"/>
          <w:noProof/>
          <w:sz w:val="28"/>
          <w:szCs w:val="28"/>
          <w:highlight w:val="white"/>
          <w:lang w:eastAsia="ru-RU"/>
        </w:rPr>
        <w:fldChar w:fldCharType="end"/>
      </w:r>
      <w:r w:rsidR="00907C36" w:rsidRPr="00DB4423">
        <w:rPr>
          <w:rFonts w:ascii="Times New Roman" w:eastAsia="Times New Roman" w:hAnsi="Times New Roman" w:cs="Times New Roman"/>
          <w:sz w:val="28"/>
          <w:szCs w:val="28"/>
          <w:lang w:eastAsia="ru-RU"/>
        </w:rPr>
        <w:t xml:space="preserve">. – </w:t>
      </w:r>
      <w:r w:rsidR="00907C36">
        <w:rPr>
          <w:rFonts w:ascii="Times New Roman" w:eastAsia="Times New Roman" w:hAnsi="Times New Roman" w:cs="Times New Roman"/>
          <w:sz w:val="28"/>
          <w:szCs w:val="28"/>
          <w:lang w:eastAsia="ru-RU"/>
        </w:rPr>
        <w:t>Алматы</w:t>
      </w:r>
      <w:r w:rsidR="00907C36" w:rsidRPr="00DB4423">
        <w:rPr>
          <w:rFonts w:ascii="Times New Roman" w:eastAsia="Times New Roman" w:hAnsi="Times New Roman" w:cs="Times New Roman"/>
          <w:sz w:val="28"/>
          <w:szCs w:val="28"/>
          <w:lang w:eastAsia="ru-RU"/>
        </w:rPr>
        <w:t>,</w:t>
      </w:r>
      <w:r w:rsidR="00907C36">
        <w:rPr>
          <w:rFonts w:ascii="Times New Roman" w:hAnsi="Times New Roman" w:cs="Times New Roman"/>
          <w:sz w:val="28"/>
          <w:szCs w:val="28"/>
        </w:rPr>
        <w:t xml:space="preserve"> </w:t>
      </w:r>
      <w:r>
        <w:rPr>
          <w:rFonts w:ascii="Times New Roman" w:hAnsi="Times New Roman" w:cs="Times New Roman"/>
          <w:sz w:val="28"/>
          <w:szCs w:val="28"/>
        </w:rPr>
        <w:t>2006.</w:t>
      </w:r>
    </w:p>
    <w:p w14:paraId="31D638D0" w14:textId="77777777" w:rsidR="00D82DD0" w:rsidRDefault="00907C36" w:rsidP="00D82DD0">
      <w:pPr>
        <w:spacing w:after="0" w:line="240" w:lineRule="auto"/>
        <w:jc w:val="both"/>
        <w:textAlignment w:val="center"/>
        <w:rPr>
          <w:rFonts w:ascii="Times New Roman" w:hAnsi="Times New Roman" w:cs="Times New Roman"/>
          <w:sz w:val="28"/>
          <w:szCs w:val="28"/>
        </w:rPr>
      </w:pPr>
      <w:r>
        <w:rPr>
          <w:rFonts w:ascii="Times New Roman" w:hAnsi="Times New Roman" w:cs="Times New Roman"/>
          <w:sz w:val="28"/>
          <w:szCs w:val="28"/>
        </w:rPr>
        <w:t xml:space="preserve">4. </w:t>
      </w:r>
      <w:r w:rsidR="00D82DD0">
        <w:rPr>
          <w:rFonts w:ascii="Times New Roman" w:hAnsi="Times New Roman" w:cs="Times New Roman"/>
          <w:sz w:val="28"/>
          <w:szCs w:val="28"/>
        </w:rPr>
        <w:t xml:space="preserve">Журинов М.М. Криминологическая характеристика и профилактика преступлений, связанных с иностранными гражданами: </w:t>
      </w:r>
      <w:r w:rsidR="00FC73F3" w:rsidRPr="00DB4423">
        <w:rPr>
          <w:rFonts w:ascii="Times New Roman" w:eastAsia="Times New Roman" w:hAnsi="Times New Roman" w:cs="Times New Roman"/>
          <w:noProof/>
          <w:sz w:val="28"/>
          <w:szCs w:val="28"/>
          <w:highlight w:val="white"/>
          <w:lang w:eastAsia="ru-RU"/>
        </w:rPr>
        <w:fldChar w:fldCharType="begin"/>
      </w:r>
      <w:r w:rsidR="00D82DD0" w:rsidRPr="00DB4423">
        <w:rPr>
          <w:rFonts w:ascii="Times New Roman" w:eastAsia="Times New Roman" w:hAnsi="Times New Roman" w:cs="Times New Roman"/>
          <w:noProof/>
          <w:sz w:val="28"/>
          <w:szCs w:val="28"/>
          <w:highlight w:val="white"/>
          <w:lang w:eastAsia="ru-RU"/>
        </w:rPr>
        <w:instrText>eq автореф</w:instrText>
      </w:r>
      <w:r w:rsidR="00FC73F3" w:rsidRPr="00DB4423">
        <w:rPr>
          <w:rFonts w:ascii="Times New Roman" w:eastAsia="Times New Roman" w:hAnsi="Times New Roman" w:cs="Times New Roman"/>
          <w:noProof/>
          <w:sz w:val="28"/>
          <w:szCs w:val="28"/>
          <w:highlight w:val="white"/>
          <w:lang w:eastAsia="ru-RU"/>
        </w:rPr>
        <w:fldChar w:fldCharType="end"/>
      </w:r>
      <w:r w:rsidR="00D82DD0" w:rsidRPr="00DB4423">
        <w:rPr>
          <w:rFonts w:ascii="Times New Roman" w:eastAsia="Times New Roman" w:hAnsi="Times New Roman" w:cs="Times New Roman"/>
          <w:sz w:val="28"/>
          <w:szCs w:val="28"/>
          <w:lang w:eastAsia="ru-RU"/>
        </w:rPr>
        <w:t>. дисс. …</w:t>
      </w:r>
      <w:r w:rsidR="00FC73F3" w:rsidRPr="00DB4423">
        <w:rPr>
          <w:rFonts w:ascii="Times New Roman" w:eastAsia="Times New Roman" w:hAnsi="Times New Roman" w:cs="Times New Roman"/>
          <w:noProof/>
          <w:sz w:val="28"/>
          <w:szCs w:val="28"/>
          <w:highlight w:val="white"/>
          <w:lang w:eastAsia="ru-RU"/>
        </w:rPr>
        <w:fldChar w:fldCharType="begin"/>
      </w:r>
      <w:r w:rsidR="00D82DD0" w:rsidRPr="00DB4423">
        <w:rPr>
          <w:rFonts w:ascii="Times New Roman" w:eastAsia="Times New Roman" w:hAnsi="Times New Roman" w:cs="Times New Roman"/>
          <w:noProof/>
          <w:sz w:val="28"/>
          <w:szCs w:val="28"/>
          <w:highlight w:val="white"/>
          <w:lang w:eastAsia="ru-RU"/>
        </w:rPr>
        <w:instrText>eq канд</w:instrText>
      </w:r>
      <w:r w:rsidR="00FC73F3" w:rsidRPr="00DB4423">
        <w:rPr>
          <w:rFonts w:ascii="Times New Roman" w:eastAsia="Times New Roman" w:hAnsi="Times New Roman" w:cs="Times New Roman"/>
          <w:noProof/>
          <w:sz w:val="28"/>
          <w:szCs w:val="28"/>
          <w:highlight w:val="white"/>
          <w:lang w:eastAsia="ru-RU"/>
        </w:rPr>
        <w:fldChar w:fldCharType="end"/>
      </w:r>
      <w:r w:rsidR="00D82DD0" w:rsidRPr="00DB4423">
        <w:rPr>
          <w:rFonts w:ascii="Times New Roman" w:eastAsia="Times New Roman" w:hAnsi="Times New Roman" w:cs="Times New Roman"/>
          <w:sz w:val="28"/>
          <w:szCs w:val="28"/>
          <w:lang w:eastAsia="ru-RU"/>
        </w:rPr>
        <w:t xml:space="preserve">. юрид. </w:t>
      </w:r>
      <w:r w:rsidR="00FC73F3" w:rsidRPr="00DB4423">
        <w:rPr>
          <w:rFonts w:ascii="Times New Roman" w:eastAsia="Times New Roman" w:hAnsi="Times New Roman" w:cs="Times New Roman"/>
          <w:noProof/>
          <w:sz w:val="28"/>
          <w:szCs w:val="28"/>
          <w:highlight w:val="white"/>
          <w:lang w:eastAsia="ru-RU"/>
        </w:rPr>
        <w:fldChar w:fldCharType="begin"/>
      </w:r>
      <w:r w:rsidR="00D82DD0" w:rsidRPr="00DB4423">
        <w:rPr>
          <w:rFonts w:ascii="Times New Roman" w:eastAsia="Times New Roman" w:hAnsi="Times New Roman" w:cs="Times New Roman"/>
          <w:noProof/>
          <w:sz w:val="28"/>
          <w:szCs w:val="28"/>
          <w:highlight w:val="white"/>
          <w:lang w:eastAsia="ru-RU"/>
        </w:rPr>
        <w:instrText>eq наук</w:instrText>
      </w:r>
      <w:r w:rsidR="00FC73F3" w:rsidRPr="00DB4423">
        <w:rPr>
          <w:rFonts w:ascii="Times New Roman" w:eastAsia="Times New Roman" w:hAnsi="Times New Roman" w:cs="Times New Roman"/>
          <w:noProof/>
          <w:sz w:val="28"/>
          <w:szCs w:val="28"/>
          <w:highlight w:val="white"/>
          <w:lang w:eastAsia="ru-RU"/>
        </w:rPr>
        <w:fldChar w:fldCharType="end"/>
      </w:r>
      <w:r w:rsidR="00D82DD0" w:rsidRPr="00DB4423">
        <w:rPr>
          <w:rFonts w:ascii="Times New Roman" w:eastAsia="Times New Roman" w:hAnsi="Times New Roman" w:cs="Times New Roman"/>
          <w:sz w:val="28"/>
          <w:szCs w:val="28"/>
          <w:lang w:eastAsia="ru-RU"/>
        </w:rPr>
        <w:t xml:space="preserve">. – </w:t>
      </w:r>
      <w:r w:rsidR="00D82DD0">
        <w:rPr>
          <w:rFonts w:ascii="Times New Roman" w:eastAsia="Times New Roman" w:hAnsi="Times New Roman" w:cs="Times New Roman"/>
          <w:sz w:val="28"/>
          <w:szCs w:val="28"/>
          <w:lang w:eastAsia="ru-RU"/>
        </w:rPr>
        <w:t>Алматы</w:t>
      </w:r>
      <w:r w:rsidR="00D82DD0" w:rsidRPr="00DB4423">
        <w:rPr>
          <w:rFonts w:ascii="Times New Roman" w:eastAsia="Times New Roman" w:hAnsi="Times New Roman" w:cs="Times New Roman"/>
          <w:sz w:val="28"/>
          <w:szCs w:val="28"/>
          <w:lang w:eastAsia="ru-RU"/>
        </w:rPr>
        <w:t>,</w:t>
      </w:r>
      <w:r w:rsidR="00D82DD0">
        <w:rPr>
          <w:rFonts w:ascii="Times New Roman" w:hAnsi="Times New Roman" w:cs="Times New Roman"/>
          <w:sz w:val="28"/>
          <w:szCs w:val="28"/>
        </w:rPr>
        <w:t xml:space="preserve"> 2007.</w:t>
      </w:r>
    </w:p>
    <w:p w14:paraId="024E4042" w14:textId="77777777" w:rsidR="00364211" w:rsidRPr="00731526" w:rsidRDefault="00D82DD0" w:rsidP="00DB4423">
      <w:pPr>
        <w:spacing w:after="0" w:line="240" w:lineRule="auto"/>
        <w:jc w:val="both"/>
        <w:textAlignment w:val="center"/>
        <w:rPr>
          <w:rFonts w:ascii="Times New Roman" w:eastAsia="Calibri" w:hAnsi="Times New Roman" w:cs="Times New Roman"/>
          <w:color w:val="000000" w:themeColor="text1"/>
          <w:sz w:val="28"/>
          <w:szCs w:val="28"/>
        </w:rPr>
      </w:pPr>
      <w:r>
        <w:rPr>
          <w:rFonts w:ascii="Times New Roman" w:hAnsi="Times New Roman" w:cs="Times New Roman"/>
          <w:sz w:val="28"/>
          <w:szCs w:val="28"/>
        </w:rPr>
        <w:t xml:space="preserve">5. Нарикбаев Т.М. Криминологические проблемы борьбы с транснациональной преступностью: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автореф</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дисс.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канд</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юрид.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наук</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Алматы</w:t>
      </w:r>
      <w:r w:rsidRPr="00DB4423">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2007 г.</w:t>
      </w:r>
    </w:p>
    <w:p w14:paraId="0F03DC67" w14:textId="77777777" w:rsidR="00DB4423" w:rsidRPr="00FC70C6" w:rsidRDefault="00FC70C6" w:rsidP="00DB4423">
      <w:pPr>
        <w:spacing w:after="0" w:line="240" w:lineRule="auto"/>
        <w:jc w:val="both"/>
        <w:textAlignment w:val="center"/>
        <w:rPr>
          <w:rFonts w:ascii="Times New Roman" w:eastAsia="Calibri" w:hAnsi="Times New Roman" w:cs="Times New Roman"/>
          <w:color w:val="00000A"/>
          <w:sz w:val="28"/>
          <w:szCs w:val="28"/>
        </w:rPr>
      </w:pPr>
      <w:r w:rsidRPr="00FC70C6">
        <w:rPr>
          <w:rFonts w:ascii="Times New Roman" w:eastAsia="Calibri" w:hAnsi="Times New Roman" w:cs="Times New Roman"/>
          <w:color w:val="00000A"/>
          <w:sz w:val="28"/>
          <w:szCs w:val="28"/>
        </w:rPr>
        <w:t>6</w:t>
      </w:r>
      <w:r w:rsidR="00DB4423" w:rsidRPr="00FC70C6">
        <w:rPr>
          <w:rFonts w:ascii="Times New Roman" w:eastAsia="Calibri" w:hAnsi="Times New Roman" w:cs="Times New Roman"/>
          <w:color w:val="00000A"/>
          <w:sz w:val="28"/>
          <w:szCs w:val="28"/>
        </w:rPr>
        <w:t xml:space="preserve">.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Криминология</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Особенная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часть</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Том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2</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Под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общей</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редакцией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ректора</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Генеральной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прокуратуры</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Российской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Федерации</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доктора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юридических</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наук,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профессора</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Капинус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О</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.С.,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Москва</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«Юрайт»,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2017</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 xml:space="preserve">., 312 </w:t>
      </w:r>
      <w:r w:rsidR="00FC73F3" w:rsidRPr="00FC70C6">
        <w:rPr>
          <w:rFonts w:ascii="Times New Roman" w:eastAsia="Calibri" w:hAnsi="Times New Roman" w:cs="Times New Roman"/>
          <w:noProof/>
          <w:color w:val="00000A"/>
          <w:sz w:val="28"/>
          <w:szCs w:val="28"/>
          <w:highlight w:val="white"/>
        </w:rPr>
        <w:fldChar w:fldCharType="begin"/>
      </w:r>
      <w:r w:rsidR="00DB4423" w:rsidRPr="00FC70C6">
        <w:rPr>
          <w:rFonts w:ascii="Times New Roman" w:eastAsia="Calibri" w:hAnsi="Times New Roman" w:cs="Times New Roman"/>
          <w:noProof/>
          <w:color w:val="00000A"/>
          <w:sz w:val="28"/>
          <w:szCs w:val="28"/>
          <w:highlight w:val="white"/>
        </w:rPr>
        <w:instrText>eq с</w:instrText>
      </w:r>
      <w:r w:rsidR="00FC73F3" w:rsidRPr="00FC70C6">
        <w:rPr>
          <w:rFonts w:ascii="Times New Roman" w:eastAsia="Calibri" w:hAnsi="Times New Roman" w:cs="Times New Roman"/>
          <w:noProof/>
          <w:color w:val="00000A"/>
          <w:sz w:val="28"/>
          <w:szCs w:val="28"/>
          <w:highlight w:val="white"/>
        </w:rPr>
        <w:fldChar w:fldCharType="end"/>
      </w:r>
      <w:r w:rsidR="00DB4423" w:rsidRPr="00FC70C6">
        <w:rPr>
          <w:rFonts w:ascii="Times New Roman" w:eastAsia="Calibri" w:hAnsi="Times New Roman" w:cs="Times New Roman"/>
          <w:color w:val="00000A"/>
          <w:sz w:val="28"/>
          <w:szCs w:val="28"/>
        </w:rPr>
        <w:t>.</w:t>
      </w:r>
    </w:p>
    <w:p w14:paraId="222B0648" w14:textId="77777777" w:rsidR="00DB4423" w:rsidRPr="008331CF" w:rsidRDefault="00DB4423" w:rsidP="008331CF">
      <w:pPr>
        <w:pStyle w:val="a3"/>
        <w:numPr>
          <w:ilvl w:val="0"/>
          <w:numId w:val="16"/>
        </w:numPr>
        <w:spacing w:after="0" w:line="240" w:lineRule="auto"/>
        <w:ind w:left="0" w:firstLine="0"/>
        <w:jc w:val="both"/>
        <w:textAlignment w:val="center"/>
        <w:rPr>
          <w:rFonts w:ascii="Times New Roman" w:eastAsia="Calibri" w:hAnsi="Times New Roman" w:cs="Times New Roman"/>
          <w:color w:val="000000" w:themeColor="text1"/>
          <w:sz w:val="28"/>
          <w:szCs w:val="28"/>
        </w:rPr>
      </w:pPr>
      <w:r w:rsidRPr="008331CF">
        <w:rPr>
          <w:rFonts w:ascii="Times New Roman" w:eastAsia="Times New Roman" w:hAnsi="Times New Roman" w:cs="Times New Roman"/>
          <w:color w:val="000000"/>
          <w:sz w:val="28"/>
          <w:szCs w:val="28"/>
          <w:lang w:eastAsia="ru-RU"/>
        </w:rPr>
        <w:t xml:space="preserve">Закон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Республики</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xml:space="preserve"> Казахстан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от</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xml:space="preserve"> 22.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07</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xml:space="preserve">. 2011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г</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 477</w:t>
      </w:r>
      <w:r w:rsidR="00FC73F3" w:rsidRPr="008331CF">
        <w:rPr>
          <w:rFonts w:ascii="Times New Roman" w:eastAsia="Times New Roman" w:hAnsi="Times New Roman" w:cs="Times New Roman"/>
          <w:noProof/>
          <w:color w:val="000000"/>
          <w:sz w:val="28"/>
          <w:szCs w:val="28"/>
          <w:highlight w:val="white"/>
          <w:lang w:val="en-US" w:eastAsia="ru-RU"/>
        </w:rPr>
        <w:fldChar w:fldCharType="begin"/>
      </w:r>
      <w:r w:rsidRPr="008331CF">
        <w:rPr>
          <w:rFonts w:ascii="Times New Roman" w:eastAsia="Times New Roman" w:hAnsi="Times New Roman" w:cs="Times New Roman"/>
          <w:noProof/>
          <w:color w:val="000000"/>
          <w:sz w:val="28"/>
          <w:szCs w:val="28"/>
          <w:highlight w:val="white"/>
          <w:lang w:val="en-US" w:eastAsia="ru-RU"/>
        </w:rPr>
        <w:instrText>eqIV</w:instrText>
      </w:r>
      <w:r w:rsidR="00FC73F3" w:rsidRPr="008331CF">
        <w:rPr>
          <w:rFonts w:ascii="Times New Roman" w:eastAsia="Times New Roman" w:hAnsi="Times New Roman" w:cs="Times New Roman"/>
          <w:noProof/>
          <w:color w:val="000000"/>
          <w:sz w:val="28"/>
          <w:szCs w:val="28"/>
          <w:highlight w:val="white"/>
          <w:lang w:val="en-US" w:eastAsia="ru-RU"/>
        </w:rPr>
        <w:fldChar w:fldCharType="end"/>
      </w:r>
      <w:r w:rsidRPr="008331CF">
        <w:rPr>
          <w:rFonts w:ascii="Times New Roman" w:eastAsia="Times New Roman" w:hAnsi="Times New Roman" w:cs="Times New Roman"/>
          <w:color w:val="000000"/>
          <w:sz w:val="28"/>
          <w:szCs w:val="28"/>
          <w:lang w:eastAsia="ru-RU"/>
        </w:rPr>
        <w:t xml:space="preserve"> «О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миграции</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xml:space="preserve"> населения».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Информационно</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xml:space="preserve">-правовая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система</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xml:space="preserve"> нормативных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правовых</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xml:space="preserve"> актов </w:t>
      </w:r>
      <w:r w:rsidR="00FC73F3" w:rsidRPr="008331CF">
        <w:rPr>
          <w:rFonts w:ascii="Times New Roman" w:eastAsia="Times New Roman" w:hAnsi="Times New Roman" w:cs="Times New Roman"/>
          <w:noProof/>
          <w:color w:val="000000"/>
          <w:sz w:val="28"/>
          <w:szCs w:val="28"/>
          <w:highlight w:val="white"/>
          <w:lang w:eastAsia="ru-RU"/>
        </w:rPr>
        <w:fldChar w:fldCharType="begin"/>
      </w:r>
      <w:r w:rsidRPr="008331CF">
        <w:rPr>
          <w:rFonts w:ascii="Times New Roman" w:eastAsia="Times New Roman" w:hAnsi="Times New Roman" w:cs="Times New Roman"/>
          <w:noProof/>
          <w:color w:val="000000"/>
          <w:sz w:val="28"/>
          <w:szCs w:val="28"/>
          <w:highlight w:val="white"/>
          <w:lang w:eastAsia="ru-RU"/>
        </w:rPr>
        <w:instrText>eq Республики</w:instrText>
      </w:r>
      <w:r w:rsidR="00FC73F3" w:rsidRPr="008331CF">
        <w:rPr>
          <w:rFonts w:ascii="Times New Roman" w:eastAsia="Times New Roman" w:hAnsi="Times New Roman" w:cs="Times New Roman"/>
          <w:noProof/>
          <w:color w:val="000000"/>
          <w:sz w:val="28"/>
          <w:szCs w:val="28"/>
          <w:highlight w:val="white"/>
          <w:lang w:eastAsia="ru-RU"/>
        </w:rPr>
        <w:fldChar w:fldCharType="end"/>
      </w:r>
      <w:r w:rsidRPr="008331CF">
        <w:rPr>
          <w:rFonts w:ascii="Times New Roman" w:eastAsia="Times New Roman" w:hAnsi="Times New Roman" w:cs="Times New Roman"/>
          <w:color w:val="000000"/>
          <w:sz w:val="28"/>
          <w:szCs w:val="28"/>
          <w:lang w:eastAsia="ru-RU"/>
        </w:rPr>
        <w:t xml:space="preserve"> Казахстан «</w:t>
      </w:r>
      <w:r w:rsidR="00FC73F3" w:rsidRPr="008331CF">
        <w:rPr>
          <w:rFonts w:ascii="Times New Roman" w:eastAsia="Times New Roman" w:hAnsi="Times New Roman" w:cs="Times New Roman"/>
          <w:noProof/>
          <w:color w:val="000000"/>
          <w:sz w:val="28"/>
          <w:szCs w:val="28"/>
          <w:highlight w:val="white"/>
          <w:lang w:val="kk-KZ" w:eastAsia="ru-RU"/>
        </w:rPr>
        <w:fldChar w:fldCharType="begin"/>
      </w:r>
      <w:r w:rsidRPr="008331CF">
        <w:rPr>
          <w:rFonts w:ascii="Times New Roman" w:eastAsia="Times New Roman" w:hAnsi="Times New Roman" w:cs="Times New Roman"/>
          <w:noProof/>
          <w:color w:val="000000"/>
          <w:sz w:val="28"/>
          <w:szCs w:val="28"/>
          <w:highlight w:val="white"/>
          <w:lang w:val="kk-KZ" w:eastAsia="ru-RU"/>
        </w:rPr>
        <w:instrText>eq Әділет</w:instrText>
      </w:r>
      <w:r w:rsidR="00FC73F3" w:rsidRPr="008331CF">
        <w:rPr>
          <w:rFonts w:ascii="Times New Roman" w:eastAsia="Times New Roman" w:hAnsi="Times New Roman" w:cs="Times New Roman"/>
          <w:noProof/>
          <w:color w:val="000000"/>
          <w:sz w:val="28"/>
          <w:szCs w:val="28"/>
          <w:highlight w:val="white"/>
          <w:lang w:val="kk-KZ" w:eastAsia="ru-RU"/>
        </w:rPr>
        <w:fldChar w:fldCharType="end"/>
      </w:r>
      <w:r w:rsidRPr="008331CF">
        <w:rPr>
          <w:rFonts w:ascii="Times New Roman" w:eastAsia="Times New Roman" w:hAnsi="Times New Roman" w:cs="Times New Roman"/>
          <w:color w:val="000000"/>
          <w:sz w:val="28"/>
          <w:szCs w:val="28"/>
          <w:lang w:eastAsia="ru-RU"/>
        </w:rPr>
        <w:t>».</w:t>
      </w:r>
      <w:r w:rsidRPr="008331CF">
        <w:rPr>
          <w:rFonts w:ascii="Times New Roman" w:eastAsia="Calibri" w:hAnsi="Times New Roman" w:cs="Times New Roman"/>
          <w:sz w:val="28"/>
          <w:szCs w:val="28"/>
        </w:rPr>
        <w:t xml:space="preserve"> Источник: </w:t>
      </w:r>
      <w:hyperlink r:id="rId27" w:history="1">
        <w:r w:rsidRPr="008331CF">
          <w:rPr>
            <w:rFonts w:ascii="Times New Roman" w:eastAsia="Calibri" w:hAnsi="Times New Roman" w:cs="Times New Roman"/>
            <w:sz w:val="28"/>
            <w:szCs w:val="28"/>
            <w:lang w:val="en-US"/>
          </w:rPr>
          <w:t>https</w:t>
        </w:r>
        <w:r w:rsidRPr="008331CF">
          <w:rPr>
            <w:rFonts w:ascii="Times New Roman" w:eastAsia="Calibri" w:hAnsi="Times New Roman" w:cs="Times New Roman"/>
            <w:sz w:val="28"/>
            <w:szCs w:val="28"/>
          </w:rPr>
          <w:t>://</w:t>
        </w:r>
        <w:r w:rsidRPr="008331CF">
          <w:rPr>
            <w:rFonts w:ascii="Times New Roman" w:eastAsia="Calibri" w:hAnsi="Times New Roman" w:cs="Times New Roman"/>
            <w:sz w:val="28"/>
            <w:szCs w:val="28"/>
            <w:lang w:val="en-US"/>
          </w:rPr>
          <w:t>www</w:t>
        </w:r>
        <w:r w:rsidRPr="008331CF">
          <w:rPr>
            <w:rFonts w:ascii="Times New Roman" w:eastAsia="Calibri" w:hAnsi="Times New Roman" w:cs="Times New Roman"/>
            <w:sz w:val="28"/>
            <w:szCs w:val="28"/>
          </w:rPr>
          <w:t>.</w:t>
        </w:r>
        <w:r w:rsidRPr="008331CF">
          <w:rPr>
            <w:rFonts w:ascii="Times New Roman" w:eastAsia="Calibri" w:hAnsi="Times New Roman" w:cs="Times New Roman"/>
            <w:sz w:val="28"/>
            <w:szCs w:val="28"/>
            <w:lang w:val="en-US"/>
          </w:rPr>
          <w:t>adilet</w:t>
        </w:r>
        <w:r w:rsidRPr="008331CF">
          <w:rPr>
            <w:rFonts w:ascii="Times New Roman" w:eastAsia="Calibri" w:hAnsi="Times New Roman" w:cs="Times New Roman"/>
            <w:sz w:val="28"/>
            <w:szCs w:val="28"/>
          </w:rPr>
          <w:t>.</w:t>
        </w:r>
        <w:r w:rsidRPr="008331CF">
          <w:rPr>
            <w:rFonts w:ascii="Times New Roman" w:eastAsia="Calibri" w:hAnsi="Times New Roman" w:cs="Times New Roman"/>
            <w:sz w:val="28"/>
            <w:szCs w:val="28"/>
            <w:lang w:val="en-US"/>
          </w:rPr>
          <w:t>zan</w:t>
        </w:r>
        <w:r w:rsidRPr="008331CF">
          <w:rPr>
            <w:rFonts w:ascii="Times New Roman" w:eastAsia="Calibri" w:hAnsi="Times New Roman" w:cs="Times New Roman"/>
            <w:sz w:val="28"/>
            <w:szCs w:val="28"/>
          </w:rPr>
          <w:t>.</w:t>
        </w:r>
        <w:r w:rsidRPr="008331CF">
          <w:rPr>
            <w:rFonts w:ascii="Times New Roman" w:eastAsia="Calibri" w:hAnsi="Times New Roman" w:cs="Times New Roman"/>
            <w:sz w:val="28"/>
            <w:szCs w:val="28"/>
            <w:lang w:val="en-US"/>
          </w:rPr>
          <w:t>kz</w:t>
        </w:r>
      </w:hyperlink>
      <w:r w:rsidRPr="008331CF">
        <w:rPr>
          <w:rFonts w:ascii="Times New Roman" w:eastAsia="Calibri" w:hAnsi="Times New Roman" w:cs="Times New Roman"/>
          <w:sz w:val="28"/>
          <w:szCs w:val="28"/>
        </w:rPr>
        <w:t>.</w:t>
      </w:r>
    </w:p>
    <w:p w14:paraId="679CBEBD" w14:textId="77777777" w:rsidR="00DB4423" w:rsidRPr="00143175" w:rsidRDefault="00DB4423" w:rsidP="00143175">
      <w:pPr>
        <w:pStyle w:val="a3"/>
        <w:widowControl w:val="0"/>
        <w:numPr>
          <w:ilvl w:val="0"/>
          <w:numId w:val="1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143175">
        <w:rPr>
          <w:rFonts w:ascii="Times New Roman" w:eastAsia="Times New Roman" w:hAnsi="Times New Roman" w:cs="Times New Roman"/>
          <w:sz w:val="28"/>
          <w:szCs w:val="28"/>
          <w:lang w:eastAsia="ru-RU"/>
        </w:rPr>
        <w:t xml:space="preserve">Ульянов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М</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 xml:space="preserve">.В.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Миграционные</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 xml:space="preserve"> процессы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в</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 xml:space="preserve"> системе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детерминаций</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 xml:space="preserve"> преступлений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экстремистской</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 xml:space="preserve"> направленности: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автореф</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 дисс.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канд</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 xml:space="preserve">. юрид.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наук</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 xml:space="preserve">. – Москва, </w:t>
      </w:r>
      <w:r w:rsidR="00FC73F3" w:rsidRPr="00143175">
        <w:rPr>
          <w:rFonts w:ascii="Times New Roman" w:eastAsia="Times New Roman" w:hAnsi="Times New Roman" w:cs="Times New Roman"/>
          <w:noProof/>
          <w:sz w:val="28"/>
          <w:szCs w:val="28"/>
          <w:highlight w:val="white"/>
          <w:lang w:eastAsia="ru-RU"/>
        </w:rPr>
        <w:fldChar w:fldCharType="begin"/>
      </w:r>
      <w:r w:rsidRPr="00143175">
        <w:rPr>
          <w:rFonts w:ascii="Times New Roman" w:eastAsia="Times New Roman" w:hAnsi="Times New Roman" w:cs="Times New Roman"/>
          <w:noProof/>
          <w:sz w:val="28"/>
          <w:szCs w:val="28"/>
          <w:highlight w:val="white"/>
          <w:lang w:eastAsia="ru-RU"/>
        </w:rPr>
        <w:instrText>eq 2013</w:instrText>
      </w:r>
      <w:r w:rsidR="00FC73F3" w:rsidRPr="00143175">
        <w:rPr>
          <w:rFonts w:ascii="Times New Roman" w:eastAsia="Times New Roman" w:hAnsi="Times New Roman" w:cs="Times New Roman"/>
          <w:noProof/>
          <w:sz w:val="28"/>
          <w:szCs w:val="28"/>
          <w:highlight w:val="white"/>
          <w:lang w:eastAsia="ru-RU"/>
        </w:rPr>
        <w:fldChar w:fldCharType="end"/>
      </w:r>
      <w:r w:rsidRPr="00143175">
        <w:rPr>
          <w:rFonts w:ascii="Times New Roman" w:eastAsia="Times New Roman" w:hAnsi="Times New Roman" w:cs="Times New Roman"/>
          <w:sz w:val="28"/>
          <w:szCs w:val="28"/>
          <w:lang w:eastAsia="ru-RU"/>
        </w:rPr>
        <w:t>.</w:t>
      </w:r>
    </w:p>
    <w:p w14:paraId="034E368D" w14:textId="77777777" w:rsidR="00DB4423" w:rsidRPr="00DB4423" w:rsidRDefault="00DB4423" w:rsidP="00617F4B">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 xml:space="preserve">Демографический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энциклопедический</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словарь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под</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ред.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Д</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.И.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Валентей</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М.,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1985</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С.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251</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w:t>
      </w:r>
    </w:p>
    <w:p w14:paraId="6A8F6330" w14:textId="77777777" w:rsidR="00DB4423" w:rsidRPr="00DB4423" w:rsidRDefault="00DB442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Ионцев В.А. Международная миграция населения: теория и история изучения. М., Диалог-МГУ, 1989, - 370 с. (Международная миграция населения: Россия и современный мир; Вып. 3).</w:t>
      </w:r>
    </w:p>
    <w:p w14:paraId="19DD097A" w14:textId="77777777" w:rsidR="00DB4423" w:rsidRPr="00DB4423" w:rsidRDefault="00DB442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 xml:space="preserve">Федорова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Ю</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.А.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Проблема</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преступности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мигрантов</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/Международный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научный</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журнал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Молодой</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ученый»,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11</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(249)/</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2019</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март,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с</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111.</w:t>
      </w:r>
    </w:p>
    <w:p w14:paraId="4FC13A0D" w14:textId="77777777" w:rsidR="00DB4423" w:rsidRPr="00DB4423" w:rsidRDefault="00FC73F3" w:rsidP="002955DE">
      <w:pPr>
        <w:widowControl w:val="0"/>
        <w:numPr>
          <w:ilvl w:val="0"/>
          <w:numId w:val="1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Соколов</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Д.</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А</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w:t>
      </w:r>
      <w:r w:rsidR="00DB4423" w:rsidRPr="00DB4423">
        <w:rPr>
          <w:rFonts w:ascii="Times New Roman" w:eastAsia="Times New Roman" w:hAnsi="Times New Roman" w:cs="Times New Roman"/>
          <w:bCs/>
          <w:sz w:val="28"/>
          <w:szCs w:val="28"/>
          <w:lang w:eastAsia="ru-RU"/>
        </w:rPr>
        <w:t xml:space="preserve">Криминологическая </w:t>
      </w:r>
      <w:r w:rsidRPr="00DB4423">
        <w:rPr>
          <w:rFonts w:ascii="Times New Roman" w:eastAsia="Times New Roman" w:hAnsi="Times New Roman" w:cs="Times New Roman"/>
          <w:bCs/>
          <w:noProof/>
          <w:sz w:val="28"/>
          <w:szCs w:val="28"/>
          <w:highlight w:val="white"/>
          <w:lang w:eastAsia="ru-RU"/>
        </w:rPr>
        <w:fldChar w:fldCharType="begin"/>
      </w:r>
      <w:r w:rsidR="00DB4423" w:rsidRPr="00DB4423">
        <w:rPr>
          <w:rFonts w:ascii="Times New Roman" w:eastAsia="Times New Roman" w:hAnsi="Times New Roman" w:cs="Times New Roman"/>
          <w:bCs/>
          <w:noProof/>
          <w:sz w:val="28"/>
          <w:szCs w:val="28"/>
          <w:highlight w:val="white"/>
          <w:lang w:eastAsia="ru-RU"/>
        </w:rPr>
        <w:instrText>eq характеристика</w:instrText>
      </w:r>
      <w:r w:rsidRPr="00DB4423">
        <w:rPr>
          <w:rFonts w:ascii="Times New Roman" w:eastAsia="Times New Roman" w:hAnsi="Times New Roman" w:cs="Times New Roman"/>
          <w:bCs/>
          <w:noProof/>
          <w:sz w:val="28"/>
          <w:szCs w:val="28"/>
          <w:highlight w:val="white"/>
          <w:lang w:eastAsia="ru-RU"/>
        </w:rPr>
        <w:fldChar w:fldCharType="end"/>
      </w:r>
      <w:r w:rsidR="00DB4423" w:rsidRPr="00DB4423">
        <w:rPr>
          <w:rFonts w:ascii="Times New Roman" w:eastAsia="Times New Roman" w:hAnsi="Times New Roman" w:cs="Times New Roman"/>
          <w:bCs/>
          <w:sz w:val="28"/>
          <w:szCs w:val="28"/>
          <w:lang w:eastAsia="ru-RU"/>
        </w:rPr>
        <w:t xml:space="preserve"> незаконной </w:t>
      </w:r>
      <w:r w:rsidRPr="00DB4423">
        <w:rPr>
          <w:rFonts w:ascii="Times New Roman" w:eastAsia="Times New Roman" w:hAnsi="Times New Roman" w:cs="Times New Roman"/>
          <w:bCs/>
          <w:noProof/>
          <w:sz w:val="28"/>
          <w:szCs w:val="28"/>
          <w:highlight w:val="white"/>
          <w:lang w:eastAsia="ru-RU"/>
        </w:rPr>
        <w:fldChar w:fldCharType="begin"/>
      </w:r>
      <w:r w:rsidR="00DB4423" w:rsidRPr="00DB4423">
        <w:rPr>
          <w:rFonts w:ascii="Times New Roman" w:eastAsia="Times New Roman" w:hAnsi="Times New Roman" w:cs="Times New Roman"/>
          <w:bCs/>
          <w:noProof/>
          <w:sz w:val="28"/>
          <w:szCs w:val="28"/>
          <w:highlight w:val="white"/>
          <w:lang w:eastAsia="ru-RU"/>
        </w:rPr>
        <w:instrText>eq миграции</w:instrText>
      </w:r>
      <w:r w:rsidRPr="00DB4423">
        <w:rPr>
          <w:rFonts w:ascii="Times New Roman" w:eastAsia="Times New Roman" w:hAnsi="Times New Roman" w:cs="Times New Roman"/>
          <w:bCs/>
          <w:noProof/>
          <w:sz w:val="28"/>
          <w:szCs w:val="28"/>
          <w:highlight w:val="white"/>
          <w:lang w:eastAsia="ru-RU"/>
        </w:rPr>
        <w:fldChar w:fldCharType="end"/>
      </w:r>
      <w:r w:rsidR="00DB4423" w:rsidRPr="00DB4423">
        <w:rPr>
          <w:rFonts w:ascii="Times New Roman" w:eastAsia="Times New Roman" w:hAnsi="Times New Roman" w:cs="Times New Roman"/>
          <w:bCs/>
          <w:sz w:val="28"/>
          <w:szCs w:val="28"/>
          <w:lang w:eastAsia="ru-RU"/>
        </w:rPr>
        <w:t xml:space="preserve">: </w:t>
      </w:r>
      <w:r w:rsidR="00DB4423" w:rsidRPr="00DB4423">
        <w:rPr>
          <w:rFonts w:ascii="Times New Roman" w:eastAsia="Times New Roman" w:hAnsi="Times New Roman" w:cs="Times New Roman"/>
          <w:sz w:val="28"/>
          <w:szCs w:val="28"/>
          <w:lang w:eastAsia="ru-RU"/>
        </w:rPr>
        <w:t xml:space="preserve">автореф.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дисс</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…канд.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юрид</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наук. –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Москва</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2013.</w:t>
      </w:r>
    </w:p>
    <w:p w14:paraId="42DCEF6C" w14:textId="77777777" w:rsidR="00DB4423" w:rsidRPr="00DB4423" w:rsidRDefault="00FC73F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Абраимов</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Г.</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И</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Противодействие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преступности</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незаконных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мигрантов</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автореф.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дисс</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 канд.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юрид</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наук.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Бишкек</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2014.</w:t>
      </w:r>
    </w:p>
    <w:p w14:paraId="30D9CEE3" w14:textId="77777777" w:rsidR="00DB4423" w:rsidRPr="00DB4423" w:rsidRDefault="00FC73F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Собольников</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В.</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В</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Понятие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миграционной</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преступности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и</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проблемы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ее</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определения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Ленинградский</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xml:space="preserve"> юридический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журнал</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 – 2011. -№</w:t>
      </w:r>
      <w:r w:rsidRPr="00DB4423">
        <w:rPr>
          <w:rFonts w:ascii="Times New Roman" w:eastAsia="Calibri" w:hAnsi="Times New Roman" w:cs="Times New Roman"/>
          <w:noProof/>
          <w:color w:val="000000"/>
          <w:sz w:val="28"/>
          <w:szCs w:val="28"/>
          <w:highlight w:val="white"/>
          <w:shd w:val="clear" w:color="auto" w:fill="FFFFFF"/>
        </w:rPr>
        <w:fldChar w:fldCharType="begin"/>
      </w:r>
      <w:r w:rsidR="00DB4423" w:rsidRPr="00DB4423">
        <w:rPr>
          <w:rFonts w:ascii="Times New Roman" w:eastAsia="Calibri" w:hAnsi="Times New Roman" w:cs="Times New Roman"/>
          <w:noProof/>
          <w:color w:val="000000"/>
          <w:sz w:val="28"/>
          <w:szCs w:val="28"/>
          <w:highlight w:val="white"/>
          <w:shd w:val="clear" w:color="auto" w:fill="FFFFFF"/>
        </w:rPr>
        <w:instrText>eq 3</w:instrText>
      </w:r>
      <w:r w:rsidRPr="00DB4423">
        <w:rPr>
          <w:rFonts w:ascii="Times New Roman" w:eastAsia="Calibri" w:hAnsi="Times New Roman" w:cs="Times New Roman"/>
          <w:noProof/>
          <w:color w:val="000000"/>
          <w:sz w:val="28"/>
          <w:szCs w:val="28"/>
          <w:highlight w:val="white"/>
          <w:shd w:val="clear" w:color="auto" w:fill="FFFFFF"/>
        </w:rPr>
        <w:fldChar w:fldCharType="end"/>
      </w:r>
      <w:r w:rsidR="00DB4423" w:rsidRPr="00DB4423">
        <w:rPr>
          <w:rFonts w:ascii="Times New Roman" w:eastAsia="Calibri" w:hAnsi="Times New Roman" w:cs="Times New Roman"/>
          <w:color w:val="000000"/>
          <w:sz w:val="28"/>
          <w:szCs w:val="28"/>
          <w:shd w:val="clear" w:color="auto" w:fill="FFFFFF"/>
        </w:rPr>
        <w:t>.</w:t>
      </w:r>
    </w:p>
    <w:p w14:paraId="2EE2AD56" w14:textId="77777777" w:rsidR="00DB4423" w:rsidRPr="00DB4423" w:rsidRDefault="00DB442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DB4423">
        <w:rPr>
          <w:rFonts w:ascii="Times New Roman" w:eastAsia="Calibri" w:hAnsi="Times New Roman" w:cs="Times New Roman"/>
          <w:color w:val="000000"/>
          <w:sz w:val="28"/>
          <w:szCs w:val="28"/>
          <w:shd w:val="clear" w:color="auto" w:fill="FFFFFF"/>
        </w:rPr>
        <w:t xml:space="preserve">Собольников </w:t>
      </w:r>
      <w:r w:rsidR="00FC73F3" w:rsidRPr="00DB4423">
        <w:rPr>
          <w:rFonts w:ascii="Times New Roman" w:eastAsia="Calibri" w:hAnsi="Times New Roman" w:cs="Times New Roman"/>
          <w:noProof/>
          <w:color w:val="000000"/>
          <w:sz w:val="28"/>
          <w:szCs w:val="28"/>
          <w:highlight w:val="white"/>
          <w:shd w:val="clear" w:color="auto" w:fill="FFFFFF"/>
        </w:rPr>
        <w:fldChar w:fldCharType="begin"/>
      </w:r>
      <w:r w:rsidRPr="00DB4423">
        <w:rPr>
          <w:rFonts w:ascii="Times New Roman" w:eastAsia="Calibri" w:hAnsi="Times New Roman" w:cs="Times New Roman"/>
          <w:noProof/>
          <w:color w:val="000000"/>
          <w:sz w:val="28"/>
          <w:szCs w:val="28"/>
          <w:highlight w:val="white"/>
          <w:shd w:val="clear" w:color="auto" w:fill="FFFFFF"/>
        </w:rPr>
        <w:instrText>eq В</w:instrText>
      </w:r>
      <w:r w:rsidR="00FC73F3" w:rsidRPr="00DB4423">
        <w:rPr>
          <w:rFonts w:ascii="Times New Roman" w:eastAsia="Calibri" w:hAnsi="Times New Roman" w:cs="Times New Roman"/>
          <w:noProof/>
          <w:color w:val="000000"/>
          <w:sz w:val="28"/>
          <w:szCs w:val="28"/>
          <w:highlight w:val="white"/>
          <w:shd w:val="clear" w:color="auto" w:fill="FFFFFF"/>
        </w:rPr>
        <w:fldChar w:fldCharType="end"/>
      </w:r>
      <w:r w:rsidRPr="00DB4423">
        <w:rPr>
          <w:rFonts w:ascii="Times New Roman" w:eastAsia="Calibri" w:hAnsi="Times New Roman" w:cs="Times New Roman"/>
          <w:color w:val="000000"/>
          <w:sz w:val="28"/>
          <w:szCs w:val="28"/>
          <w:shd w:val="clear" w:color="auto" w:fill="FFFFFF"/>
        </w:rPr>
        <w:t xml:space="preserve">.В. </w:t>
      </w:r>
      <w:r w:rsidR="00FC73F3" w:rsidRPr="00DB4423">
        <w:rPr>
          <w:rFonts w:ascii="Times New Roman" w:eastAsia="Calibri" w:hAnsi="Times New Roman" w:cs="Times New Roman"/>
          <w:noProof/>
          <w:color w:val="000000"/>
          <w:sz w:val="28"/>
          <w:szCs w:val="28"/>
          <w:highlight w:val="white"/>
          <w:shd w:val="clear" w:color="auto" w:fill="FFFFFF"/>
        </w:rPr>
        <w:fldChar w:fldCharType="begin"/>
      </w:r>
      <w:r w:rsidRPr="00DB4423">
        <w:rPr>
          <w:rFonts w:ascii="Times New Roman" w:eastAsia="Calibri" w:hAnsi="Times New Roman" w:cs="Times New Roman"/>
          <w:noProof/>
          <w:color w:val="000000"/>
          <w:sz w:val="28"/>
          <w:szCs w:val="28"/>
          <w:highlight w:val="white"/>
          <w:shd w:val="clear" w:color="auto" w:fill="FFFFFF"/>
        </w:rPr>
        <w:instrText>eq Миграционная</w:instrText>
      </w:r>
      <w:r w:rsidR="00FC73F3" w:rsidRPr="00DB4423">
        <w:rPr>
          <w:rFonts w:ascii="Times New Roman" w:eastAsia="Calibri" w:hAnsi="Times New Roman" w:cs="Times New Roman"/>
          <w:noProof/>
          <w:color w:val="000000"/>
          <w:sz w:val="28"/>
          <w:szCs w:val="28"/>
          <w:highlight w:val="white"/>
          <w:shd w:val="clear" w:color="auto" w:fill="FFFFFF"/>
        </w:rPr>
        <w:fldChar w:fldCharType="end"/>
      </w:r>
      <w:r w:rsidRPr="00DB4423">
        <w:rPr>
          <w:rFonts w:ascii="Times New Roman" w:eastAsia="Calibri" w:hAnsi="Times New Roman" w:cs="Times New Roman"/>
          <w:color w:val="000000"/>
          <w:sz w:val="28"/>
          <w:szCs w:val="28"/>
          <w:shd w:val="clear" w:color="auto" w:fill="FFFFFF"/>
        </w:rPr>
        <w:t xml:space="preserve"> преступность: </w:t>
      </w:r>
      <w:r w:rsidR="00FC73F3" w:rsidRPr="00DB4423">
        <w:rPr>
          <w:rFonts w:ascii="Times New Roman" w:eastAsia="Calibri" w:hAnsi="Times New Roman" w:cs="Times New Roman"/>
          <w:noProof/>
          <w:color w:val="000000"/>
          <w:sz w:val="28"/>
          <w:szCs w:val="28"/>
          <w:highlight w:val="white"/>
          <w:shd w:val="clear" w:color="auto" w:fill="FFFFFF"/>
        </w:rPr>
        <w:fldChar w:fldCharType="begin"/>
      </w:r>
      <w:r w:rsidRPr="00DB4423">
        <w:rPr>
          <w:rFonts w:ascii="Times New Roman" w:eastAsia="Calibri" w:hAnsi="Times New Roman" w:cs="Times New Roman"/>
          <w:noProof/>
          <w:color w:val="000000"/>
          <w:sz w:val="28"/>
          <w:szCs w:val="28"/>
          <w:highlight w:val="white"/>
          <w:shd w:val="clear" w:color="auto" w:fill="FFFFFF"/>
        </w:rPr>
        <w:instrText>eq криминологический</w:instrText>
      </w:r>
      <w:r w:rsidR="00FC73F3" w:rsidRPr="00DB4423">
        <w:rPr>
          <w:rFonts w:ascii="Times New Roman" w:eastAsia="Calibri" w:hAnsi="Times New Roman" w:cs="Times New Roman"/>
          <w:noProof/>
          <w:color w:val="000000"/>
          <w:sz w:val="28"/>
          <w:szCs w:val="28"/>
          <w:highlight w:val="white"/>
          <w:shd w:val="clear" w:color="auto" w:fill="FFFFFF"/>
        </w:rPr>
        <w:fldChar w:fldCharType="end"/>
      </w:r>
      <w:r w:rsidRPr="00DB4423">
        <w:rPr>
          <w:rFonts w:ascii="Times New Roman" w:eastAsia="Calibri" w:hAnsi="Times New Roman" w:cs="Times New Roman"/>
          <w:color w:val="000000"/>
          <w:sz w:val="28"/>
          <w:szCs w:val="28"/>
          <w:shd w:val="clear" w:color="auto" w:fill="FFFFFF"/>
        </w:rPr>
        <w:t xml:space="preserve"> анализ </w:t>
      </w:r>
      <w:r w:rsidR="00FC73F3" w:rsidRPr="00DB4423">
        <w:rPr>
          <w:rFonts w:ascii="Times New Roman" w:eastAsia="Calibri" w:hAnsi="Times New Roman" w:cs="Times New Roman"/>
          <w:noProof/>
          <w:color w:val="000000"/>
          <w:sz w:val="28"/>
          <w:szCs w:val="28"/>
          <w:highlight w:val="white"/>
          <w:shd w:val="clear" w:color="auto" w:fill="FFFFFF"/>
        </w:rPr>
        <w:fldChar w:fldCharType="begin"/>
      </w:r>
      <w:r w:rsidRPr="00DB4423">
        <w:rPr>
          <w:rFonts w:ascii="Times New Roman" w:eastAsia="Calibri" w:hAnsi="Times New Roman" w:cs="Times New Roman"/>
          <w:noProof/>
          <w:color w:val="000000"/>
          <w:sz w:val="28"/>
          <w:szCs w:val="28"/>
          <w:highlight w:val="white"/>
          <w:shd w:val="clear" w:color="auto" w:fill="FFFFFF"/>
        </w:rPr>
        <w:instrText>eq и</w:instrText>
      </w:r>
      <w:r w:rsidR="00FC73F3" w:rsidRPr="00DB4423">
        <w:rPr>
          <w:rFonts w:ascii="Times New Roman" w:eastAsia="Calibri" w:hAnsi="Times New Roman" w:cs="Times New Roman"/>
          <w:noProof/>
          <w:color w:val="000000"/>
          <w:sz w:val="28"/>
          <w:szCs w:val="28"/>
          <w:highlight w:val="white"/>
          <w:shd w:val="clear" w:color="auto" w:fill="FFFFFF"/>
        </w:rPr>
        <w:fldChar w:fldCharType="end"/>
      </w:r>
      <w:r w:rsidRPr="00DB4423">
        <w:rPr>
          <w:rFonts w:ascii="Times New Roman" w:eastAsia="Calibri" w:hAnsi="Times New Roman" w:cs="Times New Roman"/>
          <w:color w:val="000000"/>
          <w:sz w:val="28"/>
          <w:szCs w:val="28"/>
          <w:shd w:val="clear" w:color="auto" w:fill="FFFFFF"/>
        </w:rPr>
        <w:t xml:space="preserve"> предупреждение. – </w:t>
      </w:r>
      <w:r w:rsidR="00FC73F3" w:rsidRPr="00DB4423">
        <w:rPr>
          <w:rFonts w:ascii="Times New Roman" w:eastAsia="Calibri" w:hAnsi="Times New Roman" w:cs="Times New Roman"/>
          <w:noProof/>
          <w:color w:val="000000"/>
          <w:sz w:val="28"/>
          <w:szCs w:val="28"/>
          <w:highlight w:val="white"/>
          <w:shd w:val="clear" w:color="auto" w:fill="FFFFFF"/>
        </w:rPr>
        <w:fldChar w:fldCharType="begin"/>
      </w:r>
      <w:r w:rsidRPr="00DB4423">
        <w:rPr>
          <w:rFonts w:ascii="Times New Roman" w:eastAsia="Calibri" w:hAnsi="Times New Roman" w:cs="Times New Roman"/>
          <w:noProof/>
          <w:color w:val="000000"/>
          <w:sz w:val="28"/>
          <w:szCs w:val="28"/>
          <w:highlight w:val="white"/>
          <w:shd w:val="clear" w:color="auto" w:fill="FFFFFF"/>
        </w:rPr>
        <w:instrText>eq Новосибирск</w:instrText>
      </w:r>
      <w:r w:rsidR="00FC73F3" w:rsidRPr="00DB4423">
        <w:rPr>
          <w:rFonts w:ascii="Times New Roman" w:eastAsia="Calibri" w:hAnsi="Times New Roman" w:cs="Times New Roman"/>
          <w:noProof/>
          <w:color w:val="000000"/>
          <w:sz w:val="28"/>
          <w:szCs w:val="28"/>
          <w:highlight w:val="white"/>
          <w:shd w:val="clear" w:color="auto" w:fill="FFFFFF"/>
        </w:rPr>
        <w:fldChar w:fldCharType="end"/>
      </w:r>
      <w:r w:rsidRPr="00DB4423">
        <w:rPr>
          <w:rFonts w:ascii="Times New Roman" w:eastAsia="Calibri" w:hAnsi="Times New Roman" w:cs="Times New Roman"/>
          <w:color w:val="000000"/>
          <w:sz w:val="28"/>
          <w:szCs w:val="28"/>
          <w:shd w:val="clear" w:color="auto" w:fill="FFFFFF"/>
        </w:rPr>
        <w:t>, 2004.</w:t>
      </w:r>
    </w:p>
    <w:p w14:paraId="49209209" w14:textId="77777777" w:rsidR="00DB4423" w:rsidRPr="00DB4423" w:rsidRDefault="00FC73F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Метелев</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С.</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Е</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Криминальная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миграция</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характеристика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и</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предупреждение: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автореф</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дисс.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канд</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юрид.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наук</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 Омск,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1996</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w:t>
      </w:r>
    </w:p>
    <w:p w14:paraId="018F3C4A" w14:textId="77777777" w:rsidR="00DB4423" w:rsidRPr="00DB4423" w:rsidRDefault="00DB442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 xml:space="preserve">Метелев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С</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.Е.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Криминальная</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миграция: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характеристика</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и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предупреждение</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 Омск,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1997</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w:t>
      </w:r>
    </w:p>
    <w:p w14:paraId="6F088E44" w14:textId="77777777" w:rsidR="00DB4423" w:rsidRPr="00DB4423" w:rsidRDefault="00DB442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lastRenderedPageBreak/>
        <w:t xml:space="preserve">Громова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О</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.О.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Криминологическая</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характеристика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и</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предупреждение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преступлений</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совершаемых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мигрантами</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из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государств</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-участников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СНГ</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автореф.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дисс</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…канд.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юрид</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наук. – </w:t>
      </w:r>
      <w:r w:rsidR="00FC73F3"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Москва</w:instrText>
      </w:r>
      <w:r w:rsidR="00FC73F3"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2010.</w:t>
      </w:r>
    </w:p>
    <w:p w14:paraId="3646A710" w14:textId="77777777" w:rsidR="00DB4423" w:rsidRPr="00DB4423" w:rsidRDefault="00FC73F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Королева</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М.</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В</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//Криминология: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учебник</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для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вузов</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/под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ред</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А.</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И</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Долговой.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М</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2005.</w:t>
      </w:r>
    </w:p>
    <w:p w14:paraId="4F83E674" w14:textId="77777777" w:rsidR="00DB4423" w:rsidRPr="00433F40" w:rsidRDefault="00FC73F3"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Джансараева</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Р.</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Е</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Понятие,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сущность</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и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виды</w:instrText>
      </w:r>
      <w:r w:rsidRPr="00DB4423">
        <w:rPr>
          <w:rFonts w:ascii="Times New Roman" w:eastAsia="Times New Roman" w:hAnsi="Times New Roman" w:cs="Times New Roman"/>
          <w:noProof/>
          <w:sz w:val="28"/>
          <w:szCs w:val="28"/>
          <w:highlight w:val="white"/>
          <w:lang w:eastAsia="ru-RU"/>
        </w:rPr>
        <w:fldChar w:fldCharType="end"/>
      </w:r>
      <w:r w:rsidR="00DB4423" w:rsidRPr="00DB4423">
        <w:rPr>
          <w:rFonts w:ascii="Times New Roman" w:eastAsia="Times New Roman" w:hAnsi="Times New Roman" w:cs="Times New Roman"/>
          <w:sz w:val="28"/>
          <w:szCs w:val="28"/>
          <w:lang w:eastAsia="ru-RU"/>
        </w:rPr>
        <w:t xml:space="preserve"> миграционной </w:t>
      </w:r>
      <w:r w:rsidRPr="00DB4423">
        <w:rPr>
          <w:rFonts w:ascii="Times New Roman" w:eastAsia="Times New Roman" w:hAnsi="Times New Roman" w:cs="Times New Roman"/>
          <w:noProof/>
          <w:sz w:val="28"/>
          <w:szCs w:val="28"/>
          <w:highlight w:val="white"/>
          <w:lang w:eastAsia="ru-RU"/>
        </w:rPr>
        <w:fldChar w:fldCharType="begin"/>
      </w:r>
      <w:r w:rsidR="00DB4423" w:rsidRPr="00DB4423">
        <w:rPr>
          <w:rFonts w:ascii="Times New Roman" w:eastAsia="Times New Roman" w:hAnsi="Times New Roman" w:cs="Times New Roman"/>
          <w:noProof/>
          <w:sz w:val="28"/>
          <w:szCs w:val="28"/>
          <w:highlight w:val="white"/>
          <w:lang w:eastAsia="ru-RU"/>
        </w:rPr>
        <w:instrText>eq преступности</w:instrText>
      </w:r>
      <w:r w:rsidRPr="00DB4423">
        <w:rPr>
          <w:rFonts w:ascii="Times New Roman" w:eastAsia="Times New Roman" w:hAnsi="Times New Roman" w:cs="Times New Roman"/>
          <w:noProof/>
          <w:sz w:val="28"/>
          <w:szCs w:val="28"/>
          <w:highlight w:val="white"/>
          <w:lang w:eastAsia="ru-RU"/>
        </w:rPr>
        <w:fldChar w:fldCharType="end"/>
      </w:r>
      <w:r w:rsidR="00433F40">
        <w:rPr>
          <w:rFonts w:ascii="Times New Roman" w:eastAsia="Times New Roman" w:hAnsi="Times New Roman" w:cs="Times New Roman"/>
          <w:noProof/>
          <w:sz w:val="28"/>
          <w:szCs w:val="28"/>
          <w:lang w:eastAsia="ru-RU"/>
        </w:rPr>
        <w:t>.</w:t>
      </w:r>
      <w:r w:rsidR="00DB4423" w:rsidRPr="00DB4423">
        <w:rPr>
          <w:rFonts w:ascii="Times New Roman" w:eastAsia="Times New Roman" w:hAnsi="Times New Roman" w:cs="Times New Roman"/>
          <w:sz w:val="28"/>
          <w:szCs w:val="28"/>
          <w:lang w:eastAsia="ru-RU"/>
        </w:rPr>
        <w:t>/</w:t>
      </w:r>
      <w:r w:rsidR="00433F40">
        <w:rPr>
          <w:rFonts w:ascii="Times New Roman" w:eastAsia="Times New Roman" w:hAnsi="Times New Roman" w:cs="Times New Roman"/>
          <w:sz w:val="28"/>
          <w:szCs w:val="28"/>
          <w:lang w:eastAsia="ru-RU"/>
        </w:rPr>
        <w:t xml:space="preserve"> </w:t>
      </w:r>
      <w:r w:rsidR="00DB4423" w:rsidRPr="00DB4423">
        <w:rPr>
          <w:rFonts w:ascii="Times New Roman" w:eastAsia="Times New Roman" w:hAnsi="Times New Roman" w:cs="Times New Roman"/>
          <w:sz w:val="28"/>
          <w:szCs w:val="28"/>
          <w:lang w:val="kk-KZ" w:eastAsia="ru-RU"/>
        </w:rPr>
        <w:t xml:space="preserve">Қылмыстық </w:t>
      </w:r>
      <w:r w:rsidRPr="00DB4423">
        <w:rPr>
          <w:rFonts w:ascii="Times New Roman" w:eastAsia="Times New Roman" w:hAnsi="Times New Roman" w:cs="Times New Roman"/>
          <w:noProof/>
          <w:sz w:val="28"/>
          <w:szCs w:val="28"/>
          <w:highlight w:val="white"/>
          <w:lang w:val="kk-KZ" w:eastAsia="ru-RU"/>
        </w:rPr>
        <w:fldChar w:fldCharType="begin"/>
      </w:r>
      <w:r w:rsidR="00DB4423" w:rsidRPr="00DB4423">
        <w:rPr>
          <w:rFonts w:ascii="Times New Roman" w:eastAsia="Times New Roman" w:hAnsi="Times New Roman" w:cs="Times New Roman"/>
          <w:noProof/>
          <w:sz w:val="28"/>
          <w:szCs w:val="28"/>
          <w:highlight w:val="white"/>
          <w:lang w:val="kk-KZ" w:eastAsia="ru-RU"/>
        </w:rPr>
        <w:instrText>eq құқық</w:instrText>
      </w:r>
      <w:r w:rsidRPr="00DB4423">
        <w:rPr>
          <w:rFonts w:ascii="Times New Roman" w:eastAsia="Times New Roman" w:hAnsi="Times New Roman" w:cs="Times New Roman"/>
          <w:noProof/>
          <w:sz w:val="28"/>
          <w:szCs w:val="28"/>
          <w:highlight w:val="white"/>
          <w:lang w:val="kk-KZ" w:eastAsia="ru-RU"/>
        </w:rPr>
        <w:fldChar w:fldCharType="end"/>
      </w:r>
      <w:r w:rsidR="00DB4423" w:rsidRPr="00DB4423">
        <w:rPr>
          <w:rFonts w:ascii="Times New Roman" w:eastAsia="Times New Roman" w:hAnsi="Times New Roman" w:cs="Times New Roman"/>
          <w:sz w:val="28"/>
          <w:szCs w:val="28"/>
          <w:lang w:val="kk-KZ" w:eastAsia="ru-RU"/>
        </w:rPr>
        <w:t xml:space="preserve"> және </w:t>
      </w:r>
      <w:r w:rsidRPr="00DB4423">
        <w:rPr>
          <w:rFonts w:ascii="Times New Roman" w:eastAsia="Times New Roman" w:hAnsi="Times New Roman" w:cs="Times New Roman"/>
          <w:noProof/>
          <w:sz w:val="28"/>
          <w:szCs w:val="28"/>
          <w:highlight w:val="white"/>
          <w:lang w:val="kk-KZ" w:eastAsia="ru-RU"/>
        </w:rPr>
        <w:fldChar w:fldCharType="begin"/>
      </w:r>
      <w:r w:rsidR="00DB4423" w:rsidRPr="00DB4423">
        <w:rPr>
          <w:rFonts w:ascii="Times New Roman" w:eastAsia="Times New Roman" w:hAnsi="Times New Roman" w:cs="Times New Roman"/>
          <w:noProof/>
          <w:sz w:val="28"/>
          <w:szCs w:val="28"/>
          <w:highlight w:val="white"/>
          <w:lang w:val="kk-KZ" w:eastAsia="ru-RU"/>
        </w:rPr>
        <w:instrText>eq криминалистика</w:instrText>
      </w:r>
      <w:r w:rsidRPr="00DB4423">
        <w:rPr>
          <w:rFonts w:ascii="Times New Roman" w:eastAsia="Times New Roman" w:hAnsi="Times New Roman" w:cs="Times New Roman"/>
          <w:noProof/>
          <w:sz w:val="28"/>
          <w:szCs w:val="28"/>
          <w:highlight w:val="white"/>
          <w:lang w:val="kk-KZ" w:eastAsia="ru-RU"/>
        </w:rPr>
        <w:fldChar w:fldCharType="end"/>
      </w:r>
      <w:r w:rsidR="00DB4423" w:rsidRPr="00DB4423">
        <w:rPr>
          <w:rFonts w:ascii="Times New Roman" w:eastAsia="Times New Roman" w:hAnsi="Times New Roman" w:cs="Times New Roman"/>
          <w:sz w:val="28"/>
          <w:szCs w:val="28"/>
          <w:lang w:val="kk-KZ" w:eastAsia="ru-RU"/>
        </w:rPr>
        <w:t>. Журнал «</w:t>
      </w:r>
      <w:r w:rsidRPr="00DB4423">
        <w:rPr>
          <w:rFonts w:ascii="Times New Roman" w:eastAsia="Times New Roman" w:hAnsi="Times New Roman" w:cs="Times New Roman"/>
          <w:noProof/>
          <w:sz w:val="28"/>
          <w:szCs w:val="28"/>
          <w:highlight w:val="white"/>
          <w:lang w:val="kk-KZ" w:eastAsia="ru-RU"/>
        </w:rPr>
        <w:fldChar w:fldCharType="begin"/>
      </w:r>
      <w:r w:rsidR="00DB4423" w:rsidRPr="00DB4423">
        <w:rPr>
          <w:rFonts w:ascii="Times New Roman" w:eastAsia="Times New Roman" w:hAnsi="Times New Roman" w:cs="Times New Roman"/>
          <w:noProof/>
          <w:sz w:val="28"/>
          <w:szCs w:val="28"/>
          <w:highlight w:val="white"/>
          <w:lang w:val="kk-KZ" w:eastAsia="ru-RU"/>
        </w:rPr>
        <w:instrText>eq Вестник</w:instrText>
      </w:r>
      <w:r w:rsidRPr="00DB4423">
        <w:rPr>
          <w:rFonts w:ascii="Times New Roman" w:eastAsia="Times New Roman" w:hAnsi="Times New Roman" w:cs="Times New Roman"/>
          <w:noProof/>
          <w:sz w:val="28"/>
          <w:szCs w:val="28"/>
          <w:highlight w:val="white"/>
          <w:lang w:val="kk-KZ" w:eastAsia="ru-RU"/>
        </w:rPr>
        <w:fldChar w:fldCharType="end"/>
      </w:r>
      <w:r w:rsidR="00DB4423" w:rsidRPr="00DB4423">
        <w:rPr>
          <w:rFonts w:ascii="Times New Roman" w:eastAsia="Times New Roman" w:hAnsi="Times New Roman" w:cs="Times New Roman"/>
          <w:sz w:val="28"/>
          <w:szCs w:val="28"/>
          <w:lang w:val="kk-KZ" w:eastAsia="ru-RU"/>
        </w:rPr>
        <w:t xml:space="preserve"> КазНУ», № </w:t>
      </w:r>
      <w:r w:rsidRPr="00DB4423">
        <w:rPr>
          <w:rFonts w:ascii="Times New Roman" w:eastAsia="Times New Roman" w:hAnsi="Times New Roman" w:cs="Times New Roman"/>
          <w:noProof/>
          <w:sz w:val="28"/>
          <w:szCs w:val="28"/>
          <w:highlight w:val="white"/>
          <w:lang w:val="kk-KZ" w:eastAsia="ru-RU"/>
        </w:rPr>
        <w:fldChar w:fldCharType="begin"/>
      </w:r>
      <w:r w:rsidR="00DB4423" w:rsidRPr="00DB4423">
        <w:rPr>
          <w:rFonts w:ascii="Times New Roman" w:eastAsia="Times New Roman" w:hAnsi="Times New Roman" w:cs="Times New Roman"/>
          <w:noProof/>
          <w:sz w:val="28"/>
          <w:szCs w:val="28"/>
          <w:highlight w:val="white"/>
          <w:lang w:val="kk-KZ" w:eastAsia="ru-RU"/>
        </w:rPr>
        <w:instrText>eq 80</w:instrText>
      </w:r>
      <w:r w:rsidRPr="00DB4423">
        <w:rPr>
          <w:rFonts w:ascii="Times New Roman" w:eastAsia="Times New Roman" w:hAnsi="Times New Roman" w:cs="Times New Roman"/>
          <w:noProof/>
          <w:sz w:val="28"/>
          <w:szCs w:val="28"/>
          <w:highlight w:val="white"/>
          <w:lang w:val="kk-KZ" w:eastAsia="ru-RU"/>
        </w:rPr>
        <w:fldChar w:fldCharType="end"/>
      </w:r>
      <w:r w:rsidR="00DB4423" w:rsidRPr="00DB4423">
        <w:rPr>
          <w:rFonts w:ascii="Times New Roman" w:eastAsia="Times New Roman" w:hAnsi="Times New Roman" w:cs="Times New Roman"/>
          <w:sz w:val="28"/>
          <w:szCs w:val="28"/>
          <w:lang w:val="kk-KZ" w:eastAsia="ru-RU"/>
        </w:rPr>
        <w:t>, 2016.</w:t>
      </w:r>
    </w:p>
    <w:p w14:paraId="122CE196" w14:textId="77777777" w:rsidR="00433F40" w:rsidRPr="00DB4423" w:rsidRDefault="00433F40" w:rsidP="002955DE">
      <w:pPr>
        <w:widowControl w:val="0"/>
        <w:numPr>
          <w:ilvl w:val="0"/>
          <w:numId w:val="16"/>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Кахбулаева Э.Х. Уголовно-правовые и криминологические аспекты организации незаконной миграции: </w:t>
      </w:r>
      <w:r w:rsidRPr="00DB4423">
        <w:rPr>
          <w:rFonts w:ascii="Times New Roman" w:eastAsia="Times New Roman" w:hAnsi="Times New Roman" w:cs="Times New Roman"/>
          <w:sz w:val="28"/>
          <w:szCs w:val="28"/>
          <w:lang w:eastAsia="ru-RU"/>
        </w:rPr>
        <w:t xml:space="preserve">автореф. </w:t>
      </w:r>
      <w:r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дисс</w:instrText>
      </w:r>
      <w:r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xml:space="preserve">. …канд. </w:t>
      </w:r>
      <w:r w:rsidRPr="00DB4423">
        <w:rPr>
          <w:rFonts w:ascii="Times New Roman" w:eastAsia="Times New Roman" w:hAnsi="Times New Roman" w:cs="Times New Roman"/>
          <w:noProof/>
          <w:sz w:val="28"/>
          <w:szCs w:val="28"/>
          <w:highlight w:val="white"/>
          <w:lang w:eastAsia="ru-RU"/>
        </w:rPr>
        <w:fldChar w:fldCharType="begin"/>
      </w:r>
      <w:r w:rsidRPr="00DB4423">
        <w:rPr>
          <w:rFonts w:ascii="Times New Roman" w:eastAsia="Times New Roman" w:hAnsi="Times New Roman" w:cs="Times New Roman"/>
          <w:noProof/>
          <w:sz w:val="28"/>
          <w:szCs w:val="28"/>
          <w:highlight w:val="white"/>
          <w:lang w:eastAsia="ru-RU"/>
        </w:rPr>
        <w:instrText>eq юрид</w:instrText>
      </w:r>
      <w:r w:rsidRPr="00DB4423">
        <w:rPr>
          <w:rFonts w:ascii="Times New Roman" w:eastAsia="Times New Roman" w:hAnsi="Times New Roman" w:cs="Times New Roman"/>
          <w:noProof/>
          <w:sz w:val="28"/>
          <w:szCs w:val="28"/>
          <w:highlight w:val="white"/>
          <w:lang w:eastAsia="ru-RU"/>
        </w:rPr>
        <w:fldChar w:fldCharType="end"/>
      </w:r>
      <w:r w:rsidRPr="00DB4423">
        <w:rPr>
          <w:rFonts w:ascii="Times New Roman" w:eastAsia="Times New Roman" w:hAnsi="Times New Roman" w:cs="Times New Roman"/>
          <w:sz w:val="28"/>
          <w:szCs w:val="28"/>
          <w:lang w:eastAsia="ru-RU"/>
        </w:rPr>
        <w:t>. наук. –</w:t>
      </w:r>
      <w:r>
        <w:rPr>
          <w:rFonts w:ascii="Times New Roman" w:eastAsia="Times New Roman" w:hAnsi="Times New Roman" w:cs="Times New Roman"/>
          <w:sz w:val="28"/>
          <w:szCs w:val="28"/>
          <w:lang w:eastAsia="ru-RU"/>
        </w:rPr>
        <w:t xml:space="preserve"> Ростов-на-Дону</w:t>
      </w:r>
      <w:r w:rsidRPr="00DB4423">
        <w:rPr>
          <w:rFonts w:ascii="Times New Roman" w:eastAsia="Times New Roman" w:hAnsi="Times New Roman" w:cs="Times New Roman"/>
          <w:sz w:val="28"/>
          <w:szCs w:val="28"/>
          <w:lang w:eastAsia="ru-RU"/>
        </w:rPr>
        <w:t>, 201</w:t>
      </w:r>
      <w:r>
        <w:rPr>
          <w:rFonts w:ascii="Times New Roman" w:eastAsia="Times New Roman" w:hAnsi="Times New Roman" w:cs="Times New Roman"/>
          <w:sz w:val="28"/>
          <w:szCs w:val="28"/>
          <w:lang w:eastAsia="ru-RU"/>
        </w:rPr>
        <w:t>1</w:t>
      </w:r>
      <w:r w:rsidRPr="00DB4423">
        <w:rPr>
          <w:rFonts w:ascii="Times New Roman" w:eastAsia="Times New Roman" w:hAnsi="Times New Roman" w:cs="Times New Roman"/>
          <w:sz w:val="28"/>
          <w:szCs w:val="28"/>
          <w:lang w:eastAsia="ru-RU"/>
        </w:rPr>
        <w:t>.</w:t>
      </w:r>
    </w:p>
    <w:p w14:paraId="5ED6EB1E"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0000A"/>
          <w:sz w:val="28"/>
          <w:szCs w:val="28"/>
        </w:rPr>
      </w:pPr>
      <w:r w:rsidRPr="00DB4423">
        <w:rPr>
          <w:rFonts w:ascii="Times New Roman" w:eastAsia="Calibri" w:hAnsi="Times New Roman" w:cs="Times New Roman"/>
          <w:color w:val="00000A"/>
          <w:sz w:val="28"/>
          <w:szCs w:val="28"/>
        </w:rPr>
        <w:t>Международный пакт о гражданских и политических правах. Принят резолюцией 2200 А (</w:t>
      </w:r>
      <w:r w:rsidRPr="00DB4423">
        <w:rPr>
          <w:rFonts w:ascii="Times New Roman" w:eastAsia="Calibri" w:hAnsi="Times New Roman" w:cs="Times New Roman"/>
          <w:color w:val="00000A"/>
          <w:sz w:val="28"/>
          <w:szCs w:val="28"/>
          <w:lang w:val="en-US"/>
        </w:rPr>
        <w:t>XXI</w:t>
      </w:r>
      <w:r w:rsidRPr="00DB4423">
        <w:rPr>
          <w:rFonts w:ascii="Times New Roman" w:eastAsia="Calibri" w:hAnsi="Times New Roman" w:cs="Times New Roman"/>
          <w:color w:val="00000A"/>
          <w:sz w:val="28"/>
          <w:szCs w:val="28"/>
        </w:rPr>
        <w:t xml:space="preserve">) Генеральной Ассамблеи ООН от 16 декабря 1966 года. Источник: </w:t>
      </w:r>
      <w:r w:rsidRPr="00DB4423">
        <w:rPr>
          <w:rFonts w:ascii="Times New Roman" w:eastAsia="Calibri" w:hAnsi="Times New Roman" w:cs="Times New Roman"/>
          <w:color w:val="00000A"/>
          <w:sz w:val="28"/>
          <w:szCs w:val="28"/>
          <w:lang w:val="en-US"/>
        </w:rPr>
        <w:t>United</w:t>
      </w:r>
      <w:r w:rsidR="00433F40">
        <w:rPr>
          <w:rFonts w:ascii="Times New Roman" w:eastAsia="Calibri" w:hAnsi="Times New Roman" w:cs="Times New Roman"/>
          <w:color w:val="00000A"/>
          <w:sz w:val="28"/>
          <w:szCs w:val="28"/>
        </w:rPr>
        <w:t xml:space="preserve"> </w:t>
      </w:r>
      <w:r w:rsidRPr="00DB4423">
        <w:rPr>
          <w:rFonts w:ascii="Times New Roman" w:eastAsia="Calibri" w:hAnsi="Times New Roman" w:cs="Times New Roman"/>
          <w:color w:val="00000A"/>
          <w:sz w:val="28"/>
          <w:szCs w:val="28"/>
          <w:lang w:val="en-US"/>
        </w:rPr>
        <w:t>Nations</w:t>
      </w:r>
      <w:r w:rsidR="00433F40">
        <w:rPr>
          <w:rFonts w:ascii="Times New Roman" w:eastAsia="Calibri" w:hAnsi="Times New Roman" w:cs="Times New Roman"/>
          <w:color w:val="00000A"/>
          <w:sz w:val="28"/>
          <w:szCs w:val="28"/>
        </w:rPr>
        <w:t xml:space="preserve"> </w:t>
      </w:r>
      <w:r w:rsidRPr="00DB4423">
        <w:rPr>
          <w:rFonts w:ascii="Times New Roman" w:eastAsia="Calibri" w:hAnsi="Times New Roman" w:cs="Times New Roman"/>
          <w:color w:val="00000A"/>
          <w:sz w:val="28"/>
          <w:szCs w:val="28"/>
          <w:lang w:val="en-US"/>
        </w:rPr>
        <w:t>Treaty</w:t>
      </w:r>
      <w:r w:rsidR="00433F40">
        <w:rPr>
          <w:rFonts w:ascii="Times New Roman" w:eastAsia="Calibri" w:hAnsi="Times New Roman" w:cs="Times New Roman"/>
          <w:color w:val="00000A"/>
          <w:sz w:val="28"/>
          <w:szCs w:val="28"/>
        </w:rPr>
        <w:t xml:space="preserve"> </w:t>
      </w:r>
      <w:r w:rsidRPr="00DB4423">
        <w:rPr>
          <w:rFonts w:ascii="Times New Roman" w:eastAsia="Calibri" w:hAnsi="Times New Roman" w:cs="Times New Roman"/>
          <w:color w:val="00000A"/>
          <w:sz w:val="28"/>
          <w:szCs w:val="28"/>
          <w:lang w:val="en-US"/>
        </w:rPr>
        <w:t>Series</w:t>
      </w:r>
      <w:r w:rsidRPr="00DB4423">
        <w:rPr>
          <w:rFonts w:ascii="Times New Roman" w:eastAsia="Calibri" w:hAnsi="Times New Roman" w:cs="Times New Roman"/>
          <w:color w:val="00000A"/>
          <w:sz w:val="28"/>
          <w:szCs w:val="28"/>
        </w:rPr>
        <w:t xml:space="preserve">, </w:t>
      </w:r>
      <w:r w:rsidRPr="00DB4423">
        <w:rPr>
          <w:rFonts w:ascii="Times New Roman" w:eastAsia="Calibri" w:hAnsi="Times New Roman" w:cs="Times New Roman"/>
          <w:color w:val="00000A"/>
          <w:sz w:val="28"/>
          <w:szCs w:val="28"/>
          <w:lang w:val="en-US"/>
        </w:rPr>
        <w:t>vol</w:t>
      </w:r>
      <w:r w:rsidRPr="00DB4423">
        <w:rPr>
          <w:rFonts w:ascii="Times New Roman" w:eastAsia="Calibri" w:hAnsi="Times New Roman" w:cs="Times New Roman"/>
          <w:color w:val="00000A"/>
          <w:sz w:val="28"/>
          <w:szCs w:val="28"/>
        </w:rPr>
        <w:t xml:space="preserve">. 999, </w:t>
      </w:r>
      <w:r w:rsidRPr="00DB4423">
        <w:rPr>
          <w:rFonts w:ascii="Times New Roman" w:eastAsia="Calibri" w:hAnsi="Times New Roman" w:cs="Times New Roman"/>
          <w:color w:val="00000A"/>
          <w:sz w:val="28"/>
          <w:szCs w:val="28"/>
          <w:lang w:val="en-US"/>
        </w:rPr>
        <w:t>p</w:t>
      </w:r>
      <w:r w:rsidRPr="00DB4423">
        <w:rPr>
          <w:rFonts w:ascii="Times New Roman" w:eastAsia="Calibri" w:hAnsi="Times New Roman" w:cs="Times New Roman"/>
          <w:color w:val="00000A"/>
          <w:sz w:val="28"/>
          <w:szCs w:val="28"/>
        </w:rPr>
        <w:t>. 225-240.</w:t>
      </w:r>
    </w:p>
    <w:p w14:paraId="7606BD81"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563C1" w:themeColor="hyperlink"/>
          <w:sz w:val="28"/>
          <w:szCs w:val="28"/>
          <w:u w:val="single"/>
        </w:rPr>
      </w:pPr>
      <w:r w:rsidRPr="00DB4423">
        <w:rPr>
          <w:rFonts w:ascii="Times New Roman" w:eastAsia="Calibri" w:hAnsi="Times New Roman" w:cs="Times New Roman"/>
          <w:color w:val="00000A"/>
          <w:sz w:val="28"/>
          <w:szCs w:val="28"/>
        </w:rPr>
        <w:t xml:space="preserve">Конституция Республики Казахстан. Принята на республиканском референдуме 30 августа 1995 года.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7BA0F55F"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sz w:val="28"/>
          <w:szCs w:val="28"/>
          <w:u w:val="single"/>
        </w:rPr>
      </w:pPr>
      <w:r w:rsidRPr="00DB4423">
        <w:rPr>
          <w:rFonts w:ascii="Times New Roman" w:eastAsia="Calibri" w:hAnsi="Times New Roman" w:cs="Times New Roman"/>
          <w:color w:val="000000"/>
          <w:sz w:val="28"/>
          <w:szCs w:val="28"/>
        </w:rPr>
        <w:t xml:space="preserve">Единая информационная система «Беркут». Источник: </w:t>
      </w:r>
      <w:r w:rsidRPr="00DB4423">
        <w:rPr>
          <w:rFonts w:ascii="Times New Roman" w:eastAsia="Calibri" w:hAnsi="Times New Roman" w:cs="Times New Roman"/>
          <w:color w:val="000000"/>
          <w:sz w:val="28"/>
          <w:szCs w:val="28"/>
          <w:lang w:val="en-US"/>
        </w:rPr>
        <w:t>todes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by</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kberkutru</w:t>
      </w:r>
      <w:r w:rsidRPr="00DB4423">
        <w:rPr>
          <w:rFonts w:ascii="Times New Roman" w:eastAsia="Calibri" w:hAnsi="Times New Roman" w:cs="Times New Roman"/>
          <w:color w:val="000000"/>
          <w:sz w:val="28"/>
          <w:szCs w:val="28"/>
        </w:rPr>
        <w:t>/.</w:t>
      </w:r>
    </w:p>
    <w:p w14:paraId="68F232EC"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00000"/>
          <w:sz w:val="28"/>
          <w:szCs w:val="28"/>
        </w:rPr>
      </w:pPr>
      <w:r w:rsidRPr="00DB4423">
        <w:rPr>
          <w:rFonts w:ascii="Times New Roman" w:eastAsia="Calibri" w:hAnsi="Times New Roman" w:cs="Times New Roman"/>
          <w:color w:val="000000"/>
          <w:sz w:val="28"/>
          <w:szCs w:val="28"/>
        </w:rPr>
        <w:t>Об официальном толковании пункта 3 статьи 4 Конституции Республики Казахстан. Постановление Конституционного Совета Республики Казахстан от 11 октября 2000 года № 18/2, п. 1, резолютивная часть. 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2E9879DA"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563C1" w:themeColor="hyperlink"/>
          <w:sz w:val="28"/>
          <w:szCs w:val="28"/>
          <w:u w:val="single"/>
        </w:rPr>
      </w:pPr>
      <w:r w:rsidRPr="00DB4423">
        <w:rPr>
          <w:rFonts w:ascii="Times New Roman" w:eastAsia="Calibri" w:hAnsi="Times New Roman" w:cs="Times New Roman"/>
          <w:color w:val="000000"/>
          <w:sz w:val="28"/>
          <w:szCs w:val="28"/>
        </w:rPr>
        <w:t>Об официальном толковании пункта 7 статьи 54 Конституции Республики Казахстан. Постановление Конституционного Совета Республики Казахстан от 18 мая 2006 года № 2, п.п. 1,2,3,4 резолютивной части. 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2A876C2D"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563C1" w:themeColor="hyperlink"/>
          <w:sz w:val="28"/>
          <w:szCs w:val="28"/>
          <w:u w:val="single"/>
        </w:rPr>
      </w:pPr>
      <w:r w:rsidRPr="00DB4423">
        <w:rPr>
          <w:rFonts w:ascii="Times New Roman" w:eastAsia="Calibri" w:hAnsi="Times New Roman" w:cs="Times New Roman"/>
          <w:caps/>
          <w:color w:val="000000"/>
          <w:sz w:val="28"/>
          <w:szCs w:val="28"/>
        </w:rPr>
        <w:t>з</w:t>
      </w:r>
      <w:r w:rsidRPr="00DB4423">
        <w:rPr>
          <w:rFonts w:ascii="Times New Roman" w:eastAsia="Calibri" w:hAnsi="Times New Roman" w:cs="Times New Roman"/>
          <w:color w:val="000000"/>
          <w:sz w:val="28"/>
          <w:szCs w:val="28"/>
        </w:rPr>
        <w:t>акон Республики Казахстан от 30 мая 2005 года №54 «О международных договорах Республики Казахстан». 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284DB4DE"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sz w:val="28"/>
          <w:szCs w:val="28"/>
          <w:u w:val="single"/>
        </w:rPr>
      </w:pPr>
      <w:r w:rsidRPr="00DB4423">
        <w:rPr>
          <w:rFonts w:ascii="Times New Roman" w:eastAsia="Calibri" w:hAnsi="Times New Roman" w:cs="Times New Roman"/>
          <w:sz w:val="28"/>
          <w:szCs w:val="28"/>
        </w:rPr>
        <w:t xml:space="preserve">Когамов М.Ч. Комментарий к уголовно-процессуальному кодексу Республики Казахстан 2014 года. </w:t>
      </w:r>
      <w:r w:rsidRPr="00DB4423">
        <w:rPr>
          <w:rFonts w:ascii="Times New Roman" w:eastAsia="Calibri" w:hAnsi="Times New Roman" w:cs="Times New Roman"/>
          <w:color w:val="000000"/>
          <w:sz w:val="28"/>
          <w:szCs w:val="28"/>
        </w:rPr>
        <w:t>Том 1. Общая часть. - Алматы: Жеті Жарғы, 2015. – 940 с.</w:t>
      </w:r>
    </w:p>
    <w:p w14:paraId="48207D2B"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563C1" w:themeColor="hyperlink"/>
          <w:sz w:val="28"/>
          <w:szCs w:val="28"/>
          <w:u w:val="single"/>
        </w:rPr>
      </w:pPr>
      <w:r w:rsidRPr="00DB4423">
        <w:rPr>
          <w:rFonts w:ascii="Times New Roman" w:eastAsia="Calibri" w:hAnsi="Times New Roman" w:cs="Times New Roman"/>
          <w:color w:val="000000"/>
          <w:sz w:val="28"/>
          <w:szCs w:val="28"/>
        </w:rPr>
        <w:t>Закон Республики Казахстан от 11 февраля 2009 года № 130-</w:t>
      </w:r>
      <w:r w:rsidRPr="00DB4423">
        <w:rPr>
          <w:rFonts w:ascii="Times New Roman" w:eastAsia="Calibri" w:hAnsi="Times New Roman" w:cs="Times New Roman"/>
          <w:color w:val="000000"/>
          <w:sz w:val="28"/>
          <w:szCs w:val="28"/>
          <w:lang w:val="en-US"/>
        </w:rPr>
        <w:t>IV</w:t>
      </w:r>
      <w:r w:rsidRPr="00DB4423">
        <w:rPr>
          <w:rFonts w:ascii="Times New Roman" w:eastAsia="Calibri" w:hAnsi="Times New Roman" w:cs="Times New Roman"/>
          <w:color w:val="000000"/>
          <w:sz w:val="28"/>
          <w:szCs w:val="28"/>
        </w:rPr>
        <w:t xml:space="preserve"> «О ратификации» Факультативного протокола к </w:t>
      </w:r>
      <w:r w:rsidRPr="00DB4423">
        <w:rPr>
          <w:rFonts w:ascii="Times New Roman" w:eastAsia="Calibri" w:hAnsi="Times New Roman" w:cs="Times New Roman"/>
          <w:color w:val="00000A"/>
          <w:sz w:val="28"/>
          <w:szCs w:val="28"/>
        </w:rPr>
        <w:t xml:space="preserve">Международному Пакту о гражданских и политических правах. </w:t>
      </w:r>
      <w:r w:rsidRPr="00DB4423">
        <w:rPr>
          <w:rFonts w:ascii="Times New Roman" w:eastAsia="Calibri" w:hAnsi="Times New Roman" w:cs="Times New Roman"/>
          <w:color w:val="000000"/>
          <w:sz w:val="28"/>
          <w:szCs w:val="28"/>
        </w:rPr>
        <w:t>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216EB044"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0000A"/>
          <w:sz w:val="28"/>
          <w:szCs w:val="28"/>
        </w:rPr>
      </w:pPr>
      <w:r w:rsidRPr="00DB4423">
        <w:rPr>
          <w:rFonts w:ascii="Times New Roman" w:eastAsia="Calibri" w:hAnsi="Times New Roman" w:cs="Times New Roman"/>
          <w:color w:val="00000A"/>
          <w:sz w:val="28"/>
          <w:szCs w:val="28"/>
        </w:rPr>
        <w:t xml:space="preserve">Сиракузские принципы толкования ограничений и отступлений от положений Международного Пакта о гражданских и политических правах. Организация Объединенных Наций. Экономический и социальный совет. Документ ООН E/CN.4/1985/4, Приложение (1985). </w:t>
      </w:r>
      <w:r w:rsidRPr="00DB4423">
        <w:rPr>
          <w:rFonts w:ascii="Times New Roman" w:eastAsia="Calibri" w:hAnsi="Times New Roman" w:cs="Times New Roman"/>
          <w:color w:val="000000"/>
          <w:sz w:val="28"/>
          <w:szCs w:val="28"/>
        </w:rPr>
        <w:t xml:space="preserve">Информационно-правовая </w:t>
      </w:r>
      <w:r w:rsidRPr="00DB4423">
        <w:rPr>
          <w:rFonts w:ascii="Times New Roman" w:eastAsia="Calibri" w:hAnsi="Times New Roman" w:cs="Times New Roman"/>
          <w:color w:val="000000"/>
          <w:sz w:val="28"/>
          <w:szCs w:val="28"/>
        </w:rPr>
        <w:lastRenderedPageBreak/>
        <w:t>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A"/>
          <w:sz w:val="28"/>
          <w:szCs w:val="28"/>
        </w:rPr>
        <w:t>.</w:t>
      </w:r>
    </w:p>
    <w:p w14:paraId="2E6CEBC8"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0000A"/>
          <w:sz w:val="28"/>
          <w:szCs w:val="28"/>
        </w:rPr>
      </w:pPr>
      <w:r w:rsidRPr="00DB4423">
        <w:rPr>
          <w:rFonts w:ascii="Times New Roman" w:eastAsia="Calibri" w:hAnsi="Times New Roman" w:cs="Times New Roman"/>
          <w:color w:val="00000A"/>
          <w:sz w:val="28"/>
          <w:szCs w:val="28"/>
        </w:rPr>
        <w:t xml:space="preserve">Конвенция ООН против пыток и других жестоких, бесчеловечных или унижающих достоинство видов обращения и наказания от 10 декабря 1984 года. Ратифицировано Законом Республики Казахстан от 29 июня 1998 года № 247 «О присоединении Республики Казахстан к Конвенции против пыток и других жестоких, бесчеловечных и унижающих достоинство видов обращения и наказания». </w:t>
      </w:r>
      <w:r w:rsidRPr="00DB4423">
        <w:rPr>
          <w:rFonts w:ascii="Times New Roman" w:eastAsia="Calibri" w:hAnsi="Times New Roman" w:cs="Times New Roman"/>
          <w:color w:val="000000"/>
          <w:sz w:val="28"/>
          <w:szCs w:val="28"/>
        </w:rPr>
        <w:t>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239E31A6"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0000A"/>
          <w:sz w:val="28"/>
          <w:szCs w:val="28"/>
        </w:rPr>
      </w:pPr>
      <w:r w:rsidRPr="00DB4423">
        <w:rPr>
          <w:rFonts w:ascii="Times New Roman" w:eastAsia="Calibri" w:hAnsi="Times New Roman" w:cs="Times New Roman"/>
          <w:color w:val="00000A"/>
          <w:sz w:val="28"/>
          <w:szCs w:val="28"/>
        </w:rPr>
        <w:t>Закон Республики Казахстан от 26 июня 2008 года № 48-</w:t>
      </w:r>
      <w:r w:rsidRPr="00DB4423">
        <w:rPr>
          <w:rFonts w:ascii="Times New Roman" w:eastAsia="Calibri" w:hAnsi="Times New Roman" w:cs="Times New Roman"/>
          <w:color w:val="00000A"/>
          <w:sz w:val="28"/>
          <w:szCs w:val="28"/>
          <w:lang w:val="en-US"/>
        </w:rPr>
        <w:t>IV</w:t>
      </w:r>
      <w:r w:rsidRPr="00DB4423">
        <w:rPr>
          <w:rFonts w:ascii="Times New Roman" w:eastAsia="Calibri" w:hAnsi="Times New Roman" w:cs="Times New Roman"/>
          <w:color w:val="00000A"/>
          <w:sz w:val="28"/>
          <w:szCs w:val="28"/>
        </w:rPr>
        <w:t xml:space="preserve"> «О ратификации Факультативного протокола к Конвенции против пыток и других жестоких, бесчеловечных и унижающих достоинство видов обращения и наказания». </w:t>
      </w:r>
      <w:r w:rsidRPr="00DB4423">
        <w:rPr>
          <w:rFonts w:ascii="Times New Roman" w:eastAsia="Calibri" w:hAnsi="Times New Roman" w:cs="Times New Roman"/>
          <w:color w:val="000000"/>
          <w:sz w:val="28"/>
          <w:szCs w:val="28"/>
        </w:rPr>
        <w:t>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A"/>
          <w:sz w:val="28"/>
          <w:szCs w:val="28"/>
        </w:rPr>
        <w:t>.</w:t>
      </w:r>
    </w:p>
    <w:p w14:paraId="06E3668E"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0000A"/>
          <w:sz w:val="28"/>
          <w:szCs w:val="28"/>
        </w:rPr>
      </w:pPr>
      <w:r w:rsidRPr="00DB4423">
        <w:rPr>
          <w:rFonts w:ascii="Times New Roman" w:eastAsia="Calibri" w:hAnsi="Times New Roman" w:cs="Times New Roman"/>
          <w:color w:val="000000"/>
          <w:sz w:val="28"/>
          <w:szCs w:val="28"/>
        </w:rPr>
        <w:t>Закон от 2 июля 2013 года № 111-</w:t>
      </w:r>
      <w:r w:rsidRPr="00DB4423">
        <w:rPr>
          <w:rFonts w:ascii="Times New Roman" w:eastAsia="Calibri" w:hAnsi="Times New Roman" w:cs="Times New Roman"/>
          <w:color w:val="000000"/>
          <w:sz w:val="28"/>
          <w:szCs w:val="28"/>
          <w:lang w:val="en-US"/>
        </w:rPr>
        <w:t>V</w:t>
      </w:r>
      <w:r w:rsidRPr="00DB4423">
        <w:rPr>
          <w:rFonts w:ascii="Times New Roman" w:eastAsia="Calibri" w:hAnsi="Times New Roman" w:cs="Times New Roman"/>
          <w:color w:val="000000"/>
          <w:sz w:val="28"/>
          <w:szCs w:val="28"/>
        </w:rPr>
        <w:t xml:space="preserve"> «О внесении изменений и дополнений в некоторые законодательные акты Республики Казахстан по вопросам создания национального превентивного механизма, направленного на предупреждение пыток и других жестоких, бесчеловечных или унижающих достоинство видов обращения и наказания». 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5CE2005E"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0000A"/>
          <w:sz w:val="28"/>
          <w:szCs w:val="28"/>
        </w:rPr>
      </w:pPr>
      <w:r w:rsidRPr="00DB4423">
        <w:rPr>
          <w:rFonts w:ascii="Times New Roman" w:eastAsia="Calibri" w:hAnsi="Times New Roman" w:cs="Times New Roman"/>
          <w:color w:val="000000"/>
          <w:sz w:val="28"/>
          <w:szCs w:val="28"/>
        </w:rPr>
        <w:t>Постановление Правительства Республики Казахстан от 18 июня 2013 года №617 «Об утверждении третьего периодического доклада о мерах принятых против пыток и других жестоких, бесчеловечных или унижающих достоинство видов обращения и наказаниям». 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65350B7C" w14:textId="77777777" w:rsidR="00DB4423" w:rsidRPr="00DB4423" w:rsidRDefault="00DB4423" w:rsidP="002955DE">
      <w:pPr>
        <w:numPr>
          <w:ilvl w:val="0"/>
          <w:numId w:val="16"/>
        </w:numPr>
        <w:spacing w:after="0" w:line="240" w:lineRule="auto"/>
        <w:ind w:left="0" w:firstLine="0"/>
        <w:jc w:val="both"/>
        <w:textAlignment w:val="center"/>
        <w:rPr>
          <w:rFonts w:ascii="Times New Roman" w:eastAsia="Calibri" w:hAnsi="Times New Roman" w:cs="Times New Roman"/>
          <w:color w:val="000000"/>
          <w:sz w:val="28"/>
          <w:szCs w:val="28"/>
        </w:rPr>
      </w:pPr>
      <w:r w:rsidRPr="00DB4423">
        <w:rPr>
          <w:rFonts w:ascii="Times New Roman" w:eastAsia="Calibri" w:hAnsi="Times New Roman" w:cs="Times New Roman"/>
          <w:color w:val="000000"/>
          <w:sz w:val="28"/>
          <w:szCs w:val="28"/>
        </w:rPr>
        <w:t>Закон Республики Казахстан от 15 декабря 2008 года №104-</w:t>
      </w:r>
      <w:r w:rsidRPr="00DB4423">
        <w:rPr>
          <w:rFonts w:ascii="Times New Roman" w:eastAsia="Calibri" w:hAnsi="Times New Roman" w:cs="Times New Roman"/>
          <w:color w:val="000000"/>
          <w:sz w:val="28"/>
          <w:szCs w:val="28"/>
          <w:lang w:val="en-US"/>
        </w:rPr>
        <w:t>IV</w:t>
      </w:r>
      <w:r w:rsidRPr="00DB4423">
        <w:rPr>
          <w:rFonts w:ascii="Times New Roman" w:eastAsia="Calibri" w:hAnsi="Times New Roman" w:cs="Times New Roman"/>
          <w:color w:val="000000"/>
          <w:sz w:val="28"/>
          <w:szCs w:val="28"/>
        </w:rPr>
        <w:t xml:space="preserve"> «О ратификации Международной конвенции для защиты всех лиц от насильственных исчезновений». Информационно-правовая система нормативных правовых актов Республики Казахстан «</w:t>
      </w:r>
      <w:r w:rsidRPr="00DB4423">
        <w:rPr>
          <w:rFonts w:ascii="Times New Roman" w:eastAsia="Calibri" w:hAnsi="Times New Roman" w:cs="Times New Roman"/>
          <w:color w:val="000000"/>
          <w:sz w:val="28"/>
          <w:szCs w:val="28"/>
          <w:lang w:val="kk-KZ"/>
        </w:rPr>
        <w:t>Әділет</w:t>
      </w:r>
      <w:r w:rsidRPr="00DB4423">
        <w:rPr>
          <w:rFonts w:ascii="Times New Roman" w:eastAsia="Calibri" w:hAnsi="Times New Roman" w:cs="Times New Roman"/>
          <w:color w:val="000000"/>
          <w:sz w:val="28"/>
          <w:szCs w:val="28"/>
        </w:rPr>
        <w:t xml:space="preserve">», источник: </w:t>
      </w:r>
      <w:r w:rsidRPr="00DB4423">
        <w:rPr>
          <w:rFonts w:ascii="Times New Roman" w:eastAsia="Calibri" w:hAnsi="Times New Roman" w:cs="Times New Roman"/>
          <w:color w:val="000000"/>
          <w:sz w:val="28"/>
          <w:szCs w:val="28"/>
          <w:lang w:val="en-US"/>
        </w:rPr>
        <w:t>https</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www</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adilet</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zan</w:t>
      </w:r>
      <w:r w:rsidRPr="00DB4423">
        <w:rPr>
          <w:rFonts w:ascii="Times New Roman" w:eastAsia="Calibri" w:hAnsi="Times New Roman" w:cs="Times New Roman"/>
          <w:color w:val="000000"/>
          <w:sz w:val="28"/>
          <w:szCs w:val="28"/>
        </w:rPr>
        <w:t>.</w:t>
      </w:r>
      <w:r w:rsidRPr="00DB4423">
        <w:rPr>
          <w:rFonts w:ascii="Times New Roman" w:eastAsia="Calibri" w:hAnsi="Times New Roman" w:cs="Times New Roman"/>
          <w:color w:val="000000"/>
          <w:sz w:val="28"/>
          <w:szCs w:val="28"/>
          <w:lang w:val="en-US"/>
        </w:rPr>
        <w:t>kz</w:t>
      </w:r>
      <w:r w:rsidRPr="00DB4423">
        <w:rPr>
          <w:rFonts w:ascii="Times New Roman" w:eastAsia="Calibri" w:hAnsi="Times New Roman" w:cs="Times New Roman"/>
          <w:color w:val="000000"/>
          <w:sz w:val="28"/>
          <w:szCs w:val="28"/>
        </w:rPr>
        <w:t>.</w:t>
      </w:r>
    </w:p>
    <w:p w14:paraId="3F067F1F" w14:textId="1EDFCF06" w:rsidR="00DB4423" w:rsidRPr="00DB4423" w:rsidRDefault="000A71A0" w:rsidP="002955DE">
      <w:pPr>
        <w:numPr>
          <w:ilvl w:val="0"/>
          <w:numId w:val="16"/>
        </w:numPr>
        <w:spacing w:after="0" w:line="240" w:lineRule="auto"/>
        <w:ind w:left="0" w:firstLine="0"/>
        <w:contextualSpacing/>
        <w:jc w:val="both"/>
        <w:rPr>
          <w:rFonts w:ascii="Times New Roman" w:eastAsia="Times New Roman" w:hAnsi="Times New Roman" w:cs="Times New Roman"/>
          <w:color w:val="2E2E2E"/>
          <w:sz w:val="28"/>
          <w:szCs w:val="28"/>
          <w:lang w:val="en-US" w:eastAsia="ru-RU"/>
        </w:rPr>
      </w:pPr>
      <w:hyperlink r:id="rId28" w:anchor="!" w:history="1">
        <w:r w:rsidR="00DB4423" w:rsidRPr="00DB4423">
          <w:rPr>
            <w:rFonts w:ascii="Times New Roman" w:eastAsia="Times New Roman" w:hAnsi="Times New Roman" w:cs="Times New Roman"/>
            <w:sz w:val="28"/>
            <w:szCs w:val="28"/>
            <w:lang w:val="en-US" w:eastAsia="ru-RU"/>
          </w:rPr>
          <w:t>Derek Johnson</w:t>
        </w:r>
      </w:hyperlink>
      <w:r w:rsidR="00DB4423" w:rsidRPr="00DB4423">
        <w:rPr>
          <w:rFonts w:ascii="Times New Roman" w:eastAsia="Times New Roman" w:hAnsi="Times New Roman" w:cs="Times New Roman"/>
          <w:sz w:val="28"/>
          <w:szCs w:val="28"/>
          <w:lang w:val="en-US" w:eastAsia="ru-RU"/>
        </w:rPr>
        <w:t>, E.U. migrant criminal activity: Exploring spatial diversity and volume of criminal activity attributed to inter EU migrants in England. Applied Geography. Volume 50, June 2014, Pages 48-62.</w:t>
      </w:r>
      <w:r w:rsidR="0038621E">
        <w:rPr>
          <w:rFonts w:ascii="Times New Roman" w:eastAsia="Times New Roman" w:hAnsi="Times New Roman" w:cs="Times New Roman"/>
          <w:sz w:val="28"/>
          <w:szCs w:val="28"/>
          <w:lang w:val="en-US" w:eastAsia="ru-RU"/>
        </w:rPr>
        <w:t xml:space="preserve"> </w:t>
      </w:r>
      <w:hyperlink r:id="rId29" w:history="1">
        <w:r w:rsidR="002F279B" w:rsidRPr="00826908">
          <w:rPr>
            <w:rStyle w:val="ae"/>
            <w:rFonts w:ascii="Times New Roman" w:eastAsia="Times New Roman" w:hAnsi="Times New Roman" w:cs="Times New Roman"/>
            <w:sz w:val="28"/>
            <w:szCs w:val="28"/>
            <w:lang w:val="en-US" w:eastAsia="ru-RU"/>
          </w:rPr>
          <w:t>https://doi.org/10.1016/j.apgeog.2014.02.002</w:t>
        </w:r>
      </w:hyperlink>
    </w:p>
    <w:p w14:paraId="77479164" w14:textId="7DB3558B" w:rsidR="00DB4423" w:rsidRPr="00DB4423" w:rsidRDefault="00DB4423" w:rsidP="002955DE">
      <w:pPr>
        <w:numPr>
          <w:ilvl w:val="0"/>
          <w:numId w:val="16"/>
        </w:numPr>
        <w:tabs>
          <w:tab w:val="left" w:pos="0"/>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spacing w:val="-1"/>
          <w:sz w:val="28"/>
          <w:szCs w:val="28"/>
          <w:highlight w:val="white"/>
          <w:lang w:val="kk-KZ" w:eastAsia="ru-RU"/>
        </w:rPr>
      </w:pPr>
      <w:r w:rsidRPr="00DB4423">
        <w:rPr>
          <w:rFonts w:ascii="Times New Roman" w:eastAsiaTheme="minorEastAsia" w:hAnsi="Times New Roman" w:cs="Times New Roman"/>
          <w:color w:val="000000"/>
          <w:spacing w:val="-1"/>
          <w:sz w:val="28"/>
          <w:szCs w:val="28"/>
          <w:highlight w:val="white"/>
          <w:lang w:val="kk-KZ" w:eastAsia="ru-RU"/>
        </w:rPr>
        <w:t xml:space="preserve">Маммадов Р.Э. </w:t>
      </w:r>
      <w:r w:rsidR="00D352B0">
        <w:rPr>
          <w:rFonts w:ascii="Times New Roman" w:eastAsiaTheme="minorEastAsia" w:hAnsi="Times New Roman" w:cs="Times New Roman"/>
          <w:color w:val="000000"/>
          <w:spacing w:val="-1"/>
          <w:sz w:val="28"/>
          <w:szCs w:val="28"/>
          <w:highlight w:val="white"/>
          <w:lang w:val="kk-KZ" w:eastAsia="ru-RU"/>
        </w:rPr>
        <w:t>Социально-экономические процессы, обуславливающие миграцию населения в Республике Казахстан</w:t>
      </w:r>
      <w:r w:rsidRPr="00DB4423">
        <w:rPr>
          <w:rFonts w:ascii="Times New Roman" w:eastAsiaTheme="minorEastAsia" w:hAnsi="Times New Roman" w:cs="Times New Roman"/>
          <w:color w:val="000000"/>
          <w:spacing w:val="-1"/>
          <w:sz w:val="28"/>
          <w:szCs w:val="28"/>
          <w:highlight w:val="white"/>
          <w:lang w:val="kk-KZ" w:eastAsia="ru-RU"/>
        </w:rPr>
        <w:t xml:space="preserve">. Материалы международной научно-практической конференции, посвященной 150-летию города Актобе и Году Молодежи </w:t>
      </w:r>
      <w:r w:rsidRPr="00DB4423">
        <w:rPr>
          <w:rFonts w:ascii="Times New Roman" w:eastAsiaTheme="minorEastAsia" w:hAnsi="Times New Roman" w:cs="Times New Roman"/>
          <w:color w:val="000000"/>
          <w:spacing w:val="-1"/>
          <w:sz w:val="28"/>
          <w:szCs w:val="28"/>
          <w:highlight w:val="white"/>
          <w:lang w:eastAsia="ru-RU"/>
        </w:rPr>
        <w:t>«</w:t>
      </w:r>
      <w:r w:rsidRPr="00DB4423">
        <w:rPr>
          <w:rFonts w:ascii="Times New Roman" w:eastAsiaTheme="minorEastAsia" w:hAnsi="Times New Roman" w:cs="Times New Roman"/>
          <w:color w:val="000000"/>
          <w:spacing w:val="-1"/>
          <w:sz w:val="28"/>
          <w:szCs w:val="28"/>
          <w:highlight w:val="white"/>
          <w:lang w:val="kk-KZ" w:eastAsia="ru-RU"/>
        </w:rPr>
        <w:t>Актуальные проблемы права: достижения и перспективы</w:t>
      </w:r>
      <w:r w:rsidRPr="00DB4423">
        <w:rPr>
          <w:rFonts w:ascii="Times New Roman" w:eastAsiaTheme="minorEastAsia" w:hAnsi="Times New Roman" w:cs="Times New Roman"/>
          <w:color w:val="000000"/>
          <w:spacing w:val="-1"/>
          <w:sz w:val="28"/>
          <w:szCs w:val="28"/>
          <w:highlight w:val="white"/>
          <w:lang w:eastAsia="ru-RU"/>
        </w:rPr>
        <w:t xml:space="preserve">»  (7 </w:t>
      </w:r>
      <w:r w:rsidRPr="00DB4423">
        <w:rPr>
          <w:rFonts w:ascii="Times New Roman" w:eastAsiaTheme="minorEastAsia" w:hAnsi="Times New Roman" w:cs="Times New Roman"/>
          <w:color w:val="000000"/>
          <w:spacing w:val="-1"/>
          <w:sz w:val="28"/>
          <w:szCs w:val="28"/>
          <w:highlight w:val="white"/>
          <w:lang w:val="kk-KZ" w:eastAsia="ru-RU"/>
        </w:rPr>
        <w:t>июня 2019 г.), г. Актобе, 2019. с. 122-128</w:t>
      </w:r>
      <w:r w:rsidR="00D352B0">
        <w:rPr>
          <w:rFonts w:ascii="Times New Roman" w:eastAsiaTheme="minorEastAsia" w:hAnsi="Times New Roman" w:cs="Times New Roman"/>
          <w:color w:val="000000"/>
          <w:spacing w:val="-1"/>
          <w:sz w:val="28"/>
          <w:szCs w:val="28"/>
          <w:highlight w:val="white"/>
          <w:lang w:val="kk-KZ" w:eastAsia="ru-RU"/>
        </w:rPr>
        <w:t xml:space="preserve">, </w:t>
      </w:r>
      <w:r w:rsidR="00D352B0">
        <w:rPr>
          <w:rFonts w:ascii="Times New Roman" w:eastAsiaTheme="minorEastAsia" w:hAnsi="Times New Roman" w:cs="Times New Roman"/>
          <w:color w:val="000000"/>
          <w:spacing w:val="-1"/>
          <w:sz w:val="28"/>
          <w:szCs w:val="28"/>
          <w:highlight w:val="white"/>
          <w:lang w:val="en-US" w:eastAsia="ru-RU"/>
        </w:rPr>
        <w:t>aui</w:t>
      </w:r>
      <w:r w:rsidR="00D352B0" w:rsidRPr="00147B41">
        <w:rPr>
          <w:rFonts w:ascii="Times New Roman" w:eastAsiaTheme="minorEastAsia" w:hAnsi="Times New Roman" w:cs="Times New Roman"/>
          <w:color w:val="000000"/>
          <w:spacing w:val="-1"/>
          <w:sz w:val="28"/>
          <w:szCs w:val="28"/>
          <w:highlight w:val="white"/>
          <w:lang w:eastAsia="ru-RU"/>
        </w:rPr>
        <w:t>-</w:t>
      </w:r>
      <w:r w:rsidR="00D352B0">
        <w:rPr>
          <w:rFonts w:ascii="Times New Roman" w:eastAsiaTheme="minorEastAsia" w:hAnsi="Times New Roman" w:cs="Times New Roman"/>
          <w:color w:val="000000"/>
          <w:spacing w:val="-1"/>
          <w:sz w:val="28"/>
          <w:szCs w:val="28"/>
          <w:highlight w:val="white"/>
          <w:lang w:val="en-US" w:eastAsia="ru-RU"/>
        </w:rPr>
        <w:t>aktobe</w:t>
      </w:r>
      <w:r w:rsidR="00D352B0" w:rsidRPr="00147B41">
        <w:rPr>
          <w:rFonts w:ascii="Times New Roman" w:eastAsiaTheme="minorEastAsia" w:hAnsi="Times New Roman" w:cs="Times New Roman"/>
          <w:color w:val="000000"/>
          <w:spacing w:val="-1"/>
          <w:sz w:val="28"/>
          <w:szCs w:val="28"/>
          <w:highlight w:val="white"/>
          <w:lang w:eastAsia="ru-RU"/>
        </w:rPr>
        <w:t>.</w:t>
      </w:r>
      <w:r w:rsidR="00D352B0">
        <w:rPr>
          <w:rFonts w:ascii="Times New Roman" w:eastAsiaTheme="minorEastAsia" w:hAnsi="Times New Roman" w:cs="Times New Roman"/>
          <w:color w:val="000000"/>
          <w:spacing w:val="-1"/>
          <w:sz w:val="28"/>
          <w:szCs w:val="28"/>
          <w:highlight w:val="white"/>
          <w:lang w:val="en-US" w:eastAsia="ru-RU"/>
        </w:rPr>
        <w:t>kz</w:t>
      </w:r>
      <w:r w:rsidRPr="00DB4423">
        <w:rPr>
          <w:rFonts w:ascii="Times New Roman" w:eastAsiaTheme="minorEastAsia" w:hAnsi="Times New Roman" w:cs="Times New Roman"/>
          <w:color w:val="000000"/>
          <w:spacing w:val="-1"/>
          <w:sz w:val="28"/>
          <w:szCs w:val="28"/>
          <w:highlight w:val="white"/>
          <w:lang w:val="kk-KZ" w:eastAsia="ru-RU"/>
        </w:rPr>
        <w:t xml:space="preserve">. </w:t>
      </w:r>
    </w:p>
    <w:p w14:paraId="0FA18DF6" w14:textId="77777777" w:rsidR="00DB4423" w:rsidRPr="00DB4423" w:rsidRDefault="00DB4423" w:rsidP="002955DE">
      <w:pPr>
        <w:numPr>
          <w:ilvl w:val="0"/>
          <w:numId w:val="16"/>
        </w:numPr>
        <w:shd w:val="clear" w:color="auto" w:fill="FFFFFF"/>
        <w:snapToGrid w:val="0"/>
        <w:spacing w:after="0" w:line="240" w:lineRule="auto"/>
        <w:ind w:left="0" w:firstLine="0"/>
        <w:contextualSpacing/>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Международный научный журнал «</w:t>
      </w:r>
      <w:r w:rsidRPr="00DB4423">
        <w:rPr>
          <w:rFonts w:ascii="Times New Roman" w:eastAsia="Times New Roman" w:hAnsi="Times New Roman" w:cs="Times New Roman"/>
          <w:sz w:val="28"/>
          <w:szCs w:val="28"/>
          <w:lang w:val="kk-KZ" w:eastAsia="ru-RU"/>
        </w:rPr>
        <w:t>Ғылым</w:t>
      </w:r>
      <w:r w:rsidRPr="00DB4423">
        <w:rPr>
          <w:rFonts w:ascii="Times New Roman" w:eastAsia="Times New Roman" w:hAnsi="Times New Roman" w:cs="Times New Roman"/>
          <w:sz w:val="28"/>
          <w:szCs w:val="28"/>
          <w:lang w:eastAsia="ru-RU"/>
        </w:rPr>
        <w:t xml:space="preserve">» Академии МВД Республики Казахстан им. Ш. </w:t>
      </w:r>
      <w:r w:rsidRPr="00DB4423">
        <w:rPr>
          <w:rFonts w:ascii="Times New Roman" w:eastAsia="Times New Roman" w:hAnsi="Times New Roman" w:cs="Times New Roman"/>
          <w:sz w:val="28"/>
          <w:szCs w:val="28"/>
          <w:lang w:val="kk-KZ" w:eastAsia="ru-RU"/>
        </w:rPr>
        <w:t>Қабылбаева</w:t>
      </w:r>
      <w:r w:rsidRPr="00DB4423">
        <w:rPr>
          <w:rFonts w:ascii="Times New Roman" w:eastAsia="Times New Roman" w:hAnsi="Times New Roman" w:cs="Times New Roman"/>
          <w:sz w:val="28"/>
          <w:szCs w:val="28"/>
          <w:lang w:eastAsia="ru-RU"/>
        </w:rPr>
        <w:t>, июнь, 2015 № 2 (45). С. 101.</w:t>
      </w:r>
    </w:p>
    <w:p w14:paraId="43CFC7BF" w14:textId="77777777" w:rsidR="00DB4423" w:rsidRPr="00DB4423" w:rsidRDefault="00DB4423" w:rsidP="002955DE">
      <w:pPr>
        <w:numPr>
          <w:ilvl w:val="0"/>
          <w:numId w:val="16"/>
        </w:numPr>
        <w:shd w:val="clear" w:color="auto" w:fill="FFFFFF"/>
        <w:snapToGrid w:val="0"/>
        <w:spacing w:after="0" w:line="240" w:lineRule="auto"/>
        <w:ind w:left="0" w:firstLine="0"/>
        <w:contextualSpacing/>
        <w:jc w:val="both"/>
        <w:rPr>
          <w:rFonts w:ascii="Times New Roman" w:eastAsia="Times New Roman" w:hAnsi="Times New Roman" w:cs="Times New Roman"/>
          <w:sz w:val="28"/>
          <w:szCs w:val="28"/>
          <w:lang w:val="en-US" w:eastAsia="ru-RU"/>
        </w:rPr>
      </w:pPr>
      <w:r w:rsidRPr="00DB4423">
        <w:rPr>
          <w:rFonts w:ascii="Times New Roman" w:eastAsiaTheme="minorEastAsia" w:hAnsi="Times New Roman" w:cs="Times New Roman"/>
          <w:sz w:val="28"/>
          <w:szCs w:val="28"/>
          <w:lang w:val="en-US" w:eastAsia="ru-RU"/>
        </w:rPr>
        <w:lastRenderedPageBreak/>
        <w:t xml:space="preserve">Bahadir Ṣahin. </w:t>
      </w:r>
      <w:r w:rsidRPr="00DB4423">
        <w:rPr>
          <w:rFonts w:ascii="Times New Roman" w:eastAsia="Times New Roman" w:hAnsi="Times New Roman" w:cs="Times New Roman"/>
          <w:sz w:val="28"/>
          <w:szCs w:val="28"/>
          <w:lang w:val="en-US" w:eastAsia="ru-RU"/>
        </w:rPr>
        <w:t xml:space="preserve">Social Integration of Immigrants: A SWOT Analysis. Procedia – Social and Behavioral Sciences. Volume 235, 24 November 2016, Pages 110-117. </w:t>
      </w:r>
      <w:hyperlink r:id="rId30" w:history="1">
        <w:r w:rsidRPr="00DB4423">
          <w:rPr>
            <w:rFonts w:ascii="Times New Roman" w:eastAsia="Times New Roman" w:hAnsi="Times New Roman" w:cs="Times New Roman"/>
            <w:color w:val="0563C1" w:themeColor="hyperlink"/>
            <w:sz w:val="28"/>
            <w:szCs w:val="28"/>
            <w:u w:val="single"/>
            <w:lang w:val="en-US" w:eastAsia="ru-RU"/>
          </w:rPr>
          <w:t>https://doi.org/10.1016/j.sbspro.2016.11.006</w:t>
        </w:r>
      </w:hyperlink>
      <w:r w:rsidRPr="00DB4423">
        <w:rPr>
          <w:rFonts w:ascii="Times New Roman" w:eastAsia="Times New Roman" w:hAnsi="Times New Roman" w:cs="Times New Roman"/>
          <w:sz w:val="28"/>
          <w:szCs w:val="28"/>
          <w:lang w:val="en-US" w:eastAsia="ru-RU"/>
        </w:rPr>
        <w:t>.</w:t>
      </w:r>
    </w:p>
    <w:p w14:paraId="152EB8C4" w14:textId="77777777" w:rsidR="00DB4423" w:rsidRPr="00DB4423" w:rsidRDefault="00DB4423" w:rsidP="00143175">
      <w:pPr>
        <w:numPr>
          <w:ilvl w:val="0"/>
          <w:numId w:val="16"/>
        </w:numPr>
        <w:shd w:val="clear" w:color="auto" w:fill="FFFFFF"/>
        <w:snapToGrid w:val="0"/>
        <w:spacing w:after="0" w:line="240" w:lineRule="auto"/>
        <w:ind w:left="360"/>
        <w:contextualSpacing/>
        <w:jc w:val="both"/>
        <w:rPr>
          <w:rFonts w:ascii="Times New Roman" w:eastAsia="Times New Roman" w:hAnsi="Times New Roman" w:cs="Times New Roman"/>
          <w:sz w:val="28"/>
          <w:szCs w:val="28"/>
          <w:lang w:eastAsia="ru-RU"/>
        </w:rPr>
      </w:pPr>
      <w:r w:rsidRPr="00DB4423">
        <w:rPr>
          <w:rFonts w:ascii="Times New Roman" w:eastAsiaTheme="minorEastAsia" w:hAnsi="Times New Roman" w:cs="Times New Roman"/>
          <w:sz w:val="28"/>
          <w:szCs w:val="28"/>
          <w:lang w:eastAsia="ru-RU"/>
        </w:rPr>
        <w:t>У</w:t>
      </w:r>
      <w:r w:rsidRPr="00DB4423">
        <w:rPr>
          <w:rFonts w:ascii="Times New Roman" w:eastAsia="Calibri" w:hAnsi="Times New Roman" w:cs="Times New Roman"/>
          <w:noProof/>
          <w:sz w:val="28"/>
          <w:szCs w:val="28"/>
        </w:rPr>
        <w:t>головное дело № 5511-19-00-1/199.</w:t>
      </w:r>
    </w:p>
    <w:p w14:paraId="3C72EA88" w14:textId="52E46535" w:rsidR="00DB4423" w:rsidRPr="00DB4423" w:rsidRDefault="00703F20" w:rsidP="00DB4423">
      <w:pPr>
        <w:tabs>
          <w:tab w:val="left" w:pos="0"/>
          <w:tab w:val="left" w:leader="dot" w:pos="8990"/>
        </w:tabs>
        <w:autoSpaceDE w:val="0"/>
        <w:autoSpaceDN w:val="0"/>
        <w:adjustRightInd w:val="0"/>
        <w:spacing w:after="0" w:line="240" w:lineRule="auto"/>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spacing w:val="-1"/>
          <w:sz w:val="28"/>
          <w:szCs w:val="28"/>
          <w:highlight w:val="white"/>
          <w:lang w:eastAsia="ru-RU"/>
        </w:rPr>
        <w:t>41</w:t>
      </w:r>
      <w:r w:rsidR="00DB4423" w:rsidRPr="00DB4423">
        <w:rPr>
          <w:rFonts w:ascii="Times New Roman" w:eastAsiaTheme="minorEastAsia" w:hAnsi="Times New Roman" w:cs="Times New Roman"/>
          <w:color w:val="000000"/>
          <w:spacing w:val="-1"/>
          <w:sz w:val="28"/>
          <w:szCs w:val="28"/>
          <w:highlight w:val="white"/>
          <w:lang w:eastAsia="ru-RU"/>
        </w:rPr>
        <w:t xml:space="preserve">. </w:t>
      </w:r>
      <w:r w:rsidR="00DB4423" w:rsidRPr="00DB4423">
        <w:rPr>
          <w:rFonts w:ascii="Times New Roman" w:eastAsiaTheme="minorEastAsia" w:hAnsi="Times New Roman" w:cs="Times New Roman"/>
          <w:sz w:val="28"/>
          <w:szCs w:val="28"/>
          <w:highlight w:val="white"/>
          <w:lang w:val="kk-KZ" w:eastAsia="ru-RU"/>
        </w:rPr>
        <w:t>Богомолова К.И. Преступность, связанная с иностранцами. М.: Юрлитинформ, 2013, С. 53.</w:t>
      </w:r>
    </w:p>
    <w:p w14:paraId="1F9C2725" w14:textId="200C9A4D" w:rsidR="00DB4423" w:rsidRPr="00DB4423" w:rsidRDefault="0063676C" w:rsidP="00DB4423">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42</w:t>
      </w:r>
      <w:r w:rsidR="00DB4423" w:rsidRPr="00DB4423">
        <w:rPr>
          <w:rFonts w:ascii="Times New Roman" w:hAnsi="Times New Roman" w:cs="Times New Roman"/>
          <w:sz w:val="28"/>
          <w:szCs w:val="28"/>
        </w:rPr>
        <w:t>. Долгова А.И. Криминология. 4 изд., перераб. и доп. НОРМА ИНФРА-М, М., 2019. 1008 с., С. 274.</w:t>
      </w:r>
    </w:p>
    <w:p w14:paraId="449671B6" w14:textId="7C4A2A98" w:rsidR="00DB4423" w:rsidRPr="005B1E68" w:rsidRDefault="00DB4423" w:rsidP="005B1E68">
      <w:pPr>
        <w:pStyle w:val="a3"/>
        <w:numPr>
          <w:ilvl w:val="0"/>
          <w:numId w:val="17"/>
        </w:numPr>
        <w:spacing w:after="0" w:line="240" w:lineRule="auto"/>
        <w:ind w:left="0" w:firstLine="0"/>
        <w:jc w:val="both"/>
        <w:rPr>
          <w:rFonts w:ascii="Times New Roman" w:hAnsi="Times New Roman" w:cs="Times New Roman"/>
          <w:color w:val="222222"/>
          <w:sz w:val="28"/>
          <w:szCs w:val="28"/>
        </w:rPr>
      </w:pPr>
      <w:r w:rsidRPr="005B1E68">
        <w:rPr>
          <w:rFonts w:ascii="Times New Roman" w:hAnsi="Times New Roman" w:cs="Times New Roman"/>
          <w:sz w:val="28"/>
          <w:szCs w:val="28"/>
        </w:rPr>
        <w:t xml:space="preserve">Мофра Алгахтаны, Лалита Кумар, Хасан Хорми. </w:t>
      </w:r>
      <w:r w:rsidRPr="005B1E68">
        <w:rPr>
          <w:rFonts w:ascii="Times New Roman" w:hAnsi="Times New Roman" w:cs="Times New Roman"/>
          <w:color w:val="222222"/>
          <w:sz w:val="28"/>
          <w:szCs w:val="28"/>
        </w:rPr>
        <w:t xml:space="preserve">Могут ли иммигранты быть более склонными к преступной деятельности в Саудовской Аравии? //Открытый журнал социальных наук. Университет Новой Англии. Опубликовано: Авторское право © 2016 Авторы и Scientific Research Publishing Inc. Эта работа лицензирована. Международная лицензия </w:t>
      </w:r>
      <w:r w:rsidRPr="005B1E68">
        <w:rPr>
          <w:rFonts w:ascii="Times New Roman" w:hAnsi="Times New Roman" w:cs="Times New Roman"/>
          <w:color w:val="222222"/>
          <w:sz w:val="28"/>
          <w:szCs w:val="28"/>
          <w:lang w:val="en-US"/>
        </w:rPr>
        <w:t>CreativeCommonsAttribution</w:t>
      </w:r>
      <w:r w:rsidRPr="005B1E68">
        <w:rPr>
          <w:rFonts w:ascii="Times New Roman" w:hAnsi="Times New Roman" w:cs="Times New Roman"/>
          <w:color w:val="222222"/>
          <w:sz w:val="28"/>
          <w:szCs w:val="28"/>
        </w:rPr>
        <w:t xml:space="preserve"> (</w:t>
      </w:r>
      <w:r w:rsidRPr="005B1E68">
        <w:rPr>
          <w:rFonts w:ascii="Times New Roman" w:hAnsi="Times New Roman" w:cs="Times New Roman"/>
          <w:color w:val="222222"/>
          <w:sz w:val="28"/>
          <w:szCs w:val="28"/>
          <w:lang w:val="en-US"/>
        </w:rPr>
        <w:t>CCBY</w:t>
      </w:r>
      <w:r w:rsidRPr="005B1E68">
        <w:rPr>
          <w:rFonts w:ascii="Times New Roman" w:hAnsi="Times New Roman" w:cs="Times New Roman"/>
          <w:color w:val="222222"/>
          <w:sz w:val="28"/>
          <w:szCs w:val="28"/>
        </w:rPr>
        <w:t xml:space="preserve">). </w:t>
      </w:r>
      <w:r w:rsidRPr="005B1E68">
        <w:rPr>
          <w:rFonts w:ascii="Times New Roman" w:hAnsi="Times New Roman" w:cs="Times New Roman"/>
          <w:color w:val="222222"/>
          <w:sz w:val="28"/>
          <w:szCs w:val="28"/>
          <w:lang w:val="en-US"/>
        </w:rPr>
        <w:t>http</w:t>
      </w:r>
      <w:r w:rsidRPr="005B1E68">
        <w:rPr>
          <w:rFonts w:ascii="Times New Roman" w:hAnsi="Times New Roman" w:cs="Times New Roman"/>
          <w:color w:val="222222"/>
          <w:sz w:val="28"/>
          <w:szCs w:val="28"/>
        </w:rPr>
        <w:t>: //</w:t>
      </w:r>
      <w:r w:rsidRPr="005B1E68">
        <w:rPr>
          <w:rFonts w:ascii="Times New Roman" w:hAnsi="Times New Roman" w:cs="Times New Roman"/>
          <w:color w:val="222222"/>
          <w:sz w:val="28"/>
          <w:szCs w:val="28"/>
          <w:lang w:val="en-US"/>
        </w:rPr>
        <w:t>creativecommons</w:t>
      </w:r>
      <w:r w:rsidRPr="005B1E68">
        <w:rPr>
          <w:rFonts w:ascii="Times New Roman" w:hAnsi="Times New Roman" w:cs="Times New Roman"/>
          <w:color w:val="222222"/>
          <w:sz w:val="28"/>
          <w:szCs w:val="28"/>
        </w:rPr>
        <w:t>.</w:t>
      </w:r>
      <w:r w:rsidRPr="005B1E68">
        <w:rPr>
          <w:rFonts w:ascii="Times New Roman" w:hAnsi="Times New Roman" w:cs="Times New Roman"/>
          <w:color w:val="222222"/>
          <w:sz w:val="28"/>
          <w:szCs w:val="28"/>
          <w:lang w:val="en-US"/>
        </w:rPr>
        <w:t>org</w:t>
      </w:r>
      <w:r w:rsidRPr="005B1E68">
        <w:rPr>
          <w:rFonts w:ascii="Times New Roman" w:hAnsi="Times New Roman" w:cs="Times New Roman"/>
          <w:color w:val="222222"/>
          <w:sz w:val="28"/>
          <w:szCs w:val="28"/>
        </w:rPr>
        <w:t>/</w:t>
      </w:r>
      <w:r w:rsidRPr="005B1E68">
        <w:rPr>
          <w:rFonts w:ascii="Times New Roman" w:hAnsi="Times New Roman" w:cs="Times New Roman"/>
          <w:color w:val="222222"/>
          <w:sz w:val="28"/>
          <w:szCs w:val="28"/>
          <w:lang w:val="en-US"/>
        </w:rPr>
        <w:t>licenses</w:t>
      </w:r>
      <w:r w:rsidRPr="005B1E68">
        <w:rPr>
          <w:rFonts w:ascii="Times New Roman" w:hAnsi="Times New Roman" w:cs="Times New Roman"/>
          <w:color w:val="222222"/>
          <w:sz w:val="28"/>
          <w:szCs w:val="28"/>
        </w:rPr>
        <w:t>/</w:t>
      </w:r>
      <w:r w:rsidRPr="005B1E68">
        <w:rPr>
          <w:rFonts w:ascii="Times New Roman" w:hAnsi="Times New Roman" w:cs="Times New Roman"/>
          <w:color w:val="222222"/>
          <w:sz w:val="28"/>
          <w:szCs w:val="28"/>
          <w:lang w:val="en-US"/>
        </w:rPr>
        <w:t>by</w:t>
      </w:r>
      <w:r w:rsidRPr="005B1E68">
        <w:rPr>
          <w:rFonts w:ascii="Times New Roman" w:hAnsi="Times New Roman" w:cs="Times New Roman"/>
          <w:color w:val="222222"/>
          <w:sz w:val="28"/>
          <w:szCs w:val="28"/>
        </w:rPr>
        <w:t xml:space="preserve">/4.0/ Издание 04, номер 03 (2016), </w:t>
      </w:r>
      <w:r w:rsidRPr="005B1E68">
        <w:rPr>
          <w:rFonts w:ascii="Times New Roman" w:hAnsi="Times New Roman" w:cs="Times New Roman"/>
          <w:color w:val="222222"/>
          <w:sz w:val="28"/>
          <w:szCs w:val="28"/>
          <w:lang w:val="en-US"/>
        </w:rPr>
        <w:t>ID</w:t>
      </w:r>
      <w:r w:rsidRPr="005B1E68">
        <w:rPr>
          <w:rFonts w:ascii="Times New Roman" w:hAnsi="Times New Roman" w:cs="Times New Roman"/>
          <w:color w:val="222222"/>
          <w:sz w:val="28"/>
          <w:szCs w:val="28"/>
        </w:rPr>
        <w:t xml:space="preserve"> статьи: 64956, 17 стр.</w:t>
      </w:r>
    </w:p>
    <w:p w14:paraId="5A952097" w14:textId="3B4EEDA4" w:rsidR="00DB4423" w:rsidRPr="00DB4423" w:rsidRDefault="005B1E68" w:rsidP="00DB4423">
      <w:pPr>
        <w:spacing w:after="0" w:line="240" w:lineRule="auto"/>
        <w:jc w:val="both"/>
        <w:rPr>
          <w:rFonts w:ascii="Times New Roman" w:hAnsi="Times New Roman" w:cs="Times New Roman"/>
          <w:color w:val="222222"/>
          <w:sz w:val="28"/>
          <w:szCs w:val="28"/>
        </w:rPr>
      </w:pPr>
      <w:r>
        <w:rPr>
          <w:rFonts w:ascii="Times New Roman" w:hAnsi="Times New Roman" w:cs="Times New Roman"/>
          <w:color w:val="222222"/>
          <w:sz w:val="28"/>
          <w:szCs w:val="28"/>
        </w:rPr>
        <w:t>44</w:t>
      </w:r>
      <w:r w:rsidR="00DB4423" w:rsidRPr="00DB4423">
        <w:rPr>
          <w:rFonts w:ascii="Times New Roman" w:hAnsi="Times New Roman" w:cs="Times New Roman"/>
          <w:color w:val="222222"/>
          <w:sz w:val="28"/>
          <w:szCs w:val="28"/>
        </w:rPr>
        <w:t xml:space="preserve">. Брайан Бэлл. Приводят ли плохие возможности на рынке труда к преступлению мигрантов? //Журнал: </w:t>
      </w:r>
      <w:r w:rsidR="00DB4423" w:rsidRPr="00DB4423">
        <w:rPr>
          <w:rFonts w:ascii="Times New Roman" w:hAnsi="Times New Roman" w:cs="Times New Roman"/>
          <w:color w:val="222222"/>
          <w:sz w:val="28"/>
          <w:szCs w:val="28"/>
          <w:lang w:val="en-US"/>
        </w:rPr>
        <w:t>King</w:t>
      </w:r>
      <w:r w:rsidR="00DB4423" w:rsidRPr="00DB4423">
        <w:rPr>
          <w:rFonts w:ascii="Times New Roman" w:hAnsi="Times New Roman" w:cs="Times New Roman"/>
          <w:color w:val="222222"/>
          <w:sz w:val="28"/>
          <w:szCs w:val="28"/>
        </w:rPr>
        <w:t xml:space="preserve"> ҆</w:t>
      </w:r>
      <w:r w:rsidR="00DB4423" w:rsidRPr="00DB4423">
        <w:rPr>
          <w:rFonts w:ascii="Times New Roman" w:hAnsi="Times New Roman" w:cs="Times New Roman"/>
          <w:color w:val="222222"/>
          <w:sz w:val="28"/>
          <w:szCs w:val="28"/>
          <w:lang w:val="en-US"/>
        </w:rPr>
        <w:t>s</w:t>
      </w:r>
      <w:r>
        <w:rPr>
          <w:rFonts w:ascii="Times New Roman" w:hAnsi="Times New Roman" w:cs="Times New Roman"/>
          <w:color w:val="222222"/>
          <w:sz w:val="28"/>
          <w:szCs w:val="28"/>
        </w:rPr>
        <w:t xml:space="preserve"> </w:t>
      </w:r>
      <w:r w:rsidR="00DB4423" w:rsidRPr="00DB4423">
        <w:rPr>
          <w:rFonts w:ascii="Times New Roman" w:hAnsi="Times New Roman" w:cs="Times New Roman"/>
          <w:color w:val="222222"/>
          <w:sz w:val="28"/>
          <w:szCs w:val="28"/>
          <w:lang w:val="en-US"/>
        </w:rPr>
        <w:t>College</w:t>
      </w:r>
      <w:r>
        <w:rPr>
          <w:rFonts w:ascii="Times New Roman" w:hAnsi="Times New Roman" w:cs="Times New Roman"/>
          <w:color w:val="222222"/>
          <w:sz w:val="28"/>
          <w:szCs w:val="28"/>
        </w:rPr>
        <w:t xml:space="preserve"> </w:t>
      </w:r>
      <w:r w:rsidR="00DB4423" w:rsidRPr="00DB4423">
        <w:rPr>
          <w:rFonts w:ascii="Times New Roman" w:hAnsi="Times New Roman" w:cs="Times New Roman"/>
          <w:color w:val="222222"/>
          <w:sz w:val="28"/>
          <w:szCs w:val="28"/>
          <w:lang w:val="en-US"/>
        </w:rPr>
        <w:t>London</w:t>
      </w:r>
      <w:r w:rsidR="00DB4423" w:rsidRPr="00DB4423">
        <w:rPr>
          <w:rFonts w:ascii="Times New Roman" w:hAnsi="Times New Roman" w:cs="Times New Roman"/>
          <w:color w:val="222222"/>
          <w:sz w:val="28"/>
          <w:szCs w:val="28"/>
        </w:rPr>
        <w:t xml:space="preserve">? </w:t>
      </w:r>
      <w:r w:rsidR="00DB4423" w:rsidRPr="00DB4423">
        <w:rPr>
          <w:rFonts w:ascii="Times New Roman" w:hAnsi="Times New Roman" w:cs="Times New Roman"/>
          <w:color w:val="222222"/>
          <w:sz w:val="28"/>
          <w:szCs w:val="28"/>
          <w:lang w:val="en-US"/>
        </w:rPr>
        <w:t>UK</w:t>
      </w:r>
      <w:r>
        <w:rPr>
          <w:rFonts w:ascii="Times New Roman" w:hAnsi="Times New Roman" w:cs="Times New Roman"/>
          <w:color w:val="222222"/>
          <w:sz w:val="28"/>
          <w:szCs w:val="28"/>
        </w:rPr>
        <w:t xml:space="preserve"> </w:t>
      </w:r>
      <w:r w:rsidR="00DB4423" w:rsidRPr="00DB4423">
        <w:rPr>
          <w:rFonts w:ascii="Times New Roman" w:hAnsi="Times New Roman" w:cs="Times New Roman"/>
          <w:color w:val="222222"/>
          <w:sz w:val="28"/>
          <w:szCs w:val="28"/>
          <w:lang w:val="en-US"/>
        </w:rPr>
        <w:t>https</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www</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kcl</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ac</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uk</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business</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people</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brian</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bell</w:t>
      </w:r>
      <w:r w:rsidR="00DB4423" w:rsidRPr="00DB4423">
        <w:rPr>
          <w:rFonts w:ascii="Times New Roman" w:hAnsi="Times New Roman" w:cs="Times New Roman"/>
          <w:color w:val="222222"/>
          <w:sz w:val="28"/>
          <w:szCs w:val="28"/>
        </w:rPr>
        <w:t>.</w:t>
      </w:r>
      <w:r w:rsidR="00DB4423" w:rsidRPr="00DB4423">
        <w:rPr>
          <w:rFonts w:ascii="Times New Roman" w:hAnsi="Times New Roman" w:cs="Times New Roman"/>
          <w:color w:val="222222"/>
          <w:sz w:val="28"/>
          <w:szCs w:val="28"/>
          <w:lang w:val="en-US"/>
        </w:rPr>
        <w:t>aspx</w:t>
      </w:r>
      <w:r w:rsidR="00DB4423" w:rsidRPr="00DB4423">
        <w:rPr>
          <w:rFonts w:ascii="Times New Roman" w:hAnsi="Times New Roman" w:cs="Times New Roman"/>
          <w:color w:val="222222"/>
          <w:sz w:val="28"/>
          <w:szCs w:val="28"/>
        </w:rPr>
        <w:t>. Опубликовано: 2019.</w:t>
      </w:r>
    </w:p>
    <w:p w14:paraId="26103A04" w14:textId="3AD8A488" w:rsidR="00DB4423" w:rsidRPr="00DB4423" w:rsidRDefault="00DB4423" w:rsidP="00DB4423">
      <w:pPr>
        <w:spacing w:after="0" w:line="240" w:lineRule="auto"/>
        <w:jc w:val="both"/>
        <w:rPr>
          <w:rFonts w:ascii="Times New Roman" w:eastAsia="Verdana" w:hAnsi="Times New Roman" w:cs="Times New Roman"/>
          <w:sz w:val="28"/>
          <w:szCs w:val="28"/>
        </w:rPr>
      </w:pPr>
      <w:r w:rsidRPr="00DB4423">
        <w:rPr>
          <w:rFonts w:ascii="Times New Roman" w:hAnsi="Times New Roman" w:cs="Times New Roman"/>
          <w:color w:val="222222"/>
          <w:sz w:val="28"/>
          <w:szCs w:val="28"/>
        </w:rPr>
        <w:t>4</w:t>
      </w:r>
      <w:r w:rsidR="005B1E68">
        <w:rPr>
          <w:rFonts w:ascii="Times New Roman" w:hAnsi="Times New Roman" w:cs="Times New Roman"/>
          <w:color w:val="222222"/>
          <w:sz w:val="28"/>
          <w:szCs w:val="28"/>
        </w:rPr>
        <w:t>5</w:t>
      </w:r>
      <w:r w:rsidRPr="00DB4423">
        <w:rPr>
          <w:rFonts w:ascii="Times New Roman" w:hAnsi="Times New Roman" w:cs="Times New Roman"/>
          <w:color w:val="222222"/>
          <w:sz w:val="28"/>
          <w:szCs w:val="28"/>
        </w:rPr>
        <w:t xml:space="preserve">. </w:t>
      </w:r>
      <w:r w:rsidRPr="00DB4423">
        <w:rPr>
          <w:rFonts w:ascii="Times New Roman" w:hAnsi="Times New Roman" w:cs="Times New Roman"/>
          <w:sz w:val="28"/>
          <w:szCs w:val="28"/>
        </w:rPr>
        <w:t xml:space="preserve">Рашад Маммадов, Джансараева Рима, Асель Шарипова, Меруерт Бисенова, Кевин М. Бивер. </w:t>
      </w:r>
      <w:r w:rsidRPr="00DB4423">
        <w:rPr>
          <w:rFonts w:ascii="Times New Roman" w:eastAsia="Times New Roman" w:hAnsi="Times New Roman" w:cs="Times New Roman"/>
          <w:sz w:val="28"/>
          <w:szCs w:val="28"/>
          <w:lang w:val="uk-UA" w:eastAsia="ru-RU"/>
        </w:rPr>
        <w:t xml:space="preserve">Иммиграция и виктимизация в подростковом и взрослом возрасте: </w:t>
      </w:r>
      <w:r w:rsidRPr="00DB4423">
        <w:rPr>
          <w:rFonts w:ascii="Times New Roman" w:eastAsia="Times New Roman" w:hAnsi="Times New Roman" w:cs="Times New Roman"/>
          <w:sz w:val="28"/>
          <w:szCs w:val="28"/>
          <w:lang w:eastAsia="ru-RU"/>
        </w:rPr>
        <w:t>в</w:t>
      </w:r>
      <w:r w:rsidRPr="00DB4423">
        <w:rPr>
          <w:rFonts w:ascii="Times New Roman" w:eastAsia="Times New Roman" w:hAnsi="Times New Roman" w:cs="Times New Roman"/>
          <w:sz w:val="28"/>
          <w:szCs w:val="28"/>
          <w:lang w:val="uk-UA" w:eastAsia="ru-RU"/>
        </w:rPr>
        <w:t>ыводы из национальной репрезентативной выборки. //Журнал «</w:t>
      </w:r>
      <w:r w:rsidRPr="00DB4423">
        <w:rPr>
          <w:rFonts w:ascii="Times New Roman" w:eastAsia="Verdana" w:hAnsi="Times New Roman" w:cs="Times New Roman"/>
          <w:sz w:val="28"/>
          <w:szCs w:val="28"/>
        </w:rPr>
        <w:t xml:space="preserve">Жертвы и правонарушители» (Victims &amp; Offenders) </w:t>
      </w:r>
      <w:r w:rsidRPr="00DB4423">
        <w:rPr>
          <w:rFonts w:ascii="Times New Roman" w:eastAsia="Verdana" w:hAnsi="Times New Roman" w:cs="Times New Roman"/>
          <w:sz w:val="28"/>
          <w:szCs w:val="28"/>
          <w:lang w:val="en-US"/>
        </w:rPr>
        <w:t>ID</w:t>
      </w:r>
      <w:r w:rsidRPr="00DB4423">
        <w:rPr>
          <w:rFonts w:ascii="Times New Roman" w:eastAsia="Verdana" w:hAnsi="Times New Roman" w:cs="Times New Roman"/>
          <w:sz w:val="28"/>
          <w:szCs w:val="28"/>
        </w:rPr>
        <w:t xml:space="preserve"> статьи UVAO-2020-0074.</w:t>
      </w:r>
    </w:p>
    <w:p w14:paraId="578E7A47" w14:textId="29BCB13B" w:rsidR="00DB4423" w:rsidRPr="00DB4423" w:rsidRDefault="00DB4423" w:rsidP="00DB4423">
      <w:pPr>
        <w:shd w:val="clear" w:color="auto" w:fill="FFFFFF"/>
        <w:spacing w:after="0" w:line="240" w:lineRule="auto"/>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4</w:t>
      </w:r>
      <w:r w:rsidR="005B1E68">
        <w:rPr>
          <w:rFonts w:ascii="Times New Roman" w:eastAsia="Times New Roman" w:hAnsi="Times New Roman" w:cs="Times New Roman"/>
          <w:sz w:val="28"/>
          <w:szCs w:val="28"/>
          <w:lang w:eastAsia="ru-RU"/>
        </w:rPr>
        <w:t>6</w:t>
      </w:r>
      <w:r w:rsidRPr="00DB4423">
        <w:rPr>
          <w:rFonts w:ascii="Times New Roman" w:eastAsia="Times New Roman" w:hAnsi="Times New Roman" w:cs="Times New Roman"/>
          <w:sz w:val="28"/>
          <w:szCs w:val="28"/>
          <w:lang w:eastAsia="ru-RU"/>
        </w:rPr>
        <w:t>. Глобальные тенденции развития человечества до 2015 года /Пер. с англ. М. Леоновича; под ред. К. Жвакина. – Екатеринбург: У-Фактория, 2002. – 120 с., Кашуба Ю.А. О связи незаконной миграции с организованной преступностью /Ю.А. Кашуба //Преступность в разных ее проявлениях и организованная преступность. - М.: ИВЦ «Маркетинг», 2004. – С. 12–21., Собольников В.В. Миграционная преступность: криминологический анализ и предупреждение. /В.В. Собольников. – Новосибирск: Наука, 2004. – 278 с.</w:t>
      </w:r>
    </w:p>
    <w:p w14:paraId="0FF5D2EF" w14:textId="7CAA7C69" w:rsidR="00DB4423" w:rsidRPr="005B1E68" w:rsidRDefault="00DB4423" w:rsidP="005B1E68">
      <w:pPr>
        <w:pStyle w:val="a3"/>
        <w:numPr>
          <w:ilvl w:val="0"/>
          <w:numId w:val="18"/>
        </w:numPr>
        <w:spacing w:after="0" w:line="240" w:lineRule="auto"/>
        <w:ind w:left="0" w:firstLine="0"/>
        <w:jc w:val="both"/>
        <w:rPr>
          <w:rFonts w:ascii="Times New Roman" w:hAnsi="Times New Roman" w:cs="Times New Roman"/>
          <w:sz w:val="28"/>
          <w:szCs w:val="28"/>
        </w:rPr>
      </w:pPr>
      <w:r w:rsidRPr="005B1E68">
        <w:rPr>
          <w:rFonts w:ascii="Times New Roman" w:hAnsi="Times New Roman" w:cs="Times New Roman"/>
          <w:sz w:val="28"/>
          <w:szCs w:val="28"/>
        </w:rPr>
        <w:t>Джансараева Р.Е. Взаимосвязь миграции и преступности. //</w:t>
      </w:r>
      <w:r w:rsidRPr="005B1E68">
        <w:rPr>
          <w:rFonts w:ascii="Times New Roman" w:eastAsia="Times New Roman" w:hAnsi="Times New Roman" w:cs="Times New Roman"/>
          <w:color w:val="000000"/>
          <w:sz w:val="28"/>
          <w:szCs w:val="28"/>
          <w:shd w:val="clear" w:color="auto" w:fill="FFFFFF"/>
          <w:lang w:eastAsia="ru-RU"/>
        </w:rPr>
        <w:t xml:space="preserve">ҚазҰУ хабаршысы. Заң сер. = Вестник КазНУ. Сер. юридическая. - 2016. - </w:t>
      </w:r>
      <w:r w:rsidRPr="005B1E68">
        <w:rPr>
          <w:rFonts w:ascii="Times New Roman" w:eastAsia="Times New Roman" w:hAnsi="Times New Roman" w:cs="Times New Roman"/>
          <w:bCs/>
          <w:color w:val="000000"/>
          <w:sz w:val="28"/>
          <w:szCs w:val="28"/>
          <w:shd w:val="clear" w:color="auto" w:fill="FFFFFF"/>
          <w:lang w:eastAsia="ru-RU"/>
        </w:rPr>
        <w:t>№3</w:t>
      </w:r>
      <w:r w:rsidRPr="005B1E68">
        <w:rPr>
          <w:rFonts w:ascii="Times New Roman" w:eastAsia="Times New Roman" w:hAnsi="Times New Roman" w:cs="Times New Roman"/>
          <w:color w:val="000000"/>
          <w:sz w:val="28"/>
          <w:szCs w:val="28"/>
          <w:shd w:val="clear" w:color="auto" w:fill="FFFFFF"/>
          <w:lang w:eastAsia="ru-RU"/>
        </w:rPr>
        <w:t>. - С. 137-142.</w:t>
      </w:r>
    </w:p>
    <w:p w14:paraId="64A9C5D5" w14:textId="243AF624"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4</w:t>
      </w:r>
      <w:r w:rsidR="002A7935">
        <w:rPr>
          <w:rFonts w:ascii="Times New Roman" w:hAnsi="Times New Roman" w:cs="Times New Roman"/>
          <w:sz w:val="28"/>
          <w:szCs w:val="28"/>
        </w:rPr>
        <w:t>8</w:t>
      </w:r>
      <w:r w:rsidRPr="00DB4423">
        <w:rPr>
          <w:rFonts w:ascii="Times New Roman" w:hAnsi="Times New Roman" w:cs="Times New Roman"/>
          <w:sz w:val="28"/>
          <w:szCs w:val="28"/>
        </w:rPr>
        <w:t>. Собольников В.В. Миграционные преступления. Некоторые вопросы определения правового статуса субъекта преступления //Закон и право. -2005. -№ 6. – С. 208, с.15-22.</w:t>
      </w:r>
    </w:p>
    <w:p w14:paraId="60176042" w14:textId="25F9E291"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4</w:t>
      </w:r>
      <w:r w:rsidR="002A7935">
        <w:rPr>
          <w:rFonts w:ascii="Times New Roman" w:hAnsi="Times New Roman" w:cs="Times New Roman"/>
          <w:sz w:val="28"/>
          <w:szCs w:val="28"/>
        </w:rPr>
        <w:t>9</w:t>
      </w:r>
      <w:r w:rsidRPr="00DB4423">
        <w:rPr>
          <w:rFonts w:ascii="Times New Roman" w:hAnsi="Times New Roman" w:cs="Times New Roman"/>
          <w:sz w:val="28"/>
          <w:szCs w:val="28"/>
        </w:rPr>
        <w:t>. Ратинов А.Р. Личность преступника: психологические особенности. Издание: Новая Конституция и актуальные вопросы борьбы с преступностью. /Редкол.: Макашвили В.Г., Церетели Т.В., Шавгулидзе Т.Г. –Тбилиси: Мецниереба, 1979. 254 с.</w:t>
      </w:r>
    </w:p>
    <w:p w14:paraId="7BD4A2AF" w14:textId="24DEE9BD"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5</w:t>
      </w:r>
      <w:r w:rsidR="00377823">
        <w:rPr>
          <w:rFonts w:ascii="Times New Roman" w:hAnsi="Times New Roman" w:cs="Times New Roman"/>
          <w:sz w:val="28"/>
          <w:szCs w:val="28"/>
        </w:rPr>
        <w:t>0</w:t>
      </w:r>
      <w:r w:rsidRPr="00DB4423">
        <w:rPr>
          <w:rFonts w:ascii="Times New Roman" w:hAnsi="Times New Roman" w:cs="Times New Roman"/>
          <w:sz w:val="28"/>
          <w:szCs w:val="28"/>
        </w:rPr>
        <w:t>. Гилинский Я.И. Криминология: теория, история, эмпирическая база, социальный контроль. СПб.: Питер, 2002 – 377.</w:t>
      </w:r>
    </w:p>
    <w:p w14:paraId="27720431" w14:textId="6B8BC141" w:rsidR="00DB4423" w:rsidRPr="00DB4423" w:rsidRDefault="00377823" w:rsidP="00DB4423">
      <w:pPr>
        <w:tabs>
          <w:tab w:val="left" w:pos="1995"/>
        </w:tabs>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t>51</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Ousey</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G</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C</w:t>
      </w:r>
      <w:r w:rsidR="00DB4423" w:rsidRPr="007675D3">
        <w:rPr>
          <w:rFonts w:ascii="Times New Roman" w:hAnsi="Times New Roman" w:cs="Times New Roman"/>
          <w:sz w:val="28"/>
          <w:szCs w:val="28"/>
        </w:rPr>
        <w:t>., &amp;</w:t>
      </w:r>
      <w:r w:rsidR="00DB4423" w:rsidRPr="00DB4423">
        <w:rPr>
          <w:rFonts w:ascii="Times New Roman" w:hAnsi="Times New Roman" w:cs="Times New Roman"/>
          <w:sz w:val="28"/>
          <w:szCs w:val="28"/>
          <w:lang w:val="en-US"/>
        </w:rPr>
        <w:t>Kubrin</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C</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E</w:t>
      </w:r>
      <w:r w:rsidR="00DB4423" w:rsidRPr="007675D3">
        <w:rPr>
          <w:rFonts w:ascii="Times New Roman" w:hAnsi="Times New Roman" w:cs="Times New Roman"/>
          <w:sz w:val="28"/>
          <w:szCs w:val="28"/>
        </w:rPr>
        <w:t xml:space="preserve">. (2018). </w:t>
      </w:r>
      <w:r w:rsidR="00DB4423" w:rsidRPr="00DB4423">
        <w:rPr>
          <w:rFonts w:ascii="Times New Roman" w:hAnsi="Times New Roman" w:cs="Times New Roman"/>
          <w:sz w:val="28"/>
          <w:szCs w:val="28"/>
        </w:rPr>
        <w:t>Иммиграции и преступность: оценка спорного вопроса. Ежегодный обзор криминологии, 1, 63-84.</w:t>
      </w:r>
    </w:p>
    <w:p w14:paraId="5C17A5F0" w14:textId="4816CD85" w:rsidR="00DB4423" w:rsidRPr="00DB4423" w:rsidRDefault="00082637" w:rsidP="00DB4423">
      <w:pPr>
        <w:tabs>
          <w:tab w:val="left" w:pos="19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52</w:t>
      </w:r>
      <w:r w:rsidR="00DB4423" w:rsidRPr="00DB4423">
        <w:rPr>
          <w:rFonts w:ascii="Times New Roman" w:hAnsi="Times New Roman" w:cs="Times New Roman"/>
          <w:sz w:val="28"/>
          <w:szCs w:val="28"/>
        </w:rPr>
        <w:t xml:space="preserve">. Рима Д., Ербол А., Батырбек С., Орынбасар Т. и Бивер К. М. (2020). Изучение потенциальной связи между иммиграцией и преступностью с использованием национально репрезентативной и продольной выборки молодежи. Журнал межличностного насилия. </w:t>
      </w:r>
    </w:p>
    <w:p w14:paraId="1245D5BC" w14:textId="7B55F888" w:rsidR="00DB4423" w:rsidRPr="00DB4423" w:rsidRDefault="00082637" w:rsidP="00DB4423">
      <w:pPr>
        <w:tabs>
          <w:tab w:val="left" w:pos="1995"/>
        </w:tabs>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t>53</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Rumbaut</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R</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G</w:t>
      </w:r>
      <w:r w:rsidR="00DB4423" w:rsidRPr="007675D3">
        <w:rPr>
          <w:rFonts w:ascii="Times New Roman" w:hAnsi="Times New Roman" w:cs="Times New Roman"/>
          <w:sz w:val="28"/>
          <w:szCs w:val="28"/>
        </w:rPr>
        <w:t>. &amp;</w:t>
      </w:r>
      <w:r w:rsidR="00DB4423" w:rsidRPr="00DB4423">
        <w:rPr>
          <w:rFonts w:ascii="Times New Roman" w:hAnsi="Times New Roman" w:cs="Times New Roman"/>
          <w:sz w:val="28"/>
          <w:szCs w:val="28"/>
          <w:lang w:val="en-US"/>
        </w:rPr>
        <w:t>Ewing</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W</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A</w:t>
      </w:r>
      <w:r w:rsidR="00DB4423" w:rsidRPr="007675D3">
        <w:rPr>
          <w:rFonts w:ascii="Times New Roman" w:hAnsi="Times New Roman" w:cs="Times New Roman"/>
          <w:sz w:val="28"/>
          <w:szCs w:val="28"/>
        </w:rPr>
        <w:t xml:space="preserve">. (2007). </w:t>
      </w:r>
      <w:r w:rsidR="00DB4423" w:rsidRPr="00DB4423">
        <w:rPr>
          <w:rFonts w:ascii="Times New Roman" w:hAnsi="Times New Roman" w:cs="Times New Roman"/>
          <w:sz w:val="28"/>
          <w:szCs w:val="28"/>
        </w:rPr>
        <w:t>Миф о преступности иммигрантов и парадоксе ассимиляции: уровень лишения свободы среди мужчин коренных и иностранных национальностей. Вашингтон, округ Колумбия: Американский фонд иммиграционного права.</w:t>
      </w:r>
    </w:p>
    <w:p w14:paraId="1C255634" w14:textId="34A202AA" w:rsidR="00DB4423" w:rsidRPr="00DB4423" w:rsidRDefault="00082637" w:rsidP="00DB4423">
      <w:pPr>
        <w:tabs>
          <w:tab w:val="left" w:pos="1995"/>
        </w:tabs>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t>54</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Bell</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B</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Fasani</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F</w:t>
      </w:r>
      <w:r w:rsidR="00DB4423" w:rsidRPr="007675D3">
        <w:rPr>
          <w:rFonts w:ascii="Times New Roman" w:hAnsi="Times New Roman" w:cs="Times New Roman"/>
          <w:sz w:val="28"/>
          <w:szCs w:val="28"/>
        </w:rPr>
        <w:t>. &amp;</w:t>
      </w:r>
      <w:r w:rsidR="00DB4423" w:rsidRPr="00DB4423">
        <w:rPr>
          <w:rFonts w:ascii="Times New Roman" w:hAnsi="Times New Roman" w:cs="Times New Roman"/>
          <w:sz w:val="28"/>
          <w:szCs w:val="28"/>
          <w:lang w:val="en-US"/>
        </w:rPr>
        <w:t>Machin</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S</w:t>
      </w:r>
      <w:r w:rsidR="00DB4423" w:rsidRPr="007675D3">
        <w:rPr>
          <w:rFonts w:ascii="Times New Roman" w:hAnsi="Times New Roman" w:cs="Times New Roman"/>
          <w:sz w:val="28"/>
          <w:szCs w:val="28"/>
        </w:rPr>
        <w:t xml:space="preserve">. (2013). </w:t>
      </w:r>
      <w:r w:rsidR="00DB4423" w:rsidRPr="00DB4423">
        <w:rPr>
          <w:rFonts w:ascii="Times New Roman" w:hAnsi="Times New Roman" w:cs="Times New Roman"/>
          <w:sz w:val="28"/>
          <w:szCs w:val="28"/>
        </w:rPr>
        <w:t>Преступность и иммиграция: свидетельство больших волн иммигрантов. Обзор экономики и статистики, 95, 1278-1290.</w:t>
      </w:r>
    </w:p>
    <w:p w14:paraId="5F68D89D" w14:textId="11CAFDE4"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5</w:t>
      </w:r>
      <w:r w:rsidR="00082637">
        <w:rPr>
          <w:rFonts w:ascii="Times New Roman" w:hAnsi="Times New Roman" w:cs="Times New Roman"/>
          <w:sz w:val="28"/>
          <w:szCs w:val="28"/>
        </w:rPr>
        <w:t>5</w:t>
      </w:r>
      <w:r w:rsidRPr="00DB4423">
        <w:rPr>
          <w:rFonts w:ascii="Times New Roman" w:hAnsi="Times New Roman" w:cs="Times New Roman"/>
          <w:sz w:val="28"/>
          <w:szCs w:val="28"/>
        </w:rPr>
        <w:t>. Спенкуч, Дж. Л. (2014). Понимание влияния иммиграции на преступность. American Law and Economics Review, 16, 177-219.</w:t>
      </w:r>
    </w:p>
    <w:p w14:paraId="544AE310" w14:textId="09A9DC96" w:rsidR="00DB4423" w:rsidRPr="00DB4423" w:rsidRDefault="00DB4423" w:rsidP="00DB4423">
      <w:pPr>
        <w:spacing w:after="0" w:line="240" w:lineRule="auto"/>
        <w:jc w:val="both"/>
        <w:rPr>
          <w:rFonts w:ascii="Times New Roman" w:hAnsi="Times New Roman" w:cs="Times New Roman"/>
          <w:sz w:val="28"/>
          <w:szCs w:val="28"/>
          <w:lang w:val="en-US"/>
        </w:rPr>
      </w:pPr>
      <w:r w:rsidRPr="00DB4423">
        <w:rPr>
          <w:rFonts w:ascii="Times New Roman" w:hAnsi="Times New Roman" w:cs="Times New Roman"/>
          <w:sz w:val="28"/>
          <w:szCs w:val="28"/>
        </w:rPr>
        <w:t>5</w:t>
      </w:r>
      <w:r w:rsidR="00082637">
        <w:rPr>
          <w:rFonts w:ascii="Times New Roman" w:hAnsi="Times New Roman" w:cs="Times New Roman"/>
          <w:sz w:val="28"/>
          <w:szCs w:val="28"/>
        </w:rPr>
        <w:t>6</w:t>
      </w:r>
      <w:r w:rsidRPr="00DB4423">
        <w:rPr>
          <w:rFonts w:ascii="Times New Roman" w:hAnsi="Times New Roman" w:cs="Times New Roman"/>
          <w:sz w:val="28"/>
          <w:szCs w:val="28"/>
        </w:rPr>
        <w:t xml:space="preserve">. Wadsworth, Т. (2010). Иммиграция ответственна за снижение преступности? Оценка влияния иммиграции на изменения в насильственных преступлениях в период с 1990 по 2000 год. </w:t>
      </w:r>
      <w:r w:rsidRPr="00DB4423">
        <w:rPr>
          <w:rFonts w:ascii="Times New Roman" w:hAnsi="Times New Roman" w:cs="Times New Roman"/>
          <w:sz w:val="28"/>
          <w:szCs w:val="28"/>
          <w:lang w:val="en-US"/>
        </w:rPr>
        <w:t>Social Science Quarterly, 91, 531-553.</w:t>
      </w:r>
    </w:p>
    <w:p w14:paraId="57F5C975" w14:textId="31D5DF2E" w:rsidR="00DB4423" w:rsidRPr="00DB4423" w:rsidRDefault="00DB4423" w:rsidP="00DB4423">
      <w:pPr>
        <w:tabs>
          <w:tab w:val="left" w:pos="1995"/>
        </w:tabs>
        <w:spacing w:after="0" w:line="240" w:lineRule="auto"/>
        <w:jc w:val="both"/>
        <w:rPr>
          <w:rFonts w:ascii="Times New Roman" w:hAnsi="Times New Roman" w:cs="Times New Roman"/>
          <w:sz w:val="28"/>
          <w:szCs w:val="28"/>
          <w:lang w:val="en-US"/>
        </w:rPr>
      </w:pPr>
      <w:r w:rsidRPr="00DB4423">
        <w:rPr>
          <w:rFonts w:ascii="Times New Roman" w:hAnsi="Times New Roman" w:cs="Times New Roman"/>
          <w:sz w:val="28"/>
          <w:szCs w:val="28"/>
          <w:lang w:val="en-US"/>
        </w:rPr>
        <w:t>5</w:t>
      </w:r>
      <w:r w:rsidR="00082637" w:rsidRPr="00082637">
        <w:rPr>
          <w:rFonts w:ascii="Times New Roman" w:hAnsi="Times New Roman" w:cs="Times New Roman"/>
          <w:sz w:val="28"/>
          <w:szCs w:val="28"/>
          <w:lang w:val="en-US"/>
        </w:rPr>
        <w:t>7</w:t>
      </w:r>
      <w:r w:rsidRPr="00DB4423">
        <w:rPr>
          <w:rFonts w:ascii="Times New Roman" w:hAnsi="Times New Roman" w:cs="Times New Roman"/>
          <w:sz w:val="28"/>
          <w:szCs w:val="28"/>
          <w:lang w:val="en-US"/>
        </w:rPr>
        <w:t xml:space="preserve">. Miller, H.V. &amp; Peguero, A. (2018). </w:t>
      </w:r>
      <w:r w:rsidRPr="00DB4423">
        <w:rPr>
          <w:rFonts w:ascii="Times New Roman" w:hAnsi="Times New Roman" w:cs="Times New Roman"/>
          <w:sz w:val="28"/>
          <w:szCs w:val="28"/>
        </w:rPr>
        <w:t>Справочник</w:t>
      </w:r>
      <w:r w:rsidRPr="000A1188">
        <w:rPr>
          <w:rFonts w:ascii="Times New Roman" w:hAnsi="Times New Roman" w:cs="Times New Roman"/>
          <w:sz w:val="28"/>
          <w:szCs w:val="28"/>
          <w:lang w:val="en-US"/>
        </w:rPr>
        <w:t xml:space="preserve"> </w:t>
      </w:r>
      <w:r w:rsidRPr="00DB4423">
        <w:rPr>
          <w:rFonts w:ascii="Times New Roman" w:hAnsi="Times New Roman" w:cs="Times New Roman"/>
          <w:sz w:val="28"/>
          <w:szCs w:val="28"/>
          <w:lang w:val="en-US"/>
        </w:rPr>
        <w:t>Routledge</w:t>
      </w:r>
      <w:r w:rsidRPr="000A1188">
        <w:rPr>
          <w:rFonts w:ascii="Times New Roman" w:hAnsi="Times New Roman" w:cs="Times New Roman"/>
          <w:sz w:val="28"/>
          <w:szCs w:val="28"/>
          <w:lang w:val="en-US"/>
        </w:rPr>
        <w:t xml:space="preserve"> </w:t>
      </w:r>
      <w:r w:rsidRPr="00DB4423">
        <w:rPr>
          <w:rFonts w:ascii="Times New Roman" w:hAnsi="Times New Roman" w:cs="Times New Roman"/>
          <w:sz w:val="28"/>
          <w:szCs w:val="28"/>
        </w:rPr>
        <w:t>по</w:t>
      </w:r>
      <w:r w:rsidR="00147B41" w:rsidRPr="000A1188">
        <w:rPr>
          <w:rFonts w:ascii="Times New Roman" w:hAnsi="Times New Roman" w:cs="Times New Roman"/>
          <w:sz w:val="28"/>
          <w:szCs w:val="28"/>
          <w:lang w:val="en-US"/>
        </w:rPr>
        <w:t xml:space="preserve"> </w:t>
      </w:r>
      <w:r w:rsidRPr="00DB4423">
        <w:rPr>
          <w:rFonts w:ascii="Times New Roman" w:hAnsi="Times New Roman" w:cs="Times New Roman"/>
          <w:sz w:val="28"/>
          <w:szCs w:val="28"/>
        </w:rPr>
        <w:t>иммиграциии</w:t>
      </w:r>
      <w:r w:rsidR="00147B41" w:rsidRPr="000A1188">
        <w:rPr>
          <w:rFonts w:ascii="Times New Roman" w:hAnsi="Times New Roman" w:cs="Times New Roman"/>
          <w:sz w:val="28"/>
          <w:szCs w:val="28"/>
          <w:lang w:val="en-US"/>
        </w:rPr>
        <w:t xml:space="preserve"> </w:t>
      </w:r>
      <w:r w:rsidRPr="00DB4423">
        <w:rPr>
          <w:rFonts w:ascii="Times New Roman" w:hAnsi="Times New Roman" w:cs="Times New Roman"/>
          <w:sz w:val="28"/>
          <w:szCs w:val="28"/>
        </w:rPr>
        <w:t>преступности</w:t>
      </w:r>
      <w:r w:rsidRPr="000A1188">
        <w:rPr>
          <w:rFonts w:ascii="Times New Roman" w:hAnsi="Times New Roman" w:cs="Times New Roman"/>
          <w:sz w:val="28"/>
          <w:szCs w:val="28"/>
          <w:lang w:val="en-US"/>
        </w:rPr>
        <w:t xml:space="preserve">. </w:t>
      </w:r>
      <w:r w:rsidRPr="00DB4423">
        <w:rPr>
          <w:rFonts w:ascii="Times New Roman" w:hAnsi="Times New Roman" w:cs="Times New Roman"/>
          <w:sz w:val="28"/>
          <w:szCs w:val="28"/>
        </w:rPr>
        <w:t>Нью</w:t>
      </w:r>
      <w:r w:rsidRPr="00DB4423">
        <w:rPr>
          <w:rFonts w:ascii="Times New Roman" w:hAnsi="Times New Roman" w:cs="Times New Roman"/>
          <w:sz w:val="28"/>
          <w:szCs w:val="28"/>
          <w:lang w:val="en-US"/>
        </w:rPr>
        <w:t>-</w:t>
      </w:r>
      <w:r w:rsidRPr="00DB4423">
        <w:rPr>
          <w:rFonts w:ascii="Times New Roman" w:hAnsi="Times New Roman" w:cs="Times New Roman"/>
          <w:sz w:val="28"/>
          <w:szCs w:val="28"/>
        </w:rPr>
        <w:t>Йорк</w:t>
      </w:r>
      <w:r w:rsidRPr="00DB4423">
        <w:rPr>
          <w:rFonts w:ascii="Times New Roman" w:hAnsi="Times New Roman" w:cs="Times New Roman"/>
          <w:sz w:val="28"/>
          <w:szCs w:val="28"/>
          <w:lang w:val="en-US"/>
        </w:rPr>
        <w:t xml:space="preserve">, </w:t>
      </w:r>
      <w:r w:rsidRPr="00DB4423">
        <w:rPr>
          <w:rFonts w:ascii="Times New Roman" w:hAnsi="Times New Roman" w:cs="Times New Roman"/>
          <w:sz w:val="28"/>
          <w:szCs w:val="28"/>
        </w:rPr>
        <w:t>Нью</w:t>
      </w:r>
      <w:r w:rsidRPr="00DB4423">
        <w:rPr>
          <w:rFonts w:ascii="Times New Roman" w:hAnsi="Times New Roman" w:cs="Times New Roman"/>
          <w:sz w:val="28"/>
          <w:szCs w:val="28"/>
          <w:lang w:val="en-US"/>
        </w:rPr>
        <w:t>-</w:t>
      </w:r>
      <w:r w:rsidRPr="00DB4423">
        <w:rPr>
          <w:rFonts w:ascii="Times New Roman" w:hAnsi="Times New Roman" w:cs="Times New Roman"/>
          <w:sz w:val="28"/>
          <w:szCs w:val="28"/>
        </w:rPr>
        <w:t>Йорк</w:t>
      </w:r>
      <w:r w:rsidRPr="00DB4423">
        <w:rPr>
          <w:rFonts w:ascii="Times New Roman" w:hAnsi="Times New Roman" w:cs="Times New Roman"/>
          <w:sz w:val="28"/>
          <w:szCs w:val="28"/>
          <w:lang w:val="en-US"/>
        </w:rPr>
        <w:t>: Routledge.</w:t>
      </w:r>
    </w:p>
    <w:p w14:paraId="0B3E75E2" w14:textId="6022F155"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lang w:val="en-US"/>
        </w:rPr>
        <w:t>5</w:t>
      </w:r>
      <w:r w:rsidR="00082637" w:rsidRPr="00082637">
        <w:rPr>
          <w:rFonts w:ascii="Times New Roman" w:hAnsi="Times New Roman" w:cs="Times New Roman"/>
          <w:sz w:val="28"/>
          <w:szCs w:val="28"/>
          <w:lang w:val="en-US"/>
        </w:rPr>
        <w:t>8</w:t>
      </w:r>
      <w:r w:rsidRPr="00DB4423">
        <w:rPr>
          <w:rFonts w:ascii="Times New Roman" w:hAnsi="Times New Roman" w:cs="Times New Roman"/>
          <w:sz w:val="28"/>
          <w:szCs w:val="28"/>
          <w:lang w:val="en-US"/>
        </w:rPr>
        <w:t xml:space="preserve">. Zatz, M.S. &amp; Smith, H. (2012). </w:t>
      </w:r>
      <w:r w:rsidRPr="00DB4423">
        <w:rPr>
          <w:rFonts w:ascii="Times New Roman" w:hAnsi="Times New Roman" w:cs="Times New Roman"/>
          <w:sz w:val="28"/>
          <w:szCs w:val="28"/>
        </w:rPr>
        <w:t>Иммиграция, преступность и виктимизация: риторика и реальность. Ежегодный обзор права и общественных наук, 8, 141-159.</w:t>
      </w:r>
    </w:p>
    <w:p w14:paraId="763D138C" w14:textId="584A620A"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t>5</w:t>
      </w:r>
      <w:r w:rsidR="00082637" w:rsidRPr="007675D3">
        <w:rPr>
          <w:rFonts w:ascii="Times New Roman" w:hAnsi="Times New Roman" w:cs="Times New Roman"/>
          <w:sz w:val="28"/>
          <w:szCs w:val="28"/>
        </w:rPr>
        <w:t>9</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Barranco</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R</w:t>
      </w:r>
      <w:r w:rsidRPr="007675D3">
        <w:rPr>
          <w:rFonts w:ascii="Times New Roman" w:hAnsi="Times New Roman" w:cs="Times New Roman"/>
          <w:sz w:val="28"/>
          <w:szCs w:val="28"/>
        </w:rPr>
        <w:t>.</w:t>
      </w:r>
      <w:r w:rsidRPr="00DB4423">
        <w:rPr>
          <w:rFonts w:ascii="Times New Roman" w:hAnsi="Times New Roman" w:cs="Times New Roman"/>
          <w:sz w:val="28"/>
          <w:szCs w:val="28"/>
          <w:lang w:val="en-US"/>
        </w:rPr>
        <w:t>E</w:t>
      </w:r>
      <w:r w:rsidRPr="007675D3">
        <w:rPr>
          <w:rFonts w:ascii="Times New Roman" w:hAnsi="Times New Roman" w:cs="Times New Roman"/>
          <w:sz w:val="28"/>
          <w:szCs w:val="28"/>
        </w:rPr>
        <w:t>. &amp;</w:t>
      </w:r>
      <w:r w:rsidRPr="00DB4423">
        <w:rPr>
          <w:rFonts w:ascii="Times New Roman" w:hAnsi="Times New Roman" w:cs="Times New Roman"/>
          <w:sz w:val="28"/>
          <w:szCs w:val="28"/>
          <w:lang w:val="en-US"/>
        </w:rPr>
        <w:t>Shihadeh</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E</w:t>
      </w:r>
      <w:r w:rsidRPr="007675D3">
        <w:rPr>
          <w:rFonts w:ascii="Times New Roman" w:hAnsi="Times New Roman" w:cs="Times New Roman"/>
          <w:sz w:val="28"/>
          <w:szCs w:val="28"/>
        </w:rPr>
        <w:t>.</w:t>
      </w:r>
      <w:r w:rsidRPr="00DB4423">
        <w:rPr>
          <w:rFonts w:ascii="Times New Roman" w:hAnsi="Times New Roman" w:cs="Times New Roman"/>
          <w:sz w:val="28"/>
          <w:szCs w:val="28"/>
          <w:lang w:val="en-US"/>
        </w:rPr>
        <w:t>S</w:t>
      </w:r>
      <w:r w:rsidRPr="007675D3">
        <w:rPr>
          <w:rFonts w:ascii="Times New Roman" w:hAnsi="Times New Roman" w:cs="Times New Roman"/>
          <w:sz w:val="28"/>
          <w:szCs w:val="28"/>
        </w:rPr>
        <w:t xml:space="preserve">. (2015). </w:t>
      </w:r>
      <w:r w:rsidRPr="00DB4423">
        <w:rPr>
          <w:rFonts w:ascii="Times New Roman" w:hAnsi="Times New Roman" w:cs="Times New Roman"/>
          <w:sz w:val="28"/>
          <w:szCs w:val="28"/>
        </w:rPr>
        <w:t>Пешеходные банкоматы и эффект перелива иммиграции: связь между латиноамериканской иммиграцией и виктимизацией ограбления. Социологические исследования 52, 440-450.</w:t>
      </w:r>
    </w:p>
    <w:p w14:paraId="2023E7C2" w14:textId="1AB6A2EB" w:rsidR="00DB4423" w:rsidRPr="00DB4423" w:rsidRDefault="00082637" w:rsidP="00DB4423">
      <w:pPr>
        <w:tabs>
          <w:tab w:val="left" w:pos="1995"/>
        </w:tabs>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t>60</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Maynard</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B</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R</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Vaughn</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M</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G</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Salas</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Wright</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C</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P</w:t>
      </w:r>
      <w:r w:rsidR="00DB4423" w:rsidRPr="007675D3">
        <w:rPr>
          <w:rFonts w:ascii="Times New Roman" w:hAnsi="Times New Roman" w:cs="Times New Roman"/>
          <w:sz w:val="28"/>
          <w:szCs w:val="28"/>
        </w:rPr>
        <w:t>. &amp;</w:t>
      </w:r>
      <w:r w:rsidR="00DB4423" w:rsidRPr="00DB4423">
        <w:rPr>
          <w:rFonts w:ascii="Times New Roman" w:hAnsi="Times New Roman" w:cs="Times New Roman"/>
          <w:sz w:val="28"/>
          <w:szCs w:val="28"/>
          <w:lang w:val="en-US"/>
        </w:rPr>
        <w:t>Vaughn</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S</w:t>
      </w:r>
      <w:r w:rsidR="00DB4423" w:rsidRPr="007675D3">
        <w:rPr>
          <w:rFonts w:ascii="Times New Roman" w:hAnsi="Times New Roman" w:cs="Times New Roman"/>
          <w:sz w:val="28"/>
          <w:szCs w:val="28"/>
        </w:rPr>
        <w:t xml:space="preserve">. (2016). </w:t>
      </w:r>
      <w:r w:rsidR="00DB4423" w:rsidRPr="00DB4423">
        <w:rPr>
          <w:rFonts w:ascii="Times New Roman" w:hAnsi="Times New Roman" w:cs="Times New Roman"/>
          <w:sz w:val="28"/>
          <w:szCs w:val="28"/>
        </w:rPr>
        <w:t>Запугивание виктимизации среди молодежи иммигрантов школьного возраста в Соединенных Штатах. Журнал здоровья подростков, 58, 337-344.</w:t>
      </w:r>
    </w:p>
    <w:p w14:paraId="1C7EC7BC" w14:textId="49EDF55A"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6</w:t>
      </w:r>
      <w:r w:rsidR="00082637">
        <w:rPr>
          <w:rFonts w:ascii="Times New Roman" w:hAnsi="Times New Roman" w:cs="Times New Roman"/>
          <w:sz w:val="28"/>
          <w:szCs w:val="28"/>
        </w:rPr>
        <w:t>1</w:t>
      </w:r>
      <w:r w:rsidRPr="00DB4423">
        <w:rPr>
          <w:rFonts w:ascii="Times New Roman" w:hAnsi="Times New Roman" w:cs="Times New Roman"/>
          <w:sz w:val="28"/>
          <w:szCs w:val="28"/>
        </w:rPr>
        <w:t>. Vitoroulis, I. &amp; Georgiades, K. (2017). Запугивание ранних подростков иммигрантов и неиммигрантов: влияние на уровне школ и учащихся. Журнал подросткового возраста, 61, 141-151.</w:t>
      </w:r>
    </w:p>
    <w:p w14:paraId="46C12AFF" w14:textId="5A9D48A6" w:rsidR="00DB4423" w:rsidRPr="00DB4423" w:rsidRDefault="00082637" w:rsidP="00DB4423">
      <w:pPr>
        <w:tabs>
          <w:tab w:val="left" w:pos="199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62</w:t>
      </w:r>
      <w:r w:rsidR="00DB4423" w:rsidRPr="00DB442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PrattT</w:t>
      </w:r>
      <w:r w:rsidR="00DB4423" w:rsidRPr="00DB4423">
        <w:rPr>
          <w:rFonts w:ascii="Times New Roman" w:hAnsi="Times New Roman" w:cs="Times New Roman"/>
          <w:sz w:val="28"/>
          <w:szCs w:val="28"/>
        </w:rPr>
        <w:t>.</w:t>
      </w:r>
      <w:r w:rsidR="00DB4423" w:rsidRPr="00DB4423">
        <w:rPr>
          <w:rFonts w:ascii="Times New Roman" w:hAnsi="Times New Roman" w:cs="Times New Roman"/>
          <w:sz w:val="28"/>
          <w:szCs w:val="28"/>
          <w:lang w:val="en-US"/>
        </w:rPr>
        <w:t>C</w:t>
      </w:r>
      <w:r w:rsidR="00DB4423" w:rsidRPr="00DB4423">
        <w:rPr>
          <w:rFonts w:ascii="Times New Roman" w:hAnsi="Times New Roman" w:cs="Times New Roman"/>
          <w:sz w:val="28"/>
          <w:szCs w:val="28"/>
        </w:rPr>
        <w:t>. &amp;</w:t>
      </w:r>
      <w:r w:rsidR="00DB4423" w:rsidRPr="00DB4423">
        <w:rPr>
          <w:rFonts w:ascii="Times New Roman" w:hAnsi="Times New Roman" w:cs="Times New Roman"/>
          <w:sz w:val="28"/>
          <w:szCs w:val="28"/>
          <w:lang w:val="en-US"/>
        </w:rPr>
        <w:t>Turanovic</w:t>
      </w:r>
      <w:r w:rsidR="00DB4423" w:rsidRPr="00DB442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J</w:t>
      </w:r>
      <w:r w:rsidR="00DB4423" w:rsidRPr="00DB4423">
        <w:rPr>
          <w:rFonts w:ascii="Times New Roman" w:hAnsi="Times New Roman" w:cs="Times New Roman"/>
          <w:sz w:val="28"/>
          <w:szCs w:val="28"/>
        </w:rPr>
        <w:t>.</w:t>
      </w:r>
      <w:r w:rsidR="00DB4423" w:rsidRPr="00DB4423">
        <w:rPr>
          <w:rFonts w:ascii="Times New Roman" w:hAnsi="Times New Roman" w:cs="Times New Roman"/>
          <w:sz w:val="28"/>
          <w:szCs w:val="28"/>
          <w:lang w:val="en-US"/>
        </w:rPr>
        <w:t>J</w:t>
      </w:r>
      <w:r w:rsidR="00DB4423" w:rsidRPr="00DB442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Eds</w:t>
      </w:r>
      <w:r w:rsidR="00DB4423" w:rsidRPr="00DB4423">
        <w:rPr>
          <w:rFonts w:ascii="Times New Roman" w:hAnsi="Times New Roman" w:cs="Times New Roman"/>
          <w:sz w:val="28"/>
          <w:szCs w:val="28"/>
        </w:rPr>
        <w:t>. (2020). Оживление теории виктимизации: ревизии, применение и новые направления - достижения в криминологической теории. Нью</w:t>
      </w:r>
      <w:r w:rsidR="00DB4423" w:rsidRPr="00DB4423">
        <w:rPr>
          <w:rFonts w:ascii="Times New Roman" w:hAnsi="Times New Roman" w:cs="Times New Roman"/>
          <w:sz w:val="28"/>
          <w:szCs w:val="28"/>
          <w:lang w:val="en-US"/>
        </w:rPr>
        <w:t>-</w:t>
      </w:r>
      <w:r w:rsidR="00DB4423" w:rsidRPr="00DB4423">
        <w:rPr>
          <w:rFonts w:ascii="Times New Roman" w:hAnsi="Times New Roman" w:cs="Times New Roman"/>
          <w:sz w:val="28"/>
          <w:szCs w:val="28"/>
        </w:rPr>
        <w:t>Йорк</w:t>
      </w:r>
      <w:r w:rsidR="00DB4423" w:rsidRPr="00DB4423">
        <w:rPr>
          <w:rFonts w:ascii="Times New Roman" w:hAnsi="Times New Roman" w:cs="Times New Roman"/>
          <w:sz w:val="28"/>
          <w:szCs w:val="28"/>
          <w:lang w:val="en-US"/>
        </w:rPr>
        <w:t xml:space="preserve">, </w:t>
      </w:r>
      <w:r w:rsidR="00DB4423" w:rsidRPr="00DB4423">
        <w:rPr>
          <w:rFonts w:ascii="Times New Roman" w:hAnsi="Times New Roman" w:cs="Times New Roman"/>
          <w:sz w:val="28"/>
          <w:szCs w:val="28"/>
        </w:rPr>
        <w:t>Нью</w:t>
      </w:r>
      <w:r w:rsidR="00DB4423" w:rsidRPr="00DB4423">
        <w:rPr>
          <w:rFonts w:ascii="Times New Roman" w:hAnsi="Times New Roman" w:cs="Times New Roman"/>
          <w:sz w:val="28"/>
          <w:szCs w:val="28"/>
          <w:lang w:val="en-US"/>
        </w:rPr>
        <w:t>-</w:t>
      </w:r>
      <w:r w:rsidR="00DB4423" w:rsidRPr="00DB4423">
        <w:rPr>
          <w:rFonts w:ascii="Times New Roman" w:hAnsi="Times New Roman" w:cs="Times New Roman"/>
          <w:sz w:val="28"/>
          <w:szCs w:val="28"/>
        </w:rPr>
        <w:t>Йорк</w:t>
      </w:r>
      <w:r w:rsidR="00DB4423" w:rsidRPr="00DB4423">
        <w:rPr>
          <w:rFonts w:ascii="Times New Roman" w:hAnsi="Times New Roman" w:cs="Times New Roman"/>
          <w:sz w:val="28"/>
          <w:szCs w:val="28"/>
          <w:lang w:val="en-US"/>
        </w:rPr>
        <w:t>: Routledge.</w:t>
      </w:r>
    </w:p>
    <w:p w14:paraId="7B9B5F36" w14:textId="50A73EF3" w:rsidR="00DB4423" w:rsidRPr="00DB4423" w:rsidRDefault="00082637" w:rsidP="00DB4423">
      <w:pPr>
        <w:spacing w:after="0" w:line="240" w:lineRule="auto"/>
        <w:jc w:val="both"/>
        <w:rPr>
          <w:rFonts w:ascii="Times New Roman" w:hAnsi="Times New Roman" w:cs="Times New Roman"/>
          <w:sz w:val="28"/>
          <w:szCs w:val="28"/>
          <w:lang w:val="en-US"/>
        </w:rPr>
      </w:pPr>
      <w:r w:rsidRPr="00082637">
        <w:rPr>
          <w:rFonts w:ascii="Times New Roman" w:hAnsi="Times New Roman" w:cs="Times New Roman"/>
          <w:sz w:val="28"/>
          <w:szCs w:val="28"/>
          <w:lang w:val="en-US"/>
        </w:rPr>
        <w:t>63</w:t>
      </w:r>
      <w:r w:rsidR="00DB4423" w:rsidRPr="00DB4423">
        <w:rPr>
          <w:rFonts w:ascii="Times New Roman" w:hAnsi="Times New Roman" w:cs="Times New Roman"/>
          <w:sz w:val="28"/>
          <w:szCs w:val="28"/>
          <w:lang w:val="en-US"/>
        </w:rPr>
        <w:t xml:space="preserve">. Turanovic, J.J. &amp; Pratt, T.C. (2019). </w:t>
      </w:r>
      <w:r w:rsidR="00DB4423" w:rsidRPr="00DB4423">
        <w:rPr>
          <w:rFonts w:ascii="Times New Roman" w:hAnsi="Times New Roman" w:cs="Times New Roman"/>
          <w:sz w:val="28"/>
          <w:szCs w:val="28"/>
        </w:rPr>
        <w:t>Размышления о виктимизации: контекст и последствия. Нью</w:t>
      </w:r>
      <w:r w:rsidR="00DB4423" w:rsidRPr="00DB4423">
        <w:rPr>
          <w:rFonts w:ascii="Times New Roman" w:hAnsi="Times New Roman" w:cs="Times New Roman"/>
          <w:sz w:val="28"/>
          <w:szCs w:val="28"/>
          <w:lang w:val="en-US"/>
        </w:rPr>
        <w:t>-</w:t>
      </w:r>
      <w:r w:rsidR="00DB4423" w:rsidRPr="00DB4423">
        <w:rPr>
          <w:rFonts w:ascii="Times New Roman" w:hAnsi="Times New Roman" w:cs="Times New Roman"/>
          <w:sz w:val="28"/>
          <w:szCs w:val="28"/>
        </w:rPr>
        <w:t>Йорк</w:t>
      </w:r>
      <w:r w:rsidR="00DB4423" w:rsidRPr="00DB4423">
        <w:rPr>
          <w:rFonts w:ascii="Times New Roman" w:hAnsi="Times New Roman" w:cs="Times New Roman"/>
          <w:sz w:val="28"/>
          <w:szCs w:val="28"/>
          <w:lang w:val="en-US"/>
        </w:rPr>
        <w:t xml:space="preserve">, </w:t>
      </w:r>
      <w:r w:rsidR="00DB4423" w:rsidRPr="00DB4423">
        <w:rPr>
          <w:rFonts w:ascii="Times New Roman" w:hAnsi="Times New Roman" w:cs="Times New Roman"/>
          <w:sz w:val="28"/>
          <w:szCs w:val="28"/>
        </w:rPr>
        <w:t>Нью</w:t>
      </w:r>
      <w:r w:rsidR="00DB4423" w:rsidRPr="00DB4423">
        <w:rPr>
          <w:rFonts w:ascii="Times New Roman" w:hAnsi="Times New Roman" w:cs="Times New Roman"/>
          <w:sz w:val="28"/>
          <w:szCs w:val="28"/>
          <w:lang w:val="en-US"/>
        </w:rPr>
        <w:t>-</w:t>
      </w:r>
      <w:r w:rsidR="00DB4423" w:rsidRPr="00DB4423">
        <w:rPr>
          <w:rFonts w:ascii="Times New Roman" w:hAnsi="Times New Roman" w:cs="Times New Roman"/>
          <w:sz w:val="28"/>
          <w:szCs w:val="28"/>
        </w:rPr>
        <w:t>Йорк</w:t>
      </w:r>
      <w:r w:rsidR="00DB4423" w:rsidRPr="00DB4423">
        <w:rPr>
          <w:rFonts w:ascii="Times New Roman" w:hAnsi="Times New Roman" w:cs="Times New Roman"/>
          <w:sz w:val="28"/>
          <w:szCs w:val="28"/>
          <w:lang w:val="en-US"/>
        </w:rPr>
        <w:t>: Routledge.</w:t>
      </w:r>
    </w:p>
    <w:p w14:paraId="12A08E03" w14:textId="0342298C" w:rsidR="00DB4423" w:rsidRPr="00DB4423" w:rsidRDefault="00082637" w:rsidP="00DB4423">
      <w:pPr>
        <w:tabs>
          <w:tab w:val="left" w:pos="1995"/>
        </w:tabs>
        <w:spacing w:after="0" w:line="240" w:lineRule="auto"/>
        <w:jc w:val="both"/>
        <w:rPr>
          <w:rFonts w:ascii="Times New Roman" w:hAnsi="Times New Roman" w:cs="Times New Roman"/>
          <w:sz w:val="28"/>
          <w:szCs w:val="28"/>
        </w:rPr>
      </w:pPr>
      <w:r w:rsidRPr="00082637">
        <w:rPr>
          <w:rFonts w:ascii="Times New Roman" w:hAnsi="Times New Roman" w:cs="Times New Roman"/>
          <w:sz w:val="28"/>
          <w:szCs w:val="28"/>
          <w:lang w:val="en-US"/>
        </w:rPr>
        <w:t>64</w:t>
      </w:r>
      <w:r w:rsidR="00DB4423" w:rsidRPr="00DB4423">
        <w:rPr>
          <w:rFonts w:ascii="Times New Roman" w:hAnsi="Times New Roman" w:cs="Times New Roman"/>
          <w:sz w:val="28"/>
          <w:szCs w:val="28"/>
          <w:lang w:val="en-US"/>
        </w:rPr>
        <w:t xml:space="preserve">. Miller, H.V. &amp; Gibson, C.L. (2011). </w:t>
      </w:r>
      <w:r w:rsidR="00DB4423" w:rsidRPr="00DB4423">
        <w:rPr>
          <w:rFonts w:ascii="Times New Roman" w:hAnsi="Times New Roman" w:cs="Times New Roman"/>
          <w:sz w:val="28"/>
          <w:szCs w:val="28"/>
        </w:rPr>
        <w:t>Окрестности, аккультурация, преступность и виктимизация среди латиноамериканцев: взаимное обогащение социологий иммиграции и преступности. Журнал современного уголовного правосудия, 27, 4-17.</w:t>
      </w:r>
    </w:p>
    <w:p w14:paraId="3474B214" w14:textId="7175BD8A"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6</w:t>
      </w:r>
      <w:r w:rsidR="00082637">
        <w:rPr>
          <w:rFonts w:ascii="Times New Roman" w:hAnsi="Times New Roman" w:cs="Times New Roman"/>
          <w:sz w:val="28"/>
          <w:szCs w:val="28"/>
        </w:rPr>
        <w:t>5</w:t>
      </w:r>
      <w:r w:rsidRPr="00DB4423">
        <w:rPr>
          <w:rFonts w:ascii="Times New Roman" w:hAnsi="Times New Roman" w:cs="Times New Roman"/>
          <w:sz w:val="28"/>
          <w:szCs w:val="28"/>
        </w:rPr>
        <w:t>. Adler, J.F. (2006). Первый в насилии, самый глубокий в грязи: убийство в Чикаго 1875-2000.</w:t>
      </w:r>
    </w:p>
    <w:p w14:paraId="7BE06A73" w14:textId="785E4FDB"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6</w:t>
      </w:r>
      <w:r w:rsidR="00082637">
        <w:rPr>
          <w:rFonts w:ascii="Times New Roman" w:hAnsi="Times New Roman" w:cs="Times New Roman"/>
          <w:sz w:val="28"/>
          <w:szCs w:val="28"/>
        </w:rPr>
        <w:t>6</w:t>
      </w:r>
      <w:r w:rsidRPr="00DB4423">
        <w:rPr>
          <w:rFonts w:ascii="Times New Roman" w:hAnsi="Times New Roman" w:cs="Times New Roman"/>
          <w:sz w:val="28"/>
          <w:szCs w:val="28"/>
        </w:rPr>
        <w:t>. Дженнингс, В. Г., Хиггинс, Г. Э., Тьюксбери, Р., Говер, А. Р. и Пикеро, А. Р. (2010). Продольная оценка жертвы-преступника частично совпадает. Журнал межличностного насилия, 25, 2147-2174.</w:t>
      </w:r>
    </w:p>
    <w:p w14:paraId="6B60BF07" w14:textId="5873BE58"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lastRenderedPageBreak/>
        <w:t>6</w:t>
      </w:r>
      <w:r w:rsidR="00082637">
        <w:rPr>
          <w:rFonts w:ascii="Times New Roman" w:hAnsi="Times New Roman" w:cs="Times New Roman"/>
          <w:sz w:val="28"/>
          <w:szCs w:val="28"/>
        </w:rPr>
        <w:t>7</w:t>
      </w:r>
      <w:r w:rsidRPr="00DB4423">
        <w:rPr>
          <w:rFonts w:ascii="Times New Roman" w:hAnsi="Times New Roman" w:cs="Times New Roman"/>
          <w:sz w:val="28"/>
          <w:szCs w:val="28"/>
        </w:rPr>
        <w:t>. Luckenbill, D.F. (1977). Уголовное убийство как скрытая сделка. Социальные проблемы, 25, 176-186.</w:t>
      </w:r>
    </w:p>
    <w:p w14:paraId="798D561E" w14:textId="7CF73D82" w:rsidR="00DB4423" w:rsidRPr="00DB4423" w:rsidRDefault="00DB4423" w:rsidP="00DB4423">
      <w:pPr>
        <w:tabs>
          <w:tab w:val="left" w:pos="1995"/>
        </w:tabs>
        <w:spacing w:after="0" w:line="240" w:lineRule="auto"/>
        <w:jc w:val="both"/>
        <w:rPr>
          <w:rFonts w:ascii="Times New Roman" w:hAnsi="Times New Roman" w:cs="Times New Roman"/>
          <w:sz w:val="28"/>
          <w:szCs w:val="28"/>
          <w:lang w:val="en-US"/>
        </w:rPr>
      </w:pPr>
      <w:r w:rsidRPr="007675D3">
        <w:rPr>
          <w:rFonts w:ascii="Times New Roman" w:hAnsi="Times New Roman" w:cs="Times New Roman"/>
          <w:sz w:val="28"/>
          <w:szCs w:val="28"/>
        </w:rPr>
        <w:t>6</w:t>
      </w:r>
      <w:r w:rsidR="00082637" w:rsidRPr="007675D3">
        <w:rPr>
          <w:rFonts w:ascii="Times New Roman" w:hAnsi="Times New Roman" w:cs="Times New Roman"/>
          <w:sz w:val="28"/>
          <w:szCs w:val="28"/>
        </w:rPr>
        <w:t>8</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LantzB</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GladfelterA</w:t>
      </w:r>
      <w:r w:rsidRPr="007675D3">
        <w:rPr>
          <w:rFonts w:ascii="Times New Roman" w:hAnsi="Times New Roman" w:cs="Times New Roman"/>
          <w:sz w:val="28"/>
          <w:szCs w:val="28"/>
        </w:rPr>
        <w:t>.</w:t>
      </w:r>
      <w:r w:rsidRPr="00DB4423">
        <w:rPr>
          <w:rFonts w:ascii="Times New Roman" w:hAnsi="Times New Roman" w:cs="Times New Roman"/>
          <w:sz w:val="28"/>
          <w:szCs w:val="28"/>
          <w:lang w:val="en-US"/>
        </w:rPr>
        <w:t>S</w:t>
      </w:r>
      <w:r w:rsidRPr="007675D3">
        <w:rPr>
          <w:rFonts w:ascii="Times New Roman" w:hAnsi="Times New Roman" w:cs="Times New Roman"/>
          <w:sz w:val="28"/>
          <w:szCs w:val="28"/>
        </w:rPr>
        <w:t>. &amp;</w:t>
      </w:r>
      <w:r w:rsidRPr="00DB4423">
        <w:rPr>
          <w:rFonts w:ascii="Times New Roman" w:hAnsi="Times New Roman" w:cs="Times New Roman"/>
          <w:sz w:val="28"/>
          <w:szCs w:val="28"/>
          <w:lang w:val="en-US"/>
        </w:rPr>
        <w:t>RubackR</w:t>
      </w:r>
      <w:r w:rsidRPr="007675D3">
        <w:rPr>
          <w:rFonts w:ascii="Times New Roman" w:hAnsi="Times New Roman" w:cs="Times New Roman"/>
          <w:sz w:val="28"/>
          <w:szCs w:val="28"/>
        </w:rPr>
        <w:t>.</w:t>
      </w:r>
      <w:r w:rsidRPr="00DB4423">
        <w:rPr>
          <w:rFonts w:ascii="Times New Roman" w:hAnsi="Times New Roman" w:cs="Times New Roman"/>
          <w:sz w:val="28"/>
          <w:szCs w:val="28"/>
          <w:lang w:val="en-US"/>
        </w:rPr>
        <w:t>B</w:t>
      </w:r>
      <w:r w:rsidRPr="007675D3">
        <w:rPr>
          <w:rFonts w:ascii="Times New Roman" w:hAnsi="Times New Roman" w:cs="Times New Roman"/>
          <w:sz w:val="28"/>
          <w:szCs w:val="28"/>
        </w:rPr>
        <w:t xml:space="preserve">. (2019). </w:t>
      </w:r>
      <w:r w:rsidRPr="00DB4423">
        <w:rPr>
          <w:rFonts w:ascii="Times New Roman" w:hAnsi="Times New Roman" w:cs="Times New Roman"/>
          <w:sz w:val="28"/>
          <w:szCs w:val="28"/>
        </w:rPr>
        <w:t xml:space="preserve">Стереотипные преступления на почве ненависти и обработка в уголовном правосудии: сравнение нескольких данных о предвзятости и преступлениях по расе преступника и жертвы. </w:t>
      </w:r>
      <w:r w:rsidRPr="00DB4423">
        <w:rPr>
          <w:rFonts w:ascii="Times New Roman" w:hAnsi="Times New Roman" w:cs="Times New Roman"/>
          <w:sz w:val="28"/>
          <w:szCs w:val="28"/>
          <w:lang w:val="en-US"/>
        </w:rPr>
        <w:t>Justice Quarterly, 36, 193-224.</w:t>
      </w:r>
    </w:p>
    <w:p w14:paraId="3E2DB05D" w14:textId="72289823"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lang w:val="en-US"/>
        </w:rPr>
        <w:t>6</w:t>
      </w:r>
      <w:r w:rsidR="00082637" w:rsidRPr="00082637">
        <w:rPr>
          <w:rFonts w:ascii="Times New Roman" w:hAnsi="Times New Roman" w:cs="Times New Roman"/>
          <w:sz w:val="28"/>
          <w:szCs w:val="28"/>
          <w:lang w:val="en-US"/>
        </w:rPr>
        <w:t>9</w:t>
      </w:r>
      <w:r w:rsidRPr="00DB4423">
        <w:rPr>
          <w:rFonts w:ascii="Times New Roman" w:hAnsi="Times New Roman" w:cs="Times New Roman"/>
          <w:sz w:val="28"/>
          <w:szCs w:val="28"/>
          <w:lang w:val="en-US"/>
        </w:rPr>
        <w:t xml:space="preserve">. Ruback R. B., Gladfelter A. S. &amp; Lantz B. (2018). </w:t>
      </w:r>
      <w:r w:rsidRPr="00DB4423">
        <w:rPr>
          <w:rFonts w:ascii="Times New Roman" w:hAnsi="Times New Roman" w:cs="Times New Roman"/>
          <w:sz w:val="28"/>
          <w:szCs w:val="28"/>
        </w:rPr>
        <w:t>Данные о жертвах преступлений на почве ненависти в Пенсильвании: полезное дополнение к UCR. Насилие и жертвы, 33, 330-350.</w:t>
      </w:r>
    </w:p>
    <w:p w14:paraId="79D3B62D" w14:textId="62BC2549" w:rsidR="00DB4423" w:rsidRPr="00DB4423" w:rsidRDefault="00082637" w:rsidP="00DB4423">
      <w:pPr>
        <w:tabs>
          <w:tab w:val="left" w:pos="19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70</w:t>
      </w:r>
      <w:r w:rsidR="00DB4423" w:rsidRPr="00DB4423">
        <w:rPr>
          <w:rFonts w:ascii="Times New Roman" w:hAnsi="Times New Roman" w:cs="Times New Roman"/>
          <w:sz w:val="28"/>
          <w:szCs w:val="28"/>
        </w:rPr>
        <w:t>. Crosnoe, Р. (2005). Двойной недостаток или признаки устойчивости? Начальная школа контекстов детей из мексиканских семей иммигрантов. Американский образовательный журнал исследований, 42, 269-303.</w:t>
      </w:r>
    </w:p>
    <w:p w14:paraId="4A00C6BF" w14:textId="35FF3F92" w:rsidR="00DB4423" w:rsidRPr="00DB4423" w:rsidRDefault="00082637" w:rsidP="00DB4423">
      <w:pPr>
        <w:tabs>
          <w:tab w:val="left" w:pos="1995"/>
        </w:tabs>
        <w:spacing w:after="0" w:line="240" w:lineRule="auto"/>
        <w:jc w:val="both"/>
        <w:rPr>
          <w:rFonts w:ascii="Times New Roman" w:hAnsi="Times New Roman" w:cs="Times New Roman"/>
          <w:sz w:val="28"/>
          <w:szCs w:val="28"/>
        </w:rPr>
      </w:pPr>
      <w:r w:rsidRPr="00082637">
        <w:rPr>
          <w:rFonts w:ascii="Times New Roman" w:hAnsi="Times New Roman" w:cs="Times New Roman"/>
          <w:sz w:val="28"/>
          <w:szCs w:val="28"/>
          <w:lang w:val="en-US"/>
        </w:rPr>
        <w:t>71</w:t>
      </w:r>
      <w:r w:rsidR="00DB4423" w:rsidRPr="00DB4423">
        <w:rPr>
          <w:rFonts w:ascii="Times New Roman" w:hAnsi="Times New Roman" w:cs="Times New Roman"/>
          <w:sz w:val="28"/>
          <w:szCs w:val="28"/>
          <w:lang w:val="en-US"/>
        </w:rPr>
        <w:t xml:space="preserve">. Beiser, M., Hou, F., Hyman, I. &amp; Tousignant, M. (2002). </w:t>
      </w:r>
      <w:r w:rsidR="00DB4423" w:rsidRPr="00DB4423">
        <w:rPr>
          <w:rFonts w:ascii="Times New Roman" w:hAnsi="Times New Roman" w:cs="Times New Roman"/>
          <w:sz w:val="28"/>
          <w:szCs w:val="28"/>
        </w:rPr>
        <w:t>Бедность, семейный процесс и психическое здоровье детей иммигрантов в Канаде. Американский журнал общественного здравоохранения, 92, 220-227.</w:t>
      </w:r>
    </w:p>
    <w:p w14:paraId="1AD56488" w14:textId="727C7EA3"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7</w:t>
      </w:r>
      <w:r w:rsidR="00082637">
        <w:rPr>
          <w:rFonts w:ascii="Times New Roman" w:hAnsi="Times New Roman" w:cs="Times New Roman"/>
          <w:sz w:val="28"/>
          <w:szCs w:val="28"/>
        </w:rPr>
        <w:t>2</w:t>
      </w:r>
      <w:r w:rsidRPr="00DB4423">
        <w:rPr>
          <w:rFonts w:ascii="Times New Roman" w:hAnsi="Times New Roman" w:cs="Times New Roman"/>
          <w:sz w:val="28"/>
          <w:szCs w:val="28"/>
        </w:rPr>
        <w:t>. Peguero, A.A. (2009). Жертва детей иммигрантов: виктимизация латиноамериканских и американских студентов. Молодежь и общество, 41, 186-208.</w:t>
      </w:r>
    </w:p>
    <w:p w14:paraId="077E7267" w14:textId="3D746232" w:rsidR="00DB4423" w:rsidRPr="00DB4423" w:rsidRDefault="00082637" w:rsidP="00DB4423">
      <w:pPr>
        <w:tabs>
          <w:tab w:val="left" w:pos="1995"/>
        </w:tabs>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t>73</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Koo</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D</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J</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Peguero</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A</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A</w:t>
      </w:r>
      <w:r w:rsidR="00DB4423" w:rsidRPr="007675D3">
        <w:rPr>
          <w:rFonts w:ascii="Times New Roman" w:hAnsi="Times New Roman" w:cs="Times New Roman"/>
          <w:sz w:val="28"/>
          <w:szCs w:val="28"/>
        </w:rPr>
        <w:t>. &amp;</w:t>
      </w:r>
      <w:r w:rsidR="00DB4423" w:rsidRPr="00DB4423">
        <w:rPr>
          <w:rFonts w:ascii="Times New Roman" w:hAnsi="Times New Roman" w:cs="Times New Roman"/>
          <w:sz w:val="28"/>
          <w:szCs w:val="28"/>
          <w:lang w:val="en-US"/>
        </w:rPr>
        <w:t>Shekarkhar</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Z</w:t>
      </w:r>
      <w:r w:rsidR="00DB4423" w:rsidRPr="007675D3">
        <w:rPr>
          <w:rFonts w:ascii="Times New Roman" w:hAnsi="Times New Roman" w:cs="Times New Roman"/>
          <w:sz w:val="28"/>
          <w:szCs w:val="28"/>
        </w:rPr>
        <w:t xml:space="preserve">. (2012). </w:t>
      </w:r>
      <w:r w:rsidR="00DB4423" w:rsidRPr="00DB4423">
        <w:rPr>
          <w:rFonts w:ascii="Times New Roman" w:hAnsi="Times New Roman" w:cs="Times New Roman"/>
          <w:sz w:val="28"/>
          <w:szCs w:val="28"/>
        </w:rPr>
        <w:t>Жертва «модельного меньшинства»: иммиграционная, гендерная и азиатско-американская уязвимость перед насилием в школе. Журнал этнической принадлежности в уголовном правосудии, 10, 129-147.</w:t>
      </w:r>
    </w:p>
    <w:p w14:paraId="18F7875A" w14:textId="4063991A" w:rsidR="00DB4423" w:rsidRPr="00DB4423" w:rsidRDefault="00082637" w:rsidP="00DB4423">
      <w:pPr>
        <w:tabs>
          <w:tab w:val="left" w:pos="19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74</w:t>
      </w:r>
      <w:r w:rsidR="00DB4423" w:rsidRPr="00DB4423">
        <w:rPr>
          <w:rFonts w:ascii="Times New Roman" w:hAnsi="Times New Roman" w:cs="Times New Roman"/>
          <w:sz w:val="28"/>
          <w:szCs w:val="28"/>
        </w:rPr>
        <w:t>. Муттапа М., Валенте Т., Галлахер П., Рорбах Л. и Унгер Дж. (2004). Социальная сеть предикторов издевательств и виктимизации. Юность, 39, 315-336.</w:t>
      </w:r>
    </w:p>
    <w:p w14:paraId="6B10486E" w14:textId="2C080B2A" w:rsidR="00DB4423" w:rsidRPr="00DB4423" w:rsidRDefault="00DB4423" w:rsidP="00DB4423">
      <w:pPr>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t>7</w:t>
      </w:r>
      <w:r w:rsidR="00082637" w:rsidRPr="007675D3">
        <w:rPr>
          <w:rFonts w:ascii="Times New Roman" w:hAnsi="Times New Roman" w:cs="Times New Roman"/>
          <w:sz w:val="28"/>
          <w:szCs w:val="28"/>
        </w:rPr>
        <w:t>5</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Sabina</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C</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Cuevas</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C</w:t>
      </w:r>
      <w:r w:rsidRPr="007675D3">
        <w:rPr>
          <w:rFonts w:ascii="Times New Roman" w:hAnsi="Times New Roman" w:cs="Times New Roman"/>
          <w:sz w:val="28"/>
          <w:szCs w:val="28"/>
        </w:rPr>
        <w:t>.</w:t>
      </w:r>
      <w:r w:rsidRPr="00DB4423">
        <w:rPr>
          <w:rFonts w:ascii="Times New Roman" w:hAnsi="Times New Roman" w:cs="Times New Roman"/>
          <w:sz w:val="28"/>
          <w:szCs w:val="28"/>
          <w:lang w:val="en-US"/>
        </w:rPr>
        <w:t>A</w:t>
      </w:r>
      <w:r w:rsidRPr="007675D3">
        <w:rPr>
          <w:rFonts w:ascii="Times New Roman" w:hAnsi="Times New Roman" w:cs="Times New Roman"/>
          <w:sz w:val="28"/>
          <w:szCs w:val="28"/>
        </w:rPr>
        <w:t>. &amp;</w:t>
      </w:r>
      <w:r w:rsidRPr="00DB4423">
        <w:rPr>
          <w:rFonts w:ascii="Times New Roman" w:hAnsi="Times New Roman" w:cs="Times New Roman"/>
          <w:sz w:val="28"/>
          <w:szCs w:val="28"/>
          <w:lang w:val="en-US"/>
        </w:rPr>
        <w:t>Schally</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J</w:t>
      </w:r>
      <w:r w:rsidRPr="007675D3">
        <w:rPr>
          <w:rFonts w:ascii="Times New Roman" w:hAnsi="Times New Roman" w:cs="Times New Roman"/>
          <w:sz w:val="28"/>
          <w:szCs w:val="28"/>
        </w:rPr>
        <w:t>.</w:t>
      </w:r>
      <w:r w:rsidRPr="00DB4423">
        <w:rPr>
          <w:rFonts w:ascii="Times New Roman" w:hAnsi="Times New Roman" w:cs="Times New Roman"/>
          <w:sz w:val="28"/>
          <w:szCs w:val="28"/>
          <w:lang w:val="en-US"/>
        </w:rPr>
        <w:t>L</w:t>
      </w:r>
      <w:r w:rsidRPr="007675D3">
        <w:rPr>
          <w:rFonts w:ascii="Times New Roman" w:hAnsi="Times New Roman" w:cs="Times New Roman"/>
          <w:sz w:val="28"/>
          <w:szCs w:val="28"/>
        </w:rPr>
        <w:t xml:space="preserve">. (2013). </w:t>
      </w:r>
      <w:r w:rsidRPr="00DB4423">
        <w:rPr>
          <w:rFonts w:ascii="Times New Roman" w:hAnsi="Times New Roman" w:cs="Times New Roman"/>
          <w:sz w:val="28"/>
          <w:szCs w:val="28"/>
        </w:rPr>
        <w:t>Влияние иммиграции и аккультурации на виктимизацию среди национальной выборки латиноамериканских женщин. Культурное разнообразие и психология этнических меньшинств, 19, 13-26.</w:t>
      </w:r>
    </w:p>
    <w:p w14:paraId="6AB7A1C3" w14:textId="7D496367"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7</w:t>
      </w:r>
      <w:r w:rsidR="00082637">
        <w:rPr>
          <w:rFonts w:ascii="Times New Roman" w:hAnsi="Times New Roman" w:cs="Times New Roman"/>
          <w:sz w:val="28"/>
          <w:szCs w:val="28"/>
        </w:rPr>
        <w:t>6</w:t>
      </w:r>
      <w:r w:rsidRPr="00DB4423">
        <w:rPr>
          <w:rFonts w:ascii="Times New Roman" w:hAnsi="Times New Roman" w:cs="Times New Roman"/>
          <w:sz w:val="28"/>
          <w:szCs w:val="28"/>
        </w:rPr>
        <w:t>. Vitoroulis, I. &amp; Georgiades, K. (2017). Запугивание ранних подростков иммигрантов и неиммигрантов: влияние на уровне школ и учащихся. Журнал подросткового возраста, 61, 141-151.</w:t>
      </w:r>
    </w:p>
    <w:p w14:paraId="21C5B525" w14:textId="137B3809"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7</w:t>
      </w:r>
      <w:r w:rsidR="00082637">
        <w:rPr>
          <w:rFonts w:ascii="Times New Roman" w:hAnsi="Times New Roman" w:cs="Times New Roman"/>
          <w:sz w:val="28"/>
          <w:szCs w:val="28"/>
        </w:rPr>
        <w:t>7</w:t>
      </w:r>
      <w:r w:rsidRPr="00DB4423">
        <w:rPr>
          <w:rFonts w:ascii="Times New Roman" w:hAnsi="Times New Roman" w:cs="Times New Roman"/>
          <w:sz w:val="28"/>
          <w:szCs w:val="28"/>
        </w:rPr>
        <w:t>. Barranco, R.E. (2013). Латиноамериканская иммиграция, взаимодействие и жертва убийства.</w:t>
      </w:r>
    </w:p>
    <w:p w14:paraId="38C31738" w14:textId="135ECB53"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7</w:t>
      </w:r>
      <w:r w:rsidR="00082637">
        <w:rPr>
          <w:rFonts w:ascii="Times New Roman" w:hAnsi="Times New Roman" w:cs="Times New Roman"/>
          <w:sz w:val="28"/>
          <w:szCs w:val="28"/>
        </w:rPr>
        <w:t>8</w:t>
      </w:r>
      <w:r w:rsidRPr="00DB4423">
        <w:rPr>
          <w:rFonts w:ascii="Times New Roman" w:hAnsi="Times New Roman" w:cs="Times New Roman"/>
          <w:sz w:val="28"/>
          <w:szCs w:val="28"/>
        </w:rPr>
        <w:t>. Райт Э. М. и Бенсон М. Л. (2010). Иммиграция и насилие со стороны интимного партнера: изучение парадокса иммигрантов. Социальные проблемы, 57, 480-503.</w:t>
      </w:r>
    </w:p>
    <w:p w14:paraId="2F5EA3D3" w14:textId="584BA38D"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7</w:t>
      </w:r>
      <w:r w:rsidR="00082637">
        <w:rPr>
          <w:rFonts w:ascii="Times New Roman" w:hAnsi="Times New Roman" w:cs="Times New Roman"/>
          <w:sz w:val="28"/>
          <w:szCs w:val="28"/>
        </w:rPr>
        <w:t>9</w:t>
      </w:r>
      <w:r w:rsidRPr="00DB4423">
        <w:rPr>
          <w:rFonts w:ascii="Times New Roman" w:hAnsi="Times New Roman" w:cs="Times New Roman"/>
          <w:sz w:val="28"/>
          <w:szCs w:val="28"/>
        </w:rPr>
        <w:t>. Biafora, F. &amp; Warheit, G. (2007). Самооценка насильственной виктимизации среди молодых людей в Майами, штат Флорида: иммиграция, расовые /этнические и гендерные контрасты. Международный обзор виктимологии, 14, 29-55.</w:t>
      </w:r>
    </w:p>
    <w:p w14:paraId="5CBF9F61" w14:textId="2FDA10AE" w:rsidR="00DB4423" w:rsidRPr="00DB4423" w:rsidRDefault="00082637" w:rsidP="00DB4423">
      <w:pPr>
        <w:tabs>
          <w:tab w:val="left" w:pos="19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80</w:t>
      </w:r>
      <w:r w:rsidR="00DB4423" w:rsidRPr="00DB4423">
        <w:rPr>
          <w:rFonts w:ascii="Times New Roman" w:hAnsi="Times New Roman" w:cs="Times New Roman"/>
          <w:sz w:val="28"/>
          <w:szCs w:val="28"/>
        </w:rPr>
        <w:t>. Fussell (2011). Динамика угрозы депортации и виктимизация латиноамериканских мигрантов: кража заработной платы и грабеж. Sociological Quarterly, 52, 593-615.</w:t>
      </w:r>
    </w:p>
    <w:p w14:paraId="3E524240" w14:textId="60626291" w:rsidR="00DB4423" w:rsidRPr="00DB4423" w:rsidRDefault="00082637" w:rsidP="00DB4423">
      <w:pPr>
        <w:tabs>
          <w:tab w:val="left" w:pos="1995"/>
        </w:tabs>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lastRenderedPageBreak/>
        <w:t>81</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Jugert</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P</w:t>
      </w:r>
      <w:r w:rsidR="00DB4423" w:rsidRPr="007675D3">
        <w:rPr>
          <w:rFonts w:ascii="Times New Roman" w:hAnsi="Times New Roman" w:cs="Times New Roman"/>
          <w:sz w:val="28"/>
          <w:szCs w:val="28"/>
        </w:rPr>
        <w:t>. &amp;</w:t>
      </w:r>
      <w:r w:rsidR="00DB4423" w:rsidRPr="00DB4423">
        <w:rPr>
          <w:rFonts w:ascii="Times New Roman" w:hAnsi="Times New Roman" w:cs="Times New Roman"/>
          <w:sz w:val="28"/>
          <w:szCs w:val="28"/>
          <w:lang w:val="en-US"/>
        </w:rPr>
        <w:t>Titzmann</w:t>
      </w:r>
      <w:r w:rsidR="00DB4423" w:rsidRPr="007675D3">
        <w:rPr>
          <w:rFonts w:ascii="Times New Roman" w:hAnsi="Times New Roman" w:cs="Times New Roman"/>
          <w:sz w:val="28"/>
          <w:szCs w:val="28"/>
        </w:rPr>
        <w:t xml:space="preserve">, </w:t>
      </w:r>
      <w:r w:rsidR="00DB4423" w:rsidRPr="00DB4423">
        <w:rPr>
          <w:rFonts w:ascii="Times New Roman" w:hAnsi="Times New Roman" w:cs="Times New Roman"/>
          <w:sz w:val="28"/>
          <w:szCs w:val="28"/>
          <w:lang w:val="en-US"/>
        </w:rPr>
        <w:t>P</w:t>
      </w:r>
      <w:r w:rsidR="00DB4423" w:rsidRPr="007675D3">
        <w:rPr>
          <w:rFonts w:ascii="Times New Roman" w:hAnsi="Times New Roman" w:cs="Times New Roman"/>
          <w:sz w:val="28"/>
          <w:szCs w:val="28"/>
        </w:rPr>
        <w:t>.</w:t>
      </w:r>
      <w:r w:rsidR="00DB4423" w:rsidRPr="00DB4423">
        <w:rPr>
          <w:rFonts w:ascii="Times New Roman" w:hAnsi="Times New Roman" w:cs="Times New Roman"/>
          <w:sz w:val="28"/>
          <w:szCs w:val="28"/>
          <w:lang w:val="en-US"/>
        </w:rPr>
        <w:t>F</w:t>
      </w:r>
      <w:r w:rsidR="00DB4423" w:rsidRPr="007675D3">
        <w:rPr>
          <w:rFonts w:ascii="Times New Roman" w:hAnsi="Times New Roman" w:cs="Times New Roman"/>
          <w:sz w:val="28"/>
          <w:szCs w:val="28"/>
        </w:rPr>
        <w:t xml:space="preserve">. (2017). </w:t>
      </w:r>
      <w:r w:rsidR="00DB4423" w:rsidRPr="00DB4423">
        <w:rPr>
          <w:rFonts w:ascii="Times New Roman" w:hAnsi="Times New Roman" w:cs="Times New Roman"/>
          <w:sz w:val="28"/>
          <w:szCs w:val="28"/>
        </w:rPr>
        <w:t>Траектории виктимизации среди этнических диаспор и иммигрантов-аборигенов: отделение аккультурации от развития. Психология развития, 53, 552-566.</w:t>
      </w:r>
    </w:p>
    <w:p w14:paraId="74C46E4F" w14:textId="213D2D8B" w:rsidR="00DB4423" w:rsidRPr="00DB4423" w:rsidRDefault="00082637"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r w:rsidR="00DB4423" w:rsidRPr="00DB4423">
        <w:rPr>
          <w:rFonts w:ascii="Times New Roman" w:hAnsi="Times New Roman" w:cs="Times New Roman"/>
          <w:sz w:val="28"/>
          <w:szCs w:val="28"/>
        </w:rPr>
        <w:t>. Udry, J.R. (2003). Национальное продольное исследование здоровья подростков (Add Health), волны I и II, 1994–1996 годы, волна III, 2001–2002 годы [машиночитаемый файл данных и документация]. Центр народонаселения Каролины, Университет Северной Каролины в Чапел-Хилл, Чапел-Хилл.</w:t>
      </w:r>
    </w:p>
    <w:p w14:paraId="2EC8BD78" w14:textId="4BE1461F"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lang w:val="en-US"/>
        </w:rPr>
        <w:t>8</w:t>
      </w:r>
      <w:r w:rsidR="00082637" w:rsidRPr="00082637">
        <w:rPr>
          <w:rFonts w:ascii="Times New Roman" w:hAnsi="Times New Roman" w:cs="Times New Roman"/>
          <w:sz w:val="28"/>
          <w:szCs w:val="28"/>
          <w:lang w:val="en-US"/>
        </w:rPr>
        <w:t>3</w:t>
      </w:r>
      <w:r w:rsidRPr="00DB4423">
        <w:rPr>
          <w:rFonts w:ascii="Times New Roman" w:hAnsi="Times New Roman" w:cs="Times New Roman"/>
          <w:sz w:val="28"/>
          <w:szCs w:val="28"/>
          <w:lang w:val="en-US"/>
        </w:rPr>
        <w:t xml:space="preserve">. Harris, K.M., Florey, F., Tabor, J., Bearman, P.S., Jones, J. &amp; Udry, R.J. (2003). </w:t>
      </w:r>
      <w:r w:rsidRPr="00DB4423">
        <w:rPr>
          <w:rFonts w:ascii="Times New Roman" w:hAnsi="Times New Roman" w:cs="Times New Roman"/>
          <w:sz w:val="28"/>
          <w:szCs w:val="28"/>
        </w:rPr>
        <w:t>Национальное продольное исследование здоровья подростков: дизайн исследования [www документ]. Получено с http://www.cpc.unc.edu/projects/addhealth/design.</w:t>
      </w:r>
    </w:p>
    <w:p w14:paraId="6619664E" w14:textId="4D625C1D" w:rsidR="00DB4423" w:rsidRPr="00DB4423" w:rsidRDefault="00082637" w:rsidP="00DB4423">
      <w:pPr>
        <w:tabs>
          <w:tab w:val="left" w:pos="1995"/>
        </w:tabs>
        <w:spacing w:after="0" w:line="240" w:lineRule="auto"/>
        <w:jc w:val="both"/>
        <w:rPr>
          <w:rFonts w:ascii="Times New Roman" w:hAnsi="Times New Roman" w:cs="Times New Roman"/>
          <w:sz w:val="28"/>
          <w:szCs w:val="28"/>
        </w:rPr>
      </w:pPr>
      <w:r w:rsidRPr="00082637">
        <w:rPr>
          <w:rFonts w:ascii="Times New Roman" w:hAnsi="Times New Roman" w:cs="Times New Roman"/>
          <w:sz w:val="28"/>
          <w:szCs w:val="28"/>
          <w:lang w:val="en-US"/>
        </w:rPr>
        <w:t>84</w:t>
      </w:r>
      <w:r w:rsidR="00DB4423" w:rsidRPr="00DB4423">
        <w:rPr>
          <w:rFonts w:ascii="Times New Roman" w:hAnsi="Times New Roman" w:cs="Times New Roman"/>
          <w:sz w:val="28"/>
          <w:szCs w:val="28"/>
          <w:lang w:val="en-US"/>
        </w:rPr>
        <w:t xml:space="preserve">. Beaver, K.M., Wright, J.P., DeLisi, M., Daigle, L.E., Swatt, M.L. &amp; Gibson, C.L. (2007). </w:t>
      </w:r>
      <w:r w:rsidR="00DB4423" w:rsidRPr="00DB4423">
        <w:rPr>
          <w:rFonts w:ascii="Times New Roman" w:hAnsi="Times New Roman" w:cs="Times New Roman"/>
          <w:sz w:val="28"/>
          <w:szCs w:val="28"/>
        </w:rPr>
        <w:t>Свидетельство взаимодействия гена с окружающей средой при создании виктимизации: результаты продольной выборки подростков. Международный журнал терапии преступников и сравнительной криминологии, 51, 620-645.</w:t>
      </w:r>
    </w:p>
    <w:p w14:paraId="7776A3A3" w14:textId="0100E528"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8</w:t>
      </w:r>
      <w:r w:rsidR="00082637">
        <w:rPr>
          <w:rFonts w:ascii="Times New Roman" w:hAnsi="Times New Roman" w:cs="Times New Roman"/>
          <w:sz w:val="28"/>
          <w:szCs w:val="28"/>
        </w:rPr>
        <w:t>5</w:t>
      </w:r>
      <w:r w:rsidRPr="00DB4423">
        <w:rPr>
          <w:rFonts w:ascii="Times New Roman" w:hAnsi="Times New Roman" w:cs="Times New Roman"/>
          <w:sz w:val="28"/>
          <w:szCs w:val="28"/>
        </w:rPr>
        <w:t>. Бивер, К. М., Бутуэлл, Б. Б., Барнс, Дж. С. и Купер, Дж. А. (2009). Биосоциальная основа для виктимизации подростков: результаты продольной выборки близнецов. Молодежное насилие и ювенальная юстиция, 7, 223-238.</w:t>
      </w:r>
    </w:p>
    <w:p w14:paraId="1D70943C" w14:textId="03DDA2DA"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lang w:val="en-US"/>
        </w:rPr>
        <w:t>8</w:t>
      </w:r>
      <w:r w:rsidR="00082637" w:rsidRPr="00082637">
        <w:rPr>
          <w:rFonts w:ascii="Times New Roman" w:hAnsi="Times New Roman" w:cs="Times New Roman"/>
          <w:sz w:val="28"/>
          <w:szCs w:val="28"/>
          <w:lang w:val="en-US"/>
        </w:rPr>
        <w:t>6</w:t>
      </w:r>
      <w:r w:rsidRPr="00DB4423">
        <w:rPr>
          <w:rFonts w:ascii="Times New Roman" w:hAnsi="Times New Roman" w:cs="Times New Roman"/>
          <w:sz w:val="28"/>
          <w:szCs w:val="28"/>
          <w:lang w:val="en-US"/>
        </w:rPr>
        <w:t xml:space="preserve">. Haynie, D.L. &amp; Piquero, A.R. (2006). </w:t>
      </w:r>
      <w:r w:rsidRPr="00DB4423">
        <w:rPr>
          <w:rFonts w:ascii="Times New Roman" w:hAnsi="Times New Roman" w:cs="Times New Roman"/>
          <w:sz w:val="28"/>
          <w:szCs w:val="28"/>
        </w:rPr>
        <w:t>Пубертатное развитие и физическая виктимизация в подростковом возрасте. Журнал исследований в области преступности и преступности, 43, 3-35.</w:t>
      </w:r>
    </w:p>
    <w:p w14:paraId="02F38A8E" w14:textId="40D8E1B3"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8</w:t>
      </w:r>
      <w:r w:rsidR="00082637">
        <w:rPr>
          <w:rFonts w:ascii="Times New Roman" w:hAnsi="Times New Roman" w:cs="Times New Roman"/>
          <w:sz w:val="28"/>
          <w:szCs w:val="28"/>
        </w:rPr>
        <w:t>7</w:t>
      </w:r>
      <w:r w:rsidRPr="00DB4423">
        <w:rPr>
          <w:rFonts w:ascii="Times New Roman" w:hAnsi="Times New Roman" w:cs="Times New Roman"/>
          <w:sz w:val="28"/>
          <w:szCs w:val="28"/>
        </w:rPr>
        <w:t>. Бекболаткызы, Д. С., Еренатовна, Д. Р., Маратулы, Ю. А., Махатовна, А. Г., Бобер, К. М. (2019). Выдержка подростковой преступности: результаты продольной выборки молодежи и молодых людей. Журнал уголовного правосудия, 60, 108-116.</w:t>
      </w:r>
    </w:p>
    <w:p w14:paraId="54172B5F" w14:textId="449C0EC7"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lang w:val="en-US"/>
        </w:rPr>
        <w:t>8</w:t>
      </w:r>
      <w:r w:rsidR="00082637" w:rsidRPr="00082637">
        <w:rPr>
          <w:rFonts w:ascii="Times New Roman" w:hAnsi="Times New Roman" w:cs="Times New Roman"/>
          <w:sz w:val="28"/>
          <w:szCs w:val="28"/>
          <w:lang w:val="en-US"/>
        </w:rPr>
        <w:t>8</w:t>
      </w:r>
      <w:r w:rsidRPr="00DB4423">
        <w:rPr>
          <w:rFonts w:ascii="Times New Roman" w:hAnsi="Times New Roman" w:cs="Times New Roman"/>
          <w:sz w:val="28"/>
          <w:szCs w:val="28"/>
          <w:lang w:val="en-US"/>
        </w:rPr>
        <w:t xml:space="preserve">. Schreck C., Fisher B.S. &amp; Miller J.M. (2004). </w:t>
      </w:r>
      <w:r w:rsidRPr="00DB4423">
        <w:rPr>
          <w:rFonts w:ascii="Times New Roman" w:hAnsi="Times New Roman" w:cs="Times New Roman"/>
          <w:sz w:val="28"/>
          <w:szCs w:val="28"/>
        </w:rPr>
        <w:t>Социальный контекст насильственной виктимизации: исследование влияния сверстников на преступность. Джастис Квартерли, 21, 23-47.</w:t>
      </w:r>
    </w:p>
    <w:p w14:paraId="17E7C7CA" w14:textId="25FB5031" w:rsidR="00DB4423" w:rsidRPr="00DB4423" w:rsidRDefault="00DB4423" w:rsidP="00DB4423">
      <w:pPr>
        <w:tabs>
          <w:tab w:val="left" w:pos="1995"/>
        </w:tabs>
        <w:spacing w:after="0" w:line="240" w:lineRule="auto"/>
        <w:jc w:val="both"/>
        <w:rPr>
          <w:rFonts w:ascii="Times New Roman" w:hAnsi="Times New Roman" w:cs="Times New Roman"/>
          <w:sz w:val="28"/>
          <w:szCs w:val="28"/>
        </w:rPr>
      </w:pPr>
      <w:r w:rsidRPr="007675D3">
        <w:rPr>
          <w:rFonts w:ascii="Times New Roman" w:hAnsi="Times New Roman" w:cs="Times New Roman"/>
          <w:sz w:val="28"/>
          <w:szCs w:val="28"/>
        </w:rPr>
        <w:t>8</w:t>
      </w:r>
      <w:r w:rsidR="00933FB7" w:rsidRPr="007675D3">
        <w:rPr>
          <w:rFonts w:ascii="Times New Roman" w:hAnsi="Times New Roman" w:cs="Times New Roman"/>
          <w:sz w:val="28"/>
          <w:szCs w:val="28"/>
        </w:rPr>
        <w:t>9</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Decker</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M</w:t>
      </w:r>
      <w:r w:rsidRPr="007675D3">
        <w:rPr>
          <w:rFonts w:ascii="Times New Roman" w:hAnsi="Times New Roman" w:cs="Times New Roman"/>
          <w:sz w:val="28"/>
          <w:szCs w:val="28"/>
        </w:rPr>
        <w:t>.</w:t>
      </w:r>
      <w:r w:rsidRPr="00DB4423">
        <w:rPr>
          <w:rFonts w:ascii="Times New Roman" w:hAnsi="Times New Roman" w:cs="Times New Roman"/>
          <w:sz w:val="28"/>
          <w:szCs w:val="28"/>
          <w:lang w:val="en-US"/>
        </w:rPr>
        <w:t>R</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Raj</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A</w:t>
      </w:r>
      <w:r w:rsidRPr="007675D3">
        <w:rPr>
          <w:rFonts w:ascii="Times New Roman" w:hAnsi="Times New Roman" w:cs="Times New Roman"/>
          <w:sz w:val="28"/>
          <w:szCs w:val="28"/>
        </w:rPr>
        <w:t>. &amp;</w:t>
      </w:r>
      <w:r w:rsidRPr="00DB4423">
        <w:rPr>
          <w:rFonts w:ascii="Times New Roman" w:hAnsi="Times New Roman" w:cs="Times New Roman"/>
          <w:sz w:val="28"/>
          <w:szCs w:val="28"/>
          <w:lang w:val="en-US"/>
        </w:rPr>
        <w:t>Silverman</w:t>
      </w:r>
      <w:r w:rsidRPr="007675D3">
        <w:rPr>
          <w:rFonts w:ascii="Times New Roman" w:hAnsi="Times New Roman" w:cs="Times New Roman"/>
          <w:sz w:val="28"/>
          <w:szCs w:val="28"/>
        </w:rPr>
        <w:t xml:space="preserve">, </w:t>
      </w:r>
      <w:r w:rsidRPr="00DB4423">
        <w:rPr>
          <w:rFonts w:ascii="Times New Roman" w:hAnsi="Times New Roman" w:cs="Times New Roman"/>
          <w:sz w:val="28"/>
          <w:szCs w:val="28"/>
          <w:lang w:val="en-US"/>
        </w:rPr>
        <w:t>J</w:t>
      </w:r>
      <w:r w:rsidRPr="007675D3">
        <w:rPr>
          <w:rFonts w:ascii="Times New Roman" w:hAnsi="Times New Roman" w:cs="Times New Roman"/>
          <w:sz w:val="28"/>
          <w:szCs w:val="28"/>
        </w:rPr>
        <w:t>.</w:t>
      </w:r>
      <w:r w:rsidRPr="00DB4423">
        <w:rPr>
          <w:rFonts w:ascii="Times New Roman" w:hAnsi="Times New Roman" w:cs="Times New Roman"/>
          <w:sz w:val="28"/>
          <w:szCs w:val="28"/>
          <w:lang w:val="en-US"/>
        </w:rPr>
        <w:t>G</w:t>
      </w:r>
      <w:r w:rsidRPr="007675D3">
        <w:rPr>
          <w:rFonts w:ascii="Times New Roman" w:hAnsi="Times New Roman" w:cs="Times New Roman"/>
          <w:sz w:val="28"/>
          <w:szCs w:val="28"/>
        </w:rPr>
        <w:t xml:space="preserve">. (2007). </w:t>
      </w:r>
      <w:r w:rsidRPr="00DB4423">
        <w:rPr>
          <w:rFonts w:ascii="Times New Roman" w:hAnsi="Times New Roman" w:cs="Times New Roman"/>
          <w:sz w:val="28"/>
          <w:szCs w:val="28"/>
        </w:rPr>
        <w:t>Сексуальное насилие в отношении девочек-подростков: влияние иммиграции и аккультурации. Насилие в отношении женщин, 13, 498-513.</w:t>
      </w:r>
    </w:p>
    <w:p w14:paraId="31E8468F" w14:textId="62C5D526" w:rsidR="00DB4423" w:rsidRPr="00DB4423" w:rsidRDefault="00933FB7"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r w:rsidR="00DB4423" w:rsidRPr="00DB4423">
        <w:rPr>
          <w:rFonts w:ascii="Times New Roman" w:hAnsi="Times New Roman" w:cs="Times New Roman"/>
          <w:sz w:val="28"/>
          <w:szCs w:val="28"/>
        </w:rPr>
        <w:t>. Организация деятельности органов внутренних дел по предупреждению преступлений /под ред. В.Д. Малкова, А.Ф. Токарева. М. 2000.</w:t>
      </w:r>
    </w:p>
    <w:p w14:paraId="36E79BF0" w14:textId="4659B277" w:rsidR="00DB4423" w:rsidRPr="00DB4423" w:rsidRDefault="008D6110"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91</w:t>
      </w:r>
      <w:r w:rsidR="00DB4423" w:rsidRPr="00DB4423">
        <w:rPr>
          <w:rFonts w:ascii="Times New Roman" w:hAnsi="Times New Roman" w:cs="Times New Roman"/>
          <w:sz w:val="28"/>
          <w:szCs w:val="28"/>
        </w:rPr>
        <w:t>. Криминология и профилактика преступлений /под ред. А.И. Алексеева. М., 1989.</w:t>
      </w:r>
    </w:p>
    <w:p w14:paraId="6E5624AB" w14:textId="640D7BF0" w:rsidR="00DB4423" w:rsidRPr="00DB4423" w:rsidRDefault="008D6110"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92</w:t>
      </w:r>
      <w:r w:rsidR="00DB4423" w:rsidRPr="00DB4423">
        <w:rPr>
          <w:rFonts w:ascii="Times New Roman" w:hAnsi="Times New Roman" w:cs="Times New Roman"/>
          <w:sz w:val="28"/>
          <w:szCs w:val="28"/>
        </w:rPr>
        <w:t>. Мусеибов А.Г. Теоретические проблемы методики предупреждения преступлений. Дис. …д-ра юрид. наук. М., 2003.</w:t>
      </w:r>
    </w:p>
    <w:p w14:paraId="79C9B632" w14:textId="2D7C14F5" w:rsidR="00DB4423" w:rsidRPr="00DB4423" w:rsidRDefault="008D6110"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93</w:t>
      </w:r>
      <w:r w:rsidR="00DB4423" w:rsidRPr="00DB4423">
        <w:rPr>
          <w:rFonts w:ascii="Times New Roman" w:hAnsi="Times New Roman" w:cs="Times New Roman"/>
          <w:sz w:val="28"/>
          <w:szCs w:val="28"/>
        </w:rPr>
        <w:t>. Герасимов С. Предупреждение преступности: теория, опыт, проблемы //Законность. 2002. №2.</w:t>
      </w:r>
    </w:p>
    <w:p w14:paraId="4A5F8297" w14:textId="30C2B88E"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9</w:t>
      </w:r>
      <w:r w:rsidR="008D6110">
        <w:rPr>
          <w:rFonts w:ascii="Times New Roman" w:hAnsi="Times New Roman" w:cs="Times New Roman"/>
          <w:sz w:val="28"/>
          <w:szCs w:val="28"/>
        </w:rPr>
        <w:t>4</w:t>
      </w:r>
      <w:r w:rsidRPr="00DB4423">
        <w:rPr>
          <w:rFonts w:ascii="Times New Roman" w:hAnsi="Times New Roman" w:cs="Times New Roman"/>
          <w:sz w:val="28"/>
          <w:szCs w:val="28"/>
        </w:rPr>
        <w:t>. Закон Республики Казахстан «О противодействии коррупции» от 18 ноября 2015 года № 410-</w:t>
      </w:r>
      <w:r w:rsidRPr="00DB4423">
        <w:rPr>
          <w:rFonts w:ascii="Times New Roman" w:hAnsi="Times New Roman" w:cs="Times New Roman"/>
          <w:sz w:val="28"/>
          <w:szCs w:val="28"/>
          <w:lang w:val="en-US"/>
        </w:rPr>
        <w:t>V</w:t>
      </w:r>
      <w:r w:rsidRPr="00DB4423">
        <w:rPr>
          <w:rFonts w:ascii="Times New Roman" w:hAnsi="Times New Roman" w:cs="Times New Roman"/>
          <w:sz w:val="28"/>
          <w:szCs w:val="28"/>
        </w:rPr>
        <w:t xml:space="preserve"> ЗРК. 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1903BA">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r w:rsidRPr="00DB4423">
        <w:rPr>
          <w:rFonts w:ascii="Times New Roman" w:hAnsi="Times New Roman" w:cs="Times New Roman"/>
          <w:sz w:val="28"/>
          <w:szCs w:val="28"/>
        </w:rPr>
        <w:t>.</w:t>
      </w:r>
    </w:p>
    <w:p w14:paraId="4D21C062" w14:textId="0E1712C5"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9</w:t>
      </w:r>
      <w:r w:rsidR="008D6110">
        <w:rPr>
          <w:rFonts w:ascii="Times New Roman" w:hAnsi="Times New Roman" w:cs="Times New Roman"/>
          <w:sz w:val="28"/>
          <w:szCs w:val="28"/>
        </w:rPr>
        <w:t>5</w:t>
      </w:r>
      <w:r w:rsidRPr="00DB4423">
        <w:rPr>
          <w:rFonts w:ascii="Times New Roman" w:hAnsi="Times New Roman" w:cs="Times New Roman"/>
          <w:sz w:val="28"/>
          <w:szCs w:val="28"/>
        </w:rPr>
        <w:t>. Любашиц В.Я., Мордовцев А.Ю., Тимошенко И.В. Теория государства и права: Учебное пособие. Ростов н/Д: МарТ, 2002.</w:t>
      </w:r>
    </w:p>
    <w:p w14:paraId="22DE4E2A" w14:textId="47AF0739"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lastRenderedPageBreak/>
        <w:t>9</w:t>
      </w:r>
      <w:r w:rsidR="008D6110">
        <w:rPr>
          <w:rFonts w:ascii="Times New Roman" w:hAnsi="Times New Roman" w:cs="Times New Roman"/>
          <w:sz w:val="28"/>
          <w:szCs w:val="28"/>
        </w:rPr>
        <w:t>6</w:t>
      </w:r>
      <w:r w:rsidRPr="00DB4423">
        <w:rPr>
          <w:rFonts w:ascii="Times New Roman" w:hAnsi="Times New Roman" w:cs="Times New Roman"/>
          <w:sz w:val="28"/>
          <w:szCs w:val="28"/>
        </w:rPr>
        <w:t>. Ожегов С.И. Словарь русского языка. М., 1985.</w:t>
      </w:r>
    </w:p>
    <w:p w14:paraId="45695D93" w14:textId="74DFA5C0"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9</w:t>
      </w:r>
      <w:r w:rsidR="00B3741F">
        <w:rPr>
          <w:rFonts w:ascii="Times New Roman" w:hAnsi="Times New Roman" w:cs="Times New Roman"/>
          <w:sz w:val="28"/>
          <w:szCs w:val="28"/>
        </w:rPr>
        <w:t>7</w:t>
      </w:r>
      <w:r w:rsidRPr="00DB4423">
        <w:rPr>
          <w:rFonts w:ascii="Times New Roman" w:hAnsi="Times New Roman" w:cs="Times New Roman"/>
          <w:sz w:val="28"/>
          <w:szCs w:val="28"/>
        </w:rPr>
        <w:t>. Уголовный кодекс Республики Казахстан от 3 июля 2014 года № 226-</w:t>
      </w:r>
      <w:r w:rsidRPr="00DB4423">
        <w:rPr>
          <w:rFonts w:ascii="Times New Roman" w:hAnsi="Times New Roman" w:cs="Times New Roman"/>
          <w:sz w:val="28"/>
          <w:szCs w:val="28"/>
          <w:lang w:val="en-US"/>
        </w:rPr>
        <w:t>V</w:t>
      </w:r>
      <w:r w:rsidRPr="00DB4423">
        <w:rPr>
          <w:rFonts w:ascii="Times New Roman" w:hAnsi="Times New Roman" w:cs="Times New Roman"/>
          <w:sz w:val="28"/>
          <w:szCs w:val="28"/>
        </w:rPr>
        <w:t xml:space="preserve"> ЗРК.</w:t>
      </w:r>
      <w:r w:rsidR="00845D90">
        <w:rPr>
          <w:rFonts w:ascii="Times New Roman" w:hAnsi="Times New Roman" w:cs="Times New Roman"/>
          <w:sz w:val="28"/>
          <w:szCs w:val="28"/>
        </w:rPr>
        <w:t xml:space="preserve"> </w:t>
      </w:r>
      <w:r w:rsidRPr="00DB4423">
        <w:rPr>
          <w:rFonts w:ascii="Times New Roman" w:hAnsi="Times New Roman" w:cs="Times New Roman"/>
          <w:sz w:val="28"/>
          <w:szCs w:val="28"/>
        </w:rPr>
        <w:t>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147B41" w:rsidRPr="00147B41">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r w:rsidRPr="00DB4423">
        <w:rPr>
          <w:rFonts w:ascii="Times New Roman" w:hAnsi="Times New Roman" w:cs="Times New Roman"/>
          <w:sz w:val="28"/>
          <w:szCs w:val="28"/>
        </w:rPr>
        <w:t>.</w:t>
      </w:r>
    </w:p>
    <w:p w14:paraId="7637B2B5" w14:textId="6B183066" w:rsidR="00DB4423" w:rsidRPr="00DB4423" w:rsidRDefault="00DB4423" w:rsidP="00DB442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9</w:t>
      </w:r>
      <w:r w:rsidR="00B3741F">
        <w:rPr>
          <w:rFonts w:ascii="Times New Roman" w:eastAsia="Times New Roman" w:hAnsi="Times New Roman" w:cs="Times New Roman"/>
          <w:sz w:val="28"/>
          <w:szCs w:val="28"/>
          <w:lang w:eastAsia="ru-RU"/>
        </w:rPr>
        <w:t>8</w:t>
      </w:r>
      <w:r w:rsidRPr="00DB4423">
        <w:rPr>
          <w:rFonts w:ascii="Times New Roman" w:eastAsia="Times New Roman" w:hAnsi="Times New Roman" w:cs="Times New Roman"/>
          <w:sz w:val="28"/>
          <w:szCs w:val="28"/>
          <w:lang w:eastAsia="ru-RU"/>
        </w:rPr>
        <w:t>. Воробьев В.Н., Бицадзе Э.У. Реестр действующих программ борьбы с преступностью. -  М., 1994. – 25 с.</w:t>
      </w:r>
    </w:p>
    <w:p w14:paraId="51CFAF95" w14:textId="690B45DC"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eastAsia="Times New Roman" w:hAnsi="Times New Roman" w:cs="Times New Roman"/>
          <w:sz w:val="28"/>
          <w:szCs w:val="28"/>
          <w:lang w:eastAsia="ru-RU"/>
        </w:rPr>
        <w:t>9</w:t>
      </w:r>
      <w:r w:rsidR="00B3741F">
        <w:rPr>
          <w:rFonts w:ascii="Times New Roman" w:eastAsia="Times New Roman" w:hAnsi="Times New Roman" w:cs="Times New Roman"/>
          <w:sz w:val="28"/>
          <w:szCs w:val="28"/>
          <w:lang w:eastAsia="ru-RU"/>
        </w:rPr>
        <w:t>9</w:t>
      </w:r>
      <w:r w:rsidRPr="00DB4423">
        <w:rPr>
          <w:rFonts w:ascii="Times New Roman" w:eastAsia="Times New Roman" w:hAnsi="Times New Roman" w:cs="Times New Roman"/>
          <w:sz w:val="28"/>
          <w:szCs w:val="28"/>
          <w:lang w:eastAsia="ru-RU"/>
        </w:rPr>
        <w:t xml:space="preserve">. </w:t>
      </w:r>
      <w:r w:rsidRPr="00DB4423">
        <w:rPr>
          <w:rFonts w:ascii="Times New Roman" w:hAnsi="Times New Roman" w:cs="Times New Roman"/>
          <w:sz w:val="28"/>
          <w:szCs w:val="28"/>
        </w:rPr>
        <w:t>Долгова А.И. Криминология. 4 изд., перераб. и доп. НОРМА ИНФРА-М, М., 2019. 1008 с.</w:t>
      </w:r>
    </w:p>
    <w:p w14:paraId="278FBB46" w14:textId="6C77EF4B" w:rsidR="00DB4423" w:rsidRPr="00DB4423" w:rsidRDefault="00B3741F"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r w:rsidR="00DB4423" w:rsidRPr="00DB4423">
        <w:rPr>
          <w:rFonts w:ascii="Times New Roman" w:hAnsi="Times New Roman" w:cs="Times New Roman"/>
          <w:sz w:val="28"/>
          <w:szCs w:val="28"/>
        </w:rPr>
        <w:t>. Криминология. Курс лекций //под ред. А.И. Алексеева. -М., 1998. -339 с.</w:t>
      </w:r>
    </w:p>
    <w:p w14:paraId="50104598" w14:textId="2D0CADF5" w:rsidR="00DB4423" w:rsidRPr="00DB4423" w:rsidRDefault="00B3741F"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w:t>
      </w:r>
      <w:r w:rsidR="00DB4423" w:rsidRPr="00DB4423">
        <w:rPr>
          <w:rFonts w:ascii="Times New Roman" w:hAnsi="Times New Roman" w:cs="Times New Roman"/>
          <w:sz w:val="28"/>
          <w:szCs w:val="28"/>
        </w:rPr>
        <w:t>. Миндагулов А.Х. Организация управления в сфере предупреждения преступлений (вопросы теории). -М., 1990. -139 с.</w:t>
      </w:r>
    </w:p>
    <w:p w14:paraId="1B4AB7E8" w14:textId="1478E954" w:rsidR="00DB4423" w:rsidRPr="00DB4423" w:rsidRDefault="00B3741F"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r w:rsidR="00DB4423" w:rsidRPr="00DB4423">
        <w:rPr>
          <w:rFonts w:ascii="Times New Roman" w:hAnsi="Times New Roman" w:cs="Times New Roman"/>
          <w:sz w:val="28"/>
          <w:szCs w:val="28"/>
        </w:rPr>
        <w:t>. Криминология. Учебник //под ред. В.В. Орехова. -Спб., 1992. -216 с.</w:t>
      </w:r>
    </w:p>
    <w:p w14:paraId="1C7DF109" w14:textId="0A336E27" w:rsidR="00DB4423" w:rsidRPr="00DB4423" w:rsidRDefault="00B3741F"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103</w:t>
      </w:r>
      <w:r w:rsidR="00DB4423" w:rsidRPr="00DB4423">
        <w:rPr>
          <w:rFonts w:ascii="Times New Roman" w:hAnsi="Times New Roman" w:cs="Times New Roman"/>
          <w:sz w:val="28"/>
          <w:szCs w:val="28"/>
        </w:rPr>
        <w:t>. Криминология. Учебник //под ред. Б.В. Коробейникова, Н.Ф. Кузнецовой, Г.М. Миньковского. -М., 1988. -384 с.</w:t>
      </w:r>
    </w:p>
    <w:p w14:paraId="2694B120" w14:textId="0EE4FC77" w:rsidR="00DB4423" w:rsidRPr="00DB4423" w:rsidRDefault="00B3741F" w:rsidP="00DB44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104</w:t>
      </w:r>
      <w:r w:rsidR="00DB4423" w:rsidRPr="00DB4423">
        <w:rPr>
          <w:rFonts w:ascii="Times New Roman" w:hAnsi="Times New Roman" w:cs="Times New Roman"/>
          <w:sz w:val="28"/>
          <w:szCs w:val="28"/>
        </w:rPr>
        <w:t>. Криминология. Учебник //под ред. В.Н. Кудрявцева, В.Е. Эминова. -М., 1995. -512 с.</w:t>
      </w:r>
    </w:p>
    <w:p w14:paraId="315BDDB6" w14:textId="40823B43"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10</w:t>
      </w:r>
      <w:r w:rsidR="00B3741F">
        <w:rPr>
          <w:rFonts w:ascii="Times New Roman" w:hAnsi="Times New Roman" w:cs="Times New Roman"/>
          <w:sz w:val="28"/>
          <w:szCs w:val="28"/>
        </w:rPr>
        <w:t>5</w:t>
      </w:r>
      <w:r w:rsidRPr="00DB4423">
        <w:rPr>
          <w:rFonts w:ascii="Times New Roman" w:hAnsi="Times New Roman" w:cs="Times New Roman"/>
          <w:sz w:val="28"/>
          <w:szCs w:val="28"/>
        </w:rPr>
        <w:t>. Криминология. Учебник // под ред. Н.А. Стручкова. -М., 1982. -240 с.</w:t>
      </w:r>
    </w:p>
    <w:p w14:paraId="2C5554BA" w14:textId="2A92CBCC"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10</w:t>
      </w:r>
      <w:r w:rsidR="00B3741F">
        <w:rPr>
          <w:rFonts w:ascii="Times New Roman" w:hAnsi="Times New Roman" w:cs="Times New Roman"/>
          <w:sz w:val="28"/>
          <w:szCs w:val="28"/>
        </w:rPr>
        <w:t>6</w:t>
      </w:r>
      <w:r w:rsidRPr="00DB4423">
        <w:rPr>
          <w:rFonts w:ascii="Times New Roman" w:hAnsi="Times New Roman" w:cs="Times New Roman"/>
          <w:sz w:val="28"/>
          <w:szCs w:val="28"/>
        </w:rPr>
        <w:t>. Лекарь А.Г. Профилактика преступлений. -М., 1972.</w:t>
      </w:r>
    </w:p>
    <w:p w14:paraId="60A03398" w14:textId="2A676714"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10</w:t>
      </w:r>
      <w:r w:rsidR="00B3741F">
        <w:rPr>
          <w:rFonts w:ascii="Times New Roman" w:hAnsi="Times New Roman" w:cs="Times New Roman"/>
          <w:sz w:val="28"/>
          <w:szCs w:val="28"/>
        </w:rPr>
        <w:t>7</w:t>
      </w:r>
      <w:r w:rsidRPr="00DB4423">
        <w:rPr>
          <w:rFonts w:ascii="Times New Roman" w:hAnsi="Times New Roman" w:cs="Times New Roman"/>
          <w:sz w:val="28"/>
          <w:szCs w:val="28"/>
        </w:rPr>
        <w:t>. Выявление причин преступности и принятия предупредительных мер по уголовному делу. Учебник. – М., 1967.</w:t>
      </w:r>
    </w:p>
    <w:p w14:paraId="7CE827C1" w14:textId="35A92646" w:rsid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10</w:t>
      </w:r>
      <w:r w:rsidR="00B3741F">
        <w:rPr>
          <w:rFonts w:ascii="Times New Roman" w:hAnsi="Times New Roman" w:cs="Times New Roman"/>
          <w:sz w:val="28"/>
          <w:szCs w:val="28"/>
        </w:rPr>
        <w:t>8</w:t>
      </w:r>
      <w:r w:rsidRPr="00DB4423">
        <w:rPr>
          <w:rFonts w:ascii="Times New Roman" w:hAnsi="Times New Roman" w:cs="Times New Roman"/>
          <w:sz w:val="28"/>
          <w:szCs w:val="28"/>
        </w:rPr>
        <w:t>. Портнов И.П. Проблемы профилактике преступности в городах (по материалам ОВД). Дисс. на соиск. … д.ю.н. в форме научного доклада, выполняющего функции автореферата. -М., 1993.</w:t>
      </w:r>
    </w:p>
    <w:p w14:paraId="4810CC13" w14:textId="0F06F5CF" w:rsidR="004F6DDE" w:rsidRPr="00DB4423" w:rsidRDefault="00252546" w:rsidP="004F6D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109. Берзин В.А. </w:t>
      </w:r>
      <w:r w:rsidR="004F6DDE">
        <w:rPr>
          <w:rFonts w:ascii="Times New Roman" w:hAnsi="Times New Roman" w:cs="Times New Roman"/>
          <w:sz w:val="28"/>
          <w:szCs w:val="28"/>
        </w:rPr>
        <w:t xml:space="preserve">Криминологическая характеристика и профилактика преступности мигрантов в условиях сверхкрупного города. </w:t>
      </w:r>
      <w:r w:rsidR="004F6DDE" w:rsidRPr="00DB4423">
        <w:rPr>
          <w:rFonts w:ascii="Times New Roman" w:hAnsi="Times New Roman" w:cs="Times New Roman"/>
          <w:sz w:val="28"/>
          <w:szCs w:val="28"/>
        </w:rPr>
        <w:t xml:space="preserve">Автореферат дисс. на соиск. …к.ю.н. – </w:t>
      </w:r>
      <w:r w:rsidR="004F6DDE">
        <w:rPr>
          <w:rFonts w:ascii="Times New Roman" w:hAnsi="Times New Roman" w:cs="Times New Roman"/>
          <w:sz w:val="28"/>
          <w:szCs w:val="28"/>
        </w:rPr>
        <w:t>М.</w:t>
      </w:r>
      <w:r w:rsidR="004F6DDE" w:rsidRPr="00DB4423">
        <w:rPr>
          <w:rFonts w:ascii="Times New Roman" w:hAnsi="Times New Roman" w:cs="Times New Roman"/>
          <w:sz w:val="28"/>
          <w:szCs w:val="28"/>
        </w:rPr>
        <w:t>, 199</w:t>
      </w:r>
      <w:r w:rsidR="004F6DDE">
        <w:rPr>
          <w:rFonts w:ascii="Times New Roman" w:hAnsi="Times New Roman" w:cs="Times New Roman"/>
          <w:sz w:val="28"/>
          <w:szCs w:val="28"/>
        </w:rPr>
        <w:t>9</w:t>
      </w:r>
      <w:r w:rsidR="004F6DDE" w:rsidRPr="00DB4423">
        <w:rPr>
          <w:rFonts w:ascii="Times New Roman" w:hAnsi="Times New Roman" w:cs="Times New Roman"/>
          <w:sz w:val="28"/>
          <w:szCs w:val="28"/>
        </w:rPr>
        <w:t>.</w:t>
      </w:r>
    </w:p>
    <w:p w14:paraId="714A19A3" w14:textId="2C32EBF6"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3C384F">
        <w:rPr>
          <w:rFonts w:ascii="Times New Roman" w:hAnsi="Times New Roman" w:cs="Times New Roman"/>
          <w:sz w:val="28"/>
          <w:szCs w:val="28"/>
        </w:rPr>
        <w:t>10</w:t>
      </w:r>
      <w:r w:rsidRPr="00DB4423">
        <w:rPr>
          <w:rFonts w:ascii="Times New Roman" w:hAnsi="Times New Roman" w:cs="Times New Roman"/>
          <w:sz w:val="28"/>
          <w:szCs w:val="28"/>
        </w:rPr>
        <w:t>. Кузнецова Н.Ф. Проблемы криминологической детерминации //под ред. В.Н. Кудрявцева. -М., 1984. – 204.</w:t>
      </w:r>
    </w:p>
    <w:p w14:paraId="42C66C3D" w14:textId="4BB70792"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B3741F">
        <w:rPr>
          <w:rFonts w:ascii="Times New Roman" w:hAnsi="Times New Roman" w:cs="Times New Roman"/>
          <w:sz w:val="28"/>
          <w:szCs w:val="28"/>
        </w:rPr>
        <w:t>1</w:t>
      </w:r>
      <w:r w:rsidR="00F13129" w:rsidRPr="00F13129">
        <w:rPr>
          <w:rFonts w:ascii="Times New Roman" w:hAnsi="Times New Roman" w:cs="Times New Roman"/>
          <w:sz w:val="28"/>
          <w:szCs w:val="28"/>
        </w:rPr>
        <w:t>1</w:t>
      </w:r>
      <w:r w:rsidRPr="00DB4423">
        <w:rPr>
          <w:rFonts w:ascii="Times New Roman" w:hAnsi="Times New Roman" w:cs="Times New Roman"/>
          <w:sz w:val="28"/>
          <w:szCs w:val="28"/>
        </w:rPr>
        <w:t>. Гладких В.И. Проблемы предупреждения органами внутренних дел в сверхкрупном городе. Автореферат дисс. на соиск. …к.ю.н. – Омск, 1996.</w:t>
      </w:r>
    </w:p>
    <w:p w14:paraId="51333AE6" w14:textId="1C3FC190"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8339C6">
        <w:rPr>
          <w:rFonts w:ascii="Times New Roman" w:hAnsi="Times New Roman" w:cs="Times New Roman"/>
          <w:sz w:val="28"/>
          <w:szCs w:val="28"/>
        </w:rPr>
        <w:t>12</w:t>
      </w:r>
      <w:r w:rsidRPr="00DB4423">
        <w:rPr>
          <w:rFonts w:ascii="Times New Roman" w:hAnsi="Times New Roman" w:cs="Times New Roman"/>
          <w:sz w:val="28"/>
          <w:szCs w:val="28"/>
        </w:rPr>
        <w:t>. Метелев С.Е. Криминальная миграция (криминологическая характеристика и предупреждение). Автореферат дисс. на соиск. …к.ю.н. – Омск, 1996.</w:t>
      </w:r>
    </w:p>
    <w:p w14:paraId="3567621F" w14:textId="22CC1BD8"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8339C6">
        <w:rPr>
          <w:rFonts w:ascii="Times New Roman" w:hAnsi="Times New Roman" w:cs="Times New Roman"/>
          <w:sz w:val="28"/>
          <w:szCs w:val="28"/>
        </w:rPr>
        <w:t>13</w:t>
      </w:r>
      <w:r w:rsidRPr="00DB4423">
        <w:rPr>
          <w:rFonts w:ascii="Times New Roman" w:hAnsi="Times New Roman" w:cs="Times New Roman"/>
          <w:sz w:val="28"/>
          <w:szCs w:val="28"/>
        </w:rPr>
        <w:t xml:space="preserve">. Закон Республики Казахстан «О национальной безопасности Республики Казахстан» от 6 января 2012 года № 527 – </w:t>
      </w:r>
      <w:r w:rsidRPr="00DB4423">
        <w:rPr>
          <w:rFonts w:ascii="Times New Roman" w:hAnsi="Times New Roman" w:cs="Times New Roman"/>
          <w:sz w:val="28"/>
          <w:szCs w:val="28"/>
          <w:lang w:val="en-US"/>
        </w:rPr>
        <w:t>V</w:t>
      </w:r>
      <w:r w:rsidRPr="00DB4423">
        <w:rPr>
          <w:rFonts w:ascii="Times New Roman" w:hAnsi="Times New Roman" w:cs="Times New Roman"/>
          <w:sz w:val="28"/>
          <w:szCs w:val="28"/>
        </w:rPr>
        <w:t>. 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4F6DDE">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r w:rsidRPr="00DB4423">
        <w:rPr>
          <w:rFonts w:ascii="Times New Roman" w:hAnsi="Times New Roman" w:cs="Times New Roman"/>
          <w:sz w:val="28"/>
          <w:szCs w:val="28"/>
        </w:rPr>
        <w:t>.</w:t>
      </w:r>
    </w:p>
    <w:p w14:paraId="5A2C0D8F" w14:textId="2C407C63"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8339C6">
        <w:rPr>
          <w:rFonts w:ascii="Times New Roman" w:hAnsi="Times New Roman" w:cs="Times New Roman"/>
          <w:sz w:val="28"/>
          <w:szCs w:val="28"/>
        </w:rPr>
        <w:t>14</w:t>
      </w:r>
      <w:r w:rsidRPr="00DB4423">
        <w:rPr>
          <w:rFonts w:ascii="Times New Roman" w:hAnsi="Times New Roman" w:cs="Times New Roman"/>
          <w:sz w:val="28"/>
          <w:szCs w:val="28"/>
        </w:rPr>
        <w:t xml:space="preserve">. Закон Республики Казахстан «Об органах внутренних дел Республики Казахстан» от 23 апреля 2014 года № 199 – </w:t>
      </w:r>
      <w:r w:rsidRPr="00DB4423">
        <w:rPr>
          <w:rFonts w:ascii="Times New Roman" w:hAnsi="Times New Roman" w:cs="Times New Roman"/>
          <w:sz w:val="28"/>
          <w:szCs w:val="28"/>
          <w:lang w:val="en-US"/>
        </w:rPr>
        <w:t>V</w:t>
      </w:r>
      <w:r w:rsidRPr="00DB4423">
        <w:rPr>
          <w:rFonts w:ascii="Times New Roman" w:hAnsi="Times New Roman" w:cs="Times New Roman"/>
          <w:sz w:val="28"/>
          <w:szCs w:val="28"/>
        </w:rPr>
        <w:t>. 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4F6DDE">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r w:rsidRPr="00DB4423">
        <w:rPr>
          <w:rFonts w:ascii="Times New Roman" w:hAnsi="Times New Roman" w:cs="Times New Roman"/>
          <w:sz w:val="28"/>
          <w:szCs w:val="28"/>
        </w:rPr>
        <w:t>.</w:t>
      </w:r>
    </w:p>
    <w:p w14:paraId="67112008" w14:textId="0C502ED4"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8339C6">
        <w:rPr>
          <w:rFonts w:ascii="Times New Roman" w:hAnsi="Times New Roman" w:cs="Times New Roman"/>
          <w:sz w:val="28"/>
          <w:szCs w:val="28"/>
        </w:rPr>
        <w:t>15</w:t>
      </w:r>
      <w:r w:rsidRPr="00DB4423">
        <w:rPr>
          <w:rFonts w:ascii="Times New Roman" w:hAnsi="Times New Roman" w:cs="Times New Roman"/>
          <w:sz w:val="28"/>
          <w:szCs w:val="28"/>
        </w:rPr>
        <w:t xml:space="preserve">. Закон Республики Казахстан «О внесении изменений и дополнений в некоторые законодательные акты Республики Казахстан по вопросам занятости и миграции населения» от 16 апреля 2018 г. № 147 – </w:t>
      </w:r>
      <w:r w:rsidRPr="00DB4423">
        <w:rPr>
          <w:rFonts w:ascii="Times New Roman" w:hAnsi="Times New Roman" w:cs="Times New Roman"/>
          <w:sz w:val="28"/>
          <w:szCs w:val="28"/>
          <w:lang w:val="en-US"/>
        </w:rPr>
        <w:t>VI</w:t>
      </w:r>
      <w:r w:rsidRPr="00DB4423">
        <w:rPr>
          <w:rFonts w:ascii="Times New Roman" w:hAnsi="Times New Roman" w:cs="Times New Roman"/>
          <w:sz w:val="28"/>
          <w:szCs w:val="28"/>
        </w:rPr>
        <w:t>.Информационно-правовая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147B41" w:rsidRPr="00147B41">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r w:rsidRPr="00DB4423">
        <w:rPr>
          <w:rFonts w:ascii="Times New Roman" w:hAnsi="Times New Roman" w:cs="Times New Roman"/>
          <w:sz w:val="28"/>
          <w:szCs w:val="28"/>
        </w:rPr>
        <w:t>.</w:t>
      </w:r>
    </w:p>
    <w:p w14:paraId="1706C121" w14:textId="4531F03A"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lastRenderedPageBreak/>
        <w:t>11</w:t>
      </w:r>
      <w:r w:rsidR="008339C6">
        <w:rPr>
          <w:rFonts w:ascii="Times New Roman" w:hAnsi="Times New Roman" w:cs="Times New Roman"/>
          <w:sz w:val="28"/>
          <w:szCs w:val="28"/>
        </w:rPr>
        <w:t>6</w:t>
      </w:r>
      <w:r w:rsidRPr="00DB4423">
        <w:rPr>
          <w:rFonts w:ascii="Times New Roman" w:hAnsi="Times New Roman" w:cs="Times New Roman"/>
          <w:sz w:val="28"/>
          <w:szCs w:val="28"/>
        </w:rPr>
        <w:t xml:space="preserve">. </w:t>
      </w:r>
      <w:r w:rsidRPr="00DB4423">
        <w:rPr>
          <w:rFonts w:ascii="Times New Roman" w:eastAsia="Times New Roman" w:hAnsi="Times New Roman" w:cs="Times New Roman"/>
          <w:sz w:val="28"/>
          <w:szCs w:val="28"/>
          <w:lang w:eastAsia="ru-RU"/>
        </w:rPr>
        <w:t xml:space="preserve">Закон Республики Казахстан «О внесении изменений и дополнений в некоторые законодательные акты Республики Казахстан по вопросам регулирования миграционных процессов» от 13.05.2020 г. № 327 – </w:t>
      </w:r>
      <w:r w:rsidRPr="00DB4423">
        <w:rPr>
          <w:rFonts w:ascii="Times New Roman" w:eastAsia="Times New Roman" w:hAnsi="Times New Roman" w:cs="Times New Roman"/>
          <w:sz w:val="28"/>
          <w:szCs w:val="28"/>
          <w:lang w:val="en-US" w:eastAsia="ru-RU"/>
        </w:rPr>
        <w:t>VII</w:t>
      </w:r>
      <w:r w:rsidRPr="00DB4423">
        <w:rPr>
          <w:rFonts w:ascii="Times New Roman" w:eastAsia="Times New Roman" w:hAnsi="Times New Roman" w:cs="Times New Roman"/>
          <w:sz w:val="28"/>
          <w:szCs w:val="28"/>
          <w:lang w:eastAsia="ru-RU"/>
        </w:rPr>
        <w:t xml:space="preserve"> ЗРК. </w:t>
      </w:r>
      <w:r w:rsidRPr="00DB4423">
        <w:rPr>
          <w:rFonts w:ascii="Times New Roman" w:hAnsi="Times New Roman" w:cs="Times New Roman"/>
          <w:sz w:val="28"/>
          <w:szCs w:val="28"/>
        </w:rPr>
        <w:t>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147B41" w:rsidRPr="00147B41">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r w:rsidRPr="00DB4423">
        <w:rPr>
          <w:rFonts w:ascii="Times New Roman" w:hAnsi="Times New Roman" w:cs="Times New Roman"/>
          <w:sz w:val="28"/>
          <w:szCs w:val="28"/>
        </w:rPr>
        <w:t>.</w:t>
      </w:r>
    </w:p>
    <w:p w14:paraId="792BC9E1" w14:textId="67238B78"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11</w:t>
      </w:r>
      <w:r w:rsidR="008339C6">
        <w:rPr>
          <w:rFonts w:ascii="Times New Roman" w:hAnsi="Times New Roman" w:cs="Times New Roman"/>
          <w:sz w:val="28"/>
          <w:szCs w:val="28"/>
        </w:rPr>
        <w:t>7</w:t>
      </w:r>
      <w:r w:rsidRPr="00DB4423">
        <w:rPr>
          <w:rFonts w:ascii="Times New Roman" w:hAnsi="Times New Roman" w:cs="Times New Roman"/>
          <w:sz w:val="28"/>
          <w:szCs w:val="28"/>
        </w:rPr>
        <w:t>. Постановление Правительства Республики Казахстан от 6 марта 2017 года №110 «О некоторых вопросах Министерства внутренних дел Республики Казахстан». 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147B41" w:rsidRPr="00147B41">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p>
    <w:p w14:paraId="1FECB41A" w14:textId="7A0DCE9C"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11</w:t>
      </w:r>
      <w:r w:rsidR="008339C6">
        <w:rPr>
          <w:rFonts w:ascii="Times New Roman" w:hAnsi="Times New Roman" w:cs="Times New Roman"/>
          <w:sz w:val="28"/>
          <w:szCs w:val="28"/>
        </w:rPr>
        <w:t>8</w:t>
      </w:r>
      <w:r w:rsidRPr="00DB4423">
        <w:rPr>
          <w:rFonts w:ascii="Times New Roman" w:hAnsi="Times New Roman" w:cs="Times New Roman"/>
          <w:sz w:val="28"/>
          <w:szCs w:val="28"/>
        </w:rPr>
        <w:t>. Указ Президента Азербайджанской Республики «О создании Государственной миграционной службы Азербайджанской Республики» №560 от 19 марта 2007 г., г. Баку. Опубликован в газете «Азербайджан» (21 марта 2007 года, № 61) («LegalActs» LLC).</w:t>
      </w:r>
    </w:p>
    <w:p w14:paraId="56C60A8F" w14:textId="16947B8F"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11</w:t>
      </w:r>
      <w:r w:rsidR="00A77CA4" w:rsidRPr="00A77CA4">
        <w:rPr>
          <w:rFonts w:ascii="Times New Roman" w:hAnsi="Times New Roman" w:cs="Times New Roman"/>
          <w:sz w:val="28"/>
          <w:szCs w:val="28"/>
        </w:rPr>
        <w:t>9</w:t>
      </w:r>
      <w:r w:rsidRPr="00DB4423">
        <w:rPr>
          <w:rFonts w:ascii="Times New Roman" w:hAnsi="Times New Roman" w:cs="Times New Roman"/>
          <w:sz w:val="28"/>
          <w:szCs w:val="28"/>
        </w:rPr>
        <w:t xml:space="preserve">. Закон Республики Казахстан «О беженцах» от 4 декабря 2009 года № 216 - </w:t>
      </w:r>
      <w:r w:rsidRPr="00DB4423">
        <w:rPr>
          <w:rFonts w:ascii="Times New Roman" w:hAnsi="Times New Roman" w:cs="Times New Roman"/>
          <w:sz w:val="28"/>
          <w:szCs w:val="28"/>
          <w:lang w:val="en-US"/>
        </w:rPr>
        <w:t>IV</w:t>
      </w:r>
      <w:r w:rsidRPr="00DB4423">
        <w:rPr>
          <w:rFonts w:ascii="Times New Roman" w:hAnsi="Times New Roman" w:cs="Times New Roman"/>
          <w:sz w:val="28"/>
          <w:szCs w:val="28"/>
        </w:rPr>
        <w:t xml:space="preserve">. </w:t>
      </w:r>
      <w:bookmarkStart w:id="25" w:name="_Hlk63247593"/>
      <w:r w:rsidRPr="00DB4423">
        <w:rPr>
          <w:rFonts w:ascii="Times New Roman" w:hAnsi="Times New Roman" w:cs="Times New Roman"/>
          <w:sz w:val="28"/>
          <w:szCs w:val="28"/>
        </w:rPr>
        <w:t>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8960FC">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p>
    <w:bookmarkEnd w:id="25"/>
    <w:p w14:paraId="068FE3DF" w14:textId="5629A2DA"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A77CA4" w:rsidRPr="00D858D5">
        <w:rPr>
          <w:rFonts w:ascii="Times New Roman" w:hAnsi="Times New Roman" w:cs="Times New Roman"/>
          <w:sz w:val="28"/>
          <w:szCs w:val="28"/>
        </w:rPr>
        <w:t>20</w:t>
      </w:r>
      <w:r w:rsidRPr="00DB4423">
        <w:rPr>
          <w:rFonts w:ascii="Times New Roman" w:hAnsi="Times New Roman" w:cs="Times New Roman"/>
          <w:sz w:val="28"/>
          <w:szCs w:val="28"/>
        </w:rPr>
        <w:t xml:space="preserve">. Закон Республики Казахстан «О гражданстве Республики Казахстан» от 20 декабря 1991 года № 1017 – </w:t>
      </w:r>
      <w:r w:rsidRPr="00DB4423">
        <w:rPr>
          <w:rFonts w:ascii="Times New Roman" w:hAnsi="Times New Roman" w:cs="Times New Roman"/>
          <w:sz w:val="28"/>
          <w:szCs w:val="28"/>
          <w:lang w:val="en-US"/>
        </w:rPr>
        <w:t>XII</w:t>
      </w:r>
      <w:r w:rsidRPr="00DB4423">
        <w:rPr>
          <w:rFonts w:ascii="Times New Roman" w:hAnsi="Times New Roman" w:cs="Times New Roman"/>
          <w:sz w:val="28"/>
          <w:szCs w:val="28"/>
        </w:rPr>
        <w:t>. 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8960FC">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p>
    <w:p w14:paraId="5925A645" w14:textId="0E77E6B2"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5D7581" w:rsidRPr="005D7581">
        <w:rPr>
          <w:rFonts w:ascii="Times New Roman" w:hAnsi="Times New Roman" w:cs="Times New Roman"/>
          <w:sz w:val="28"/>
          <w:szCs w:val="28"/>
        </w:rPr>
        <w:t>21</w:t>
      </w:r>
      <w:r w:rsidRPr="00DB4423">
        <w:rPr>
          <w:rFonts w:ascii="Times New Roman" w:hAnsi="Times New Roman" w:cs="Times New Roman"/>
          <w:sz w:val="28"/>
          <w:szCs w:val="28"/>
        </w:rPr>
        <w:t>. Закон Республики Казахстан «О правовом положении иностранцев» от 19 июня 1995 года № 2337. 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8960FC">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p>
    <w:p w14:paraId="1468911E" w14:textId="56036124"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5D7581" w:rsidRPr="005D7581">
        <w:rPr>
          <w:rFonts w:ascii="Times New Roman" w:hAnsi="Times New Roman" w:cs="Times New Roman"/>
          <w:sz w:val="28"/>
          <w:szCs w:val="28"/>
        </w:rPr>
        <w:t>22</w:t>
      </w:r>
      <w:r w:rsidRPr="00DB4423">
        <w:rPr>
          <w:rFonts w:ascii="Times New Roman" w:hAnsi="Times New Roman" w:cs="Times New Roman"/>
          <w:sz w:val="28"/>
          <w:szCs w:val="28"/>
        </w:rPr>
        <w:t xml:space="preserve">. Уголовный кодекс Республики Казахстан от 3 июля 2014 года № 226 - </w:t>
      </w:r>
      <w:r w:rsidRPr="00DB4423">
        <w:rPr>
          <w:rFonts w:ascii="Times New Roman" w:eastAsia="Times New Roman" w:hAnsi="Times New Roman" w:cs="Times New Roman"/>
          <w:color w:val="000000"/>
          <w:sz w:val="28"/>
          <w:szCs w:val="28"/>
          <w:lang w:val="en-US" w:eastAsia="ru-RU"/>
        </w:rPr>
        <w:t>V</w:t>
      </w:r>
      <w:r w:rsidRPr="00DB4423">
        <w:rPr>
          <w:rFonts w:ascii="Times New Roman" w:eastAsia="Times New Roman" w:hAnsi="Times New Roman" w:cs="Times New Roman"/>
          <w:color w:val="000000"/>
          <w:sz w:val="28"/>
          <w:szCs w:val="28"/>
          <w:lang w:eastAsia="ru-RU"/>
        </w:rPr>
        <w:t xml:space="preserve"> ЗРК. </w:t>
      </w:r>
      <w:r w:rsidRPr="00DB4423">
        <w:rPr>
          <w:rFonts w:ascii="Times New Roman" w:hAnsi="Times New Roman" w:cs="Times New Roman"/>
          <w:sz w:val="28"/>
          <w:szCs w:val="28"/>
        </w:rPr>
        <w:t>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8960FC">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p>
    <w:p w14:paraId="0A93DC88" w14:textId="0572DB9A"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eastAsia="Times New Roman" w:hAnsi="Times New Roman" w:cs="Times New Roman"/>
          <w:color w:val="000000"/>
          <w:sz w:val="28"/>
          <w:szCs w:val="28"/>
          <w:lang w:eastAsia="ru-RU"/>
        </w:rPr>
        <w:t>1</w:t>
      </w:r>
      <w:r w:rsidR="005D7581" w:rsidRPr="005D7581">
        <w:rPr>
          <w:rFonts w:ascii="Times New Roman" w:eastAsia="Times New Roman" w:hAnsi="Times New Roman" w:cs="Times New Roman"/>
          <w:color w:val="000000"/>
          <w:sz w:val="28"/>
          <w:szCs w:val="28"/>
          <w:lang w:eastAsia="ru-RU"/>
        </w:rPr>
        <w:t>23</w:t>
      </w:r>
      <w:r w:rsidRPr="00DB4423">
        <w:rPr>
          <w:rFonts w:ascii="Times New Roman" w:eastAsia="Times New Roman" w:hAnsi="Times New Roman" w:cs="Times New Roman"/>
          <w:color w:val="000000"/>
          <w:sz w:val="28"/>
          <w:szCs w:val="28"/>
          <w:lang w:eastAsia="ru-RU"/>
        </w:rPr>
        <w:t xml:space="preserve">. Уголовно-процессуальный кодекс Республики Казахстан от 4 июля 2014 года № 231 – </w:t>
      </w:r>
      <w:r w:rsidRPr="00DB4423">
        <w:rPr>
          <w:rFonts w:ascii="Times New Roman" w:eastAsia="Times New Roman" w:hAnsi="Times New Roman" w:cs="Times New Roman"/>
          <w:color w:val="000000"/>
          <w:sz w:val="28"/>
          <w:szCs w:val="28"/>
          <w:lang w:val="en-US" w:eastAsia="ru-RU"/>
        </w:rPr>
        <w:t>V</w:t>
      </w:r>
      <w:r w:rsidRPr="00DB4423">
        <w:rPr>
          <w:rFonts w:ascii="Times New Roman" w:eastAsia="Times New Roman" w:hAnsi="Times New Roman" w:cs="Times New Roman"/>
          <w:color w:val="000000"/>
          <w:sz w:val="28"/>
          <w:szCs w:val="28"/>
          <w:lang w:eastAsia="ru-RU"/>
        </w:rPr>
        <w:t xml:space="preserve"> ЗРК. </w:t>
      </w:r>
      <w:r w:rsidRPr="00DB4423">
        <w:rPr>
          <w:rFonts w:ascii="Times New Roman" w:hAnsi="Times New Roman" w:cs="Times New Roman"/>
          <w:sz w:val="28"/>
          <w:szCs w:val="28"/>
        </w:rPr>
        <w:t>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8960FC">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p>
    <w:p w14:paraId="657FFC76" w14:textId="2DBACAD8" w:rsidR="00DB4423" w:rsidRPr="00DB4423" w:rsidRDefault="00DB4423" w:rsidP="00DB4423">
      <w:pPr>
        <w:spacing w:after="0" w:line="240" w:lineRule="auto"/>
        <w:jc w:val="both"/>
        <w:rPr>
          <w:rFonts w:ascii="Times New Roman" w:hAnsi="Times New Roman" w:cs="Times New Roman"/>
          <w:sz w:val="28"/>
          <w:szCs w:val="28"/>
        </w:rPr>
      </w:pPr>
      <w:r w:rsidRPr="00DB4423">
        <w:rPr>
          <w:rFonts w:ascii="Times New Roman" w:hAnsi="Times New Roman" w:cs="Times New Roman"/>
          <w:sz w:val="28"/>
          <w:szCs w:val="28"/>
        </w:rPr>
        <w:t>1</w:t>
      </w:r>
      <w:r w:rsidR="005D7581" w:rsidRPr="005D7581">
        <w:rPr>
          <w:rFonts w:ascii="Times New Roman" w:hAnsi="Times New Roman" w:cs="Times New Roman"/>
          <w:sz w:val="28"/>
          <w:szCs w:val="28"/>
        </w:rPr>
        <w:t>24</w:t>
      </w:r>
      <w:r w:rsidRPr="00DB4423">
        <w:rPr>
          <w:rFonts w:ascii="Times New Roman" w:hAnsi="Times New Roman" w:cs="Times New Roman"/>
          <w:sz w:val="28"/>
          <w:szCs w:val="28"/>
        </w:rPr>
        <w:t xml:space="preserve">. Уголовно-исполнительный кодекс Республики Казахстан от 5 июля 2014 года № 234 – </w:t>
      </w:r>
      <w:r w:rsidRPr="00DB4423">
        <w:rPr>
          <w:rFonts w:ascii="Times New Roman" w:hAnsi="Times New Roman" w:cs="Times New Roman"/>
          <w:sz w:val="28"/>
          <w:szCs w:val="28"/>
          <w:lang w:val="en-US"/>
        </w:rPr>
        <w:t>V</w:t>
      </w:r>
      <w:r w:rsidRPr="00DB4423">
        <w:rPr>
          <w:rFonts w:ascii="Times New Roman" w:hAnsi="Times New Roman" w:cs="Times New Roman"/>
          <w:sz w:val="28"/>
          <w:szCs w:val="28"/>
        </w:rPr>
        <w:t xml:space="preserve"> ЗРК. Информационно-правовая система нормативных правовых актов Республики Казахстан «</w:t>
      </w:r>
      <w:r w:rsidRPr="00DB4423">
        <w:rPr>
          <w:rFonts w:ascii="Times New Roman" w:hAnsi="Times New Roman" w:cs="Times New Roman"/>
          <w:sz w:val="28"/>
          <w:szCs w:val="28"/>
          <w:lang w:val="kk-KZ"/>
        </w:rPr>
        <w:t>Әділет</w:t>
      </w:r>
      <w:r w:rsidRPr="00DB4423">
        <w:rPr>
          <w:rFonts w:ascii="Times New Roman" w:hAnsi="Times New Roman" w:cs="Times New Roman"/>
          <w:sz w:val="28"/>
          <w:szCs w:val="28"/>
        </w:rPr>
        <w:t>»,</w:t>
      </w:r>
      <w:r w:rsidR="008960FC">
        <w:rPr>
          <w:rFonts w:ascii="Times New Roman" w:hAnsi="Times New Roman" w:cs="Times New Roman"/>
          <w:sz w:val="28"/>
          <w:szCs w:val="28"/>
        </w:rPr>
        <w:t xml:space="preserve"> </w:t>
      </w:r>
      <w:r w:rsidRPr="00DB4423">
        <w:rPr>
          <w:rFonts w:ascii="Times New Roman" w:hAnsi="Times New Roman" w:cs="Times New Roman"/>
          <w:sz w:val="28"/>
          <w:szCs w:val="28"/>
          <w:lang w:val="en-US"/>
        </w:rPr>
        <w:t>adilet</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zan</w:t>
      </w:r>
      <w:r w:rsidRPr="00DB4423">
        <w:rPr>
          <w:rFonts w:ascii="Times New Roman" w:hAnsi="Times New Roman" w:cs="Times New Roman"/>
          <w:sz w:val="28"/>
          <w:szCs w:val="28"/>
        </w:rPr>
        <w:t>.</w:t>
      </w:r>
      <w:r w:rsidRPr="00DB4423">
        <w:rPr>
          <w:rFonts w:ascii="Times New Roman" w:hAnsi="Times New Roman" w:cs="Times New Roman"/>
          <w:sz w:val="28"/>
          <w:szCs w:val="28"/>
          <w:lang w:val="en-US"/>
        </w:rPr>
        <w:t>kz</w:t>
      </w:r>
    </w:p>
    <w:p w14:paraId="7A051767" w14:textId="4325BDBE" w:rsidR="00DB4423" w:rsidRDefault="00DB4423" w:rsidP="00DB4423">
      <w:pPr>
        <w:spacing w:after="0" w:line="240" w:lineRule="auto"/>
        <w:jc w:val="both"/>
        <w:rPr>
          <w:rFonts w:ascii="Times New Roman" w:eastAsia="Times New Roman" w:hAnsi="Times New Roman" w:cs="Times New Roman"/>
          <w:color w:val="000000"/>
          <w:sz w:val="28"/>
          <w:szCs w:val="28"/>
          <w:lang w:eastAsia="ru-RU"/>
        </w:rPr>
      </w:pPr>
      <w:r w:rsidRPr="00DB4423">
        <w:rPr>
          <w:rFonts w:ascii="Times New Roman" w:hAnsi="Times New Roman" w:cs="Times New Roman"/>
          <w:sz w:val="28"/>
          <w:szCs w:val="28"/>
        </w:rPr>
        <w:t>1</w:t>
      </w:r>
      <w:r w:rsidR="005D7581" w:rsidRPr="005D7581">
        <w:rPr>
          <w:rFonts w:ascii="Times New Roman" w:hAnsi="Times New Roman" w:cs="Times New Roman"/>
          <w:sz w:val="28"/>
          <w:szCs w:val="28"/>
        </w:rPr>
        <w:t>2</w:t>
      </w:r>
      <w:r w:rsidR="00A654D3" w:rsidRPr="00A654D3">
        <w:rPr>
          <w:rFonts w:ascii="Times New Roman" w:hAnsi="Times New Roman" w:cs="Times New Roman"/>
          <w:sz w:val="28"/>
          <w:szCs w:val="28"/>
        </w:rPr>
        <w:t>5</w:t>
      </w:r>
      <w:r w:rsidRPr="00DB4423">
        <w:rPr>
          <w:rFonts w:ascii="Times New Roman" w:hAnsi="Times New Roman" w:cs="Times New Roman"/>
          <w:sz w:val="28"/>
          <w:szCs w:val="28"/>
        </w:rPr>
        <w:t xml:space="preserve">. </w:t>
      </w:r>
      <w:r w:rsidRPr="00DB4423">
        <w:rPr>
          <w:rFonts w:ascii="Times New Roman" w:eastAsia="Times New Roman" w:hAnsi="Times New Roman" w:cs="Times New Roman"/>
          <w:color w:val="000000"/>
          <w:sz w:val="28"/>
          <w:szCs w:val="28"/>
          <w:lang w:eastAsia="ru-RU"/>
        </w:rPr>
        <w:t>Закон Республики Казахстан «О Государственной границе Республики Казахстан от 16 января 2013 года № 70-</w:t>
      </w:r>
      <w:r w:rsidRPr="00DB4423">
        <w:rPr>
          <w:rFonts w:ascii="Times New Roman" w:eastAsia="Times New Roman" w:hAnsi="Times New Roman" w:cs="Times New Roman"/>
          <w:color w:val="000000"/>
          <w:sz w:val="28"/>
          <w:szCs w:val="28"/>
          <w:lang w:val="en-US" w:eastAsia="ru-RU"/>
        </w:rPr>
        <w:t>V</w:t>
      </w:r>
      <w:r w:rsidRPr="00DB4423">
        <w:rPr>
          <w:rFonts w:ascii="Times New Roman" w:eastAsia="Times New Roman" w:hAnsi="Times New Roman" w:cs="Times New Roman"/>
          <w:color w:val="000000"/>
          <w:sz w:val="28"/>
          <w:szCs w:val="28"/>
          <w:lang w:eastAsia="ru-RU"/>
        </w:rPr>
        <w:t>.</w:t>
      </w:r>
    </w:p>
    <w:p w14:paraId="6BE1451E" w14:textId="22AECA97" w:rsidR="00CD0CB2" w:rsidRPr="00DB4423" w:rsidRDefault="00CD0CB2" w:rsidP="00CD0CB2">
      <w:pPr>
        <w:spacing w:after="0" w:line="240" w:lineRule="auto"/>
        <w:jc w:val="both"/>
        <w:rPr>
          <w:rFonts w:ascii="Times New Roman" w:eastAsia="Times New Roman" w:hAnsi="Times New Roman" w:cs="Times New Roman"/>
          <w:color w:val="000000"/>
          <w:sz w:val="28"/>
          <w:szCs w:val="28"/>
          <w:lang w:eastAsia="ru-RU"/>
        </w:rPr>
      </w:pPr>
      <w:r w:rsidRPr="00CD0CB2">
        <w:rPr>
          <w:rFonts w:ascii="Times New Roman" w:eastAsia="Times New Roman" w:hAnsi="Times New Roman" w:cs="Times New Roman"/>
          <w:color w:val="000000"/>
          <w:sz w:val="28"/>
          <w:szCs w:val="28"/>
          <w:lang w:eastAsia="ru-RU"/>
        </w:rPr>
        <w:t xml:space="preserve">126. </w:t>
      </w:r>
      <w:r w:rsidRPr="00DB4423">
        <w:rPr>
          <w:rFonts w:ascii="Times New Roman" w:eastAsia="Times New Roman" w:hAnsi="Times New Roman" w:cs="Times New Roman"/>
          <w:color w:val="000000"/>
          <w:sz w:val="28"/>
          <w:szCs w:val="28"/>
          <w:lang w:eastAsia="ru-RU"/>
        </w:rPr>
        <w:t>Соглашени</w:t>
      </w:r>
      <w:r>
        <w:rPr>
          <w:rFonts w:ascii="Times New Roman" w:eastAsia="Times New Roman" w:hAnsi="Times New Roman" w:cs="Times New Roman"/>
          <w:color w:val="000000"/>
          <w:sz w:val="28"/>
          <w:szCs w:val="28"/>
          <w:lang w:eastAsia="ru-RU"/>
        </w:rPr>
        <w:t>е</w:t>
      </w:r>
      <w:r w:rsidRPr="00DB4423">
        <w:rPr>
          <w:rFonts w:ascii="Times New Roman" w:eastAsia="Times New Roman" w:hAnsi="Times New Roman" w:cs="Times New Roman"/>
          <w:color w:val="000000"/>
          <w:sz w:val="28"/>
          <w:szCs w:val="28"/>
          <w:lang w:eastAsia="ru-RU"/>
        </w:rPr>
        <w:t xml:space="preserve"> о сотрудничестве государств - участников СНГ в борьбе с незаконной миграцией (1998 года) (ратифицирован Законом Республики Казахстан от 13.12.2000 г., вступил в силу 20.02.2001 г.).</w:t>
      </w:r>
    </w:p>
    <w:p w14:paraId="305FB0C5" w14:textId="348BAC9C" w:rsidR="00DB4423" w:rsidRPr="00DB4423" w:rsidRDefault="00DB4423" w:rsidP="00DB442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4423">
        <w:rPr>
          <w:rFonts w:ascii="Times New Roman" w:eastAsia="Times New Roman" w:hAnsi="Times New Roman" w:cs="Times New Roman"/>
          <w:color w:val="000000"/>
          <w:sz w:val="28"/>
          <w:szCs w:val="28"/>
          <w:lang w:eastAsia="ru-RU"/>
        </w:rPr>
        <w:t>12</w:t>
      </w:r>
      <w:r w:rsidR="00CD0CB2" w:rsidRPr="00CD0CB2">
        <w:rPr>
          <w:rFonts w:ascii="Times New Roman" w:eastAsia="Times New Roman" w:hAnsi="Times New Roman" w:cs="Times New Roman"/>
          <w:color w:val="000000"/>
          <w:sz w:val="28"/>
          <w:szCs w:val="28"/>
          <w:lang w:eastAsia="ru-RU"/>
        </w:rPr>
        <w:t>7</w:t>
      </w:r>
      <w:r w:rsidRPr="00DB4423">
        <w:rPr>
          <w:rFonts w:ascii="Times New Roman" w:eastAsia="Times New Roman" w:hAnsi="Times New Roman" w:cs="Times New Roman"/>
          <w:color w:val="000000"/>
          <w:sz w:val="28"/>
          <w:szCs w:val="28"/>
          <w:lang w:eastAsia="ru-RU"/>
        </w:rPr>
        <w:t>. Глоссарий терминов в области миграции. /Международное миграционное право № 2, 2005. Международная организация по миграции, Женева.</w:t>
      </w:r>
    </w:p>
    <w:p w14:paraId="3464122D" w14:textId="08699559" w:rsidR="00DB4423" w:rsidRPr="00DB4423" w:rsidRDefault="00DB4423" w:rsidP="00DB4423">
      <w:pPr>
        <w:widowControl w:val="0"/>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DB4423">
        <w:rPr>
          <w:rFonts w:ascii="Times New Roman" w:eastAsia="Times New Roman" w:hAnsi="Times New Roman" w:cs="Times New Roman"/>
          <w:color w:val="000000"/>
          <w:sz w:val="28"/>
          <w:szCs w:val="28"/>
          <w:lang w:eastAsia="ru-RU"/>
        </w:rPr>
        <w:t>12</w:t>
      </w:r>
      <w:r w:rsidR="00CD0CB2" w:rsidRPr="00CD0CB2">
        <w:rPr>
          <w:rFonts w:ascii="Times New Roman" w:eastAsia="Times New Roman" w:hAnsi="Times New Roman" w:cs="Times New Roman"/>
          <w:color w:val="000000"/>
          <w:sz w:val="28"/>
          <w:szCs w:val="28"/>
          <w:lang w:eastAsia="ru-RU"/>
        </w:rPr>
        <w:t>8</w:t>
      </w:r>
      <w:r w:rsidRPr="00DB4423">
        <w:rPr>
          <w:rFonts w:ascii="Times New Roman" w:eastAsia="Times New Roman" w:hAnsi="Times New Roman" w:cs="Times New Roman"/>
          <w:color w:val="000000"/>
          <w:sz w:val="28"/>
          <w:szCs w:val="28"/>
          <w:lang w:eastAsia="ru-RU"/>
        </w:rPr>
        <w:t xml:space="preserve">. </w:t>
      </w:r>
      <w:r w:rsidRPr="00DB4423">
        <w:rPr>
          <w:rFonts w:ascii="Times New Roman" w:hAnsi="Times New Roman" w:cs="Times New Roman"/>
          <w:color w:val="000000"/>
          <w:sz w:val="28"/>
          <w:szCs w:val="28"/>
          <w:shd w:val="clear" w:color="auto" w:fill="FFFFFF"/>
        </w:rPr>
        <w:t>Конвенция ООН против транснациональной организованной преступности (г. Палермо, 13 декабря 2000 г.) (принята резолюцией 55/25 Генеральной Ассамблеи ООН от 15 ноября 2000 г.). Ратифицировано Законом РК от 4 июня 2008 года № 40-</w:t>
      </w:r>
      <w:r w:rsidRPr="00DB4423">
        <w:rPr>
          <w:rFonts w:ascii="Times New Roman" w:hAnsi="Times New Roman" w:cs="Times New Roman"/>
          <w:color w:val="000000"/>
          <w:sz w:val="28"/>
          <w:szCs w:val="28"/>
          <w:shd w:val="clear" w:color="auto" w:fill="FFFFFF"/>
          <w:lang w:val="en-US"/>
        </w:rPr>
        <w:t>IV</w:t>
      </w:r>
      <w:r w:rsidRPr="00DB4423">
        <w:rPr>
          <w:rFonts w:ascii="Times New Roman" w:hAnsi="Times New Roman" w:cs="Times New Roman"/>
          <w:color w:val="000000"/>
          <w:sz w:val="28"/>
          <w:szCs w:val="28"/>
          <w:shd w:val="clear" w:color="auto" w:fill="FFFFFF"/>
        </w:rPr>
        <w:t>, вступила в силу для РК 30 августа 2008 года. Протокол против ввоза мигрантов и</w:t>
      </w:r>
      <w:r w:rsidR="008960FC">
        <w:rPr>
          <w:rFonts w:ascii="Times New Roman" w:hAnsi="Times New Roman" w:cs="Times New Roman"/>
          <w:color w:val="000000"/>
          <w:sz w:val="28"/>
          <w:szCs w:val="28"/>
          <w:shd w:val="clear" w:color="auto" w:fill="FFFFFF"/>
        </w:rPr>
        <w:t xml:space="preserve"> </w:t>
      </w:r>
      <w:r w:rsidRPr="00DB4423">
        <w:rPr>
          <w:rFonts w:ascii="Times New Roman" w:hAnsi="Times New Roman" w:cs="Times New Roman"/>
          <w:color w:val="000000"/>
          <w:sz w:val="28"/>
          <w:szCs w:val="28"/>
          <w:shd w:val="clear" w:color="auto" w:fill="FFFFFF"/>
        </w:rPr>
        <w:t>по суше, морю и воздуху (Дополнение к данной Конвенции).</w:t>
      </w:r>
    </w:p>
    <w:p w14:paraId="7E1A2687" w14:textId="29BF6084" w:rsidR="00DB4423" w:rsidRPr="00DB4423" w:rsidRDefault="00DB4423" w:rsidP="00DB4423">
      <w:pPr>
        <w:widowControl w:val="0"/>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DB4423">
        <w:rPr>
          <w:rFonts w:ascii="Times New Roman" w:hAnsi="Times New Roman" w:cs="Times New Roman"/>
          <w:color w:val="000000"/>
          <w:sz w:val="28"/>
          <w:szCs w:val="28"/>
          <w:shd w:val="clear" w:color="auto" w:fill="FFFFFF"/>
        </w:rPr>
        <w:lastRenderedPageBreak/>
        <w:t>12</w:t>
      </w:r>
      <w:r w:rsidR="00CD0CB2" w:rsidRPr="00CD0CB2">
        <w:rPr>
          <w:rFonts w:ascii="Times New Roman" w:hAnsi="Times New Roman" w:cs="Times New Roman"/>
          <w:color w:val="000000"/>
          <w:sz w:val="28"/>
          <w:szCs w:val="28"/>
          <w:shd w:val="clear" w:color="auto" w:fill="FFFFFF"/>
        </w:rPr>
        <w:t>9</w:t>
      </w:r>
      <w:r w:rsidRPr="00DB4423">
        <w:rPr>
          <w:rFonts w:ascii="Times New Roman" w:hAnsi="Times New Roman" w:cs="Times New Roman"/>
          <w:color w:val="000000"/>
          <w:sz w:val="28"/>
          <w:szCs w:val="28"/>
          <w:shd w:val="clear" w:color="auto" w:fill="FFFFFF"/>
        </w:rPr>
        <w:t>. Государственная граница: сборник нормативно-правовых актов //сост. Л.Колдаспаева, Ю. Карасюк // под ред. М.Ш. Муреевой. – Алматы: Данекер, 2010.</w:t>
      </w:r>
    </w:p>
    <w:p w14:paraId="4C45159C" w14:textId="145E2A52" w:rsidR="00DB4423" w:rsidRPr="00DB4423" w:rsidRDefault="00DB4423" w:rsidP="00DB4423">
      <w:pPr>
        <w:widowControl w:val="0"/>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DB4423">
        <w:rPr>
          <w:rFonts w:ascii="Times New Roman" w:hAnsi="Times New Roman" w:cs="Times New Roman"/>
          <w:color w:val="000000"/>
          <w:sz w:val="28"/>
          <w:szCs w:val="28"/>
          <w:shd w:val="clear" w:color="auto" w:fill="FFFFFF"/>
        </w:rPr>
        <w:t>1</w:t>
      </w:r>
      <w:r w:rsidR="00CD0CB2" w:rsidRPr="000A1188">
        <w:rPr>
          <w:rFonts w:ascii="Times New Roman" w:hAnsi="Times New Roman" w:cs="Times New Roman"/>
          <w:color w:val="000000"/>
          <w:sz w:val="28"/>
          <w:szCs w:val="28"/>
          <w:shd w:val="clear" w:color="auto" w:fill="FFFFFF"/>
        </w:rPr>
        <w:t>30</w:t>
      </w:r>
      <w:r w:rsidRPr="00DB4423">
        <w:rPr>
          <w:rFonts w:ascii="Times New Roman" w:hAnsi="Times New Roman" w:cs="Times New Roman"/>
          <w:color w:val="000000"/>
          <w:sz w:val="28"/>
          <w:szCs w:val="28"/>
          <w:shd w:val="clear" w:color="auto" w:fill="FFFFFF"/>
        </w:rPr>
        <w:t>. Казахстанская правда. 13.07.2017.</w:t>
      </w:r>
    </w:p>
    <w:p w14:paraId="115AD239" w14:textId="4B5F09B5" w:rsidR="00DB4423" w:rsidRPr="00DB4423" w:rsidRDefault="00DB4423" w:rsidP="00DB4423">
      <w:pPr>
        <w:widowControl w:val="0"/>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DB4423">
        <w:rPr>
          <w:rFonts w:ascii="Times New Roman" w:hAnsi="Times New Roman" w:cs="Times New Roman"/>
          <w:color w:val="000000"/>
          <w:sz w:val="28"/>
          <w:szCs w:val="28"/>
          <w:shd w:val="clear" w:color="auto" w:fill="FFFFFF"/>
        </w:rPr>
        <w:t>1</w:t>
      </w:r>
      <w:r w:rsidR="00C53B96">
        <w:rPr>
          <w:rFonts w:ascii="Times New Roman" w:hAnsi="Times New Roman" w:cs="Times New Roman"/>
          <w:color w:val="000000"/>
          <w:sz w:val="28"/>
          <w:szCs w:val="28"/>
          <w:shd w:val="clear" w:color="auto" w:fill="FFFFFF"/>
        </w:rPr>
        <w:t>31</w:t>
      </w:r>
      <w:r w:rsidRPr="00DB4423">
        <w:rPr>
          <w:rFonts w:ascii="Times New Roman" w:hAnsi="Times New Roman" w:cs="Times New Roman"/>
          <w:color w:val="000000"/>
          <w:sz w:val="28"/>
          <w:szCs w:val="28"/>
          <w:shd w:val="clear" w:color="auto" w:fill="FFFFFF"/>
        </w:rPr>
        <w:t>. Материалы Комитета миграционной службы МВД РК.</w:t>
      </w:r>
    </w:p>
    <w:p w14:paraId="643F924C" w14:textId="777A4C86" w:rsidR="00DB4423" w:rsidRPr="00DB4423" w:rsidRDefault="00DB4423" w:rsidP="00DB4423">
      <w:pPr>
        <w:widowControl w:val="0"/>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DB4423">
        <w:rPr>
          <w:rFonts w:ascii="Times New Roman" w:hAnsi="Times New Roman" w:cs="Times New Roman"/>
          <w:color w:val="000000"/>
          <w:sz w:val="28"/>
          <w:szCs w:val="28"/>
          <w:shd w:val="clear" w:color="auto" w:fill="FFFFFF"/>
        </w:rPr>
        <w:t>1</w:t>
      </w:r>
      <w:r w:rsidR="00C53B96">
        <w:rPr>
          <w:rFonts w:ascii="Times New Roman" w:hAnsi="Times New Roman" w:cs="Times New Roman"/>
          <w:color w:val="000000"/>
          <w:sz w:val="28"/>
          <w:szCs w:val="28"/>
          <w:shd w:val="clear" w:color="auto" w:fill="FFFFFF"/>
        </w:rPr>
        <w:t>3</w:t>
      </w:r>
      <w:r w:rsidRPr="00DB4423">
        <w:rPr>
          <w:rFonts w:ascii="Times New Roman" w:hAnsi="Times New Roman" w:cs="Times New Roman"/>
          <w:color w:val="000000"/>
          <w:sz w:val="28"/>
          <w:szCs w:val="28"/>
          <w:shd w:val="clear" w:color="auto" w:fill="FFFFFF"/>
        </w:rPr>
        <w:t xml:space="preserve">2. Красинец Е., Кубишин Е., Тюрюканова Е. Нелегальные мигранты в России. – М.: </w:t>
      </w:r>
      <w:r w:rsidRPr="00DB4423">
        <w:rPr>
          <w:rFonts w:ascii="Times New Roman" w:hAnsi="Times New Roman" w:cs="Times New Roman"/>
          <w:color w:val="000000"/>
          <w:sz w:val="28"/>
          <w:szCs w:val="28"/>
          <w:shd w:val="clear" w:color="auto" w:fill="FFFFFF"/>
          <w:lang w:val="en-US"/>
        </w:rPr>
        <w:t>Academy</w:t>
      </w:r>
      <w:r w:rsidRPr="00DB4423">
        <w:rPr>
          <w:rFonts w:ascii="Times New Roman" w:hAnsi="Times New Roman" w:cs="Times New Roman"/>
          <w:color w:val="000000"/>
          <w:sz w:val="28"/>
          <w:szCs w:val="28"/>
          <w:shd w:val="clear" w:color="auto" w:fill="FFFFFF"/>
        </w:rPr>
        <w:t>, 2010.</w:t>
      </w:r>
    </w:p>
    <w:p w14:paraId="75DC5349" w14:textId="71910E53" w:rsidR="00DB4423" w:rsidRPr="00DB4423" w:rsidRDefault="00DB4423" w:rsidP="00DB4423">
      <w:pPr>
        <w:widowControl w:val="0"/>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DB4423">
        <w:rPr>
          <w:rFonts w:ascii="Times New Roman" w:hAnsi="Times New Roman" w:cs="Times New Roman"/>
          <w:color w:val="000000"/>
          <w:sz w:val="28"/>
          <w:szCs w:val="28"/>
          <w:shd w:val="clear" w:color="auto" w:fill="FFFFFF"/>
        </w:rPr>
        <w:t>1</w:t>
      </w:r>
      <w:r w:rsidR="00C53B96">
        <w:rPr>
          <w:rFonts w:ascii="Times New Roman" w:hAnsi="Times New Roman" w:cs="Times New Roman"/>
          <w:color w:val="000000"/>
          <w:sz w:val="28"/>
          <w:szCs w:val="28"/>
          <w:shd w:val="clear" w:color="auto" w:fill="FFFFFF"/>
        </w:rPr>
        <w:t>33</w:t>
      </w:r>
      <w:r w:rsidRPr="00DB4423">
        <w:rPr>
          <w:rFonts w:ascii="Times New Roman" w:hAnsi="Times New Roman" w:cs="Times New Roman"/>
          <w:color w:val="000000"/>
          <w:sz w:val="28"/>
          <w:szCs w:val="28"/>
          <w:shd w:val="clear" w:color="auto" w:fill="FFFFFF"/>
        </w:rPr>
        <w:t xml:space="preserve">. Ежегодный отчет УВКБ ООН в Казахстане за 2015 год. 09.20.2016. </w:t>
      </w:r>
      <w:r w:rsidRPr="00DB4423">
        <w:rPr>
          <w:rFonts w:ascii="Times New Roman" w:hAnsi="Times New Roman" w:cs="Times New Roman"/>
          <w:color w:val="000000"/>
          <w:sz w:val="28"/>
          <w:szCs w:val="28"/>
          <w:shd w:val="clear" w:color="auto" w:fill="FFFFFF"/>
          <w:lang w:val="en-US"/>
        </w:rPr>
        <w:t>helpiks</w:t>
      </w:r>
      <w:r w:rsidRPr="00DB4423">
        <w:rPr>
          <w:rFonts w:ascii="Times New Roman" w:hAnsi="Times New Roman" w:cs="Times New Roman"/>
          <w:color w:val="000000"/>
          <w:sz w:val="28"/>
          <w:szCs w:val="28"/>
          <w:shd w:val="clear" w:color="auto" w:fill="FFFFFF"/>
        </w:rPr>
        <w:t>.</w:t>
      </w:r>
      <w:r w:rsidRPr="00DB4423">
        <w:rPr>
          <w:rFonts w:ascii="Times New Roman" w:hAnsi="Times New Roman" w:cs="Times New Roman"/>
          <w:color w:val="000000"/>
          <w:sz w:val="28"/>
          <w:szCs w:val="28"/>
          <w:shd w:val="clear" w:color="auto" w:fill="FFFFFF"/>
          <w:lang w:val="en-US"/>
        </w:rPr>
        <w:t>org</w:t>
      </w:r>
      <w:r w:rsidRPr="00DB4423">
        <w:rPr>
          <w:rFonts w:ascii="Times New Roman" w:hAnsi="Times New Roman" w:cs="Times New Roman"/>
          <w:color w:val="000000"/>
          <w:sz w:val="28"/>
          <w:szCs w:val="28"/>
          <w:shd w:val="clear" w:color="auto" w:fill="FFFFFF"/>
        </w:rPr>
        <w:t>/8-53104.</w:t>
      </w:r>
    </w:p>
    <w:p w14:paraId="20740405" w14:textId="38760AA7" w:rsidR="00DB4423" w:rsidRPr="00DB4423" w:rsidRDefault="00DB4423" w:rsidP="00DB4423">
      <w:pPr>
        <w:widowControl w:val="0"/>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DB4423">
        <w:rPr>
          <w:rFonts w:ascii="Times New Roman" w:hAnsi="Times New Roman" w:cs="Times New Roman"/>
          <w:color w:val="000000"/>
          <w:sz w:val="28"/>
          <w:szCs w:val="28"/>
          <w:shd w:val="clear" w:color="auto" w:fill="FFFFFF"/>
        </w:rPr>
        <w:t>1</w:t>
      </w:r>
      <w:r w:rsidR="00C53B96">
        <w:rPr>
          <w:rFonts w:ascii="Times New Roman" w:hAnsi="Times New Roman" w:cs="Times New Roman"/>
          <w:color w:val="000000"/>
          <w:sz w:val="28"/>
          <w:szCs w:val="28"/>
          <w:shd w:val="clear" w:color="auto" w:fill="FFFFFF"/>
        </w:rPr>
        <w:t>34</w:t>
      </w:r>
      <w:r w:rsidRPr="00DB4423">
        <w:rPr>
          <w:rFonts w:ascii="Times New Roman" w:hAnsi="Times New Roman" w:cs="Times New Roman"/>
          <w:color w:val="000000"/>
          <w:sz w:val="28"/>
          <w:szCs w:val="28"/>
          <w:shd w:val="clear" w:color="auto" w:fill="FFFFFF"/>
        </w:rPr>
        <w:t xml:space="preserve">. Порядка 12 тысяч этнических казахов получили статус кандасов в 2020 году. </w:t>
      </w:r>
      <w:r w:rsidRPr="00DB4423">
        <w:rPr>
          <w:rFonts w:ascii="Times New Roman" w:hAnsi="Times New Roman" w:cs="Times New Roman"/>
          <w:color w:val="000000"/>
          <w:sz w:val="28"/>
          <w:szCs w:val="28"/>
          <w:shd w:val="clear" w:color="auto" w:fill="FFFFFF"/>
          <w:lang w:val="en-US"/>
        </w:rPr>
        <w:t>nur</w:t>
      </w:r>
      <w:r w:rsidRPr="00DB4423">
        <w:rPr>
          <w:rFonts w:ascii="Times New Roman" w:hAnsi="Times New Roman" w:cs="Times New Roman"/>
          <w:color w:val="000000"/>
          <w:sz w:val="28"/>
          <w:szCs w:val="28"/>
          <w:shd w:val="clear" w:color="auto" w:fill="FFFFFF"/>
        </w:rPr>
        <w:t>.</w:t>
      </w:r>
      <w:r w:rsidRPr="00DB4423">
        <w:rPr>
          <w:rFonts w:ascii="Times New Roman" w:hAnsi="Times New Roman" w:cs="Times New Roman"/>
          <w:color w:val="000000"/>
          <w:sz w:val="28"/>
          <w:szCs w:val="28"/>
          <w:shd w:val="clear" w:color="auto" w:fill="FFFFFF"/>
          <w:lang w:val="en-US"/>
        </w:rPr>
        <w:t>kz</w:t>
      </w:r>
      <w:r w:rsidRPr="00DB4423">
        <w:rPr>
          <w:rFonts w:ascii="Times New Roman" w:hAnsi="Times New Roman" w:cs="Times New Roman"/>
          <w:color w:val="000000"/>
          <w:sz w:val="28"/>
          <w:szCs w:val="28"/>
          <w:shd w:val="clear" w:color="auto" w:fill="FFFFFF"/>
        </w:rPr>
        <w:t>. 19.11.2020.</w:t>
      </w:r>
    </w:p>
    <w:p w14:paraId="1DCAE7E5" w14:textId="6ECC9962" w:rsidR="00DB4423" w:rsidRPr="00DB4423" w:rsidRDefault="00DB4423" w:rsidP="00DB4423">
      <w:pPr>
        <w:widowControl w:val="0"/>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DB4423">
        <w:rPr>
          <w:rFonts w:ascii="Times New Roman" w:hAnsi="Times New Roman" w:cs="Times New Roman"/>
          <w:color w:val="000000"/>
          <w:sz w:val="28"/>
          <w:szCs w:val="28"/>
          <w:shd w:val="clear" w:color="auto" w:fill="FFFFFF"/>
        </w:rPr>
        <w:t>1</w:t>
      </w:r>
      <w:r w:rsidR="00C53B96">
        <w:rPr>
          <w:rFonts w:ascii="Times New Roman" w:hAnsi="Times New Roman" w:cs="Times New Roman"/>
          <w:color w:val="000000"/>
          <w:sz w:val="28"/>
          <w:szCs w:val="28"/>
          <w:shd w:val="clear" w:color="auto" w:fill="FFFFFF"/>
        </w:rPr>
        <w:t>35</w:t>
      </w:r>
      <w:r w:rsidRPr="00DB4423">
        <w:rPr>
          <w:rFonts w:ascii="Times New Roman" w:hAnsi="Times New Roman" w:cs="Times New Roman"/>
          <w:color w:val="000000"/>
          <w:sz w:val="28"/>
          <w:szCs w:val="28"/>
          <w:shd w:val="clear" w:color="auto" w:fill="FFFFFF"/>
        </w:rPr>
        <w:t>. Газета «А</w:t>
      </w:r>
      <w:r w:rsidRPr="00DB4423">
        <w:rPr>
          <w:rFonts w:ascii="Times New Roman" w:hAnsi="Times New Roman" w:cs="Times New Roman"/>
          <w:color w:val="000000"/>
          <w:sz w:val="28"/>
          <w:szCs w:val="28"/>
          <w:shd w:val="clear" w:color="auto" w:fill="FFFFFF"/>
          <w:lang w:val="kk-KZ"/>
        </w:rPr>
        <w:t>қжайық</w:t>
      </w:r>
      <w:r w:rsidRPr="00DB4423">
        <w:rPr>
          <w:rFonts w:ascii="Times New Roman" w:hAnsi="Times New Roman" w:cs="Times New Roman"/>
          <w:color w:val="000000"/>
          <w:sz w:val="28"/>
          <w:szCs w:val="28"/>
          <w:shd w:val="clear" w:color="auto" w:fill="FFFFFF"/>
        </w:rPr>
        <w:t>», Атырау, 6 марта 2021 года.</w:t>
      </w:r>
    </w:p>
    <w:p w14:paraId="0C2EF8E3" w14:textId="3E219A62" w:rsidR="00DB4423" w:rsidRPr="00DB4423" w:rsidRDefault="00DB4423" w:rsidP="00DB442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B4423">
        <w:rPr>
          <w:rFonts w:ascii="Times New Roman" w:hAnsi="Times New Roman" w:cs="Times New Roman"/>
          <w:color w:val="000000"/>
          <w:sz w:val="28"/>
          <w:szCs w:val="28"/>
          <w:shd w:val="clear" w:color="auto" w:fill="FFFFFF"/>
        </w:rPr>
        <w:t>13</w:t>
      </w:r>
      <w:r w:rsidR="00C53B96">
        <w:rPr>
          <w:rFonts w:ascii="Times New Roman" w:hAnsi="Times New Roman" w:cs="Times New Roman"/>
          <w:color w:val="000000"/>
          <w:sz w:val="28"/>
          <w:szCs w:val="28"/>
          <w:shd w:val="clear" w:color="auto" w:fill="FFFFFF"/>
        </w:rPr>
        <w:t>6</w:t>
      </w:r>
      <w:r w:rsidRPr="00DB4423">
        <w:rPr>
          <w:rFonts w:ascii="Times New Roman" w:hAnsi="Times New Roman" w:cs="Times New Roman"/>
          <w:color w:val="000000"/>
          <w:sz w:val="28"/>
          <w:szCs w:val="28"/>
          <w:shd w:val="clear" w:color="auto" w:fill="FFFFFF"/>
        </w:rPr>
        <w:t xml:space="preserve">. </w:t>
      </w:r>
      <w:r w:rsidRPr="00DB4423">
        <w:rPr>
          <w:rFonts w:ascii="Times New Roman" w:eastAsia="Times New Roman" w:hAnsi="Times New Roman" w:cs="Times New Roman"/>
          <w:sz w:val="28"/>
          <w:szCs w:val="28"/>
          <w:lang w:eastAsia="ru-RU"/>
        </w:rPr>
        <w:t>Королева М.В. Преступность приезжих и ее предупреждение в особо крупном городе. Автореферат дисс … на соиск. … к.ю.н. –М., 1987. – 28 с.</w:t>
      </w:r>
    </w:p>
    <w:p w14:paraId="010ED4E4" w14:textId="06B6992B" w:rsidR="00DB4423" w:rsidRPr="00DB4423" w:rsidRDefault="00DB4423" w:rsidP="00DB4423">
      <w:pPr>
        <w:spacing w:after="0" w:line="240" w:lineRule="auto"/>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13</w:t>
      </w:r>
      <w:r w:rsidR="00C53B96">
        <w:rPr>
          <w:rFonts w:ascii="Times New Roman" w:eastAsia="Times New Roman" w:hAnsi="Times New Roman" w:cs="Times New Roman"/>
          <w:sz w:val="28"/>
          <w:szCs w:val="28"/>
          <w:lang w:eastAsia="ru-RU"/>
        </w:rPr>
        <w:t>7</w:t>
      </w:r>
      <w:r w:rsidRPr="00DB4423">
        <w:rPr>
          <w:rFonts w:ascii="Times New Roman" w:eastAsia="Times New Roman" w:hAnsi="Times New Roman" w:cs="Times New Roman"/>
          <w:sz w:val="28"/>
          <w:szCs w:val="28"/>
          <w:lang w:eastAsia="ru-RU"/>
        </w:rPr>
        <w:t>. Кузьмичев В.С. Профилактика преступлений, совершаемых мигрантами. Автореферат дисс … на соиск. … к.ю.н. –М., 1984. – 25 с.</w:t>
      </w:r>
    </w:p>
    <w:p w14:paraId="3109D9B0" w14:textId="02DC0E02" w:rsidR="00DB4423" w:rsidRDefault="00DB4423" w:rsidP="00DB4423">
      <w:pPr>
        <w:spacing w:after="0" w:line="240" w:lineRule="auto"/>
        <w:jc w:val="both"/>
        <w:rPr>
          <w:rFonts w:ascii="Times New Roman" w:eastAsia="Times New Roman" w:hAnsi="Times New Roman" w:cs="Times New Roman"/>
          <w:sz w:val="28"/>
          <w:szCs w:val="28"/>
          <w:lang w:eastAsia="ru-RU"/>
        </w:rPr>
      </w:pPr>
      <w:r w:rsidRPr="00DB4423">
        <w:rPr>
          <w:rFonts w:ascii="Times New Roman" w:eastAsia="Times New Roman" w:hAnsi="Times New Roman" w:cs="Times New Roman"/>
          <w:sz w:val="28"/>
          <w:szCs w:val="28"/>
          <w:lang w:eastAsia="ru-RU"/>
        </w:rPr>
        <w:t>13</w:t>
      </w:r>
      <w:r w:rsidR="00C53B96">
        <w:rPr>
          <w:rFonts w:ascii="Times New Roman" w:eastAsia="Times New Roman" w:hAnsi="Times New Roman" w:cs="Times New Roman"/>
          <w:sz w:val="28"/>
          <w:szCs w:val="28"/>
          <w:lang w:eastAsia="ru-RU"/>
        </w:rPr>
        <w:t>8</w:t>
      </w:r>
      <w:r w:rsidRPr="00DB4423">
        <w:rPr>
          <w:rFonts w:ascii="Times New Roman" w:eastAsia="Times New Roman" w:hAnsi="Times New Roman" w:cs="Times New Roman"/>
          <w:sz w:val="28"/>
          <w:szCs w:val="28"/>
          <w:lang w:eastAsia="ru-RU"/>
        </w:rPr>
        <w:t>. Мозеров Л.И. Преступность в курортных городах и меры ее предупреждения (по материалам ОВД). Автореферат дисс … на соиск. … к.ю.н. –М., 1982. – 29 с.</w:t>
      </w:r>
    </w:p>
    <w:p w14:paraId="5085EFC1" w14:textId="05D62474" w:rsidR="007675D3" w:rsidRPr="006F4A94" w:rsidRDefault="007675D3" w:rsidP="00DB4423">
      <w:pPr>
        <w:spacing w:after="0" w:line="240" w:lineRule="auto"/>
        <w:jc w:val="both"/>
        <w:rPr>
          <w:rFonts w:ascii="Times New Roman" w:eastAsia="Times New Roman" w:hAnsi="Times New Roman" w:cs="Times New Roman"/>
          <w:sz w:val="28"/>
          <w:szCs w:val="28"/>
          <w:lang w:eastAsia="ru-RU"/>
        </w:rPr>
      </w:pPr>
      <w:r w:rsidRPr="007675D3">
        <w:rPr>
          <w:rFonts w:ascii="Times New Roman" w:eastAsia="Times New Roman" w:hAnsi="Times New Roman" w:cs="Times New Roman"/>
          <w:sz w:val="28"/>
          <w:szCs w:val="28"/>
          <w:lang w:eastAsia="ru-RU"/>
        </w:rPr>
        <w:t>13</w:t>
      </w:r>
      <w:r w:rsidR="00C53B96">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Маммадов Р.Э. Социально-экономические меры предупреждения преступности мигрантов в Казахстане. «Наука в современном мире», Мультидисциплинарный научный журнал «Архивариус», выпуск 6(51) (20 июля 2020 </w:t>
      </w:r>
      <w:r w:rsidR="006F4A9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w:t>
      </w:r>
      <w:r w:rsidR="006F4A94">
        <w:rPr>
          <w:rFonts w:ascii="Times New Roman" w:eastAsia="Times New Roman" w:hAnsi="Times New Roman" w:cs="Times New Roman"/>
          <w:sz w:val="28"/>
          <w:szCs w:val="28"/>
          <w:lang w:eastAsia="ru-RU"/>
        </w:rPr>
        <w:t xml:space="preserve">, г. Киев. – 148 с., стр. 70-73, </w:t>
      </w:r>
      <w:hyperlink r:id="rId31" w:history="1">
        <w:r w:rsidR="006F4A94" w:rsidRPr="00C96672">
          <w:rPr>
            <w:rStyle w:val="ae"/>
            <w:rFonts w:ascii="Times New Roman" w:eastAsia="Times New Roman" w:hAnsi="Times New Roman" w:cs="Times New Roman"/>
            <w:sz w:val="28"/>
            <w:szCs w:val="28"/>
            <w:lang w:val="en-US" w:eastAsia="ru-RU"/>
          </w:rPr>
          <w:t>www</w:t>
        </w:r>
        <w:r w:rsidR="006F4A94" w:rsidRPr="00C96672">
          <w:rPr>
            <w:rStyle w:val="ae"/>
            <w:rFonts w:ascii="Times New Roman" w:eastAsia="Times New Roman" w:hAnsi="Times New Roman" w:cs="Times New Roman"/>
            <w:sz w:val="28"/>
            <w:szCs w:val="28"/>
            <w:lang w:eastAsia="ru-RU"/>
          </w:rPr>
          <w:t>.</w:t>
        </w:r>
        <w:r w:rsidR="006F4A94" w:rsidRPr="00C96672">
          <w:rPr>
            <w:rStyle w:val="ae"/>
            <w:rFonts w:ascii="Times New Roman" w:eastAsia="Times New Roman" w:hAnsi="Times New Roman" w:cs="Times New Roman"/>
            <w:sz w:val="28"/>
            <w:szCs w:val="28"/>
            <w:lang w:val="en-US" w:eastAsia="ru-RU"/>
          </w:rPr>
          <w:t>arhivarius</w:t>
        </w:r>
        <w:r w:rsidR="006F4A94" w:rsidRPr="00C96672">
          <w:rPr>
            <w:rStyle w:val="ae"/>
            <w:rFonts w:ascii="Times New Roman" w:eastAsia="Times New Roman" w:hAnsi="Times New Roman" w:cs="Times New Roman"/>
            <w:sz w:val="28"/>
            <w:szCs w:val="28"/>
            <w:lang w:eastAsia="ru-RU"/>
          </w:rPr>
          <w:t>.</w:t>
        </w:r>
        <w:r w:rsidR="006F4A94" w:rsidRPr="00C96672">
          <w:rPr>
            <w:rStyle w:val="ae"/>
            <w:rFonts w:ascii="Times New Roman" w:eastAsia="Times New Roman" w:hAnsi="Times New Roman" w:cs="Times New Roman"/>
            <w:sz w:val="28"/>
            <w:szCs w:val="28"/>
            <w:lang w:val="en-US" w:eastAsia="ru-RU"/>
          </w:rPr>
          <w:t>org</w:t>
        </w:r>
        <w:r w:rsidR="006F4A94" w:rsidRPr="00C96672">
          <w:rPr>
            <w:rStyle w:val="ae"/>
            <w:rFonts w:ascii="Times New Roman" w:eastAsia="Times New Roman" w:hAnsi="Times New Roman" w:cs="Times New Roman"/>
            <w:sz w:val="28"/>
            <w:szCs w:val="28"/>
            <w:lang w:eastAsia="ru-RU"/>
          </w:rPr>
          <w:t>.</w:t>
        </w:r>
        <w:r w:rsidR="006F4A94" w:rsidRPr="00C96672">
          <w:rPr>
            <w:rStyle w:val="ae"/>
            <w:rFonts w:ascii="Times New Roman" w:eastAsia="Times New Roman" w:hAnsi="Times New Roman" w:cs="Times New Roman"/>
            <w:sz w:val="28"/>
            <w:szCs w:val="28"/>
            <w:lang w:val="en-US" w:eastAsia="ru-RU"/>
          </w:rPr>
          <w:t>ua</w:t>
        </w:r>
      </w:hyperlink>
    </w:p>
    <w:p w14:paraId="684C78FD" w14:textId="77285595" w:rsidR="006F4A94" w:rsidRDefault="006F4A94" w:rsidP="00DB4423">
      <w:pPr>
        <w:spacing w:after="0" w:line="240" w:lineRule="auto"/>
        <w:jc w:val="both"/>
        <w:rPr>
          <w:rStyle w:val="ae"/>
          <w:rFonts w:ascii="Times New Roman" w:hAnsi="Times New Roman" w:cs="Times New Roman"/>
          <w:sz w:val="28"/>
          <w:szCs w:val="28"/>
          <w:shd w:val="clear" w:color="auto" w:fill="FFFFFF"/>
          <w:lang w:val="en-US"/>
        </w:rPr>
      </w:pPr>
      <w:r w:rsidRPr="006F4A94">
        <w:rPr>
          <w:rFonts w:ascii="Times New Roman" w:eastAsia="Times New Roman" w:hAnsi="Times New Roman" w:cs="Times New Roman"/>
          <w:sz w:val="28"/>
          <w:szCs w:val="28"/>
          <w:lang w:eastAsia="ru-RU"/>
        </w:rPr>
        <w:t>14</w:t>
      </w:r>
      <w:r w:rsidR="00C53B9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Маммадов Р.Э. Общесоциальные меры профилактики преступности мигрантов Казахстане. </w:t>
      </w:r>
      <w:r w:rsidR="009146F0">
        <w:rPr>
          <w:rFonts w:ascii="Times New Roman" w:hAnsi="Times New Roman" w:cs="Times New Roman"/>
          <w:sz w:val="28"/>
          <w:szCs w:val="28"/>
          <w:lang w:val="en-US"/>
        </w:rPr>
        <w:t xml:space="preserve">Norwegian Journal of development of the International Science </w:t>
      </w:r>
      <w:r w:rsidR="009146F0" w:rsidRPr="006655D1">
        <w:rPr>
          <w:rFonts w:ascii="Times New Roman" w:hAnsi="Times New Roman" w:cs="Times New Roman"/>
          <w:sz w:val="28"/>
          <w:szCs w:val="28"/>
          <w:lang w:val="en-US"/>
        </w:rPr>
        <w:t>№4</w:t>
      </w:r>
      <w:r w:rsidR="009146F0" w:rsidRPr="002365B1">
        <w:rPr>
          <w:rFonts w:ascii="Times New Roman" w:hAnsi="Times New Roman" w:cs="Times New Roman"/>
          <w:sz w:val="28"/>
          <w:szCs w:val="28"/>
          <w:lang w:val="en-US"/>
        </w:rPr>
        <w:t>6-2</w:t>
      </w:r>
      <w:r w:rsidR="009146F0" w:rsidRPr="006655D1">
        <w:rPr>
          <w:rFonts w:ascii="Times New Roman" w:hAnsi="Times New Roman" w:cs="Times New Roman"/>
          <w:sz w:val="28"/>
          <w:szCs w:val="28"/>
          <w:lang w:val="en-US"/>
        </w:rPr>
        <w:t xml:space="preserve">/2020, </w:t>
      </w:r>
      <w:r w:rsidR="009146F0">
        <w:rPr>
          <w:rFonts w:ascii="Times New Roman" w:hAnsi="Times New Roman" w:cs="Times New Roman"/>
          <w:sz w:val="28"/>
          <w:szCs w:val="28"/>
        </w:rPr>
        <w:t>стр</w:t>
      </w:r>
      <w:r w:rsidR="009146F0" w:rsidRPr="006655D1">
        <w:rPr>
          <w:rFonts w:ascii="Times New Roman" w:hAnsi="Times New Roman" w:cs="Times New Roman"/>
          <w:sz w:val="28"/>
          <w:szCs w:val="28"/>
          <w:lang w:val="en-US"/>
        </w:rPr>
        <w:t xml:space="preserve">. </w:t>
      </w:r>
      <w:r w:rsidR="009146F0" w:rsidRPr="002365B1">
        <w:rPr>
          <w:rFonts w:ascii="Times New Roman" w:hAnsi="Times New Roman" w:cs="Times New Roman"/>
          <w:sz w:val="28"/>
          <w:szCs w:val="28"/>
          <w:lang w:val="en-US"/>
        </w:rPr>
        <w:t>2</w:t>
      </w:r>
      <w:r w:rsidR="009146F0" w:rsidRPr="006655D1">
        <w:rPr>
          <w:rFonts w:ascii="Times New Roman" w:hAnsi="Times New Roman" w:cs="Times New Roman"/>
          <w:sz w:val="28"/>
          <w:szCs w:val="28"/>
          <w:lang w:val="en-US"/>
        </w:rPr>
        <w:t>6- 3</w:t>
      </w:r>
      <w:r w:rsidR="009146F0" w:rsidRPr="002365B1">
        <w:rPr>
          <w:rFonts w:ascii="Times New Roman" w:hAnsi="Times New Roman" w:cs="Times New Roman"/>
          <w:sz w:val="28"/>
          <w:szCs w:val="28"/>
          <w:lang w:val="en-US"/>
        </w:rPr>
        <w:t>1</w:t>
      </w:r>
      <w:r w:rsidR="009146F0" w:rsidRPr="006655D1">
        <w:rPr>
          <w:rFonts w:ascii="Times New Roman" w:hAnsi="Times New Roman" w:cs="Times New Roman"/>
          <w:sz w:val="28"/>
          <w:szCs w:val="28"/>
          <w:lang w:val="en-US"/>
        </w:rPr>
        <w:t xml:space="preserve">, </w:t>
      </w:r>
      <w:hyperlink r:id="rId32" w:history="1">
        <w:r w:rsidR="009146F0" w:rsidRPr="00EA3458">
          <w:rPr>
            <w:rStyle w:val="ae"/>
            <w:rFonts w:ascii="Times New Roman" w:hAnsi="Times New Roman" w:cs="Times New Roman"/>
            <w:sz w:val="28"/>
            <w:szCs w:val="28"/>
            <w:shd w:val="clear" w:color="auto" w:fill="FFFFFF"/>
            <w:lang w:val="en-US"/>
          </w:rPr>
          <w:t>info</w:t>
        </w:r>
        <w:r w:rsidR="009146F0" w:rsidRPr="002365B1">
          <w:rPr>
            <w:rStyle w:val="ae"/>
            <w:rFonts w:ascii="Times New Roman" w:hAnsi="Times New Roman" w:cs="Times New Roman"/>
            <w:sz w:val="28"/>
            <w:szCs w:val="28"/>
            <w:shd w:val="clear" w:color="auto" w:fill="FFFFFF"/>
            <w:lang w:val="en-US"/>
          </w:rPr>
          <w:t>@</w:t>
        </w:r>
        <w:r w:rsidR="009146F0" w:rsidRPr="00EA3458">
          <w:rPr>
            <w:rStyle w:val="ae"/>
            <w:rFonts w:ascii="Times New Roman" w:hAnsi="Times New Roman" w:cs="Times New Roman"/>
            <w:sz w:val="28"/>
            <w:szCs w:val="28"/>
            <w:shd w:val="clear" w:color="auto" w:fill="FFFFFF"/>
            <w:lang w:val="en-US"/>
          </w:rPr>
          <w:t>national</w:t>
        </w:r>
        <w:r w:rsidR="009146F0" w:rsidRPr="002365B1">
          <w:rPr>
            <w:rStyle w:val="ae"/>
            <w:rFonts w:ascii="Times New Roman" w:hAnsi="Times New Roman" w:cs="Times New Roman"/>
            <w:sz w:val="28"/>
            <w:szCs w:val="28"/>
            <w:shd w:val="clear" w:color="auto" w:fill="FFFFFF"/>
            <w:lang w:val="en-US"/>
          </w:rPr>
          <w:t>-</w:t>
        </w:r>
        <w:r w:rsidR="009146F0" w:rsidRPr="00EA3458">
          <w:rPr>
            <w:rStyle w:val="ae"/>
            <w:rFonts w:ascii="Times New Roman" w:hAnsi="Times New Roman" w:cs="Times New Roman"/>
            <w:sz w:val="28"/>
            <w:szCs w:val="28"/>
            <w:shd w:val="clear" w:color="auto" w:fill="FFFFFF"/>
            <w:lang w:val="en-US"/>
          </w:rPr>
          <w:t>science</w:t>
        </w:r>
        <w:r w:rsidR="009146F0" w:rsidRPr="002365B1">
          <w:rPr>
            <w:rStyle w:val="ae"/>
            <w:rFonts w:ascii="Times New Roman" w:hAnsi="Times New Roman" w:cs="Times New Roman"/>
            <w:sz w:val="28"/>
            <w:szCs w:val="28"/>
            <w:shd w:val="clear" w:color="auto" w:fill="FFFFFF"/>
            <w:lang w:val="en-US"/>
          </w:rPr>
          <w:t>.</w:t>
        </w:r>
        <w:r w:rsidR="009146F0" w:rsidRPr="00EA3458">
          <w:rPr>
            <w:rStyle w:val="ae"/>
            <w:rFonts w:ascii="Times New Roman" w:hAnsi="Times New Roman" w:cs="Times New Roman"/>
            <w:sz w:val="28"/>
            <w:szCs w:val="28"/>
            <w:shd w:val="clear" w:color="auto" w:fill="FFFFFF"/>
            <w:lang w:val="en-US"/>
          </w:rPr>
          <w:t>ru</w:t>
        </w:r>
      </w:hyperlink>
      <w:r w:rsidR="009146F0" w:rsidRPr="002365B1">
        <w:rPr>
          <w:rStyle w:val="ae"/>
          <w:rFonts w:ascii="Times New Roman" w:hAnsi="Times New Roman" w:cs="Times New Roman"/>
          <w:sz w:val="28"/>
          <w:szCs w:val="28"/>
          <w:shd w:val="clear" w:color="auto" w:fill="FFFFFF"/>
          <w:lang w:val="en-US"/>
        </w:rPr>
        <w:t>.</w:t>
      </w:r>
    </w:p>
    <w:p w14:paraId="7DAB9C49" w14:textId="0DD1C663" w:rsidR="009146F0" w:rsidRDefault="009146F0" w:rsidP="00DB4423">
      <w:pPr>
        <w:spacing w:after="0" w:line="240" w:lineRule="auto"/>
        <w:jc w:val="both"/>
        <w:rPr>
          <w:rStyle w:val="ae"/>
          <w:rFonts w:ascii="Times New Roman" w:hAnsi="Times New Roman" w:cs="Times New Roman"/>
          <w:color w:val="000000" w:themeColor="text1"/>
          <w:sz w:val="28"/>
          <w:szCs w:val="28"/>
          <w:u w:val="none"/>
          <w:shd w:val="clear" w:color="auto" w:fill="FFFFFF"/>
        </w:rPr>
      </w:pPr>
      <w:r w:rsidRPr="009146F0">
        <w:rPr>
          <w:rStyle w:val="ae"/>
          <w:rFonts w:ascii="Times New Roman" w:hAnsi="Times New Roman" w:cs="Times New Roman"/>
          <w:color w:val="000000" w:themeColor="text1"/>
          <w:sz w:val="28"/>
          <w:szCs w:val="28"/>
          <w:u w:val="none"/>
          <w:shd w:val="clear" w:color="auto" w:fill="FFFFFF"/>
        </w:rPr>
        <w:t>1</w:t>
      </w:r>
      <w:r w:rsidR="00C53B96">
        <w:rPr>
          <w:rStyle w:val="ae"/>
          <w:rFonts w:ascii="Times New Roman" w:hAnsi="Times New Roman" w:cs="Times New Roman"/>
          <w:color w:val="000000" w:themeColor="text1"/>
          <w:sz w:val="28"/>
          <w:szCs w:val="28"/>
          <w:u w:val="none"/>
          <w:shd w:val="clear" w:color="auto" w:fill="FFFFFF"/>
        </w:rPr>
        <w:t>41</w:t>
      </w:r>
      <w:r>
        <w:rPr>
          <w:rStyle w:val="ae"/>
          <w:rFonts w:ascii="Times New Roman" w:hAnsi="Times New Roman" w:cs="Times New Roman"/>
          <w:color w:val="000000" w:themeColor="text1"/>
          <w:sz w:val="28"/>
          <w:szCs w:val="28"/>
          <w:u w:val="none"/>
          <w:shd w:val="clear" w:color="auto" w:fill="FFFFFF"/>
        </w:rPr>
        <w:t xml:space="preserve">. Маммадов Р.Э. Криминологическая характеристика </w:t>
      </w:r>
      <w:r w:rsidR="00E937E7">
        <w:rPr>
          <w:rStyle w:val="ae"/>
          <w:rFonts w:ascii="Times New Roman" w:hAnsi="Times New Roman" w:cs="Times New Roman"/>
          <w:color w:val="000000" w:themeColor="text1"/>
          <w:sz w:val="28"/>
          <w:szCs w:val="28"/>
          <w:u w:val="none"/>
          <w:shd w:val="clear" w:color="auto" w:fill="FFFFFF"/>
        </w:rPr>
        <w:t>преступности мигрантов в Казахстане. Международный научный журнал «</w:t>
      </w:r>
      <w:r w:rsidR="00E937E7">
        <w:rPr>
          <w:rStyle w:val="ae"/>
          <w:rFonts w:ascii="Times New Roman" w:hAnsi="Times New Roman" w:cs="Times New Roman"/>
          <w:color w:val="000000" w:themeColor="text1"/>
          <w:sz w:val="28"/>
          <w:szCs w:val="28"/>
          <w:u w:val="none"/>
          <w:shd w:val="clear" w:color="auto" w:fill="FFFFFF"/>
          <w:lang w:val="kk-KZ"/>
        </w:rPr>
        <w:t>Ғылым</w:t>
      </w:r>
      <w:r w:rsidR="00E937E7">
        <w:rPr>
          <w:rStyle w:val="ae"/>
          <w:rFonts w:ascii="Times New Roman" w:hAnsi="Times New Roman" w:cs="Times New Roman"/>
          <w:color w:val="000000" w:themeColor="text1"/>
          <w:sz w:val="28"/>
          <w:szCs w:val="28"/>
          <w:u w:val="none"/>
          <w:shd w:val="clear" w:color="auto" w:fill="FFFFFF"/>
        </w:rPr>
        <w:t>»</w:t>
      </w:r>
      <w:r w:rsidR="00E937E7">
        <w:rPr>
          <w:rStyle w:val="ae"/>
          <w:rFonts w:ascii="Times New Roman" w:hAnsi="Times New Roman" w:cs="Times New Roman"/>
          <w:color w:val="000000" w:themeColor="text1"/>
          <w:sz w:val="28"/>
          <w:szCs w:val="28"/>
          <w:u w:val="none"/>
          <w:shd w:val="clear" w:color="auto" w:fill="FFFFFF"/>
          <w:lang w:val="kk-KZ"/>
        </w:rPr>
        <w:t xml:space="preserve"> </w:t>
      </w:r>
      <w:r w:rsidR="00E937E7">
        <w:rPr>
          <w:rStyle w:val="ae"/>
          <w:rFonts w:ascii="Times New Roman" w:hAnsi="Times New Roman" w:cs="Times New Roman"/>
          <w:color w:val="000000" w:themeColor="text1"/>
          <w:sz w:val="28"/>
          <w:szCs w:val="28"/>
          <w:u w:val="none"/>
          <w:shd w:val="clear" w:color="auto" w:fill="FFFFFF"/>
        </w:rPr>
        <w:t>Костанайской академии МВД Республики Казахстан им. Ш. Кабылбаева, №3(66) 2020, с. 129-134.</w:t>
      </w:r>
    </w:p>
    <w:p w14:paraId="2D7E6011" w14:textId="7B3D0A39" w:rsidR="00E937E7" w:rsidRDefault="00E937E7" w:rsidP="00DB4423">
      <w:pPr>
        <w:spacing w:after="0" w:line="240" w:lineRule="auto"/>
        <w:jc w:val="both"/>
        <w:rPr>
          <w:rStyle w:val="ae"/>
          <w:rFonts w:ascii="Times New Roman" w:hAnsi="Times New Roman" w:cs="Times New Roman"/>
          <w:color w:val="000000" w:themeColor="text1"/>
          <w:sz w:val="28"/>
          <w:szCs w:val="28"/>
          <w:u w:val="none"/>
          <w:shd w:val="clear" w:color="auto" w:fill="FFFFFF"/>
        </w:rPr>
      </w:pPr>
      <w:r>
        <w:rPr>
          <w:rStyle w:val="ae"/>
          <w:rFonts w:ascii="Times New Roman" w:hAnsi="Times New Roman" w:cs="Times New Roman"/>
          <w:color w:val="000000" w:themeColor="text1"/>
          <w:sz w:val="28"/>
          <w:szCs w:val="28"/>
          <w:u w:val="none"/>
          <w:shd w:val="clear" w:color="auto" w:fill="FFFFFF"/>
        </w:rPr>
        <w:t>1</w:t>
      </w:r>
      <w:r w:rsidR="00C53B96">
        <w:rPr>
          <w:rStyle w:val="ae"/>
          <w:rFonts w:ascii="Times New Roman" w:hAnsi="Times New Roman" w:cs="Times New Roman"/>
          <w:color w:val="000000" w:themeColor="text1"/>
          <w:sz w:val="28"/>
          <w:szCs w:val="28"/>
          <w:u w:val="none"/>
          <w:shd w:val="clear" w:color="auto" w:fill="FFFFFF"/>
        </w:rPr>
        <w:t>42</w:t>
      </w:r>
      <w:r>
        <w:rPr>
          <w:rStyle w:val="ae"/>
          <w:rFonts w:ascii="Times New Roman" w:hAnsi="Times New Roman" w:cs="Times New Roman"/>
          <w:color w:val="000000" w:themeColor="text1"/>
          <w:sz w:val="28"/>
          <w:szCs w:val="28"/>
          <w:u w:val="none"/>
          <w:shd w:val="clear" w:color="auto" w:fill="FFFFFF"/>
        </w:rPr>
        <w:t>. Маммадов Р.Э. Криминологические особенности личности преступника-мигранта и его психологическая характеристика. Вестник Института законодательства и правовой информации Министерства юстиции Республики Казахстан, №3(61)-2020</w:t>
      </w:r>
      <w:r w:rsidR="00BF1C49">
        <w:rPr>
          <w:rStyle w:val="ae"/>
          <w:rFonts w:ascii="Times New Roman" w:hAnsi="Times New Roman" w:cs="Times New Roman"/>
          <w:color w:val="000000" w:themeColor="text1"/>
          <w:sz w:val="28"/>
          <w:szCs w:val="28"/>
          <w:u w:val="none"/>
          <w:shd w:val="clear" w:color="auto" w:fill="FFFFFF"/>
        </w:rPr>
        <w:t>, с. 239-246.</w:t>
      </w:r>
    </w:p>
    <w:p w14:paraId="3C18B753" w14:textId="6DBF591C" w:rsidR="00BF1C49" w:rsidRPr="00F37C6E" w:rsidRDefault="00BF1C49" w:rsidP="00DB4423">
      <w:pPr>
        <w:spacing w:after="0" w:line="240" w:lineRule="auto"/>
        <w:jc w:val="both"/>
        <w:rPr>
          <w:rStyle w:val="ae"/>
          <w:rFonts w:ascii="Times New Roman" w:hAnsi="Times New Roman" w:cs="Times New Roman"/>
          <w:color w:val="000000" w:themeColor="text1"/>
          <w:sz w:val="28"/>
          <w:szCs w:val="28"/>
          <w:u w:val="none"/>
          <w:shd w:val="clear" w:color="auto" w:fill="FFFFFF"/>
          <w:lang w:val="en-US"/>
        </w:rPr>
      </w:pPr>
      <w:r>
        <w:rPr>
          <w:rStyle w:val="ae"/>
          <w:rFonts w:ascii="Times New Roman" w:hAnsi="Times New Roman" w:cs="Times New Roman"/>
          <w:color w:val="000000" w:themeColor="text1"/>
          <w:sz w:val="28"/>
          <w:szCs w:val="28"/>
          <w:u w:val="none"/>
          <w:shd w:val="clear" w:color="auto" w:fill="FFFFFF"/>
        </w:rPr>
        <w:t>1</w:t>
      </w:r>
      <w:r w:rsidR="00C53B96">
        <w:rPr>
          <w:rStyle w:val="ae"/>
          <w:rFonts w:ascii="Times New Roman" w:hAnsi="Times New Roman" w:cs="Times New Roman"/>
          <w:color w:val="000000" w:themeColor="text1"/>
          <w:sz w:val="28"/>
          <w:szCs w:val="28"/>
          <w:u w:val="none"/>
          <w:shd w:val="clear" w:color="auto" w:fill="FFFFFF"/>
        </w:rPr>
        <w:t>4</w:t>
      </w:r>
      <w:r>
        <w:rPr>
          <w:rStyle w:val="ae"/>
          <w:rFonts w:ascii="Times New Roman" w:hAnsi="Times New Roman" w:cs="Times New Roman"/>
          <w:color w:val="000000" w:themeColor="text1"/>
          <w:sz w:val="28"/>
          <w:szCs w:val="28"/>
          <w:u w:val="none"/>
          <w:shd w:val="clear" w:color="auto" w:fill="FFFFFF"/>
        </w:rPr>
        <w:t>3. Маммадов Р.Э. Понятие и сущность преступности мигрантов. Вестник Высшей Евразийского национального университета им. Л</w:t>
      </w:r>
      <w:r w:rsidRPr="00F37C6E">
        <w:rPr>
          <w:rStyle w:val="ae"/>
          <w:rFonts w:ascii="Times New Roman" w:hAnsi="Times New Roman" w:cs="Times New Roman"/>
          <w:color w:val="000000" w:themeColor="text1"/>
          <w:sz w:val="28"/>
          <w:szCs w:val="28"/>
          <w:u w:val="none"/>
          <w:shd w:val="clear" w:color="auto" w:fill="FFFFFF"/>
          <w:lang w:val="en-US"/>
        </w:rPr>
        <w:t>.</w:t>
      </w:r>
      <w:r>
        <w:rPr>
          <w:rStyle w:val="ae"/>
          <w:rFonts w:ascii="Times New Roman" w:hAnsi="Times New Roman" w:cs="Times New Roman"/>
          <w:color w:val="000000" w:themeColor="text1"/>
          <w:sz w:val="28"/>
          <w:szCs w:val="28"/>
          <w:u w:val="none"/>
          <w:shd w:val="clear" w:color="auto" w:fill="FFFFFF"/>
        </w:rPr>
        <w:t>Н</w:t>
      </w:r>
      <w:r w:rsidRPr="00F37C6E">
        <w:rPr>
          <w:rStyle w:val="ae"/>
          <w:rFonts w:ascii="Times New Roman" w:hAnsi="Times New Roman" w:cs="Times New Roman"/>
          <w:color w:val="000000" w:themeColor="text1"/>
          <w:sz w:val="28"/>
          <w:szCs w:val="28"/>
          <w:u w:val="none"/>
          <w:shd w:val="clear" w:color="auto" w:fill="FFFFFF"/>
          <w:lang w:val="en-US"/>
        </w:rPr>
        <w:t xml:space="preserve">. </w:t>
      </w:r>
      <w:r>
        <w:rPr>
          <w:rStyle w:val="ae"/>
          <w:rFonts w:ascii="Times New Roman" w:hAnsi="Times New Roman" w:cs="Times New Roman"/>
          <w:color w:val="000000" w:themeColor="text1"/>
          <w:sz w:val="28"/>
          <w:szCs w:val="28"/>
          <w:u w:val="none"/>
          <w:shd w:val="clear" w:color="auto" w:fill="FFFFFF"/>
        </w:rPr>
        <w:t>Гумилева</w:t>
      </w:r>
      <w:r w:rsidRPr="00F37C6E">
        <w:rPr>
          <w:rStyle w:val="ae"/>
          <w:rFonts w:ascii="Times New Roman" w:hAnsi="Times New Roman" w:cs="Times New Roman"/>
          <w:color w:val="000000" w:themeColor="text1"/>
          <w:sz w:val="28"/>
          <w:szCs w:val="28"/>
          <w:u w:val="none"/>
          <w:shd w:val="clear" w:color="auto" w:fill="FFFFFF"/>
          <w:lang w:val="en-US"/>
        </w:rPr>
        <w:t xml:space="preserve">. </w:t>
      </w:r>
      <w:r>
        <w:rPr>
          <w:rStyle w:val="ae"/>
          <w:rFonts w:ascii="Times New Roman" w:hAnsi="Times New Roman" w:cs="Times New Roman"/>
          <w:color w:val="000000" w:themeColor="text1"/>
          <w:sz w:val="28"/>
          <w:szCs w:val="28"/>
          <w:u w:val="none"/>
          <w:shd w:val="clear" w:color="auto" w:fill="FFFFFF"/>
        </w:rPr>
        <w:t>Серия</w:t>
      </w:r>
      <w:r w:rsidRPr="00F37C6E">
        <w:rPr>
          <w:rStyle w:val="ae"/>
          <w:rFonts w:ascii="Times New Roman" w:hAnsi="Times New Roman" w:cs="Times New Roman"/>
          <w:color w:val="000000" w:themeColor="text1"/>
          <w:sz w:val="28"/>
          <w:szCs w:val="28"/>
          <w:u w:val="none"/>
          <w:shd w:val="clear" w:color="auto" w:fill="FFFFFF"/>
          <w:lang w:val="en-US"/>
        </w:rPr>
        <w:t xml:space="preserve"> </w:t>
      </w:r>
      <w:r>
        <w:rPr>
          <w:rStyle w:val="ae"/>
          <w:rFonts w:ascii="Times New Roman" w:hAnsi="Times New Roman" w:cs="Times New Roman"/>
          <w:color w:val="000000" w:themeColor="text1"/>
          <w:sz w:val="28"/>
          <w:szCs w:val="28"/>
          <w:u w:val="none"/>
          <w:shd w:val="clear" w:color="auto" w:fill="FFFFFF"/>
        </w:rPr>
        <w:t>ПРАВО</w:t>
      </w:r>
      <w:r w:rsidRPr="00F37C6E">
        <w:rPr>
          <w:rStyle w:val="ae"/>
          <w:rFonts w:ascii="Times New Roman" w:hAnsi="Times New Roman" w:cs="Times New Roman"/>
          <w:color w:val="000000" w:themeColor="text1"/>
          <w:sz w:val="28"/>
          <w:szCs w:val="28"/>
          <w:u w:val="none"/>
          <w:shd w:val="clear" w:color="auto" w:fill="FFFFFF"/>
          <w:lang w:val="en-US"/>
        </w:rPr>
        <w:t xml:space="preserve">, №3(132)/2020, </w:t>
      </w:r>
      <w:r>
        <w:rPr>
          <w:rStyle w:val="ae"/>
          <w:rFonts w:ascii="Times New Roman" w:hAnsi="Times New Roman" w:cs="Times New Roman"/>
          <w:color w:val="000000" w:themeColor="text1"/>
          <w:sz w:val="28"/>
          <w:szCs w:val="28"/>
          <w:u w:val="none"/>
          <w:shd w:val="clear" w:color="auto" w:fill="FFFFFF"/>
        </w:rPr>
        <w:t>с</w:t>
      </w:r>
      <w:r w:rsidRPr="00F37C6E">
        <w:rPr>
          <w:rStyle w:val="ae"/>
          <w:rFonts w:ascii="Times New Roman" w:hAnsi="Times New Roman" w:cs="Times New Roman"/>
          <w:color w:val="000000" w:themeColor="text1"/>
          <w:sz w:val="28"/>
          <w:szCs w:val="28"/>
          <w:u w:val="none"/>
          <w:shd w:val="clear" w:color="auto" w:fill="FFFFFF"/>
          <w:lang w:val="en-US"/>
        </w:rPr>
        <w:t>. 21-29.</w:t>
      </w:r>
    </w:p>
    <w:p w14:paraId="4D608777" w14:textId="3D99BF03" w:rsidR="00F37C6E" w:rsidRDefault="00BF1C49" w:rsidP="00F37C6E">
      <w:pPr>
        <w:spacing w:after="0"/>
        <w:jc w:val="both"/>
        <w:rPr>
          <w:rFonts w:ascii="Times New Roman" w:hAnsi="Times New Roman" w:cs="Times New Roman"/>
          <w:sz w:val="28"/>
          <w:szCs w:val="28"/>
        </w:rPr>
      </w:pPr>
      <w:r w:rsidRPr="00F37C6E">
        <w:rPr>
          <w:rStyle w:val="ae"/>
          <w:rFonts w:ascii="Times New Roman" w:hAnsi="Times New Roman" w:cs="Times New Roman"/>
          <w:color w:val="000000" w:themeColor="text1"/>
          <w:sz w:val="28"/>
          <w:szCs w:val="28"/>
          <w:u w:val="none"/>
          <w:shd w:val="clear" w:color="auto" w:fill="FFFFFF"/>
          <w:lang w:val="en-US"/>
        </w:rPr>
        <w:t>1</w:t>
      </w:r>
      <w:r w:rsidR="00C53B96" w:rsidRPr="00C53B96">
        <w:rPr>
          <w:rStyle w:val="ae"/>
          <w:rFonts w:ascii="Times New Roman" w:hAnsi="Times New Roman" w:cs="Times New Roman"/>
          <w:color w:val="000000" w:themeColor="text1"/>
          <w:sz w:val="28"/>
          <w:szCs w:val="28"/>
          <w:u w:val="none"/>
          <w:shd w:val="clear" w:color="auto" w:fill="FFFFFF"/>
          <w:lang w:val="en-US"/>
        </w:rPr>
        <w:t>44</w:t>
      </w:r>
      <w:r w:rsidRPr="00F37C6E">
        <w:rPr>
          <w:rStyle w:val="ae"/>
          <w:rFonts w:ascii="Times New Roman" w:hAnsi="Times New Roman" w:cs="Times New Roman"/>
          <w:color w:val="000000" w:themeColor="text1"/>
          <w:sz w:val="28"/>
          <w:szCs w:val="28"/>
          <w:u w:val="none"/>
          <w:shd w:val="clear" w:color="auto" w:fill="FFFFFF"/>
          <w:lang w:val="en-US"/>
        </w:rPr>
        <w:t xml:space="preserve">. </w:t>
      </w:r>
      <w:r>
        <w:rPr>
          <w:rStyle w:val="ae"/>
          <w:rFonts w:ascii="Times New Roman" w:hAnsi="Times New Roman" w:cs="Times New Roman"/>
          <w:color w:val="000000" w:themeColor="text1"/>
          <w:sz w:val="28"/>
          <w:szCs w:val="28"/>
          <w:u w:val="none"/>
          <w:shd w:val="clear" w:color="auto" w:fill="FFFFFF"/>
        </w:rPr>
        <w:t>Маммадов</w:t>
      </w:r>
      <w:r w:rsidRPr="00F37C6E">
        <w:rPr>
          <w:rStyle w:val="ae"/>
          <w:rFonts w:ascii="Times New Roman" w:hAnsi="Times New Roman" w:cs="Times New Roman"/>
          <w:color w:val="000000" w:themeColor="text1"/>
          <w:sz w:val="28"/>
          <w:szCs w:val="28"/>
          <w:u w:val="none"/>
          <w:shd w:val="clear" w:color="auto" w:fill="FFFFFF"/>
          <w:lang w:val="en-US"/>
        </w:rPr>
        <w:t xml:space="preserve"> </w:t>
      </w:r>
      <w:r>
        <w:rPr>
          <w:rStyle w:val="ae"/>
          <w:rFonts w:ascii="Times New Roman" w:hAnsi="Times New Roman" w:cs="Times New Roman"/>
          <w:color w:val="000000" w:themeColor="text1"/>
          <w:sz w:val="28"/>
          <w:szCs w:val="28"/>
          <w:u w:val="none"/>
          <w:shd w:val="clear" w:color="auto" w:fill="FFFFFF"/>
        </w:rPr>
        <w:t>Р</w:t>
      </w:r>
      <w:r w:rsidRPr="00F37C6E">
        <w:rPr>
          <w:rStyle w:val="ae"/>
          <w:rFonts w:ascii="Times New Roman" w:hAnsi="Times New Roman" w:cs="Times New Roman"/>
          <w:color w:val="000000" w:themeColor="text1"/>
          <w:sz w:val="28"/>
          <w:szCs w:val="28"/>
          <w:u w:val="none"/>
          <w:shd w:val="clear" w:color="auto" w:fill="FFFFFF"/>
          <w:lang w:val="en-US"/>
        </w:rPr>
        <w:t>.</w:t>
      </w:r>
      <w:r>
        <w:rPr>
          <w:rStyle w:val="ae"/>
          <w:rFonts w:ascii="Times New Roman" w:hAnsi="Times New Roman" w:cs="Times New Roman"/>
          <w:color w:val="000000" w:themeColor="text1"/>
          <w:sz w:val="28"/>
          <w:szCs w:val="28"/>
          <w:u w:val="none"/>
          <w:shd w:val="clear" w:color="auto" w:fill="FFFFFF"/>
        </w:rPr>
        <w:t>Э</w:t>
      </w:r>
      <w:r w:rsidRPr="00F37C6E">
        <w:rPr>
          <w:rStyle w:val="ae"/>
          <w:rFonts w:ascii="Times New Roman" w:hAnsi="Times New Roman" w:cs="Times New Roman"/>
          <w:color w:val="000000" w:themeColor="text1"/>
          <w:sz w:val="28"/>
          <w:szCs w:val="28"/>
          <w:u w:val="none"/>
          <w:shd w:val="clear" w:color="auto" w:fill="FFFFFF"/>
          <w:lang w:val="en-US"/>
        </w:rPr>
        <w:t>.</w:t>
      </w:r>
      <w:r w:rsidR="00F37C6E">
        <w:rPr>
          <w:rStyle w:val="ae"/>
          <w:rFonts w:ascii="Times New Roman" w:hAnsi="Times New Roman" w:cs="Times New Roman"/>
          <w:color w:val="000000" w:themeColor="text1"/>
          <w:sz w:val="28"/>
          <w:szCs w:val="28"/>
          <w:u w:val="none"/>
          <w:shd w:val="clear" w:color="auto" w:fill="FFFFFF"/>
          <w:lang w:val="en-US"/>
        </w:rPr>
        <w:t xml:space="preserve"> </w:t>
      </w:r>
      <w:r w:rsidR="00F37C6E" w:rsidRPr="00C61EE0">
        <w:rPr>
          <w:rFonts w:ascii="Times New Roman" w:hAnsi="Times New Roman" w:cs="Times New Roman"/>
          <w:bCs/>
          <w:sz w:val="28"/>
          <w:szCs w:val="28"/>
          <w:lang w:val="en-US"/>
        </w:rPr>
        <w:t>(</w:t>
      </w:r>
      <w:r w:rsidR="00F37C6E">
        <w:rPr>
          <w:rFonts w:ascii="Times New Roman" w:hAnsi="Times New Roman" w:cs="Times New Roman"/>
          <w:bCs/>
          <w:sz w:val="28"/>
          <w:szCs w:val="28"/>
        </w:rPr>
        <w:t>в</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rPr>
        <w:t>соавторстве</w:t>
      </w:r>
      <w:r w:rsidR="00F37C6E" w:rsidRPr="00C61EE0">
        <w:rPr>
          <w:rFonts w:ascii="Times New Roman" w:hAnsi="Times New Roman" w:cs="Times New Roman"/>
          <w:bCs/>
          <w:sz w:val="28"/>
          <w:szCs w:val="28"/>
          <w:lang w:val="en-US"/>
        </w:rPr>
        <w:t>)</w:t>
      </w:r>
      <w:r w:rsidR="00F37C6E">
        <w:rPr>
          <w:rFonts w:ascii="Times New Roman" w:hAnsi="Times New Roman" w:cs="Times New Roman"/>
          <w:bCs/>
          <w:sz w:val="28"/>
          <w:szCs w:val="28"/>
          <w:lang w:val="en-US"/>
        </w:rPr>
        <w:t xml:space="preserve"> Immigration</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and</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Victimization</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in</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Adolescence</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and</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Adulthood</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Findings</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from</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a</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Nationally</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Representative</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lang w:val="en-US"/>
        </w:rPr>
        <w:t>Sample</w:t>
      </w:r>
      <w:r w:rsidR="00F37C6E" w:rsidRPr="00C61EE0">
        <w:rPr>
          <w:rFonts w:ascii="Times New Roman" w:hAnsi="Times New Roman" w:cs="Times New Roman"/>
          <w:bCs/>
          <w:sz w:val="28"/>
          <w:szCs w:val="28"/>
          <w:lang w:val="en-US"/>
        </w:rPr>
        <w:t xml:space="preserve">. </w:t>
      </w:r>
      <w:r w:rsidR="00F37C6E">
        <w:rPr>
          <w:rFonts w:ascii="Times New Roman" w:hAnsi="Times New Roman" w:cs="Times New Roman"/>
          <w:bCs/>
          <w:sz w:val="28"/>
          <w:szCs w:val="28"/>
        </w:rPr>
        <w:t>(</w:t>
      </w:r>
      <w:r w:rsidR="00F37C6E">
        <w:rPr>
          <w:rFonts w:ascii="Times New Roman" w:hAnsi="Times New Roman" w:cs="Times New Roman"/>
          <w:sz w:val="28"/>
          <w:szCs w:val="28"/>
        </w:rPr>
        <w:t xml:space="preserve">Иммиграция и преследование подростков и взрослых: Выводы из Национальной репрезентативной (типичные представители) выборки). </w:t>
      </w:r>
      <w:r w:rsidR="00F37C6E">
        <w:rPr>
          <w:rFonts w:ascii="Times New Roman" w:hAnsi="Times New Roman" w:cs="Times New Roman"/>
          <w:sz w:val="28"/>
          <w:szCs w:val="28"/>
          <w:lang w:val="en-US"/>
        </w:rPr>
        <w:t>Journal</w:t>
      </w:r>
      <w:r w:rsidR="00F37C6E" w:rsidRPr="00C61EE0">
        <w:rPr>
          <w:rFonts w:ascii="Times New Roman" w:hAnsi="Times New Roman" w:cs="Times New Roman"/>
          <w:sz w:val="28"/>
          <w:szCs w:val="28"/>
        </w:rPr>
        <w:t xml:space="preserve"> </w:t>
      </w:r>
      <w:r w:rsidR="00F37C6E">
        <w:rPr>
          <w:rFonts w:ascii="Times New Roman" w:hAnsi="Times New Roman" w:cs="Times New Roman"/>
          <w:sz w:val="28"/>
          <w:szCs w:val="28"/>
          <w:lang w:val="en-US"/>
        </w:rPr>
        <w:t>Victims</w:t>
      </w:r>
      <w:r w:rsidR="00F37C6E" w:rsidRPr="00C61EE0">
        <w:rPr>
          <w:rFonts w:ascii="Times New Roman" w:hAnsi="Times New Roman" w:cs="Times New Roman"/>
          <w:sz w:val="28"/>
          <w:szCs w:val="28"/>
        </w:rPr>
        <w:t>&amp;</w:t>
      </w:r>
      <w:r w:rsidR="00F37C6E">
        <w:rPr>
          <w:rFonts w:ascii="Times New Roman" w:hAnsi="Times New Roman" w:cs="Times New Roman"/>
          <w:sz w:val="28"/>
          <w:szCs w:val="28"/>
          <w:lang w:val="en-US"/>
        </w:rPr>
        <w:t>Offenders</w:t>
      </w:r>
      <w:r w:rsidR="00F37C6E">
        <w:rPr>
          <w:rFonts w:ascii="Times New Roman" w:hAnsi="Times New Roman" w:cs="Times New Roman"/>
          <w:sz w:val="28"/>
          <w:szCs w:val="28"/>
        </w:rPr>
        <w:t xml:space="preserve">, </w:t>
      </w:r>
      <w:r w:rsidR="00F37C6E">
        <w:rPr>
          <w:rFonts w:ascii="Times New Roman" w:hAnsi="Times New Roman" w:cs="Times New Roman"/>
          <w:sz w:val="28"/>
          <w:szCs w:val="28"/>
          <w:lang w:val="en-US"/>
        </w:rPr>
        <w:t>UVAO</w:t>
      </w:r>
      <w:r w:rsidR="00F37C6E" w:rsidRPr="00C61EE0">
        <w:rPr>
          <w:rFonts w:ascii="Times New Roman" w:hAnsi="Times New Roman" w:cs="Times New Roman"/>
          <w:sz w:val="28"/>
          <w:szCs w:val="28"/>
        </w:rPr>
        <w:t>-2020-0074</w:t>
      </w:r>
      <w:r w:rsidR="00F37C6E">
        <w:rPr>
          <w:rFonts w:ascii="Times New Roman" w:hAnsi="Times New Roman" w:cs="Times New Roman"/>
          <w:sz w:val="28"/>
          <w:szCs w:val="28"/>
        </w:rPr>
        <w:t>, 1 п.л.</w:t>
      </w:r>
    </w:p>
    <w:p w14:paraId="5B5AAFA1" w14:textId="69FAD4BD" w:rsidR="00F37C6E" w:rsidRPr="002365B1" w:rsidRDefault="00F37C6E" w:rsidP="00F37C6E">
      <w:pPr>
        <w:spacing w:after="0"/>
        <w:jc w:val="both"/>
        <w:rPr>
          <w:rFonts w:ascii="Times New Roman" w:hAnsi="Times New Roman" w:cs="Times New Roman"/>
          <w:sz w:val="28"/>
          <w:szCs w:val="28"/>
          <w:lang w:val="en-US"/>
        </w:rPr>
      </w:pPr>
      <w:r w:rsidRPr="00F37C6E">
        <w:rPr>
          <w:rStyle w:val="ae"/>
          <w:rFonts w:ascii="Times New Roman" w:hAnsi="Times New Roman" w:cs="Times New Roman"/>
          <w:color w:val="000000" w:themeColor="text1"/>
          <w:sz w:val="28"/>
          <w:szCs w:val="28"/>
          <w:u w:val="none"/>
          <w:shd w:val="clear" w:color="auto" w:fill="FFFFFF"/>
        </w:rPr>
        <w:lastRenderedPageBreak/>
        <w:t>1</w:t>
      </w:r>
      <w:r w:rsidR="00C53B96">
        <w:rPr>
          <w:rStyle w:val="ae"/>
          <w:rFonts w:ascii="Times New Roman" w:hAnsi="Times New Roman" w:cs="Times New Roman"/>
          <w:color w:val="000000" w:themeColor="text1"/>
          <w:sz w:val="28"/>
          <w:szCs w:val="28"/>
          <w:u w:val="none"/>
          <w:shd w:val="clear" w:color="auto" w:fill="FFFFFF"/>
        </w:rPr>
        <w:t>45</w:t>
      </w:r>
      <w:r>
        <w:rPr>
          <w:rStyle w:val="ae"/>
          <w:rFonts w:ascii="Times New Roman" w:hAnsi="Times New Roman" w:cs="Times New Roman"/>
          <w:color w:val="000000" w:themeColor="text1"/>
          <w:sz w:val="28"/>
          <w:szCs w:val="28"/>
          <w:u w:val="none"/>
          <w:shd w:val="clear" w:color="auto" w:fill="FFFFFF"/>
        </w:rPr>
        <w:t xml:space="preserve">. </w:t>
      </w:r>
      <w:r>
        <w:rPr>
          <w:rFonts w:ascii="Times New Roman" w:hAnsi="Times New Roman" w:cs="Times New Roman"/>
          <w:sz w:val="28"/>
          <w:szCs w:val="28"/>
        </w:rPr>
        <w:t xml:space="preserve">Детерминирующие факторы преступности мигрантов в Казахстане. </w:t>
      </w:r>
      <w:r>
        <w:rPr>
          <w:rFonts w:ascii="Times New Roman" w:hAnsi="Times New Roman" w:cs="Times New Roman"/>
          <w:sz w:val="28"/>
          <w:szCs w:val="28"/>
          <w:lang w:val="en-US"/>
        </w:rPr>
        <w:t xml:space="preserve">Norwegian Journal of development of the International Science </w:t>
      </w:r>
      <w:r w:rsidRPr="006655D1">
        <w:rPr>
          <w:rFonts w:ascii="Times New Roman" w:hAnsi="Times New Roman" w:cs="Times New Roman"/>
          <w:sz w:val="28"/>
          <w:szCs w:val="28"/>
          <w:lang w:val="en-US"/>
        </w:rPr>
        <w:t xml:space="preserve">№ 44/2020, </w:t>
      </w:r>
      <w:r>
        <w:rPr>
          <w:rFonts w:ascii="Times New Roman" w:hAnsi="Times New Roman" w:cs="Times New Roman"/>
          <w:sz w:val="28"/>
          <w:szCs w:val="28"/>
        </w:rPr>
        <w:t>стр</w:t>
      </w:r>
      <w:r w:rsidRPr="006655D1">
        <w:rPr>
          <w:rFonts w:ascii="Times New Roman" w:hAnsi="Times New Roman" w:cs="Times New Roman"/>
          <w:sz w:val="28"/>
          <w:szCs w:val="28"/>
          <w:lang w:val="en-US"/>
        </w:rPr>
        <w:t xml:space="preserve">. 36- 39, </w:t>
      </w:r>
      <w:hyperlink r:id="rId33" w:history="1">
        <w:r w:rsidRPr="00EA3458">
          <w:rPr>
            <w:rStyle w:val="ae"/>
            <w:rFonts w:ascii="Times New Roman" w:hAnsi="Times New Roman" w:cs="Times New Roman"/>
            <w:sz w:val="28"/>
            <w:szCs w:val="28"/>
            <w:lang w:val="en-US"/>
          </w:rPr>
          <w:t>http://www.njd-iscience.com</w:t>
        </w:r>
      </w:hyperlink>
      <w:r w:rsidRPr="002365B1">
        <w:rPr>
          <w:rStyle w:val="ae"/>
          <w:rFonts w:ascii="Times New Roman" w:hAnsi="Times New Roman" w:cs="Times New Roman"/>
          <w:sz w:val="28"/>
          <w:szCs w:val="28"/>
          <w:lang w:val="en-US"/>
        </w:rPr>
        <w:t>.</w:t>
      </w:r>
    </w:p>
    <w:p w14:paraId="10DB5B55" w14:textId="2ACB99BA" w:rsidR="00F37C6E" w:rsidRDefault="00F37C6E" w:rsidP="00F37C6E">
      <w:pPr>
        <w:spacing w:after="0"/>
        <w:jc w:val="both"/>
        <w:rPr>
          <w:rFonts w:ascii="Times New Roman" w:hAnsi="Times New Roman" w:cs="Times New Roman"/>
          <w:sz w:val="28"/>
          <w:szCs w:val="28"/>
        </w:rPr>
      </w:pPr>
      <w:r>
        <w:rPr>
          <w:rStyle w:val="ae"/>
          <w:rFonts w:ascii="Times New Roman" w:hAnsi="Times New Roman" w:cs="Times New Roman"/>
          <w:color w:val="000000" w:themeColor="text1"/>
          <w:sz w:val="28"/>
          <w:szCs w:val="28"/>
          <w:u w:val="none"/>
          <w:shd w:val="clear" w:color="auto" w:fill="FFFFFF"/>
        </w:rPr>
        <w:t>14</w:t>
      </w:r>
      <w:r w:rsidR="00C53B96">
        <w:rPr>
          <w:rStyle w:val="ae"/>
          <w:rFonts w:ascii="Times New Roman" w:hAnsi="Times New Roman" w:cs="Times New Roman"/>
          <w:color w:val="000000" w:themeColor="text1"/>
          <w:sz w:val="28"/>
          <w:szCs w:val="28"/>
          <w:u w:val="none"/>
          <w:shd w:val="clear" w:color="auto" w:fill="FFFFFF"/>
        </w:rPr>
        <w:t>6</w:t>
      </w:r>
      <w:r>
        <w:rPr>
          <w:rStyle w:val="ae"/>
          <w:rFonts w:ascii="Times New Roman" w:hAnsi="Times New Roman" w:cs="Times New Roman"/>
          <w:color w:val="000000" w:themeColor="text1"/>
          <w:sz w:val="28"/>
          <w:szCs w:val="28"/>
          <w:u w:val="none"/>
          <w:shd w:val="clear" w:color="auto" w:fill="FFFFFF"/>
        </w:rPr>
        <w:t xml:space="preserve">. Маммадов Р.Э. </w:t>
      </w:r>
      <w:r>
        <w:rPr>
          <w:rFonts w:ascii="Times New Roman" w:hAnsi="Times New Roman" w:cs="Times New Roman"/>
          <w:sz w:val="28"/>
          <w:szCs w:val="28"/>
        </w:rPr>
        <w:t xml:space="preserve">Особенности криминологической характеристики преступности мигрантов в Казахстане. Сборник материалов Международной научно-практической конференции, 25 марта 2020 года, Москва, /Науч.ред. Н.А. Силенко. М.: АНО ВО ОГЭУ, 2020. 349 с., стр. 309-317, </w:t>
      </w:r>
      <w:r>
        <w:rPr>
          <w:rFonts w:ascii="Times New Roman" w:hAnsi="Times New Roman" w:cs="Times New Roman"/>
          <w:sz w:val="28"/>
          <w:szCs w:val="28"/>
          <w:lang w:val="en-US"/>
        </w:rPr>
        <w:t>ogeu</w:t>
      </w:r>
      <w:r w:rsidRPr="006655D1">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z w:val="28"/>
          <w:szCs w:val="28"/>
          <w:lang w:val="en-US"/>
        </w:rPr>
        <w:t>nauka</w:t>
      </w:r>
      <w:r>
        <w:rPr>
          <w:rFonts w:ascii="Times New Roman" w:hAnsi="Times New Roman" w:cs="Times New Roman"/>
          <w:sz w:val="28"/>
          <w:szCs w:val="28"/>
        </w:rPr>
        <w:t>/</w:t>
      </w:r>
      <w:r>
        <w:rPr>
          <w:rFonts w:ascii="Times New Roman" w:hAnsi="Times New Roman" w:cs="Times New Roman"/>
          <w:sz w:val="28"/>
          <w:szCs w:val="28"/>
          <w:lang w:val="en-US"/>
        </w:rPr>
        <w:t>conf</w:t>
      </w:r>
      <w:r>
        <w:rPr>
          <w:rFonts w:ascii="Times New Roman" w:hAnsi="Times New Roman" w:cs="Times New Roman"/>
          <w:sz w:val="28"/>
          <w:szCs w:val="28"/>
        </w:rPr>
        <w:t>/25-</w:t>
      </w:r>
      <w:r>
        <w:rPr>
          <w:rFonts w:ascii="Times New Roman" w:hAnsi="Times New Roman" w:cs="Times New Roman"/>
          <w:sz w:val="28"/>
          <w:szCs w:val="28"/>
          <w:lang w:val="en-US"/>
        </w:rPr>
        <w:t>marta</w:t>
      </w:r>
      <w:r>
        <w:rPr>
          <w:rFonts w:ascii="Times New Roman" w:hAnsi="Times New Roman" w:cs="Times New Roman"/>
          <w:sz w:val="28"/>
          <w:szCs w:val="28"/>
        </w:rPr>
        <w:t>-2020.</w:t>
      </w:r>
    </w:p>
    <w:p w14:paraId="7F565D0B" w14:textId="13D21378" w:rsidR="00F37C6E" w:rsidRDefault="00F37C6E" w:rsidP="00F37C6E">
      <w:pPr>
        <w:widowControl w:val="0"/>
        <w:shd w:val="clear" w:color="auto" w:fill="FFFFFF"/>
        <w:tabs>
          <w:tab w:val="left" w:pos="1200"/>
          <w:tab w:val="left" w:leader="dot" w:pos="8990"/>
        </w:tabs>
        <w:autoSpaceDE w:val="0"/>
        <w:autoSpaceDN w:val="0"/>
        <w:adjustRightInd w:val="0"/>
        <w:spacing w:after="0"/>
        <w:jc w:val="both"/>
        <w:rPr>
          <w:rFonts w:ascii="Times New Roman" w:hAnsi="Times New Roman" w:cs="Times New Roman"/>
          <w:bCs/>
          <w:sz w:val="28"/>
          <w:szCs w:val="28"/>
        </w:rPr>
      </w:pPr>
      <w:r>
        <w:rPr>
          <w:rStyle w:val="ae"/>
          <w:rFonts w:ascii="Times New Roman" w:hAnsi="Times New Roman" w:cs="Times New Roman"/>
          <w:color w:val="000000" w:themeColor="text1"/>
          <w:sz w:val="28"/>
          <w:szCs w:val="28"/>
          <w:u w:val="none"/>
          <w:shd w:val="clear" w:color="auto" w:fill="FFFFFF"/>
        </w:rPr>
        <w:t>14</w:t>
      </w:r>
      <w:r w:rsidR="00C53B96">
        <w:rPr>
          <w:rStyle w:val="ae"/>
          <w:rFonts w:ascii="Times New Roman" w:hAnsi="Times New Roman" w:cs="Times New Roman"/>
          <w:color w:val="000000" w:themeColor="text1"/>
          <w:sz w:val="28"/>
          <w:szCs w:val="28"/>
          <w:u w:val="none"/>
          <w:shd w:val="clear" w:color="auto" w:fill="FFFFFF"/>
        </w:rPr>
        <w:t>7</w:t>
      </w:r>
      <w:r>
        <w:rPr>
          <w:rStyle w:val="ae"/>
          <w:rFonts w:ascii="Times New Roman" w:hAnsi="Times New Roman" w:cs="Times New Roman"/>
          <w:color w:val="000000" w:themeColor="text1"/>
          <w:sz w:val="28"/>
          <w:szCs w:val="28"/>
          <w:u w:val="none"/>
          <w:shd w:val="clear" w:color="auto" w:fill="FFFFFF"/>
        </w:rPr>
        <w:t xml:space="preserve">. </w:t>
      </w:r>
      <w:r w:rsidR="002105F5">
        <w:rPr>
          <w:rStyle w:val="ae"/>
          <w:rFonts w:ascii="Times New Roman" w:hAnsi="Times New Roman" w:cs="Times New Roman"/>
          <w:color w:val="000000" w:themeColor="text1"/>
          <w:sz w:val="28"/>
          <w:szCs w:val="28"/>
          <w:u w:val="none"/>
          <w:shd w:val="clear" w:color="auto" w:fill="FFFFFF"/>
        </w:rPr>
        <w:t xml:space="preserve">Маммадов Р.Э. </w:t>
      </w:r>
      <w:r w:rsidRPr="001F19ED">
        <w:rPr>
          <w:rFonts w:ascii="Times New Roman" w:hAnsi="Times New Roman" w:cs="Times New Roman"/>
          <w:bCs/>
          <w:sz w:val="28"/>
          <w:szCs w:val="28"/>
        </w:rPr>
        <w:t xml:space="preserve">Конституционные гарантии прав мигрантов Казахстана в контексте международного законодательства. </w:t>
      </w:r>
      <w:r>
        <w:rPr>
          <w:rFonts w:ascii="Times New Roman" w:hAnsi="Times New Roman" w:cs="Times New Roman"/>
          <w:bCs/>
          <w:sz w:val="28"/>
          <w:szCs w:val="28"/>
        </w:rPr>
        <w:t xml:space="preserve">Сборник материалов Международной научно-практической конференции «Формирование и укрепление в Республике Казахстан профессиональной правовой культуры государственных служащих в свете модернизации общественного сознания», посвященной 25-летию Конституции Республики Казахстан. Нур-Султан: Евразийский национальный университет им. Л.Н. Гумилева, 2020. – 373 с., стр. 333-341. </w:t>
      </w:r>
    </w:p>
    <w:p w14:paraId="204E12B9" w14:textId="5812E31D" w:rsidR="00F01141" w:rsidRPr="007D2372" w:rsidRDefault="00F01141" w:rsidP="00F37C6E">
      <w:pPr>
        <w:widowControl w:val="0"/>
        <w:shd w:val="clear" w:color="auto" w:fill="FFFFFF"/>
        <w:tabs>
          <w:tab w:val="left" w:pos="1200"/>
          <w:tab w:val="left" w:leader="dot" w:pos="8990"/>
        </w:tabs>
        <w:autoSpaceDE w:val="0"/>
        <w:autoSpaceDN w:val="0"/>
        <w:adjustRightInd w:val="0"/>
        <w:spacing w:after="0"/>
        <w:jc w:val="both"/>
        <w:rPr>
          <w:rFonts w:ascii="Times New Roman" w:hAnsi="Times New Roman" w:cs="Times New Roman"/>
          <w:bCs/>
          <w:sz w:val="28"/>
          <w:szCs w:val="28"/>
        </w:rPr>
      </w:pPr>
      <w:r w:rsidRPr="00F01141">
        <w:rPr>
          <w:rFonts w:ascii="Times New Roman" w:hAnsi="Times New Roman" w:cs="Times New Roman"/>
          <w:bCs/>
          <w:sz w:val="28"/>
          <w:szCs w:val="28"/>
        </w:rPr>
        <w:t>14</w:t>
      </w:r>
      <w:r w:rsidR="00C53B96">
        <w:rPr>
          <w:rFonts w:ascii="Times New Roman" w:hAnsi="Times New Roman" w:cs="Times New Roman"/>
          <w:bCs/>
          <w:sz w:val="28"/>
          <w:szCs w:val="28"/>
        </w:rPr>
        <w:t>8</w:t>
      </w:r>
      <w:r>
        <w:rPr>
          <w:rFonts w:ascii="Times New Roman" w:hAnsi="Times New Roman" w:cs="Times New Roman"/>
          <w:bCs/>
          <w:sz w:val="28"/>
          <w:szCs w:val="28"/>
        </w:rPr>
        <w:t>. Миграция в СНГ и Балтии</w:t>
      </w:r>
      <w:r w:rsidR="007D2372">
        <w:rPr>
          <w:rFonts w:ascii="Times New Roman" w:hAnsi="Times New Roman" w:cs="Times New Roman"/>
          <w:bCs/>
          <w:sz w:val="28"/>
          <w:szCs w:val="28"/>
        </w:rPr>
        <w:t>. //</w:t>
      </w:r>
      <w:r w:rsidR="007D2372">
        <w:rPr>
          <w:rFonts w:ascii="Times New Roman" w:hAnsi="Times New Roman" w:cs="Times New Roman"/>
          <w:bCs/>
          <w:sz w:val="28"/>
          <w:szCs w:val="28"/>
          <w:lang w:val="en-US"/>
        </w:rPr>
        <w:t>http</w:t>
      </w:r>
      <w:r w:rsidR="007D2372">
        <w:rPr>
          <w:rFonts w:ascii="Times New Roman" w:hAnsi="Times New Roman" w:cs="Times New Roman"/>
          <w:bCs/>
          <w:sz w:val="28"/>
          <w:szCs w:val="28"/>
        </w:rPr>
        <w:t>:</w:t>
      </w:r>
      <w:r w:rsidR="007D2372">
        <w:rPr>
          <w:rFonts w:ascii="Times New Roman" w:hAnsi="Times New Roman" w:cs="Times New Roman"/>
          <w:bCs/>
          <w:sz w:val="28"/>
          <w:szCs w:val="28"/>
          <w:lang w:val="en-US"/>
        </w:rPr>
        <w:t>demoscope</w:t>
      </w:r>
      <w:r w:rsidR="007D2372" w:rsidRPr="007D2372">
        <w:rPr>
          <w:rFonts w:ascii="Times New Roman" w:hAnsi="Times New Roman" w:cs="Times New Roman"/>
          <w:bCs/>
          <w:sz w:val="28"/>
          <w:szCs w:val="28"/>
        </w:rPr>
        <w:t>.</w:t>
      </w:r>
      <w:r w:rsidR="007D2372">
        <w:rPr>
          <w:rFonts w:ascii="Times New Roman" w:hAnsi="Times New Roman" w:cs="Times New Roman"/>
          <w:bCs/>
          <w:sz w:val="28"/>
          <w:szCs w:val="28"/>
          <w:lang w:val="en-US"/>
        </w:rPr>
        <w:t>ru</w:t>
      </w:r>
    </w:p>
    <w:p w14:paraId="7589B553" w14:textId="7775E866" w:rsidR="00F37C6E" w:rsidRPr="001A59D4" w:rsidRDefault="00F37C6E" w:rsidP="00F37C6E">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14</w:t>
      </w:r>
      <w:r w:rsidR="00C53B96">
        <w:rPr>
          <w:rFonts w:ascii="Times New Roman" w:hAnsi="Times New Roman" w:cs="Times New Roman"/>
          <w:bCs/>
          <w:sz w:val="28"/>
          <w:szCs w:val="28"/>
        </w:rPr>
        <w:t>9</w:t>
      </w:r>
      <w:r>
        <w:rPr>
          <w:rFonts w:ascii="Times New Roman" w:hAnsi="Times New Roman" w:cs="Times New Roman"/>
          <w:bCs/>
          <w:sz w:val="28"/>
          <w:szCs w:val="28"/>
        </w:rPr>
        <w:t xml:space="preserve">. </w:t>
      </w:r>
      <w:r w:rsidR="002105F5">
        <w:rPr>
          <w:rFonts w:ascii="Times New Roman" w:hAnsi="Times New Roman" w:cs="Times New Roman"/>
          <w:bCs/>
          <w:sz w:val="28"/>
          <w:szCs w:val="28"/>
        </w:rPr>
        <w:t xml:space="preserve">Маммадов Р.Э. </w:t>
      </w:r>
      <w:r>
        <w:rPr>
          <w:rFonts w:ascii="Times New Roman" w:hAnsi="Times New Roman" w:cs="Times New Roman"/>
          <w:bCs/>
          <w:sz w:val="28"/>
          <w:szCs w:val="28"/>
        </w:rPr>
        <w:t>Понятие двойного гражданства и его толкование в законах Азербайджанской Республики. Журнал «</w:t>
      </w:r>
      <w:r>
        <w:rPr>
          <w:rFonts w:ascii="Times New Roman" w:hAnsi="Times New Roman" w:cs="Times New Roman"/>
          <w:bCs/>
          <w:sz w:val="28"/>
          <w:szCs w:val="28"/>
          <w:lang w:val="kk-KZ"/>
        </w:rPr>
        <w:t>Әділ сот</w:t>
      </w:r>
      <w:r>
        <w:rPr>
          <w:rFonts w:ascii="Times New Roman" w:hAnsi="Times New Roman" w:cs="Times New Roman"/>
          <w:bCs/>
          <w:sz w:val="28"/>
          <w:szCs w:val="28"/>
        </w:rPr>
        <w:t>», № 6, 2010 год. Правовая информационно-справочная система «</w:t>
      </w:r>
      <w:r>
        <w:rPr>
          <w:rFonts w:ascii="Times New Roman" w:hAnsi="Times New Roman" w:cs="Times New Roman"/>
          <w:bCs/>
          <w:sz w:val="28"/>
          <w:szCs w:val="28"/>
          <w:lang w:val="en-US"/>
        </w:rPr>
        <w:t>BestProfi</w:t>
      </w:r>
      <w:r>
        <w:rPr>
          <w:rFonts w:ascii="Times New Roman" w:hAnsi="Times New Roman" w:cs="Times New Roman"/>
          <w:bCs/>
          <w:sz w:val="28"/>
          <w:szCs w:val="28"/>
        </w:rPr>
        <w:t>».</w:t>
      </w:r>
    </w:p>
    <w:p w14:paraId="3EFE2C09" w14:textId="71E008B7" w:rsidR="00F37C6E" w:rsidRPr="00405F3C" w:rsidRDefault="00F37C6E" w:rsidP="00F37C6E">
      <w:pPr>
        <w:widowControl w:val="0"/>
        <w:shd w:val="clear" w:color="auto" w:fill="FFFFFF"/>
        <w:tabs>
          <w:tab w:val="left" w:pos="1200"/>
          <w:tab w:val="left" w:leader="dot" w:pos="8990"/>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sidR="00C53B96">
        <w:rPr>
          <w:rFonts w:ascii="Times New Roman" w:hAnsi="Times New Roman" w:cs="Times New Roman"/>
          <w:bCs/>
          <w:sz w:val="28"/>
          <w:szCs w:val="28"/>
        </w:rPr>
        <w:t>50</w:t>
      </w:r>
      <w:r>
        <w:rPr>
          <w:rFonts w:ascii="Times New Roman" w:hAnsi="Times New Roman" w:cs="Times New Roman"/>
          <w:bCs/>
          <w:sz w:val="28"/>
          <w:szCs w:val="28"/>
        </w:rPr>
        <w:t xml:space="preserve">. </w:t>
      </w:r>
      <w:r w:rsidR="002105F5">
        <w:rPr>
          <w:rFonts w:ascii="Times New Roman" w:hAnsi="Times New Roman" w:cs="Times New Roman"/>
          <w:bCs/>
          <w:sz w:val="28"/>
          <w:szCs w:val="28"/>
        </w:rPr>
        <w:t xml:space="preserve">Маммадов Р.Э. </w:t>
      </w:r>
      <w:r>
        <w:rPr>
          <w:rFonts w:ascii="Times New Roman" w:hAnsi="Times New Roman" w:cs="Times New Roman"/>
          <w:bCs/>
          <w:sz w:val="28"/>
          <w:szCs w:val="28"/>
        </w:rPr>
        <w:t>Правовое положение граждан Азербайджанской Республике в Российской Федерации. Монография. М., 2004. 190 стр.</w:t>
      </w:r>
    </w:p>
    <w:p w14:paraId="37EC2AEA" w14:textId="28B1A573" w:rsidR="00F37C6E" w:rsidRPr="00F03895" w:rsidRDefault="00F37C6E" w:rsidP="00F37C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C53B96">
        <w:rPr>
          <w:rFonts w:ascii="Times New Roman" w:hAnsi="Times New Roman" w:cs="Times New Roman"/>
          <w:sz w:val="28"/>
          <w:szCs w:val="28"/>
        </w:rPr>
        <w:t>51</w:t>
      </w:r>
      <w:r>
        <w:rPr>
          <w:rFonts w:ascii="Times New Roman" w:hAnsi="Times New Roman" w:cs="Times New Roman"/>
          <w:sz w:val="28"/>
          <w:szCs w:val="28"/>
        </w:rPr>
        <w:t>.</w:t>
      </w:r>
      <w:r w:rsidR="007D2372">
        <w:rPr>
          <w:rFonts w:ascii="Times New Roman" w:hAnsi="Times New Roman" w:cs="Times New Roman"/>
          <w:sz w:val="28"/>
          <w:szCs w:val="28"/>
        </w:rPr>
        <w:t xml:space="preserve"> </w:t>
      </w:r>
      <w:r w:rsidR="002105F5">
        <w:rPr>
          <w:rFonts w:ascii="Times New Roman" w:hAnsi="Times New Roman" w:cs="Times New Roman"/>
          <w:sz w:val="28"/>
          <w:szCs w:val="28"/>
        </w:rPr>
        <w:t xml:space="preserve">Маммадов Р.Э. </w:t>
      </w:r>
      <w:r>
        <w:rPr>
          <w:rFonts w:ascii="Times New Roman" w:hAnsi="Times New Roman" w:cs="Times New Roman"/>
          <w:sz w:val="28"/>
          <w:szCs w:val="28"/>
        </w:rPr>
        <w:t xml:space="preserve"> Азербайджан в миграционных процессах. //Право, №1 (19), 2006 г.</w:t>
      </w:r>
    </w:p>
    <w:p w14:paraId="7A371E15" w14:textId="59593C6D" w:rsidR="00F37C6E" w:rsidRDefault="00F37C6E" w:rsidP="00F37C6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1</w:t>
      </w:r>
      <w:r w:rsidR="00C53B96">
        <w:rPr>
          <w:rFonts w:ascii="Times New Roman" w:hAnsi="Times New Roman" w:cs="Times New Roman"/>
          <w:sz w:val="28"/>
          <w:szCs w:val="28"/>
        </w:rPr>
        <w:t>52</w:t>
      </w:r>
      <w:r>
        <w:rPr>
          <w:rFonts w:ascii="Times New Roman" w:hAnsi="Times New Roman" w:cs="Times New Roman"/>
          <w:sz w:val="28"/>
          <w:szCs w:val="28"/>
        </w:rPr>
        <w:t xml:space="preserve">. </w:t>
      </w:r>
      <w:r w:rsidR="002105F5">
        <w:rPr>
          <w:rFonts w:ascii="Times New Roman" w:hAnsi="Times New Roman" w:cs="Times New Roman"/>
          <w:sz w:val="28"/>
          <w:szCs w:val="28"/>
        </w:rPr>
        <w:t xml:space="preserve">Маммадов Р.Э. </w:t>
      </w:r>
      <w:r>
        <w:rPr>
          <w:rFonts w:ascii="Times New Roman" w:hAnsi="Times New Roman" w:cs="Times New Roman"/>
          <w:sz w:val="28"/>
          <w:szCs w:val="28"/>
        </w:rPr>
        <w:t>Иностранцы и лица без гражданства в Азербайджане. //Право, №2 (32), 2008 г.</w:t>
      </w:r>
    </w:p>
    <w:p w14:paraId="2F8A0BFB" w14:textId="0871B6AC" w:rsidR="00F37C6E" w:rsidRPr="00302277" w:rsidRDefault="00F37C6E" w:rsidP="00F37C6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1</w:t>
      </w:r>
      <w:r w:rsidR="00C53B96">
        <w:rPr>
          <w:rFonts w:ascii="Times New Roman" w:hAnsi="Times New Roman" w:cs="Times New Roman"/>
          <w:sz w:val="28"/>
          <w:szCs w:val="28"/>
        </w:rPr>
        <w:t>53</w:t>
      </w:r>
      <w:r>
        <w:rPr>
          <w:rFonts w:ascii="Times New Roman" w:hAnsi="Times New Roman" w:cs="Times New Roman"/>
          <w:sz w:val="28"/>
          <w:szCs w:val="28"/>
        </w:rPr>
        <w:t xml:space="preserve">. </w:t>
      </w:r>
      <w:r w:rsidR="002105F5">
        <w:rPr>
          <w:rFonts w:ascii="Times New Roman" w:hAnsi="Times New Roman" w:cs="Times New Roman"/>
          <w:sz w:val="28"/>
          <w:szCs w:val="28"/>
        </w:rPr>
        <w:t xml:space="preserve">Маммадов Р.Э. </w:t>
      </w:r>
      <w:r>
        <w:rPr>
          <w:rFonts w:ascii="Times New Roman" w:hAnsi="Times New Roman" w:cs="Times New Roman"/>
          <w:sz w:val="28"/>
          <w:szCs w:val="28"/>
        </w:rPr>
        <w:t>Граждане Азербайджана за рубежом: правовая защита. //Право, №3 (33), 2008 г.</w:t>
      </w:r>
    </w:p>
    <w:p w14:paraId="5DFA7BDE" w14:textId="6B319A83" w:rsidR="00F37C6E" w:rsidRDefault="00F37C6E" w:rsidP="00F37C6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1</w:t>
      </w:r>
      <w:r w:rsidR="00C53B96">
        <w:rPr>
          <w:rFonts w:ascii="Times New Roman" w:hAnsi="Times New Roman" w:cs="Times New Roman"/>
          <w:sz w:val="28"/>
          <w:szCs w:val="28"/>
        </w:rPr>
        <w:t>54</w:t>
      </w:r>
      <w:r>
        <w:rPr>
          <w:rFonts w:ascii="Times New Roman" w:hAnsi="Times New Roman" w:cs="Times New Roman"/>
          <w:sz w:val="28"/>
          <w:szCs w:val="28"/>
        </w:rPr>
        <w:t xml:space="preserve">. </w:t>
      </w:r>
      <w:r w:rsidR="002105F5">
        <w:rPr>
          <w:rFonts w:ascii="Times New Roman" w:hAnsi="Times New Roman" w:cs="Times New Roman"/>
          <w:sz w:val="28"/>
          <w:szCs w:val="28"/>
        </w:rPr>
        <w:t xml:space="preserve">Маммадов Р.Э. </w:t>
      </w:r>
      <w:r>
        <w:rPr>
          <w:rFonts w:ascii="Times New Roman" w:hAnsi="Times New Roman" w:cs="Times New Roman"/>
          <w:sz w:val="28"/>
          <w:szCs w:val="28"/>
        </w:rPr>
        <w:t>Избирательные права граждан, живущих за рубежом. //Право, №4 (34), 2008 г.</w:t>
      </w:r>
    </w:p>
    <w:p w14:paraId="45732558" w14:textId="77777777" w:rsidR="00341E9A" w:rsidRPr="00DB4423" w:rsidRDefault="00B55A6F" w:rsidP="00341E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155. </w:t>
      </w:r>
      <w:r>
        <w:rPr>
          <w:rFonts w:ascii="Times New Roman" w:eastAsia="Times New Roman" w:hAnsi="Times New Roman" w:cs="Times New Roman"/>
          <w:color w:val="000000"/>
          <w:sz w:val="28"/>
          <w:szCs w:val="28"/>
          <w:lang w:eastAsia="ru-RU"/>
        </w:rPr>
        <w:t>Указ Президента Республики Казахстан от 19.07.2021 г. за № 622 «О мерах по дальнейшему совершенствованию системы государственного управления Республики Казахстан».</w:t>
      </w:r>
      <w:r w:rsidR="00341E9A">
        <w:rPr>
          <w:rFonts w:ascii="Times New Roman" w:eastAsia="Times New Roman" w:hAnsi="Times New Roman" w:cs="Times New Roman"/>
          <w:color w:val="000000"/>
          <w:sz w:val="28"/>
          <w:szCs w:val="28"/>
          <w:lang w:eastAsia="ru-RU"/>
        </w:rPr>
        <w:t xml:space="preserve"> </w:t>
      </w:r>
      <w:r w:rsidR="00341E9A" w:rsidRPr="00DB4423">
        <w:rPr>
          <w:rFonts w:ascii="Times New Roman" w:hAnsi="Times New Roman" w:cs="Times New Roman"/>
          <w:sz w:val="28"/>
          <w:szCs w:val="28"/>
        </w:rPr>
        <w:t>Информационно-правовая система нормативных правовых актов Республики Казахстан «</w:t>
      </w:r>
      <w:r w:rsidR="00341E9A" w:rsidRPr="00DB4423">
        <w:rPr>
          <w:rFonts w:ascii="Times New Roman" w:hAnsi="Times New Roman" w:cs="Times New Roman"/>
          <w:sz w:val="28"/>
          <w:szCs w:val="28"/>
          <w:lang w:val="kk-KZ"/>
        </w:rPr>
        <w:t>Әділет</w:t>
      </w:r>
      <w:r w:rsidR="00341E9A" w:rsidRPr="00DB4423">
        <w:rPr>
          <w:rFonts w:ascii="Times New Roman" w:hAnsi="Times New Roman" w:cs="Times New Roman"/>
          <w:sz w:val="28"/>
          <w:szCs w:val="28"/>
        </w:rPr>
        <w:t>»,</w:t>
      </w:r>
      <w:r w:rsidR="00341E9A">
        <w:rPr>
          <w:rFonts w:ascii="Times New Roman" w:hAnsi="Times New Roman" w:cs="Times New Roman"/>
          <w:sz w:val="28"/>
          <w:szCs w:val="28"/>
        </w:rPr>
        <w:t xml:space="preserve"> </w:t>
      </w:r>
      <w:r w:rsidR="00341E9A" w:rsidRPr="00DB4423">
        <w:rPr>
          <w:rFonts w:ascii="Times New Roman" w:hAnsi="Times New Roman" w:cs="Times New Roman"/>
          <w:sz w:val="28"/>
          <w:szCs w:val="28"/>
          <w:lang w:val="en-US"/>
        </w:rPr>
        <w:t>adilet</w:t>
      </w:r>
      <w:r w:rsidR="00341E9A" w:rsidRPr="00DB4423">
        <w:rPr>
          <w:rFonts w:ascii="Times New Roman" w:hAnsi="Times New Roman" w:cs="Times New Roman"/>
          <w:sz w:val="28"/>
          <w:szCs w:val="28"/>
        </w:rPr>
        <w:t>.</w:t>
      </w:r>
      <w:r w:rsidR="00341E9A" w:rsidRPr="00DB4423">
        <w:rPr>
          <w:rFonts w:ascii="Times New Roman" w:hAnsi="Times New Roman" w:cs="Times New Roman"/>
          <w:sz w:val="28"/>
          <w:szCs w:val="28"/>
          <w:lang w:val="en-US"/>
        </w:rPr>
        <w:t>zan</w:t>
      </w:r>
      <w:r w:rsidR="00341E9A" w:rsidRPr="00DB4423">
        <w:rPr>
          <w:rFonts w:ascii="Times New Roman" w:hAnsi="Times New Roman" w:cs="Times New Roman"/>
          <w:sz w:val="28"/>
          <w:szCs w:val="28"/>
        </w:rPr>
        <w:t>.</w:t>
      </w:r>
      <w:r w:rsidR="00341E9A" w:rsidRPr="00DB4423">
        <w:rPr>
          <w:rFonts w:ascii="Times New Roman" w:hAnsi="Times New Roman" w:cs="Times New Roman"/>
          <w:sz w:val="28"/>
          <w:szCs w:val="28"/>
          <w:lang w:val="en-US"/>
        </w:rPr>
        <w:t>kz</w:t>
      </w:r>
    </w:p>
    <w:p w14:paraId="690182A2" w14:textId="6D6C8D63" w:rsidR="00B55A6F" w:rsidRDefault="00B55A6F" w:rsidP="00F37C6E">
      <w:pPr>
        <w:pStyle w:val="a3"/>
        <w:spacing w:after="0"/>
        <w:ind w:left="0"/>
        <w:jc w:val="both"/>
        <w:rPr>
          <w:rFonts w:ascii="Times New Roman" w:hAnsi="Times New Roman" w:cs="Times New Roman"/>
          <w:sz w:val="28"/>
          <w:szCs w:val="28"/>
        </w:rPr>
      </w:pPr>
    </w:p>
    <w:p w14:paraId="259B6123" w14:textId="6D6ECBC3" w:rsidR="00F37C6E" w:rsidRDefault="00F37C6E" w:rsidP="00F37C6E">
      <w:pPr>
        <w:widowControl w:val="0"/>
        <w:shd w:val="clear" w:color="auto" w:fill="FFFFFF"/>
        <w:tabs>
          <w:tab w:val="left" w:pos="1200"/>
          <w:tab w:val="left" w:leader="dot" w:pos="8990"/>
        </w:tabs>
        <w:autoSpaceDE w:val="0"/>
        <w:autoSpaceDN w:val="0"/>
        <w:adjustRightInd w:val="0"/>
        <w:spacing w:after="0"/>
        <w:jc w:val="both"/>
        <w:rPr>
          <w:rFonts w:ascii="Times New Roman" w:hAnsi="Times New Roman" w:cs="Times New Roman"/>
          <w:bCs/>
          <w:sz w:val="28"/>
          <w:szCs w:val="28"/>
        </w:rPr>
      </w:pPr>
    </w:p>
    <w:p w14:paraId="420D2244" w14:textId="2F3C6BD4" w:rsidR="00BF1C49" w:rsidRPr="00F37C6E" w:rsidRDefault="00BF1C49" w:rsidP="00DB4423">
      <w:pPr>
        <w:spacing w:after="0" w:line="240" w:lineRule="auto"/>
        <w:jc w:val="both"/>
        <w:rPr>
          <w:rStyle w:val="ae"/>
          <w:rFonts w:ascii="Times New Roman" w:hAnsi="Times New Roman" w:cs="Times New Roman"/>
          <w:color w:val="000000" w:themeColor="text1"/>
          <w:sz w:val="28"/>
          <w:szCs w:val="28"/>
          <w:u w:val="none"/>
          <w:shd w:val="clear" w:color="auto" w:fill="FFFFFF"/>
        </w:rPr>
      </w:pPr>
    </w:p>
    <w:p w14:paraId="2B676075" w14:textId="77777777" w:rsidR="009146F0" w:rsidRPr="00F37C6E" w:rsidRDefault="009146F0" w:rsidP="00DB4423">
      <w:pPr>
        <w:spacing w:after="0" w:line="240" w:lineRule="auto"/>
        <w:jc w:val="both"/>
        <w:rPr>
          <w:rFonts w:ascii="Times New Roman" w:eastAsia="Times New Roman" w:hAnsi="Times New Roman" w:cs="Times New Roman"/>
          <w:sz w:val="28"/>
          <w:szCs w:val="28"/>
          <w:lang w:eastAsia="ru-RU"/>
        </w:rPr>
      </w:pPr>
    </w:p>
    <w:p w14:paraId="61F10AE1" w14:textId="77777777" w:rsidR="00DB4423" w:rsidRPr="00F37C6E" w:rsidRDefault="00DB4423" w:rsidP="00DB4423">
      <w:pPr>
        <w:spacing w:after="160" w:line="259" w:lineRule="auto"/>
        <w:rPr>
          <w:rFonts w:ascii="Times New Roman" w:hAnsi="Times New Roman" w:cs="Times New Roman"/>
          <w:sz w:val="28"/>
          <w:szCs w:val="28"/>
        </w:rPr>
      </w:pPr>
    </w:p>
    <w:p w14:paraId="755A3C75" w14:textId="2DB7AADE" w:rsidR="00553CBF" w:rsidRPr="002B4C72" w:rsidRDefault="00553CBF" w:rsidP="00C95260">
      <w:pPr>
        <w:spacing w:after="160" w:line="259" w:lineRule="auto"/>
        <w:rPr>
          <w:rFonts w:ascii="Times New Roman" w:hAnsi="Times New Roman" w:cs="Times New Roman"/>
          <w:b/>
          <w:sz w:val="28"/>
          <w:szCs w:val="28"/>
        </w:rPr>
        <w:sectPr w:rsidR="00553CBF" w:rsidRPr="002B4C72" w:rsidSect="00CA3820">
          <w:footerReference w:type="default" r:id="rId34"/>
          <w:pgSz w:w="11906" w:h="16838" w:code="9"/>
          <w:pgMar w:top="1134" w:right="567" w:bottom="1134" w:left="1701" w:header="709" w:footer="709" w:gutter="0"/>
          <w:cols w:space="708"/>
          <w:titlePg/>
          <w:docGrid w:linePitch="360"/>
        </w:sectPr>
      </w:pPr>
      <w:r>
        <w:rPr>
          <w:rFonts w:ascii="Times New Roman" w:hAnsi="Times New Roman" w:cs="Times New Roman"/>
          <w:b/>
          <w:sz w:val="28"/>
          <w:szCs w:val="28"/>
        </w:rPr>
        <w:br w:type="page"/>
      </w:r>
    </w:p>
    <w:p w14:paraId="15EC1EC8" w14:textId="060C3354" w:rsidR="00510A6B" w:rsidRPr="00553CBF" w:rsidRDefault="00553CBF" w:rsidP="00553CBF">
      <w:pPr>
        <w:spacing w:after="0" w:line="240" w:lineRule="auto"/>
        <w:contextualSpacing/>
        <w:jc w:val="right"/>
        <w:rPr>
          <w:rFonts w:ascii="Times New Roman" w:hAnsi="Times New Roman" w:cs="Times New Roman"/>
          <w:bCs/>
          <w:i/>
          <w:iCs/>
          <w:sz w:val="28"/>
          <w:szCs w:val="28"/>
        </w:rPr>
      </w:pPr>
      <w:r w:rsidRPr="00553CBF">
        <w:rPr>
          <w:rFonts w:ascii="Times New Roman" w:hAnsi="Times New Roman" w:cs="Times New Roman"/>
          <w:bCs/>
          <w:i/>
          <w:iCs/>
          <w:sz w:val="24"/>
          <w:szCs w:val="24"/>
        </w:rPr>
        <w:lastRenderedPageBreak/>
        <w:t>Приложения 1</w:t>
      </w:r>
    </w:p>
    <w:p w14:paraId="1E6592F5" w14:textId="3E678119" w:rsidR="00510A6B" w:rsidRDefault="00510A6B" w:rsidP="00510A6B">
      <w:pPr>
        <w:spacing w:after="0" w:line="240" w:lineRule="auto"/>
        <w:contextualSpacing/>
        <w:jc w:val="center"/>
        <w:rPr>
          <w:rFonts w:ascii="Times New Roman" w:hAnsi="Times New Roman" w:cs="Times New Roman"/>
          <w:b/>
          <w:sz w:val="28"/>
          <w:szCs w:val="28"/>
        </w:rPr>
      </w:pPr>
    </w:p>
    <w:p w14:paraId="7A5F36AC" w14:textId="1D19E00E" w:rsidR="00553CBF" w:rsidRPr="000C6B9B" w:rsidRDefault="00553CBF" w:rsidP="00553CBF">
      <w:pPr>
        <w:jc w:val="center"/>
        <w:rPr>
          <w:rFonts w:ascii="Times New Roman" w:hAnsi="Times New Roman" w:cs="Times New Roman"/>
          <w:b/>
          <w:bCs/>
          <w:sz w:val="28"/>
          <w:szCs w:val="28"/>
        </w:rPr>
      </w:pPr>
      <w:r w:rsidRPr="000C6B9B">
        <w:rPr>
          <w:rFonts w:ascii="Times New Roman" w:hAnsi="Times New Roman" w:cs="Times New Roman"/>
          <w:b/>
          <w:bCs/>
          <w:sz w:val="28"/>
          <w:szCs w:val="28"/>
        </w:rPr>
        <w:t>Сведения об иностранцах, временно пребывающих в РК (2010-2020 г.)</w:t>
      </w:r>
    </w:p>
    <w:tbl>
      <w:tblPr>
        <w:tblStyle w:val="af2"/>
        <w:tblW w:w="0" w:type="auto"/>
        <w:tblLook w:val="04A0" w:firstRow="1" w:lastRow="0" w:firstColumn="1" w:lastColumn="0" w:noHBand="0" w:noVBand="1"/>
      </w:tblPr>
      <w:tblGrid>
        <w:gridCol w:w="1305"/>
        <w:gridCol w:w="1935"/>
        <w:gridCol w:w="1292"/>
        <w:gridCol w:w="1336"/>
        <w:gridCol w:w="2010"/>
        <w:gridCol w:w="1292"/>
        <w:gridCol w:w="1336"/>
        <w:gridCol w:w="1426"/>
        <w:gridCol w:w="1292"/>
        <w:gridCol w:w="1336"/>
      </w:tblGrid>
      <w:tr w:rsidR="00553CBF" w:rsidRPr="004C3FEE" w14:paraId="4E4D1FB3" w14:textId="77777777" w:rsidTr="007C5EC7">
        <w:tc>
          <w:tcPr>
            <w:tcW w:w="1305" w:type="dxa"/>
          </w:tcPr>
          <w:p w14:paraId="62CAAB0F"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год</w:t>
            </w:r>
          </w:p>
        </w:tc>
        <w:tc>
          <w:tcPr>
            <w:tcW w:w="1935" w:type="dxa"/>
          </w:tcPr>
          <w:p w14:paraId="1411554A"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СНГ</w:t>
            </w:r>
          </w:p>
        </w:tc>
        <w:tc>
          <w:tcPr>
            <w:tcW w:w="1292" w:type="dxa"/>
          </w:tcPr>
          <w:p w14:paraId="7801AE81"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ДЗ</w:t>
            </w:r>
          </w:p>
        </w:tc>
        <w:tc>
          <w:tcPr>
            <w:tcW w:w="1336" w:type="dxa"/>
          </w:tcPr>
          <w:p w14:paraId="739074A9"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Всего</w:t>
            </w:r>
          </w:p>
        </w:tc>
        <w:tc>
          <w:tcPr>
            <w:tcW w:w="2010" w:type="dxa"/>
          </w:tcPr>
          <w:p w14:paraId="07D8638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СНГ</w:t>
            </w:r>
          </w:p>
        </w:tc>
        <w:tc>
          <w:tcPr>
            <w:tcW w:w="1292" w:type="dxa"/>
          </w:tcPr>
          <w:p w14:paraId="136E9CFE"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ДЗ</w:t>
            </w:r>
          </w:p>
        </w:tc>
        <w:tc>
          <w:tcPr>
            <w:tcW w:w="1336" w:type="dxa"/>
          </w:tcPr>
          <w:p w14:paraId="15896E2E"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Всего</w:t>
            </w:r>
          </w:p>
        </w:tc>
        <w:tc>
          <w:tcPr>
            <w:tcW w:w="1426" w:type="dxa"/>
          </w:tcPr>
          <w:p w14:paraId="54548D23"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СНГ</w:t>
            </w:r>
          </w:p>
        </w:tc>
        <w:tc>
          <w:tcPr>
            <w:tcW w:w="1292" w:type="dxa"/>
          </w:tcPr>
          <w:p w14:paraId="4AB75AEB"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ДЗ</w:t>
            </w:r>
          </w:p>
        </w:tc>
        <w:tc>
          <w:tcPr>
            <w:tcW w:w="1336" w:type="dxa"/>
          </w:tcPr>
          <w:p w14:paraId="7727D617"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Всего</w:t>
            </w:r>
          </w:p>
        </w:tc>
      </w:tr>
      <w:tr w:rsidR="00553CBF" w:rsidRPr="004C3FEE" w14:paraId="214439AE" w14:textId="77777777" w:rsidTr="007C5EC7">
        <w:tc>
          <w:tcPr>
            <w:tcW w:w="1305" w:type="dxa"/>
          </w:tcPr>
          <w:p w14:paraId="7FC5ECDE" w14:textId="77777777" w:rsidR="00553CBF" w:rsidRPr="004C3FEE" w:rsidRDefault="00553CBF" w:rsidP="007C5EC7">
            <w:pPr>
              <w:jc w:val="center"/>
              <w:rPr>
                <w:rFonts w:ascii="Times New Roman" w:hAnsi="Times New Roman" w:cs="Times New Roman"/>
                <w:sz w:val="24"/>
                <w:szCs w:val="24"/>
              </w:rPr>
            </w:pPr>
          </w:p>
        </w:tc>
        <w:tc>
          <w:tcPr>
            <w:tcW w:w="4563" w:type="dxa"/>
            <w:gridSpan w:val="3"/>
          </w:tcPr>
          <w:p w14:paraId="671CEE7E"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Зарегистрировано</w:t>
            </w:r>
          </w:p>
        </w:tc>
        <w:tc>
          <w:tcPr>
            <w:tcW w:w="4638" w:type="dxa"/>
            <w:gridSpan w:val="3"/>
          </w:tcPr>
          <w:p w14:paraId="5BF63CB3" w14:textId="77777777" w:rsidR="00553CBF"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Привлечено к административной ответственности</w:t>
            </w:r>
          </w:p>
          <w:p w14:paraId="10839292" w14:textId="77777777" w:rsidR="00553CBF" w:rsidRPr="004C3FEE" w:rsidRDefault="00553CBF" w:rsidP="007C5EC7">
            <w:pPr>
              <w:jc w:val="center"/>
              <w:rPr>
                <w:rFonts w:ascii="Times New Roman" w:hAnsi="Times New Roman" w:cs="Times New Roman"/>
                <w:sz w:val="24"/>
                <w:szCs w:val="24"/>
              </w:rPr>
            </w:pPr>
          </w:p>
        </w:tc>
        <w:tc>
          <w:tcPr>
            <w:tcW w:w="4054" w:type="dxa"/>
            <w:gridSpan w:val="3"/>
          </w:tcPr>
          <w:p w14:paraId="229AA1F7"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В т.ч. выдворено</w:t>
            </w:r>
          </w:p>
        </w:tc>
      </w:tr>
      <w:tr w:rsidR="00553CBF" w:rsidRPr="004C3FEE" w14:paraId="00FB6E2D" w14:textId="77777777" w:rsidTr="007C5EC7">
        <w:tc>
          <w:tcPr>
            <w:tcW w:w="1305" w:type="dxa"/>
          </w:tcPr>
          <w:p w14:paraId="51657D7C"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2010</w:t>
            </w:r>
          </w:p>
        </w:tc>
        <w:tc>
          <w:tcPr>
            <w:tcW w:w="1935" w:type="dxa"/>
          </w:tcPr>
          <w:p w14:paraId="3D8BDD82"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1130518</w:t>
            </w:r>
          </w:p>
        </w:tc>
        <w:tc>
          <w:tcPr>
            <w:tcW w:w="1292" w:type="dxa"/>
          </w:tcPr>
          <w:p w14:paraId="39BD877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122773</w:t>
            </w:r>
          </w:p>
        </w:tc>
        <w:tc>
          <w:tcPr>
            <w:tcW w:w="1336" w:type="dxa"/>
          </w:tcPr>
          <w:p w14:paraId="3701AAE8"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1253291</w:t>
            </w:r>
          </w:p>
        </w:tc>
        <w:tc>
          <w:tcPr>
            <w:tcW w:w="2010" w:type="dxa"/>
          </w:tcPr>
          <w:p w14:paraId="56064A3D"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160468</w:t>
            </w:r>
          </w:p>
        </w:tc>
        <w:tc>
          <w:tcPr>
            <w:tcW w:w="1292" w:type="dxa"/>
          </w:tcPr>
          <w:p w14:paraId="4A5AFCB2"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15418</w:t>
            </w:r>
          </w:p>
        </w:tc>
        <w:tc>
          <w:tcPr>
            <w:tcW w:w="1336" w:type="dxa"/>
          </w:tcPr>
          <w:p w14:paraId="1F9D2024"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175886</w:t>
            </w:r>
          </w:p>
        </w:tc>
        <w:tc>
          <w:tcPr>
            <w:tcW w:w="1426" w:type="dxa"/>
          </w:tcPr>
          <w:p w14:paraId="69E6D8FF"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17277</w:t>
            </w:r>
          </w:p>
        </w:tc>
        <w:tc>
          <w:tcPr>
            <w:tcW w:w="1292" w:type="dxa"/>
          </w:tcPr>
          <w:p w14:paraId="581F9942"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845</w:t>
            </w:r>
          </w:p>
        </w:tc>
        <w:tc>
          <w:tcPr>
            <w:tcW w:w="1336" w:type="dxa"/>
          </w:tcPr>
          <w:p w14:paraId="4F47650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18122</w:t>
            </w:r>
          </w:p>
        </w:tc>
      </w:tr>
      <w:tr w:rsidR="00553CBF" w:rsidRPr="004C3FEE" w14:paraId="738D4D5C" w14:textId="77777777" w:rsidTr="007C5EC7">
        <w:tc>
          <w:tcPr>
            <w:tcW w:w="1305" w:type="dxa"/>
          </w:tcPr>
          <w:p w14:paraId="48BE6367"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2011</w:t>
            </w:r>
          </w:p>
        </w:tc>
        <w:tc>
          <w:tcPr>
            <w:tcW w:w="1935" w:type="dxa"/>
          </w:tcPr>
          <w:p w14:paraId="4AF842F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1217156</w:t>
            </w:r>
          </w:p>
        </w:tc>
        <w:tc>
          <w:tcPr>
            <w:tcW w:w="1292" w:type="dxa"/>
          </w:tcPr>
          <w:p w14:paraId="312D7C7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137091</w:t>
            </w:r>
          </w:p>
        </w:tc>
        <w:tc>
          <w:tcPr>
            <w:tcW w:w="1336" w:type="dxa"/>
          </w:tcPr>
          <w:p w14:paraId="390C6AF9"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1354247</w:t>
            </w:r>
          </w:p>
        </w:tc>
        <w:tc>
          <w:tcPr>
            <w:tcW w:w="2010" w:type="dxa"/>
          </w:tcPr>
          <w:p w14:paraId="2C709D7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136341</w:t>
            </w:r>
          </w:p>
        </w:tc>
        <w:tc>
          <w:tcPr>
            <w:tcW w:w="1292" w:type="dxa"/>
          </w:tcPr>
          <w:p w14:paraId="77558AE2"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9866</w:t>
            </w:r>
          </w:p>
        </w:tc>
        <w:tc>
          <w:tcPr>
            <w:tcW w:w="1336" w:type="dxa"/>
          </w:tcPr>
          <w:p w14:paraId="27BE0A32"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146207</w:t>
            </w:r>
          </w:p>
        </w:tc>
        <w:tc>
          <w:tcPr>
            <w:tcW w:w="1426" w:type="dxa"/>
          </w:tcPr>
          <w:p w14:paraId="4099F103"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12542</w:t>
            </w:r>
          </w:p>
        </w:tc>
        <w:tc>
          <w:tcPr>
            <w:tcW w:w="1292" w:type="dxa"/>
          </w:tcPr>
          <w:p w14:paraId="6CBFD98D"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413</w:t>
            </w:r>
          </w:p>
        </w:tc>
        <w:tc>
          <w:tcPr>
            <w:tcW w:w="1336" w:type="dxa"/>
          </w:tcPr>
          <w:p w14:paraId="1709F1C8"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12955</w:t>
            </w:r>
          </w:p>
        </w:tc>
      </w:tr>
      <w:tr w:rsidR="00553CBF" w:rsidRPr="004C3FEE" w14:paraId="2807D884" w14:textId="77777777" w:rsidTr="007C5EC7">
        <w:tc>
          <w:tcPr>
            <w:tcW w:w="1305" w:type="dxa"/>
          </w:tcPr>
          <w:p w14:paraId="0EDDBC1C"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2012</w:t>
            </w:r>
          </w:p>
        </w:tc>
        <w:tc>
          <w:tcPr>
            <w:tcW w:w="1935" w:type="dxa"/>
          </w:tcPr>
          <w:p w14:paraId="6B86310C"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929582</w:t>
            </w:r>
          </w:p>
        </w:tc>
        <w:tc>
          <w:tcPr>
            <w:tcW w:w="1292" w:type="dxa"/>
          </w:tcPr>
          <w:p w14:paraId="16148004"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158345</w:t>
            </w:r>
          </w:p>
        </w:tc>
        <w:tc>
          <w:tcPr>
            <w:tcW w:w="1336" w:type="dxa"/>
          </w:tcPr>
          <w:p w14:paraId="2B7FC73C"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1087927</w:t>
            </w:r>
          </w:p>
        </w:tc>
        <w:tc>
          <w:tcPr>
            <w:tcW w:w="2010" w:type="dxa"/>
          </w:tcPr>
          <w:p w14:paraId="600B21F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84238</w:t>
            </w:r>
          </w:p>
        </w:tc>
        <w:tc>
          <w:tcPr>
            <w:tcW w:w="1292" w:type="dxa"/>
          </w:tcPr>
          <w:p w14:paraId="2622BA0D"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6505</w:t>
            </w:r>
          </w:p>
        </w:tc>
        <w:tc>
          <w:tcPr>
            <w:tcW w:w="1336" w:type="dxa"/>
          </w:tcPr>
          <w:p w14:paraId="1D485CD7"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90743</w:t>
            </w:r>
          </w:p>
        </w:tc>
        <w:tc>
          <w:tcPr>
            <w:tcW w:w="1426" w:type="dxa"/>
          </w:tcPr>
          <w:p w14:paraId="7C1E6EF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3440</w:t>
            </w:r>
          </w:p>
        </w:tc>
        <w:tc>
          <w:tcPr>
            <w:tcW w:w="1292" w:type="dxa"/>
          </w:tcPr>
          <w:p w14:paraId="36939874"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84</w:t>
            </w:r>
          </w:p>
        </w:tc>
        <w:tc>
          <w:tcPr>
            <w:tcW w:w="1336" w:type="dxa"/>
          </w:tcPr>
          <w:p w14:paraId="574C5FE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3524</w:t>
            </w:r>
          </w:p>
        </w:tc>
      </w:tr>
      <w:tr w:rsidR="00553CBF" w:rsidRPr="004C3FEE" w14:paraId="3FEDED66" w14:textId="77777777" w:rsidTr="007C5EC7">
        <w:tc>
          <w:tcPr>
            <w:tcW w:w="1305" w:type="dxa"/>
          </w:tcPr>
          <w:p w14:paraId="500A114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2013</w:t>
            </w:r>
          </w:p>
        </w:tc>
        <w:tc>
          <w:tcPr>
            <w:tcW w:w="1935" w:type="dxa"/>
          </w:tcPr>
          <w:p w14:paraId="2D44A12A"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821277</w:t>
            </w:r>
          </w:p>
        </w:tc>
        <w:tc>
          <w:tcPr>
            <w:tcW w:w="1292" w:type="dxa"/>
          </w:tcPr>
          <w:p w14:paraId="3CE784BA"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167395</w:t>
            </w:r>
          </w:p>
        </w:tc>
        <w:tc>
          <w:tcPr>
            <w:tcW w:w="1336" w:type="dxa"/>
          </w:tcPr>
          <w:p w14:paraId="18DB9D74"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988672</w:t>
            </w:r>
          </w:p>
        </w:tc>
        <w:tc>
          <w:tcPr>
            <w:tcW w:w="2010" w:type="dxa"/>
          </w:tcPr>
          <w:p w14:paraId="3C34225D"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93350</w:t>
            </w:r>
          </w:p>
        </w:tc>
        <w:tc>
          <w:tcPr>
            <w:tcW w:w="1292" w:type="dxa"/>
          </w:tcPr>
          <w:p w14:paraId="37171E9B"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7145</w:t>
            </w:r>
          </w:p>
        </w:tc>
        <w:tc>
          <w:tcPr>
            <w:tcW w:w="1336" w:type="dxa"/>
          </w:tcPr>
          <w:p w14:paraId="0CFDEB77"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100495</w:t>
            </w:r>
          </w:p>
        </w:tc>
        <w:tc>
          <w:tcPr>
            <w:tcW w:w="1426" w:type="dxa"/>
          </w:tcPr>
          <w:p w14:paraId="043EEED4"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2966</w:t>
            </w:r>
          </w:p>
        </w:tc>
        <w:tc>
          <w:tcPr>
            <w:tcW w:w="1292" w:type="dxa"/>
          </w:tcPr>
          <w:p w14:paraId="7D5CF023"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83</w:t>
            </w:r>
          </w:p>
        </w:tc>
        <w:tc>
          <w:tcPr>
            <w:tcW w:w="1336" w:type="dxa"/>
          </w:tcPr>
          <w:p w14:paraId="71756699"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3049</w:t>
            </w:r>
          </w:p>
        </w:tc>
      </w:tr>
      <w:tr w:rsidR="00553CBF" w:rsidRPr="004C3FEE" w14:paraId="2F9BEE7E" w14:textId="77777777" w:rsidTr="007C5EC7">
        <w:tc>
          <w:tcPr>
            <w:tcW w:w="1305" w:type="dxa"/>
          </w:tcPr>
          <w:p w14:paraId="25B93899"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2014</w:t>
            </w:r>
          </w:p>
        </w:tc>
        <w:tc>
          <w:tcPr>
            <w:tcW w:w="1935" w:type="dxa"/>
          </w:tcPr>
          <w:p w14:paraId="4DBD178E"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852483</w:t>
            </w:r>
          </w:p>
        </w:tc>
        <w:tc>
          <w:tcPr>
            <w:tcW w:w="1292" w:type="dxa"/>
          </w:tcPr>
          <w:p w14:paraId="6A3D717C"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201476</w:t>
            </w:r>
          </w:p>
        </w:tc>
        <w:tc>
          <w:tcPr>
            <w:tcW w:w="1336" w:type="dxa"/>
          </w:tcPr>
          <w:p w14:paraId="5237862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1053959</w:t>
            </w:r>
          </w:p>
        </w:tc>
        <w:tc>
          <w:tcPr>
            <w:tcW w:w="2010" w:type="dxa"/>
          </w:tcPr>
          <w:p w14:paraId="3722536B"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76750</w:t>
            </w:r>
          </w:p>
        </w:tc>
        <w:tc>
          <w:tcPr>
            <w:tcW w:w="1292" w:type="dxa"/>
          </w:tcPr>
          <w:p w14:paraId="3AE7142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6353</w:t>
            </w:r>
          </w:p>
        </w:tc>
        <w:tc>
          <w:tcPr>
            <w:tcW w:w="1336" w:type="dxa"/>
          </w:tcPr>
          <w:p w14:paraId="4DFBEAD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83103</w:t>
            </w:r>
          </w:p>
        </w:tc>
        <w:tc>
          <w:tcPr>
            <w:tcW w:w="1426" w:type="dxa"/>
          </w:tcPr>
          <w:p w14:paraId="546C0993"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2328</w:t>
            </w:r>
          </w:p>
        </w:tc>
        <w:tc>
          <w:tcPr>
            <w:tcW w:w="1292" w:type="dxa"/>
          </w:tcPr>
          <w:p w14:paraId="4FB82857"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206</w:t>
            </w:r>
          </w:p>
        </w:tc>
        <w:tc>
          <w:tcPr>
            <w:tcW w:w="1336" w:type="dxa"/>
          </w:tcPr>
          <w:p w14:paraId="66F06692"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2534</w:t>
            </w:r>
          </w:p>
        </w:tc>
      </w:tr>
      <w:tr w:rsidR="00553CBF" w:rsidRPr="004C3FEE" w14:paraId="04741F4B" w14:textId="77777777" w:rsidTr="007C5EC7">
        <w:tc>
          <w:tcPr>
            <w:tcW w:w="1305" w:type="dxa"/>
          </w:tcPr>
          <w:p w14:paraId="0C19307E"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2015</w:t>
            </w:r>
          </w:p>
        </w:tc>
        <w:tc>
          <w:tcPr>
            <w:tcW w:w="1935" w:type="dxa"/>
          </w:tcPr>
          <w:p w14:paraId="3D6607A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1164094</w:t>
            </w:r>
          </w:p>
        </w:tc>
        <w:tc>
          <w:tcPr>
            <w:tcW w:w="1292" w:type="dxa"/>
          </w:tcPr>
          <w:p w14:paraId="0E4035C9"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217475</w:t>
            </w:r>
          </w:p>
        </w:tc>
        <w:tc>
          <w:tcPr>
            <w:tcW w:w="1336" w:type="dxa"/>
          </w:tcPr>
          <w:p w14:paraId="505C28A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1381569</w:t>
            </w:r>
          </w:p>
        </w:tc>
        <w:tc>
          <w:tcPr>
            <w:tcW w:w="2010" w:type="dxa"/>
          </w:tcPr>
          <w:p w14:paraId="7A8F5C5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100923</w:t>
            </w:r>
          </w:p>
        </w:tc>
        <w:tc>
          <w:tcPr>
            <w:tcW w:w="1292" w:type="dxa"/>
          </w:tcPr>
          <w:p w14:paraId="68D643C1"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6022</w:t>
            </w:r>
          </w:p>
        </w:tc>
        <w:tc>
          <w:tcPr>
            <w:tcW w:w="1336" w:type="dxa"/>
          </w:tcPr>
          <w:p w14:paraId="7EF22E5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106945</w:t>
            </w:r>
          </w:p>
        </w:tc>
        <w:tc>
          <w:tcPr>
            <w:tcW w:w="1426" w:type="dxa"/>
          </w:tcPr>
          <w:p w14:paraId="2BE8704F"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9858</w:t>
            </w:r>
          </w:p>
        </w:tc>
        <w:tc>
          <w:tcPr>
            <w:tcW w:w="1292" w:type="dxa"/>
          </w:tcPr>
          <w:p w14:paraId="0F29633D"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982</w:t>
            </w:r>
          </w:p>
        </w:tc>
        <w:tc>
          <w:tcPr>
            <w:tcW w:w="1336" w:type="dxa"/>
          </w:tcPr>
          <w:p w14:paraId="41D0DB2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10840</w:t>
            </w:r>
          </w:p>
        </w:tc>
      </w:tr>
      <w:tr w:rsidR="00553CBF" w:rsidRPr="004C3FEE" w14:paraId="37DF8773" w14:textId="77777777" w:rsidTr="007C5EC7">
        <w:tc>
          <w:tcPr>
            <w:tcW w:w="1305" w:type="dxa"/>
          </w:tcPr>
          <w:p w14:paraId="75E13598"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2016</w:t>
            </w:r>
          </w:p>
        </w:tc>
        <w:tc>
          <w:tcPr>
            <w:tcW w:w="1935" w:type="dxa"/>
          </w:tcPr>
          <w:p w14:paraId="5BD1EEA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1054610</w:t>
            </w:r>
          </w:p>
        </w:tc>
        <w:tc>
          <w:tcPr>
            <w:tcW w:w="1292" w:type="dxa"/>
          </w:tcPr>
          <w:p w14:paraId="1FBD1579"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221250</w:t>
            </w:r>
          </w:p>
        </w:tc>
        <w:tc>
          <w:tcPr>
            <w:tcW w:w="1336" w:type="dxa"/>
          </w:tcPr>
          <w:p w14:paraId="33ED7B28"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1725890</w:t>
            </w:r>
          </w:p>
        </w:tc>
        <w:tc>
          <w:tcPr>
            <w:tcW w:w="2010" w:type="dxa"/>
          </w:tcPr>
          <w:p w14:paraId="389A69D9"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107295</w:t>
            </w:r>
          </w:p>
        </w:tc>
        <w:tc>
          <w:tcPr>
            <w:tcW w:w="1292" w:type="dxa"/>
          </w:tcPr>
          <w:p w14:paraId="16DB8C24"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5966</w:t>
            </w:r>
          </w:p>
        </w:tc>
        <w:tc>
          <w:tcPr>
            <w:tcW w:w="1336" w:type="dxa"/>
          </w:tcPr>
          <w:p w14:paraId="7F9C008A"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113261</w:t>
            </w:r>
          </w:p>
        </w:tc>
        <w:tc>
          <w:tcPr>
            <w:tcW w:w="1426" w:type="dxa"/>
          </w:tcPr>
          <w:p w14:paraId="1ECDA891"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11088</w:t>
            </w:r>
          </w:p>
        </w:tc>
        <w:tc>
          <w:tcPr>
            <w:tcW w:w="1292" w:type="dxa"/>
          </w:tcPr>
          <w:p w14:paraId="52C8950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1079</w:t>
            </w:r>
          </w:p>
        </w:tc>
        <w:tc>
          <w:tcPr>
            <w:tcW w:w="1336" w:type="dxa"/>
          </w:tcPr>
          <w:p w14:paraId="7409D28E"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12167</w:t>
            </w:r>
          </w:p>
        </w:tc>
      </w:tr>
      <w:tr w:rsidR="00553CBF" w:rsidRPr="004C3FEE" w14:paraId="2703ADFA" w14:textId="77777777" w:rsidTr="007C5EC7">
        <w:tc>
          <w:tcPr>
            <w:tcW w:w="1305" w:type="dxa"/>
          </w:tcPr>
          <w:p w14:paraId="155C15FB"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2017</w:t>
            </w:r>
          </w:p>
        </w:tc>
        <w:tc>
          <w:tcPr>
            <w:tcW w:w="1935" w:type="dxa"/>
          </w:tcPr>
          <w:p w14:paraId="08C3F17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2338312</w:t>
            </w:r>
          </w:p>
        </w:tc>
        <w:tc>
          <w:tcPr>
            <w:tcW w:w="1292" w:type="dxa"/>
          </w:tcPr>
          <w:p w14:paraId="60121274"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178504</w:t>
            </w:r>
          </w:p>
        </w:tc>
        <w:tc>
          <w:tcPr>
            <w:tcW w:w="1336" w:type="dxa"/>
          </w:tcPr>
          <w:p w14:paraId="305AD1E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2516816</w:t>
            </w:r>
          </w:p>
        </w:tc>
        <w:tc>
          <w:tcPr>
            <w:tcW w:w="2010" w:type="dxa"/>
          </w:tcPr>
          <w:p w14:paraId="27330B4B"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103657</w:t>
            </w:r>
          </w:p>
        </w:tc>
        <w:tc>
          <w:tcPr>
            <w:tcW w:w="1292" w:type="dxa"/>
          </w:tcPr>
          <w:p w14:paraId="6C45129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6305</w:t>
            </w:r>
          </w:p>
        </w:tc>
        <w:tc>
          <w:tcPr>
            <w:tcW w:w="1336" w:type="dxa"/>
          </w:tcPr>
          <w:p w14:paraId="30E601BE"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109872</w:t>
            </w:r>
          </w:p>
        </w:tc>
        <w:tc>
          <w:tcPr>
            <w:tcW w:w="1426" w:type="dxa"/>
          </w:tcPr>
          <w:p w14:paraId="02DDB15D"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11768</w:t>
            </w:r>
          </w:p>
        </w:tc>
        <w:tc>
          <w:tcPr>
            <w:tcW w:w="1292" w:type="dxa"/>
          </w:tcPr>
          <w:p w14:paraId="0DEA006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1917</w:t>
            </w:r>
          </w:p>
        </w:tc>
        <w:tc>
          <w:tcPr>
            <w:tcW w:w="1336" w:type="dxa"/>
          </w:tcPr>
          <w:p w14:paraId="651D103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13685</w:t>
            </w:r>
          </w:p>
        </w:tc>
      </w:tr>
      <w:tr w:rsidR="00553CBF" w:rsidRPr="004C3FEE" w14:paraId="6CE2FBCF" w14:textId="77777777" w:rsidTr="007C5EC7">
        <w:tc>
          <w:tcPr>
            <w:tcW w:w="1305" w:type="dxa"/>
          </w:tcPr>
          <w:p w14:paraId="533618CD"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2018</w:t>
            </w:r>
          </w:p>
        </w:tc>
        <w:tc>
          <w:tcPr>
            <w:tcW w:w="1935" w:type="dxa"/>
          </w:tcPr>
          <w:p w14:paraId="5D62472A"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1812438</w:t>
            </w:r>
          </w:p>
        </w:tc>
        <w:tc>
          <w:tcPr>
            <w:tcW w:w="1292" w:type="dxa"/>
          </w:tcPr>
          <w:p w14:paraId="1E50F62B"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115304</w:t>
            </w:r>
          </w:p>
        </w:tc>
        <w:tc>
          <w:tcPr>
            <w:tcW w:w="1336" w:type="dxa"/>
          </w:tcPr>
          <w:p w14:paraId="23009648"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1927742</w:t>
            </w:r>
          </w:p>
        </w:tc>
        <w:tc>
          <w:tcPr>
            <w:tcW w:w="2010" w:type="dxa"/>
          </w:tcPr>
          <w:p w14:paraId="689206A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105021</w:t>
            </w:r>
          </w:p>
        </w:tc>
        <w:tc>
          <w:tcPr>
            <w:tcW w:w="1292" w:type="dxa"/>
          </w:tcPr>
          <w:p w14:paraId="4515D483"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3472</w:t>
            </w:r>
          </w:p>
        </w:tc>
        <w:tc>
          <w:tcPr>
            <w:tcW w:w="1336" w:type="dxa"/>
          </w:tcPr>
          <w:p w14:paraId="718686FE"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108493</w:t>
            </w:r>
          </w:p>
        </w:tc>
        <w:tc>
          <w:tcPr>
            <w:tcW w:w="1426" w:type="dxa"/>
          </w:tcPr>
          <w:p w14:paraId="50F5C392"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12391</w:t>
            </w:r>
          </w:p>
        </w:tc>
        <w:tc>
          <w:tcPr>
            <w:tcW w:w="1292" w:type="dxa"/>
          </w:tcPr>
          <w:p w14:paraId="7F5C974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593</w:t>
            </w:r>
          </w:p>
        </w:tc>
        <w:tc>
          <w:tcPr>
            <w:tcW w:w="1336" w:type="dxa"/>
          </w:tcPr>
          <w:p w14:paraId="1E242D1A"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12984</w:t>
            </w:r>
          </w:p>
        </w:tc>
      </w:tr>
      <w:tr w:rsidR="00553CBF" w:rsidRPr="004C3FEE" w14:paraId="10A7185B" w14:textId="77777777" w:rsidTr="007C5EC7">
        <w:tc>
          <w:tcPr>
            <w:tcW w:w="1305" w:type="dxa"/>
          </w:tcPr>
          <w:p w14:paraId="5AE32B55"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2019</w:t>
            </w:r>
          </w:p>
        </w:tc>
        <w:tc>
          <w:tcPr>
            <w:tcW w:w="1935" w:type="dxa"/>
          </w:tcPr>
          <w:p w14:paraId="580254E3"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1432345</w:t>
            </w:r>
          </w:p>
        </w:tc>
        <w:tc>
          <w:tcPr>
            <w:tcW w:w="1292" w:type="dxa"/>
          </w:tcPr>
          <w:p w14:paraId="6C7F6FB7"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123793</w:t>
            </w:r>
          </w:p>
        </w:tc>
        <w:tc>
          <w:tcPr>
            <w:tcW w:w="1336" w:type="dxa"/>
          </w:tcPr>
          <w:p w14:paraId="6FEDA4DB"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1556138</w:t>
            </w:r>
          </w:p>
        </w:tc>
        <w:tc>
          <w:tcPr>
            <w:tcW w:w="2010" w:type="dxa"/>
          </w:tcPr>
          <w:p w14:paraId="0ADA5CA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90696</w:t>
            </w:r>
          </w:p>
        </w:tc>
        <w:tc>
          <w:tcPr>
            <w:tcW w:w="1292" w:type="dxa"/>
          </w:tcPr>
          <w:p w14:paraId="76200B5D"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3348</w:t>
            </w:r>
          </w:p>
        </w:tc>
        <w:tc>
          <w:tcPr>
            <w:tcW w:w="1336" w:type="dxa"/>
          </w:tcPr>
          <w:p w14:paraId="4660D33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94044</w:t>
            </w:r>
          </w:p>
        </w:tc>
        <w:tc>
          <w:tcPr>
            <w:tcW w:w="1426" w:type="dxa"/>
          </w:tcPr>
          <w:p w14:paraId="0B92C191"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10423</w:t>
            </w:r>
          </w:p>
        </w:tc>
        <w:tc>
          <w:tcPr>
            <w:tcW w:w="1292" w:type="dxa"/>
          </w:tcPr>
          <w:p w14:paraId="18188516"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634</w:t>
            </w:r>
          </w:p>
        </w:tc>
        <w:tc>
          <w:tcPr>
            <w:tcW w:w="1336" w:type="dxa"/>
          </w:tcPr>
          <w:p w14:paraId="7FB65350" w14:textId="77777777" w:rsidR="00553CBF" w:rsidRPr="004C3FEE" w:rsidRDefault="00553CBF" w:rsidP="007C5EC7">
            <w:pPr>
              <w:jc w:val="center"/>
              <w:rPr>
                <w:rFonts w:ascii="Times New Roman" w:hAnsi="Times New Roman" w:cs="Times New Roman"/>
                <w:sz w:val="24"/>
                <w:szCs w:val="24"/>
              </w:rPr>
            </w:pPr>
            <w:r w:rsidRPr="004C3FEE">
              <w:rPr>
                <w:rFonts w:ascii="Times New Roman" w:hAnsi="Times New Roman" w:cs="Times New Roman"/>
                <w:sz w:val="24"/>
                <w:szCs w:val="24"/>
              </w:rPr>
              <w:t>11057</w:t>
            </w:r>
          </w:p>
        </w:tc>
      </w:tr>
      <w:tr w:rsidR="00553CBF" w:rsidRPr="004C3FEE" w14:paraId="2F746755" w14:textId="77777777" w:rsidTr="007C5EC7">
        <w:tc>
          <w:tcPr>
            <w:tcW w:w="1305" w:type="dxa"/>
          </w:tcPr>
          <w:p w14:paraId="755E0AEF"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2020</w:t>
            </w:r>
          </w:p>
        </w:tc>
        <w:tc>
          <w:tcPr>
            <w:tcW w:w="1935" w:type="dxa"/>
          </w:tcPr>
          <w:p w14:paraId="33D675A6"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477448</w:t>
            </w:r>
          </w:p>
        </w:tc>
        <w:tc>
          <w:tcPr>
            <w:tcW w:w="1292" w:type="dxa"/>
          </w:tcPr>
          <w:p w14:paraId="456C40D7"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41264</w:t>
            </w:r>
          </w:p>
        </w:tc>
        <w:tc>
          <w:tcPr>
            <w:tcW w:w="1336" w:type="dxa"/>
          </w:tcPr>
          <w:p w14:paraId="65004248"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518712</w:t>
            </w:r>
          </w:p>
        </w:tc>
        <w:tc>
          <w:tcPr>
            <w:tcW w:w="2010" w:type="dxa"/>
          </w:tcPr>
          <w:p w14:paraId="55FBBD9D"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20540</w:t>
            </w:r>
          </w:p>
        </w:tc>
        <w:tc>
          <w:tcPr>
            <w:tcW w:w="1292" w:type="dxa"/>
          </w:tcPr>
          <w:p w14:paraId="35A61ABC"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760</w:t>
            </w:r>
          </w:p>
        </w:tc>
        <w:tc>
          <w:tcPr>
            <w:tcW w:w="1336" w:type="dxa"/>
          </w:tcPr>
          <w:p w14:paraId="405C6AF3"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21300</w:t>
            </w:r>
          </w:p>
        </w:tc>
        <w:tc>
          <w:tcPr>
            <w:tcW w:w="1426" w:type="dxa"/>
          </w:tcPr>
          <w:p w14:paraId="347FBF26"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1789</w:t>
            </w:r>
          </w:p>
        </w:tc>
        <w:tc>
          <w:tcPr>
            <w:tcW w:w="1292" w:type="dxa"/>
          </w:tcPr>
          <w:p w14:paraId="23D4EA9A"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112</w:t>
            </w:r>
          </w:p>
        </w:tc>
        <w:tc>
          <w:tcPr>
            <w:tcW w:w="1336" w:type="dxa"/>
          </w:tcPr>
          <w:p w14:paraId="3A38C899" w14:textId="77777777" w:rsidR="00553CBF" w:rsidRPr="004C3FEE" w:rsidRDefault="00553CBF" w:rsidP="007C5EC7">
            <w:pPr>
              <w:jc w:val="center"/>
              <w:rPr>
                <w:rFonts w:ascii="Times New Roman" w:hAnsi="Times New Roman" w:cs="Times New Roman"/>
                <w:sz w:val="24"/>
                <w:szCs w:val="24"/>
              </w:rPr>
            </w:pPr>
            <w:r>
              <w:rPr>
                <w:rFonts w:ascii="Times New Roman" w:hAnsi="Times New Roman" w:cs="Times New Roman"/>
                <w:sz w:val="24"/>
                <w:szCs w:val="24"/>
              </w:rPr>
              <w:t>1901</w:t>
            </w:r>
          </w:p>
        </w:tc>
      </w:tr>
    </w:tbl>
    <w:p w14:paraId="04077055" w14:textId="77777777" w:rsidR="00553CBF" w:rsidRDefault="00553CBF" w:rsidP="00553CBF">
      <w:pPr>
        <w:jc w:val="center"/>
        <w:sectPr w:rsidR="00553CBF" w:rsidSect="00553CBF">
          <w:pgSz w:w="16838" w:h="11906" w:orient="landscape" w:code="9"/>
          <w:pgMar w:top="1276" w:right="1134" w:bottom="567" w:left="1134" w:header="709" w:footer="709" w:gutter="0"/>
          <w:cols w:space="708"/>
          <w:titlePg/>
          <w:docGrid w:linePitch="360"/>
        </w:sectPr>
      </w:pPr>
    </w:p>
    <w:p w14:paraId="6887393B" w14:textId="3AE1B6A3" w:rsidR="00553CBF" w:rsidRDefault="00553CBF" w:rsidP="00553CBF">
      <w:pPr>
        <w:spacing w:after="0" w:line="240" w:lineRule="auto"/>
        <w:contextualSpacing/>
        <w:jc w:val="right"/>
        <w:rPr>
          <w:rFonts w:ascii="Times New Roman" w:hAnsi="Times New Roman" w:cs="Times New Roman"/>
          <w:bCs/>
          <w:i/>
          <w:iCs/>
          <w:sz w:val="24"/>
          <w:szCs w:val="24"/>
        </w:rPr>
      </w:pPr>
      <w:r w:rsidRPr="00553CBF">
        <w:rPr>
          <w:rFonts w:ascii="Times New Roman" w:hAnsi="Times New Roman" w:cs="Times New Roman"/>
          <w:bCs/>
          <w:i/>
          <w:iCs/>
          <w:sz w:val="24"/>
          <w:szCs w:val="24"/>
        </w:rPr>
        <w:lastRenderedPageBreak/>
        <w:t xml:space="preserve">Приложения </w:t>
      </w:r>
      <w:r>
        <w:rPr>
          <w:rFonts w:ascii="Times New Roman" w:hAnsi="Times New Roman" w:cs="Times New Roman"/>
          <w:bCs/>
          <w:i/>
          <w:iCs/>
          <w:sz w:val="24"/>
          <w:szCs w:val="24"/>
        </w:rPr>
        <w:t>2</w:t>
      </w:r>
    </w:p>
    <w:p w14:paraId="00285014" w14:textId="77777777" w:rsidR="00553CBF" w:rsidRPr="00553CBF" w:rsidRDefault="00553CBF" w:rsidP="00553CBF">
      <w:pPr>
        <w:spacing w:after="0" w:line="240" w:lineRule="auto"/>
        <w:contextualSpacing/>
        <w:jc w:val="right"/>
        <w:rPr>
          <w:rFonts w:ascii="Times New Roman" w:hAnsi="Times New Roman" w:cs="Times New Roman"/>
          <w:bCs/>
          <w:i/>
          <w:iCs/>
          <w:sz w:val="28"/>
          <w:szCs w:val="28"/>
        </w:rPr>
      </w:pPr>
    </w:p>
    <w:p w14:paraId="420A9911" w14:textId="1032D818" w:rsidR="00553CBF" w:rsidRPr="000C6B9B" w:rsidRDefault="00553CBF" w:rsidP="00553CBF">
      <w:pPr>
        <w:jc w:val="center"/>
        <w:rPr>
          <w:rFonts w:ascii="Times New Roman" w:hAnsi="Times New Roman" w:cs="Times New Roman"/>
          <w:b/>
          <w:bCs/>
          <w:sz w:val="28"/>
          <w:szCs w:val="28"/>
        </w:rPr>
      </w:pPr>
      <w:r w:rsidRPr="000C6B9B">
        <w:rPr>
          <w:rFonts w:ascii="Times New Roman" w:hAnsi="Times New Roman" w:cs="Times New Roman"/>
          <w:b/>
          <w:bCs/>
          <w:sz w:val="28"/>
          <w:szCs w:val="28"/>
        </w:rPr>
        <w:t xml:space="preserve">Сведения о </w:t>
      </w:r>
      <w:r>
        <w:rPr>
          <w:rFonts w:ascii="Times New Roman" w:hAnsi="Times New Roman" w:cs="Times New Roman"/>
          <w:b/>
          <w:bCs/>
          <w:sz w:val="28"/>
          <w:szCs w:val="28"/>
        </w:rPr>
        <w:t>гражданах СНГ</w:t>
      </w:r>
      <w:r w:rsidRPr="000C6B9B">
        <w:rPr>
          <w:rFonts w:ascii="Times New Roman" w:hAnsi="Times New Roman" w:cs="Times New Roman"/>
          <w:b/>
          <w:bCs/>
          <w:sz w:val="28"/>
          <w:szCs w:val="28"/>
        </w:rPr>
        <w:t>, временно пребывающих в РК (2010-2020 г.)</w:t>
      </w:r>
    </w:p>
    <w:tbl>
      <w:tblPr>
        <w:tblStyle w:val="af2"/>
        <w:tblW w:w="15588" w:type="dxa"/>
        <w:tblLayout w:type="fixed"/>
        <w:tblLook w:val="04A0" w:firstRow="1" w:lastRow="0" w:firstColumn="1" w:lastColumn="0" w:noHBand="0" w:noVBand="1"/>
      </w:tblPr>
      <w:tblGrid>
        <w:gridCol w:w="696"/>
        <w:gridCol w:w="1436"/>
        <w:gridCol w:w="1124"/>
        <w:gridCol w:w="992"/>
        <w:gridCol w:w="1417"/>
        <w:gridCol w:w="1985"/>
        <w:gridCol w:w="1417"/>
        <w:gridCol w:w="894"/>
        <w:gridCol w:w="1401"/>
        <w:gridCol w:w="966"/>
        <w:gridCol w:w="1134"/>
        <w:gridCol w:w="992"/>
        <w:gridCol w:w="1134"/>
      </w:tblGrid>
      <w:tr w:rsidR="00553CBF" w:rsidRPr="00C671D9" w14:paraId="439D43A4" w14:textId="77777777" w:rsidTr="007C5EC7">
        <w:tc>
          <w:tcPr>
            <w:tcW w:w="696" w:type="dxa"/>
            <w:vMerge w:val="restart"/>
          </w:tcPr>
          <w:p w14:paraId="2B9EF579" w14:textId="77777777" w:rsidR="00553CBF" w:rsidRPr="00C671D9" w:rsidRDefault="00553CBF" w:rsidP="007C5EC7">
            <w:pPr>
              <w:jc w:val="center"/>
              <w:rPr>
                <w:rFonts w:ascii="Times New Roman" w:hAnsi="Times New Roman" w:cs="Times New Roman"/>
                <w:sz w:val="24"/>
                <w:szCs w:val="24"/>
              </w:rPr>
            </w:pPr>
            <w:r w:rsidRPr="00C671D9">
              <w:rPr>
                <w:rFonts w:ascii="Times New Roman" w:hAnsi="Times New Roman" w:cs="Times New Roman"/>
                <w:sz w:val="24"/>
                <w:szCs w:val="24"/>
              </w:rPr>
              <w:t>год</w:t>
            </w:r>
          </w:p>
        </w:tc>
        <w:tc>
          <w:tcPr>
            <w:tcW w:w="1436" w:type="dxa"/>
            <w:vMerge w:val="restart"/>
          </w:tcPr>
          <w:p w14:paraId="0C3BE3B3" w14:textId="77777777" w:rsidR="00553CBF" w:rsidRPr="00C671D9" w:rsidRDefault="00553CBF" w:rsidP="007C5EC7">
            <w:pPr>
              <w:jc w:val="center"/>
              <w:rPr>
                <w:rFonts w:ascii="Times New Roman" w:hAnsi="Times New Roman" w:cs="Times New Roman"/>
                <w:sz w:val="24"/>
                <w:szCs w:val="24"/>
              </w:rPr>
            </w:pPr>
            <w:r w:rsidRPr="00C671D9">
              <w:rPr>
                <w:rFonts w:ascii="Times New Roman" w:hAnsi="Times New Roman" w:cs="Times New Roman"/>
                <w:sz w:val="24"/>
                <w:szCs w:val="24"/>
              </w:rPr>
              <w:t>Зарегистри-ровано</w:t>
            </w:r>
          </w:p>
        </w:tc>
        <w:tc>
          <w:tcPr>
            <w:tcW w:w="3533" w:type="dxa"/>
            <w:gridSpan w:val="3"/>
          </w:tcPr>
          <w:p w14:paraId="709AFB1A" w14:textId="77777777" w:rsidR="00553CBF" w:rsidRPr="00C671D9" w:rsidRDefault="00553CBF" w:rsidP="007C5EC7">
            <w:pPr>
              <w:jc w:val="center"/>
              <w:rPr>
                <w:rFonts w:ascii="Times New Roman" w:hAnsi="Times New Roman" w:cs="Times New Roman"/>
                <w:sz w:val="24"/>
                <w:szCs w:val="24"/>
              </w:rPr>
            </w:pPr>
            <w:r w:rsidRPr="00C671D9">
              <w:rPr>
                <w:rFonts w:ascii="Times New Roman" w:hAnsi="Times New Roman" w:cs="Times New Roman"/>
                <w:sz w:val="24"/>
                <w:szCs w:val="24"/>
              </w:rPr>
              <w:t>В том числе граждан</w:t>
            </w:r>
          </w:p>
        </w:tc>
        <w:tc>
          <w:tcPr>
            <w:tcW w:w="1985" w:type="dxa"/>
            <w:vMerge w:val="restart"/>
          </w:tcPr>
          <w:p w14:paraId="04A013AD" w14:textId="77777777" w:rsidR="00553CBF" w:rsidRPr="00C671D9" w:rsidRDefault="00553CBF" w:rsidP="007C5EC7">
            <w:pPr>
              <w:jc w:val="center"/>
              <w:rPr>
                <w:rFonts w:ascii="Times New Roman" w:hAnsi="Times New Roman" w:cs="Times New Roman"/>
                <w:sz w:val="24"/>
                <w:szCs w:val="24"/>
              </w:rPr>
            </w:pPr>
            <w:r w:rsidRPr="00C671D9">
              <w:rPr>
                <w:rFonts w:ascii="Times New Roman" w:hAnsi="Times New Roman" w:cs="Times New Roman"/>
                <w:sz w:val="24"/>
                <w:szCs w:val="24"/>
              </w:rPr>
              <w:t>Привлечено к административной ответственности</w:t>
            </w:r>
          </w:p>
        </w:tc>
        <w:tc>
          <w:tcPr>
            <w:tcW w:w="3712" w:type="dxa"/>
            <w:gridSpan w:val="3"/>
          </w:tcPr>
          <w:p w14:paraId="0C1F97D0" w14:textId="77777777" w:rsidR="00553CBF" w:rsidRPr="00C671D9" w:rsidRDefault="00553CBF" w:rsidP="007C5EC7">
            <w:pPr>
              <w:jc w:val="center"/>
              <w:rPr>
                <w:rFonts w:ascii="Times New Roman" w:hAnsi="Times New Roman" w:cs="Times New Roman"/>
                <w:sz w:val="24"/>
                <w:szCs w:val="24"/>
              </w:rPr>
            </w:pPr>
            <w:r w:rsidRPr="00C671D9">
              <w:rPr>
                <w:rFonts w:ascii="Times New Roman" w:hAnsi="Times New Roman" w:cs="Times New Roman"/>
                <w:sz w:val="24"/>
                <w:szCs w:val="24"/>
              </w:rPr>
              <w:t>В том числе граждан</w:t>
            </w:r>
          </w:p>
        </w:tc>
        <w:tc>
          <w:tcPr>
            <w:tcW w:w="966" w:type="dxa"/>
            <w:vMerge w:val="restart"/>
          </w:tcPr>
          <w:p w14:paraId="7BEE13F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Выдво</w:t>
            </w:r>
            <w:r>
              <w:rPr>
                <w:rFonts w:ascii="Times New Roman" w:hAnsi="Times New Roman" w:cs="Times New Roman"/>
                <w:sz w:val="24"/>
                <w:szCs w:val="24"/>
              </w:rPr>
              <w:t>-</w:t>
            </w:r>
            <w:r w:rsidRPr="00C671D9">
              <w:rPr>
                <w:rFonts w:ascii="Times New Roman" w:hAnsi="Times New Roman" w:cs="Times New Roman"/>
                <w:sz w:val="24"/>
                <w:szCs w:val="24"/>
              </w:rPr>
              <w:t>рено</w:t>
            </w:r>
          </w:p>
        </w:tc>
        <w:tc>
          <w:tcPr>
            <w:tcW w:w="3260" w:type="dxa"/>
            <w:gridSpan w:val="3"/>
          </w:tcPr>
          <w:p w14:paraId="7781A4D4" w14:textId="77777777" w:rsidR="00553CBF" w:rsidRPr="00C671D9" w:rsidRDefault="00553CBF" w:rsidP="007C5EC7">
            <w:pPr>
              <w:jc w:val="center"/>
              <w:rPr>
                <w:rFonts w:ascii="Times New Roman" w:hAnsi="Times New Roman" w:cs="Times New Roman"/>
                <w:sz w:val="24"/>
                <w:szCs w:val="24"/>
              </w:rPr>
            </w:pPr>
            <w:r w:rsidRPr="00C671D9">
              <w:rPr>
                <w:rFonts w:ascii="Times New Roman" w:hAnsi="Times New Roman" w:cs="Times New Roman"/>
                <w:sz w:val="24"/>
                <w:szCs w:val="24"/>
              </w:rPr>
              <w:t>В том числе граждан</w:t>
            </w:r>
          </w:p>
        </w:tc>
      </w:tr>
      <w:tr w:rsidR="00553CBF" w:rsidRPr="00C671D9" w14:paraId="66ACA73A" w14:textId="77777777" w:rsidTr="007C5EC7">
        <w:tc>
          <w:tcPr>
            <w:tcW w:w="696" w:type="dxa"/>
            <w:vMerge/>
          </w:tcPr>
          <w:p w14:paraId="0338B057" w14:textId="77777777" w:rsidR="00553CBF" w:rsidRPr="00C671D9" w:rsidRDefault="00553CBF" w:rsidP="007C5EC7">
            <w:pPr>
              <w:rPr>
                <w:rFonts w:ascii="Times New Roman" w:hAnsi="Times New Roman" w:cs="Times New Roman"/>
                <w:sz w:val="24"/>
                <w:szCs w:val="24"/>
              </w:rPr>
            </w:pPr>
          </w:p>
        </w:tc>
        <w:tc>
          <w:tcPr>
            <w:tcW w:w="1436" w:type="dxa"/>
            <w:vMerge/>
          </w:tcPr>
          <w:p w14:paraId="30D1B134" w14:textId="77777777" w:rsidR="00553CBF" w:rsidRPr="00C671D9" w:rsidRDefault="00553CBF" w:rsidP="007C5EC7">
            <w:pPr>
              <w:rPr>
                <w:rFonts w:ascii="Times New Roman" w:hAnsi="Times New Roman" w:cs="Times New Roman"/>
                <w:sz w:val="24"/>
                <w:szCs w:val="24"/>
              </w:rPr>
            </w:pPr>
          </w:p>
        </w:tc>
        <w:tc>
          <w:tcPr>
            <w:tcW w:w="1124" w:type="dxa"/>
          </w:tcPr>
          <w:p w14:paraId="7787E930"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Кыргызстан</w:t>
            </w:r>
          </w:p>
        </w:tc>
        <w:tc>
          <w:tcPr>
            <w:tcW w:w="992" w:type="dxa"/>
          </w:tcPr>
          <w:p w14:paraId="3409CA5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Россия</w:t>
            </w:r>
          </w:p>
        </w:tc>
        <w:tc>
          <w:tcPr>
            <w:tcW w:w="1417" w:type="dxa"/>
          </w:tcPr>
          <w:p w14:paraId="76A4B88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Узбекистан</w:t>
            </w:r>
          </w:p>
        </w:tc>
        <w:tc>
          <w:tcPr>
            <w:tcW w:w="1985" w:type="dxa"/>
            <w:vMerge/>
          </w:tcPr>
          <w:p w14:paraId="28483171" w14:textId="77777777" w:rsidR="00553CBF" w:rsidRPr="00C671D9" w:rsidRDefault="00553CBF" w:rsidP="007C5EC7">
            <w:pPr>
              <w:rPr>
                <w:rFonts w:ascii="Times New Roman" w:hAnsi="Times New Roman" w:cs="Times New Roman"/>
                <w:sz w:val="24"/>
                <w:szCs w:val="24"/>
              </w:rPr>
            </w:pPr>
          </w:p>
        </w:tc>
        <w:tc>
          <w:tcPr>
            <w:tcW w:w="1417" w:type="dxa"/>
          </w:tcPr>
          <w:p w14:paraId="749D959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Кыргызстан</w:t>
            </w:r>
          </w:p>
        </w:tc>
        <w:tc>
          <w:tcPr>
            <w:tcW w:w="894" w:type="dxa"/>
          </w:tcPr>
          <w:p w14:paraId="5C809E04"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Россия</w:t>
            </w:r>
          </w:p>
        </w:tc>
        <w:tc>
          <w:tcPr>
            <w:tcW w:w="1401" w:type="dxa"/>
          </w:tcPr>
          <w:p w14:paraId="4D3AE97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Узбекистан</w:t>
            </w:r>
          </w:p>
        </w:tc>
        <w:tc>
          <w:tcPr>
            <w:tcW w:w="966" w:type="dxa"/>
            <w:vMerge/>
          </w:tcPr>
          <w:p w14:paraId="681BC7FB" w14:textId="77777777" w:rsidR="00553CBF" w:rsidRPr="00C671D9" w:rsidRDefault="00553CBF" w:rsidP="007C5EC7">
            <w:pPr>
              <w:rPr>
                <w:rFonts w:ascii="Times New Roman" w:hAnsi="Times New Roman" w:cs="Times New Roman"/>
                <w:sz w:val="24"/>
                <w:szCs w:val="24"/>
              </w:rPr>
            </w:pPr>
          </w:p>
        </w:tc>
        <w:tc>
          <w:tcPr>
            <w:tcW w:w="1134" w:type="dxa"/>
          </w:tcPr>
          <w:p w14:paraId="0CD3E02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Кыргызстан</w:t>
            </w:r>
          </w:p>
        </w:tc>
        <w:tc>
          <w:tcPr>
            <w:tcW w:w="992" w:type="dxa"/>
          </w:tcPr>
          <w:p w14:paraId="374ABDD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Россия</w:t>
            </w:r>
          </w:p>
        </w:tc>
        <w:tc>
          <w:tcPr>
            <w:tcW w:w="1134" w:type="dxa"/>
          </w:tcPr>
          <w:p w14:paraId="496299A2"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Узбекистан</w:t>
            </w:r>
          </w:p>
        </w:tc>
      </w:tr>
      <w:tr w:rsidR="00553CBF" w:rsidRPr="00C671D9" w14:paraId="7135AABF" w14:textId="77777777" w:rsidTr="007C5EC7">
        <w:tc>
          <w:tcPr>
            <w:tcW w:w="696" w:type="dxa"/>
          </w:tcPr>
          <w:p w14:paraId="089851F0"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2010</w:t>
            </w:r>
          </w:p>
        </w:tc>
        <w:tc>
          <w:tcPr>
            <w:tcW w:w="1436" w:type="dxa"/>
          </w:tcPr>
          <w:p w14:paraId="568C0CF3"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1130518</w:t>
            </w:r>
          </w:p>
        </w:tc>
        <w:tc>
          <w:tcPr>
            <w:tcW w:w="1124" w:type="dxa"/>
          </w:tcPr>
          <w:p w14:paraId="55D998E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72645</w:t>
            </w:r>
          </w:p>
        </w:tc>
        <w:tc>
          <w:tcPr>
            <w:tcW w:w="992" w:type="dxa"/>
          </w:tcPr>
          <w:p w14:paraId="17CC7CF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624935</w:t>
            </w:r>
          </w:p>
        </w:tc>
        <w:tc>
          <w:tcPr>
            <w:tcW w:w="1417" w:type="dxa"/>
          </w:tcPr>
          <w:p w14:paraId="1AE3B4E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359923</w:t>
            </w:r>
          </w:p>
        </w:tc>
        <w:tc>
          <w:tcPr>
            <w:tcW w:w="1985" w:type="dxa"/>
          </w:tcPr>
          <w:p w14:paraId="2CA0B8B9"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160468</w:t>
            </w:r>
          </w:p>
        </w:tc>
        <w:tc>
          <w:tcPr>
            <w:tcW w:w="1417" w:type="dxa"/>
          </w:tcPr>
          <w:p w14:paraId="2CDB55C5"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14572</w:t>
            </w:r>
          </w:p>
        </w:tc>
        <w:tc>
          <w:tcPr>
            <w:tcW w:w="894" w:type="dxa"/>
          </w:tcPr>
          <w:p w14:paraId="757621C2"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37753</w:t>
            </w:r>
          </w:p>
        </w:tc>
        <w:tc>
          <w:tcPr>
            <w:tcW w:w="1401" w:type="dxa"/>
          </w:tcPr>
          <w:p w14:paraId="4FF9FC59"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98291</w:t>
            </w:r>
          </w:p>
        </w:tc>
        <w:tc>
          <w:tcPr>
            <w:tcW w:w="966" w:type="dxa"/>
          </w:tcPr>
          <w:p w14:paraId="4452B953"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17277</w:t>
            </w:r>
          </w:p>
        </w:tc>
        <w:tc>
          <w:tcPr>
            <w:tcW w:w="1134" w:type="dxa"/>
          </w:tcPr>
          <w:p w14:paraId="349C7A92"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1744</w:t>
            </w:r>
          </w:p>
        </w:tc>
        <w:tc>
          <w:tcPr>
            <w:tcW w:w="992" w:type="dxa"/>
          </w:tcPr>
          <w:p w14:paraId="72170F93"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1168</w:t>
            </w:r>
          </w:p>
        </w:tc>
        <w:tc>
          <w:tcPr>
            <w:tcW w:w="1134" w:type="dxa"/>
          </w:tcPr>
          <w:p w14:paraId="79BD60C0"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13388</w:t>
            </w:r>
          </w:p>
        </w:tc>
      </w:tr>
      <w:tr w:rsidR="00553CBF" w:rsidRPr="00C671D9" w14:paraId="5B1D013A" w14:textId="77777777" w:rsidTr="007C5EC7">
        <w:tc>
          <w:tcPr>
            <w:tcW w:w="696" w:type="dxa"/>
          </w:tcPr>
          <w:p w14:paraId="32E44B1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2011</w:t>
            </w:r>
          </w:p>
        </w:tc>
        <w:tc>
          <w:tcPr>
            <w:tcW w:w="1436" w:type="dxa"/>
          </w:tcPr>
          <w:p w14:paraId="7B22566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1217156</w:t>
            </w:r>
          </w:p>
        </w:tc>
        <w:tc>
          <w:tcPr>
            <w:tcW w:w="1124" w:type="dxa"/>
          </w:tcPr>
          <w:p w14:paraId="6F59701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93848</w:t>
            </w:r>
          </w:p>
        </w:tc>
        <w:tc>
          <w:tcPr>
            <w:tcW w:w="992" w:type="dxa"/>
          </w:tcPr>
          <w:p w14:paraId="552E88C2"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657427</w:t>
            </w:r>
          </w:p>
        </w:tc>
        <w:tc>
          <w:tcPr>
            <w:tcW w:w="1417" w:type="dxa"/>
          </w:tcPr>
          <w:p w14:paraId="7541694B"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404468</w:t>
            </w:r>
          </w:p>
        </w:tc>
        <w:tc>
          <w:tcPr>
            <w:tcW w:w="1985" w:type="dxa"/>
          </w:tcPr>
          <w:p w14:paraId="697154E2"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136341</w:t>
            </w:r>
          </w:p>
        </w:tc>
        <w:tc>
          <w:tcPr>
            <w:tcW w:w="1417" w:type="dxa"/>
          </w:tcPr>
          <w:p w14:paraId="3BD25F02"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12991</w:t>
            </w:r>
          </w:p>
        </w:tc>
        <w:tc>
          <w:tcPr>
            <w:tcW w:w="894" w:type="dxa"/>
          </w:tcPr>
          <w:p w14:paraId="1093A1B4"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33862</w:t>
            </w:r>
          </w:p>
        </w:tc>
        <w:tc>
          <w:tcPr>
            <w:tcW w:w="1401" w:type="dxa"/>
          </w:tcPr>
          <w:p w14:paraId="0AAF1EE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82532</w:t>
            </w:r>
          </w:p>
        </w:tc>
        <w:tc>
          <w:tcPr>
            <w:tcW w:w="966" w:type="dxa"/>
          </w:tcPr>
          <w:p w14:paraId="7B424E33"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12542</w:t>
            </w:r>
          </w:p>
        </w:tc>
        <w:tc>
          <w:tcPr>
            <w:tcW w:w="1134" w:type="dxa"/>
          </w:tcPr>
          <w:p w14:paraId="39BEEE24"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833</w:t>
            </w:r>
          </w:p>
        </w:tc>
        <w:tc>
          <w:tcPr>
            <w:tcW w:w="992" w:type="dxa"/>
          </w:tcPr>
          <w:p w14:paraId="6CC2BF6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541</w:t>
            </w:r>
          </w:p>
        </w:tc>
        <w:tc>
          <w:tcPr>
            <w:tcW w:w="1134" w:type="dxa"/>
          </w:tcPr>
          <w:p w14:paraId="0635DAF1"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10677</w:t>
            </w:r>
          </w:p>
        </w:tc>
      </w:tr>
      <w:tr w:rsidR="00553CBF" w:rsidRPr="00C671D9" w14:paraId="4DB48FED" w14:textId="77777777" w:rsidTr="007C5EC7">
        <w:tc>
          <w:tcPr>
            <w:tcW w:w="696" w:type="dxa"/>
          </w:tcPr>
          <w:p w14:paraId="02C4F853"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2012</w:t>
            </w:r>
          </w:p>
        </w:tc>
        <w:tc>
          <w:tcPr>
            <w:tcW w:w="1436" w:type="dxa"/>
          </w:tcPr>
          <w:p w14:paraId="59772AF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929582</w:t>
            </w:r>
          </w:p>
        </w:tc>
        <w:tc>
          <w:tcPr>
            <w:tcW w:w="1124" w:type="dxa"/>
          </w:tcPr>
          <w:p w14:paraId="4BB93DD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103001</w:t>
            </w:r>
          </w:p>
        </w:tc>
        <w:tc>
          <w:tcPr>
            <w:tcW w:w="992" w:type="dxa"/>
          </w:tcPr>
          <w:p w14:paraId="1C877E90"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328845</w:t>
            </w:r>
          </w:p>
        </w:tc>
        <w:tc>
          <w:tcPr>
            <w:tcW w:w="1417" w:type="dxa"/>
          </w:tcPr>
          <w:p w14:paraId="150F190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431919</w:t>
            </w:r>
          </w:p>
        </w:tc>
        <w:tc>
          <w:tcPr>
            <w:tcW w:w="1985" w:type="dxa"/>
          </w:tcPr>
          <w:p w14:paraId="7F3FFCA7"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84238</w:t>
            </w:r>
          </w:p>
        </w:tc>
        <w:tc>
          <w:tcPr>
            <w:tcW w:w="1417" w:type="dxa"/>
          </w:tcPr>
          <w:p w14:paraId="54CC8E13"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6049</w:t>
            </w:r>
          </w:p>
        </w:tc>
        <w:tc>
          <w:tcPr>
            <w:tcW w:w="894" w:type="dxa"/>
          </w:tcPr>
          <w:p w14:paraId="46734F09"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14796</w:t>
            </w:r>
          </w:p>
        </w:tc>
        <w:tc>
          <w:tcPr>
            <w:tcW w:w="1401" w:type="dxa"/>
          </w:tcPr>
          <w:p w14:paraId="50ABE7D5"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58541</w:t>
            </w:r>
          </w:p>
        </w:tc>
        <w:tc>
          <w:tcPr>
            <w:tcW w:w="966" w:type="dxa"/>
          </w:tcPr>
          <w:p w14:paraId="6DE9AED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3440</w:t>
            </w:r>
          </w:p>
        </w:tc>
        <w:tc>
          <w:tcPr>
            <w:tcW w:w="1134" w:type="dxa"/>
          </w:tcPr>
          <w:p w14:paraId="38E6685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229</w:t>
            </w:r>
          </w:p>
        </w:tc>
        <w:tc>
          <w:tcPr>
            <w:tcW w:w="992" w:type="dxa"/>
          </w:tcPr>
          <w:p w14:paraId="7A3DCEC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338</w:t>
            </w:r>
          </w:p>
        </w:tc>
        <w:tc>
          <w:tcPr>
            <w:tcW w:w="1134" w:type="dxa"/>
          </w:tcPr>
          <w:p w14:paraId="3033C90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2706</w:t>
            </w:r>
          </w:p>
        </w:tc>
      </w:tr>
      <w:tr w:rsidR="00553CBF" w:rsidRPr="00C671D9" w14:paraId="3416915D" w14:textId="77777777" w:rsidTr="007C5EC7">
        <w:tc>
          <w:tcPr>
            <w:tcW w:w="696" w:type="dxa"/>
          </w:tcPr>
          <w:p w14:paraId="23024447"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2013</w:t>
            </w:r>
          </w:p>
        </w:tc>
        <w:tc>
          <w:tcPr>
            <w:tcW w:w="1436" w:type="dxa"/>
          </w:tcPr>
          <w:p w14:paraId="29020EB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821277</w:t>
            </w:r>
          </w:p>
        </w:tc>
        <w:tc>
          <w:tcPr>
            <w:tcW w:w="1124" w:type="dxa"/>
          </w:tcPr>
          <w:p w14:paraId="4EFB61C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93127</w:t>
            </w:r>
          </w:p>
        </w:tc>
        <w:tc>
          <w:tcPr>
            <w:tcW w:w="992" w:type="dxa"/>
          </w:tcPr>
          <w:p w14:paraId="1CE35E0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159814</w:t>
            </w:r>
          </w:p>
        </w:tc>
        <w:tc>
          <w:tcPr>
            <w:tcW w:w="1417" w:type="dxa"/>
          </w:tcPr>
          <w:p w14:paraId="599AC54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495167</w:t>
            </w:r>
          </w:p>
        </w:tc>
        <w:tc>
          <w:tcPr>
            <w:tcW w:w="1985" w:type="dxa"/>
          </w:tcPr>
          <w:p w14:paraId="218EF801"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93350</w:t>
            </w:r>
          </w:p>
        </w:tc>
        <w:tc>
          <w:tcPr>
            <w:tcW w:w="1417" w:type="dxa"/>
          </w:tcPr>
          <w:p w14:paraId="04CD1595"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5128</w:t>
            </w:r>
          </w:p>
        </w:tc>
        <w:tc>
          <w:tcPr>
            <w:tcW w:w="894" w:type="dxa"/>
          </w:tcPr>
          <w:p w14:paraId="4AC1B917"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14389</w:t>
            </w:r>
          </w:p>
        </w:tc>
        <w:tc>
          <w:tcPr>
            <w:tcW w:w="1401" w:type="dxa"/>
          </w:tcPr>
          <w:p w14:paraId="04E6778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68632</w:t>
            </w:r>
          </w:p>
        </w:tc>
        <w:tc>
          <w:tcPr>
            <w:tcW w:w="966" w:type="dxa"/>
          </w:tcPr>
          <w:p w14:paraId="18845D8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2966</w:t>
            </w:r>
          </w:p>
        </w:tc>
        <w:tc>
          <w:tcPr>
            <w:tcW w:w="1134" w:type="dxa"/>
          </w:tcPr>
          <w:p w14:paraId="29048B3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127</w:t>
            </w:r>
          </w:p>
        </w:tc>
        <w:tc>
          <w:tcPr>
            <w:tcW w:w="992" w:type="dxa"/>
          </w:tcPr>
          <w:p w14:paraId="2E5E676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166</w:t>
            </w:r>
          </w:p>
        </w:tc>
        <w:tc>
          <w:tcPr>
            <w:tcW w:w="1134" w:type="dxa"/>
          </w:tcPr>
          <w:p w14:paraId="76B25FE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2557</w:t>
            </w:r>
          </w:p>
        </w:tc>
      </w:tr>
      <w:tr w:rsidR="00553CBF" w:rsidRPr="00C671D9" w14:paraId="0005FF50" w14:textId="77777777" w:rsidTr="007C5EC7">
        <w:tc>
          <w:tcPr>
            <w:tcW w:w="696" w:type="dxa"/>
          </w:tcPr>
          <w:p w14:paraId="60D37247"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2014</w:t>
            </w:r>
          </w:p>
        </w:tc>
        <w:tc>
          <w:tcPr>
            <w:tcW w:w="1436" w:type="dxa"/>
          </w:tcPr>
          <w:p w14:paraId="2AD3F14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852483</w:t>
            </w:r>
          </w:p>
        </w:tc>
        <w:tc>
          <w:tcPr>
            <w:tcW w:w="1124" w:type="dxa"/>
          </w:tcPr>
          <w:p w14:paraId="1FDCD2D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94313</w:t>
            </w:r>
          </w:p>
        </w:tc>
        <w:tc>
          <w:tcPr>
            <w:tcW w:w="992" w:type="dxa"/>
          </w:tcPr>
          <w:p w14:paraId="759160F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149577</w:t>
            </w:r>
          </w:p>
        </w:tc>
        <w:tc>
          <w:tcPr>
            <w:tcW w:w="1417" w:type="dxa"/>
          </w:tcPr>
          <w:p w14:paraId="6541BBEB"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530683</w:t>
            </w:r>
          </w:p>
        </w:tc>
        <w:tc>
          <w:tcPr>
            <w:tcW w:w="1985" w:type="dxa"/>
          </w:tcPr>
          <w:p w14:paraId="25D31EA2"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76750</w:t>
            </w:r>
          </w:p>
        </w:tc>
        <w:tc>
          <w:tcPr>
            <w:tcW w:w="1417" w:type="dxa"/>
          </w:tcPr>
          <w:p w14:paraId="2F4AF4C9"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3960</w:t>
            </w:r>
          </w:p>
        </w:tc>
        <w:tc>
          <w:tcPr>
            <w:tcW w:w="894" w:type="dxa"/>
          </w:tcPr>
          <w:p w14:paraId="699D84E1"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9400</w:t>
            </w:r>
          </w:p>
        </w:tc>
        <w:tc>
          <w:tcPr>
            <w:tcW w:w="1401" w:type="dxa"/>
          </w:tcPr>
          <w:p w14:paraId="5AFF9EF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59061</w:t>
            </w:r>
          </w:p>
        </w:tc>
        <w:tc>
          <w:tcPr>
            <w:tcW w:w="966" w:type="dxa"/>
          </w:tcPr>
          <w:p w14:paraId="1B82C499"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2328</w:t>
            </w:r>
          </w:p>
        </w:tc>
        <w:tc>
          <w:tcPr>
            <w:tcW w:w="1134" w:type="dxa"/>
          </w:tcPr>
          <w:p w14:paraId="02BCEB04"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113</w:t>
            </w:r>
          </w:p>
        </w:tc>
        <w:tc>
          <w:tcPr>
            <w:tcW w:w="992" w:type="dxa"/>
          </w:tcPr>
          <w:p w14:paraId="2490AC3B"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150</w:t>
            </w:r>
          </w:p>
        </w:tc>
        <w:tc>
          <w:tcPr>
            <w:tcW w:w="1134" w:type="dxa"/>
          </w:tcPr>
          <w:p w14:paraId="5D2C1A9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1946</w:t>
            </w:r>
          </w:p>
        </w:tc>
      </w:tr>
      <w:tr w:rsidR="00553CBF" w:rsidRPr="00C671D9" w14:paraId="078E1979" w14:textId="77777777" w:rsidTr="007C5EC7">
        <w:tc>
          <w:tcPr>
            <w:tcW w:w="696" w:type="dxa"/>
          </w:tcPr>
          <w:p w14:paraId="0120405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2015</w:t>
            </w:r>
          </w:p>
        </w:tc>
        <w:tc>
          <w:tcPr>
            <w:tcW w:w="1436" w:type="dxa"/>
          </w:tcPr>
          <w:p w14:paraId="4D51C7E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1164094</w:t>
            </w:r>
          </w:p>
        </w:tc>
        <w:tc>
          <w:tcPr>
            <w:tcW w:w="1124" w:type="dxa"/>
          </w:tcPr>
          <w:p w14:paraId="556F2FD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114385</w:t>
            </w:r>
          </w:p>
        </w:tc>
        <w:tc>
          <w:tcPr>
            <w:tcW w:w="992" w:type="dxa"/>
          </w:tcPr>
          <w:p w14:paraId="258C4E5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166233</w:t>
            </w:r>
          </w:p>
        </w:tc>
        <w:tc>
          <w:tcPr>
            <w:tcW w:w="1417" w:type="dxa"/>
          </w:tcPr>
          <w:p w14:paraId="12A6084B"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797982</w:t>
            </w:r>
          </w:p>
        </w:tc>
        <w:tc>
          <w:tcPr>
            <w:tcW w:w="1985" w:type="dxa"/>
          </w:tcPr>
          <w:p w14:paraId="0698F0E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100923</w:t>
            </w:r>
          </w:p>
        </w:tc>
        <w:tc>
          <w:tcPr>
            <w:tcW w:w="1417" w:type="dxa"/>
          </w:tcPr>
          <w:p w14:paraId="345F791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5028</w:t>
            </w:r>
          </w:p>
        </w:tc>
        <w:tc>
          <w:tcPr>
            <w:tcW w:w="894" w:type="dxa"/>
          </w:tcPr>
          <w:p w14:paraId="4DB5E5D0"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8381</w:t>
            </w:r>
          </w:p>
        </w:tc>
        <w:tc>
          <w:tcPr>
            <w:tcW w:w="1401" w:type="dxa"/>
          </w:tcPr>
          <w:p w14:paraId="563E30B5"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70846</w:t>
            </w:r>
          </w:p>
        </w:tc>
        <w:tc>
          <w:tcPr>
            <w:tcW w:w="966" w:type="dxa"/>
          </w:tcPr>
          <w:p w14:paraId="2ADF68E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9858</w:t>
            </w:r>
          </w:p>
        </w:tc>
        <w:tc>
          <w:tcPr>
            <w:tcW w:w="1134" w:type="dxa"/>
          </w:tcPr>
          <w:p w14:paraId="57C8DF0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545</w:t>
            </w:r>
          </w:p>
        </w:tc>
        <w:tc>
          <w:tcPr>
            <w:tcW w:w="992" w:type="dxa"/>
          </w:tcPr>
          <w:p w14:paraId="5021F433"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675</w:t>
            </w:r>
          </w:p>
        </w:tc>
        <w:tc>
          <w:tcPr>
            <w:tcW w:w="1134" w:type="dxa"/>
          </w:tcPr>
          <w:p w14:paraId="41A239B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7789</w:t>
            </w:r>
          </w:p>
        </w:tc>
      </w:tr>
      <w:tr w:rsidR="00553CBF" w:rsidRPr="00C671D9" w14:paraId="4A8A9A52" w14:textId="77777777" w:rsidTr="007C5EC7">
        <w:tc>
          <w:tcPr>
            <w:tcW w:w="696" w:type="dxa"/>
          </w:tcPr>
          <w:p w14:paraId="7173FC90"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2016</w:t>
            </w:r>
          </w:p>
        </w:tc>
        <w:tc>
          <w:tcPr>
            <w:tcW w:w="1436" w:type="dxa"/>
          </w:tcPr>
          <w:p w14:paraId="09AD16B4"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1725890</w:t>
            </w:r>
          </w:p>
        </w:tc>
        <w:tc>
          <w:tcPr>
            <w:tcW w:w="1124" w:type="dxa"/>
          </w:tcPr>
          <w:p w14:paraId="504CAA91"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157227</w:t>
            </w:r>
          </w:p>
        </w:tc>
        <w:tc>
          <w:tcPr>
            <w:tcW w:w="992" w:type="dxa"/>
          </w:tcPr>
          <w:p w14:paraId="283858D7"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182994</w:t>
            </w:r>
          </w:p>
        </w:tc>
        <w:tc>
          <w:tcPr>
            <w:tcW w:w="1417" w:type="dxa"/>
          </w:tcPr>
          <w:p w14:paraId="14B4F39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1059210</w:t>
            </w:r>
          </w:p>
        </w:tc>
        <w:tc>
          <w:tcPr>
            <w:tcW w:w="1985" w:type="dxa"/>
          </w:tcPr>
          <w:p w14:paraId="7CF2C11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113261</w:t>
            </w:r>
          </w:p>
        </w:tc>
        <w:tc>
          <w:tcPr>
            <w:tcW w:w="1417" w:type="dxa"/>
          </w:tcPr>
          <w:p w14:paraId="07E7C27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4420</w:t>
            </w:r>
          </w:p>
        </w:tc>
        <w:tc>
          <w:tcPr>
            <w:tcW w:w="894" w:type="dxa"/>
          </w:tcPr>
          <w:p w14:paraId="611C20F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7770</w:t>
            </w:r>
          </w:p>
        </w:tc>
        <w:tc>
          <w:tcPr>
            <w:tcW w:w="1401" w:type="dxa"/>
          </w:tcPr>
          <w:p w14:paraId="0F29F72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74527</w:t>
            </w:r>
          </w:p>
        </w:tc>
        <w:tc>
          <w:tcPr>
            <w:tcW w:w="966" w:type="dxa"/>
          </w:tcPr>
          <w:p w14:paraId="57FC69D0"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12167</w:t>
            </w:r>
          </w:p>
        </w:tc>
        <w:tc>
          <w:tcPr>
            <w:tcW w:w="1134" w:type="dxa"/>
          </w:tcPr>
          <w:p w14:paraId="0974430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517</w:t>
            </w:r>
          </w:p>
        </w:tc>
        <w:tc>
          <w:tcPr>
            <w:tcW w:w="992" w:type="dxa"/>
          </w:tcPr>
          <w:p w14:paraId="4C3D388B"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612</w:t>
            </w:r>
          </w:p>
        </w:tc>
        <w:tc>
          <w:tcPr>
            <w:tcW w:w="1134" w:type="dxa"/>
          </w:tcPr>
          <w:p w14:paraId="63AEF8C5"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8839</w:t>
            </w:r>
          </w:p>
        </w:tc>
      </w:tr>
      <w:tr w:rsidR="00553CBF" w:rsidRPr="00C671D9" w14:paraId="2C119706" w14:textId="77777777" w:rsidTr="007C5EC7">
        <w:tc>
          <w:tcPr>
            <w:tcW w:w="696" w:type="dxa"/>
          </w:tcPr>
          <w:p w14:paraId="424F2630"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2017</w:t>
            </w:r>
          </w:p>
        </w:tc>
        <w:tc>
          <w:tcPr>
            <w:tcW w:w="1436" w:type="dxa"/>
          </w:tcPr>
          <w:p w14:paraId="7178D694"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2338312</w:t>
            </w:r>
          </w:p>
        </w:tc>
        <w:tc>
          <w:tcPr>
            <w:tcW w:w="1124" w:type="dxa"/>
          </w:tcPr>
          <w:p w14:paraId="43CCCF1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128784</w:t>
            </w:r>
          </w:p>
        </w:tc>
        <w:tc>
          <w:tcPr>
            <w:tcW w:w="992" w:type="dxa"/>
          </w:tcPr>
          <w:p w14:paraId="2332ACB5"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190265</w:t>
            </w:r>
          </w:p>
        </w:tc>
        <w:tc>
          <w:tcPr>
            <w:tcW w:w="1417" w:type="dxa"/>
          </w:tcPr>
          <w:p w14:paraId="6A186A6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1898940</w:t>
            </w:r>
          </w:p>
        </w:tc>
        <w:tc>
          <w:tcPr>
            <w:tcW w:w="1985" w:type="dxa"/>
          </w:tcPr>
          <w:p w14:paraId="45B7CD29"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103567</w:t>
            </w:r>
          </w:p>
        </w:tc>
        <w:tc>
          <w:tcPr>
            <w:tcW w:w="1417" w:type="dxa"/>
          </w:tcPr>
          <w:p w14:paraId="37467782"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3696</w:t>
            </w:r>
          </w:p>
        </w:tc>
        <w:tc>
          <w:tcPr>
            <w:tcW w:w="894" w:type="dxa"/>
          </w:tcPr>
          <w:p w14:paraId="2563995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5501</w:t>
            </w:r>
          </w:p>
        </w:tc>
        <w:tc>
          <w:tcPr>
            <w:tcW w:w="1401" w:type="dxa"/>
          </w:tcPr>
          <w:p w14:paraId="78FF1DC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74508</w:t>
            </w:r>
          </w:p>
        </w:tc>
        <w:tc>
          <w:tcPr>
            <w:tcW w:w="966" w:type="dxa"/>
          </w:tcPr>
          <w:p w14:paraId="6E2781A9"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11768</w:t>
            </w:r>
          </w:p>
        </w:tc>
        <w:tc>
          <w:tcPr>
            <w:tcW w:w="1134" w:type="dxa"/>
          </w:tcPr>
          <w:p w14:paraId="7CA62D2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637</w:t>
            </w:r>
          </w:p>
        </w:tc>
        <w:tc>
          <w:tcPr>
            <w:tcW w:w="992" w:type="dxa"/>
          </w:tcPr>
          <w:p w14:paraId="0E1EF54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455</w:t>
            </w:r>
          </w:p>
        </w:tc>
        <w:tc>
          <w:tcPr>
            <w:tcW w:w="1134" w:type="dxa"/>
          </w:tcPr>
          <w:p w14:paraId="54B482F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9774</w:t>
            </w:r>
          </w:p>
        </w:tc>
      </w:tr>
      <w:tr w:rsidR="00553CBF" w:rsidRPr="00C671D9" w14:paraId="5205C15F" w14:textId="77777777" w:rsidTr="007C5EC7">
        <w:tc>
          <w:tcPr>
            <w:tcW w:w="696" w:type="dxa"/>
          </w:tcPr>
          <w:p w14:paraId="39DB91B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2018</w:t>
            </w:r>
          </w:p>
        </w:tc>
        <w:tc>
          <w:tcPr>
            <w:tcW w:w="1436" w:type="dxa"/>
          </w:tcPr>
          <w:p w14:paraId="37727087"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1812438</w:t>
            </w:r>
          </w:p>
        </w:tc>
        <w:tc>
          <w:tcPr>
            <w:tcW w:w="1124" w:type="dxa"/>
          </w:tcPr>
          <w:p w14:paraId="3C53AA5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55110</w:t>
            </w:r>
          </w:p>
        </w:tc>
        <w:tc>
          <w:tcPr>
            <w:tcW w:w="992" w:type="dxa"/>
          </w:tcPr>
          <w:p w14:paraId="70BB518D"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189255</w:t>
            </w:r>
          </w:p>
        </w:tc>
        <w:tc>
          <w:tcPr>
            <w:tcW w:w="1417" w:type="dxa"/>
          </w:tcPr>
          <w:p w14:paraId="5D348F0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1453648</w:t>
            </w:r>
          </w:p>
        </w:tc>
        <w:tc>
          <w:tcPr>
            <w:tcW w:w="1985" w:type="dxa"/>
          </w:tcPr>
          <w:p w14:paraId="445FBC4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105021</w:t>
            </w:r>
          </w:p>
        </w:tc>
        <w:tc>
          <w:tcPr>
            <w:tcW w:w="1417" w:type="dxa"/>
          </w:tcPr>
          <w:p w14:paraId="27C80874"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1634</w:t>
            </w:r>
          </w:p>
        </w:tc>
        <w:tc>
          <w:tcPr>
            <w:tcW w:w="894" w:type="dxa"/>
          </w:tcPr>
          <w:p w14:paraId="3FF9173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6891</w:t>
            </w:r>
          </w:p>
        </w:tc>
        <w:tc>
          <w:tcPr>
            <w:tcW w:w="1401" w:type="dxa"/>
          </w:tcPr>
          <w:p w14:paraId="51FD7BD7"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75096</w:t>
            </w:r>
          </w:p>
        </w:tc>
        <w:tc>
          <w:tcPr>
            <w:tcW w:w="966" w:type="dxa"/>
          </w:tcPr>
          <w:p w14:paraId="0484CA8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12391</w:t>
            </w:r>
          </w:p>
        </w:tc>
        <w:tc>
          <w:tcPr>
            <w:tcW w:w="1134" w:type="dxa"/>
          </w:tcPr>
          <w:p w14:paraId="755AC507"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229</w:t>
            </w:r>
          </w:p>
        </w:tc>
        <w:tc>
          <w:tcPr>
            <w:tcW w:w="992" w:type="dxa"/>
          </w:tcPr>
          <w:p w14:paraId="3645A6E3"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414</w:t>
            </w:r>
          </w:p>
        </w:tc>
        <w:tc>
          <w:tcPr>
            <w:tcW w:w="1134" w:type="dxa"/>
          </w:tcPr>
          <w:p w14:paraId="29202A5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9807</w:t>
            </w:r>
          </w:p>
        </w:tc>
      </w:tr>
      <w:tr w:rsidR="00553CBF" w:rsidRPr="00C671D9" w14:paraId="501C905F" w14:textId="77777777" w:rsidTr="007C5EC7">
        <w:tc>
          <w:tcPr>
            <w:tcW w:w="696" w:type="dxa"/>
          </w:tcPr>
          <w:p w14:paraId="41D82AF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2019</w:t>
            </w:r>
          </w:p>
        </w:tc>
        <w:tc>
          <w:tcPr>
            <w:tcW w:w="1436" w:type="dxa"/>
          </w:tcPr>
          <w:p w14:paraId="1CF4E3DB"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1432345</w:t>
            </w:r>
          </w:p>
        </w:tc>
        <w:tc>
          <w:tcPr>
            <w:tcW w:w="1124" w:type="dxa"/>
          </w:tcPr>
          <w:p w14:paraId="79D5FCC8"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43694</w:t>
            </w:r>
          </w:p>
        </w:tc>
        <w:tc>
          <w:tcPr>
            <w:tcW w:w="992" w:type="dxa"/>
          </w:tcPr>
          <w:p w14:paraId="214F75A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185413</w:t>
            </w:r>
          </w:p>
        </w:tc>
        <w:tc>
          <w:tcPr>
            <w:tcW w:w="1417" w:type="dxa"/>
          </w:tcPr>
          <w:p w14:paraId="006137D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1113873</w:t>
            </w:r>
          </w:p>
        </w:tc>
        <w:tc>
          <w:tcPr>
            <w:tcW w:w="1985" w:type="dxa"/>
          </w:tcPr>
          <w:p w14:paraId="2CA851C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90696</w:t>
            </w:r>
          </w:p>
        </w:tc>
        <w:tc>
          <w:tcPr>
            <w:tcW w:w="1417" w:type="dxa"/>
          </w:tcPr>
          <w:p w14:paraId="50571ABC"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2000</w:t>
            </w:r>
          </w:p>
        </w:tc>
        <w:tc>
          <w:tcPr>
            <w:tcW w:w="894" w:type="dxa"/>
          </w:tcPr>
          <w:p w14:paraId="38A990CA"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8151</w:t>
            </w:r>
          </w:p>
        </w:tc>
        <w:tc>
          <w:tcPr>
            <w:tcW w:w="1401" w:type="dxa"/>
          </w:tcPr>
          <w:p w14:paraId="5C245DD6"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60003</w:t>
            </w:r>
          </w:p>
        </w:tc>
        <w:tc>
          <w:tcPr>
            <w:tcW w:w="966" w:type="dxa"/>
          </w:tcPr>
          <w:p w14:paraId="7A30CD61"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10423</w:t>
            </w:r>
          </w:p>
        </w:tc>
        <w:tc>
          <w:tcPr>
            <w:tcW w:w="1134" w:type="dxa"/>
          </w:tcPr>
          <w:p w14:paraId="3D43FEF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317</w:t>
            </w:r>
          </w:p>
        </w:tc>
        <w:tc>
          <w:tcPr>
            <w:tcW w:w="992" w:type="dxa"/>
          </w:tcPr>
          <w:p w14:paraId="749A40BE"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423</w:t>
            </w:r>
          </w:p>
        </w:tc>
        <w:tc>
          <w:tcPr>
            <w:tcW w:w="1134" w:type="dxa"/>
          </w:tcPr>
          <w:p w14:paraId="5CB2BD7F" w14:textId="77777777" w:rsidR="00553CBF" w:rsidRPr="00C671D9" w:rsidRDefault="00553CBF" w:rsidP="007C5EC7">
            <w:pPr>
              <w:rPr>
                <w:rFonts w:ascii="Times New Roman" w:hAnsi="Times New Roman" w:cs="Times New Roman"/>
                <w:sz w:val="24"/>
                <w:szCs w:val="24"/>
              </w:rPr>
            </w:pPr>
            <w:r w:rsidRPr="00C671D9">
              <w:rPr>
                <w:rFonts w:ascii="Times New Roman" w:hAnsi="Times New Roman" w:cs="Times New Roman"/>
                <w:sz w:val="24"/>
                <w:szCs w:val="24"/>
              </w:rPr>
              <w:t>7744</w:t>
            </w:r>
          </w:p>
        </w:tc>
      </w:tr>
      <w:tr w:rsidR="00553CBF" w:rsidRPr="00C671D9" w14:paraId="3047ED73" w14:textId="77777777" w:rsidTr="007C5EC7">
        <w:tc>
          <w:tcPr>
            <w:tcW w:w="696" w:type="dxa"/>
          </w:tcPr>
          <w:p w14:paraId="72DB612E"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2020</w:t>
            </w:r>
          </w:p>
        </w:tc>
        <w:tc>
          <w:tcPr>
            <w:tcW w:w="1436" w:type="dxa"/>
          </w:tcPr>
          <w:p w14:paraId="652C054A"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477448</w:t>
            </w:r>
          </w:p>
        </w:tc>
        <w:tc>
          <w:tcPr>
            <w:tcW w:w="1124" w:type="dxa"/>
          </w:tcPr>
          <w:p w14:paraId="64D3D128"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14565</w:t>
            </w:r>
          </w:p>
        </w:tc>
        <w:tc>
          <w:tcPr>
            <w:tcW w:w="992" w:type="dxa"/>
          </w:tcPr>
          <w:p w14:paraId="2D0BCD3D"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61804</w:t>
            </w:r>
          </w:p>
        </w:tc>
        <w:tc>
          <w:tcPr>
            <w:tcW w:w="1417" w:type="dxa"/>
          </w:tcPr>
          <w:p w14:paraId="38CD719B"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371291</w:t>
            </w:r>
          </w:p>
        </w:tc>
        <w:tc>
          <w:tcPr>
            <w:tcW w:w="1985" w:type="dxa"/>
          </w:tcPr>
          <w:p w14:paraId="3C8C15FC"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20540</w:t>
            </w:r>
          </w:p>
        </w:tc>
        <w:tc>
          <w:tcPr>
            <w:tcW w:w="1417" w:type="dxa"/>
          </w:tcPr>
          <w:p w14:paraId="653433BE"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50</w:t>
            </w:r>
          </w:p>
        </w:tc>
        <w:tc>
          <w:tcPr>
            <w:tcW w:w="894" w:type="dxa"/>
          </w:tcPr>
          <w:p w14:paraId="1EB20001"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2038</w:t>
            </w:r>
          </w:p>
        </w:tc>
        <w:tc>
          <w:tcPr>
            <w:tcW w:w="1401" w:type="dxa"/>
          </w:tcPr>
          <w:p w14:paraId="2DB6E322"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15001</w:t>
            </w:r>
          </w:p>
        </w:tc>
        <w:tc>
          <w:tcPr>
            <w:tcW w:w="966" w:type="dxa"/>
          </w:tcPr>
          <w:p w14:paraId="5C344EBD"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1789</w:t>
            </w:r>
          </w:p>
        </w:tc>
        <w:tc>
          <w:tcPr>
            <w:tcW w:w="1134" w:type="dxa"/>
          </w:tcPr>
          <w:p w14:paraId="5DBD9C20"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53</w:t>
            </w:r>
          </w:p>
        </w:tc>
        <w:tc>
          <w:tcPr>
            <w:tcW w:w="992" w:type="dxa"/>
          </w:tcPr>
          <w:p w14:paraId="4E1B4DF1"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71</w:t>
            </w:r>
          </w:p>
        </w:tc>
        <w:tc>
          <w:tcPr>
            <w:tcW w:w="1134" w:type="dxa"/>
          </w:tcPr>
          <w:p w14:paraId="0889F9FC" w14:textId="77777777" w:rsidR="00553CBF" w:rsidRPr="00C671D9" w:rsidRDefault="00553CBF" w:rsidP="007C5EC7">
            <w:pPr>
              <w:rPr>
                <w:rFonts w:ascii="Times New Roman" w:hAnsi="Times New Roman" w:cs="Times New Roman"/>
                <w:sz w:val="24"/>
                <w:szCs w:val="24"/>
              </w:rPr>
            </w:pPr>
            <w:r>
              <w:rPr>
                <w:rFonts w:ascii="Times New Roman" w:hAnsi="Times New Roman" w:cs="Times New Roman"/>
                <w:sz w:val="24"/>
                <w:szCs w:val="24"/>
              </w:rPr>
              <w:t>1291</w:t>
            </w:r>
          </w:p>
        </w:tc>
      </w:tr>
    </w:tbl>
    <w:p w14:paraId="04498F7F" w14:textId="77777777" w:rsidR="00553CBF" w:rsidRDefault="00553CBF" w:rsidP="00553CBF">
      <w:pPr>
        <w:sectPr w:rsidR="00553CBF" w:rsidSect="00553CBF">
          <w:pgSz w:w="16838" w:h="11906" w:orient="landscape" w:code="9"/>
          <w:pgMar w:top="1135" w:right="1134" w:bottom="567" w:left="1134" w:header="709" w:footer="709" w:gutter="0"/>
          <w:cols w:space="708"/>
          <w:titlePg/>
          <w:docGrid w:linePitch="360"/>
        </w:sectPr>
      </w:pPr>
    </w:p>
    <w:tbl>
      <w:tblPr>
        <w:tblStyle w:val="af2"/>
        <w:tblpPr w:leftFromText="180" w:rightFromText="180" w:vertAnchor="page" w:horzAnchor="margin" w:tblpY="2641"/>
        <w:tblW w:w="15424" w:type="dxa"/>
        <w:tblLook w:val="04A0" w:firstRow="1" w:lastRow="0" w:firstColumn="1" w:lastColumn="0" w:noHBand="0" w:noVBand="1"/>
      </w:tblPr>
      <w:tblGrid>
        <w:gridCol w:w="889"/>
        <w:gridCol w:w="1436"/>
        <w:gridCol w:w="936"/>
        <w:gridCol w:w="970"/>
        <w:gridCol w:w="1454"/>
        <w:gridCol w:w="2144"/>
        <w:gridCol w:w="696"/>
        <w:gridCol w:w="970"/>
        <w:gridCol w:w="1454"/>
        <w:gridCol w:w="1368"/>
        <w:gridCol w:w="683"/>
        <w:gridCol w:w="970"/>
        <w:gridCol w:w="1454"/>
      </w:tblGrid>
      <w:tr w:rsidR="00553CBF" w:rsidRPr="00C671D9" w14:paraId="32B38911" w14:textId="77777777" w:rsidTr="00553CBF">
        <w:tc>
          <w:tcPr>
            <w:tcW w:w="889" w:type="dxa"/>
            <w:vMerge w:val="restart"/>
          </w:tcPr>
          <w:p w14:paraId="5DBF7957" w14:textId="77777777" w:rsidR="00553CBF" w:rsidRPr="00C671D9" w:rsidRDefault="00553CBF" w:rsidP="00553CBF">
            <w:pPr>
              <w:jc w:val="center"/>
              <w:rPr>
                <w:rFonts w:ascii="Times New Roman" w:hAnsi="Times New Roman" w:cs="Times New Roman"/>
                <w:sz w:val="24"/>
                <w:szCs w:val="24"/>
              </w:rPr>
            </w:pPr>
            <w:r w:rsidRPr="00C671D9">
              <w:rPr>
                <w:rFonts w:ascii="Times New Roman" w:hAnsi="Times New Roman" w:cs="Times New Roman"/>
                <w:sz w:val="24"/>
                <w:szCs w:val="24"/>
              </w:rPr>
              <w:lastRenderedPageBreak/>
              <w:t>год</w:t>
            </w:r>
          </w:p>
        </w:tc>
        <w:tc>
          <w:tcPr>
            <w:tcW w:w="1436" w:type="dxa"/>
            <w:vMerge w:val="restart"/>
          </w:tcPr>
          <w:p w14:paraId="159EDC0B" w14:textId="77777777" w:rsidR="00553CBF" w:rsidRPr="00C671D9" w:rsidRDefault="00553CBF" w:rsidP="00553CBF">
            <w:pPr>
              <w:jc w:val="center"/>
              <w:rPr>
                <w:rFonts w:ascii="Times New Roman" w:hAnsi="Times New Roman" w:cs="Times New Roman"/>
                <w:sz w:val="24"/>
                <w:szCs w:val="24"/>
              </w:rPr>
            </w:pPr>
            <w:r w:rsidRPr="00C671D9">
              <w:rPr>
                <w:rFonts w:ascii="Times New Roman" w:hAnsi="Times New Roman" w:cs="Times New Roman"/>
                <w:sz w:val="24"/>
                <w:szCs w:val="24"/>
              </w:rPr>
              <w:t>Зарегистри-ровано</w:t>
            </w:r>
          </w:p>
        </w:tc>
        <w:tc>
          <w:tcPr>
            <w:tcW w:w="3360" w:type="dxa"/>
            <w:gridSpan w:val="3"/>
          </w:tcPr>
          <w:p w14:paraId="0A6C58E2" w14:textId="77777777" w:rsidR="00553CBF" w:rsidRPr="00C671D9" w:rsidRDefault="00553CBF" w:rsidP="00553CBF">
            <w:pPr>
              <w:jc w:val="center"/>
              <w:rPr>
                <w:rFonts w:ascii="Times New Roman" w:hAnsi="Times New Roman" w:cs="Times New Roman"/>
                <w:sz w:val="24"/>
                <w:szCs w:val="24"/>
              </w:rPr>
            </w:pPr>
            <w:r w:rsidRPr="00C671D9">
              <w:rPr>
                <w:rFonts w:ascii="Times New Roman" w:hAnsi="Times New Roman" w:cs="Times New Roman"/>
                <w:sz w:val="24"/>
                <w:szCs w:val="24"/>
              </w:rPr>
              <w:t>В том числе граждан</w:t>
            </w:r>
          </w:p>
        </w:tc>
        <w:tc>
          <w:tcPr>
            <w:tcW w:w="2144" w:type="dxa"/>
            <w:vMerge w:val="restart"/>
          </w:tcPr>
          <w:p w14:paraId="799A8321" w14:textId="77777777" w:rsidR="00553CBF" w:rsidRPr="00C671D9" w:rsidRDefault="00553CBF" w:rsidP="00553CBF">
            <w:pPr>
              <w:jc w:val="center"/>
              <w:rPr>
                <w:rFonts w:ascii="Times New Roman" w:hAnsi="Times New Roman" w:cs="Times New Roman"/>
                <w:sz w:val="24"/>
                <w:szCs w:val="24"/>
              </w:rPr>
            </w:pPr>
            <w:r w:rsidRPr="00C671D9">
              <w:rPr>
                <w:rFonts w:ascii="Times New Roman" w:hAnsi="Times New Roman" w:cs="Times New Roman"/>
                <w:sz w:val="24"/>
                <w:szCs w:val="24"/>
              </w:rPr>
              <w:t>Привлечено к административной ответственности</w:t>
            </w:r>
          </w:p>
        </w:tc>
        <w:tc>
          <w:tcPr>
            <w:tcW w:w="3120" w:type="dxa"/>
            <w:gridSpan w:val="3"/>
          </w:tcPr>
          <w:p w14:paraId="37A58F8F" w14:textId="77777777" w:rsidR="00553CBF" w:rsidRPr="00C671D9" w:rsidRDefault="00553CBF" w:rsidP="00553CBF">
            <w:pPr>
              <w:jc w:val="center"/>
              <w:rPr>
                <w:rFonts w:ascii="Times New Roman" w:hAnsi="Times New Roman" w:cs="Times New Roman"/>
                <w:sz w:val="24"/>
                <w:szCs w:val="24"/>
              </w:rPr>
            </w:pPr>
            <w:r w:rsidRPr="00C671D9">
              <w:rPr>
                <w:rFonts w:ascii="Times New Roman" w:hAnsi="Times New Roman" w:cs="Times New Roman"/>
                <w:sz w:val="24"/>
                <w:szCs w:val="24"/>
              </w:rPr>
              <w:t>В том числе граждан</w:t>
            </w:r>
          </w:p>
        </w:tc>
        <w:tc>
          <w:tcPr>
            <w:tcW w:w="1368" w:type="dxa"/>
            <w:vMerge w:val="restart"/>
          </w:tcPr>
          <w:p w14:paraId="6581437A" w14:textId="77777777" w:rsidR="00553CBF" w:rsidRPr="00C671D9" w:rsidRDefault="00553CBF" w:rsidP="00553CBF">
            <w:pPr>
              <w:rPr>
                <w:rFonts w:ascii="Times New Roman" w:hAnsi="Times New Roman" w:cs="Times New Roman"/>
                <w:sz w:val="24"/>
                <w:szCs w:val="24"/>
              </w:rPr>
            </w:pPr>
          </w:p>
          <w:p w14:paraId="2B069A0E"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Выдворено</w:t>
            </w:r>
          </w:p>
        </w:tc>
        <w:tc>
          <w:tcPr>
            <w:tcW w:w="3107" w:type="dxa"/>
            <w:gridSpan w:val="3"/>
          </w:tcPr>
          <w:p w14:paraId="3750D2CB" w14:textId="77777777" w:rsidR="00553CBF" w:rsidRPr="00C671D9" w:rsidRDefault="00553CBF" w:rsidP="00553CBF">
            <w:pPr>
              <w:jc w:val="center"/>
              <w:rPr>
                <w:rFonts w:ascii="Times New Roman" w:hAnsi="Times New Roman" w:cs="Times New Roman"/>
                <w:sz w:val="24"/>
                <w:szCs w:val="24"/>
              </w:rPr>
            </w:pPr>
            <w:r w:rsidRPr="00C671D9">
              <w:rPr>
                <w:rFonts w:ascii="Times New Roman" w:hAnsi="Times New Roman" w:cs="Times New Roman"/>
                <w:sz w:val="24"/>
                <w:szCs w:val="24"/>
              </w:rPr>
              <w:t>В том числе граждан</w:t>
            </w:r>
          </w:p>
        </w:tc>
      </w:tr>
      <w:tr w:rsidR="00553CBF" w:rsidRPr="00C671D9" w14:paraId="3B546CC7" w14:textId="77777777" w:rsidTr="00553CBF">
        <w:tc>
          <w:tcPr>
            <w:tcW w:w="889" w:type="dxa"/>
            <w:vMerge/>
          </w:tcPr>
          <w:p w14:paraId="2C9E2A6B" w14:textId="77777777" w:rsidR="00553CBF" w:rsidRPr="00C671D9" w:rsidRDefault="00553CBF" w:rsidP="00553CBF">
            <w:pPr>
              <w:rPr>
                <w:rFonts w:ascii="Times New Roman" w:hAnsi="Times New Roman" w:cs="Times New Roman"/>
                <w:sz w:val="24"/>
                <w:szCs w:val="24"/>
              </w:rPr>
            </w:pPr>
          </w:p>
        </w:tc>
        <w:tc>
          <w:tcPr>
            <w:tcW w:w="1436" w:type="dxa"/>
            <w:vMerge/>
          </w:tcPr>
          <w:p w14:paraId="4ACE0B29" w14:textId="77777777" w:rsidR="00553CBF" w:rsidRPr="00C671D9" w:rsidRDefault="00553CBF" w:rsidP="00553CBF">
            <w:pPr>
              <w:rPr>
                <w:rFonts w:ascii="Times New Roman" w:hAnsi="Times New Roman" w:cs="Times New Roman"/>
                <w:sz w:val="24"/>
                <w:szCs w:val="24"/>
              </w:rPr>
            </w:pPr>
          </w:p>
        </w:tc>
        <w:tc>
          <w:tcPr>
            <w:tcW w:w="936" w:type="dxa"/>
          </w:tcPr>
          <w:p w14:paraId="5D8EF7E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КНР</w:t>
            </w:r>
          </w:p>
        </w:tc>
        <w:tc>
          <w:tcPr>
            <w:tcW w:w="970" w:type="dxa"/>
          </w:tcPr>
          <w:p w14:paraId="50C8B10E"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Турция</w:t>
            </w:r>
          </w:p>
        </w:tc>
        <w:tc>
          <w:tcPr>
            <w:tcW w:w="1454" w:type="dxa"/>
          </w:tcPr>
          <w:p w14:paraId="3E3D4E0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Афганистан</w:t>
            </w:r>
          </w:p>
        </w:tc>
        <w:tc>
          <w:tcPr>
            <w:tcW w:w="2144" w:type="dxa"/>
            <w:vMerge/>
          </w:tcPr>
          <w:p w14:paraId="50E6A075" w14:textId="77777777" w:rsidR="00553CBF" w:rsidRPr="00C671D9" w:rsidRDefault="00553CBF" w:rsidP="00553CBF">
            <w:pPr>
              <w:rPr>
                <w:rFonts w:ascii="Times New Roman" w:hAnsi="Times New Roman" w:cs="Times New Roman"/>
                <w:sz w:val="24"/>
                <w:szCs w:val="24"/>
              </w:rPr>
            </w:pPr>
          </w:p>
        </w:tc>
        <w:tc>
          <w:tcPr>
            <w:tcW w:w="696" w:type="dxa"/>
          </w:tcPr>
          <w:p w14:paraId="3AA67A6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КНР</w:t>
            </w:r>
          </w:p>
        </w:tc>
        <w:tc>
          <w:tcPr>
            <w:tcW w:w="970" w:type="dxa"/>
          </w:tcPr>
          <w:p w14:paraId="1FB2895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Турция</w:t>
            </w:r>
          </w:p>
        </w:tc>
        <w:tc>
          <w:tcPr>
            <w:tcW w:w="1454" w:type="dxa"/>
          </w:tcPr>
          <w:p w14:paraId="1F4C038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Афганистан</w:t>
            </w:r>
          </w:p>
        </w:tc>
        <w:tc>
          <w:tcPr>
            <w:tcW w:w="1368" w:type="dxa"/>
            <w:vMerge/>
          </w:tcPr>
          <w:p w14:paraId="423151D3" w14:textId="77777777" w:rsidR="00553CBF" w:rsidRPr="00C671D9" w:rsidRDefault="00553CBF" w:rsidP="00553CBF">
            <w:pPr>
              <w:rPr>
                <w:rFonts w:ascii="Times New Roman" w:hAnsi="Times New Roman" w:cs="Times New Roman"/>
                <w:sz w:val="24"/>
                <w:szCs w:val="24"/>
              </w:rPr>
            </w:pPr>
          </w:p>
        </w:tc>
        <w:tc>
          <w:tcPr>
            <w:tcW w:w="683" w:type="dxa"/>
          </w:tcPr>
          <w:p w14:paraId="791CF36D"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КНР</w:t>
            </w:r>
          </w:p>
        </w:tc>
        <w:tc>
          <w:tcPr>
            <w:tcW w:w="970" w:type="dxa"/>
          </w:tcPr>
          <w:p w14:paraId="66B38C6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Турция</w:t>
            </w:r>
          </w:p>
        </w:tc>
        <w:tc>
          <w:tcPr>
            <w:tcW w:w="1454" w:type="dxa"/>
          </w:tcPr>
          <w:p w14:paraId="111DB27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Афганистан</w:t>
            </w:r>
          </w:p>
        </w:tc>
      </w:tr>
      <w:tr w:rsidR="00553CBF" w:rsidRPr="00C671D9" w14:paraId="6C41C2D2" w14:textId="77777777" w:rsidTr="00553CBF">
        <w:tc>
          <w:tcPr>
            <w:tcW w:w="889" w:type="dxa"/>
          </w:tcPr>
          <w:p w14:paraId="30DDD73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2010</w:t>
            </w:r>
          </w:p>
        </w:tc>
        <w:tc>
          <w:tcPr>
            <w:tcW w:w="1436" w:type="dxa"/>
          </w:tcPr>
          <w:p w14:paraId="49958F4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122773</w:t>
            </w:r>
          </w:p>
        </w:tc>
        <w:tc>
          <w:tcPr>
            <w:tcW w:w="936" w:type="dxa"/>
          </w:tcPr>
          <w:p w14:paraId="09A56E4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41092</w:t>
            </w:r>
          </w:p>
        </w:tc>
        <w:tc>
          <w:tcPr>
            <w:tcW w:w="970" w:type="dxa"/>
          </w:tcPr>
          <w:p w14:paraId="2A84867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30658</w:t>
            </w:r>
          </w:p>
        </w:tc>
        <w:tc>
          <w:tcPr>
            <w:tcW w:w="1454" w:type="dxa"/>
          </w:tcPr>
          <w:p w14:paraId="39265F1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777</w:t>
            </w:r>
          </w:p>
        </w:tc>
        <w:tc>
          <w:tcPr>
            <w:tcW w:w="2144" w:type="dxa"/>
          </w:tcPr>
          <w:p w14:paraId="1019C3A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15418</w:t>
            </w:r>
          </w:p>
        </w:tc>
        <w:tc>
          <w:tcPr>
            <w:tcW w:w="696" w:type="dxa"/>
          </w:tcPr>
          <w:p w14:paraId="4772B0A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8905</w:t>
            </w:r>
          </w:p>
        </w:tc>
        <w:tc>
          <w:tcPr>
            <w:tcW w:w="970" w:type="dxa"/>
          </w:tcPr>
          <w:p w14:paraId="15F00D94"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2404</w:t>
            </w:r>
          </w:p>
        </w:tc>
        <w:tc>
          <w:tcPr>
            <w:tcW w:w="1454" w:type="dxa"/>
          </w:tcPr>
          <w:p w14:paraId="3545938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289</w:t>
            </w:r>
          </w:p>
        </w:tc>
        <w:tc>
          <w:tcPr>
            <w:tcW w:w="1368" w:type="dxa"/>
          </w:tcPr>
          <w:p w14:paraId="493859D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845</w:t>
            </w:r>
          </w:p>
        </w:tc>
        <w:tc>
          <w:tcPr>
            <w:tcW w:w="683" w:type="dxa"/>
          </w:tcPr>
          <w:p w14:paraId="11DB336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578</w:t>
            </w:r>
          </w:p>
        </w:tc>
        <w:tc>
          <w:tcPr>
            <w:tcW w:w="970" w:type="dxa"/>
          </w:tcPr>
          <w:p w14:paraId="214F7C9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108</w:t>
            </w:r>
          </w:p>
        </w:tc>
        <w:tc>
          <w:tcPr>
            <w:tcW w:w="1454" w:type="dxa"/>
          </w:tcPr>
          <w:p w14:paraId="016A761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43</w:t>
            </w:r>
          </w:p>
        </w:tc>
      </w:tr>
      <w:tr w:rsidR="00553CBF" w:rsidRPr="00C671D9" w14:paraId="20D52FF4" w14:textId="77777777" w:rsidTr="00553CBF">
        <w:tc>
          <w:tcPr>
            <w:tcW w:w="889" w:type="dxa"/>
          </w:tcPr>
          <w:p w14:paraId="31DBEA6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2011</w:t>
            </w:r>
          </w:p>
        </w:tc>
        <w:tc>
          <w:tcPr>
            <w:tcW w:w="1436" w:type="dxa"/>
          </w:tcPr>
          <w:p w14:paraId="5CBC370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137091</w:t>
            </w:r>
          </w:p>
        </w:tc>
        <w:tc>
          <w:tcPr>
            <w:tcW w:w="936" w:type="dxa"/>
          </w:tcPr>
          <w:p w14:paraId="3B97D79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48306</w:t>
            </w:r>
          </w:p>
        </w:tc>
        <w:tc>
          <w:tcPr>
            <w:tcW w:w="970" w:type="dxa"/>
          </w:tcPr>
          <w:p w14:paraId="4B35AF3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37338</w:t>
            </w:r>
          </w:p>
        </w:tc>
        <w:tc>
          <w:tcPr>
            <w:tcW w:w="1454" w:type="dxa"/>
          </w:tcPr>
          <w:p w14:paraId="658FAD24"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635</w:t>
            </w:r>
          </w:p>
        </w:tc>
        <w:tc>
          <w:tcPr>
            <w:tcW w:w="2144" w:type="dxa"/>
          </w:tcPr>
          <w:p w14:paraId="53F227F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9866</w:t>
            </w:r>
          </w:p>
        </w:tc>
        <w:tc>
          <w:tcPr>
            <w:tcW w:w="696" w:type="dxa"/>
          </w:tcPr>
          <w:p w14:paraId="0BF3885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5485</w:t>
            </w:r>
          </w:p>
        </w:tc>
        <w:tc>
          <w:tcPr>
            <w:tcW w:w="970" w:type="dxa"/>
          </w:tcPr>
          <w:p w14:paraId="18C357FD"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1556</w:t>
            </w:r>
          </w:p>
        </w:tc>
        <w:tc>
          <w:tcPr>
            <w:tcW w:w="1454" w:type="dxa"/>
          </w:tcPr>
          <w:p w14:paraId="1913569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207</w:t>
            </w:r>
          </w:p>
        </w:tc>
        <w:tc>
          <w:tcPr>
            <w:tcW w:w="1368" w:type="dxa"/>
          </w:tcPr>
          <w:p w14:paraId="15ED6B85"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413</w:t>
            </w:r>
          </w:p>
        </w:tc>
        <w:tc>
          <w:tcPr>
            <w:tcW w:w="683" w:type="dxa"/>
          </w:tcPr>
          <w:p w14:paraId="50429B8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258</w:t>
            </w:r>
          </w:p>
        </w:tc>
        <w:tc>
          <w:tcPr>
            <w:tcW w:w="970" w:type="dxa"/>
          </w:tcPr>
          <w:p w14:paraId="2655EF4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58</w:t>
            </w:r>
          </w:p>
        </w:tc>
        <w:tc>
          <w:tcPr>
            <w:tcW w:w="1454" w:type="dxa"/>
          </w:tcPr>
          <w:p w14:paraId="49C8363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14</w:t>
            </w:r>
          </w:p>
        </w:tc>
      </w:tr>
      <w:tr w:rsidR="00553CBF" w:rsidRPr="00C671D9" w14:paraId="305803D7" w14:textId="77777777" w:rsidTr="00553CBF">
        <w:tc>
          <w:tcPr>
            <w:tcW w:w="889" w:type="dxa"/>
          </w:tcPr>
          <w:p w14:paraId="2D9D782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2012</w:t>
            </w:r>
          </w:p>
        </w:tc>
        <w:tc>
          <w:tcPr>
            <w:tcW w:w="1436" w:type="dxa"/>
          </w:tcPr>
          <w:p w14:paraId="0D17928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158345</w:t>
            </w:r>
          </w:p>
        </w:tc>
        <w:tc>
          <w:tcPr>
            <w:tcW w:w="936" w:type="dxa"/>
          </w:tcPr>
          <w:p w14:paraId="5C5D833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65284</w:t>
            </w:r>
          </w:p>
        </w:tc>
        <w:tc>
          <w:tcPr>
            <w:tcW w:w="970" w:type="dxa"/>
          </w:tcPr>
          <w:p w14:paraId="0A7F889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44544</w:t>
            </w:r>
          </w:p>
        </w:tc>
        <w:tc>
          <w:tcPr>
            <w:tcW w:w="1454" w:type="dxa"/>
          </w:tcPr>
          <w:p w14:paraId="59A881E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596</w:t>
            </w:r>
          </w:p>
        </w:tc>
        <w:tc>
          <w:tcPr>
            <w:tcW w:w="2144" w:type="dxa"/>
          </w:tcPr>
          <w:p w14:paraId="308CE585"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6505</w:t>
            </w:r>
          </w:p>
        </w:tc>
        <w:tc>
          <w:tcPr>
            <w:tcW w:w="696" w:type="dxa"/>
          </w:tcPr>
          <w:p w14:paraId="284DEE4B"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3097</w:t>
            </w:r>
          </w:p>
        </w:tc>
        <w:tc>
          <w:tcPr>
            <w:tcW w:w="970" w:type="dxa"/>
          </w:tcPr>
          <w:p w14:paraId="50BB77F4"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1421</w:t>
            </w:r>
          </w:p>
        </w:tc>
        <w:tc>
          <w:tcPr>
            <w:tcW w:w="1454" w:type="dxa"/>
          </w:tcPr>
          <w:p w14:paraId="42F5BB22"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180</w:t>
            </w:r>
          </w:p>
        </w:tc>
        <w:tc>
          <w:tcPr>
            <w:tcW w:w="1368" w:type="dxa"/>
          </w:tcPr>
          <w:p w14:paraId="6818EBF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84</w:t>
            </w:r>
          </w:p>
        </w:tc>
        <w:tc>
          <w:tcPr>
            <w:tcW w:w="683" w:type="dxa"/>
          </w:tcPr>
          <w:p w14:paraId="1F21D3D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49</w:t>
            </w:r>
          </w:p>
        </w:tc>
        <w:tc>
          <w:tcPr>
            <w:tcW w:w="970" w:type="dxa"/>
          </w:tcPr>
          <w:p w14:paraId="6FC9199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9</w:t>
            </w:r>
          </w:p>
        </w:tc>
        <w:tc>
          <w:tcPr>
            <w:tcW w:w="1454" w:type="dxa"/>
          </w:tcPr>
          <w:p w14:paraId="10E806C2"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w:t>
            </w:r>
          </w:p>
        </w:tc>
      </w:tr>
      <w:tr w:rsidR="00553CBF" w:rsidRPr="00C671D9" w14:paraId="01094BA6" w14:textId="77777777" w:rsidTr="00553CBF">
        <w:tc>
          <w:tcPr>
            <w:tcW w:w="889" w:type="dxa"/>
          </w:tcPr>
          <w:p w14:paraId="3B980DE5"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2013</w:t>
            </w:r>
          </w:p>
        </w:tc>
        <w:tc>
          <w:tcPr>
            <w:tcW w:w="1436" w:type="dxa"/>
          </w:tcPr>
          <w:p w14:paraId="5359EC4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167395</w:t>
            </w:r>
          </w:p>
        </w:tc>
        <w:tc>
          <w:tcPr>
            <w:tcW w:w="936" w:type="dxa"/>
          </w:tcPr>
          <w:p w14:paraId="3BCA0A5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70581</w:t>
            </w:r>
          </w:p>
        </w:tc>
        <w:tc>
          <w:tcPr>
            <w:tcW w:w="970" w:type="dxa"/>
          </w:tcPr>
          <w:p w14:paraId="50FBFF2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49689</w:t>
            </w:r>
          </w:p>
        </w:tc>
        <w:tc>
          <w:tcPr>
            <w:tcW w:w="1454" w:type="dxa"/>
          </w:tcPr>
          <w:p w14:paraId="6E77660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583</w:t>
            </w:r>
          </w:p>
        </w:tc>
        <w:tc>
          <w:tcPr>
            <w:tcW w:w="2144" w:type="dxa"/>
          </w:tcPr>
          <w:p w14:paraId="75933BD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7145</w:t>
            </w:r>
          </w:p>
        </w:tc>
        <w:tc>
          <w:tcPr>
            <w:tcW w:w="696" w:type="dxa"/>
          </w:tcPr>
          <w:p w14:paraId="2C6AB032"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3457</w:t>
            </w:r>
          </w:p>
        </w:tc>
        <w:tc>
          <w:tcPr>
            <w:tcW w:w="970" w:type="dxa"/>
          </w:tcPr>
          <w:p w14:paraId="13F63DF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1692</w:t>
            </w:r>
          </w:p>
        </w:tc>
        <w:tc>
          <w:tcPr>
            <w:tcW w:w="1454" w:type="dxa"/>
          </w:tcPr>
          <w:p w14:paraId="68B3F15D"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89</w:t>
            </w:r>
          </w:p>
        </w:tc>
        <w:tc>
          <w:tcPr>
            <w:tcW w:w="1368" w:type="dxa"/>
          </w:tcPr>
          <w:p w14:paraId="5A3F654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83</w:t>
            </w:r>
          </w:p>
        </w:tc>
        <w:tc>
          <w:tcPr>
            <w:tcW w:w="683" w:type="dxa"/>
          </w:tcPr>
          <w:p w14:paraId="4D1E707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48</w:t>
            </w:r>
          </w:p>
        </w:tc>
        <w:tc>
          <w:tcPr>
            <w:tcW w:w="970" w:type="dxa"/>
          </w:tcPr>
          <w:p w14:paraId="23CCC312"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21</w:t>
            </w:r>
          </w:p>
        </w:tc>
        <w:tc>
          <w:tcPr>
            <w:tcW w:w="1454" w:type="dxa"/>
          </w:tcPr>
          <w:p w14:paraId="0164547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w:t>
            </w:r>
          </w:p>
        </w:tc>
      </w:tr>
      <w:tr w:rsidR="00553CBF" w:rsidRPr="00C671D9" w14:paraId="30CC5E9F" w14:textId="77777777" w:rsidTr="00553CBF">
        <w:tc>
          <w:tcPr>
            <w:tcW w:w="889" w:type="dxa"/>
          </w:tcPr>
          <w:p w14:paraId="5CA7E0CB"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2014</w:t>
            </w:r>
          </w:p>
        </w:tc>
        <w:tc>
          <w:tcPr>
            <w:tcW w:w="1436" w:type="dxa"/>
          </w:tcPr>
          <w:p w14:paraId="2F67A7A5"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201476</w:t>
            </w:r>
          </w:p>
        </w:tc>
        <w:tc>
          <w:tcPr>
            <w:tcW w:w="936" w:type="dxa"/>
          </w:tcPr>
          <w:p w14:paraId="369732A5"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93341</w:t>
            </w:r>
          </w:p>
        </w:tc>
        <w:tc>
          <w:tcPr>
            <w:tcW w:w="970" w:type="dxa"/>
          </w:tcPr>
          <w:p w14:paraId="617EA54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57697</w:t>
            </w:r>
          </w:p>
        </w:tc>
        <w:tc>
          <w:tcPr>
            <w:tcW w:w="1454" w:type="dxa"/>
          </w:tcPr>
          <w:p w14:paraId="52977D9E"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632</w:t>
            </w:r>
          </w:p>
        </w:tc>
        <w:tc>
          <w:tcPr>
            <w:tcW w:w="2144" w:type="dxa"/>
          </w:tcPr>
          <w:p w14:paraId="18BAF4A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6353</w:t>
            </w:r>
          </w:p>
        </w:tc>
        <w:tc>
          <w:tcPr>
            <w:tcW w:w="696" w:type="dxa"/>
          </w:tcPr>
          <w:p w14:paraId="5748BE3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3709</w:t>
            </w:r>
          </w:p>
        </w:tc>
        <w:tc>
          <w:tcPr>
            <w:tcW w:w="970" w:type="dxa"/>
          </w:tcPr>
          <w:p w14:paraId="1CB59D52"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1120</w:t>
            </w:r>
          </w:p>
        </w:tc>
        <w:tc>
          <w:tcPr>
            <w:tcW w:w="1454" w:type="dxa"/>
          </w:tcPr>
          <w:p w14:paraId="7E6110C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60</w:t>
            </w:r>
          </w:p>
        </w:tc>
        <w:tc>
          <w:tcPr>
            <w:tcW w:w="1368" w:type="dxa"/>
          </w:tcPr>
          <w:p w14:paraId="6CCC9E44"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206</w:t>
            </w:r>
          </w:p>
        </w:tc>
        <w:tc>
          <w:tcPr>
            <w:tcW w:w="683" w:type="dxa"/>
          </w:tcPr>
          <w:p w14:paraId="00E0951D"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153</w:t>
            </w:r>
          </w:p>
        </w:tc>
        <w:tc>
          <w:tcPr>
            <w:tcW w:w="970" w:type="dxa"/>
          </w:tcPr>
          <w:p w14:paraId="42C51722"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33</w:t>
            </w:r>
          </w:p>
        </w:tc>
        <w:tc>
          <w:tcPr>
            <w:tcW w:w="1454" w:type="dxa"/>
          </w:tcPr>
          <w:p w14:paraId="1E15438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0</w:t>
            </w:r>
          </w:p>
        </w:tc>
      </w:tr>
      <w:tr w:rsidR="00553CBF" w:rsidRPr="00C671D9" w14:paraId="5799F129" w14:textId="77777777" w:rsidTr="00553CBF">
        <w:tc>
          <w:tcPr>
            <w:tcW w:w="889" w:type="dxa"/>
          </w:tcPr>
          <w:p w14:paraId="2B56C5A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2015</w:t>
            </w:r>
          </w:p>
        </w:tc>
        <w:tc>
          <w:tcPr>
            <w:tcW w:w="1436" w:type="dxa"/>
          </w:tcPr>
          <w:p w14:paraId="3AE9E4A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217475</w:t>
            </w:r>
          </w:p>
        </w:tc>
        <w:tc>
          <w:tcPr>
            <w:tcW w:w="936" w:type="dxa"/>
          </w:tcPr>
          <w:p w14:paraId="39F6732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103438</w:t>
            </w:r>
          </w:p>
        </w:tc>
        <w:tc>
          <w:tcPr>
            <w:tcW w:w="970" w:type="dxa"/>
          </w:tcPr>
          <w:p w14:paraId="3EAB67E5"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51276</w:t>
            </w:r>
          </w:p>
        </w:tc>
        <w:tc>
          <w:tcPr>
            <w:tcW w:w="1454" w:type="dxa"/>
          </w:tcPr>
          <w:p w14:paraId="50BD8AC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1549</w:t>
            </w:r>
          </w:p>
        </w:tc>
        <w:tc>
          <w:tcPr>
            <w:tcW w:w="2144" w:type="dxa"/>
          </w:tcPr>
          <w:p w14:paraId="128255FB"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6022</w:t>
            </w:r>
          </w:p>
        </w:tc>
        <w:tc>
          <w:tcPr>
            <w:tcW w:w="696" w:type="dxa"/>
          </w:tcPr>
          <w:p w14:paraId="2D29358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3258</w:t>
            </w:r>
          </w:p>
        </w:tc>
        <w:tc>
          <w:tcPr>
            <w:tcW w:w="970" w:type="dxa"/>
          </w:tcPr>
          <w:p w14:paraId="20F86B5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1008</w:t>
            </w:r>
          </w:p>
        </w:tc>
        <w:tc>
          <w:tcPr>
            <w:tcW w:w="1454" w:type="dxa"/>
          </w:tcPr>
          <w:p w14:paraId="753AD1E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346</w:t>
            </w:r>
          </w:p>
        </w:tc>
        <w:tc>
          <w:tcPr>
            <w:tcW w:w="1368" w:type="dxa"/>
          </w:tcPr>
          <w:p w14:paraId="6C92867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982</w:t>
            </w:r>
          </w:p>
        </w:tc>
        <w:tc>
          <w:tcPr>
            <w:tcW w:w="683" w:type="dxa"/>
          </w:tcPr>
          <w:p w14:paraId="4C3C97D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524</w:t>
            </w:r>
          </w:p>
        </w:tc>
        <w:tc>
          <w:tcPr>
            <w:tcW w:w="970" w:type="dxa"/>
          </w:tcPr>
          <w:p w14:paraId="4B9AA1A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85</w:t>
            </w:r>
          </w:p>
        </w:tc>
        <w:tc>
          <w:tcPr>
            <w:tcW w:w="1454" w:type="dxa"/>
          </w:tcPr>
          <w:p w14:paraId="063919A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280</w:t>
            </w:r>
          </w:p>
        </w:tc>
      </w:tr>
      <w:tr w:rsidR="00553CBF" w:rsidRPr="00C671D9" w14:paraId="35DB68BD" w14:textId="77777777" w:rsidTr="00553CBF">
        <w:tc>
          <w:tcPr>
            <w:tcW w:w="889" w:type="dxa"/>
          </w:tcPr>
          <w:p w14:paraId="47C5956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2016</w:t>
            </w:r>
          </w:p>
        </w:tc>
        <w:tc>
          <w:tcPr>
            <w:tcW w:w="1436" w:type="dxa"/>
          </w:tcPr>
          <w:p w14:paraId="02014C4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221250</w:t>
            </w:r>
          </w:p>
        </w:tc>
        <w:tc>
          <w:tcPr>
            <w:tcW w:w="936" w:type="dxa"/>
          </w:tcPr>
          <w:p w14:paraId="06D86B62"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100981</w:t>
            </w:r>
          </w:p>
        </w:tc>
        <w:tc>
          <w:tcPr>
            <w:tcW w:w="970" w:type="dxa"/>
          </w:tcPr>
          <w:p w14:paraId="379C406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51532</w:t>
            </w:r>
          </w:p>
        </w:tc>
        <w:tc>
          <w:tcPr>
            <w:tcW w:w="1454" w:type="dxa"/>
          </w:tcPr>
          <w:p w14:paraId="0060A4C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3571</w:t>
            </w:r>
          </w:p>
        </w:tc>
        <w:tc>
          <w:tcPr>
            <w:tcW w:w="2144" w:type="dxa"/>
          </w:tcPr>
          <w:p w14:paraId="169E3545"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5966</w:t>
            </w:r>
          </w:p>
        </w:tc>
        <w:tc>
          <w:tcPr>
            <w:tcW w:w="696" w:type="dxa"/>
          </w:tcPr>
          <w:p w14:paraId="4E6E5CC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2685</w:t>
            </w:r>
          </w:p>
        </w:tc>
        <w:tc>
          <w:tcPr>
            <w:tcW w:w="970" w:type="dxa"/>
          </w:tcPr>
          <w:p w14:paraId="7AEA15C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1048</w:t>
            </w:r>
          </w:p>
        </w:tc>
        <w:tc>
          <w:tcPr>
            <w:tcW w:w="1454" w:type="dxa"/>
          </w:tcPr>
          <w:p w14:paraId="0152CE1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736</w:t>
            </w:r>
          </w:p>
        </w:tc>
        <w:tc>
          <w:tcPr>
            <w:tcW w:w="1368" w:type="dxa"/>
          </w:tcPr>
          <w:p w14:paraId="60B8E474"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1079</w:t>
            </w:r>
          </w:p>
        </w:tc>
        <w:tc>
          <w:tcPr>
            <w:tcW w:w="683" w:type="dxa"/>
          </w:tcPr>
          <w:p w14:paraId="3021146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396</w:t>
            </w:r>
          </w:p>
        </w:tc>
        <w:tc>
          <w:tcPr>
            <w:tcW w:w="970" w:type="dxa"/>
          </w:tcPr>
          <w:p w14:paraId="001885B2"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52</w:t>
            </w:r>
          </w:p>
        </w:tc>
        <w:tc>
          <w:tcPr>
            <w:tcW w:w="1454" w:type="dxa"/>
          </w:tcPr>
          <w:p w14:paraId="47CD9BB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555</w:t>
            </w:r>
          </w:p>
        </w:tc>
      </w:tr>
      <w:tr w:rsidR="00553CBF" w:rsidRPr="00C671D9" w14:paraId="115F6267" w14:textId="77777777" w:rsidTr="00553CBF">
        <w:tc>
          <w:tcPr>
            <w:tcW w:w="889" w:type="dxa"/>
          </w:tcPr>
          <w:p w14:paraId="3D4DF70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2017</w:t>
            </w:r>
          </w:p>
        </w:tc>
        <w:tc>
          <w:tcPr>
            <w:tcW w:w="1436" w:type="dxa"/>
          </w:tcPr>
          <w:p w14:paraId="730B5FC6"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178504</w:t>
            </w:r>
          </w:p>
        </w:tc>
        <w:tc>
          <w:tcPr>
            <w:tcW w:w="936" w:type="dxa"/>
          </w:tcPr>
          <w:p w14:paraId="166615A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83010</w:t>
            </w:r>
          </w:p>
        </w:tc>
        <w:tc>
          <w:tcPr>
            <w:tcW w:w="970" w:type="dxa"/>
          </w:tcPr>
          <w:p w14:paraId="6559A91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12446</w:t>
            </w:r>
          </w:p>
        </w:tc>
        <w:tc>
          <w:tcPr>
            <w:tcW w:w="1454" w:type="dxa"/>
          </w:tcPr>
          <w:p w14:paraId="3BB7E59D"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5318</w:t>
            </w:r>
          </w:p>
        </w:tc>
        <w:tc>
          <w:tcPr>
            <w:tcW w:w="2144" w:type="dxa"/>
          </w:tcPr>
          <w:p w14:paraId="18F09C3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6305</w:t>
            </w:r>
          </w:p>
        </w:tc>
        <w:tc>
          <w:tcPr>
            <w:tcW w:w="696" w:type="dxa"/>
          </w:tcPr>
          <w:p w14:paraId="61A5BE3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2182</w:t>
            </w:r>
          </w:p>
        </w:tc>
        <w:tc>
          <w:tcPr>
            <w:tcW w:w="970" w:type="dxa"/>
          </w:tcPr>
          <w:p w14:paraId="2E7E8AA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698</w:t>
            </w:r>
          </w:p>
        </w:tc>
        <w:tc>
          <w:tcPr>
            <w:tcW w:w="1454" w:type="dxa"/>
          </w:tcPr>
          <w:p w14:paraId="479A50F5"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1459</w:t>
            </w:r>
          </w:p>
        </w:tc>
        <w:tc>
          <w:tcPr>
            <w:tcW w:w="1368" w:type="dxa"/>
          </w:tcPr>
          <w:p w14:paraId="06209F8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1917</w:t>
            </w:r>
          </w:p>
        </w:tc>
        <w:tc>
          <w:tcPr>
            <w:tcW w:w="683" w:type="dxa"/>
          </w:tcPr>
          <w:p w14:paraId="2C93927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532</w:t>
            </w:r>
          </w:p>
        </w:tc>
        <w:tc>
          <w:tcPr>
            <w:tcW w:w="970" w:type="dxa"/>
          </w:tcPr>
          <w:p w14:paraId="3466DC70"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83</w:t>
            </w:r>
          </w:p>
        </w:tc>
        <w:tc>
          <w:tcPr>
            <w:tcW w:w="1454" w:type="dxa"/>
          </w:tcPr>
          <w:p w14:paraId="69237C2B"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1197</w:t>
            </w:r>
          </w:p>
        </w:tc>
      </w:tr>
      <w:tr w:rsidR="00553CBF" w:rsidRPr="00C671D9" w14:paraId="1EA7CEB7" w14:textId="77777777" w:rsidTr="00553CBF">
        <w:tc>
          <w:tcPr>
            <w:tcW w:w="889" w:type="dxa"/>
          </w:tcPr>
          <w:p w14:paraId="134EC8A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2018</w:t>
            </w:r>
          </w:p>
        </w:tc>
        <w:tc>
          <w:tcPr>
            <w:tcW w:w="1436" w:type="dxa"/>
          </w:tcPr>
          <w:p w14:paraId="5074BA8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115304</w:t>
            </w:r>
          </w:p>
        </w:tc>
        <w:tc>
          <w:tcPr>
            <w:tcW w:w="936" w:type="dxa"/>
          </w:tcPr>
          <w:p w14:paraId="2925DE8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34766</w:t>
            </w:r>
          </w:p>
        </w:tc>
        <w:tc>
          <w:tcPr>
            <w:tcW w:w="970" w:type="dxa"/>
          </w:tcPr>
          <w:p w14:paraId="2CD603E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5385</w:t>
            </w:r>
          </w:p>
        </w:tc>
        <w:tc>
          <w:tcPr>
            <w:tcW w:w="1454" w:type="dxa"/>
          </w:tcPr>
          <w:p w14:paraId="2960BD9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3881</w:t>
            </w:r>
          </w:p>
        </w:tc>
        <w:tc>
          <w:tcPr>
            <w:tcW w:w="2144" w:type="dxa"/>
          </w:tcPr>
          <w:p w14:paraId="7F56095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3472</w:t>
            </w:r>
          </w:p>
        </w:tc>
        <w:tc>
          <w:tcPr>
            <w:tcW w:w="696" w:type="dxa"/>
          </w:tcPr>
          <w:p w14:paraId="22B062D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1479</w:t>
            </w:r>
          </w:p>
        </w:tc>
        <w:tc>
          <w:tcPr>
            <w:tcW w:w="970" w:type="dxa"/>
          </w:tcPr>
          <w:p w14:paraId="63CD6444"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359</w:t>
            </w:r>
          </w:p>
        </w:tc>
        <w:tc>
          <w:tcPr>
            <w:tcW w:w="1454" w:type="dxa"/>
          </w:tcPr>
          <w:p w14:paraId="598C767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239</w:t>
            </w:r>
          </w:p>
        </w:tc>
        <w:tc>
          <w:tcPr>
            <w:tcW w:w="1368" w:type="dxa"/>
          </w:tcPr>
          <w:p w14:paraId="7CA8C2E9"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593</w:t>
            </w:r>
          </w:p>
        </w:tc>
        <w:tc>
          <w:tcPr>
            <w:tcW w:w="683" w:type="dxa"/>
          </w:tcPr>
          <w:p w14:paraId="714A5A21"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308</w:t>
            </w:r>
          </w:p>
        </w:tc>
        <w:tc>
          <w:tcPr>
            <w:tcW w:w="970" w:type="dxa"/>
          </w:tcPr>
          <w:p w14:paraId="4C709CF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43</w:t>
            </w:r>
          </w:p>
        </w:tc>
        <w:tc>
          <w:tcPr>
            <w:tcW w:w="1454" w:type="dxa"/>
          </w:tcPr>
          <w:p w14:paraId="1743C9F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77</w:t>
            </w:r>
          </w:p>
        </w:tc>
      </w:tr>
      <w:tr w:rsidR="00553CBF" w:rsidRPr="00C671D9" w14:paraId="67EA284D" w14:textId="77777777" w:rsidTr="00553CBF">
        <w:tc>
          <w:tcPr>
            <w:tcW w:w="889" w:type="dxa"/>
          </w:tcPr>
          <w:p w14:paraId="26B20EF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2019</w:t>
            </w:r>
          </w:p>
        </w:tc>
        <w:tc>
          <w:tcPr>
            <w:tcW w:w="1436" w:type="dxa"/>
          </w:tcPr>
          <w:p w14:paraId="17F59E7C"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123793</w:t>
            </w:r>
          </w:p>
        </w:tc>
        <w:tc>
          <w:tcPr>
            <w:tcW w:w="936" w:type="dxa"/>
          </w:tcPr>
          <w:p w14:paraId="44CDB2B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36644</w:t>
            </w:r>
          </w:p>
        </w:tc>
        <w:tc>
          <w:tcPr>
            <w:tcW w:w="970" w:type="dxa"/>
          </w:tcPr>
          <w:p w14:paraId="224E151D"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5579</w:t>
            </w:r>
          </w:p>
        </w:tc>
        <w:tc>
          <w:tcPr>
            <w:tcW w:w="1454" w:type="dxa"/>
          </w:tcPr>
          <w:p w14:paraId="288CABF7"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2997</w:t>
            </w:r>
          </w:p>
        </w:tc>
        <w:tc>
          <w:tcPr>
            <w:tcW w:w="2144" w:type="dxa"/>
          </w:tcPr>
          <w:p w14:paraId="37ADDF9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3348</w:t>
            </w:r>
          </w:p>
        </w:tc>
        <w:tc>
          <w:tcPr>
            <w:tcW w:w="696" w:type="dxa"/>
          </w:tcPr>
          <w:p w14:paraId="2466D0C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1455</w:t>
            </w:r>
          </w:p>
        </w:tc>
        <w:tc>
          <w:tcPr>
            <w:tcW w:w="970" w:type="dxa"/>
          </w:tcPr>
          <w:p w14:paraId="176391D3"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389</w:t>
            </w:r>
          </w:p>
        </w:tc>
        <w:tc>
          <w:tcPr>
            <w:tcW w:w="1454" w:type="dxa"/>
          </w:tcPr>
          <w:p w14:paraId="61DDFBFB"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192</w:t>
            </w:r>
          </w:p>
        </w:tc>
        <w:tc>
          <w:tcPr>
            <w:tcW w:w="1368" w:type="dxa"/>
          </w:tcPr>
          <w:p w14:paraId="1C18AC18"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634</w:t>
            </w:r>
          </w:p>
        </w:tc>
        <w:tc>
          <w:tcPr>
            <w:tcW w:w="683" w:type="dxa"/>
          </w:tcPr>
          <w:p w14:paraId="798EDB5F"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389</w:t>
            </w:r>
          </w:p>
        </w:tc>
        <w:tc>
          <w:tcPr>
            <w:tcW w:w="970" w:type="dxa"/>
          </w:tcPr>
          <w:p w14:paraId="7882D6B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53</w:t>
            </w:r>
          </w:p>
        </w:tc>
        <w:tc>
          <w:tcPr>
            <w:tcW w:w="1454" w:type="dxa"/>
          </w:tcPr>
          <w:p w14:paraId="4E748A4A" w14:textId="77777777" w:rsidR="00553CBF" w:rsidRPr="00C671D9" w:rsidRDefault="00553CBF" w:rsidP="00553CBF">
            <w:pPr>
              <w:rPr>
                <w:rFonts w:ascii="Times New Roman" w:hAnsi="Times New Roman" w:cs="Times New Roman"/>
                <w:sz w:val="24"/>
                <w:szCs w:val="24"/>
              </w:rPr>
            </w:pPr>
            <w:r w:rsidRPr="00C671D9">
              <w:rPr>
                <w:rFonts w:ascii="Times New Roman" w:hAnsi="Times New Roman" w:cs="Times New Roman"/>
                <w:sz w:val="24"/>
                <w:szCs w:val="24"/>
              </w:rPr>
              <w:t>37</w:t>
            </w:r>
          </w:p>
        </w:tc>
      </w:tr>
      <w:tr w:rsidR="00553CBF" w:rsidRPr="00C671D9" w14:paraId="512A6F0D" w14:textId="77777777" w:rsidTr="00553CBF">
        <w:tc>
          <w:tcPr>
            <w:tcW w:w="889" w:type="dxa"/>
          </w:tcPr>
          <w:p w14:paraId="1D18EFA3"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2020</w:t>
            </w:r>
          </w:p>
        </w:tc>
        <w:tc>
          <w:tcPr>
            <w:tcW w:w="1436" w:type="dxa"/>
          </w:tcPr>
          <w:p w14:paraId="60ADF5A3"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41264</w:t>
            </w:r>
          </w:p>
        </w:tc>
        <w:tc>
          <w:tcPr>
            <w:tcW w:w="936" w:type="dxa"/>
          </w:tcPr>
          <w:p w14:paraId="0CB55B9D"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12215</w:t>
            </w:r>
          </w:p>
        </w:tc>
        <w:tc>
          <w:tcPr>
            <w:tcW w:w="970" w:type="dxa"/>
          </w:tcPr>
          <w:p w14:paraId="24885101"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1860</w:t>
            </w:r>
          </w:p>
        </w:tc>
        <w:tc>
          <w:tcPr>
            <w:tcW w:w="1454" w:type="dxa"/>
          </w:tcPr>
          <w:p w14:paraId="1C986B55"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999</w:t>
            </w:r>
          </w:p>
        </w:tc>
        <w:tc>
          <w:tcPr>
            <w:tcW w:w="2144" w:type="dxa"/>
          </w:tcPr>
          <w:p w14:paraId="1E5A58CC"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760</w:t>
            </w:r>
          </w:p>
        </w:tc>
        <w:tc>
          <w:tcPr>
            <w:tcW w:w="696" w:type="dxa"/>
          </w:tcPr>
          <w:p w14:paraId="0B0D5770"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364</w:t>
            </w:r>
          </w:p>
        </w:tc>
        <w:tc>
          <w:tcPr>
            <w:tcW w:w="970" w:type="dxa"/>
          </w:tcPr>
          <w:p w14:paraId="19E0288D"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97</w:t>
            </w:r>
          </w:p>
        </w:tc>
        <w:tc>
          <w:tcPr>
            <w:tcW w:w="1454" w:type="dxa"/>
          </w:tcPr>
          <w:p w14:paraId="478059ED"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48</w:t>
            </w:r>
          </w:p>
        </w:tc>
        <w:tc>
          <w:tcPr>
            <w:tcW w:w="1368" w:type="dxa"/>
          </w:tcPr>
          <w:p w14:paraId="2206B57D"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112</w:t>
            </w:r>
          </w:p>
        </w:tc>
        <w:tc>
          <w:tcPr>
            <w:tcW w:w="683" w:type="dxa"/>
          </w:tcPr>
          <w:p w14:paraId="766D2E76"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65</w:t>
            </w:r>
          </w:p>
        </w:tc>
        <w:tc>
          <w:tcPr>
            <w:tcW w:w="970" w:type="dxa"/>
          </w:tcPr>
          <w:p w14:paraId="559C4B98"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9</w:t>
            </w:r>
          </w:p>
        </w:tc>
        <w:tc>
          <w:tcPr>
            <w:tcW w:w="1454" w:type="dxa"/>
          </w:tcPr>
          <w:p w14:paraId="680CE141" w14:textId="77777777" w:rsidR="00553CBF" w:rsidRPr="00C671D9" w:rsidRDefault="00553CBF" w:rsidP="00553CBF">
            <w:pPr>
              <w:rPr>
                <w:rFonts w:ascii="Times New Roman" w:hAnsi="Times New Roman" w:cs="Times New Roman"/>
                <w:sz w:val="24"/>
                <w:szCs w:val="24"/>
              </w:rPr>
            </w:pPr>
            <w:r>
              <w:rPr>
                <w:rFonts w:ascii="Times New Roman" w:hAnsi="Times New Roman" w:cs="Times New Roman"/>
                <w:sz w:val="24"/>
                <w:szCs w:val="24"/>
              </w:rPr>
              <w:t>6</w:t>
            </w:r>
          </w:p>
        </w:tc>
      </w:tr>
    </w:tbl>
    <w:p w14:paraId="10340858" w14:textId="6786543D" w:rsidR="00553CBF" w:rsidRDefault="00553CBF" w:rsidP="00553CBF">
      <w:pPr>
        <w:spacing w:after="0" w:line="240" w:lineRule="auto"/>
        <w:contextualSpacing/>
        <w:jc w:val="right"/>
        <w:rPr>
          <w:rFonts w:ascii="Times New Roman" w:hAnsi="Times New Roman" w:cs="Times New Roman"/>
          <w:bCs/>
          <w:i/>
          <w:iCs/>
          <w:sz w:val="24"/>
          <w:szCs w:val="24"/>
        </w:rPr>
      </w:pPr>
      <w:r w:rsidRPr="00553CBF">
        <w:rPr>
          <w:rFonts w:ascii="Times New Roman" w:hAnsi="Times New Roman" w:cs="Times New Roman"/>
          <w:bCs/>
          <w:i/>
          <w:iCs/>
          <w:sz w:val="24"/>
          <w:szCs w:val="24"/>
        </w:rPr>
        <w:t xml:space="preserve">Приложения </w:t>
      </w:r>
      <w:r>
        <w:rPr>
          <w:rFonts w:ascii="Times New Roman" w:hAnsi="Times New Roman" w:cs="Times New Roman"/>
          <w:bCs/>
          <w:i/>
          <w:iCs/>
          <w:sz w:val="24"/>
          <w:szCs w:val="24"/>
        </w:rPr>
        <w:t>3</w:t>
      </w:r>
    </w:p>
    <w:p w14:paraId="239F94F3" w14:textId="77777777" w:rsidR="004C612B" w:rsidRDefault="004C612B" w:rsidP="00553CBF">
      <w:pPr>
        <w:jc w:val="center"/>
        <w:rPr>
          <w:rFonts w:ascii="Times New Roman" w:hAnsi="Times New Roman" w:cs="Times New Roman"/>
          <w:b/>
          <w:bCs/>
          <w:sz w:val="28"/>
          <w:szCs w:val="28"/>
        </w:rPr>
      </w:pPr>
    </w:p>
    <w:p w14:paraId="526D1165" w14:textId="7A18C737" w:rsidR="00553CBF" w:rsidRDefault="00553CBF" w:rsidP="00553CBF">
      <w:pPr>
        <w:jc w:val="center"/>
      </w:pPr>
      <w:r w:rsidRPr="000C6B9B">
        <w:rPr>
          <w:rFonts w:ascii="Times New Roman" w:hAnsi="Times New Roman" w:cs="Times New Roman"/>
          <w:b/>
          <w:bCs/>
          <w:sz w:val="28"/>
          <w:szCs w:val="28"/>
        </w:rPr>
        <w:t xml:space="preserve">Сведения о </w:t>
      </w:r>
      <w:r>
        <w:rPr>
          <w:rFonts w:ascii="Times New Roman" w:hAnsi="Times New Roman" w:cs="Times New Roman"/>
          <w:b/>
          <w:bCs/>
          <w:sz w:val="28"/>
          <w:szCs w:val="28"/>
        </w:rPr>
        <w:t>гражданах дальнего зарубежья</w:t>
      </w:r>
      <w:r w:rsidRPr="000C6B9B">
        <w:rPr>
          <w:rFonts w:ascii="Times New Roman" w:hAnsi="Times New Roman" w:cs="Times New Roman"/>
          <w:b/>
          <w:bCs/>
          <w:sz w:val="28"/>
          <w:szCs w:val="28"/>
        </w:rPr>
        <w:t>, временно пребывающих в РК (2010-2020 г.)</w:t>
      </w:r>
    </w:p>
    <w:p w14:paraId="3D00DC2A" w14:textId="77777777" w:rsidR="00553CBF" w:rsidRDefault="00553CBF" w:rsidP="00553CBF">
      <w:pPr>
        <w:sectPr w:rsidR="00553CBF" w:rsidSect="00553CBF">
          <w:pgSz w:w="16838" w:h="11906" w:orient="landscape" w:code="9"/>
          <w:pgMar w:top="1276" w:right="1134" w:bottom="567" w:left="1134" w:header="709" w:footer="709" w:gutter="0"/>
          <w:cols w:space="708"/>
          <w:titlePg/>
          <w:docGrid w:linePitch="360"/>
        </w:sectPr>
      </w:pPr>
    </w:p>
    <w:p w14:paraId="7C9EE69B" w14:textId="1BC94C14" w:rsidR="004C612B" w:rsidRDefault="004C612B" w:rsidP="004C612B">
      <w:pPr>
        <w:spacing w:after="0" w:line="240" w:lineRule="auto"/>
        <w:contextualSpacing/>
        <w:jc w:val="right"/>
        <w:rPr>
          <w:rFonts w:ascii="Times New Roman" w:hAnsi="Times New Roman" w:cs="Times New Roman"/>
          <w:bCs/>
          <w:i/>
          <w:iCs/>
          <w:sz w:val="24"/>
          <w:szCs w:val="24"/>
        </w:rPr>
      </w:pPr>
      <w:r w:rsidRPr="00553CBF">
        <w:rPr>
          <w:rFonts w:ascii="Times New Roman" w:hAnsi="Times New Roman" w:cs="Times New Roman"/>
          <w:bCs/>
          <w:i/>
          <w:iCs/>
          <w:sz w:val="24"/>
          <w:szCs w:val="24"/>
        </w:rPr>
        <w:lastRenderedPageBreak/>
        <w:t xml:space="preserve">Приложения </w:t>
      </w:r>
      <w:r>
        <w:rPr>
          <w:rFonts w:ascii="Times New Roman" w:hAnsi="Times New Roman" w:cs="Times New Roman"/>
          <w:bCs/>
          <w:i/>
          <w:iCs/>
          <w:sz w:val="24"/>
          <w:szCs w:val="24"/>
        </w:rPr>
        <w:t>4</w:t>
      </w:r>
    </w:p>
    <w:p w14:paraId="39C3929A" w14:textId="3C21ED71" w:rsidR="00510A6B" w:rsidRPr="00A229D5" w:rsidRDefault="00510A6B" w:rsidP="004C612B">
      <w:pPr>
        <w:spacing w:after="0" w:line="240" w:lineRule="auto"/>
        <w:jc w:val="center"/>
        <w:rPr>
          <w:rFonts w:ascii="Times New Roman" w:hAnsi="Times New Roman" w:cs="Times New Roman"/>
          <w:b/>
          <w:sz w:val="28"/>
          <w:szCs w:val="28"/>
        </w:rPr>
      </w:pPr>
    </w:p>
    <w:p w14:paraId="1EDBF05E" w14:textId="77777777" w:rsidR="00510A6B" w:rsidRPr="00A229D5" w:rsidRDefault="00510A6B" w:rsidP="00510A6B">
      <w:pPr>
        <w:spacing w:after="0" w:line="240" w:lineRule="auto"/>
        <w:jc w:val="both"/>
        <w:rPr>
          <w:rFonts w:ascii="Times New Roman" w:hAnsi="Times New Roman" w:cs="Times New Roman"/>
          <w:b/>
          <w:sz w:val="28"/>
          <w:szCs w:val="28"/>
        </w:rPr>
      </w:pPr>
      <w:r w:rsidRPr="00A229D5">
        <w:rPr>
          <w:rFonts w:ascii="Times New Roman" w:hAnsi="Times New Roman" w:cs="Times New Roman"/>
          <w:b/>
          <w:sz w:val="28"/>
          <w:szCs w:val="28"/>
        </w:rPr>
        <w:t>Таблица 3 Описательные статистические данные для переменных и масштабов виктимизации, используемых в анализах</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4"/>
        <w:gridCol w:w="1843"/>
        <w:gridCol w:w="1843"/>
        <w:gridCol w:w="1984"/>
      </w:tblGrid>
      <w:tr w:rsidR="00510A6B" w:rsidRPr="00A229D5" w14:paraId="4996EA21" w14:textId="77777777" w:rsidTr="00510A6B">
        <w:trPr>
          <w:trHeight w:val="276"/>
        </w:trPr>
        <w:tc>
          <w:tcPr>
            <w:tcW w:w="3974" w:type="dxa"/>
            <w:shd w:val="clear" w:color="auto" w:fill="auto"/>
            <w:vAlign w:val="bottom"/>
          </w:tcPr>
          <w:p w14:paraId="76A1187E"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1D358B84" w14:textId="77777777" w:rsidR="00510A6B" w:rsidRPr="00A229D5" w:rsidRDefault="00510A6B" w:rsidP="00510A6B">
            <w:pPr>
              <w:spacing w:after="0" w:line="240" w:lineRule="auto"/>
              <w:jc w:val="right"/>
              <w:rPr>
                <w:rFonts w:ascii="Times New Roman" w:hAnsi="Times New Roman" w:cs="Times New Roman"/>
                <w:b/>
                <w:sz w:val="28"/>
                <w:szCs w:val="28"/>
              </w:rPr>
            </w:pPr>
            <w:r w:rsidRPr="00A229D5">
              <w:rPr>
                <w:rFonts w:ascii="Times New Roman" w:hAnsi="Times New Roman" w:cs="Times New Roman"/>
                <w:b/>
                <w:sz w:val="28"/>
                <w:szCs w:val="28"/>
              </w:rPr>
              <w:t>Percentage</w:t>
            </w:r>
          </w:p>
        </w:tc>
        <w:tc>
          <w:tcPr>
            <w:tcW w:w="1843" w:type="dxa"/>
            <w:shd w:val="clear" w:color="auto" w:fill="auto"/>
            <w:vAlign w:val="bottom"/>
          </w:tcPr>
          <w:p w14:paraId="2A36169B" w14:textId="77777777" w:rsidR="00510A6B" w:rsidRPr="00A229D5" w:rsidRDefault="00510A6B" w:rsidP="00510A6B">
            <w:pPr>
              <w:spacing w:after="0" w:line="240" w:lineRule="auto"/>
              <w:jc w:val="right"/>
              <w:rPr>
                <w:rFonts w:ascii="Times New Roman" w:hAnsi="Times New Roman" w:cs="Times New Roman"/>
                <w:b/>
                <w:sz w:val="28"/>
                <w:szCs w:val="28"/>
              </w:rPr>
            </w:pPr>
            <w:r w:rsidRPr="00A229D5">
              <w:rPr>
                <w:rFonts w:ascii="Times New Roman" w:hAnsi="Times New Roman" w:cs="Times New Roman"/>
                <w:b/>
                <w:sz w:val="28"/>
                <w:szCs w:val="28"/>
              </w:rPr>
              <w:t>Standard</w:t>
            </w:r>
          </w:p>
        </w:tc>
        <w:tc>
          <w:tcPr>
            <w:tcW w:w="1984" w:type="dxa"/>
            <w:shd w:val="clear" w:color="auto" w:fill="auto"/>
            <w:vAlign w:val="bottom"/>
          </w:tcPr>
          <w:p w14:paraId="780DEF01" w14:textId="77777777" w:rsidR="00510A6B" w:rsidRPr="00A229D5" w:rsidRDefault="00510A6B" w:rsidP="00510A6B">
            <w:pPr>
              <w:spacing w:after="0" w:line="240" w:lineRule="auto"/>
              <w:rPr>
                <w:rFonts w:ascii="Times New Roman" w:hAnsi="Times New Roman" w:cs="Times New Roman"/>
                <w:b/>
                <w:sz w:val="28"/>
                <w:szCs w:val="28"/>
              </w:rPr>
            </w:pPr>
            <w:r w:rsidRPr="00A229D5">
              <w:rPr>
                <w:rFonts w:ascii="Times New Roman" w:hAnsi="Times New Roman" w:cs="Times New Roman"/>
                <w:b/>
                <w:sz w:val="28"/>
                <w:szCs w:val="28"/>
              </w:rPr>
              <w:t>Min. – Max.</w:t>
            </w:r>
          </w:p>
        </w:tc>
      </w:tr>
      <w:tr w:rsidR="00510A6B" w:rsidRPr="00A229D5" w14:paraId="134C7D0A" w14:textId="77777777" w:rsidTr="00510A6B">
        <w:trPr>
          <w:trHeight w:val="318"/>
        </w:trPr>
        <w:tc>
          <w:tcPr>
            <w:tcW w:w="3974" w:type="dxa"/>
            <w:shd w:val="clear" w:color="auto" w:fill="auto"/>
            <w:vAlign w:val="bottom"/>
          </w:tcPr>
          <w:p w14:paraId="3DA0DC10"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5F27371D" w14:textId="77777777" w:rsidR="00510A6B" w:rsidRPr="00A229D5" w:rsidRDefault="00510A6B" w:rsidP="00510A6B">
            <w:pPr>
              <w:spacing w:after="0" w:line="240" w:lineRule="auto"/>
              <w:jc w:val="right"/>
              <w:rPr>
                <w:rFonts w:ascii="Times New Roman" w:hAnsi="Times New Roman" w:cs="Times New Roman"/>
                <w:b/>
                <w:sz w:val="28"/>
                <w:szCs w:val="28"/>
              </w:rPr>
            </w:pPr>
            <w:r w:rsidRPr="00A229D5">
              <w:rPr>
                <w:rFonts w:ascii="Times New Roman" w:hAnsi="Times New Roman" w:cs="Times New Roman"/>
                <w:b/>
                <w:sz w:val="28"/>
                <w:szCs w:val="28"/>
              </w:rPr>
              <w:t>(Mean)</w:t>
            </w:r>
          </w:p>
        </w:tc>
        <w:tc>
          <w:tcPr>
            <w:tcW w:w="1843" w:type="dxa"/>
            <w:shd w:val="clear" w:color="auto" w:fill="auto"/>
            <w:vAlign w:val="bottom"/>
          </w:tcPr>
          <w:p w14:paraId="7E7A438D" w14:textId="77777777" w:rsidR="00510A6B" w:rsidRPr="00A229D5" w:rsidRDefault="00510A6B" w:rsidP="00510A6B">
            <w:pPr>
              <w:spacing w:after="0" w:line="240" w:lineRule="auto"/>
              <w:jc w:val="right"/>
              <w:rPr>
                <w:rFonts w:ascii="Times New Roman" w:hAnsi="Times New Roman" w:cs="Times New Roman"/>
                <w:b/>
                <w:sz w:val="28"/>
                <w:szCs w:val="28"/>
              </w:rPr>
            </w:pPr>
            <w:r w:rsidRPr="00A229D5">
              <w:rPr>
                <w:rFonts w:ascii="Times New Roman" w:hAnsi="Times New Roman" w:cs="Times New Roman"/>
                <w:b/>
                <w:sz w:val="28"/>
                <w:szCs w:val="28"/>
              </w:rPr>
              <w:t>Deviation</w:t>
            </w:r>
          </w:p>
        </w:tc>
        <w:tc>
          <w:tcPr>
            <w:tcW w:w="1984" w:type="dxa"/>
            <w:shd w:val="clear" w:color="auto" w:fill="auto"/>
            <w:vAlign w:val="bottom"/>
          </w:tcPr>
          <w:p w14:paraId="337E6744"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472C4718" w14:textId="77777777" w:rsidTr="00510A6B">
        <w:trPr>
          <w:trHeight w:val="582"/>
        </w:trPr>
        <w:tc>
          <w:tcPr>
            <w:tcW w:w="3974" w:type="dxa"/>
            <w:shd w:val="clear" w:color="auto" w:fill="auto"/>
            <w:vAlign w:val="bottom"/>
          </w:tcPr>
          <w:p w14:paraId="78659A3B"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Непрерывная волна 1 Жертва</w:t>
            </w:r>
          </w:p>
        </w:tc>
        <w:tc>
          <w:tcPr>
            <w:tcW w:w="1843" w:type="dxa"/>
            <w:shd w:val="clear" w:color="auto" w:fill="auto"/>
            <w:vAlign w:val="bottom"/>
          </w:tcPr>
          <w:p w14:paraId="6CDAD313"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(0.383)</w:t>
            </w:r>
          </w:p>
        </w:tc>
        <w:tc>
          <w:tcPr>
            <w:tcW w:w="1843" w:type="dxa"/>
            <w:shd w:val="clear" w:color="auto" w:fill="auto"/>
            <w:vAlign w:val="bottom"/>
          </w:tcPr>
          <w:p w14:paraId="21E073AB"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0.922</w:t>
            </w:r>
          </w:p>
        </w:tc>
        <w:tc>
          <w:tcPr>
            <w:tcW w:w="1984" w:type="dxa"/>
            <w:shd w:val="clear" w:color="auto" w:fill="auto"/>
            <w:vAlign w:val="bottom"/>
          </w:tcPr>
          <w:p w14:paraId="3AC23306"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8</w:t>
            </w:r>
          </w:p>
        </w:tc>
      </w:tr>
      <w:tr w:rsidR="00510A6B" w:rsidRPr="00A229D5" w14:paraId="1850836A" w14:textId="77777777" w:rsidTr="00510A6B">
        <w:trPr>
          <w:trHeight w:val="276"/>
        </w:trPr>
        <w:tc>
          <w:tcPr>
            <w:tcW w:w="3974" w:type="dxa"/>
            <w:shd w:val="clear" w:color="auto" w:fill="auto"/>
            <w:vAlign w:val="bottom"/>
          </w:tcPr>
          <w:p w14:paraId="08B03C5D"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Непрерывная волна 2 виктимизации</w:t>
            </w:r>
          </w:p>
        </w:tc>
        <w:tc>
          <w:tcPr>
            <w:tcW w:w="1843" w:type="dxa"/>
            <w:shd w:val="clear" w:color="auto" w:fill="auto"/>
            <w:vAlign w:val="bottom"/>
          </w:tcPr>
          <w:p w14:paraId="6C086AB0"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(0.287)</w:t>
            </w:r>
          </w:p>
        </w:tc>
        <w:tc>
          <w:tcPr>
            <w:tcW w:w="1843" w:type="dxa"/>
            <w:shd w:val="clear" w:color="auto" w:fill="auto"/>
            <w:vAlign w:val="bottom"/>
          </w:tcPr>
          <w:p w14:paraId="19F1D6E7"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0.823</w:t>
            </w:r>
          </w:p>
        </w:tc>
        <w:tc>
          <w:tcPr>
            <w:tcW w:w="1984" w:type="dxa"/>
            <w:shd w:val="clear" w:color="auto" w:fill="auto"/>
            <w:vAlign w:val="bottom"/>
          </w:tcPr>
          <w:p w14:paraId="6DCE2439"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8</w:t>
            </w:r>
          </w:p>
        </w:tc>
      </w:tr>
      <w:tr w:rsidR="00510A6B" w:rsidRPr="00A229D5" w14:paraId="757923FE" w14:textId="77777777" w:rsidTr="00510A6B">
        <w:trPr>
          <w:trHeight w:val="276"/>
        </w:trPr>
        <w:tc>
          <w:tcPr>
            <w:tcW w:w="3974" w:type="dxa"/>
            <w:shd w:val="clear" w:color="auto" w:fill="auto"/>
            <w:vAlign w:val="bottom"/>
          </w:tcPr>
          <w:p w14:paraId="63CE31C7"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Непрерывная волна 3 виктимизации</w:t>
            </w:r>
          </w:p>
        </w:tc>
        <w:tc>
          <w:tcPr>
            <w:tcW w:w="1843" w:type="dxa"/>
            <w:shd w:val="clear" w:color="auto" w:fill="auto"/>
            <w:vAlign w:val="bottom"/>
          </w:tcPr>
          <w:p w14:paraId="785888F0"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(0.098)</w:t>
            </w:r>
          </w:p>
        </w:tc>
        <w:tc>
          <w:tcPr>
            <w:tcW w:w="1843" w:type="dxa"/>
            <w:shd w:val="clear" w:color="auto" w:fill="auto"/>
            <w:vAlign w:val="bottom"/>
          </w:tcPr>
          <w:p w14:paraId="778A63BC"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0.419</w:t>
            </w:r>
          </w:p>
        </w:tc>
        <w:tc>
          <w:tcPr>
            <w:tcW w:w="1984" w:type="dxa"/>
            <w:shd w:val="clear" w:color="auto" w:fill="auto"/>
            <w:vAlign w:val="bottom"/>
          </w:tcPr>
          <w:p w14:paraId="13210994"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4</w:t>
            </w:r>
          </w:p>
        </w:tc>
      </w:tr>
      <w:tr w:rsidR="00510A6B" w:rsidRPr="00A229D5" w14:paraId="56C20D35" w14:textId="77777777" w:rsidTr="00510A6B">
        <w:trPr>
          <w:trHeight w:val="276"/>
        </w:trPr>
        <w:tc>
          <w:tcPr>
            <w:tcW w:w="3974" w:type="dxa"/>
            <w:shd w:val="clear" w:color="auto" w:fill="auto"/>
            <w:vAlign w:val="bottom"/>
          </w:tcPr>
          <w:p w14:paraId="4366AE13"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Непрерывная волна 4 виктимизации</w:t>
            </w:r>
          </w:p>
        </w:tc>
        <w:tc>
          <w:tcPr>
            <w:tcW w:w="1843" w:type="dxa"/>
            <w:shd w:val="clear" w:color="auto" w:fill="auto"/>
            <w:vAlign w:val="bottom"/>
          </w:tcPr>
          <w:p w14:paraId="5530F0D5"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(0.238)</w:t>
            </w:r>
          </w:p>
        </w:tc>
        <w:tc>
          <w:tcPr>
            <w:tcW w:w="1843" w:type="dxa"/>
            <w:shd w:val="clear" w:color="auto" w:fill="auto"/>
            <w:vAlign w:val="bottom"/>
          </w:tcPr>
          <w:p w14:paraId="519404BA"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0.702</w:t>
            </w:r>
          </w:p>
        </w:tc>
        <w:tc>
          <w:tcPr>
            <w:tcW w:w="1984" w:type="dxa"/>
            <w:shd w:val="clear" w:color="auto" w:fill="auto"/>
            <w:vAlign w:val="bottom"/>
          </w:tcPr>
          <w:p w14:paraId="36863C3F"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4</w:t>
            </w:r>
          </w:p>
        </w:tc>
      </w:tr>
      <w:tr w:rsidR="00510A6B" w:rsidRPr="00A229D5" w14:paraId="55F93A03" w14:textId="77777777" w:rsidTr="00510A6B">
        <w:trPr>
          <w:trHeight w:val="276"/>
        </w:trPr>
        <w:tc>
          <w:tcPr>
            <w:tcW w:w="3974" w:type="dxa"/>
            <w:shd w:val="clear" w:color="auto" w:fill="auto"/>
            <w:vAlign w:val="bottom"/>
          </w:tcPr>
          <w:p w14:paraId="6D819FAA"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Дихотомическая волна 1 виктимизация</w:t>
            </w:r>
          </w:p>
        </w:tc>
        <w:tc>
          <w:tcPr>
            <w:tcW w:w="1843" w:type="dxa"/>
            <w:shd w:val="clear" w:color="auto" w:fill="auto"/>
            <w:vAlign w:val="bottom"/>
          </w:tcPr>
          <w:p w14:paraId="20D72ECD"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7A2B33A1"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66689A6D"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56B3E301" w14:textId="77777777" w:rsidTr="00510A6B">
        <w:trPr>
          <w:trHeight w:val="276"/>
        </w:trPr>
        <w:tc>
          <w:tcPr>
            <w:tcW w:w="3974" w:type="dxa"/>
            <w:shd w:val="clear" w:color="auto" w:fill="auto"/>
            <w:vAlign w:val="bottom"/>
          </w:tcPr>
          <w:p w14:paraId="55336CF1"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Да</w:t>
            </w:r>
          </w:p>
        </w:tc>
        <w:tc>
          <w:tcPr>
            <w:tcW w:w="1843" w:type="dxa"/>
            <w:shd w:val="clear" w:color="auto" w:fill="auto"/>
            <w:vAlign w:val="bottom"/>
          </w:tcPr>
          <w:p w14:paraId="30E729F3"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21.2</w:t>
            </w:r>
          </w:p>
        </w:tc>
        <w:tc>
          <w:tcPr>
            <w:tcW w:w="1843" w:type="dxa"/>
            <w:shd w:val="clear" w:color="auto" w:fill="auto"/>
            <w:vAlign w:val="bottom"/>
          </w:tcPr>
          <w:p w14:paraId="2F41254C"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w:t>
            </w:r>
          </w:p>
        </w:tc>
        <w:tc>
          <w:tcPr>
            <w:tcW w:w="1984" w:type="dxa"/>
            <w:shd w:val="clear" w:color="auto" w:fill="auto"/>
            <w:vAlign w:val="bottom"/>
          </w:tcPr>
          <w:p w14:paraId="71409C2A"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1</w:t>
            </w:r>
          </w:p>
        </w:tc>
      </w:tr>
      <w:tr w:rsidR="00510A6B" w:rsidRPr="00A229D5" w14:paraId="4C1B0A87" w14:textId="77777777" w:rsidTr="00510A6B">
        <w:trPr>
          <w:trHeight w:val="276"/>
        </w:trPr>
        <w:tc>
          <w:tcPr>
            <w:tcW w:w="3974" w:type="dxa"/>
            <w:shd w:val="clear" w:color="auto" w:fill="auto"/>
            <w:vAlign w:val="bottom"/>
          </w:tcPr>
          <w:p w14:paraId="4E187EFF"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Нет</w:t>
            </w:r>
          </w:p>
        </w:tc>
        <w:tc>
          <w:tcPr>
            <w:tcW w:w="1843" w:type="dxa"/>
            <w:shd w:val="clear" w:color="auto" w:fill="auto"/>
            <w:vAlign w:val="bottom"/>
          </w:tcPr>
          <w:p w14:paraId="1CCCCA1D"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78.8</w:t>
            </w:r>
          </w:p>
        </w:tc>
        <w:tc>
          <w:tcPr>
            <w:tcW w:w="1843" w:type="dxa"/>
            <w:shd w:val="clear" w:color="auto" w:fill="auto"/>
            <w:vAlign w:val="bottom"/>
          </w:tcPr>
          <w:p w14:paraId="77728D54"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00A4C4B5"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7AFA6987" w14:textId="77777777" w:rsidTr="00510A6B">
        <w:trPr>
          <w:trHeight w:val="276"/>
        </w:trPr>
        <w:tc>
          <w:tcPr>
            <w:tcW w:w="3974" w:type="dxa"/>
            <w:shd w:val="clear" w:color="auto" w:fill="auto"/>
            <w:vAlign w:val="bottom"/>
          </w:tcPr>
          <w:p w14:paraId="446FAE6B"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Дихотомическая волна 2 виктимизации</w:t>
            </w:r>
          </w:p>
        </w:tc>
        <w:tc>
          <w:tcPr>
            <w:tcW w:w="1843" w:type="dxa"/>
            <w:shd w:val="clear" w:color="auto" w:fill="auto"/>
            <w:vAlign w:val="bottom"/>
          </w:tcPr>
          <w:p w14:paraId="0B8307DB"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3CD10CE3"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3AE84060"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74D5F0AB" w14:textId="77777777" w:rsidTr="00510A6B">
        <w:trPr>
          <w:trHeight w:val="276"/>
        </w:trPr>
        <w:tc>
          <w:tcPr>
            <w:tcW w:w="3974" w:type="dxa"/>
            <w:shd w:val="clear" w:color="auto" w:fill="auto"/>
            <w:vAlign w:val="bottom"/>
          </w:tcPr>
          <w:p w14:paraId="73AF6B42"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Да</w:t>
            </w:r>
          </w:p>
        </w:tc>
        <w:tc>
          <w:tcPr>
            <w:tcW w:w="1843" w:type="dxa"/>
            <w:shd w:val="clear" w:color="auto" w:fill="auto"/>
            <w:vAlign w:val="bottom"/>
          </w:tcPr>
          <w:p w14:paraId="2BB2AFB3"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15.6</w:t>
            </w:r>
          </w:p>
        </w:tc>
        <w:tc>
          <w:tcPr>
            <w:tcW w:w="1843" w:type="dxa"/>
            <w:shd w:val="clear" w:color="auto" w:fill="auto"/>
            <w:vAlign w:val="bottom"/>
          </w:tcPr>
          <w:p w14:paraId="010B2F16"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w:t>
            </w:r>
          </w:p>
        </w:tc>
        <w:tc>
          <w:tcPr>
            <w:tcW w:w="1984" w:type="dxa"/>
            <w:shd w:val="clear" w:color="auto" w:fill="auto"/>
            <w:vAlign w:val="bottom"/>
          </w:tcPr>
          <w:p w14:paraId="251A164B"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1</w:t>
            </w:r>
          </w:p>
        </w:tc>
      </w:tr>
      <w:tr w:rsidR="00510A6B" w:rsidRPr="00A229D5" w14:paraId="72F7A8D3" w14:textId="77777777" w:rsidTr="00510A6B">
        <w:trPr>
          <w:trHeight w:val="276"/>
        </w:trPr>
        <w:tc>
          <w:tcPr>
            <w:tcW w:w="3974" w:type="dxa"/>
            <w:shd w:val="clear" w:color="auto" w:fill="auto"/>
            <w:vAlign w:val="bottom"/>
          </w:tcPr>
          <w:p w14:paraId="4E7EC904"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Нет</w:t>
            </w:r>
          </w:p>
        </w:tc>
        <w:tc>
          <w:tcPr>
            <w:tcW w:w="1843" w:type="dxa"/>
            <w:shd w:val="clear" w:color="auto" w:fill="auto"/>
            <w:vAlign w:val="bottom"/>
          </w:tcPr>
          <w:p w14:paraId="70F28E78"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84.4</w:t>
            </w:r>
          </w:p>
        </w:tc>
        <w:tc>
          <w:tcPr>
            <w:tcW w:w="1843" w:type="dxa"/>
            <w:shd w:val="clear" w:color="auto" w:fill="auto"/>
            <w:vAlign w:val="bottom"/>
          </w:tcPr>
          <w:p w14:paraId="245080A4"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3F63CE8C"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17FA3844" w14:textId="77777777" w:rsidTr="00510A6B">
        <w:trPr>
          <w:trHeight w:val="276"/>
        </w:trPr>
        <w:tc>
          <w:tcPr>
            <w:tcW w:w="3974" w:type="dxa"/>
            <w:shd w:val="clear" w:color="auto" w:fill="auto"/>
            <w:vAlign w:val="bottom"/>
          </w:tcPr>
          <w:p w14:paraId="221489EF"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Дихотомическая волна 3 виктимизации</w:t>
            </w:r>
          </w:p>
        </w:tc>
        <w:tc>
          <w:tcPr>
            <w:tcW w:w="1843" w:type="dxa"/>
            <w:shd w:val="clear" w:color="auto" w:fill="auto"/>
            <w:vAlign w:val="bottom"/>
          </w:tcPr>
          <w:p w14:paraId="08FC633B"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557773E6"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62A61180"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2EE16BE6" w14:textId="77777777" w:rsidTr="00510A6B">
        <w:trPr>
          <w:trHeight w:val="276"/>
        </w:trPr>
        <w:tc>
          <w:tcPr>
            <w:tcW w:w="3974" w:type="dxa"/>
            <w:shd w:val="clear" w:color="auto" w:fill="auto"/>
            <w:vAlign w:val="bottom"/>
          </w:tcPr>
          <w:p w14:paraId="754D373B"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Да</w:t>
            </w:r>
          </w:p>
        </w:tc>
        <w:tc>
          <w:tcPr>
            <w:tcW w:w="1843" w:type="dxa"/>
            <w:shd w:val="clear" w:color="auto" w:fill="auto"/>
            <w:vAlign w:val="bottom"/>
          </w:tcPr>
          <w:p w14:paraId="2E4CCAEB"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6.5</w:t>
            </w:r>
          </w:p>
        </w:tc>
        <w:tc>
          <w:tcPr>
            <w:tcW w:w="1843" w:type="dxa"/>
            <w:shd w:val="clear" w:color="auto" w:fill="auto"/>
            <w:vAlign w:val="bottom"/>
          </w:tcPr>
          <w:p w14:paraId="53117635"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w:t>
            </w:r>
          </w:p>
        </w:tc>
        <w:tc>
          <w:tcPr>
            <w:tcW w:w="1984" w:type="dxa"/>
            <w:shd w:val="clear" w:color="auto" w:fill="auto"/>
            <w:vAlign w:val="bottom"/>
          </w:tcPr>
          <w:p w14:paraId="5FF0AB1D"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1</w:t>
            </w:r>
          </w:p>
        </w:tc>
      </w:tr>
      <w:tr w:rsidR="00510A6B" w:rsidRPr="00A229D5" w14:paraId="085F4FC3" w14:textId="77777777" w:rsidTr="00510A6B">
        <w:trPr>
          <w:trHeight w:val="276"/>
        </w:trPr>
        <w:tc>
          <w:tcPr>
            <w:tcW w:w="3974" w:type="dxa"/>
            <w:shd w:val="clear" w:color="auto" w:fill="auto"/>
            <w:vAlign w:val="bottom"/>
          </w:tcPr>
          <w:p w14:paraId="18F533C5"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Нет</w:t>
            </w:r>
          </w:p>
        </w:tc>
        <w:tc>
          <w:tcPr>
            <w:tcW w:w="1843" w:type="dxa"/>
            <w:shd w:val="clear" w:color="auto" w:fill="auto"/>
            <w:vAlign w:val="bottom"/>
          </w:tcPr>
          <w:p w14:paraId="11CFBE8C"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93.5</w:t>
            </w:r>
          </w:p>
        </w:tc>
        <w:tc>
          <w:tcPr>
            <w:tcW w:w="1843" w:type="dxa"/>
            <w:shd w:val="clear" w:color="auto" w:fill="auto"/>
            <w:vAlign w:val="bottom"/>
          </w:tcPr>
          <w:p w14:paraId="69CDBA41"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146F2EB3"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1D4CDF63" w14:textId="77777777" w:rsidTr="00510A6B">
        <w:trPr>
          <w:trHeight w:val="276"/>
        </w:trPr>
        <w:tc>
          <w:tcPr>
            <w:tcW w:w="3974" w:type="dxa"/>
            <w:shd w:val="clear" w:color="auto" w:fill="auto"/>
            <w:vAlign w:val="bottom"/>
          </w:tcPr>
          <w:p w14:paraId="4B83B14C"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Дихотомическая волна 4 виктимизации</w:t>
            </w:r>
          </w:p>
        </w:tc>
        <w:tc>
          <w:tcPr>
            <w:tcW w:w="1843" w:type="dxa"/>
            <w:shd w:val="clear" w:color="auto" w:fill="auto"/>
            <w:vAlign w:val="bottom"/>
          </w:tcPr>
          <w:p w14:paraId="16359910"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213DB63C"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5784D0D8"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3045E954" w14:textId="77777777" w:rsidTr="00510A6B">
        <w:trPr>
          <w:trHeight w:val="276"/>
        </w:trPr>
        <w:tc>
          <w:tcPr>
            <w:tcW w:w="3974" w:type="dxa"/>
            <w:shd w:val="clear" w:color="auto" w:fill="auto"/>
            <w:vAlign w:val="bottom"/>
          </w:tcPr>
          <w:p w14:paraId="2922A88A"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Да</w:t>
            </w:r>
          </w:p>
        </w:tc>
        <w:tc>
          <w:tcPr>
            <w:tcW w:w="1843" w:type="dxa"/>
            <w:shd w:val="clear" w:color="auto" w:fill="auto"/>
            <w:vAlign w:val="bottom"/>
          </w:tcPr>
          <w:p w14:paraId="31A88C3A"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13.8</w:t>
            </w:r>
          </w:p>
        </w:tc>
        <w:tc>
          <w:tcPr>
            <w:tcW w:w="1843" w:type="dxa"/>
            <w:shd w:val="clear" w:color="auto" w:fill="auto"/>
            <w:vAlign w:val="bottom"/>
          </w:tcPr>
          <w:p w14:paraId="2A185B99"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w:t>
            </w:r>
          </w:p>
        </w:tc>
        <w:tc>
          <w:tcPr>
            <w:tcW w:w="1984" w:type="dxa"/>
            <w:shd w:val="clear" w:color="auto" w:fill="auto"/>
            <w:vAlign w:val="bottom"/>
          </w:tcPr>
          <w:p w14:paraId="037EBDD9"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1</w:t>
            </w:r>
          </w:p>
        </w:tc>
      </w:tr>
      <w:tr w:rsidR="00510A6B" w:rsidRPr="00A229D5" w14:paraId="54F38621" w14:textId="77777777" w:rsidTr="00510A6B">
        <w:trPr>
          <w:trHeight w:val="276"/>
        </w:trPr>
        <w:tc>
          <w:tcPr>
            <w:tcW w:w="3974" w:type="dxa"/>
            <w:shd w:val="clear" w:color="auto" w:fill="auto"/>
            <w:vAlign w:val="bottom"/>
          </w:tcPr>
          <w:p w14:paraId="0514F78A"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Нет</w:t>
            </w:r>
          </w:p>
        </w:tc>
        <w:tc>
          <w:tcPr>
            <w:tcW w:w="1843" w:type="dxa"/>
            <w:shd w:val="clear" w:color="auto" w:fill="auto"/>
            <w:vAlign w:val="bottom"/>
          </w:tcPr>
          <w:p w14:paraId="10690935"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86.2</w:t>
            </w:r>
          </w:p>
        </w:tc>
        <w:tc>
          <w:tcPr>
            <w:tcW w:w="1843" w:type="dxa"/>
            <w:shd w:val="clear" w:color="auto" w:fill="auto"/>
            <w:vAlign w:val="bottom"/>
          </w:tcPr>
          <w:p w14:paraId="2892DFD7"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25A20DAE"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2088E4E6" w14:textId="77777777" w:rsidTr="00510A6B">
        <w:trPr>
          <w:trHeight w:val="276"/>
        </w:trPr>
        <w:tc>
          <w:tcPr>
            <w:tcW w:w="3974" w:type="dxa"/>
            <w:shd w:val="clear" w:color="auto" w:fill="auto"/>
            <w:vAlign w:val="bottom"/>
          </w:tcPr>
          <w:p w14:paraId="1D6D897D"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Когда-либо жертвы</w:t>
            </w:r>
          </w:p>
        </w:tc>
        <w:tc>
          <w:tcPr>
            <w:tcW w:w="1843" w:type="dxa"/>
            <w:shd w:val="clear" w:color="auto" w:fill="auto"/>
            <w:vAlign w:val="bottom"/>
          </w:tcPr>
          <w:p w14:paraId="0E4050A9"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54632B7A"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7B87B71E"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2276A08E" w14:textId="77777777" w:rsidTr="00510A6B">
        <w:trPr>
          <w:trHeight w:val="276"/>
        </w:trPr>
        <w:tc>
          <w:tcPr>
            <w:tcW w:w="3974" w:type="dxa"/>
            <w:shd w:val="clear" w:color="auto" w:fill="auto"/>
            <w:vAlign w:val="bottom"/>
          </w:tcPr>
          <w:p w14:paraId="3EC20DB7"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Да</w:t>
            </w:r>
          </w:p>
        </w:tc>
        <w:tc>
          <w:tcPr>
            <w:tcW w:w="1843" w:type="dxa"/>
            <w:shd w:val="clear" w:color="auto" w:fill="auto"/>
            <w:vAlign w:val="bottom"/>
          </w:tcPr>
          <w:p w14:paraId="35950E3B"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34.5</w:t>
            </w:r>
          </w:p>
        </w:tc>
        <w:tc>
          <w:tcPr>
            <w:tcW w:w="1843" w:type="dxa"/>
            <w:shd w:val="clear" w:color="auto" w:fill="auto"/>
            <w:vAlign w:val="bottom"/>
          </w:tcPr>
          <w:p w14:paraId="324FC4BA"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w:t>
            </w:r>
          </w:p>
        </w:tc>
        <w:tc>
          <w:tcPr>
            <w:tcW w:w="1984" w:type="dxa"/>
            <w:shd w:val="clear" w:color="auto" w:fill="auto"/>
            <w:vAlign w:val="bottom"/>
          </w:tcPr>
          <w:p w14:paraId="393ADE80"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1</w:t>
            </w:r>
          </w:p>
        </w:tc>
      </w:tr>
      <w:tr w:rsidR="00510A6B" w:rsidRPr="00A229D5" w14:paraId="79E528C2" w14:textId="77777777" w:rsidTr="00510A6B">
        <w:trPr>
          <w:trHeight w:val="276"/>
        </w:trPr>
        <w:tc>
          <w:tcPr>
            <w:tcW w:w="3974" w:type="dxa"/>
            <w:shd w:val="clear" w:color="auto" w:fill="auto"/>
            <w:vAlign w:val="bottom"/>
          </w:tcPr>
          <w:p w14:paraId="3BFA2913"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Нет</w:t>
            </w:r>
          </w:p>
        </w:tc>
        <w:tc>
          <w:tcPr>
            <w:tcW w:w="1843" w:type="dxa"/>
            <w:shd w:val="clear" w:color="auto" w:fill="auto"/>
            <w:vAlign w:val="bottom"/>
          </w:tcPr>
          <w:p w14:paraId="07068E4E"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65.5</w:t>
            </w:r>
          </w:p>
        </w:tc>
        <w:tc>
          <w:tcPr>
            <w:tcW w:w="1843" w:type="dxa"/>
            <w:shd w:val="clear" w:color="auto" w:fill="auto"/>
            <w:vAlign w:val="bottom"/>
          </w:tcPr>
          <w:p w14:paraId="218DF5FE"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5E22D8D4"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31D9B898" w14:textId="77777777" w:rsidTr="00510A6B">
        <w:trPr>
          <w:trHeight w:val="276"/>
        </w:trPr>
        <w:tc>
          <w:tcPr>
            <w:tcW w:w="3974" w:type="dxa"/>
            <w:shd w:val="clear" w:color="auto" w:fill="auto"/>
            <w:vAlign w:val="bottom"/>
          </w:tcPr>
          <w:p w14:paraId="6759A252"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Жертва на всех четырех волнах</w:t>
            </w:r>
          </w:p>
        </w:tc>
        <w:tc>
          <w:tcPr>
            <w:tcW w:w="1843" w:type="dxa"/>
            <w:shd w:val="clear" w:color="auto" w:fill="auto"/>
            <w:vAlign w:val="bottom"/>
          </w:tcPr>
          <w:p w14:paraId="74B509C3"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60448635"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3FDD8F92"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20A089EE" w14:textId="77777777" w:rsidTr="00510A6B">
        <w:trPr>
          <w:trHeight w:val="276"/>
        </w:trPr>
        <w:tc>
          <w:tcPr>
            <w:tcW w:w="3974" w:type="dxa"/>
            <w:shd w:val="clear" w:color="auto" w:fill="auto"/>
            <w:vAlign w:val="bottom"/>
          </w:tcPr>
          <w:p w14:paraId="088B6FEC"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Да</w:t>
            </w:r>
          </w:p>
        </w:tc>
        <w:tc>
          <w:tcPr>
            <w:tcW w:w="1843" w:type="dxa"/>
            <w:shd w:val="clear" w:color="auto" w:fill="auto"/>
            <w:vAlign w:val="bottom"/>
          </w:tcPr>
          <w:p w14:paraId="685155E6"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0.7</w:t>
            </w:r>
          </w:p>
        </w:tc>
        <w:tc>
          <w:tcPr>
            <w:tcW w:w="1843" w:type="dxa"/>
            <w:shd w:val="clear" w:color="auto" w:fill="auto"/>
            <w:vAlign w:val="bottom"/>
          </w:tcPr>
          <w:p w14:paraId="135935FE"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w:t>
            </w:r>
          </w:p>
        </w:tc>
        <w:tc>
          <w:tcPr>
            <w:tcW w:w="1984" w:type="dxa"/>
            <w:shd w:val="clear" w:color="auto" w:fill="auto"/>
            <w:vAlign w:val="bottom"/>
          </w:tcPr>
          <w:p w14:paraId="60791827"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1</w:t>
            </w:r>
          </w:p>
        </w:tc>
      </w:tr>
      <w:tr w:rsidR="00510A6B" w:rsidRPr="00A229D5" w14:paraId="693EE6FF" w14:textId="77777777" w:rsidTr="00510A6B">
        <w:trPr>
          <w:trHeight w:val="276"/>
        </w:trPr>
        <w:tc>
          <w:tcPr>
            <w:tcW w:w="3974" w:type="dxa"/>
            <w:shd w:val="clear" w:color="auto" w:fill="auto"/>
            <w:vAlign w:val="bottom"/>
          </w:tcPr>
          <w:p w14:paraId="49D8294E"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Нет</w:t>
            </w:r>
          </w:p>
        </w:tc>
        <w:tc>
          <w:tcPr>
            <w:tcW w:w="1843" w:type="dxa"/>
            <w:shd w:val="clear" w:color="auto" w:fill="auto"/>
            <w:vAlign w:val="bottom"/>
          </w:tcPr>
          <w:p w14:paraId="04B577DF"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99.3</w:t>
            </w:r>
          </w:p>
        </w:tc>
        <w:tc>
          <w:tcPr>
            <w:tcW w:w="1843" w:type="dxa"/>
            <w:shd w:val="clear" w:color="auto" w:fill="auto"/>
            <w:vAlign w:val="bottom"/>
          </w:tcPr>
          <w:p w14:paraId="40C45405"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46D80B86"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1DB0C847" w14:textId="77777777" w:rsidTr="00510A6B">
        <w:trPr>
          <w:trHeight w:val="276"/>
        </w:trPr>
        <w:tc>
          <w:tcPr>
            <w:tcW w:w="3974" w:type="dxa"/>
            <w:shd w:val="clear" w:color="auto" w:fill="auto"/>
            <w:vAlign w:val="bottom"/>
          </w:tcPr>
          <w:p w14:paraId="2D30C43E"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Повторите виктимизацию</w:t>
            </w:r>
          </w:p>
        </w:tc>
        <w:tc>
          <w:tcPr>
            <w:tcW w:w="1843" w:type="dxa"/>
            <w:shd w:val="clear" w:color="auto" w:fill="auto"/>
            <w:vAlign w:val="bottom"/>
          </w:tcPr>
          <w:p w14:paraId="42E53ED0" w14:textId="77777777" w:rsidR="00510A6B" w:rsidRPr="00A229D5" w:rsidRDefault="00510A6B" w:rsidP="00510A6B">
            <w:pPr>
              <w:spacing w:after="0" w:line="240" w:lineRule="auto"/>
              <w:rPr>
                <w:rFonts w:ascii="Times New Roman" w:hAnsi="Times New Roman" w:cs="Times New Roman"/>
                <w:sz w:val="28"/>
                <w:szCs w:val="28"/>
              </w:rPr>
            </w:pPr>
          </w:p>
        </w:tc>
        <w:tc>
          <w:tcPr>
            <w:tcW w:w="1843" w:type="dxa"/>
            <w:shd w:val="clear" w:color="auto" w:fill="auto"/>
            <w:vAlign w:val="bottom"/>
          </w:tcPr>
          <w:p w14:paraId="6FA7858E"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08BB8A2E" w14:textId="77777777" w:rsidR="00510A6B" w:rsidRPr="00A229D5" w:rsidRDefault="00510A6B" w:rsidP="00510A6B">
            <w:pPr>
              <w:spacing w:after="0" w:line="240" w:lineRule="auto"/>
              <w:rPr>
                <w:rFonts w:ascii="Times New Roman" w:hAnsi="Times New Roman" w:cs="Times New Roman"/>
                <w:sz w:val="28"/>
                <w:szCs w:val="28"/>
              </w:rPr>
            </w:pPr>
          </w:p>
        </w:tc>
      </w:tr>
      <w:tr w:rsidR="00510A6B" w:rsidRPr="00A229D5" w14:paraId="0A6CB5DB" w14:textId="77777777" w:rsidTr="00510A6B">
        <w:trPr>
          <w:trHeight w:val="276"/>
        </w:trPr>
        <w:tc>
          <w:tcPr>
            <w:tcW w:w="3974" w:type="dxa"/>
            <w:shd w:val="clear" w:color="auto" w:fill="auto"/>
            <w:vAlign w:val="bottom"/>
          </w:tcPr>
          <w:p w14:paraId="21FFFCCC"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Да</w:t>
            </w:r>
          </w:p>
        </w:tc>
        <w:tc>
          <w:tcPr>
            <w:tcW w:w="1843" w:type="dxa"/>
            <w:shd w:val="clear" w:color="auto" w:fill="auto"/>
            <w:vAlign w:val="bottom"/>
          </w:tcPr>
          <w:p w14:paraId="7491F001" w14:textId="77777777" w:rsidR="00510A6B" w:rsidRPr="00A229D5" w:rsidRDefault="00510A6B" w:rsidP="00510A6B">
            <w:pPr>
              <w:spacing w:after="0" w:line="240" w:lineRule="auto"/>
              <w:jc w:val="right"/>
              <w:rPr>
                <w:rFonts w:ascii="Times New Roman" w:hAnsi="Times New Roman" w:cs="Times New Roman"/>
                <w:sz w:val="28"/>
                <w:szCs w:val="28"/>
              </w:rPr>
            </w:pPr>
            <w:r w:rsidRPr="00A229D5">
              <w:rPr>
                <w:rFonts w:ascii="Times New Roman" w:hAnsi="Times New Roman" w:cs="Times New Roman"/>
                <w:sz w:val="28"/>
                <w:szCs w:val="28"/>
              </w:rPr>
              <w:t>14.2</w:t>
            </w:r>
          </w:p>
        </w:tc>
        <w:tc>
          <w:tcPr>
            <w:tcW w:w="1843" w:type="dxa"/>
            <w:shd w:val="clear" w:color="auto" w:fill="auto"/>
            <w:vAlign w:val="bottom"/>
          </w:tcPr>
          <w:p w14:paraId="1DB144A9"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w:t>
            </w:r>
          </w:p>
        </w:tc>
        <w:tc>
          <w:tcPr>
            <w:tcW w:w="1984" w:type="dxa"/>
            <w:shd w:val="clear" w:color="auto" w:fill="auto"/>
            <w:vAlign w:val="bottom"/>
          </w:tcPr>
          <w:p w14:paraId="34A3C942"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0 – 1</w:t>
            </w:r>
          </w:p>
        </w:tc>
      </w:tr>
      <w:tr w:rsidR="00510A6B" w:rsidRPr="00A229D5" w14:paraId="711095AD" w14:textId="77777777" w:rsidTr="00510A6B">
        <w:trPr>
          <w:trHeight w:val="312"/>
        </w:trPr>
        <w:tc>
          <w:tcPr>
            <w:tcW w:w="3974" w:type="dxa"/>
            <w:shd w:val="clear" w:color="auto" w:fill="auto"/>
            <w:vAlign w:val="bottom"/>
          </w:tcPr>
          <w:p w14:paraId="078953FA"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Нет</w:t>
            </w:r>
          </w:p>
        </w:tc>
        <w:tc>
          <w:tcPr>
            <w:tcW w:w="1843" w:type="dxa"/>
            <w:shd w:val="clear" w:color="auto" w:fill="auto"/>
            <w:vAlign w:val="bottom"/>
          </w:tcPr>
          <w:p w14:paraId="3A6740E3" w14:textId="77777777" w:rsidR="00510A6B" w:rsidRPr="00A229D5" w:rsidRDefault="00510A6B" w:rsidP="00510A6B">
            <w:pPr>
              <w:spacing w:after="0" w:line="240" w:lineRule="auto"/>
              <w:jc w:val="center"/>
              <w:rPr>
                <w:rFonts w:ascii="Times New Roman" w:hAnsi="Times New Roman" w:cs="Times New Roman"/>
                <w:w w:val="99"/>
                <w:sz w:val="28"/>
                <w:szCs w:val="28"/>
              </w:rPr>
            </w:pPr>
            <w:r w:rsidRPr="00A229D5">
              <w:rPr>
                <w:rFonts w:ascii="Times New Roman" w:hAnsi="Times New Roman" w:cs="Times New Roman"/>
                <w:w w:val="99"/>
                <w:sz w:val="28"/>
                <w:szCs w:val="28"/>
              </w:rPr>
              <w:t>85.8</w:t>
            </w:r>
          </w:p>
        </w:tc>
        <w:tc>
          <w:tcPr>
            <w:tcW w:w="1843" w:type="dxa"/>
            <w:shd w:val="clear" w:color="auto" w:fill="auto"/>
            <w:vAlign w:val="bottom"/>
          </w:tcPr>
          <w:p w14:paraId="26311E9B" w14:textId="77777777" w:rsidR="00510A6B" w:rsidRPr="00A229D5" w:rsidRDefault="00510A6B" w:rsidP="00510A6B">
            <w:pPr>
              <w:spacing w:after="0" w:line="240" w:lineRule="auto"/>
              <w:rPr>
                <w:rFonts w:ascii="Times New Roman" w:hAnsi="Times New Roman" w:cs="Times New Roman"/>
                <w:sz w:val="28"/>
                <w:szCs w:val="28"/>
              </w:rPr>
            </w:pPr>
          </w:p>
        </w:tc>
        <w:tc>
          <w:tcPr>
            <w:tcW w:w="1984" w:type="dxa"/>
            <w:shd w:val="clear" w:color="auto" w:fill="auto"/>
            <w:vAlign w:val="bottom"/>
          </w:tcPr>
          <w:p w14:paraId="456FE77E" w14:textId="77777777" w:rsidR="00510A6B" w:rsidRPr="00A229D5" w:rsidRDefault="00510A6B" w:rsidP="00510A6B">
            <w:pPr>
              <w:spacing w:after="0" w:line="240" w:lineRule="auto"/>
              <w:rPr>
                <w:rFonts w:ascii="Times New Roman" w:hAnsi="Times New Roman" w:cs="Times New Roman"/>
                <w:sz w:val="28"/>
                <w:szCs w:val="28"/>
              </w:rPr>
            </w:pPr>
          </w:p>
        </w:tc>
      </w:tr>
    </w:tbl>
    <w:p w14:paraId="244B03F0" w14:textId="77777777" w:rsidR="00510A6B" w:rsidRPr="00A229D5" w:rsidRDefault="00510A6B" w:rsidP="00510A6B">
      <w:pPr>
        <w:spacing w:after="0" w:line="240" w:lineRule="auto"/>
        <w:rPr>
          <w:rFonts w:ascii="Times New Roman" w:hAnsi="Times New Roman" w:cs="Times New Roman"/>
          <w:b/>
          <w:sz w:val="28"/>
          <w:szCs w:val="28"/>
        </w:rPr>
        <w:sectPr w:rsidR="00510A6B" w:rsidRPr="00A229D5" w:rsidSect="00CA3820">
          <w:pgSz w:w="11906" w:h="16838" w:code="9"/>
          <w:pgMar w:top="1134" w:right="567" w:bottom="1134" w:left="1701" w:header="709" w:footer="709" w:gutter="0"/>
          <w:cols w:space="708"/>
          <w:titlePg/>
          <w:docGrid w:linePitch="360"/>
        </w:sectPr>
      </w:pPr>
      <w:r w:rsidRPr="00A229D5">
        <w:rPr>
          <w:rFonts w:ascii="Times New Roman" w:hAnsi="Times New Roman" w:cs="Times New Roman"/>
          <w:b/>
          <w:sz w:val="28"/>
          <w:szCs w:val="28"/>
        </w:rPr>
        <w:br w:type="page"/>
      </w:r>
    </w:p>
    <w:p w14:paraId="147861C7" w14:textId="1A0BB649" w:rsidR="004C612B" w:rsidRDefault="004C612B" w:rsidP="004C612B">
      <w:pPr>
        <w:spacing w:after="0" w:line="240" w:lineRule="auto"/>
        <w:contextualSpacing/>
        <w:jc w:val="right"/>
        <w:rPr>
          <w:rFonts w:ascii="Times New Roman" w:hAnsi="Times New Roman" w:cs="Times New Roman"/>
          <w:bCs/>
          <w:i/>
          <w:iCs/>
          <w:sz w:val="24"/>
          <w:szCs w:val="24"/>
        </w:rPr>
      </w:pPr>
      <w:r w:rsidRPr="00553CBF">
        <w:rPr>
          <w:rFonts w:ascii="Times New Roman" w:hAnsi="Times New Roman" w:cs="Times New Roman"/>
          <w:bCs/>
          <w:i/>
          <w:iCs/>
          <w:sz w:val="24"/>
          <w:szCs w:val="24"/>
        </w:rPr>
        <w:lastRenderedPageBreak/>
        <w:t xml:space="preserve">Приложения </w:t>
      </w:r>
      <w:r>
        <w:rPr>
          <w:rFonts w:ascii="Times New Roman" w:hAnsi="Times New Roman" w:cs="Times New Roman"/>
          <w:bCs/>
          <w:i/>
          <w:iCs/>
          <w:sz w:val="24"/>
          <w:szCs w:val="24"/>
        </w:rPr>
        <w:t>5</w:t>
      </w:r>
    </w:p>
    <w:p w14:paraId="5890B98A" w14:textId="77777777" w:rsidR="004C612B" w:rsidRDefault="004C612B" w:rsidP="00510A6B">
      <w:pPr>
        <w:spacing w:after="0" w:line="240" w:lineRule="auto"/>
        <w:jc w:val="both"/>
        <w:rPr>
          <w:rFonts w:ascii="Times New Roman" w:hAnsi="Times New Roman" w:cs="Times New Roman"/>
          <w:b/>
          <w:sz w:val="28"/>
          <w:szCs w:val="28"/>
        </w:rPr>
      </w:pPr>
    </w:p>
    <w:p w14:paraId="53B356D7" w14:textId="4E5CC8D0" w:rsidR="00510A6B" w:rsidRPr="00A229D5" w:rsidRDefault="00510A6B" w:rsidP="00510A6B">
      <w:pPr>
        <w:spacing w:after="0" w:line="240" w:lineRule="auto"/>
        <w:jc w:val="both"/>
        <w:rPr>
          <w:rFonts w:ascii="Times New Roman" w:hAnsi="Times New Roman" w:cs="Times New Roman"/>
          <w:b/>
          <w:sz w:val="28"/>
          <w:szCs w:val="28"/>
        </w:rPr>
      </w:pPr>
      <w:r w:rsidRPr="00A229D5">
        <w:rPr>
          <w:rFonts w:ascii="Times New Roman" w:hAnsi="Times New Roman" w:cs="Times New Roman"/>
          <w:b/>
          <w:sz w:val="28"/>
          <w:szCs w:val="28"/>
        </w:rPr>
        <w:t>Таблица 4. Модели отрицательной биномиальной регрессии с поправкой на обследование, оценивающие связь между иммиграционными и волнообразными методами непрерывной виктимизации</w:t>
      </w:r>
    </w:p>
    <w:tbl>
      <w:tblPr>
        <w:tblW w:w="14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5"/>
        <w:gridCol w:w="840"/>
        <w:gridCol w:w="992"/>
        <w:gridCol w:w="991"/>
        <w:gridCol w:w="850"/>
        <w:gridCol w:w="1133"/>
        <w:gridCol w:w="1133"/>
        <w:gridCol w:w="1170"/>
        <w:gridCol w:w="993"/>
        <w:gridCol w:w="1246"/>
        <w:gridCol w:w="29"/>
        <w:gridCol w:w="1134"/>
        <w:gridCol w:w="1103"/>
        <w:gridCol w:w="1144"/>
      </w:tblGrid>
      <w:tr w:rsidR="00510A6B" w:rsidRPr="00A229D5" w14:paraId="48715492" w14:textId="77777777" w:rsidTr="00510A6B">
        <w:trPr>
          <w:trHeight w:val="321"/>
          <w:jc w:val="center"/>
        </w:trPr>
        <w:tc>
          <w:tcPr>
            <w:tcW w:w="1875" w:type="dxa"/>
            <w:shd w:val="clear" w:color="auto" w:fill="auto"/>
            <w:vAlign w:val="bottom"/>
          </w:tcPr>
          <w:p w14:paraId="22175EA2" w14:textId="77777777" w:rsidR="00510A6B" w:rsidRPr="00A229D5" w:rsidRDefault="00510A6B" w:rsidP="00510A6B">
            <w:pPr>
              <w:spacing w:after="0" w:line="240" w:lineRule="auto"/>
              <w:rPr>
                <w:rFonts w:ascii="Times New Roman" w:hAnsi="Times New Roman" w:cs="Times New Roman"/>
                <w:sz w:val="24"/>
                <w:szCs w:val="24"/>
              </w:rPr>
            </w:pPr>
          </w:p>
        </w:tc>
        <w:tc>
          <w:tcPr>
            <w:tcW w:w="840" w:type="dxa"/>
            <w:shd w:val="clear" w:color="auto" w:fill="auto"/>
            <w:vAlign w:val="bottom"/>
          </w:tcPr>
          <w:p w14:paraId="75962F3C" w14:textId="77777777" w:rsidR="00510A6B" w:rsidRPr="00A229D5" w:rsidRDefault="00510A6B" w:rsidP="00510A6B">
            <w:pPr>
              <w:spacing w:after="0" w:line="240" w:lineRule="auto"/>
              <w:rPr>
                <w:rFonts w:ascii="Times New Roman" w:hAnsi="Times New Roman" w:cs="Times New Roman"/>
                <w:sz w:val="24"/>
                <w:szCs w:val="24"/>
              </w:rPr>
            </w:pPr>
          </w:p>
        </w:tc>
        <w:tc>
          <w:tcPr>
            <w:tcW w:w="992" w:type="dxa"/>
            <w:shd w:val="clear" w:color="auto" w:fill="auto"/>
            <w:vAlign w:val="bottom"/>
          </w:tcPr>
          <w:p w14:paraId="1D9F0E74"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Волна 1</w:t>
            </w:r>
          </w:p>
        </w:tc>
        <w:tc>
          <w:tcPr>
            <w:tcW w:w="991" w:type="dxa"/>
            <w:shd w:val="clear" w:color="auto" w:fill="auto"/>
            <w:vAlign w:val="bottom"/>
          </w:tcPr>
          <w:p w14:paraId="79FA4324" w14:textId="77777777" w:rsidR="00510A6B" w:rsidRPr="00A229D5" w:rsidRDefault="00510A6B" w:rsidP="00510A6B">
            <w:pPr>
              <w:spacing w:after="0" w:line="240" w:lineRule="auto"/>
              <w:jc w:val="center"/>
              <w:rPr>
                <w:rFonts w:ascii="Times New Roman" w:hAnsi="Times New Roman" w:cs="Times New Roman"/>
                <w:b/>
                <w:sz w:val="24"/>
                <w:szCs w:val="24"/>
              </w:rPr>
            </w:pPr>
          </w:p>
        </w:tc>
        <w:tc>
          <w:tcPr>
            <w:tcW w:w="850" w:type="dxa"/>
            <w:shd w:val="clear" w:color="auto" w:fill="auto"/>
            <w:vAlign w:val="bottom"/>
          </w:tcPr>
          <w:p w14:paraId="10EEB577" w14:textId="77777777" w:rsidR="00510A6B" w:rsidRPr="00A229D5" w:rsidRDefault="00510A6B" w:rsidP="00510A6B">
            <w:pPr>
              <w:spacing w:after="0" w:line="240" w:lineRule="auto"/>
              <w:jc w:val="center"/>
              <w:rPr>
                <w:rFonts w:ascii="Times New Roman" w:hAnsi="Times New Roman" w:cs="Times New Roman"/>
                <w:b/>
                <w:sz w:val="24"/>
                <w:szCs w:val="24"/>
              </w:rPr>
            </w:pPr>
          </w:p>
        </w:tc>
        <w:tc>
          <w:tcPr>
            <w:tcW w:w="1133" w:type="dxa"/>
            <w:shd w:val="clear" w:color="auto" w:fill="auto"/>
            <w:vAlign w:val="bottom"/>
          </w:tcPr>
          <w:p w14:paraId="30B45399"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Волна 2</w:t>
            </w:r>
          </w:p>
        </w:tc>
        <w:tc>
          <w:tcPr>
            <w:tcW w:w="1133" w:type="dxa"/>
            <w:shd w:val="clear" w:color="auto" w:fill="auto"/>
            <w:vAlign w:val="bottom"/>
          </w:tcPr>
          <w:p w14:paraId="10F7E55C" w14:textId="77777777" w:rsidR="00510A6B" w:rsidRPr="00A229D5" w:rsidRDefault="00510A6B" w:rsidP="00510A6B">
            <w:pPr>
              <w:spacing w:after="0" w:line="240" w:lineRule="auto"/>
              <w:jc w:val="center"/>
              <w:rPr>
                <w:rFonts w:ascii="Times New Roman" w:hAnsi="Times New Roman" w:cs="Times New Roman"/>
                <w:b/>
                <w:sz w:val="24"/>
                <w:szCs w:val="24"/>
              </w:rPr>
            </w:pPr>
          </w:p>
        </w:tc>
        <w:tc>
          <w:tcPr>
            <w:tcW w:w="1170" w:type="dxa"/>
            <w:shd w:val="clear" w:color="auto" w:fill="auto"/>
            <w:vAlign w:val="bottom"/>
          </w:tcPr>
          <w:p w14:paraId="1126A68F" w14:textId="77777777" w:rsidR="00510A6B" w:rsidRPr="00A229D5" w:rsidRDefault="00510A6B" w:rsidP="00510A6B">
            <w:pPr>
              <w:spacing w:after="0" w:line="240" w:lineRule="auto"/>
              <w:jc w:val="center"/>
              <w:rPr>
                <w:rFonts w:ascii="Times New Roman" w:hAnsi="Times New Roman" w:cs="Times New Roman"/>
                <w:b/>
                <w:sz w:val="24"/>
                <w:szCs w:val="24"/>
              </w:rPr>
            </w:pPr>
          </w:p>
        </w:tc>
        <w:tc>
          <w:tcPr>
            <w:tcW w:w="993" w:type="dxa"/>
            <w:shd w:val="clear" w:color="auto" w:fill="auto"/>
            <w:vAlign w:val="bottom"/>
          </w:tcPr>
          <w:p w14:paraId="12D06EE7"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Волна 3</w:t>
            </w:r>
          </w:p>
        </w:tc>
        <w:tc>
          <w:tcPr>
            <w:tcW w:w="1246" w:type="dxa"/>
            <w:shd w:val="clear" w:color="auto" w:fill="auto"/>
            <w:vAlign w:val="bottom"/>
          </w:tcPr>
          <w:p w14:paraId="613B5B2C" w14:textId="77777777" w:rsidR="00510A6B" w:rsidRPr="00A229D5" w:rsidRDefault="00510A6B" w:rsidP="00510A6B">
            <w:pPr>
              <w:spacing w:after="0" w:line="240" w:lineRule="auto"/>
              <w:jc w:val="center"/>
              <w:rPr>
                <w:rFonts w:ascii="Times New Roman" w:hAnsi="Times New Roman" w:cs="Times New Roman"/>
                <w:b/>
                <w:sz w:val="24"/>
                <w:szCs w:val="24"/>
              </w:rPr>
            </w:pPr>
          </w:p>
        </w:tc>
        <w:tc>
          <w:tcPr>
            <w:tcW w:w="1163" w:type="dxa"/>
            <w:gridSpan w:val="2"/>
            <w:shd w:val="clear" w:color="auto" w:fill="auto"/>
            <w:vAlign w:val="bottom"/>
          </w:tcPr>
          <w:p w14:paraId="3D259D39" w14:textId="77777777" w:rsidR="00510A6B" w:rsidRPr="00A229D5" w:rsidRDefault="00510A6B" w:rsidP="00510A6B">
            <w:pPr>
              <w:spacing w:after="0" w:line="240" w:lineRule="auto"/>
              <w:jc w:val="center"/>
              <w:rPr>
                <w:rFonts w:ascii="Times New Roman" w:hAnsi="Times New Roman" w:cs="Times New Roman"/>
                <w:b/>
                <w:sz w:val="24"/>
                <w:szCs w:val="24"/>
              </w:rPr>
            </w:pPr>
          </w:p>
        </w:tc>
        <w:tc>
          <w:tcPr>
            <w:tcW w:w="1103" w:type="dxa"/>
            <w:shd w:val="clear" w:color="auto" w:fill="auto"/>
            <w:vAlign w:val="bottom"/>
          </w:tcPr>
          <w:p w14:paraId="670D5F4F"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Волна 4</w:t>
            </w:r>
          </w:p>
        </w:tc>
        <w:tc>
          <w:tcPr>
            <w:tcW w:w="1144" w:type="dxa"/>
            <w:shd w:val="clear" w:color="auto" w:fill="auto"/>
            <w:vAlign w:val="bottom"/>
          </w:tcPr>
          <w:p w14:paraId="070E3E1B" w14:textId="77777777" w:rsidR="00510A6B" w:rsidRPr="00A229D5" w:rsidRDefault="00510A6B" w:rsidP="00510A6B">
            <w:pPr>
              <w:spacing w:after="0" w:line="240" w:lineRule="auto"/>
              <w:jc w:val="center"/>
              <w:rPr>
                <w:rFonts w:ascii="Times New Roman" w:hAnsi="Times New Roman" w:cs="Times New Roman"/>
                <w:b/>
                <w:sz w:val="24"/>
                <w:szCs w:val="24"/>
              </w:rPr>
            </w:pPr>
          </w:p>
        </w:tc>
      </w:tr>
      <w:tr w:rsidR="00510A6B" w:rsidRPr="00A229D5" w14:paraId="2AC46F89" w14:textId="77777777" w:rsidTr="00510A6B">
        <w:trPr>
          <w:trHeight w:val="316"/>
          <w:jc w:val="center"/>
        </w:trPr>
        <w:tc>
          <w:tcPr>
            <w:tcW w:w="1875" w:type="dxa"/>
            <w:shd w:val="clear" w:color="auto" w:fill="auto"/>
            <w:vAlign w:val="bottom"/>
          </w:tcPr>
          <w:p w14:paraId="3EC638CF"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840" w:type="dxa"/>
            <w:shd w:val="clear" w:color="auto" w:fill="auto"/>
            <w:vAlign w:val="bottom"/>
          </w:tcPr>
          <w:p w14:paraId="557E39E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b</w:t>
            </w:r>
          </w:p>
        </w:tc>
        <w:tc>
          <w:tcPr>
            <w:tcW w:w="992" w:type="dxa"/>
            <w:shd w:val="clear" w:color="auto" w:fill="auto"/>
            <w:vAlign w:val="bottom"/>
          </w:tcPr>
          <w:p w14:paraId="667F8763"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SE</w:t>
            </w:r>
          </w:p>
        </w:tc>
        <w:tc>
          <w:tcPr>
            <w:tcW w:w="991" w:type="dxa"/>
            <w:shd w:val="clear" w:color="auto" w:fill="auto"/>
            <w:vAlign w:val="bottom"/>
          </w:tcPr>
          <w:p w14:paraId="4579DD9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IRR</w:t>
            </w:r>
          </w:p>
        </w:tc>
        <w:tc>
          <w:tcPr>
            <w:tcW w:w="850" w:type="dxa"/>
            <w:shd w:val="clear" w:color="auto" w:fill="auto"/>
            <w:vAlign w:val="bottom"/>
          </w:tcPr>
          <w:p w14:paraId="6F36067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b</w:t>
            </w:r>
          </w:p>
        </w:tc>
        <w:tc>
          <w:tcPr>
            <w:tcW w:w="1133" w:type="dxa"/>
            <w:shd w:val="clear" w:color="auto" w:fill="auto"/>
            <w:vAlign w:val="bottom"/>
          </w:tcPr>
          <w:p w14:paraId="06A43BE3"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SE</w:t>
            </w:r>
          </w:p>
        </w:tc>
        <w:tc>
          <w:tcPr>
            <w:tcW w:w="1133" w:type="dxa"/>
            <w:shd w:val="clear" w:color="auto" w:fill="auto"/>
            <w:vAlign w:val="bottom"/>
          </w:tcPr>
          <w:p w14:paraId="659A2FC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IRR</w:t>
            </w:r>
          </w:p>
        </w:tc>
        <w:tc>
          <w:tcPr>
            <w:tcW w:w="1170" w:type="dxa"/>
            <w:shd w:val="clear" w:color="auto" w:fill="auto"/>
            <w:vAlign w:val="bottom"/>
          </w:tcPr>
          <w:p w14:paraId="6727EDF6"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b</w:t>
            </w:r>
          </w:p>
        </w:tc>
        <w:tc>
          <w:tcPr>
            <w:tcW w:w="993" w:type="dxa"/>
            <w:shd w:val="clear" w:color="auto" w:fill="auto"/>
            <w:vAlign w:val="bottom"/>
          </w:tcPr>
          <w:p w14:paraId="01E0DC33"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SE</w:t>
            </w:r>
          </w:p>
        </w:tc>
        <w:tc>
          <w:tcPr>
            <w:tcW w:w="1246" w:type="dxa"/>
            <w:shd w:val="clear" w:color="auto" w:fill="auto"/>
            <w:vAlign w:val="bottom"/>
          </w:tcPr>
          <w:p w14:paraId="2A6C3E3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IRR</w:t>
            </w:r>
          </w:p>
        </w:tc>
        <w:tc>
          <w:tcPr>
            <w:tcW w:w="1163" w:type="dxa"/>
            <w:gridSpan w:val="2"/>
            <w:shd w:val="clear" w:color="auto" w:fill="auto"/>
            <w:vAlign w:val="bottom"/>
          </w:tcPr>
          <w:p w14:paraId="159C560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b</w:t>
            </w:r>
          </w:p>
        </w:tc>
        <w:tc>
          <w:tcPr>
            <w:tcW w:w="1103" w:type="dxa"/>
            <w:shd w:val="clear" w:color="auto" w:fill="auto"/>
            <w:vAlign w:val="bottom"/>
          </w:tcPr>
          <w:p w14:paraId="299BEC1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SE</w:t>
            </w:r>
          </w:p>
        </w:tc>
        <w:tc>
          <w:tcPr>
            <w:tcW w:w="1144" w:type="dxa"/>
            <w:shd w:val="clear" w:color="auto" w:fill="auto"/>
            <w:vAlign w:val="bottom"/>
          </w:tcPr>
          <w:p w14:paraId="5DBCB04D"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IRR</w:t>
            </w:r>
          </w:p>
        </w:tc>
      </w:tr>
      <w:tr w:rsidR="00510A6B" w:rsidRPr="00A229D5" w14:paraId="36C3546A" w14:textId="77777777" w:rsidTr="00510A6B">
        <w:trPr>
          <w:trHeight w:val="496"/>
          <w:jc w:val="center"/>
        </w:trPr>
        <w:tc>
          <w:tcPr>
            <w:tcW w:w="1875" w:type="dxa"/>
            <w:shd w:val="clear" w:color="auto" w:fill="auto"/>
            <w:vAlign w:val="bottom"/>
          </w:tcPr>
          <w:p w14:paraId="4CF7B46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Переменная иммиграции</w:t>
            </w:r>
          </w:p>
        </w:tc>
        <w:tc>
          <w:tcPr>
            <w:tcW w:w="840" w:type="dxa"/>
            <w:shd w:val="clear" w:color="auto" w:fill="auto"/>
            <w:vAlign w:val="bottom"/>
          </w:tcPr>
          <w:p w14:paraId="55CFF6BB"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2" w:type="dxa"/>
            <w:shd w:val="clear" w:color="auto" w:fill="auto"/>
            <w:vAlign w:val="bottom"/>
          </w:tcPr>
          <w:p w14:paraId="263949B0"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1" w:type="dxa"/>
            <w:shd w:val="clear" w:color="auto" w:fill="auto"/>
            <w:vAlign w:val="bottom"/>
          </w:tcPr>
          <w:p w14:paraId="7ECCB209"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850" w:type="dxa"/>
            <w:shd w:val="clear" w:color="auto" w:fill="auto"/>
            <w:vAlign w:val="bottom"/>
          </w:tcPr>
          <w:p w14:paraId="0DD6FFF4"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3" w:type="dxa"/>
            <w:shd w:val="clear" w:color="auto" w:fill="auto"/>
            <w:vAlign w:val="bottom"/>
          </w:tcPr>
          <w:p w14:paraId="0C25F0B6"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3" w:type="dxa"/>
            <w:shd w:val="clear" w:color="auto" w:fill="auto"/>
            <w:vAlign w:val="bottom"/>
          </w:tcPr>
          <w:p w14:paraId="26902B05"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70" w:type="dxa"/>
            <w:shd w:val="clear" w:color="auto" w:fill="auto"/>
            <w:vAlign w:val="bottom"/>
          </w:tcPr>
          <w:p w14:paraId="03CF1B70"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3" w:type="dxa"/>
            <w:shd w:val="clear" w:color="auto" w:fill="auto"/>
            <w:vAlign w:val="bottom"/>
          </w:tcPr>
          <w:p w14:paraId="3B5C4924"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246" w:type="dxa"/>
            <w:shd w:val="clear" w:color="auto" w:fill="auto"/>
            <w:vAlign w:val="bottom"/>
          </w:tcPr>
          <w:p w14:paraId="5E6EBF6B"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63" w:type="dxa"/>
            <w:gridSpan w:val="2"/>
            <w:shd w:val="clear" w:color="auto" w:fill="auto"/>
            <w:vAlign w:val="bottom"/>
          </w:tcPr>
          <w:p w14:paraId="59B267CD"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03" w:type="dxa"/>
            <w:shd w:val="clear" w:color="auto" w:fill="auto"/>
            <w:vAlign w:val="bottom"/>
          </w:tcPr>
          <w:p w14:paraId="2C450DF3"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44" w:type="dxa"/>
            <w:shd w:val="clear" w:color="auto" w:fill="auto"/>
            <w:vAlign w:val="bottom"/>
          </w:tcPr>
          <w:p w14:paraId="7034DB05" w14:textId="77777777" w:rsidR="00510A6B" w:rsidRPr="00A229D5" w:rsidRDefault="00510A6B" w:rsidP="00510A6B">
            <w:pPr>
              <w:spacing w:after="0" w:line="240" w:lineRule="auto"/>
              <w:jc w:val="center"/>
              <w:rPr>
                <w:rFonts w:ascii="Times New Roman" w:hAnsi="Times New Roman" w:cs="Times New Roman"/>
                <w:sz w:val="24"/>
                <w:szCs w:val="24"/>
              </w:rPr>
            </w:pPr>
          </w:p>
        </w:tc>
      </w:tr>
      <w:tr w:rsidR="00510A6B" w:rsidRPr="00A229D5" w14:paraId="0F135612" w14:textId="77777777" w:rsidTr="00510A6B">
        <w:trPr>
          <w:trHeight w:val="312"/>
          <w:jc w:val="center"/>
        </w:trPr>
        <w:tc>
          <w:tcPr>
            <w:tcW w:w="1875" w:type="dxa"/>
            <w:shd w:val="clear" w:color="auto" w:fill="auto"/>
            <w:vAlign w:val="bottom"/>
          </w:tcPr>
          <w:p w14:paraId="7E8A3B40"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Гражданин США</w:t>
            </w:r>
          </w:p>
        </w:tc>
        <w:tc>
          <w:tcPr>
            <w:tcW w:w="840" w:type="dxa"/>
            <w:shd w:val="clear" w:color="auto" w:fill="auto"/>
            <w:vAlign w:val="bottom"/>
          </w:tcPr>
          <w:p w14:paraId="180FF0C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-0.079</w:t>
            </w:r>
          </w:p>
        </w:tc>
        <w:tc>
          <w:tcPr>
            <w:tcW w:w="992" w:type="dxa"/>
            <w:shd w:val="clear" w:color="auto" w:fill="auto"/>
            <w:vAlign w:val="bottom"/>
          </w:tcPr>
          <w:p w14:paraId="3695A75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0.207</w:t>
            </w:r>
          </w:p>
        </w:tc>
        <w:tc>
          <w:tcPr>
            <w:tcW w:w="991" w:type="dxa"/>
            <w:shd w:val="clear" w:color="auto" w:fill="auto"/>
            <w:vAlign w:val="bottom"/>
          </w:tcPr>
          <w:p w14:paraId="2641774B"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0.923</w:t>
            </w:r>
          </w:p>
        </w:tc>
        <w:tc>
          <w:tcPr>
            <w:tcW w:w="850" w:type="dxa"/>
            <w:shd w:val="clear" w:color="auto" w:fill="auto"/>
            <w:vAlign w:val="bottom"/>
          </w:tcPr>
          <w:p w14:paraId="388A450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0.083</w:t>
            </w:r>
          </w:p>
        </w:tc>
        <w:tc>
          <w:tcPr>
            <w:tcW w:w="1133" w:type="dxa"/>
            <w:shd w:val="clear" w:color="auto" w:fill="auto"/>
            <w:vAlign w:val="bottom"/>
          </w:tcPr>
          <w:p w14:paraId="2B87BE2B"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0.255</w:t>
            </w:r>
          </w:p>
        </w:tc>
        <w:tc>
          <w:tcPr>
            <w:tcW w:w="1133" w:type="dxa"/>
            <w:shd w:val="clear" w:color="auto" w:fill="auto"/>
            <w:vAlign w:val="bottom"/>
          </w:tcPr>
          <w:p w14:paraId="1197452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1.086</w:t>
            </w:r>
          </w:p>
        </w:tc>
        <w:tc>
          <w:tcPr>
            <w:tcW w:w="1170" w:type="dxa"/>
            <w:shd w:val="clear" w:color="auto" w:fill="auto"/>
            <w:vAlign w:val="bottom"/>
          </w:tcPr>
          <w:p w14:paraId="734582B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-0.362</w:t>
            </w:r>
          </w:p>
        </w:tc>
        <w:tc>
          <w:tcPr>
            <w:tcW w:w="993" w:type="dxa"/>
            <w:shd w:val="clear" w:color="auto" w:fill="auto"/>
            <w:vAlign w:val="bottom"/>
          </w:tcPr>
          <w:p w14:paraId="4CB5CA7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0.237</w:t>
            </w:r>
          </w:p>
        </w:tc>
        <w:tc>
          <w:tcPr>
            <w:tcW w:w="1246" w:type="dxa"/>
            <w:shd w:val="clear" w:color="auto" w:fill="auto"/>
            <w:vAlign w:val="bottom"/>
          </w:tcPr>
          <w:p w14:paraId="7524A1B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0.696</w:t>
            </w:r>
          </w:p>
        </w:tc>
        <w:tc>
          <w:tcPr>
            <w:tcW w:w="1163" w:type="dxa"/>
            <w:gridSpan w:val="2"/>
            <w:shd w:val="clear" w:color="auto" w:fill="auto"/>
            <w:vAlign w:val="bottom"/>
          </w:tcPr>
          <w:p w14:paraId="195D316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0.118</w:t>
            </w:r>
          </w:p>
        </w:tc>
        <w:tc>
          <w:tcPr>
            <w:tcW w:w="1103" w:type="dxa"/>
            <w:shd w:val="clear" w:color="auto" w:fill="auto"/>
            <w:vAlign w:val="bottom"/>
          </w:tcPr>
          <w:p w14:paraId="273C947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0.197</w:t>
            </w:r>
          </w:p>
        </w:tc>
        <w:tc>
          <w:tcPr>
            <w:tcW w:w="1144" w:type="dxa"/>
            <w:shd w:val="clear" w:color="auto" w:fill="auto"/>
            <w:vAlign w:val="bottom"/>
          </w:tcPr>
          <w:p w14:paraId="5A1913A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1.126</w:t>
            </w:r>
          </w:p>
        </w:tc>
      </w:tr>
      <w:tr w:rsidR="00510A6B" w:rsidRPr="00A229D5" w14:paraId="4A9E8B80" w14:textId="77777777" w:rsidTr="00510A6B">
        <w:trPr>
          <w:trHeight w:val="516"/>
          <w:jc w:val="center"/>
        </w:trPr>
        <w:tc>
          <w:tcPr>
            <w:tcW w:w="1875" w:type="dxa"/>
            <w:shd w:val="clear" w:color="auto" w:fill="auto"/>
            <w:vAlign w:val="bottom"/>
          </w:tcPr>
          <w:p w14:paraId="73D99BB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Переменные управления</w:t>
            </w:r>
          </w:p>
        </w:tc>
        <w:tc>
          <w:tcPr>
            <w:tcW w:w="840" w:type="dxa"/>
            <w:shd w:val="clear" w:color="auto" w:fill="auto"/>
            <w:vAlign w:val="bottom"/>
          </w:tcPr>
          <w:p w14:paraId="7E36ED7A"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2" w:type="dxa"/>
            <w:shd w:val="clear" w:color="auto" w:fill="auto"/>
            <w:vAlign w:val="bottom"/>
          </w:tcPr>
          <w:p w14:paraId="1C415E3A"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1" w:type="dxa"/>
            <w:shd w:val="clear" w:color="auto" w:fill="auto"/>
            <w:vAlign w:val="bottom"/>
          </w:tcPr>
          <w:p w14:paraId="12C8A91F"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850" w:type="dxa"/>
            <w:shd w:val="clear" w:color="auto" w:fill="auto"/>
            <w:vAlign w:val="bottom"/>
          </w:tcPr>
          <w:p w14:paraId="370CB9C4"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3" w:type="dxa"/>
            <w:shd w:val="clear" w:color="auto" w:fill="auto"/>
            <w:vAlign w:val="bottom"/>
          </w:tcPr>
          <w:p w14:paraId="7E3F742F"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3" w:type="dxa"/>
            <w:shd w:val="clear" w:color="auto" w:fill="auto"/>
            <w:vAlign w:val="bottom"/>
          </w:tcPr>
          <w:p w14:paraId="63592310"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70" w:type="dxa"/>
            <w:shd w:val="clear" w:color="auto" w:fill="auto"/>
            <w:vAlign w:val="bottom"/>
          </w:tcPr>
          <w:p w14:paraId="6DA2FD8B"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3" w:type="dxa"/>
            <w:shd w:val="clear" w:color="auto" w:fill="auto"/>
            <w:vAlign w:val="bottom"/>
          </w:tcPr>
          <w:p w14:paraId="20E5AA72"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246" w:type="dxa"/>
            <w:shd w:val="clear" w:color="auto" w:fill="auto"/>
            <w:vAlign w:val="bottom"/>
          </w:tcPr>
          <w:p w14:paraId="25C88F16"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63" w:type="dxa"/>
            <w:gridSpan w:val="2"/>
            <w:shd w:val="clear" w:color="auto" w:fill="auto"/>
            <w:vAlign w:val="bottom"/>
          </w:tcPr>
          <w:p w14:paraId="1A261743"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03" w:type="dxa"/>
            <w:shd w:val="clear" w:color="auto" w:fill="auto"/>
            <w:vAlign w:val="bottom"/>
          </w:tcPr>
          <w:p w14:paraId="425717C4"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44" w:type="dxa"/>
            <w:shd w:val="clear" w:color="auto" w:fill="auto"/>
            <w:vAlign w:val="bottom"/>
          </w:tcPr>
          <w:p w14:paraId="22379D69" w14:textId="77777777" w:rsidR="00510A6B" w:rsidRPr="00A229D5" w:rsidRDefault="00510A6B" w:rsidP="00510A6B">
            <w:pPr>
              <w:spacing w:after="0" w:line="240" w:lineRule="auto"/>
              <w:jc w:val="center"/>
              <w:rPr>
                <w:rFonts w:ascii="Times New Roman" w:hAnsi="Times New Roman" w:cs="Times New Roman"/>
                <w:sz w:val="24"/>
                <w:szCs w:val="24"/>
              </w:rPr>
            </w:pPr>
          </w:p>
        </w:tc>
      </w:tr>
      <w:tr w:rsidR="00510A6B" w:rsidRPr="00A229D5" w14:paraId="3945718D" w14:textId="77777777" w:rsidTr="00510A6B">
        <w:trPr>
          <w:trHeight w:val="276"/>
          <w:jc w:val="center"/>
        </w:trPr>
        <w:tc>
          <w:tcPr>
            <w:tcW w:w="1875" w:type="dxa"/>
            <w:shd w:val="clear" w:color="auto" w:fill="auto"/>
            <w:vAlign w:val="bottom"/>
          </w:tcPr>
          <w:p w14:paraId="3F5A9CD8"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Преступность</w:t>
            </w:r>
          </w:p>
        </w:tc>
        <w:tc>
          <w:tcPr>
            <w:tcW w:w="840" w:type="dxa"/>
            <w:shd w:val="clear" w:color="auto" w:fill="auto"/>
            <w:vAlign w:val="bottom"/>
          </w:tcPr>
          <w:p w14:paraId="123FE12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0.141</w:t>
            </w:r>
          </w:p>
        </w:tc>
        <w:tc>
          <w:tcPr>
            <w:tcW w:w="992" w:type="dxa"/>
            <w:shd w:val="clear" w:color="auto" w:fill="auto"/>
            <w:vAlign w:val="bottom"/>
          </w:tcPr>
          <w:p w14:paraId="37ADC1CE"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0.007</w:t>
            </w:r>
          </w:p>
        </w:tc>
        <w:tc>
          <w:tcPr>
            <w:tcW w:w="991" w:type="dxa"/>
            <w:shd w:val="clear" w:color="auto" w:fill="auto"/>
            <w:vAlign w:val="bottom"/>
          </w:tcPr>
          <w:p w14:paraId="1FF0C27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1.150*</w:t>
            </w:r>
          </w:p>
        </w:tc>
        <w:tc>
          <w:tcPr>
            <w:tcW w:w="850" w:type="dxa"/>
            <w:shd w:val="clear" w:color="auto" w:fill="auto"/>
            <w:vAlign w:val="bottom"/>
          </w:tcPr>
          <w:p w14:paraId="726240A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0.129</w:t>
            </w:r>
          </w:p>
        </w:tc>
        <w:tc>
          <w:tcPr>
            <w:tcW w:w="1133" w:type="dxa"/>
            <w:shd w:val="clear" w:color="auto" w:fill="auto"/>
            <w:vAlign w:val="bottom"/>
          </w:tcPr>
          <w:p w14:paraId="3E5626B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0.006</w:t>
            </w:r>
          </w:p>
        </w:tc>
        <w:tc>
          <w:tcPr>
            <w:tcW w:w="1133" w:type="dxa"/>
            <w:shd w:val="clear" w:color="auto" w:fill="auto"/>
            <w:vAlign w:val="bottom"/>
          </w:tcPr>
          <w:p w14:paraId="0A175C26"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1.138*</w:t>
            </w:r>
          </w:p>
        </w:tc>
        <w:tc>
          <w:tcPr>
            <w:tcW w:w="1170" w:type="dxa"/>
            <w:shd w:val="clear" w:color="auto" w:fill="auto"/>
            <w:vAlign w:val="bottom"/>
          </w:tcPr>
          <w:p w14:paraId="3D36DD5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0.090</w:t>
            </w:r>
          </w:p>
        </w:tc>
        <w:tc>
          <w:tcPr>
            <w:tcW w:w="993" w:type="dxa"/>
            <w:shd w:val="clear" w:color="auto" w:fill="auto"/>
            <w:vAlign w:val="bottom"/>
          </w:tcPr>
          <w:p w14:paraId="7CD6540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0.010</w:t>
            </w:r>
          </w:p>
        </w:tc>
        <w:tc>
          <w:tcPr>
            <w:tcW w:w="1246" w:type="dxa"/>
            <w:shd w:val="clear" w:color="auto" w:fill="auto"/>
            <w:vAlign w:val="bottom"/>
          </w:tcPr>
          <w:p w14:paraId="45619EC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1.094*</w:t>
            </w:r>
          </w:p>
        </w:tc>
        <w:tc>
          <w:tcPr>
            <w:tcW w:w="1163" w:type="dxa"/>
            <w:gridSpan w:val="2"/>
            <w:shd w:val="clear" w:color="auto" w:fill="auto"/>
            <w:vAlign w:val="bottom"/>
          </w:tcPr>
          <w:p w14:paraId="4D1602C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0.057</w:t>
            </w:r>
          </w:p>
        </w:tc>
        <w:tc>
          <w:tcPr>
            <w:tcW w:w="1103" w:type="dxa"/>
            <w:shd w:val="clear" w:color="auto" w:fill="auto"/>
            <w:vAlign w:val="bottom"/>
          </w:tcPr>
          <w:p w14:paraId="607654A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0.008</w:t>
            </w:r>
          </w:p>
        </w:tc>
        <w:tc>
          <w:tcPr>
            <w:tcW w:w="1144" w:type="dxa"/>
            <w:shd w:val="clear" w:color="auto" w:fill="auto"/>
            <w:vAlign w:val="bottom"/>
          </w:tcPr>
          <w:p w14:paraId="36997C6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1.059*</w:t>
            </w:r>
          </w:p>
        </w:tc>
      </w:tr>
      <w:tr w:rsidR="00510A6B" w:rsidRPr="00A229D5" w14:paraId="403BA1DD" w14:textId="77777777" w:rsidTr="00510A6B">
        <w:trPr>
          <w:trHeight w:val="276"/>
          <w:jc w:val="center"/>
        </w:trPr>
        <w:tc>
          <w:tcPr>
            <w:tcW w:w="1875" w:type="dxa"/>
            <w:shd w:val="clear" w:color="auto" w:fill="auto"/>
            <w:vAlign w:val="bottom"/>
          </w:tcPr>
          <w:p w14:paraId="3821FFA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Пол</w:t>
            </w:r>
          </w:p>
        </w:tc>
        <w:tc>
          <w:tcPr>
            <w:tcW w:w="840" w:type="dxa"/>
            <w:shd w:val="clear" w:color="auto" w:fill="auto"/>
            <w:vAlign w:val="bottom"/>
          </w:tcPr>
          <w:p w14:paraId="0B5A2DF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0.834</w:t>
            </w:r>
          </w:p>
        </w:tc>
        <w:tc>
          <w:tcPr>
            <w:tcW w:w="992" w:type="dxa"/>
            <w:shd w:val="clear" w:color="auto" w:fill="auto"/>
            <w:vAlign w:val="bottom"/>
          </w:tcPr>
          <w:p w14:paraId="1DA25DA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0.074</w:t>
            </w:r>
          </w:p>
        </w:tc>
        <w:tc>
          <w:tcPr>
            <w:tcW w:w="991" w:type="dxa"/>
            <w:shd w:val="clear" w:color="auto" w:fill="auto"/>
            <w:vAlign w:val="bottom"/>
          </w:tcPr>
          <w:p w14:paraId="78F0CD33"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2.302*</w:t>
            </w:r>
          </w:p>
        </w:tc>
        <w:tc>
          <w:tcPr>
            <w:tcW w:w="850" w:type="dxa"/>
            <w:shd w:val="clear" w:color="auto" w:fill="auto"/>
            <w:vAlign w:val="bottom"/>
          </w:tcPr>
          <w:p w14:paraId="48FD1A6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1.040</w:t>
            </w:r>
          </w:p>
        </w:tc>
        <w:tc>
          <w:tcPr>
            <w:tcW w:w="1133" w:type="dxa"/>
            <w:shd w:val="clear" w:color="auto" w:fill="auto"/>
            <w:vAlign w:val="bottom"/>
          </w:tcPr>
          <w:p w14:paraId="30EBE65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0.093</w:t>
            </w:r>
          </w:p>
        </w:tc>
        <w:tc>
          <w:tcPr>
            <w:tcW w:w="1133" w:type="dxa"/>
            <w:shd w:val="clear" w:color="auto" w:fill="auto"/>
            <w:vAlign w:val="bottom"/>
          </w:tcPr>
          <w:p w14:paraId="64F1A06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2.830*</w:t>
            </w:r>
          </w:p>
        </w:tc>
        <w:tc>
          <w:tcPr>
            <w:tcW w:w="1170" w:type="dxa"/>
            <w:shd w:val="clear" w:color="auto" w:fill="auto"/>
            <w:vAlign w:val="bottom"/>
          </w:tcPr>
          <w:p w14:paraId="24A2893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1.412</w:t>
            </w:r>
          </w:p>
        </w:tc>
        <w:tc>
          <w:tcPr>
            <w:tcW w:w="993" w:type="dxa"/>
            <w:shd w:val="clear" w:color="auto" w:fill="auto"/>
            <w:vAlign w:val="bottom"/>
          </w:tcPr>
          <w:p w14:paraId="0A771D56"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0.132</w:t>
            </w:r>
          </w:p>
        </w:tc>
        <w:tc>
          <w:tcPr>
            <w:tcW w:w="1246" w:type="dxa"/>
            <w:shd w:val="clear" w:color="auto" w:fill="auto"/>
            <w:vAlign w:val="bottom"/>
          </w:tcPr>
          <w:p w14:paraId="16AD269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4.104*</w:t>
            </w:r>
          </w:p>
        </w:tc>
        <w:tc>
          <w:tcPr>
            <w:tcW w:w="1163" w:type="dxa"/>
            <w:gridSpan w:val="2"/>
            <w:shd w:val="clear" w:color="auto" w:fill="auto"/>
            <w:vAlign w:val="bottom"/>
          </w:tcPr>
          <w:p w14:paraId="0BAF1B9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0.483</w:t>
            </w:r>
          </w:p>
        </w:tc>
        <w:tc>
          <w:tcPr>
            <w:tcW w:w="1103" w:type="dxa"/>
            <w:shd w:val="clear" w:color="auto" w:fill="auto"/>
            <w:vAlign w:val="bottom"/>
          </w:tcPr>
          <w:p w14:paraId="57C35A4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0.100</w:t>
            </w:r>
          </w:p>
        </w:tc>
        <w:tc>
          <w:tcPr>
            <w:tcW w:w="1144" w:type="dxa"/>
            <w:shd w:val="clear" w:color="auto" w:fill="auto"/>
            <w:vAlign w:val="bottom"/>
          </w:tcPr>
          <w:p w14:paraId="7C6B6CD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1.622*</w:t>
            </w:r>
          </w:p>
        </w:tc>
      </w:tr>
      <w:tr w:rsidR="00510A6B" w:rsidRPr="00A229D5" w14:paraId="761C6E98" w14:textId="77777777" w:rsidTr="00510A6B">
        <w:trPr>
          <w:trHeight w:val="276"/>
          <w:jc w:val="center"/>
        </w:trPr>
        <w:tc>
          <w:tcPr>
            <w:tcW w:w="1875" w:type="dxa"/>
            <w:shd w:val="clear" w:color="auto" w:fill="auto"/>
            <w:vAlign w:val="bottom"/>
          </w:tcPr>
          <w:p w14:paraId="4ABD7DD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Возраст</w:t>
            </w:r>
          </w:p>
        </w:tc>
        <w:tc>
          <w:tcPr>
            <w:tcW w:w="840" w:type="dxa"/>
            <w:shd w:val="clear" w:color="auto" w:fill="auto"/>
            <w:vAlign w:val="bottom"/>
          </w:tcPr>
          <w:p w14:paraId="62908F4B"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0.096</w:t>
            </w:r>
          </w:p>
        </w:tc>
        <w:tc>
          <w:tcPr>
            <w:tcW w:w="992" w:type="dxa"/>
            <w:shd w:val="clear" w:color="auto" w:fill="auto"/>
            <w:vAlign w:val="bottom"/>
          </w:tcPr>
          <w:p w14:paraId="5ED61E5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0.232</w:t>
            </w:r>
          </w:p>
        </w:tc>
        <w:tc>
          <w:tcPr>
            <w:tcW w:w="991" w:type="dxa"/>
            <w:shd w:val="clear" w:color="auto" w:fill="auto"/>
            <w:vAlign w:val="bottom"/>
          </w:tcPr>
          <w:p w14:paraId="5755DCB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1.101*</w:t>
            </w:r>
          </w:p>
        </w:tc>
        <w:tc>
          <w:tcPr>
            <w:tcW w:w="850" w:type="dxa"/>
            <w:shd w:val="clear" w:color="auto" w:fill="auto"/>
            <w:vAlign w:val="bottom"/>
          </w:tcPr>
          <w:p w14:paraId="140264A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0.092</w:t>
            </w:r>
          </w:p>
        </w:tc>
        <w:tc>
          <w:tcPr>
            <w:tcW w:w="1133" w:type="dxa"/>
            <w:shd w:val="clear" w:color="auto" w:fill="auto"/>
            <w:vAlign w:val="bottom"/>
          </w:tcPr>
          <w:p w14:paraId="3ADB34C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0.027</w:t>
            </w:r>
          </w:p>
        </w:tc>
        <w:tc>
          <w:tcPr>
            <w:tcW w:w="1133" w:type="dxa"/>
            <w:shd w:val="clear" w:color="auto" w:fill="auto"/>
            <w:vAlign w:val="bottom"/>
          </w:tcPr>
          <w:p w14:paraId="06848A4B"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1.096*</w:t>
            </w:r>
          </w:p>
        </w:tc>
        <w:tc>
          <w:tcPr>
            <w:tcW w:w="1170" w:type="dxa"/>
            <w:shd w:val="clear" w:color="auto" w:fill="auto"/>
            <w:vAlign w:val="bottom"/>
          </w:tcPr>
          <w:p w14:paraId="25BA041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-0.142</w:t>
            </w:r>
          </w:p>
        </w:tc>
        <w:tc>
          <w:tcPr>
            <w:tcW w:w="993" w:type="dxa"/>
            <w:shd w:val="clear" w:color="auto" w:fill="auto"/>
            <w:vAlign w:val="bottom"/>
          </w:tcPr>
          <w:p w14:paraId="6C3C8E1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0.040</w:t>
            </w:r>
          </w:p>
        </w:tc>
        <w:tc>
          <w:tcPr>
            <w:tcW w:w="1246" w:type="dxa"/>
            <w:shd w:val="clear" w:color="auto" w:fill="auto"/>
            <w:vAlign w:val="bottom"/>
          </w:tcPr>
          <w:p w14:paraId="6A242C7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0.867*</w:t>
            </w:r>
          </w:p>
        </w:tc>
        <w:tc>
          <w:tcPr>
            <w:tcW w:w="1163" w:type="dxa"/>
            <w:gridSpan w:val="2"/>
            <w:shd w:val="clear" w:color="auto" w:fill="auto"/>
            <w:vAlign w:val="bottom"/>
          </w:tcPr>
          <w:p w14:paraId="08CA09D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-0.006</w:t>
            </w:r>
          </w:p>
        </w:tc>
        <w:tc>
          <w:tcPr>
            <w:tcW w:w="1103" w:type="dxa"/>
            <w:shd w:val="clear" w:color="auto" w:fill="auto"/>
            <w:vAlign w:val="bottom"/>
          </w:tcPr>
          <w:p w14:paraId="49E7B98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0.030</w:t>
            </w:r>
          </w:p>
        </w:tc>
        <w:tc>
          <w:tcPr>
            <w:tcW w:w="1144" w:type="dxa"/>
            <w:shd w:val="clear" w:color="auto" w:fill="auto"/>
            <w:vAlign w:val="bottom"/>
          </w:tcPr>
          <w:p w14:paraId="59C5034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0.994</w:t>
            </w:r>
          </w:p>
        </w:tc>
      </w:tr>
      <w:tr w:rsidR="00510A6B" w:rsidRPr="00A229D5" w14:paraId="39102789" w14:textId="77777777" w:rsidTr="00510A6B">
        <w:trPr>
          <w:trHeight w:val="276"/>
          <w:jc w:val="center"/>
        </w:trPr>
        <w:tc>
          <w:tcPr>
            <w:tcW w:w="1875" w:type="dxa"/>
            <w:shd w:val="clear" w:color="auto" w:fill="auto"/>
            <w:vAlign w:val="bottom"/>
          </w:tcPr>
          <w:p w14:paraId="3BCBC45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Афроамериканец</w:t>
            </w:r>
          </w:p>
        </w:tc>
        <w:tc>
          <w:tcPr>
            <w:tcW w:w="840" w:type="dxa"/>
            <w:shd w:val="clear" w:color="auto" w:fill="auto"/>
            <w:vAlign w:val="bottom"/>
          </w:tcPr>
          <w:p w14:paraId="13371E16"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0.342</w:t>
            </w:r>
          </w:p>
        </w:tc>
        <w:tc>
          <w:tcPr>
            <w:tcW w:w="992" w:type="dxa"/>
            <w:shd w:val="clear" w:color="auto" w:fill="auto"/>
            <w:vAlign w:val="bottom"/>
          </w:tcPr>
          <w:p w14:paraId="4489F07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0.084</w:t>
            </w:r>
          </w:p>
        </w:tc>
        <w:tc>
          <w:tcPr>
            <w:tcW w:w="991" w:type="dxa"/>
            <w:shd w:val="clear" w:color="auto" w:fill="auto"/>
            <w:vAlign w:val="bottom"/>
          </w:tcPr>
          <w:p w14:paraId="7ADB8B4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1.407*</w:t>
            </w:r>
          </w:p>
        </w:tc>
        <w:tc>
          <w:tcPr>
            <w:tcW w:w="850" w:type="dxa"/>
            <w:shd w:val="clear" w:color="auto" w:fill="auto"/>
            <w:vAlign w:val="bottom"/>
          </w:tcPr>
          <w:p w14:paraId="537A1E0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0.603</w:t>
            </w:r>
          </w:p>
        </w:tc>
        <w:tc>
          <w:tcPr>
            <w:tcW w:w="1133" w:type="dxa"/>
            <w:shd w:val="clear" w:color="auto" w:fill="auto"/>
            <w:vAlign w:val="bottom"/>
          </w:tcPr>
          <w:p w14:paraId="0EDE84C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0.113</w:t>
            </w:r>
          </w:p>
        </w:tc>
        <w:tc>
          <w:tcPr>
            <w:tcW w:w="1133" w:type="dxa"/>
            <w:shd w:val="clear" w:color="auto" w:fill="auto"/>
            <w:vAlign w:val="bottom"/>
          </w:tcPr>
          <w:p w14:paraId="099798E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1.827*</w:t>
            </w:r>
          </w:p>
        </w:tc>
        <w:tc>
          <w:tcPr>
            <w:tcW w:w="1170" w:type="dxa"/>
            <w:shd w:val="clear" w:color="auto" w:fill="auto"/>
            <w:vAlign w:val="bottom"/>
          </w:tcPr>
          <w:p w14:paraId="17D1F05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0.668</w:t>
            </w:r>
          </w:p>
        </w:tc>
        <w:tc>
          <w:tcPr>
            <w:tcW w:w="993" w:type="dxa"/>
            <w:shd w:val="clear" w:color="auto" w:fill="auto"/>
            <w:vAlign w:val="bottom"/>
          </w:tcPr>
          <w:p w14:paraId="6BFE47AB"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0.153</w:t>
            </w:r>
          </w:p>
        </w:tc>
        <w:tc>
          <w:tcPr>
            <w:tcW w:w="1246" w:type="dxa"/>
            <w:shd w:val="clear" w:color="auto" w:fill="auto"/>
            <w:vAlign w:val="bottom"/>
          </w:tcPr>
          <w:p w14:paraId="151053F3"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1.951*</w:t>
            </w:r>
          </w:p>
        </w:tc>
        <w:tc>
          <w:tcPr>
            <w:tcW w:w="1163" w:type="dxa"/>
            <w:gridSpan w:val="2"/>
            <w:shd w:val="clear" w:color="auto" w:fill="auto"/>
            <w:vAlign w:val="bottom"/>
          </w:tcPr>
          <w:p w14:paraId="2E71494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0.493</w:t>
            </w:r>
          </w:p>
        </w:tc>
        <w:tc>
          <w:tcPr>
            <w:tcW w:w="1103" w:type="dxa"/>
            <w:shd w:val="clear" w:color="auto" w:fill="auto"/>
            <w:vAlign w:val="bottom"/>
          </w:tcPr>
          <w:p w14:paraId="4B13EA06"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0.111</w:t>
            </w:r>
          </w:p>
        </w:tc>
        <w:tc>
          <w:tcPr>
            <w:tcW w:w="1144" w:type="dxa"/>
            <w:shd w:val="clear" w:color="auto" w:fill="auto"/>
            <w:vAlign w:val="bottom"/>
          </w:tcPr>
          <w:p w14:paraId="5605D6D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1.638*</w:t>
            </w:r>
          </w:p>
        </w:tc>
      </w:tr>
      <w:tr w:rsidR="00510A6B" w:rsidRPr="00A229D5" w14:paraId="63B879FA" w14:textId="77777777" w:rsidTr="00510A6B">
        <w:trPr>
          <w:trHeight w:val="276"/>
          <w:jc w:val="center"/>
        </w:trPr>
        <w:tc>
          <w:tcPr>
            <w:tcW w:w="1875" w:type="dxa"/>
            <w:shd w:val="clear" w:color="auto" w:fill="auto"/>
            <w:vAlign w:val="bottom"/>
          </w:tcPr>
          <w:p w14:paraId="3BC99168"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Другая раса</w:t>
            </w:r>
          </w:p>
        </w:tc>
        <w:tc>
          <w:tcPr>
            <w:tcW w:w="840" w:type="dxa"/>
            <w:shd w:val="clear" w:color="auto" w:fill="auto"/>
            <w:vAlign w:val="bottom"/>
          </w:tcPr>
          <w:p w14:paraId="3EDC061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0.090</w:t>
            </w:r>
          </w:p>
        </w:tc>
        <w:tc>
          <w:tcPr>
            <w:tcW w:w="992" w:type="dxa"/>
            <w:shd w:val="clear" w:color="auto" w:fill="auto"/>
            <w:vAlign w:val="bottom"/>
          </w:tcPr>
          <w:p w14:paraId="19E1985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0.139</w:t>
            </w:r>
          </w:p>
        </w:tc>
        <w:tc>
          <w:tcPr>
            <w:tcW w:w="991" w:type="dxa"/>
            <w:shd w:val="clear" w:color="auto" w:fill="auto"/>
            <w:vAlign w:val="bottom"/>
          </w:tcPr>
          <w:p w14:paraId="7E9EE79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1.094</w:t>
            </w:r>
          </w:p>
        </w:tc>
        <w:tc>
          <w:tcPr>
            <w:tcW w:w="850" w:type="dxa"/>
            <w:shd w:val="clear" w:color="auto" w:fill="auto"/>
            <w:vAlign w:val="bottom"/>
          </w:tcPr>
          <w:p w14:paraId="3128B5A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0.287</w:t>
            </w:r>
          </w:p>
        </w:tc>
        <w:tc>
          <w:tcPr>
            <w:tcW w:w="1133" w:type="dxa"/>
            <w:shd w:val="clear" w:color="auto" w:fill="auto"/>
            <w:vAlign w:val="bottom"/>
          </w:tcPr>
          <w:p w14:paraId="01CE6B8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0.147</w:t>
            </w:r>
          </w:p>
        </w:tc>
        <w:tc>
          <w:tcPr>
            <w:tcW w:w="1133" w:type="dxa"/>
            <w:shd w:val="clear" w:color="auto" w:fill="auto"/>
            <w:vAlign w:val="bottom"/>
          </w:tcPr>
          <w:p w14:paraId="66FF6D3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1.332</w:t>
            </w:r>
          </w:p>
        </w:tc>
        <w:tc>
          <w:tcPr>
            <w:tcW w:w="1170" w:type="dxa"/>
            <w:shd w:val="clear" w:color="auto" w:fill="auto"/>
            <w:vAlign w:val="bottom"/>
          </w:tcPr>
          <w:p w14:paraId="700E7F2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-0.253</w:t>
            </w:r>
          </w:p>
        </w:tc>
        <w:tc>
          <w:tcPr>
            <w:tcW w:w="993" w:type="dxa"/>
            <w:shd w:val="clear" w:color="auto" w:fill="auto"/>
            <w:vAlign w:val="bottom"/>
          </w:tcPr>
          <w:p w14:paraId="7731ACC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0.250</w:t>
            </w:r>
          </w:p>
        </w:tc>
        <w:tc>
          <w:tcPr>
            <w:tcW w:w="1246" w:type="dxa"/>
            <w:shd w:val="clear" w:color="auto" w:fill="auto"/>
            <w:vAlign w:val="bottom"/>
          </w:tcPr>
          <w:p w14:paraId="47BF0B0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0.776</w:t>
            </w:r>
          </w:p>
        </w:tc>
        <w:tc>
          <w:tcPr>
            <w:tcW w:w="1163" w:type="dxa"/>
            <w:gridSpan w:val="2"/>
            <w:shd w:val="clear" w:color="auto" w:fill="auto"/>
            <w:vAlign w:val="bottom"/>
          </w:tcPr>
          <w:p w14:paraId="07166A8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-0.127</w:t>
            </w:r>
          </w:p>
        </w:tc>
        <w:tc>
          <w:tcPr>
            <w:tcW w:w="1103" w:type="dxa"/>
            <w:shd w:val="clear" w:color="auto" w:fill="auto"/>
            <w:vAlign w:val="bottom"/>
          </w:tcPr>
          <w:p w14:paraId="0200865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0.160</w:t>
            </w:r>
          </w:p>
        </w:tc>
        <w:tc>
          <w:tcPr>
            <w:tcW w:w="1144" w:type="dxa"/>
            <w:shd w:val="clear" w:color="auto" w:fill="auto"/>
            <w:vAlign w:val="bottom"/>
          </w:tcPr>
          <w:p w14:paraId="692FA42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0.880</w:t>
            </w:r>
          </w:p>
        </w:tc>
      </w:tr>
      <w:tr w:rsidR="00510A6B" w:rsidRPr="00A229D5" w14:paraId="43C9C4A1" w14:textId="77777777" w:rsidTr="00510A6B">
        <w:trPr>
          <w:trHeight w:val="312"/>
          <w:jc w:val="center"/>
        </w:trPr>
        <w:tc>
          <w:tcPr>
            <w:tcW w:w="1875" w:type="dxa"/>
            <w:shd w:val="clear" w:color="auto" w:fill="auto"/>
            <w:vAlign w:val="bottom"/>
          </w:tcPr>
          <w:p w14:paraId="372C638E"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Общественная помощь</w:t>
            </w:r>
          </w:p>
        </w:tc>
        <w:tc>
          <w:tcPr>
            <w:tcW w:w="840" w:type="dxa"/>
            <w:shd w:val="clear" w:color="auto" w:fill="auto"/>
            <w:vAlign w:val="bottom"/>
          </w:tcPr>
          <w:p w14:paraId="3CF4227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0.219</w:t>
            </w:r>
          </w:p>
        </w:tc>
        <w:tc>
          <w:tcPr>
            <w:tcW w:w="992" w:type="dxa"/>
            <w:shd w:val="clear" w:color="auto" w:fill="auto"/>
            <w:vAlign w:val="bottom"/>
          </w:tcPr>
          <w:p w14:paraId="7CDB0DF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0.073</w:t>
            </w:r>
          </w:p>
        </w:tc>
        <w:tc>
          <w:tcPr>
            <w:tcW w:w="991" w:type="dxa"/>
            <w:shd w:val="clear" w:color="auto" w:fill="auto"/>
            <w:vAlign w:val="bottom"/>
          </w:tcPr>
          <w:p w14:paraId="7AB2A0C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1.244*</w:t>
            </w:r>
          </w:p>
        </w:tc>
        <w:tc>
          <w:tcPr>
            <w:tcW w:w="850" w:type="dxa"/>
            <w:shd w:val="clear" w:color="auto" w:fill="auto"/>
            <w:vAlign w:val="bottom"/>
          </w:tcPr>
          <w:p w14:paraId="31CFD8F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0.171</w:t>
            </w:r>
          </w:p>
        </w:tc>
        <w:tc>
          <w:tcPr>
            <w:tcW w:w="1133" w:type="dxa"/>
            <w:shd w:val="clear" w:color="auto" w:fill="auto"/>
            <w:vAlign w:val="bottom"/>
          </w:tcPr>
          <w:p w14:paraId="0DC3B61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0.093</w:t>
            </w:r>
          </w:p>
        </w:tc>
        <w:tc>
          <w:tcPr>
            <w:tcW w:w="1133" w:type="dxa"/>
            <w:shd w:val="clear" w:color="auto" w:fill="auto"/>
            <w:vAlign w:val="bottom"/>
          </w:tcPr>
          <w:p w14:paraId="282CED2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1.186</w:t>
            </w:r>
          </w:p>
        </w:tc>
        <w:tc>
          <w:tcPr>
            <w:tcW w:w="1170" w:type="dxa"/>
            <w:shd w:val="clear" w:color="auto" w:fill="auto"/>
            <w:vAlign w:val="bottom"/>
          </w:tcPr>
          <w:p w14:paraId="5E9249AE"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0.043</w:t>
            </w:r>
          </w:p>
        </w:tc>
        <w:tc>
          <w:tcPr>
            <w:tcW w:w="993" w:type="dxa"/>
            <w:shd w:val="clear" w:color="auto" w:fill="auto"/>
            <w:vAlign w:val="bottom"/>
          </w:tcPr>
          <w:p w14:paraId="2D217C9E"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0.144</w:t>
            </w:r>
          </w:p>
        </w:tc>
        <w:tc>
          <w:tcPr>
            <w:tcW w:w="1246" w:type="dxa"/>
            <w:shd w:val="clear" w:color="auto" w:fill="auto"/>
            <w:vAlign w:val="bottom"/>
          </w:tcPr>
          <w:p w14:paraId="78B67C2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1.044</w:t>
            </w:r>
          </w:p>
        </w:tc>
        <w:tc>
          <w:tcPr>
            <w:tcW w:w="1163" w:type="dxa"/>
            <w:gridSpan w:val="2"/>
            <w:shd w:val="clear" w:color="auto" w:fill="auto"/>
            <w:vAlign w:val="bottom"/>
          </w:tcPr>
          <w:p w14:paraId="0BC604AB"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0.253</w:t>
            </w:r>
          </w:p>
        </w:tc>
        <w:tc>
          <w:tcPr>
            <w:tcW w:w="1103" w:type="dxa"/>
            <w:shd w:val="clear" w:color="auto" w:fill="auto"/>
            <w:vAlign w:val="bottom"/>
          </w:tcPr>
          <w:p w14:paraId="46ADCA9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0.121</w:t>
            </w:r>
          </w:p>
        </w:tc>
        <w:tc>
          <w:tcPr>
            <w:tcW w:w="1144" w:type="dxa"/>
            <w:shd w:val="clear" w:color="auto" w:fill="auto"/>
            <w:vAlign w:val="bottom"/>
          </w:tcPr>
          <w:p w14:paraId="1442051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1.288*</w:t>
            </w:r>
          </w:p>
        </w:tc>
      </w:tr>
      <w:tr w:rsidR="00510A6B" w:rsidRPr="00A229D5" w14:paraId="70DAC828" w14:textId="77777777" w:rsidTr="00510A6B">
        <w:trPr>
          <w:trHeight w:val="552"/>
          <w:jc w:val="center"/>
        </w:trPr>
        <w:tc>
          <w:tcPr>
            <w:tcW w:w="1875" w:type="dxa"/>
            <w:shd w:val="clear" w:color="auto" w:fill="auto"/>
            <w:vAlign w:val="bottom"/>
          </w:tcPr>
          <w:p w14:paraId="2E8931B3"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N</w:t>
            </w:r>
          </w:p>
        </w:tc>
        <w:tc>
          <w:tcPr>
            <w:tcW w:w="840" w:type="dxa"/>
            <w:shd w:val="clear" w:color="auto" w:fill="auto"/>
            <w:vAlign w:val="bottom"/>
          </w:tcPr>
          <w:p w14:paraId="6044785E"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2" w:type="dxa"/>
            <w:shd w:val="clear" w:color="auto" w:fill="auto"/>
            <w:vAlign w:val="bottom"/>
          </w:tcPr>
          <w:p w14:paraId="3DCA8DE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8258</w:t>
            </w:r>
          </w:p>
        </w:tc>
        <w:tc>
          <w:tcPr>
            <w:tcW w:w="991" w:type="dxa"/>
            <w:shd w:val="clear" w:color="auto" w:fill="auto"/>
            <w:vAlign w:val="bottom"/>
          </w:tcPr>
          <w:p w14:paraId="1EB2DC5E"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850" w:type="dxa"/>
            <w:shd w:val="clear" w:color="auto" w:fill="auto"/>
            <w:vAlign w:val="bottom"/>
          </w:tcPr>
          <w:p w14:paraId="4EBCC8E1"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3" w:type="dxa"/>
            <w:shd w:val="clear" w:color="auto" w:fill="auto"/>
            <w:vAlign w:val="bottom"/>
          </w:tcPr>
          <w:p w14:paraId="3B734B9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8240</w:t>
            </w:r>
          </w:p>
        </w:tc>
        <w:tc>
          <w:tcPr>
            <w:tcW w:w="1133" w:type="dxa"/>
            <w:shd w:val="clear" w:color="auto" w:fill="auto"/>
            <w:vAlign w:val="bottom"/>
          </w:tcPr>
          <w:p w14:paraId="51269566"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70" w:type="dxa"/>
            <w:shd w:val="clear" w:color="auto" w:fill="auto"/>
            <w:vAlign w:val="bottom"/>
          </w:tcPr>
          <w:p w14:paraId="503E4BD6"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3" w:type="dxa"/>
            <w:shd w:val="clear" w:color="auto" w:fill="auto"/>
            <w:vAlign w:val="bottom"/>
          </w:tcPr>
          <w:p w14:paraId="00F02C2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8212</w:t>
            </w:r>
          </w:p>
        </w:tc>
        <w:tc>
          <w:tcPr>
            <w:tcW w:w="1275" w:type="dxa"/>
            <w:gridSpan w:val="2"/>
            <w:shd w:val="clear" w:color="auto" w:fill="auto"/>
            <w:vAlign w:val="bottom"/>
          </w:tcPr>
          <w:p w14:paraId="18DAC516"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1BC7AC92"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03" w:type="dxa"/>
            <w:shd w:val="clear" w:color="auto" w:fill="auto"/>
            <w:vAlign w:val="bottom"/>
          </w:tcPr>
          <w:p w14:paraId="5634184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7547</w:t>
            </w:r>
          </w:p>
        </w:tc>
        <w:tc>
          <w:tcPr>
            <w:tcW w:w="1144" w:type="dxa"/>
            <w:shd w:val="clear" w:color="auto" w:fill="auto"/>
            <w:vAlign w:val="bottom"/>
          </w:tcPr>
          <w:p w14:paraId="2793EC3E" w14:textId="77777777" w:rsidR="00510A6B" w:rsidRPr="00A229D5" w:rsidRDefault="00510A6B" w:rsidP="00510A6B">
            <w:pPr>
              <w:spacing w:after="0" w:line="240" w:lineRule="auto"/>
              <w:jc w:val="center"/>
              <w:rPr>
                <w:rFonts w:ascii="Times New Roman" w:hAnsi="Times New Roman" w:cs="Times New Roman"/>
                <w:sz w:val="24"/>
                <w:szCs w:val="24"/>
              </w:rPr>
            </w:pPr>
          </w:p>
        </w:tc>
      </w:tr>
    </w:tbl>
    <w:p w14:paraId="143DAB3B"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Примечания: SE = стандартная ошибка;</w:t>
      </w:r>
    </w:p>
    <w:p w14:paraId="1CDEC449"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IRR = коэффициент заболеваемости;</w:t>
      </w:r>
    </w:p>
    <w:p w14:paraId="291CF3CC"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 xml:space="preserve">* обозначает </w:t>
      </w:r>
      <w:r w:rsidRPr="00A229D5">
        <w:rPr>
          <w:rFonts w:ascii="Times New Roman" w:hAnsi="Times New Roman" w:cs="Times New Roman"/>
          <w:i/>
          <w:sz w:val="28"/>
          <w:szCs w:val="28"/>
        </w:rPr>
        <w:t>p &lt;.05</w:t>
      </w:r>
      <w:r w:rsidRPr="00A229D5">
        <w:rPr>
          <w:rFonts w:ascii="Times New Roman" w:hAnsi="Times New Roman" w:cs="Times New Roman"/>
          <w:sz w:val="28"/>
          <w:szCs w:val="28"/>
        </w:rPr>
        <w:t>, двусторонний тест;</w:t>
      </w:r>
    </w:p>
    <w:p w14:paraId="56C19354"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vertAlign w:val="superscript"/>
        </w:rPr>
        <w:t>a</w:t>
      </w:r>
      <w:r w:rsidRPr="00A229D5">
        <w:rPr>
          <w:rFonts w:ascii="Times New Roman" w:hAnsi="Times New Roman" w:cs="Times New Roman"/>
          <w:sz w:val="28"/>
          <w:szCs w:val="28"/>
        </w:rPr>
        <w:t>Кавказская - справочная категория</w:t>
      </w:r>
    </w:p>
    <w:p w14:paraId="5B3DDC86" w14:textId="77777777" w:rsidR="00510A6B" w:rsidRDefault="00510A6B" w:rsidP="00510A6B">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br w:type="page"/>
      </w:r>
    </w:p>
    <w:p w14:paraId="6E5C7847" w14:textId="64030749" w:rsidR="004C612B" w:rsidRDefault="004C612B" w:rsidP="004C612B">
      <w:pPr>
        <w:spacing w:after="0" w:line="240" w:lineRule="auto"/>
        <w:contextualSpacing/>
        <w:jc w:val="right"/>
        <w:rPr>
          <w:rFonts w:ascii="Times New Roman" w:hAnsi="Times New Roman" w:cs="Times New Roman"/>
          <w:bCs/>
          <w:i/>
          <w:iCs/>
          <w:sz w:val="24"/>
          <w:szCs w:val="24"/>
        </w:rPr>
      </w:pPr>
      <w:r w:rsidRPr="00553CBF">
        <w:rPr>
          <w:rFonts w:ascii="Times New Roman" w:hAnsi="Times New Roman" w:cs="Times New Roman"/>
          <w:bCs/>
          <w:i/>
          <w:iCs/>
          <w:sz w:val="24"/>
          <w:szCs w:val="24"/>
        </w:rPr>
        <w:lastRenderedPageBreak/>
        <w:t xml:space="preserve">Приложения </w:t>
      </w:r>
      <w:r>
        <w:rPr>
          <w:rFonts w:ascii="Times New Roman" w:hAnsi="Times New Roman" w:cs="Times New Roman"/>
          <w:bCs/>
          <w:i/>
          <w:iCs/>
          <w:sz w:val="24"/>
          <w:szCs w:val="24"/>
        </w:rPr>
        <w:t>6</w:t>
      </w:r>
    </w:p>
    <w:p w14:paraId="5AD9C008" w14:textId="77777777" w:rsidR="004C612B" w:rsidRDefault="004C612B" w:rsidP="00510A6B">
      <w:pPr>
        <w:spacing w:after="0" w:line="240" w:lineRule="auto"/>
        <w:jc w:val="both"/>
        <w:rPr>
          <w:rFonts w:ascii="Times New Roman" w:hAnsi="Times New Roman" w:cs="Times New Roman"/>
          <w:b/>
          <w:sz w:val="28"/>
          <w:szCs w:val="28"/>
        </w:rPr>
      </w:pPr>
    </w:p>
    <w:p w14:paraId="4E405CC7" w14:textId="432AC524" w:rsidR="00510A6B" w:rsidRPr="00A229D5" w:rsidRDefault="00510A6B" w:rsidP="00510A6B">
      <w:pPr>
        <w:spacing w:after="0" w:line="240" w:lineRule="auto"/>
        <w:jc w:val="both"/>
        <w:rPr>
          <w:rFonts w:ascii="Times New Roman" w:hAnsi="Times New Roman" w:cs="Times New Roman"/>
          <w:b/>
          <w:sz w:val="28"/>
          <w:szCs w:val="28"/>
        </w:rPr>
      </w:pPr>
      <w:r w:rsidRPr="00A229D5">
        <w:rPr>
          <w:rFonts w:ascii="Times New Roman" w:hAnsi="Times New Roman" w:cs="Times New Roman"/>
          <w:b/>
          <w:sz w:val="28"/>
          <w:szCs w:val="28"/>
        </w:rPr>
        <w:t>Таблица 5 Модели бинарной логистической регрессии с поправкой на обследование, оценивающие связь между иммиграционными и волново-специфическими мерами дихотомической виктимизации</w:t>
      </w:r>
    </w:p>
    <w:tbl>
      <w:tblPr>
        <w:tblW w:w="14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851"/>
        <w:gridCol w:w="992"/>
        <w:gridCol w:w="992"/>
        <w:gridCol w:w="851"/>
        <w:gridCol w:w="1134"/>
        <w:gridCol w:w="1134"/>
        <w:gridCol w:w="1134"/>
        <w:gridCol w:w="6"/>
        <w:gridCol w:w="990"/>
        <w:gridCol w:w="1275"/>
        <w:gridCol w:w="1134"/>
        <w:gridCol w:w="1134"/>
        <w:gridCol w:w="1134"/>
      </w:tblGrid>
      <w:tr w:rsidR="00510A6B" w:rsidRPr="00A229D5" w14:paraId="0F51D491" w14:textId="77777777" w:rsidTr="00510A6B">
        <w:trPr>
          <w:trHeight w:val="318"/>
        </w:trPr>
        <w:tc>
          <w:tcPr>
            <w:tcW w:w="1848" w:type="dxa"/>
            <w:shd w:val="clear" w:color="auto" w:fill="auto"/>
            <w:vAlign w:val="bottom"/>
          </w:tcPr>
          <w:p w14:paraId="16342685" w14:textId="77777777" w:rsidR="00510A6B" w:rsidRPr="00A229D5" w:rsidRDefault="00510A6B" w:rsidP="00510A6B">
            <w:pPr>
              <w:spacing w:after="0" w:line="240" w:lineRule="auto"/>
              <w:rPr>
                <w:rFonts w:ascii="Times New Roman" w:hAnsi="Times New Roman" w:cs="Times New Roman"/>
                <w:sz w:val="24"/>
                <w:szCs w:val="24"/>
              </w:rPr>
            </w:pPr>
          </w:p>
        </w:tc>
        <w:tc>
          <w:tcPr>
            <w:tcW w:w="851" w:type="dxa"/>
            <w:shd w:val="clear" w:color="auto" w:fill="auto"/>
            <w:vAlign w:val="bottom"/>
          </w:tcPr>
          <w:p w14:paraId="69B68931"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2" w:type="dxa"/>
            <w:shd w:val="clear" w:color="auto" w:fill="auto"/>
            <w:vAlign w:val="bottom"/>
          </w:tcPr>
          <w:p w14:paraId="1ABA0494"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Волна 1</w:t>
            </w:r>
          </w:p>
        </w:tc>
        <w:tc>
          <w:tcPr>
            <w:tcW w:w="992" w:type="dxa"/>
            <w:shd w:val="clear" w:color="auto" w:fill="auto"/>
            <w:vAlign w:val="bottom"/>
          </w:tcPr>
          <w:p w14:paraId="6D4E6B31"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851" w:type="dxa"/>
            <w:shd w:val="clear" w:color="auto" w:fill="auto"/>
            <w:vAlign w:val="bottom"/>
          </w:tcPr>
          <w:p w14:paraId="7473374D"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031D7299"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Волна 2</w:t>
            </w:r>
          </w:p>
        </w:tc>
        <w:tc>
          <w:tcPr>
            <w:tcW w:w="1134" w:type="dxa"/>
            <w:shd w:val="clear" w:color="auto" w:fill="auto"/>
            <w:vAlign w:val="bottom"/>
          </w:tcPr>
          <w:p w14:paraId="1BC2012B"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7CB3A131"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6" w:type="dxa"/>
            <w:gridSpan w:val="2"/>
            <w:shd w:val="clear" w:color="auto" w:fill="auto"/>
            <w:vAlign w:val="bottom"/>
          </w:tcPr>
          <w:p w14:paraId="123BCC17"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Волна  3</w:t>
            </w:r>
          </w:p>
        </w:tc>
        <w:tc>
          <w:tcPr>
            <w:tcW w:w="1275" w:type="dxa"/>
            <w:shd w:val="clear" w:color="auto" w:fill="auto"/>
            <w:vAlign w:val="bottom"/>
          </w:tcPr>
          <w:p w14:paraId="1B11486D"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01144EAD"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031AE47F" w14:textId="77777777" w:rsidR="00510A6B" w:rsidRPr="00A229D5" w:rsidRDefault="00510A6B" w:rsidP="00510A6B">
            <w:pPr>
              <w:spacing w:after="0" w:line="240" w:lineRule="auto"/>
              <w:jc w:val="center"/>
              <w:rPr>
                <w:rFonts w:ascii="Times New Roman" w:hAnsi="Times New Roman" w:cs="Times New Roman"/>
                <w:b/>
                <w:w w:val="99"/>
                <w:sz w:val="24"/>
                <w:szCs w:val="24"/>
              </w:rPr>
            </w:pPr>
            <w:r w:rsidRPr="00A229D5">
              <w:rPr>
                <w:rFonts w:ascii="Times New Roman" w:hAnsi="Times New Roman" w:cs="Times New Roman"/>
                <w:b/>
                <w:w w:val="99"/>
                <w:sz w:val="24"/>
                <w:szCs w:val="24"/>
              </w:rPr>
              <w:t>Волна 4</w:t>
            </w:r>
          </w:p>
        </w:tc>
        <w:tc>
          <w:tcPr>
            <w:tcW w:w="1134" w:type="dxa"/>
            <w:shd w:val="clear" w:color="auto" w:fill="auto"/>
            <w:vAlign w:val="bottom"/>
          </w:tcPr>
          <w:p w14:paraId="39BC7E9B" w14:textId="77777777" w:rsidR="00510A6B" w:rsidRPr="00A229D5" w:rsidRDefault="00510A6B" w:rsidP="00510A6B">
            <w:pPr>
              <w:spacing w:after="0" w:line="240" w:lineRule="auto"/>
              <w:jc w:val="center"/>
              <w:rPr>
                <w:rFonts w:ascii="Times New Roman" w:hAnsi="Times New Roman" w:cs="Times New Roman"/>
                <w:sz w:val="24"/>
                <w:szCs w:val="24"/>
              </w:rPr>
            </w:pPr>
          </w:p>
        </w:tc>
      </w:tr>
      <w:tr w:rsidR="00510A6B" w:rsidRPr="00A229D5" w14:paraId="0CB0D506" w14:textId="77777777" w:rsidTr="00510A6B">
        <w:trPr>
          <w:trHeight w:val="316"/>
        </w:trPr>
        <w:tc>
          <w:tcPr>
            <w:tcW w:w="1848" w:type="dxa"/>
            <w:shd w:val="clear" w:color="auto" w:fill="auto"/>
            <w:vAlign w:val="bottom"/>
          </w:tcPr>
          <w:p w14:paraId="51547825"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851" w:type="dxa"/>
            <w:shd w:val="clear" w:color="auto" w:fill="auto"/>
            <w:vAlign w:val="bottom"/>
          </w:tcPr>
          <w:p w14:paraId="3092097F"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b</w:t>
            </w:r>
          </w:p>
        </w:tc>
        <w:tc>
          <w:tcPr>
            <w:tcW w:w="992" w:type="dxa"/>
            <w:shd w:val="clear" w:color="auto" w:fill="auto"/>
            <w:vAlign w:val="bottom"/>
          </w:tcPr>
          <w:p w14:paraId="6D830FBF" w14:textId="77777777" w:rsidR="00510A6B" w:rsidRPr="00A229D5" w:rsidRDefault="00510A6B" w:rsidP="00510A6B">
            <w:pPr>
              <w:spacing w:after="0" w:line="240" w:lineRule="auto"/>
              <w:jc w:val="center"/>
              <w:rPr>
                <w:rFonts w:ascii="Times New Roman" w:hAnsi="Times New Roman" w:cs="Times New Roman"/>
                <w:i/>
                <w:w w:val="97"/>
                <w:sz w:val="24"/>
                <w:szCs w:val="24"/>
              </w:rPr>
            </w:pPr>
            <w:r w:rsidRPr="00A229D5">
              <w:rPr>
                <w:rFonts w:ascii="Times New Roman" w:hAnsi="Times New Roman" w:cs="Times New Roman"/>
                <w:i/>
                <w:w w:val="97"/>
                <w:sz w:val="24"/>
                <w:szCs w:val="24"/>
              </w:rPr>
              <w:t>SE</w:t>
            </w:r>
          </w:p>
        </w:tc>
        <w:tc>
          <w:tcPr>
            <w:tcW w:w="992" w:type="dxa"/>
            <w:shd w:val="clear" w:color="auto" w:fill="auto"/>
            <w:vAlign w:val="bottom"/>
          </w:tcPr>
          <w:p w14:paraId="57FFFE95" w14:textId="77777777" w:rsidR="00510A6B" w:rsidRPr="00A229D5" w:rsidRDefault="00510A6B" w:rsidP="00510A6B">
            <w:pPr>
              <w:spacing w:after="0" w:line="240" w:lineRule="auto"/>
              <w:jc w:val="center"/>
              <w:rPr>
                <w:rFonts w:ascii="Times New Roman" w:hAnsi="Times New Roman" w:cs="Times New Roman"/>
                <w:i/>
                <w:w w:val="99"/>
                <w:sz w:val="24"/>
                <w:szCs w:val="24"/>
              </w:rPr>
            </w:pPr>
            <w:r w:rsidRPr="00A229D5">
              <w:rPr>
                <w:rFonts w:ascii="Times New Roman" w:hAnsi="Times New Roman" w:cs="Times New Roman"/>
                <w:i/>
                <w:w w:val="99"/>
                <w:sz w:val="24"/>
                <w:szCs w:val="24"/>
              </w:rPr>
              <w:t>OR</w:t>
            </w:r>
          </w:p>
        </w:tc>
        <w:tc>
          <w:tcPr>
            <w:tcW w:w="851" w:type="dxa"/>
            <w:shd w:val="clear" w:color="auto" w:fill="auto"/>
            <w:vAlign w:val="bottom"/>
          </w:tcPr>
          <w:p w14:paraId="12D67F0F"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b</w:t>
            </w:r>
          </w:p>
        </w:tc>
        <w:tc>
          <w:tcPr>
            <w:tcW w:w="1134" w:type="dxa"/>
            <w:shd w:val="clear" w:color="auto" w:fill="auto"/>
            <w:vAlign w:val="bottom"/>
          </w:tcPr>
          <w:p w14:paraId="49D52FA0"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SE</w:t>
            </w:r>
          </w:p>
        </w:tc>
        <w:tc>
          <w:tcPr>
            <w:tcW w:w="1134" w:type="dxa"/>
            <w:shd w:val="clear" w:color="auto" w:fill="auto"/>
            <w:vAlign w:val="bottom"/>
          </w:tcPr>
          <w:p w14:paraId="1290EA6A" w14:textId="77777777" w:rsidR="00510A6B" w:rsidRPr="00A229D5" w:rsidRDefault="00510A6B" w:rsidP="00510A6B">
            <w:pPr>
              <w:spacing w:after="0" w:line="240" w:lineRule="auto"/>
              <w:jc w:val="center"/>
              <w:rPr>
                <w:rFonts w:ascii="Times New Roman" w:hAnsi="Times New Roman" w:cs="Times New Roman"/>
                <w:i/>
                <w:w w:val="99"/>
                <w:sz w:val="24"/>
                <w:szCs w:val="24"/>
              </w:rPr>
            </w:pPr>
            <w:r w:rsidRPr="00A229D5">
              <w:rPr>
                <w:rFonts w:ascii="Times New Roman" w:hAnsi="Times New Roman" w:cs="Times New Roman"/>
                <w:i/>
                <w:w w:val="99"/>
                <w:sz w:val="24"/>
                <w:szCs w:val="24"/>
              </w:rPr>
              <w:t>OR</w:t>
            </w:r>
          </w:p>
        </w:tc>
        <w:tc>
          <w:tcPr>
            <w:tcW w:w="1134" w:type="dxa"/>
            <w:shd w:val="clear" w:color="auto" w:fill="auto"/>
            <w:vAlign w:val="bottom"/>
          </w:tcPr>
          <w:p w14:paraId="5C7D9D74"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b</w:t>
            </w:r>
          </w:p>
        </w:tc>
        <w:tc>
          <w:tcPr>
            <w:tcW w:w="996" w:type="dxa"/>
            <w:gridSpan w:val="2"/>
            <w:shd w:val="clear" w:color="auto" w:fill="auto"/>
            <w:vAlign w:val="bottom"/>
          </w:tcPr>
          <w:p w14:paraId="5A0E46C7"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SE</w:t>
            </w:r>
          </w:p>
        </w:tc>
        <w:tc>
          <w:tcPr>
            <w:tcW w:w="1275" w:type="dxa"/>
            <w:shd w:val="clear" w:color="auto" w:fill="auto"/>
            <w:vAlign w:val="bottom"/>
          </w:tcPr>
          <w:p w14:paraId="70BE1FC0"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OR</w:t>
            </w:r>
          </w:p>
        </w:tc>
        <w:tc>
          <w:tcPr>
            <w:tcW w:w="1134" w:type="dxa"/>
            <w:shd w:val="clear" w:color="auto" w:fill="auto"/>
            <w:vAlign w:val="bottom"/>
          </w:tcPr>
          <w:p w14:paraId="48D4F253"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b</w:t>
            </w:r>
          </w:p>
        </w:tc>
        <w:tc>
          <w:tcPr>
            <w:tcW w:w="1134" w:type="dxa"/>
            <w:shd w:val="clear" w:color="auto" w:fill="auto"/>
            <w:vAlign w:val="bottom"/>
          </w:tcPr>
          <w:p w14:paraId="2C613172" w14:textId="77777777" w:rsidR="00510A6B" w:rsidRPr="00A229D5" w:rsidRDefault="00510A6B" w:rsidP="00510A6B">
            <w:pPr>
              <w:spacing w:after="0" w:line="240" w:lineRule="auto"/>
              <w:jc w:val="center"/>
              <w:rPr>
                <w:rFonts w:ascii="Times New Roman" w:hAnsi="Times New Roman" w:cs="Times New Roman"/>
                <w:i/>
                <w:w w:val="97"/>
                <w:sz w:val="24"/>
                <w:szCs w:val="24"/>
              </w:rPr>
            </w:pPr>
            <w:r w:rsidRPr="00A229D5">
              <w:rPr>
                <w:rFonts w:ascii="Times New Roman" w:hAnsi="Times New Roman" w:cs="Times New Roman"/>
                <w:i/>
                <w:w w:val="97"/>
                <w:sz w:val="24"/>
                <w:szCs w:val="24"/>
              </w:rPr>
              <w:t>SE</w:t>
            </w:r>
          </w:p>
        </w:tc>
        <w:tc>
          <w:tcPr>
            <w:tcW w:w="1134" w:type="dxa"/>
            <w:shd w:val="clear" w:color="auto" w:fill="auto"/>
            <w:vAlign w:val="bottom"/>
          </w:tcPr>
          <w:p w14:paraId="27B2AD58" w14:textId="77777777" w:rsidR="00510A6B" w:rsidRPr="00A229D5" w:rsidRDefault="00510A6B" w:rsidP="00510A6B">
            <w:pPr>
              <w:spacing w:after="0" w:line="240" w:lineRule="auto"/>
              <w:jc w:val="center"/>
              <w:rPr>
                <w:rFonts w:ascii="Times New Roman" w:hAnsi="Times New Roman" w:cs="Times New Roman"/>
                <w:i/>
                <w:sz w:val="24"/>
                <w:szCs w:val="24"/>
              </w:rPr>
            </w:pPr>
            <w:r w:rsidRPr="00A229D5">
              <w:rPr>
                <w:rFonts w:ascii="Times New Roman" w:hAnsi="Times New Roman" w:cs="Times New Roman"/>
                <w:i/>
                <w:sz w:val="24"/>
                <w:szCs w:val="24"/>
              </w:rPr>
              <w:t>OR</w:t>
            </w:r>
          </w:p>
        </w:tc>
      </w:tr>
      <w:tr w:rsidR="00510A6B" w:rsidRPr="00A229D5" w14:paraId="4DBCD0AE" w14:textId="77777777" w:rsidTr="00510A6B">
        <w:trPr>
          <w:trHeight w:val="312"/>
        </w:trPr>
        <w:tc>
          <w:tcPr>
            <w:tcW w:w="1848" w:type="dxa"/>
            <w:shd w:val="clear" w:color="auto" w:fill="auto"/>
            <w:vAlign w:val="bottom"/>
          </w:tcPr>
          <w:p w14:paraId="76E908AA"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Переменная иммиграции</w:t>
            </w:r>
          </w:p>
          <w:p w14:paraId="64FE5884"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Гражданин США</w:t>
            </w:r>
          </w:p>
        </w:tc>
        <w:tc>
          <w:tcPr>
            <w:tcW w:w="851" w:type="dxa"/>
            <w:shd w:val="clear" w:color="auto" w:fill="auto"/>
            <w:vAlign w:val="bottom"/>
          </w:tcPr>
          <w:p w14:paraId="0C96BC6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-0.105</w:t>
            </w:r>
          </w:p>
        </w:tc>
        <w:tc>
          <w:tcPr>
            <w:tcW w:w="992" w:type="dxa"/>
            <w:shd w:val="clear" w:color="auto" w:fill="auto"/>
            <w:vAlign w:val="bottom"/>
          </w:tcPr>
          <w:p w14:paraId="0DC6D6AC"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0.219</w:t>
            </w:r>
          </w:p>
        </w:tc>
        <w:tc>
          <w:tcPr>
            <w:tcW w:w="992" w:type="dxa"/>
            <w:shd w:val="clear" w:color="auto" w:fill="auto"/>
            <w:vAlign w:val="bottom"/>
          </w:tcPr>
          <w:p w14:paraId="202645C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0.900</w:t>
            </w:r>
          </w:p>
        </w:tc>
        <w:tc>
          <w:tcPr>
            <w:tcW w:w="851" w:type="dxa"/>
            <w:shd w:val="clear" w:color="auto" w:fill="auto"/>
            <w:vAlign w:val="bottom"/>
          </w:tcPr>
          <w:p w14:paraId="774E923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0.284</w:t>
            </w:r>
          </w:p>
        </w:tc>
        <w:tc>
          <w:tcPr>
            <w:tcW w:w="1134" w:type="dxa"/>
            <w:shd w:val="clear" w:color="auto" w:fill="auto"/>
            <w:vAlign w:val="bottom"/>
          </w:tcPr>
          <w:p w14:paraId="1C4D36E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0.237</w:t>
            </w:r>
          </w:p>
        </w:tc>
        <w:tc>
          <w:tcPr>
            <w:tcW w:w="1134" w:type="dxa"/>
            <w:shd w:val="clear" w:color="auto" w:fill="auto"/>
            <w:vAlign w:val="bottom"/>
          </w:tcPr>
          <w:p w14:paraId="594028C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1.329</w:t>
            </w:r>
          </w:p>
        </w:tc>
        <w:tc>
          <w:tcPr>
            <w:tcW w:w="1134" w:type="dxa"/>
            <w:shd w:val="clear" w:color="auto" w:fill="auto"/>
            <w:vAlign w:val="bottom"/>
          </w:tcPr>
          <w:p w14:paraId="0D69A44E"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-0.429</w:t>
            </w:r>
          </w:p>
        </w:tc>
        <w:tc>
          <w:tcPr>
            <w:tcW w:w="996" w:type="dxa"/>
            <w:gridSpan w:val="2"/>
            <w:shd w:val="clear" w:color="auto" w:fill="auto"/>
            <w:vAlign w:val="bottom"/>
          </w:tcPr>
          <w:p w14:paraId="28D0EC6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0.234</w:t>
            </w:r>
          </w:p>
        </w:tc>
        <w:tc>
          <w:tcPr>
            <w:tcW w:w="1275" w:type="dxa"/>
            <w:shd w:val="clear" w:color="auto" w:fill="auto"/>
            <w:vAlign w:val="bottom"/>
          </w:tcPr>
          <w:p w14:paraId="720ACBE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0.651</w:t>
            </w:r>
          </w:p>
        </w:tc>
        <w:tc>
          <w:tcPr>
            <w:tcW w:w="1134" w:type="dxa"/>
            <w:shd w:val="clear" w:color="auto" w:fill="auto"/>
            <w:vAlign w:val="bottom"/>
          </w:tcPr>
          <w:p w14:paraId="233CCFC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0.075</w:t>
            </w:r>
          </w:p>
        </w:tc>
        <w:tc>
          <w:tcPr>
            <w:tcW w:w="1134" w:type="dxa"/>
            <w:shd w:val="clear" w:color="auto" w:fill="auto"/>
            <w:vAlign w:val="bottom"/>
          </w:tcPr>
          <w:p w14:paraId="6EFCF3EA"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0.221</w:t>
            </w:r>
          </w:p>
        </w:tc>
        <w:tc>
          <w:tcPr>
            <w:tcW w:w="1134" w:type="dxa"/>
            <w:shd w:val="clear" w:color="auto" w:fill="auto"/>
            <w:vAlign w:val="bottom"/>
          </w:tcPr>
          <w:p w14:paraId="79264F4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1.078</w:t>
            </w:r>
          </w:p>
        </w:tc>
      </w:tr>
      <w:tr w:rsidR="00510A6B" w:rsidRPr="00A229D5" w14:paraId="1D55697C" w14:textId="77777777" w:rsidTr="00510A6B">
        <w:trPr>
          <w:trHeight w:val="516"/>
        </w:trPr>
        <w:tc>
          <w:tcPr>
            <w:tcW w:w="1848" w:type="dxa"/>
            <w:shd w:val="clear" w:color="auto" w:fill="auto"/>
            <w:vAlign w:val="bottom"/>
          </w:tcPr>
          <w:p w14:paraId="5F9E745B"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Переменные управления</w:t>
            </w:r>
          </w:p>
        </w:tc>
        <w:tc>
          <w:tcPr>
            <w:tcW w:w="851" w:type="dxa"/>
            <w:shd w:val="clear" w:color="auto" w:fill="auto"/>
            <w:vAlign w:val="bottom"/>
          </w:tcPr>
          <w:p w14:paraId="5CE2BC65"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2" w:type="dxa"/>
            <w:shd w:val="clear" w:color="auto" w:fill="auto"/>
            <w:vAlign w:val="bottom"/>
          </w:tcPr>
          <w:p w14:paraId="016259C5"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2" w:type="dxa"/>
            <w:shd w:val="clear" w:color="auto" w:fill="auto"/>
            <w:vAlign w:val="bottom"/>
          </w:tcPr>
          <w:p w14:paraId="351A7D56"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851" w:type="dxa"/>
            <w:shd w:val="clear" w:color="auto" w:fill="auto"/>
            <w:vAlign w:val="bottom"/>
          </w:tcPr>
          <w:p w14:paraId="54470A82"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446B0065"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57FAF8B5"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522425AC"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6" w:type="dxa"/>
            <w:gridSpan w:val="2"/>
            <w:shd w:val="clear" w:color="auto" w:fill="auto"/>
            <w:vAlign w:val="bottom"/>
          </w:tcPr>
          <w:p w14:paraId="4FC6233B"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275" w:type="dxa"/>
            <w:shd w:val="clear" w:color="auto" w:fill="auto"/>
            <w:vAlign w:val="bottom"/>
          </w:tcPr>
          <w:p w14:paraId="7F426FE9"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32CC49E9"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623C4AAE"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3E09E9A6" w14:textId="77777777" w:rsidR="00510A6B" w:rsidRPr="00A229D5" w:rsidRDefault="00510A6B" w:rsidP="00510A6B">
            <w:pPr>
              <w:spacing w:after="0" w:line="240" w:lineRule="auto"/>
              <w:jc w:val="center"/>
              <w:rPr>
                <w:rFonts w:ascii="Times New Roman" w:hAnsi="Times New Roman" w:cs="Times New Roman"/>
                <w:sz w:val="24"/>
                <w:szCs w:val="24"/>
              </w:rPr>
            </w:pPr>
          </w:p>
        </w:tc>
      </w:tr>
      <w:tr w:rsidR="00510A6B" w:rsidRPr="00A229D5" w14:paraId="0CD76A4D" w14:textId="77777777" w:rsidTr="00510A6B">
        <w:trPr>
          <w:trHeight w:val="276"/>
        </w:trPr>
        <w:tc>
          <w:tcPr>
            <w:tcW w:w="1848" w:type="dxa"/>
            <w:shd w:val="clear" w:color="auto" w:fill="auto"/>
            <w:vAlign w:val="bottom"/>
          </w:tcPr>
          <w:p w14:paraId="70BC8E43"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Преступность</w:t>
            </w:r>
          </w:p>
        </w:tc>
        <w:tc>
          <w:tcPr>
            <w:tcW w:w="851" w:type="dxa"/>
            <w:shd w:val="clear" w:color="auto" w:fill="auto"/>
            <w:vAlign w:val="bottom"/>
          </w:tcPr>
          <w:p w14:paraId="0CAAA6D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0.192</w:t>
            </w:r>
          </w:p>
        </w:tc>
        <w:tc>
          <w:tcPr>
            <w:tcW w:w="992" w:type="dxa"/>
            <w:shd w:val="clear" w:color="auto" w:fill="auto"/>
            <w:vAlign w:val="bottom"/>
          </w:tcPr>
          <w:p w14:paraId="09CF3B62"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0.014</w:t>
            </w:r>
          </w:p>
        </w:tc>
        <w:tc>
          <w:tcPr>
            <w:tcW w:w="992" w:type="dxa"/>
            <w:shd w:val="clear" w:color="auto" w:fill="auto"/>
            <w:vAlign w:val="bottom"/>
          </w:tcPr>
          <w:p w14:paraId="6E25D7B2"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1.212*</w:t>
            </w:r>
          </w:p>
        </w:tc>
        <w:tc>
          <w:tcPr>
            <w:tcW w:w="851" w:type="dxa"/>
            <w:shd w:val="clear" w:color="auto" w:fill="auto"/>
            <w:vAlign w:val="bottom"/>
          </w:tcPr>
          <w:p w14:paraId="3CD0B13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0.158</w:t>
            </w:r>
          </w:p>
        </w:tc>
        <w:tc>
          <w:tcPr>
            <w:tcW w:w="1134" w:type="dxa"/>
            <w:shd w:val="clear" w:color="auto" w:fill="auto"/>
            <w:vAlign w:val="bottom"/>
          </w:tcPr>
          <w:p w14:paraId="2D2C487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0.010</w:t>
            </w:r>
          </w:p>
        </w:tc>
        <w:tc>
          <w:tcPr>
            <w:tcW w:w="1134" w:type="dxa"/>
            <w:shd w:val="clear" w:color="auto" w:fill="auto"/>
            <w:vAlign w:val="bottom"/>
          </w:tcPr>
          <w:p w14:paraId="16E45512"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1.171*</w:t>
            </w:r>
          </w:p>
        </w:tc>
        <w:tc>
          <w:tcPr>
            <w:tcW w:w="1134" w:type="dxa"/>
            <w:shd w:val="clear" w:color="auto" w:fill="auto"/>
            <w:vAlign w:val="bottom"/>
          </w:tcPr>
          <w:p w14:paraId="50A05F9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0.085</w:t>
            </w:r>
          </w:p>
        </w:tc>
        <w:tc>
          <w:tcPr>
            <w:tcW w:w="996" w:type="dxa"/>
            <w:gridSpan w:val="2"/>
            <w:shd w:val="clear" w:color="auto" w:fill="auto"/>
            <w:vAlign w:val="bottom"/>
          </w:tcPr>
          <w:p w14:paraId="33800BB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0.011</w:t>
            </w:r>
          </w:p>
        </w:tc>
        <w:tc>
          <w:tcPr>
            <w:tcW w:w="1275" w:type="dxa"/>
            <w:shd w:val="clear" w:color="auto" w:fill="auto"/>
            <w:vAlign w:val="bottom"/>
          </w:tcPr>
          <w:p w14:paraId="524DEF27"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1.089*</w:t>
            </w:r>
          </w:p>
        </w:tc>
        <w:tc>
          <w:tcPr>
            <w:tcW w:w="1134" w:type="dxa"/>
            <w:shd w:val="clear" w:color="auto" w:fill="auto"/>
            <w:vAlign w:val="bottom"/>
          </w:tcPr>
          <w:p w14:paraId="12DC813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0.059</w:t>
            </w:r>
          </w:p>
        </w:tc>
        <w:tc>
          <w:tcPr>
            <w:tcW w:w="1134" w:type="dxa"/>
            <w:shd w:val="clear" w:color="auto" w:fill="auto"/>
            <w:vAlign w:val="bottom"/>
          </w:tcPr>
          <w:p w14:paraId="3054D5FF"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0.009</w:t>
            </w:r>
          </w:p>
        </w:tc>
        <w:tc>
          <w:tcPr>
            <w:tcW w:w="1134" w:type="dxa"/>
            <w:shd w:val="clear" w:color="auto" w:fill="auto"/>
            <w:vAlign w:val="bottom"/>
          </w:tcPr>
          <w:p w14:paraId="41A25D0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1.060*</w:t>
            </w:r>
          </w:p>
        </w:tc>
      </w:tr>
      <w:tr w:rsidR="00510A6B" w:rsidRPr="00A229D5" w14:paraId="5689BCC1" w14:textId="77777777" w:rsidTr="00510A6B">
        <w:trPr>
          <w:trHeight w:val="276"/>
        </w:trPr>
        <w:tc>
          <w:tcPr>
            <w:tcW w:w="1848" w:type="dxa"/>
            <w:shd w:val="clear" w:color="auto" w:fill="auto"/>
            <w:vAlign w:val="bottom"/>
          </w:tcPr>
          <w:p w14:paraId="3F15CB83"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Пол</w:t>
            </w:r>
          </w:p>
        </w:tc>
        <w:tc>
          <w:tcPr>
            <w:tcW w:w="851" w:type="dxa"/>
            <w:shd w:val="clear" w:color="auto" w:fill="auto"/>
            <w:vAlign w:val="bottom"/>
          </w:tcPr>
          <w:p w14:paraId="422D3BA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0.905</w:t>
            </w:r>
          </w:p>
        </w:tc>
        <w:tc>
          <w:tcPr>
            <w:tcW w:w="992" w:type="dxa"/>
            <w:shd w:val="clear" w:color="auto" w:fill="auto"/>
            <w:vAlign w:val="bottom"/>
          </w:tcPr>
          <w:p w14:paraId="5C555D90"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0.099</w:t>
            </w:r>
          </w:p>
        </w:tc>
        <w:tc>
          <w:tcPr>
            <w:tcW w:w="992" w:type="dxa"/>
            <w:shd w:val="clear" w:color="auto" w:fill="auto"/>
            <w:vAlign w:val="bottom"/>
          </w:tcPr>
          <w:p w14:paraId="51F3417E"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2.473*</w:t>
            </w:r>
          </w:p>
        </w:tc>
        <w:tc>
          <w:tcPr>
            <w:tcW w:w="851" w:type="dxa"/>
            <w:shd w:val="clear" w:color="auto" w:fill="auto"/>
            <w:vAlign w:val="bottom"/>
          </w:tcPr>
          <w:p w14:paraId="7C2452FD"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1.028</w:t>
            </w:r>
          </w:p>
        </w:tc>
        <w:tc>
          <w:tcPr>
            <w:tcW w:w="1134" w:type="dxa"/>
            <w:shd w:val="clear" w:color="auto" w:fill="auto"/>
            <w:vAlign w:val="bottom"/>
          </w:tcPr>
          <w:p w14:paraId="1890BA6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0.093</w:t>
            </w:r>
          </w:p>
        </w:tc>
        <w:tc>
          <w:tcPr>
            <w:tcW w:w="1134" w:type="dxa"/>
            <w:shd w:val="clear" w:color="auto" w:fill="auto"/>
            <w:vAlign w:val="bottom"/>
          </w:tcPr>
          <w:p w14:paraId="034C036C"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2.795*</w:t>
            </w:r>
          </w:p>
        </w:tc>
        <w:tc>
          <w:tcPr>
            <w:tcW w:w="1134" w:type="dxa"/>
            <w:shd w:val="clear" w:color="auto" w:fill="auto"/>
            <w:vAlign w:val="bottom"/>
          </w:tcPr>
          <w:p w14:paraId="162BFF5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1.452</w:t>
            </w:r>
          </w:p>
        </w:tc>
        <w:tc>
          <w:tcPr>
            <w:tcW w:w="996" w:type="dxa"/>
            <w:gridSpan w:val="2"/>
            <w:shd w:val="clear" w:color="auto" w:fill="auto"/>
            <w:vAlign w:val="bottom"/>
          </w:tcPr>
          <w:p w14:paraId="30EF231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0.133</w:t>
            </w:r>
          </w:p>
        </w:tc>
        <w:tc>
          <w:tcPr>
            <w:tcW w:w="1275" w:type="dxa"/>
            <w:shd w:val="clear" w:color="auto" w:fill="auto"/>
            <w:vAlign w:val="bottom"/>
          </w:tcPr>
          <w:p w14:paraId="61221793"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4.271*</w:t>
            </w:r>
          </w:p>
        </w:tc>
        <w:tc>
          <w:tcPr>
            <w:tcW w:w="1134" w:type="dxa"/>
            <w:shd w:val="clear" w:color="auto" w:fill="auto"/>
            <w:vAlign w:val="bottom"/>
          </w:tcPr>
          <w:p w14:paraId="73EF43A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0.659</w:t>
            </w:r>
          </w:p>
        </w:tc>
        <w:tc>
          <w:tcPr>
            <w:tcW w:w="1134" w:type="dxa"/>
            <w:shd w:val="clear" w:color="auto" w:fill="auto"/>
            <w:vAlign w:val="bottom"/>
          </w:tcPr>
          <w:p w14:paraId="3D037B6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0.100</w:t>
            </w:r>
          </w:p>
        </w:tc>
        <w:tc>
          <w:tcPr>
            <w:tcW w:w="1134" w:type="dxa"/>
            <w:shd w:val="clear" w:color="auto" w:fill="auto"/>
            <w:vAlign w:val="bottom"/>
          </w:tcPr>
          <w:p w14:paraId="49A192CE"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1.931*</w:t>
            </w:r>
          </w:p>
        </w:tc>
      </w:tr>
      <w:tr w:rsidR="00510A6B" w:rsidRPr="00A229D5" w14:paraId="4D8D4D96" w14:textId="77777777" w:rsidTr="00510A6B">
        <w:trPr>
          <w:trHeight w:val="276"/>
        </w:trPr>
        <w:tc>
          <w:tcPr>
            <w:tcW w:w="1848" w:type="dxa"/>
            <w:shd w:val="clear" w:color="auto" w:fill="auto"/>
            <w:vAlign w:val="bottom"/>
          </w:tcPr>
          <w:p w14:paraId="7D1B22B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Возраст</w:t>
            </w:r>
          </w:p>
        </w:tc>
        <w:tc>
          <w:tcPr>
            <w:tcW w:w="851" w:type="dxa"/>
            <w:shd w:val="clear" w:color="auto" w:fill="auto"/>
            <w:vAlign w:val="bottom"/>
          </w:tcPr>
          <w:p w14:paraId="1510725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0.099</w:t>
            </w:r>
          </w:p>
        </w:tc>
        <w:tc>
          <w:tcPr>
            <w:tcW w:w="992" w:type="dxa"/>
            <w:shd w:val="clear" w:color="auto" w:fill="auto"/>
            <w:vAlign w:val="bottom"/>
          </w:tcPr>
          <w:p w14:paraId="32FF711D"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0.029</w:t>
            </w:r>
          </w:p>
        </w:tc>
        <w:tc>
          <w:tcPr>
            <w:tcW w:w="992" w:type="dxa"/>
            <w:shd w:val="clear" w:color="auto" w:fill="auto"/>
            <w:vAlign w:val="bottom"/>
          </w:tcPr>
          <w:p w14:paraId="0CA3228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1.104*</w:t>
            </w:r>
          </w:p>
        </w:tc>
        <w:tc>
          <w:tcPr>
            <w:tcW w:w="851" w:type="dxa"/>
            <w:shd w:val="clear" w:color="auto" w:fill="auto"/>
            <w:vAlign w:val="bottom"/>
          </w:tcPr>
          <w:p w14:paraId="69706956"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0.092</w:t>
            </w:r>
          </w:p>
        </w:tc>
        <w:tc>
          <w:tcPr>
            <w:tcW w:w="1134" w:type="dxa"/>
            <w:shd w:val="clear" w:color="auto" w:fill="auto"/>
            <w:vAlign w:val="bottom"/>
          </w:tcPr>
          <w:p w14:paraId="1885EF5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0.029</w:t>
            </w:r>
          </w:p>
        </w:tc>
        <w:tc>
          <w:tcPr>
            <w:tcW w:w="1134" w:type="dxa"/>
            <w:shd w:val="clear" w:color="auto" w:fill="auto"/>
            <w:vAlign w:val="bottom"/>
          </w:tcPr>
          <w:p w14:paraId="653BDA68"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1.097*</w:t>
            </w:r>
          </w:p>
        </w:tc>
        <w:tc>
          <w:tcPr>
            <w:tcW w:w="1140" w:type="dxa"/>
            <w:gridSpan w:val="2"/>
            <w:shd w:val="clear" w:color="auto" w:fill="auto"/>
            <w:vAlign w:val="bottom"/>
          </w:tcPr>
          <w:p w14:paraId="4436C70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-0.182</w:t>
            </w:r>
          </w:p>
        </w:tc>
        <w:tc>
          <w:tcPr>
            <w:tcW w:w="990" w:type="dxa"/>
            <w:shd w:val="clear" w:color="auto" w:fill="auto"/>
            <w:vAlign w:val="bottom"/>
          </w:tcPr>
          <w:p w14:paraId="047D81E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0.046</w:t>
            </w:r>
          </w:p>
        </w:tc>
        <w:tc>
          <w:tcPr>
            <w:tcW w:w="1275" w:type="dxa"/>
            <w:shd w:val="clear" w:color="auto" w:fill="auto"/>
            <w:vAlign w:val="bottom"/>
          </w:tcPr>
          <w:p w14:paraId="5DED3D2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0.834</w:t>
            </w:r>
          </w:p>
        </w:tc>
        <w:tc>
          <w:tcPr>
            <w:tcW w:w="1134" w:type="dxa"/>
            <w:shd w:val="clear" w:color="auto" w:fill="auto"/>
            <w:vAlign w:val="bottom"/>
          </w:tcPr>
          <w:p w14:paraId="714FF0E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-0.052</w:t>
            </w:r>
          </w:p>
        </w:tc>
        <w:tc>
          <w:tcPr>
            <w:tcW w:w="1134" w:type="dxa"/>
            <w:shd w:val="clear" w:color="auto" w:fill="auto"/>
            <w:vAlign w:val="bottom"/>
          </w:tcPr>
          <w:p w14:paraId="22D907A3"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0.032</w:t>
            </w:r>
          </w:p>
        </w:tc>
        <w:tc>
          <w:tcPr>
            <w:tcW w:w="1134" w:type="dxa"/>
            <w:shd w:val="clear" w:color="auto" w:fill="auto"/>
            <w:vAlign w:val="bottom"/>
          </w:tcPr>
          <w:p w14:paraId="7B06C3A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0.949</w:t>
            </w:r>
          </w:p>
        </w:tc>
      </w:tr>
      <w:tr w:rsidR="00510A6B" w:rsidRPr="00A229D5" w14:paraId="5F645AA6" w14:textId="77777777" w:rsidTr="00510A6B">
        <w:trPr>
          <w:trHeight w:val="358"/>
        </w:trPr>
        <w:tc>
          <w:tcPr>
            <w:tcW w:w="1848" w:type="dxa"/>
            <w:shd w:val="clear" w:color="auto" w:fill="auto"/>
            <w:vAlign w:val="bottom"/>
          </w:tcPr>
          <w:p w14:paraId="40E6650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Афроамериканец</w:t>
            </w:r>
          </w:p>
        </w:tc>
        <w:tc>
          <w:tcPr>
            <w:tcW w:w="851" w:type="dxa"/>
            <w:shd w:val="clear" w:color="auto" w:fill="auto"/>
            <w:vAlign w:val="bottom"/>
          </w:tcPr>
          <w:p w14:paraId="61BDDEA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0.475</w:t>
            </w:r>
          </w:p>
        </w:tc>
        <w:tc>
          <w:tcPr>
            <w:tcW w:w="992" w:type="dxa"/>
            <w:shd w:val="clear" w:color="auto" w:fill="auto"/>
            <w:vAlign w:val="bottom"/>
          </w:tcPr>
          <w:p w14:paraId="4C14BB10"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0.095</w:t>
            </w:r>
          </w:p>
        </w:tc>
        <w:tc>
          <w:tcPr>
            <w:tcW w:w="992" w:type="dxa"/>
            <w:shd w:val="clear" w:color="auto" w:fill="auto"/>
            <w:vAlign w:val="bottom"/>
          </w:tcPr>
          <w:p w14:paraId="52592655"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1.609*</w:t>
            </w:r>
          </w:p>
        </w:tc>
        <w:tc>
          <w:tcPr>
            <w:tcW w:w="851" w:type="dxa"/>
            <w:shd w:val="clear" w:color="auto" w:fill="auto"/>
            <w:vAlign w:val="bottom"/>
          </w:tcPr>
          <w:p w14:paraId="41207CB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0.702</w:t>
            </w:r>
          </w:p>
        </w:tc>
        <w:tc>
          <w:tcPr>
            <w:tcW w:w="1134" w:type="dxa"/>
            <w:shd w:val="clear" w:color="auto" w:fill="auto"/>
            <w:vAlign w:val="bottom"/>
          </w:tcPr>
          <w:p w14:paraId="165C8F2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0.118</w:t>
            </w:r>
          </w:p>
        </w:tc>
        <w:tc>
          <w:tcPr>
            <w:tcW w:w="1134" w:type="dxa"/>
            <w:shd w:val="clear" w:color="auto" w:fill="auto"/>
            <w:vAlign w:val="bottom"/>
          </w:tcPr>
          <w:p w14:paraId="77EBD65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2.017*</w:t>
            </w:r>
          </w:p>
        </w:tc>
        <w:tc>
          <w:tcPr>
            <w:tcW w:w="1134" w:type="dxa"/>
            <w:shd w:val="clear" w:color="auto" w:fill="auto"/>
            <w:vAlign w:val="bottom"/>
          </w:tcPr>
          <w:p w14:paraId="2D8B341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0.750</w:t>
            </w:r>
          </w:p>
        </w:tc>
        <w:tc>
          <w:tcPr>
            <w:tcW w:w="996" w:type="dxa"/>
            <w:gridSpan w:val="2"/>
            <w:shd w:val="clear" w:color="auto" w:fill="auto"/>
            <w:vAlign w:val="bottom"/>
          </w:tcPr>
          <w:p w14:paraId="5059C6F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0.162</w:t>
            </w:r>
          </w:p>
        </w:tc>
        <w:tc>
          <w:tcPr>
            <w:tcW w:w="1275" w:type="dxa"/>
            <w:shd w:val="clear" w:color="auto" w:fill="auto"/>
            <w:vAlign w:val="bottom"/>
          </w:tcPr>
          <w:p w14:paraId="1F33F569"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2.116*</w:t>
            </w:r>
          </w:p>
        </w:tc>
        <w:tc>
          <w:tcPr>
            <w:tcW w:w="1134" w:type="dxa"/>
            <w:shd w:val="clear" w:color="auto" w:fill="auto"/>
            <w:vAlign w:val="bottom"/>
          </w:tcPr>
          <w:p w14:paraId="275A8FA4"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0.394</w:t>
            </w:r>
          </w:p>
        </w:tc>
        <w:tc>
          <w:tcPr>
            <w:tcW w:w="1134" w:type="dxa"/>
            <w:shd w:val="clear" w:color="auto" w:fill="auto"/>
            <w:vAlign w:val="bottom"/>
          </w:tcPr>
          <w:p w14:paraId="58455FE4"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0.108</w:t>
            </w:r>
          </w:p>
        </w:tc>
        <w:tc>
          <w:tcPr>
            <w:tcW w:w="1134" w:type="dxa"/>
            <w:shd w:val="clear" w:color="auto" w:fill="auto"/>
            <w:vAlign w:val="bottom"/>
          </w:tcPr>
          <w:p w14:paraId="787C9B7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1.483*</w:t>
            </w:r>
          </w:p>
        </w:tc>
      </w:tr>
      <w:tr w:rsidR="00510A6B" w:rsidRPr="00A229D5" w14:paraId="40D4F316" w14:textId="77777777" w:rsidTr="00510A6B">
        <w:trPr>
          <w:trHeight w:val="276"/>
        </w:trPr>
        <w:tc>
          <w:tcPr>
            <w:tcW w:w="1848" w:type="dxa"/>
            <w:shd w:val="clear" w:color="auto" w:fill="auto"/>
            <w:vAlign w:val="bottom"/>
          </w:tcPr>
          <w:p w14:paraId="27F6846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Другая раса</w:t>
            </w:r>
          </w:p>
        </w:tc>
        <w:tc>
          <w:tcPr>
            <w:tcW w:w="851" w:type="dxa"/>
            <w:shd w:val="clear" w:color="auto" w:fill="auto"/>
            <w:vAlign w:val="bottom"/>
          </w:tcPr>
          <w:p w14:paraId="3742EF36"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0.062</w:t>
            </w:r>
          </w:p>
        </w:tc>
        <w:tc>
          <w:tcPr>
            <w:tcW w:w="992" w:type="dxa"/>
            <w:shd w:val="clear" w:color="auto" w:fill="auto"/>
            <w:vAlign w:val="bottom"/>
          </w:tcPr>
          <w:p w14:paraId="1DDFCB80"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0.189</w:t>
            </w:r>
          </w:p>
        </w:tc>
        <w:tc>
          <w:tcPr>
            <w:tcW w:w="992" w:type="dxa"/>
            <w:shd w:val="clear" w:color="auto" w:fill="auto"/>
            <w:vAlign w:val="bottom"/>
          </w:tcPr>
          <w:p w14:paraId="2D8EC20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1.064</w:t>
            </w:r>
          </w:p>
        </w:tc>
        <w:tc>
          <w:tcPr>
            <w:tcW w:w="851" w:type="dxa"/>
            <w:shd w:val="clear" w:color="auto" w:fill="auto"/>
            <w:vAlign w:val="bottom"/>
          </w:tcPr>
          <w:p w14:paraId="58B60F75"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0.425</w:t>
            </w:r>
          </w:p>
        </w:tc>
        <w:tc>
          <w:tcPr>
            <w:tcW w:w="1134" w:type="dxa"/>
            <w:shd w:val="clear" w:color="auto" w:fill="auto"/>
            <w:vAlign w:val="bottom"/>
          </w:tcPr>
          <w:p w14:paraId="5B7BECF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0.183</w:t>
            </w:r>
          </w:p>
        </w:tc>
        <w:tc>
          <w:tcPr>
            <w:tcW w:w="1134" w:type="dxa"/>
            <w:shd w:val="clear" w:color="auto" w:fill="auto"/>
            <w:vAlign w:val="bottom"/>
          </w:tcPr>
          <w:p w14:paraId="3C3DD9E7"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1.530*</w:t>
            </w:r>
          </w:p>
        </w:tc>
        <w:tc>
          <w:tcPr>
            <w:tcW w:w="1134" w:type="dxa"/>
            <w:shd w:val="clear" w:color="auto" w:fill="auto"/>
            <w:vAlign w:val="bottom"/>
          </w:tcPr>
          <w:p w14:paraId="2BDD528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-0.310</w:t>
            </w:r>
          </w:p>
        </w:tc>
        <w:tc>
          <w:tcPr>
            <w:tcW w:w="996" w:type="dxa"/>
            <w:gridSpan w:val="2"/>
            <w:shd w:val="clear" w:color="auto" w:fill="auto"/>
            <w:vAlign w:val="bottom"/>
          </w:tcPr>
          <w:p w14:paraId="64B3D63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0.255</w:t>
            </w:r>
          </w:p>
        </w:tc>
        <w:tc>
          <w:tcPr>
            <w:tcW w:w="1275" w:type="dxa"/>
            <w:shd w:val="clear" w:color="auto" w:fill="auto"/>
            <w:vAlign w:val="bottom"/>
          </w:tcPr>
          <w:p w14:paraId="622CE4C6"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0.733</w:t>
            </w:r>
          </w:p>
        </w:tc>
        <w:tc>
          <w:tcPr>
            <w:tcW w:w="1134" w:type="dxa"/>
            <w:shd w:val="clear" w:color="auto" w:fill="auto"/>
            <w:vAlign w:val="bottom"/>
          </w:tcPr>
          <w:p w14:paraId="6F516B0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-0.146</w:t>
            </w:r>
          </w:p>
        </w:tc>
        <w:tc>
          <w:tcPr>
            <w:tcW w:w="1134" w:type="dxa"/>
            <w:shd w:val="clear" w:color="auto" w:fill="auto"/>
            <w:vAlign w:val="bottom"/>
          </w:tcPr>
          <w:p w14:paraId="2182CE7F"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0.204</w:t>
            </w:r>
          </w:p>
        </w:tc>
        <w:tc>
          <w:tcPr>
            <w:tcW w:w="1134" w:type="dxa"/>
            <w:shd w:val="clear" w:color="auto" w:fill="auto"/>
            <w:vAlign w:val="bottom"/>
          </w:tcPr>
          <w:p w14:paraId="32389C67"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0.864</w:t>
            </w:r>
          </w:p>
        </w:tc>
      </w:tr>
      <w:tr w:rsidR="00510A6B" w:rsidRPr="00A229D5" w14:paraId="79B184E7" w14:textId="77777777" w:rsidTr="00510A6B">
        <w:trPr>
          <w:trHeight w:val="312"/>
        </w:trPr>
        <w:tc>
          <w:tcPr>
            <w:tcW w:w="1848" w:type="dxa"/>
            <w:shd w:val="clear" w:color="auto" w:fill="auto"/>
            <w:vAlign w:val="bottom"/>
          </w:tcPr>
          <w:p w14:paraId="447E5A66"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Общественная помощь</w:t>
            </w:r>
          </w:p>
        </w:tc>
        <w:tc>
          <w:tcPr>
            <w:tcW w:w="851" w:type="dxa"/>
            <w:shd w:val="clear" w:color="auto" w:fill="auto"/>
            <w:vAlign w:val="bottom"/>
          </w:tcPr>
          <w:p w14:paraId="3E5ED8DE"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0.205</w:t>
            </w:r>
          </w:p>
        </w:tc>
        <w:tc>
          <w:tcPr>
            <w:tcW w:w="992" w:type="dxa"/>
            <w:shd w:val="clear" w:color="auto" w:fill="auto"/>
            <w:vAlign w:val="bottom"/>
          </w:tcPr>
          <w:p w14:paraId="57B2800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0.089</w:t>
            </w:r>
          </w:p>
        </w:tc>
        <w:tc>
          <w:tcPr>
            <w:tcW w:w="992" w:type="dxa"/>
            <w:shd w:val="clear" w:color="auto" w:fill="auto"/>
            <w:vAlign w:val="bottom"/>
          </w:tcPr>
          <w:p w14:paraId="75E5B1E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1.228*</w:t>
            </w:r>
          </w:p>
        </w:tc>
        <w:tc>
          <w:tcPr>
            <w:tcW w:w="851" w:type="dxa"/>
            <w:shd w:val="clear" w:color="auto" w:fill="auto"/>
            <w:vAlign w:val="bottom"/>
          </w:tcPr>
          <w:p w14:paraId="07E5E6D3"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0.259</w:t>
            </w:r>
          </w:p>
        </w:tc>
        <w:tc>
          <w:tcPr>
            <w:tcW w:w="1134" w:type="dxa"/>
            <w:shd w:val="clear" w:color="auto" w:fill="auto"/>
            <w:vAlign w:val="bottom"/>
          </w:tcPr>
          <w:p w14:paraId="19D4D74A"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0.107</w:t>
            </w:r>
          </w:p>
        </w:tc>
        <w:tc>
          <w:tcPr>
            <w:tcW w:w="1134" w:type="dxa"/>
            <w:shd w:val="clear" w:color="auto" w:fill="auto"/>
            <w:vAlign w:val="bottom"/>
          </w:tcPr>
          <w:p w14:paraId="1553F2EC"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1.296*</w:t>
            </w:r>
          </w:p>
        </w:tc>
        <w:tc>
          <w:tcPr>
            <w:tcW w:w="1140" w:type="dxa"/>
            <w:gridSpan w:val="2"/>
            <w:shd w:val="clear" w:color="auto" w:fill="auto"/>
            <w:vAlign w:val="bottom"/>
          </w:tcPr>
          <w:p w14:paraId="509B14AF"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-0.027</w:t>
            </w:r>
          </w:p>
        </w:tc>
        <w:tc>
          <w:tcPr>
            <w:tcW w:w="990" w:type="dxa"/>
            <w:shd w:val="clear" w:color="auto" w:fill="auto"/>
            <w:vAlign w:val="bottom"/>
          </w:tcPr>
          <w:p w14:paraId="68756C51"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0.221</w:t>
            </w:r>
          </w:p>
        </w:tc>
        <w:tc>
          <w:tcPr>
            <w:tcW w:w="1275" w:type="dxa"/>
            <w:shd w:val="clear" w:color="auto" w:fill="auto"/>
            <w:vAlign w:val="bottom"/>
          </w:tcPr>
          <w:p w14:paraId="7BC94B18"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0.973</w:t>
            </w:r>
          </w:p>
        </w:tc>
        <w:tc>
          <w:tcPr>
            <w:tcW w:w="1134" w:type="dxa"/>
            <w:shd w:val="clear" w:color="auto" w:fill="auto"/>
            <w:vAlign w:val="bottom"/>
          </w:tcPr>
          <w:p w14:paraId="7452D898"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0.383</w:t>
            </w:r>
          </w:p>
        </w:tc>
        <w:tc>
          <w:tcPr>
            <w:tcW w:w="1134" w:type="dxa"/>
            <w:shd w:val="clear" w:color="auto" w:fill="auto"/>
            <w:vAlign w:val="bottom"/>
          </w:tcPr>
          <w:p w14:paraId="294C293E"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0.103</w:t>
            </w:r>
          </w:p>
        </w:tc>
        <w:tc>
          <w:tcPr>
            <w:tcW w:w="1134" w:type="dxa"/>
            <w:shd w:val="clear" w:color="auto" w:fill="auto"/>
            <w:vAlign w:val="bottom"/>
          </w:tcPr>
          <w:p w14:paraId="69D70A42"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1.467*</w:t>
            </w:r>
          </w:p>
        </w:tc>
      </w:tr>
      <w:tr w:rsidR="00510A6B" w:rsidRPr="00A229D5" w14:paraId="33737FBA" w14:textId="77777777" w:rsidTr="00510A6B">
        <w:trPr>
          <w:trHeight w:val="552"/>
        </w:trPr>
        <w:tc>
          <w:tcPr>
            <w:tcW w:w="1848" w:type="dxa"/>
            <w:shd w:val="clear" w:color="auto" w:fill="auto"/>
            <w:vAlign w:val="bottom"/>
          </w:tcPr>
          <w:p w14:paraId="2A448695"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N</w:t>
            </w:r>
          </w:p>
        </w:tc>
        <w:tc>
          <w:tcPr>
            <w:tcW w:w="851" w:type="dxa"/>
            <w:shd w:val="clear" w:color="auto" w:fill="auto"/>
            <w:vAlign w:val="bottom"/>
          </w:tcPr>
          <w:p w14:paraId="21EBD4ED"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2" w:type="dxa"/>
            <w:shd w:val="clear" w:color="auto" w:fill="auto"/>
            <w:vAlign w:val="bottom"/>
          </w:tcPr>
          <w:p w14:paraId="6F5456EB"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8258</w:t>
            </w:r>
          </w:p>
        </w:tc>
        <w:tc>
          <w:tcPr>
            <w:tcW w:w="992" w:type="dxa"/>
            <w:shd w:val="clear" w:color="auto" w:fill="auto"/>
            <w:vAlign w:val="bottom"/>
          </w:tcPr>
          <w:p w14:paraId="119778E0"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851" w:type="dxa"/>
            <w:shd w:val="clear" w:color="auto" w:fill="auto"/>
            <w:vAlign w:val="bottom"/>
          </w:tcPr>
          <w:p w14:paraId="7B04D475"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0357775B"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8240</w:t>
            </w:r>
          </w:p>
        </w:tc>
        <w:tc>
          <w:tcPr>
            <w:tcW w:w="1134" w:type="dxa"/>
            <w:shd w:val="clear" w:color="auto" w:fill="auto"/>
            <w:vAlign w:val="bottom"/>
          </w:tcPr>
          <w:p w14:paraId="4D8A926F"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582084E3"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996" w:type="dxa"/>
            <w:gridSpan w:val="2"/>
            <w:shd w:val="clear" w:color="auto" w:fill="auto"/>
            <w:vAlign w:val="bottom"/>
          </w:tcPr>
          <w:p w14:paraId="7296ED20" w14:textId="77777777" w:rsidR="00510A6B" w:rsidRPr="00A229D5" w:rsidRDefault="00510A6B" w:rsidP="00510A6B">
            <w:pPr>
              <w:spacing w:after="0" w:line="240" w:lineRule="auto"/>
              <w:jc w:val="center"/>
              <w:rPr>
                <w:rFonts w:ascii="Times New Roman" w:hAnsi="Times New Roman" w:cs="Times New Roman"/>
                <w:sz w:val="24"/>
                <w:szCs w:val="24"/>
              </w:rPr>
            </w:pPr>
            <w:r w:rsidRPr="00A229D5">
              <w:rPr>
                <w:rFonts w:ascii="Times New Roman" w:hAnsi="Times New Roman" w:cs="Times New Roman"/>
                <w:sz w:val="24"/>
                <w:szCs w:val="24"/>
              </w:rPr>
              <w:t>8212</w:t>
            </w:r>
          </w:p>
        </w:tc>
        <w:tc>
          <w:tcPr>
            <w:tcW w:w="1275" w:type="dxa"/>
            <w:shd w:val="clear" w:color="auto" w:fill="auto"/>
            <w:vAlign w:val="bottom"/>
          </w:tcPr>
          <w:p w14:paraId="2313DDB6"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4C2D56F9" w14:textId="77777777" w:rsidR="00510A6B" w:rsidRPr="00A229D5" w:rsidRDefault="00510A6B" w:rsidP="00510A6B">
            <w:pPr>
              <w:spacing w:after="0" w:line="240" w:lineRule="auto"/>
              <w:jc w:val="center"/>
              <w:rPr>
                <w:rFonts w:ascii="Times New Roman" w:hAnsi="Times New Roman" w:cs="Times New Roman"/>
                <w:sz w:val="24"/>
                <w:szCs w:val="24"/>
              </w:rPr>
            </w:pPr>
          </w:p>
        </w:tc>
        <w:tc>
          <w:tcPr>
            <w:tcW w:w="1134" w:type="dxa"/>
            <w:shd w:val="clear" w:color="auto" w:fill="auto"/>
            <w:vAlign w:val="bottom"/>
          </w:tcPr>
          <w:p w14:paraId="026E6FB8" w14:textId="77777777" w:rsidR="00510A6B" w:rsidRPr="00A229D5" w:rsidRDefault="00510A6B" w:rsidP="00510A6B">
            <w:pPr>
              <w:spacing w:after="0" w:line="240" w:lineRule="auto"/>
              <w:jc w:val="center"/>
              <w:rPr>
                <w:rFonts w:ascii="Times New Roman" w:hAnsi="Times New Roman" w:cs="Times New Roman"/>
                <w:w w:val="99"/>
                <w:sz w:val="24"/>
                <w:szCs w:val="24"/>
              </w:rPr>
            </w:pPr>
            <w:r w:rsidRPr="00A229D5">
              <w:rPr>
                <w:rFonts w:ascii="Times New Roman" w:hAnsi="Times New Roman" w:cs="Times New Roman"/>
                <w:w w:val="99"/>
                <w:sz w:val="24"/>
                <w:szCs w:val="24"/>
              </w:rPr>
              <w:t>7547</w:t>
            </w:r>
          </w:p>
        </w:tc>
        <w:tc>
          <w:tcPr>
            <w:tcW w:w="1134" w:type="dxa"/>
            <w:shd w:val="clear" w:color="auto" w:fill="auto"/>
            <w:vAlign w:val="bottom"/>
          </w:tcPr>
          <w:p w14:paraId="61C0907A" w14:textId="77777777" w:rsidR="00510A6B" w:rsidRPr="00A229D5" w:rsidRDefault="00510A6B" w:rsidP="00510A6B">
            <w:pPr>
              <w:spacing w:after="0" w:line="240" w:lineRule="auto"/>
              <w:jc w:val="center"/>
              <w:rPr>
                <w:rFonts w:ascii="Times New Roman" w:hAnsi="Times New Roman" w:cs="Times New Roman"/>
                <w:sz w:val="24"/>
                <w:szCs w:val="24"/>
              </w:rPr>
            </w:pPr>
          </w:p>
        </w:tc>
      </w:tr>
    </w:tbl>
    <w:p w14:paraId="70F7C029"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Примечания: SE = стандартная ошибка;</w:t>
      </w:r>
    </w:p>
    <w:p w14:paraId="6B93CA92"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lang w:val="en-US"/>
        </w:rPr>
        <w:t>OR</w:t>
      </w:r>
      <w:r w:rsidRPr="00A229D5">
        <w:rPr>
          <w:rFonts w:ascii="Times New Roman" w:hAnsi="Times New Roman" w:cs="Times New Roman"/>
          <w:sz w:val="28"/>
          <w:szCs w:val="28"/>
        </w:rPr>
        <w:t xml:space="preserve"> = отношение шансов;</w:t>
      </w:r>
    </w:p>
    <w:p w14:paraId="1FCF2F9D"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 xml:space="preserve">* обозначает  </w:t>
      </w:r>
      <w:r w:rsidRPr="00A229D5">
        <w:rPr>
          <w:rFonts w:ascii="Times New Roman" w:hAnsi="Times New Roman" w:cs="Times New Roman"/>
          <w:i/>
          <w:sz w:val="28"/>
          <w:szCs w:val="28"/>
        </w:rPr>
        <w:t>p &lt;.05</w:t>
      </w:r>
      <w:r w:rsidRPr="00A229D5">
        <w:rPr>
          <w:rFonts w:ascii="Times New Roman" w:hAnsi="Times New Roman" w:cs="Times New Roman"/>
          <w:sz w:val="28"/>
          <w:szCs w:val="28"/>
        </w:rPr>
        <w:t>, двусторонний тест;</w:t>
      </w:r>
    </w:p>
    <w:p w14:paraId="6A625527"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vertAlign w:val="superscript"/>
        </w:rPr>
        <w:t>a</w:t>
      </w:r>
      <w:r w:rsidRPr="00A229D5">
        <w:rPr>
          <w:rFonts w:ascii="Times New Roman" w:hAnsi="Times New Roman" w:cs="Times New Roman"/>
          <w:sz w:val="28"/>
          <w:szCs w:val="28"/>
        </w:rPr>
        <w:t>Кавказская - справочная категория</w:t>
      </w:r>
    </w:p>
    <w:p w14:paraId="59699F12" w14:textId="77777777" w:rsidR="00510A6B" w:rsidRDefault="00510A6B" w:rsidP="00510A6B">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br w:type="page"/>
      </w:r>
    </w:p>
    <w:p w14:paraId="44085094" w14:textId="7115B128" w:rsidR="00510A6B" w:rsidRPr="00A229D5" w:rsidRDefault="004C612B" w:rsidP="00510A6B">
      <w:pPr>
        <w:spacing w:after="0" w:line="240" w:lineRule="auto"/>
        <w:contextualSpacing/>
        <w:jc w:val="right"/>
        <w:rPr>
          <w:rFonts w:ascii="Times New Roman" w:hAnsi="Times New Roman" w:cs="Times New Roman"/>
          <w:b/>
          <w:bCs/>
          <w:sz w:val="28"/>
          <w:szCs w:val="28"/>
        </w:rPr>
      </w:pPr>
      <w:r w:rsidRPr="00553CBF">
        <w:rPr>
          <w:rFonts w:ascii="Times New Roman" w:hAnsi="Times New Roman" w:cs="Times New Roman"/>
          <w:bCs/>
          <w:i/>
          <w:iCs/>
          <w:sz w:val="24"/>
          <w:szCs w:val="24"/>
        </w:rPr>
        <w:lastRenderedPageBreak/>
        <w:t xml:space="preserve">Приложения </w:t>
      </w:r>
      <w:r>
        <w:rPr>
          <w:rFonts w:ascii="Times New Roman" w:hAnsi="Times New Roman" w:cs="Times New Roman"/>
          <w:bCs/>
          <w:i/>
          <w:iCs/>
          <w:sz w:val="24"/>
          <w:szCs w:val="24"/>
        </w:rPr>
        <w:t>7</w:t>
      </w:r>
    </w:p>
    <w:p w14:paraId="7B204439" w14:textId="77777777" w:rsidR="004C612B" w:rsidRDefault="004C612B" w:rsidP="00510A6B">
      <w:pPr>
        <w:spacing w:after="0" w:line="240" w:lineRule="auto"/>
        <w:rPr>
          <w:rFonts w:ascii="Times New Roman" w:hAnsi="Times New Roman" w:cs="Times New Roman"/>
          <w:b/>
          <w:sz w:val="28"/>
          <w:szCs w:val="28"/>
        </w:rPr>
      </w:pPr>
    </w:p>
    <w:p w14:paraId="0E080BD8" w14:textId="633B75BA" w:rsidR="00510A6B" w:rsidRPr="00A229D5" w:rsidRDefault="00510A6B" w:rsidP="00510A6B">
      <w:pPr>
        <w:spacing w:after="0" w:line="240" w:lineRule="auto"/>
        <w:rPr>
          <w:rFonts w:ascii="Times New Roman" w:hAnsi="Times New Roman" w:cs="Times New Roman"/>
          <w:b/>
          <w:sz w:val="28"/>
          <w:szCs w:val="28"/>
        </w:rPr>
      </w:pPr>
      <w:r w:rsidRPr="00A229D5">
        <w:rPr>
          <w:rFonts w:ascii="Times New Roman" w:hAnsi="Times New Roman" w:cs="Times New Roman"/>
          <w:b/>
          <w:sz w:val="28"/>
          <w:szCs w:val="28"/>
        </w:rPr>
        <w:t>Таблица 6 Модели двоичной логистической регрессии с поправкой на обследование, оценивающие связь между иммиграцией и альтернативными мерами виктимизации</w:t>
      </w:r>
    </w:p>
    <w:tbl>
      <w:tblPr>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6"/>
        <w:gridCol w:w="1087"/>
        <w:gridCol w:w="20"/>
        <w:gridCol w:w="1116"/>
        <w:gridCol w:w="20"/>
        <w:gridCol w:w="1090"/>
        <w:gridCol w:w="20"/>
        <w:gridCol w:w="1001"/>
        <w:gridCol w:w="20"/>
        <w:gridCol w:w="1114"/>
        <w:gridCol w:w="20"/>
        <w:gridCol w:w="1256"/>
        <w:gridCol w:w="20"/>
        <w:gridCol w:w="1114"/>
        <w:gridCol w:w="20"/>
        <w:gridCol w:w="1538"/>
        <w:gridCol w:w="20"/>
        <w:gridCol w:w="1864"/>
      </w:tblGrid>
      <w:tr w:rsidR="00510A6B" w:rsidRPr="00A229D5" w14:paraId="13327CB9" w14:textId="77777777" w:rsidTr="00510A6B">
        <w:trPr>
          <w:trHeight w:val="276"/>
        </w:trPr>
        <w:tc>
          <w:tcPr>
            <w:tcW w:w="3266" w:type="dxa"/>
            <w:shd w:val="clear" w:color="auto" w:fill="auto"/>
            <w:vAlign w:val="bottom"/>
          </w:tcPr>
          <w:p w14:paraId="65BB1B48" w14:textId="77777777" w:rsidR="00510A6B" w:rsidRPr="00A229D5" w:rsidRDefault="00510A6B" w:rsidP="00510A6B">
            <w:pPr>
              <w:spacing w:after="0" w:line="240" w:lineRule="auto"/>
              <w:rPr>
                <w:rFonts w:ascii="Times New Roman" w:hAnsi="Times New Roman" w:cs="Times New Roman"/>
                <w:sz w:val="24"/>
                <w:szCs w:val="24"/>
              </w:rPr>
            </w:pPr>
          </w:p>
        </w:tc>
        <w:tc>
          <w:tcPr>
            <w:tcW w:w="1087" w:type="dxa"/>
            <w:shd w:val="clear" w:color="auto" w:fill="auto"/>
            <w:vAlign w:val="bottom"/>
          </w:tcPr>
          <w:p w14:paraId="561293BD" w14:textId="77777777" w:rsidR="00510A6B" w:rsidRPr="00A229D5" w:rsidRDefault="00510A6B" w:rsidP="00510A6B">
            <w:pPr>
              <w:spacing w:after="0" w:line="240" w:lineRule="auto"/>
              <w:rPr>
                <w:rFonts w:ascii="Times New Roman" w:hAnsi="Times New Roman" w:cs="Times New Roman"/>
                <w:sz w:val="24"/>
                <w:szCs w:val="24"/>
              </w:rPr>
            </w:pPr>
          </w:p>
        </w:tc>
        <w:tc>
          <w:tcPr>
            <w:tcW w:w="1136" w:type="dxa"/>
            <w:gridSpan w:val="2"/>
            <w:shd w:val="clear" w:color="auto" w:fill="auto"/>
            <w:vAlign w:val="bottom"/>
          </w:tcPr>
          <w:p w14:paraId="21BA99CC"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Ever</w:t>
            </w:r>
          </w:p>
        </w:tc>
        <w:tc>
          <w:tcPr>
            <w:tcW w:w="1110" w:type="dxa"/>
            <w:gridSpan w:val="2"/>
            <w:shd w:val="clear" w:color="auto" w:fill="auto"/>
            <w:vAlign w:val="bottom"/>
          </w:tcPr>
          <w:p w14:paraId="0EAADC50" w14:textId="77777777" w:rsidR="00510A6B" w:rsidRPr="00A229D5" w:rsidRDefault="00510A6B" w:rsidP="00510A6B">
            <w:pPr>
              <w:spacing w:after="0" w:line="240" w:lineRule="auto"/>
              <w:rPr>
                <w:rFonts w:ascii="Times New Roman" w:hAnsi="Times New Roman" w:cs="Times New Roman"/>
                <w:sz w:val="24"/>
                <w:szCs w:val="24"/>
              </w:rPr>
            </w:pPr>
          </w:p>
        </w:tc>
        <w:tc>
          <w:tcPr>
            <w:tcW w:w="3431" w:type="dxa"/>
            <w:gridSpan w:val="6"/>
            <w:shd w:val="clear" w:color="auto" w:fill="auto"/>
            <w:vAlign w:val="bottom"/>
          </w:tcPr>
          <w:p w14:paraId="4BD29B30" w14:textId="77777777" w:rsidR="00510A6B" w:rsidRPr="00A229D5" w:rsidRDefault="00510A6B" w:rsidP="00510A6B">
            <w:pPr>
              <w:spacing w:after="0" w:line="240" w:lineRule="auto"/>
              <w:jc w:val="center"/>
              <w:rPr>
                <w:rFonts w:ascii="Times New Roman" w:hAnsi="Times New Roman" w:cs="Times New Roman"/>
                <w:b/>
                <w:w w:val="99"/>
                <w:sz w:val="24"/>
                <w:szCs w:val="24"/>
              </w:rPr>
            </w:pPr>
            <w:r w:rsidRPr="00A229D5">
              <w:rPr>
                <w:rFonts w:ascii="Times New Roman" w:hAnsi="Times New Roman" w:cs="Times New Roman"/>
                <w:b/>
                <w:w w:val="99"/>
                <w:sz w:val="24"/>
                <w:szCs w:val="24"/>
              </w:rPr>
              <w:t>Victimized at</w:t>
            </w:r>
          </w:p>
        </w:tc>
        <w:tc>
          <w:tcPr>
            <w:tcW w:w="1134" w:type="dxa"/>
            <w:gridSpan w:val="2"/>
            <w:shd w:val="clear" w:color="auto" w:fill="auto"/>
            <w:vAlign w:val="bottom"/>
          </w:tcPr>
          <w:p w14:paraId="69986E21" w14:textId="77777777" w:rsidR="00510A6B" w:rsidRPr="00A229D5" w:rsidRDefault="00510A6B" w:rsidP="00510A6B">
            <w:pPr>
              <w:spacing w:after="0" w:line="240" w:lineRule="auto"/>
              <w:rPr>
                <w:rFonts w:ascii="Times New Roman" w:hAnsi="Times New Roman" w:cs="Times New Roman"/>
                <w:sz w:val="24"/>
                <w:szCs w:val="24"/>
              </w:rPr>
            </w:pPr>
          </w:p>
        </w:tc>
        <w:tc>
          <w:tcPr>
            <w:tcW w:w="1558" w:type="dxa"/>
            <w:gridSpan w:val="2"/>
            <w:shd w:val="clear" w:color="auto" w:fill="auto"/>
            <w:vAlign w:val="bottom"/>
          </w:tcPr>
          <w:p w14:paraId="17C5E532" w14:textId="77777777" w:rsidR="00510A6B" w:rsidRPr="00A229D5" w:rsidRDefault="00510A6B" w:rsidP="00510A6B">
            <w:pPr>
              <w:spacing w:after="0" w:line="240" w:lineRule="auto"/>
              <w:jc w:val="center"/>
              <w:rPr>
                <w:rFonts w:ascii="Times New Roman" w:hAnsi="Times New Roman" w:cs="Times New Roman"/>
                <w:b/>
                <w:w w:val="99"/>
                <w:sz w:val="24"/>
                <w:szCs w:val="24"/>
              </w:rPr>
            </w:pPr>
            <w:r w:rsidRPr="00A229D5">
              <w:rPr>
                <w:rFonts w:ascii="Times New Roman" w:hAnsi="Times New Roman" w:cs="Times New Roman"/>
                <w:b/>
                <w:w w:val="99"/>
                <w:sz w:val="24"/>
                <w:szCs w:val="24"/>
              </w:rPr>
              <w:t>Repeat</w:t>
            </w:r>
          </w:p>
        </w:tc>
        <w:tc>
          <w:tcPr>
            <w:tcW w:w="1884" w:type="dxa"/>
            <w:gridSpan w:val="2"/>
            <w:shd w:val="clear" w:color="auto" w:fill="auto"/>
            <w:vAlign w:val="bottom"/>
          </w:tcPr>
          <w:p w14:paraId="1DF676A6" w14:textId="77777777" w:rsidR="00510A6B" w:rsidRPr="00A229D5" w:rsidRDefault="00510A6B" w:rsidP="00510A6B">
            <w:pPr>
              <w:spacing w:after="0" w:line="240" w:lineRule="auto"/>
              <w:rPr>
                <w:rFonts w:ascii="Times New Roman" w:hAnsi="Times New Roman" w:cs="Times New Roman"/>
                <w:sz w:val="24"/>
                <w:szCs w:val="24"/>
              </w:rPr>
            </w:pPr>
          </w:p>
        </w:tc>
      </w:tr>
      <w:tr w:rsidR="00510A6B" w:rsidRPr="00A229D5" w14:paraId="16E05381" w14:textId="77777777" w:rsidTr="00510A6B">
        <w:trPr>
          <w:trHeight w:val="318"/>
        </w:trPr>
        <w:tc>
          <w:tcPr>
            <w:tcW w:w="3266" w:type="dxa"/>
            <w:shd w:val="clear" w:color="auto" w:fill="auto"/>
            <w:vAlign w:val="bottom"/>
          </w:tcPr>
          <w:p w14:paraId="12E78473" w14:textId="77777777" w:rsidR="00510A6B" w:rsidRPr="00A229D5" w:rsidRDefault="00510A6B" w:rsidP="00510A6B">
            <w:pPr>
              <w:spacing w:after="0" w:line="240" w:lineRule="auto"/>
              <w:rPr>
                <w:rFonts w:ascii="Times New Roman" w:hAnsi="Times New Roman" w:cs="Times New Roman"/>
                <w:sz w:val="24"/>
                <w:szCs w:val="24"/>
              </w:rPr>
            </w:pPr>
          </w:p>
        </w:tc>
        <w:tc>
          <w:tcPr>
            <w:tcW w:w="3333" w:type="dxa"/>
            <w:gridSpan w:val="5"/>
            <w:shd w:val="clear" w:color="auto" w:fill="auto"/>
            <w:vAlign w:val="bottom"/>
          </w:tcPr>
          <w:p w14:paraId="56D0EEF1" w14:textId="77777777" w:rsidR="00510A6B" w:rsidRPr="00A229D5" w:rsidRDefault="00510A6B" w:rsidP="00510A6B">
            <w:pPr>
              <w:spacing w:after="0" w:line="240" w:lineRule="auto"/>
              <w:jc w:val="center"/>
              <w:rPr>
                <w:rFonts w:ascii="Times New Roman" w:hAnsi="Times New Roman" w:cs="Times New Roman"/>
                <w:b/>
                <w:w w:val="99"/>
                <w:sz w:val="24"/>
                <w:szCs w:val="24"/>
              </w:rPr>
            </w:pPr>
            <w:r w:rsidRPr="00A229D5">
              <w:rPr>
                <w:rFonts w:ascii="Times New Roman" w:hAnsi="Times New Roman" w:cs="Times New Roman"/>
                <w:b/>
                <w:w w:val="99"/>
                <w:sz w:val="24"/>
                <w:szCs w:val="24"/>
              </w:rPr>
              <w:t>Victimized</w:t>
            </w:r>
          </w:p>
        </w:tc>
        <w:tc>
          <w:tcPr>
            <w:tcW w:w="3431" w:type="dxa"/>
            <w:gridSpan w:val="6"/>
            <w:shd w:val="clear" w:color="auto" w:fill="auto"/>
            <w:vAlign w:val="bottom"/>
          </w:tcPr>
          <w:p w14:paraId="286B721D" w14:textId="77777777" w:rsidR="00510A6B" w:rsidRPr="00A229D5" w:rsidRDefault="00510A6B" w:rsidP="00510A6B">
            <w:pPr>
              <w:spacing w:after="0" w:line="240" w:lineRule="auto"/>
              <w:jc w:val="center"/>
              <w:rPr>
                <w:rFonts w:ascii="Times New Roman" w:hAnsi="Times New Roman" w:cs="Times New Roman"/>
                <w:b/>
                <w:sz w:val="24"/>
                <w:szCs w:val="24"/>
              </w:rPr>
            </w:pPr>
            <w:r w:rsidRPr="00A229D5">
              <w:rPr>
                <w:rFonts w:ascii="Times New Roman" w:hAnsi="Times New Roman" w:cs="Times New Roman"/>
                <w:b/>
                <w:sz w:val="24"/>
                <w:szCs w:val="24"/>
              </w:rPr>
              <w:t>All Four Waves</w:t>
            </w:r>
          </w:p>
        </w:tc>
        <w:tc>
          <w:tcPr>
            <w:tcW w:w="4576" w:type="dxa"/>
            <w:gridSpan w:val="6"/>
            <w:shd w:val="clear" w:color="auto" w:fill="auto"/>
            <w:vAlign w:val="bottom"/>
          </w:tcPr>
          <w:p w14:paraId="3D057EDA" w14:textId="77777777" w:rsidR="00510A6B" w:rsidRPr="00A229D5" w:rsidRDefault="00510A6B" w:rsidP="00510A6B">
            <w:pPr>
              <w:spacing w:after="0" w:line="240" w:lineRule="auto"/>
              <w:jc w:val="center"/>
              <w:rPr>
                <w:rFonts w:ascii="Times New Roman" w:hAnsi="Times New Roman" w:cs="Times New Roman"/>
                <w:b/>
                <w:w w:val="99"/>
                <w:sz w:val="24"/>
                <w:szCs w:val="24"/>
              </w:rPr>
            </w:pPr>
            <w:r w:rsidRPr="00A229D5">
              <w:rPr>
                <w:rFonts w:ascii="Times New Roman" w:hAnsi="Times New Roman" w:cs="Times New Roman"/>
                <w:b/>
                <w:w w:val="99"/>
                <w:sz w:val="24"/>
                <w:szCs w:val="24"/>
              </w:rPr>
              <w:t>Victimization</w:t>
            </w:r>
          </w:p>
        </w:tc>
      </w:tr>
      <w:tr w:rsidR="00510A6B" w:rsidRPr="00A229D5" w14:paraId="2814F24E" w14:textId="77777777" w:rsidTr="00510A6B">
        <w:trPr>
          <w:trHeight w:val="316"/>
        </w:trPr>
        <w:tc>
          <w:tcPr>
            <w:tcW w:w="3266" w:type="dxa"/>
            <w:tcBorders>
              <w:bottom w:val="single" w:sz="4" w:space="0" w:color="auto"/>
            </w:tcBorders>
            <w:shd w:val="clear" w:color="auto" w:fill="auto"/>
            <w:vAlign w:val="bottom"/>
          </w:tcPr>
          <w:p w14:paraId="36F03B54" w14:textId="77777777" w:rsidR="00510A6B" w:rsidRPr="00A229D5" w:rsidRDefault="00510A6B" w:rsidP="00510A6B">
            <w:pPr>
              <w:spacing w:after="0" w:line="240" w:lineRule="auto"/>
              <w:rPr>
                <w:rFonts w:ascii="Times New Roman" w:hAnsi="Times New Roman" w:cs="Times New Roman"/>
                <w:sz w:val="24"/>
                <w:szCs w:val="24"/>
              </w:rPr>
            </w:pPr>
          </w:p>
        </w:tc>
        <w:tc>
          <w:tcPr>
            <w:tcW w:w="1087" w:type="dxa"/>
            <w:tcBorders>
              <w:bottom w:val="single" w:sz="4" w:space="0" w:color="auto"/>
            </w:tcBorders>
            <w:shd w:val="clear" w:color="auto" w:fill="auto"/>
            <w:vAlign w:val="bottom"/>
          </w:tcPr>
          <w:p w14:paraId="3920D996" w14:textId="77777777" w:rsidR="00510A6B" w:rsidRPr="00A229D5" w:rsidRDefault="00510A6B" w:rsidP="00510A6B">
            <w:pPr>
              <w:spacing w:after="0" w:line="240" w:lineRule="auto"/>
              <w:jc w:val="right"/>
              <w:rPr>
                <w:rFonts w:ascii="Times New Roman" w:hAnsi="Times New Roman" w:cs="Times New Roman"/>
                <w:i/>
                <w:sz w:val="24"/>
                <w:szCs w:val="24"/>
              </w:rPr>
            </w:pPr>
            <w:r w:rsidRPr="00A229D5">
              <w:rPr>
                <w:rFonts w:ascii="Times New Roman" w:hAnsi="Times New Roman" w:cs="Times New Roman"/>
                <w:i/>
                <w:sz w:val="24"/>
                <w:szCs w:val="24"/>
              </w:rPr>
              <w:t>b</w:t>
            </w:r>
          </w:p>
        </w:tc>
        <w:tc>
          <w:tcPr>
            <w:tcW w:w="1136" w:type="dxa"/>
            <w:gridSpan w:val="2"/>
            <w:shd w:val="clear" w:color="auto" w:fill="auto"/>
            <w:vAlign w:val="bottom"/>
          </w:tcPr>
          <w:p w14:paraId="3C4821B0" w14:textId="77777777" w:rsidR="00510A6B" w:rsidRPr="00A229D5" w:rsidRDefault="00510A6B" w:rsidP="00510A6B">
            <w:pPr>
              <w:spacing w:after="0" w:line="240" w:lineRule="auto"/>
              <w:jc w:val="right"/>
              <w:rPr>
                <w:rFonts w:ascii="Times New Roman" w:hAnsi="Times New Roman" w:cs="Times New Roman"/>
                <w:i/>
                <w:sz w:val="24"/>
                <w:szCs w:val="24"/>
              </w:rPr>
            </w:pPr>
            <w:r w:rsidRPr="00A229D5">
              <w:rPr>
                <w:rFonts w:ascii="Times New Roman" w:hAnsi="Times New Roman" w:cs="Times New Roman"/>
                <w:i/>
                <w:sz w:val="24"/>
                <w:szCs w:val="24"/>
              </w:rPr>
              <w:t>SE</w:t>
            </w:r>
          </w:p>
        </w:tc>
        <w:tc>
          <w:tcPr>
            <w:tcW w:w="1110" w:type="dxa"/>
            <w:gridSpan w:val="2"/>
            <w:shd w:val="clear" w:color="auto" w:fill="auto"/>
            <w:vAlign w:val="bottom"/>
          </w:tcPr>
          <w:p w14:paraId="364140BE" w14:textId="77777777" w:rsidR="00510A6B" w:rsidRPr="00A229D5" w:rsidRDefault="00510A6B" w:rsidP="00510A6B">
            <w:pPr>
              <w:spacing w:after="0" w:line="240" w:lineRule="auto"/>
              <w:rPr>
                <w:rFonts w:ascii="Times New Roman" w:hAnsi="Times New Roman" w:cs="Times New Roman"/>
                <w:i/>
                <w:sz w:val="24"/>
                <w:szCs w:val="24"/>
              </w:rPr>
            </w:pPr>
            <w:r w:rsidRPr="00A229D5">
              <w:rPr>
                <w:rFonts w:ascii="Times New Roman" w:hAnsi="Times New Roman" w:cs="Times New Roman"/>
                <w:i/>
                <w:sz w:val="24"/>
                <w:szCs w:val="24"/>
              </w:rPr>
              <w:t>OR</w:t>
            </w:r>
          </w:p>
        </w:tc>
        <w:tc>
          <w:tcPr>
            <w:tcW w:w="1021" w:type="dxa"/>
            <w:gridSpan w:val="2"/>
            <w:shd w:val="clear" w:color="auto" w:fill="auto"/>
            <w:vAlign w:val="bottom"/>
          </w:tcPr>
          <w:p w14:paraId="005D90C5" w14:textId="77777777" w:rsidR="00510A6B" w:rsidRPr="00A229D5" w:rsidRDefault="00510A6B" w:rsidP="00510A6B">
            <w:pPr>
              <w:spacing w:after="0" w:line="240" w:lineRule="auto"/>
              <w:jc w:val="right"/>
              <w:rPr>
                <w:rFonts w:ascii="Times New Roman" w:hAnsi="Times New Roman" w:cs="Times New Roman"/>
                <w:i/>
                <w:sz w:val="24"/>
                <w:szCs w:val="24"/>
              </w:rPr>
            </w:pPr>
            <w:r w:rsidRPr="00A229D5">
              <w:rPr>
                <w:rFonts w:ascii="Times New Roman" w:hAnsi="Times New Roman" w:cs="Times New Roman"/>
                <w:i/>
                <w:sz w:val="24"/>
                <w:szCs w:val="24"/>
              </w:rPr>
              <w:t>b</w:t>
            </w:r>
          </w:p>
        </w:tc>
        <w:tc>
          <w:tcPr>
            <w:tcW w:w="1134" w:type="dxa"/>
            <w:gridSpan w:val="2"/>
            <w:shd w:val="clear" w:color="auto" w:fill="auto"/>
            <w:vAlign w:val="bottom"/>
          </w:tcPr>
          <w:p w14:paraId="20877D95" w14:textId="77777777" w:rsidR="00510A6B" w:rsidRPr="00A229D5" w:rsidRDefault="00510A6B" w:rsidP="00510A6B">
            <w:pPr>
              <w:spacing w:after="0" w:line="240" w:lineRule="auto"/>
              <w:rPr>
                <w:rFonts w:ascii="Times New Roman" w:hAnsi="Times New Roman" w:cs="Times New Roman"/>
                <w:i/>
                <w:sz w:val="24"/>
                <w:szCs w:val="24"/>
              </w:rPr>
            </w:pPr>
            <w:r w:rsidRPr="00A229D5">
              <w:rPr>
                <w:rFonts w:ascii="Times New Roman" w:hAnsi="Times New Roman" w:cs="Times New Roman"/>
                <w:i/>
                <w:sz w:val="24"/>
                <w:szCs w:val="24"/>
              </w:rPr>
              <w:t>SE</w:t>
            </w:r>
          </w:p>
        </w:tc>
        <w:tc>
          <w:tcPr>
            <w:tcW w:w="1276" w:type="dxa"/>
            <w:gridSpan w:val="2"/>
            <w:shd w:val="clear" w:color="auto" w:fill="auto"/>
            <w:vAlign w:val="bottom"/>
          </w:tcPr>
          <w:p w14:paraId="08E97076" w14:textId="77777777" w:rsidR="00510A6B" w:rsidRPr="00A229D5" w:rsidRDefault="00510A6B" w:rsidP="00510A6B">
            <w:pPr>
              <w:spacing w:after="0" w:line="240" w:lineRule="auto"/>
              <w:jc w:val="center"/>
              <w:rPr>
                <w:rFonts w:ascii="Times New Roman" w:hAnsi="Times New Roman" w:cs="Times New Roman"/>
                <w:i/>
                <w:w w:val="99"/>
                <w:sz w:val="24"/>
                <w:szCs w:val="24"/>
              </w:rPr>
            </w:pPr>
            <w:r w:rsidRPr="00A229D5">
              <w:rPr>
                <w:rFonts w:ascii="Times New Roman" w:hAnsi="Times New Roman" w:cs="Times New Roman"/>
                <w:i/>
                <w:w w:val="99"/>
                <w:sz w:val="24"/>
                <w:szCs w:val="24"/>
              </w:rPr>
              <w:t>OR</w:t>
            </w:r>
          </w:p>
        </w:tc>
        <w:tc>
          <w:tcPr>
            <w:tcW w:w="1134" w:type="dxa"/>
            <w:gridSpan w:val="2"/>
            <w:shd w:val="clear" w:color="auto" w:fill="auto"/>
            <w:vAlign w:val="bottom"/>
          </w:tcPr>
          <w:p w14:paraId="7E8C0A9F" w14:textId="77777777" w:rsidR="00510A6B" w:rsidRPr="00A229D5" w:rsidRDefault="00510A6B" w:rsidP="00510A6B">
            <w:pPr>
              <w:spacing w:after="0" w:line="240" w:lineRule="auto"/>
              <w:jc w:val="center"/>
              <w:rPr>
                <w:rFonts w:ascii="Times New Roman" w:hAnsi="Times New Roman" w:cs="Times New Roman"/>
                <w:i/>
                <w:w w:val="99"/>
                <w:sz w:val="24"/>
                <w:szCs w:val="24"/>
              </w:rPr>
            </w:pPr>
            <w:r w:rsidRPr="00A229D5">
              <w:rPr>
                <w:rFonts w:ascii="Times New Roman" w:hAnsi="Times New Roman" w:cs="Times New Roman"/>
                <w:i/>
                <w:w w:val="99"/>
                <w:sz w:val="24"/>
                <w:szCs w:val="24"/>
              </w:rPr>
              <w:t>b</w:t>
            </w:r>
          </w:p>
        </w:tc>
        <w:tc>
          <w:tcPr>
            <w:tcW w:w="1558" w:type="dxa"/>
            <w:gridSpan w:val="2"/>
            <w:shd w:val="clear" w:color="auto" w:fill="auto"/>
            <w:vAlign w:val="bottom"/>
          </w:tcPr>
          <w:p w14:paraId="5D8078F6" w14:textId="77777777" w:rsidR="00510A6B" w:rsidRPr="00A229D5" w:rsidRDefault="00510A6B" w:rsidP="00510A6B">
            <w:pPr>
              <w:spacing w:after="0" w:line="240" w:lineRule="auto"/>
              <w:jc w:val="right"/>
              <w:rPr>
                <w:rFonts w:ascii="Times New Roman" w:hAnsi="Times New Roman" w:cs="Times New Roman"/>
                <w:i/>
                <w:sz w:val="24"/>
                <w:szCs w:val="24"/>
              </w:rPr>
            </w:pPr>
            <w:r w:rsidRPr="00A229D5">
              <w:rPr>
                <w:rFonts w:ascii="Times New Roman" w:hAnsi="Times New Roman" w:cs="Times New Roman"/>
                <w:i/>
                <w:sz w:val="24"/>
                <w:szCs w:val="24"/>
              </w:rPr>
              <w:t>SE</w:t>
            </w:r>
          </w:p>
        </w:tc>
        <w:tc>
          <w:tcPr>
            <w:tcW w:w="1884" w:type="dxa"/>
            <w:gridSpan w:val="2"/>
            <w:shd w:val="clear" w:color="auto" w:fill="auto"/>
            <w:vAlign w:val="bottom"/>
          </w:tcPr>
          <w:p w14:paraId="24AD514E" w14:textId="77777777" w:rsidR="00510A6B" w:rsidRPr="00A229D5" w:rsidRDefault="00510A6B" w:rsidP="00510A6B">
            <w:pPr>
              <w:spacing w:after="0" w:line="240" w:lineRule="auto"/>
              <w:rPr>
                <w:rFonts w:ascii="Times New Roman" w:hAnsi="Times New Roman" w:cs="Times New Roman"/>
                <w:i/>
                <w:sz w:val="24"/>
                <w:szCs w:val="24"/>
              </w:rPr>
            </w:pPr>
            <w:r w:rsidRPr="00A229D5">
              <w:rPr>
                <w:rFonts w:ascii="Times New Roman" w:hAnsi="Times New Roman" w:cs="Times New Roman"/>
                <w:i/>
                <w:sz w:val="24"/>
                <w:szCs w:val="24"/>
              </w:rPr>
              <w:t>OR</w:t>
            </w:r>
          </w:p>
        </w:tc>
      </w:tr>
      <w:tr w:rsidR="00510A6B" w:rsidRPr="00A229D5" w14:paraId="3699AE8B" w14:textId="77777777" w:rsidTr="00510A6B">
        <w:trPr>
          <w:trHeight w:val="496"/>
        </w:trPr>
        <w:tc>
          <w:tcPr>
            <w:tcW w:w="3266" w:type="dxa"/>
            <w:tcBorders>
              <w:bottom w:val="single" w:sz="4" w:space="0" w:color="auto"/>
            </w:tcBorders>
            <w:shd w:val="clear" w:color="auto" w:fill="auto"/>
            <w:vAlign w:val="bottom"/>
          </w:tcPr>
          <w:p w14:paraId="46A0736D"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Переменная иммиграции</w:t>
            </w:r>
          </w:p>
        </w:tc>
        <w:tc>
          <w:tcPr>
            <w:tcW w:w="1087" w:type="dxa"/>
            <w:tcBorders>
              <w:bottom w:val="single" w:sz="4" w:space="0" w:color="auto"/>
            </w:tcBorders>
            <w:shd w:val="clear" w:color="auto" w:fill="auto"/>
            <w:vAlign w:val="bottom"/>
          </w:tcPr>
          <w:p w14:paraId="1478F551" w14:textId="77777777" w:rsidR="00510A6B" w:rsidRPr="00A229D5" w:rsidRDefault="00510A6B" w:rsidP="00510A6B">
            <w:pPr>
              <w:spacing w:after="0" w:line="240" w:lineRule="auto"/>
              <w:rPr>
                <w:rFonts w:ascii="Times New Roman" w:hAnsi="Times New Roman" w:cs="Times New Roman"/>
                <w:sz w:val="24"/>
                <w:szCs w:val="24"/>
              </w:rPr>
            </w:pPr>
          </w:p>
        </w:tc>
        <w:tc>
          <w:tcPr>
            <w:tcW w:w="1136" w:type="dxa"/>
            <w:gridSpan w:val="2"/>
            <w:shd w:val="clear" w:color="auto" w:fill="auto"/>
            <w:vAlign w:val="bottom"/>
          </w:tcPr>
          <w:p w14:paraId="7F67DA4C" w14:textId="77777777" w:rsidR="00510A6B" w:rsidRPr="00A229D5" w:rsidRDefault="00510A6B" w:rsidP="00510A6B">
            <w:pPr>
              <w:spacing w:after="0" w:line="240" w:lineRule="auto"/>
              <w:rPr>
                <w:rFonts w:ascii="Times New Roman" w:hAnsi="Times New Roman" w:cs="Times New Roman"/>
                <w:sz w:val="24"/>
                <w:szCs w:val="24"/>
              </w:rPr>
            </w:pPr>
          </w:p>
        </w:tc>
        <w:tc>
          <w:tcPr>
            <w:tcW w:w="1110" w:type="dxa"/>
            <w:gridSpan w:val="2"/>
            <w:shd w:val="clear" w:color="auto" w:fill="auto"/>
            <w:vAlign w:val="bottom"/>
          </w:tcPr>
          <w:p w14:paraId="4E2E8673" w14:textId="77777777" w:rsidR="00510A6B" w:rsidRPr="00A229D5" w:rsidRDefault="00510A6B" w:rsidP="00510A6B">
            <w:pPr>
              <w:spacing w:after="0" w:line="240" w:lineRule="auto"/>
              <w:rPr>
                <w:rFonts w:ascii="Times New Roman" w:hAnsi="Times New Roman" w:cs="Times New Roman"/>
                <w:sz w:val="24"/>
                <w:szCs w:val="24"/>
              </w:rPr>
            </w:pPr>
          </w:p>
        </w:tc>
        <w:tc>
          <w:tcPr>
            <w:tcW w:w="1021" w:type="dxa"/>
            <w:gridSpan w:val="2"/>
            <w:shd w:val="clear" w:color="auto" w:fill="auto"/>
            <w:vAlign w:val="bottom"/>
          </w:tcPr>
          <w:p w14:paraId="69E8D8E5" w14:textId="77777777" w:rsidR="00510A6B" w:rsidRPr="00A229D5" w:rsidRDefault="00510A6B" w:rsidP="00510A6B">
            <w:pPr>
              <w:spacing w:after="0" w:line="240" w:lineRule="auto"/>
              <w:rPr>
                <w:rFonts w:ascii="Times New Roman" w:hAnsi="Times New Roman" w:cs="Times New Roman"/>
                <w:sz w:val="24"/>
                <w:szCs w:val="24"/>
              </w:rPr>
            </w:pPr>
          </w:p>
        </w:tc>
        <w:tc>
          <w:tcPr>
            <w:tcW w:w="1134" w:type="dxa"/>
            <w:gridSpan w:val="2"/>
            <w:shd w:val="clear" w:color="auto" w:fill="auto"/>
            <w:vAlign w:val="bottom"/>
          </w:tcPr>
          <w:p w14:paraId="24D5B158" w14:textId="77777777" w:rsidR="00510A6B" w:rsidRPr="00A229D5" w:rsidRDefault="00510A6B" w:rsidP="00510A6B">
            <w:pPr>
              <w:spacing w:after="0" w:line="240" w:lineRule="auto"/>
              <w:rPr>
                <w:rFonts w:ascii="Times New Roman" w:hAnsi="Times New Roman" w:cs="Times New Roman"/>
                <w:sz w:val="24"/>
                <w:szCs w:val="24"/>
              </w:rPr>
            </w:pPr>
          </w:p>
        </w:tc>
        <w:tc>
          <w:tcPr>
            <w:tcW w:w="1276" w:type="dxa"/>
            <w:gridSpan w:val="2"/>
            <w:shd w:val="clear" w:color="auto" w:fill="auto"/>
            <w:vAlign w:val="bottom"/>
          </w:tcPr>
          <w:p w14:paraId="350142E1" w14:textId="77777777" w:rsidR="00510A6B" w:rsidRPr="00A229D5" w:rsidRDefault="00510A6B" w:rsidP="00510A6B">
            <w:pPr>
              <w:spacing w:after="0" w:line="240" w:lineRule="auto"/>
              <w:rPr>
                <w:rFonts w:ascii="Times New Roman" w:hAnsi="Times New Roman" w:cs="Times New Roman"/>
                <w:sz w:val="24"/>
                <w:szCs w:val="24"/>
              </w:rPr>
            </w:pPr>
          </w:p>
        </w:tc>
        <w:tc>
          <w:tcPr>
            <w:tcW w:w="1134" w:type="dxa"/>
            <w:gridSpan w:val="2"/>
            <w:shd w:val="clear" w:color="auto" w:fill="auto"/>
            <w:vAlign w:val="bottom"/>
          </w:tcPr>
          <w:p w14:paraId="0C6F7746" w14:textId="77777777" w:rsidR="00510A6B" w:rsidRPr="00A229D5" w:rsidRDefault="00510A6B" w:rsidP="00510A6B">
            <w:pPr>
              <w:spacing w:after="0" w:line="240" w:lineRule="auto"/>
              <w:rPr>
                <w:rFonts w:ascii="Times New Roman" w:hAnsi="Times New Roman" w:cs="Times New Roman"/>
                <w:sz w:val="24"/>
                <w:szCs w:val="24"/>
              </w:rPr>
            </w:pPr>
          </w:p>
        </w:tc>
        <w:tc>
          <w:tcPr>
            <w:tcW w:w="1558" w:type="dxa"/>
            <w:gridSpan w:val="2"/>
            <w:shd w:val="clear" w:color="auto" w:fill="auto"/>
            <w:vAlign w:val="bottom"/>
          </w:tcPr>
          <w:p w14:paraId="2B3F817D" w14:textId="77777777" w:rsidR="00510A6B" w:rsidRPr="00A229D5" w:rsidRDefault="00510A6B" w:rsidP="00510A6B">
            <w:pPr>
              <w:spacing w:after="0" w:line="240" w:lineRule="auto"/>
              <w:rPr>
                <w:rFonts w:ascii="Times New Roman" w:hAnsi="Times New Roman" w:cs="Times New Roman"/>
                <w:sz w:val="24"/>
                <w:szCs w:val="24"/>
              </w:rPr>
            </w:pPr>
          </w:p>
        </w:tc>
        <w:tc>
          <w:tcPr>
            <w:tcW w:w="1884" w:type="dxa"/>
            <w:gridSpan w:val="2"/>
            <w:shd w:val="clear" w:color="auto" w:fill="auto"/>
            <w:vAlign w:val="bottom"/>
          </w:tcPr>
          <w:p w14:paraId="3E574FB5" w14:textId="77777777" w:rsidR="00510A6B" w:rsidRPr="00A229D5" w:rsidRDefault="00510A6B" w:rsidP="00510A6B">
            <w:pPr>
              <w:spacing w:after="0" w:line="240" w:lineRule="auto"/>
              <w:rPr>
                <w:rFonts w:ascii="Times New Roman" w:hAnsi="Times New Roman" w:cs="Times New Roman"/>
                <w:sz w:val="24"/>
                <w:szCs w:val="24"/>
              </w:rPr>
            </w:pPr>
          </w:p>
        </w:tc>
      </w:tr>
      <w:tr w:rsidR="00510A6B" w:rsidRPr="00A229D5" w14:paraId="30E74FA5" w14:textId="77777777" w:rsidTr="00510A6B">
        <w:trPr>
          <w:trHeight w:val="312"/>
        </w:trPr>
        <w:tc>
          <w:tcPr>
            <w:tcW w:w="3266" w:type="dxa"/>
            <w:tcBorders>
              <w:top w:val="nil"/>
            </w:tcBorders>
            <w:shd w:val="clear" w:color="auto" w:fill="auto"/>
            <w:vAlign w:val="bottom"/>
          </w:tcPr>
          <w:p w14:paraId="40C9D18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Гражданин США</w:t>
            </w:r>
          </w:p>
        </w:tc>
        <w:tc>
          <w:tcPr>
            <w:tcW w:w="1087" w:type="dxa"/>
            <w:tcBorders>
              <w:top w:val="single" w:sz="4" w:space="0" w:color="auto"/>
            </w:tcBorders>
            <w:shd w:val="clear" w:color="auto" w:fill="auto"/>
            <w:vAlign w:val="bottom"/>
          </w:tcPr>
          <w:p w14:paraId="1978096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0.005</w:t>
            </w:r>
          </w:p>
        </w:tc>
        <w:tc>
          <w:tcPr>
            <w:tcW w:w="1136" w:type="dxa"/>
            <w:gridSpan w:val="2"/>
            <w:shd w:val="clear" w:color="auto" w:fill="auto"/>
            <w:vAlign w:val="bottom"/>
          </w:tcPr>
          <w:p w14:paraId="2D0C7FD8"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0.173</w:t>
            </w:r>
          </w:p>
        </w:tc>
        <w:tc>
          <w:tcPr>
            <w:tcW w:w="1110" w:type="dxa"/>
            <w:gridSpan w:val="2"/>
            <w:shd w:val="clear" w:color="auto" w:fill="auto"/>
            <w:vAlign w:val="bottom"/>
          </w:tcPr>
          <w:p w14:paraId="53913E6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1.005</w:t>
            </w:r>
          </w:p>
        </w:tc>
        <w:tc>
          <w:tcPr>
            <w:tcW w:w="1021" w:type="dxa"/>
            <w:gridSpan w:val="2"/>
            <w:shd w:val="clear" w:color="auto" w:fill="auto"/>
            <w:vAlign w:val="bottom"/>
          </w:tcPr>
          <w:p w14:paraId="0613294B"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-0.009</w:t>
            </w:r>
          </w:p>
        </w:tc>
        <w:tc>
          <w:tcPr>
            <w:tcW w:w="1134" w:type="dxa"/>
            <w:gridSpan w:val="2"/>
            <w:shd w:val="clear" w:color="auto" w:fill="auto"/>
            <w:vAlign w:val="bottom"/>
          </w:tcPr>
          <w:p w14:paraId="2823E71B"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1.116</w:t>
            </w:r>
          </w:p>
        </w:tc>
        <w:tc>
          <w:tcPr>
            <w:tcW w:w="1276" w:type="dxa"/>
            <w:gridSpan w:val="2"/>
            <w:shd w:val="clear" w:color="auto" w:fill="auto"/>
            <w:vAlign w:val="bottom"/>
          </w:tcPr>
          <w:p w14:paraId="0465CDE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0.991</w:t>
            </w:r>
          </w:p>
        </w:tc>
        <w:tc>
          <w:tcPr>
            <w:tcW w:w="1134" w:type="dxa"/>
            <w:gridSpan w:val="2"/>
            <w:shd w:val="clear" w:color="auto" w:fill="auto"/>
            <w:vAlign w:val="bottom"/>
          </w:tcPr>
          <w:p w14:paraId="5097E6C3"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0.006</w:t>
            </w:r>
          </w:p>
        </w:tc>
        <w:tc>
          <w:tcPr>
            <w:tcW w:w="1558" w:type="dxa"/>
            <w:gridSpan w:val="2"/>
            <w:shd w:val="clear" w:color="auto" w:fill="auto"/>
            <w:vAlign w:val="bottom"/>
          </w:tcPr>
          <w:p w14:paraId="6E7C9F4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0.269</w:t>
            </w:r>
          </w:p>
        </w:tc>
        <w:tc>
          <w:tcPr>
            <w:tcW w:w="1884" w:type="dxa"/>
            <w:gridSpan w:val="2"/>
            <w:shd w:val="clear" w:color="auto" w:fill="auto"/>
            <w:vAlign w:val="bottom"/>
          </w:tcPr>
          <w:p w14:paraId="3DF6675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1.006</w:t>
            </w:r>
          </w:p>
        </w:tc>
      </w:tr>
      <w:tr w:rsidR="00510A6B" w:rsidRPr="00A229D5" w14:paraId="0BF754A6" w14:textId="77777777" w:rsidTr="00510A6B">
        <w:trPr>
          <w:trHeight w:val="516"/>
        </w:trPr>
        <w:tc>
          <w:tcPr>
            <w:tcW w:w="3266" w:type="dxa"/>
            <w:shd w:val="clear" w:color="auto" w:fill="auto"/>
            <w:vAlign w:val="bottom"/>
          </w:tcPr>
          <w:p w14:paraId="34E73B05"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Переменные управления</w:t>
            </w:r>
          </w:p>
        </w:tc>
        <w:tc>
          <w:tcPr>
            <w:tcW w:w="1087" w:type="dxa"/>
            <w:shd w:val="clear" w:color="auto" w:fill="auto"/>
            <w:vAlign w:val="bottom"/>
          </w:tcPr>
          <w:p w14:paraId="25CFECA2" w14:textId="77777777" w:rsidR="00510A6B" w:rsidRPr="00A229D5" w:rsidRDefault="00510A6B" w:rsidP="00510A6B">
            <w:pPr>
              <w:spacing w:after="0" w:line="240" w:lineRule="auto"/>
              <w:rPr>
                <w:rFonts w:ascii="Times New Roman" w:hAnsi="Times New Roman" w:cs="Times New Roman"/>
                <w:sz w:val="24"/>
                <w:szCs w:val="24"/>
              </w:rPr>
            </w:pPr>
          </w:p>
        </w:tc>
        <w:tc>
          <w:tcPr>
            <w:tcW w:w="1136" w:type="dxa"/>
            <w:gridSpan w:val="2"/>
            <w:shd w:val="clear" w:color="auto" w:fill="auto"/>
            <w:vAlign w:val="bottom"/>
          </w:tcPr>
          <w:p w14:paraId="34B5D712" w14:textId="77777777" w:rsidR="00510A6B" w:rsidRPr="00A229D5" w:rsidRDefault="00510A6B" w:rsidP="00510A6B">
            <w:pPr>
              <w:spacing w:after="0" w:line="240" w:lineRule="auto"/>
              <w:rPr>
                <w:rFonts w:ascii="Times New Roman" w:hAnsi="Times New Roman" w:cs="Times New Roman"/>
                <w:sz w:val="24"/>
                <w:szCs w:val="24"/>
              </w:rPr>
            </w:pPr>
          </w:p>
        </w:tc>
        <w:tc>
          <w:tcPr>
            <w:tcW w:w="1110" w:type="dxa"/>
            <w:gridSpan w:val="2"/>
            <w:shd w:val="clear" w:color="auto" w:fill="auto"/>
            <w:vAlign w:val="bottom"/>
          </w:tcPr>
          <w:p w14:paraId="3F08ADAC" w14:textId="77777777" w:rsidR="00510A6B" w:rsidRPr="00A229D5" w:rsidRDefault="00510A6B" w:rsidP="00510A6B">
            <w:pPr>
              <w:spacing w:after="0" w:line="240" w:lineRule="auto"/>
              <w:rPr>
                <w:rFonts w:ascii="Times New Roman" w:hAnsi="Times New Roman" w:cs="Times New Roman"/>
                <w:sz w:val="24"/>
                <w:szCs w:val="24"/>
              </w:rPr>
            </w:pPr>
          </w:p>
        </w:tc>
        <w:tc>
          <w:tcPr>
            <w:tcW w:w="1021" w:type="dxa"/>
            <w:gridSpan w:val="2"/>
            <w:shd w:val="clear" w:color="auto" w:fill="auto"/>
            <w:vAlign w:val="bottom"/>
          </w:tcPr>
          <w:p w14:paraId="4AFB7B0C" w14:textId="77777777" w:rsidR="00510A6B" w:rsidRPr="00A229D5" w:rsidRDefault="00510A6B" w:rsidP="00510A6B">
            <w:pPr>
              <w:spacing w:after="0" w:line="240" w:lineRule="auto"/>
              <w:rPr>
                <w:rFonts w:ascii="Times New Roman" w:hAnsi="Times New Roman" w:cs="Times New Roman"/>
                <w:sz w:val="24"/>
                <w:szCs w:val="24"/>
              </w:rPr>
            </w:pPr>
          </w:p>
        </w:tc>
        <w:tc>
          <w:tcPr>
            <w:tcW w:w="1134" w:type="dxa"/>
            <w:gridSpan w:val="2"/>
            <w:shd w:val="clear" w:color="auto" w:fill="auto"/>
            <w:vAlign w:val="bottom"/>
          </w:tcPr>
          <w:p w14:paraId="2CAC53DA" w14:textId="77777777" w:rsidR="00510A6B" w:rsidRPr="00A229D5" w:rsidRDefault="00510A6B" w:rsidP="00510A6B">
            <w:pPr>
              <w:spacing w:after="0" w:line="240" w:lineRule="auto"/>
              <w:rPr>
                <w:rFonts w:ascii="Times New Roman" w:hAnsi="Times New Roman" w:cs="Times New Roman"/>
                <w:sz w:val="24"/>
                <w:szCs w:val="24"/>
              </w:rPr>
            </w:pPr>
          </w:p>
        </w:tc>
        <w:tc>
          <w:tcPr>
            <w:tcW w:w="1276" w:type="dxa"/>
            <w:gridSpan w:val="2"/>
            <w:shd w:val="clear" w:color="auto" w:fill="auto"/>
            <w:vAlign w:val="bottom"/>
          </w:tcPr>
          <w:p w14:paraId="6A199986" w14:textId="77777777" w:rsidR="00510A6B" w:rsidRPr="00A229D5" w:rsidRDefault="00510A6B" w:rsidP="00510A6B">
            <w:pPr>
              <w:spacing w:after="0" w:line="240" w:lineRule="auto"/>
              <w:rPr>
                <w:rFonts w:ascii="Times New Roman" w:hAnsi="Times New Roman" w:cs="Times New Roman"/>
                <w:sz w:val="24"/>
                <w:szCs w:val="24"/>
              </w:rPr>
            </w:pPr>
          </w:p>
        </w:tc>
        <w:tc>
          <w:tcPr>
            <w:tcW w:w="1134" w:type="dxa"/>
            <w:gridSpan w:val="2"/>
            <w:shd w:val="clear" w:color="auto" w:fill="auto"/>
            <w:vAlign w:val="bottom"/>
          </w:tcPr>
          <w:p w14:paraId="7323A6E2" w14:textId="77777777" w:rsidR="00510A6B" w:rsidRPr="00A229D5" w:rsidRDefault="00510A6B" w:rsidP="00510A6B">
            <w:pPr>
              <w:spacing w:after="0" w:line="240" w:lineRule="auto"/>
              <w:rPr>
                <w:rFonts w:ascii="Times New Roman" w:hAnsi="Times New Roman" w:cs="Times New Roman"/>
                <w:sz w:val="24"/>
                <w:szCs w:val="24"/>
              </w:rPr>
            </w:pPr>
          </w:p>
        </w:tc>
        <w:tc>
          <w:tcPr>
            <w:tcW w:w="1558" w:type="dxa"/>
            <w:gridSpan w:val="2"/>
            <w:shd w:val="clear" w:color="auto" w:fill="auto"/>
            <w:vAlign w:val="bottom"/>
          </w:tcPr>
          <w:p w14:paraId="39C619F2" w14:textId="77777777" w:rsidR="00510A6B" w:rsidRPr="00A229D5" w:rsidRDefault="00510A6B" w:rsidP="00510A6B">
            <w:pPr>
              <w:spacing w:after="0" w:line="240" w:lineRule="auto"/>
              <w:rPr>
                <w:rFonts w:ascii="Times New Roman" w:hAnsi="Times New Roman" w:cs="Times New Roman"/>
                <w:sz w:val="24"/>
                <w:szCs w:val="24"/>
              </w:rPr>
            </w:pPr>
          </w:p>
        </w:tc>
        <w:tc>
          <w:tcPr>
            <w:tcW w:w="1884" w:type="dxa"/>
            <w:gridSpan w:val="2"/>
            <w:shd w:val="clear" w:color="auto" w:fill="auto"/>
            <w:vAlign w:val="bottom"/>
          </w:tcPr>
          <w:p w14:paraId="7FDE3DD7" w14:textId="77777777" w:rsidR="00510A6B" w:rsidRPr="00A229D5" w:rsidRDefault="00510A6B" w:rsidP="00510A6B">
            <w:pPr>
              <w:spacing w:after="0" w:line="240" w:lineRule="auto"/>
              <w:rPr>
                <w:rFonts w:ascii="Times New Roman" w:hAnsi="Times New Roman" w:cs="Times New Roman"/>
                <w:sz w:val="24"/>
                <w:szCs w:val="24"/>
              </w:rPr>
            </w:pPr>
          </w:p>
        </w:tc>
      </w:tr>
      <w:tr w:rsidR="00510A6B" w:rsidRPr="00A229D5" w14:paraId="436F942A" w14:textId="77777777" w:rsidTr="00510A6B">
        <w:trPr>
          <w:trHeight w:val="276"/>
        </w:trPr>
        <w:tc>
          <w:tcPr>
            <w:tcW w:w="3266" w:type="dxa"/>
            <w:shd w:val="clear" w:color="auto" w:fill="auto"/>
            <w:vAlign w:val="bottom"/>
          </w:tcPr>
          <w:p w14:paraId="2A771B6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Преступность</w:t>
            </w:r>
          </w:p>
        </w:tc>
        <w:tc>
          <w:tcPr>
            <w:tcW w:w="1087" w:type="dxa"/>
            <w:shd w:val="clear" w:color="auto" w:fill="auto"/>
            <w:vAlign w:val="bottom"/>
          </w:tcPr>
          <w:p w14:paraId="36621F1F"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0.204</w:t>
            </w:r>
          </w:p>
        </w:tc>
        <w:tc>
          <w:tcPr>
            <w:tcW w:w="1136" w:type="dxa"/>
            <w:gridSpan w:val="2"/>
            <w:shd w:val="clear" w:color="auto" w:fill="auto"/>
            <w:vAlign w:val="bottom"/>
          </w:tcPr>
          <w:p w14:paraId="6D50BBA8"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0.011</w:t>
            </w:r>
          </w:p>
        </w:tc>
        <w:tc>
          <w:tcPr>
            <w:tcW w:w="1110" w:type="dxa"/>
            <w:gridSpan w:val="2"/>
            <w:shd w:val="clear" w:color="auto" w:fill="auto"/>
            <w:vAlign w:val="bottom"/>
          </w:tcPr>
          <w:p w14:paraId="4D3BFC3D"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1.226*</w:t>
            </w:r>
          </w:p>
        </w:tc>
        <w:tc>
          <w:tcPr>
            <w:tcW w:w="1021" w:type="dxa"/>
            <w:gridSpan w:val="2"/>
            <w:shd w:val="clear" w:color="auto" w:fill="auto"/>
            <w:vAlign w:val="bottom"/>
          </w:tcPr>
          <w:p w14:paraId="114892B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0.111</w:t>
            </w:r>
          </w:p>
        </w:tc>
        <w:tc>
          <w:tcPr>
            <w:tcW w:w="1134" w:type="dxa"/>
            <w:gridSpan w:val="2"/>
            <w:shd w:val="clear" w:color="auto" w:fill="auto"/>
            <w:vAlign w:val="bottom"/>
          </w:tcPr>
          <w:p w14:paraId="283064A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0.015</w:t>
            </w:r>
          </w:p>
        </w:tc>
        <w:tc>
          <w:tcPr>
            <w:tcW w:w="1276" w:type="dxa"/>
            <w:gridSpan w:val="2"/>
            <w:shd w:val="clear" w:color="auto" w:fill="auto"/>
            <w:vAlign w:val="bottom"/>
          </w:tcPr>
          <w:p w14:paraId="6392E230"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1.117*</w:t>
            </w:r>
          </w:p>
        </w:tc>
        <w:tc>
          <w:tcPr>
            <w:tcW w:w="1134" w:type="dxa"/>
            <w:gridSpan w:val="2"/>
            <w:shd w:val="clear" w:color="auto" w:fill="auto"/>
            <w:vAlign w:val="bottom"/>
          </w:tcPr>
          <w:p w14:paraId="14FC4520"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0.189</w:t>
            </w:r>
          </w:p>
        </w:tc>
        <w:tc>
          <w:tcPr>
            <w:tcW w:w="1558" w:type="dxa"/>
            <w:gridSpan w:val="2"/>
            <w:shd w:val="clear" w:color="auto" w:fill="auto"/>
            <w:vAlign w:val="bottom"/>
          </w:tcPr>
          <w:p w14:paraId="2CF48F8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0.010</w:t>
            </w:r>
          </w:p>
        </w:tc>
        <w:tc>
          <w:tcPr>
            <w:tcW w:w="1884" w:type="dxa"/>
            <w:gridSpan w:val="2"/>
            <w:shd w:val="clear" w:color="auto" w:fill="auto"/>
            <w:vAlign w:val="bottom"/>
          </w:tcPr>
          <w:p w14:paraId="3D32082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1.207*</w:t>
            </w:r>
          </w:p>
        </w:tc>
      </w:tr>
      <w:tr w:rsidR="00510A6B" w:rsidRPr="00A229D5" w14:paraId="196C8C5A" w14:textId="77777777" w:rsidTr="00510A6B">
        <w:trPr>
          <w:trHeight w:val="276"/>
        </w:trPr>
        <w:tc>
          <w:tcPr>
            <w:tcW w:w="3266" w:type="dxa"/>
            <w:shd w:val="clear" w:color="auto" w:fill="auto"/>
            <w:vAlign w:val="bottom"/>
          </w:tcPr>
          <w:p w14:paraId="2A93DA7D"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Пол</w:t>
            </w:r>
          </w:p>
        </w:tc>
        <w:tc>
          <w:tcPr>
            <w:tcW w:w="1087" w:type="dxa"/>
            <w:shd w:val="clear" w:color="auto" w:fill="auto"/>
            <w:vAlign w:val="bottom"/>
          </w:tcPr>
          <w:p w14:paraId="0531AEFA"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0.991</w:t>
            </w:r>
          </w:p>
        </w:tc>
        <w:tc>
          <w:tcPr>
            <w:tcW w:w="1136" w:type="dxa"/>
            <w:gridSpan w:val="2"/>
            <w:shd w:val="clear" w:color="auto" w:fill="auto"/>
            <w:vAlign w:val="bottom"/>
          </w:tcPr>
          <w:p w14:paraId="5E125DD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0.677</w:t>
            </w:r>
          </w:p>
        </w:tc>
        <w:tc>
          <w:tcPr>
            <w:tcW w:w="1110" w:type="dxa"/>
            <w:gridSpan w:val="2"/>
            <w:shd w:val="clear" w:color="auto" w:fill="auto"/>
            <w:vAlign w:val="bottom"/>
          </w:tcPr>
          <w:p w14:paraId="01A6398E"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2.694*</w:t>
            </w:r>
          </w:p>
        </w:tc>
        <w:tc>
          <w:tcPr>
            <w:tcW w:w="1021" w:type="dxa"/>
            <w:gridSpan w:val="2"/>
            <w:shd w:val="clear" w:color="auto" w:fill="auto"/>
            <w:vAlign w:val="bottom"/>
          </w:tcPr>
          <w:p w14:paraId="60FA9E2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3.239</w:t>
            </w:r>
          </w:p>
        </w:tc>
        <w:tc>
          <w:tcPr>
            <w:tcW w:w="1134" w:type="dxa"/>
            <w:gridSpan w:val="2"/>
            <w:shd w:val="clear" w:color="auto" w:fill="auto"/>
            <w:vAlign w:val="bottom"/>
          </w:tcPr>
          <w:p w14:paraId="09922666"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0.921</w:t>
            </w:r>
          </w:p>
        </w:tc>
        <w:tc>
          <w:tcPr>
            <w:tcW w:w="1276" w:type="dxa"/>
            <w:gridSpan w:val="2"/>
            <w:shd w:val="clear" w:color="auto" w:fill="auto"/>
            <w:vAlign w:val="bottom"/>
          </w:tcPr>
          <w:p w14:paraId="46D7C908"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25.501*</w:t>
            </w:r>
          </w:p>
        </w:tc>
        <w:tc>
          <w:tcPr>
            <w:tcW w:w="1134" w:type="dxa"/>
            <w:gridSpan w:val="2"/>
            <w:shd w:val="clear" w:color="auto" w:fill="auto"/>
            <w:vAlign w:val="bottom"/>
          </w:tcPr>
          <w:p w14:paraId="5F4817AA"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1.276</w:t>
            </w:r>
          </w:p>
        </w:tc>
        <w:tc>
          <w:tcPr>
            <w:tcW w:w="1558" w:type="dxa"/>
            <w:gridSpan w:val="2"/>
            <w:shd w:val="clear" w:color="auto" w:fill="auto"/>
            <w:vAlign w:val="bottom"/>
          </w:tcPr>
          <w:p w14:paraId="6BC0B3D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0.104</w:t>
            </w:r>
          </w:p>
        </w:tc>
        <w:tc>
          <w:tcPr>
            <w:tcW w:w="1884" w:type="dxa"/>
            <w:gridSpan w:val="2"/>
            <w:shd w:val="clear" w:color="auto" w:fill="auto"/>
            <w:vAlign w:val="bottom"/>
          </w:tcPr>
          <w:p w14:paraId="5AC02C33"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3.584*</w:t>
            </w:r>
          </w:p>
        </w:tc>
      </w:tr>
      <w:tr w:rsidR="00510A6B" w:rsidRPr="00A229D5" w14:paraId="230B9EC0" w14:textId="77777777" w:rsidTr="00510A6B">
        <w:trPr>
          <w:trHeight w:val="276"/>
        </w:trPr>
        <w:tc>
          <w:tcPr>
            <w:tcW w:w="3266" w:type="dxa"/>
            <w:shd w:val="clear" w:color="auto" w:fill="auto"/>
            <w:vAlign w:val="bottom"/>
          </w:tcPr>
          <w:p w14:paraId="74511AC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Возраст</w:t>
            </w:r>
          </w:p>
        </w:tc>
        <w:tc>
          <w:tcPr>
            <w:tcW w:w="1087" w:type="dxa"/>
            <w:shd w:val="clear" w:color="auto" w:fill="auto"/>
            <w:vAlign w:val="bottom"/>
          </w:tcPr>
          <w:p w14:paraId="667D4C70"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-0.010</w:t>
            </w:r>
          </w:p>
        </w:tc>
        <w:tc>
          <w:tcPr>
            <w:tcW w:w="1136" w:type="dxa"/>
            <w:gridSpan w:val="2"/>
            <w:shd w:val="clear" w:color="auto" w:fill="auto"/>
            <w:vAlign w:val="bottom"/>
          </w:tcPr>
          <w:p w14:paraId="6FEA402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0.025</w:t>
            </w:r>
          </w:p>
        </w:tc>
        <w:tc>
          <w:tcPr>
            <w:tcW w:w="1110" w:type="dxa"/>
            <w:gridSpan w:val="2"/>
            <w:shd w:val="clear" w:color="auto" w:fill="auto"/>
            <w:vAlign w:val="bottom"/>
          </w:tcPr>
          <w:p w14:paraId="08ACCFE0"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0.990</w:t>
            </w:r>
          </w:p>
        </w:tc>
        <w:tc>
          <w:tcPr>
            <w:tcW w:w="1021" w:type="dxa"/>
            <w:gridSpan w:val="2"/>
            <w:shd w:val="clear" w:color="auto" w:fill="auto"/>
            <w:vAlign w:val="bottom"/>
          </w:tcPr>
          <w:p w14:paraId="68AF6976"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0.097</w:t>
            </w:r>
          </w:p>
        </w:tc>
        <w:tc>
          <w:tcPr>
            <w:tcW w:w="1134" w:type="dxa"/>
            <w:gridSpan w:val="2"/>
            <w:shd w:val="clear" w:color="auto" w:fill="auto"/>
            <w:vAlign w:val="bottom"/>
          </w:tcPr>
          <w:p w14:paraId="2C6DD0B3"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0.133</w:t>
            </w:r>
          </w:p>
        </w:tc>
        <w:tc>
          <w:tcPr>
            <w:tcW w:w="1276" w:type="dxa"/>
            <w:gridSpan w:val="2"/>
            <w:shd w:val="clear" w:color="auto" w:fill="auto"/>
            <w:vAlign w:val="bottom"/>
          </w:tcPr>
          <w:p w14:paraId="0BEC2E09"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1.102</w:t>
            </w:r>
          </w:p>
        </w:tc>
        <w:tc>
          <w:tcPr>
            <w:tcW w:w="1134" w:type="dxa"/>
            <w:gridSpan w:val="2"/>
            <w:shd w:val="clear" w:color="auto" w:fill="auto"/>
            <w:vAlign w:val="bottom"/>
          </w:tcPr>
          <w:p w14:paraId="7EAEBBE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0.042</w:t>
            </w:r>
          </w:p>
        </w:tc>
        <w:tc>
          <w:tcPr>
            <w:tcW w:w="1558" w:type="dxa"/>
            <w:gridSpan w:val="2"/>
            <w:shd w:val="clear" w:color="auto" w:fill="auto"/>
            <w:vAlign w:val="bottom"/>
          </w:tcPr>
          <w:p w14:paraId="106C56D5"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0.032</w:t>
            </w:r>
          </w:p>
        </w:tc>
        <w:tc>
          <w:tcPr>
            <w:tcW w:w="1884" w:type="dxa"/>
            <w:gridSpan w:val="2"/>
            <w:shd w:val="clear" w:color="auto" w:fill="auto"/>
            <w:vAlign w:val="bottom"/>
          </w:tcPr>
          <w:p w14:paraId="274BD3DD"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1.043</w:t>
            </w:r>
          </w:p>
        </w:tc>
      </w:tr>
      <w:tr w:rsidR="00510A6B" w:rsidRPr="00A229D5" w14:paraId="46F53C43" w14:textId="77777777" w:rsidTr="00510A6B">
        <w:trPr>
          <w:trHeight w:val="276"/>
        </w:trPr>
        <w:tc>
          <w:tcPr>
            <w:tcW w:w="3266" w:type="dxa"/>
            <w:shd w:val="clear" w:color="auto" w:fill="auto"/>
            <w:vAlign w:val="bottom"/>
          </w:tcPr>
          <w:p w14:paraId="0FD600F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Афроамериканец</w:t>
            </w:r>
          </w:p>
        </w:tc>
        <w:tc>
          <w:tcPr>
            <w:tcW w:w="1107" w:type="dxa"/>
            <w:gridSpan w:val="2"/>
            <w:shd w:val="clear" w:color="auto" w:fill="auto"/>
            <w:vAlign w:val="bottom"/>
          </w:tcPr>
          <w:p w14:paraId="1FEF0B8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0.764</w:t>
            </w:r>
          </w:p>
        </w:tc>
        <w:tc>
          <w:tcPr>
            <w:tcW w:w="1136" w:type="dxa"/>
            <w:gridSpan w:val="2"/>
            <w:shd w:val="clear" w:color="auto" w:fill="auto"/>
            <w:vAlign w:val="bottom"/>
          </w:tcPr>
          <w:p w14:paraId="309AC636"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0.096</w:t>
            </w:r>
          </w:p>
        </w:tc>
        <w:tc>
          <w:tcPr>
            <w:tcW w:w="1110" w:type="dxa"/>
            <w:gridSpan w:val="2"/>
            <w:shd w:val="clear" w:color="auto" w:fill="auto"/>
            <w:vAlign w:val="bottom"/>
          </w:tcPr>
          <w:p w14:paraId="3CB2E2FA"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2.146*</w:t>
            </w:r>
          </w:p>
        </w:tc>
        <w:tc>
          <w:tcPr>
            <w:tcW w:w="1021" w:type="dxa"/>
            <w:gridSpan w:val="2"/>
            <w:shd w:val="clear" w:color="auto" w:fill="auto"/>
            <w:vAlign w:val="bottom"/>
          </w:tcPr>
          <w:p w14:paraId="35BA7719"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0.405</w:t>
            </w:r>
          </w:p>
        </w:tc>
        <w:tc>
          <w:tcPr>
            <w:tcW w:w="1134" w:type="dxa"/>
            <w:gridSpan w:val="2"/>
            <w:shd w:val="clear" w:color="auto" w:fill="auto"/>
            <w:vAlign w:val="bottom"/>
          </w:tcPr>
          <w:p w14:paraId="4D77D199"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0.467</w:t>
            </w:r>
          </w:p>
        </w:tc>
        <w:tc>
          <w:tcPr>
            <w:tcW w:w="1276" w:type="dxa"/>
            <w:gridSpan w:val="2"/>
            <w:shd w:val="clear" w:color="auto" w:fill="auto"/>
            <w:vAlign w:val="bottom"/>
          </w:tcPr>
          <w:p w14:paraId="08B0BA6B"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1.500</w:t>
            </w:r>
          </w:p>
        </w:tc>
        <w:tc>
          <w:tcPr>
            <w:tcW w:w="1134" w:type="dxa"/>
            <w:gridSpan w:val="2"/>
            <w:shd w:val="clear" w:color="auto" w:fill="auto"/>
            <w:vAlign w:val="bottom"/>
          </w:tcPr>
          <w:p w14:paraId="7EEC5A8E"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0.682</w:t>
            </w:r>
          </w:p>
        </w:tc>
        <w:tc>
          <w:tcPr>
            <w:tcW w:w="1558" w:type="dxa"/>
            <w:gridSpan w:val="2"/>
            <w:shd w:val="clear" w:color="auto" w:fill="auto"/>
            <w:vAlign w:val="bottom"/>
          </w:tcPr>
          <w:p w14:paraId="4C5B08E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0.125</w:t>
            </w:r>
          </w:p>
        </w:tc>
        <w:tc>
          <w:tcPr>
            <w:tcW w:w="1864" w:type="dxa"/>
            <w:shd w:val="clear" w:color="auto" w:fill="auto"/>
            <w:vAlign w:val="bottom"/>
          </w:tcPr>
          <w:p w14:paraId="5B72320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1.978*</w:t>
            </w:r>
          </w:p>
        </w:tc>
      </w:tr>
      <w:tr w:rsidR="00510A6B" w:rsidRPr="00A229D5" w14:paraId="1D265655" w14:textId="77777777" w:rsidTr="00510A6B">
        <w:trPr>
          <w:trHeight w:val="276"/>
        </w:trPr>
        <w:tc>
          <w:tcPr>
            <w:tcW w:w="3266" w:type="dxa"/>
            <w:shd w:val="clear" w:color="auto" w:fill="auto"/>
            <w:vAlign w:val="bottom"/>
          </w:tcPr>
          <w:p w14:paraId="49159F65"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Другая раса</w:t>
            </w:r>
          </w:p>
        </w:tc>
        <w:tc>
          <w:tcPr>
            <w:tcW w:w="1087" w:type="dxa"/>
            <w:shd w:val="clear" w:color="auto" w:fill="auto"/>
            <w:vAlign w:val="bottom"/>
          </w:tcPr>
          <w:p w14:paraId="5D90C35A"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-0.016</w:t>
            </w:r>
          </w:p>
        </w:tc>
        <w:tc>
          <w:tcPr>
            <w:tcW w:w="1136" w:type="dxa"/>
            <w:gridSpan w:val="2"/>
            <w:shd w:val="clear" w:color="auto" w:fill="auto"/>
            <w:vAlign w:val="bottom"/>
          </w:tcPr>
          <w:p w14:paraId="15A32F7C"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0.173</w:t>
            </w:r>
          </w:p>
        </w:tc>
        <w:tc>
          <w:tcPr>
            <w:tcW w:w="1110" w:type="dxa"/>
            <w:gridSpan w:val="2"/>
            <w:shd w:val="clear" w:color="auto" w:fill="auto"/>
            <w:vAlign w:val="bottom"/>
          </w:tcPr>
          <w:p w14:paraId="30616F15"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0.984</w:t>
            </w:r>
          </w:p>
        </w:tc>
        <w:tc>
          <w:tcPr>
            <w:tcW w:w="1021" w:type="dxa"/>
            <w:gridSpan w:val="2"/>
            <w:shd w:val="clear" w:color="auto" w:fill="auto"/>
            <w:vAlign w:val="bottom"/>
          </w:tcPr>
          <w:p w14:paraId="24EF3399"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-0.791</w:t>
            </w:r>
          </w:p>
        </w:tc>
        <w:tc>
          <w:tcPr>
            <w:tcW w:w="1134" w:type="dxa"/>
            <w:gridSpan w:val="2"/>
            <w:shd w:val="clear" w:color="auto" w:fill="auto"/>
            <w:vAlign w:val="bottom"/>
          </w:tcPr>
          <w:p w14:paraId="079B4C8D"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0.739</w:t>
            </w:r>
          </w:p>
        </w:tc>
        <w:tc>
          <w:tcPr>
            <w:tcW w:w="1276" w:type="dxa"/>
            <w:gridSpan w:val="2"/>
            <w:shd w:val="clear" w:color="auto" w:fill="auto"/>
            <w:vAlign w:val="bottom"/>
          </w:tcPr>
          <w:p w14:paraId="6BD47A23"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0.453</w:t>
            </w:r>
          </w:p>
        </w:tc>
        <w:tc>
          <w:tcPr>
            <w:tcW w:w="1134" w:type="dxa"/>
            <w:gridSpan w:val="2"/>
            <w:shd w:val="clear" w:color="auto" w:fill="auto"/>
            <w:vAlign w:val="bottom"/>
          </w:tcPr>
          <w:p w14:paraId="515E846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0.131</w:t>
            </w:r>
          </w:p>
        </w:tc>
        <w:tc>
          <w:tcPr>
            <w:tcW w:w="1558" w:type="dxa"/>
            <w:gridSpan w:val="2"/>
            <w:shd w:val="clear" w:color="auto" w:fill="auto"/>
            <w:vAlign w:val="bottom"/>
          </w:tcPr>
          <w:p w14:paraId="320A4EA4"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0.202</w:t>
            </w:r>
          </w:p>
        </w:tc>
        <w:tc>
          <w:tcPr>
            <w:tcW w:w="1884" w:type="dxa"/>
            <w:gridSpan w:val="2"/>
            <w:shd w:val="clear" w:color="auto" w:fill="auto"/>
            <w:vAlign w:val="bottom"/>
          </w:tcPr>
          <w:p w14:paraId="5077C0A5"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1.140</w:t>
            </w:r>
          </w:p>
        </w:tc>
      </w:tr>
      <w:tr w:rsidR="00510A6B" w:rsidRPr="00A229D5" w14:paraId="5DC3FDEF" w14:textId="77777777" w:rsidTr="00510A6B">
        <w:trPr>
          <w:trHeight w:val="312"/>
        </w:trPr>
        <w:tc>
          <w:tcPr>
            <w:tcW w:w="3266" w:type="dxa"/>
            <w:shd w:val="clear" w:color="auto" w:fill="auto"/>
            <w:vAlign w:val="bottom"/>
          </w:tcPr>
          <w:p w14:paraId="62CAACEE"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Общественная помощь</w:t>
            </w:r>
          </w:p>
        </w:tc>
        <w:tc>
          <w:tcPr>
            <w:tcW w:w="1087" w:type="dxa"/>
            <w:shd w:val="clear" w:color="auto" w:fill="auto"/>
            <w:vAlign w:val="bottom"/>
          </w:tcPr>
          <w:p w14:paraId="14590D31"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0.279</w:t>
            </w:r>
          </w:p>
        </w:tc>
        <w:tc>
          <w:tcPr>
            <w:tcW w:w="1136" w:type="dxa"/>
            <w:gridSpan w:val="2"/>
            <w:shd w:val="clear" w:color="auto" w:fill="auto"/>
            <w:vAlign w:val="bottom"/>
          </w:tcPr>
          <w:p w14:paraId="375BC56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0.117</w:t>
            </w:r>
          </w:p>
        </w:tc>
        <w:tc>
          <w:tcPr>
            <w:tcW w:w="1110" w:type="dxa"/>
            <w:gridSpan w:val="2"/>
            <w:shd w:val="clear" w:color="auto" w:fill="auto"/>
            <w:vAlign w:val="bottom"/>
          </w:tcPr>
          <w:p w14:paraId="56B0C786"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1.322*</w:t>
            </w:r>
          </w:p>
        </w:tc>
        <w:tc>
          <w:tcPr>
            <w:tcW w:w="1021" w:type="dxa"/>
            <w:gridSpan w:val="2"/>
            <w:shd w:val="clear" w:color="auto" w:fill="auto"/>
            <w:vAlign w:val="bottom"/>
          </w:tcPr>
          <w:p w14:paraId="56E347FB"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0.558</w:t>
            </w:r>
          </w:p>
        </w:tc>
        <w:tc>
          <w:tcPr>
            <w:tcW w:w="1134" w:type="dxa"/>
            <w:gridSpan w:val="2"/>
            <w:shd w:val="clear" w:color="auto" w:fill="auto"/>
            <w:vAlign w:val="bottom"/>
          </w:tcPr>
          <w:p w14:paraId="684D3C07"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0.206</w:t>
            </w:r>
          </w:p>
        </w:tc>
        <w:tc>
          <w:tcPr>
            <w:tcW w:w="1276" w:type="dxa"/>
            <w:gridSpan w:val="2"/>
            <w:shd w:val="clear" w:color="auto" w:fill="auto"/>
            <w:vAlign w:val="bottom"/>
          </w:tcPr>
          <w:p w14:paraId="7604BC3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1.748*</w:t>
            </w:r>
          </w:p>
        </w:tc>
        <w:tc>
          <w:tcPr>
            <w:tcW w:w="1134" w:type="dxa"/>
            <w:gridSpan w:val="2"/>
            <w:shd w:val="clear" w:color="auto" w:fill="auto"/>
            <w:vAlign w:val="bottom"/>
          </w:tcPr>
          <w:p w14:paraId="2EB4BA55"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0.241</w:t>
            </w:r>
          </w:p>
        </w:tc>
        <w:tc>
          <w:tcPr>
            <w:tcW w:w="1558" w:type="dxa"/>
            <w:gridSpan w:val="2"/>
            <w:shd w:val="clear" w:color="auto" w:fill="auto"/>
            <w:vAlign w:val="bottom"/>
          </w:tcPr>
          <w:p w14:paraId="665D259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0.108</w:t>
            </w:r>
          </w:p>
        </w:tc>
        <w:tc>
          <w:tcPr>
            <w:tcW w:w="1884" w:type="dxa"/>
            <w:gridSpan w:val="2"/>
            <w:shd w:val="clear" w:color="auto" w:fill="auto"/>
            <w:vAlign w:val="bottom"/>
          </w:tcPr>
          <w:p w14:paraId="1E7731F3"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1.273*</w:t>
            </w:r>
          </w:p>
        </w:tc>
      </w:tr>
      <w:tr w:rsidR="00510A6B" w:rsidRPr="00A229D5" w14:paraId="5BA00987" w14:textId="77777777" w:rsidTr="00510A6B">
        <w:trPr>
          <w:trHeight w:val="552"/>
        </w:trPr>
        <w:tc>
          <w:tcPr>
            <w:tcW w:w="3266" w:type="dxa"/>
            <w:shd w:val="clear" w:color="auto" w:fill="auto"/>
            <w:vAlign w:val="bottom"/>
          </w:tcPr>
          <w:p w14:paraId="42F19EAE"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N</w:t>
            </w:r>
          </w:p>
        </w:tc>
        <w:tc>
          <w:tcPr>
            <w:tcW w:w="1087" w:type="dxa"/>
            <w:shd w:val="clear" w:color="auto" w:fill="auto"/>
            <w:vAlign w:val="bottom"/>
          </w:tcPr>
          <w:p w14:paraId="4A613F6B" w14:textId="77777777" w:rsidR="00510A6B" w:rsidRPr="00A229D5" w:rsidRDefault="00510A6B" w:rsidP="00510A6B">
            <w:pPr>
              <w:spacing w:after="0" w:line="240" w:lineRule="auto"/>
              <w:rPr>
                <w:rFonts w:ascii="Times New Roman" w:hAnsi="Times New Roman" w:cs="Times New Roman"/>
                <w:sz w:val="24"/>
                <w:szCs w:val="24"/>
              </w:rPr>
            </w:pPr>
          </w:p>
        </w:tc>
        <w:tc>
          <w:tcPr>
            <w:tcW w:w="1136" w:type="dxa"/>
            <w:gridSpan w:val="2"/>
            <w:shd w:val="clear" w:color="auto" w:fill="auto"/>
            <w:vAlign w:val="bottom"/>
          </w:tcPr>
          <w:p w14:paraId="0FCACD48"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7480</w:t>
            </w:r>
          </w:p>
        </w:tc>
        <w:tc>
          <w:tcPr>
            <w:tcW w:w="1110" w:type="dxa"/>
            <w:gridSpan w:val="2"/>
            <w:shd w:val="clear" w:color="auto" w:fill="auto"/>
            <w:vAlign w:val="bottom"/>
          </w:tcPr>
          <w:p w14:paraId="7231FBB9" w14:textId="77777777" w:rsidR="00510A6B" w:rsidRPr="00A229D5" w:rsidRDefault="00510A6B" w:rsidP="00510A6B">
            <w:pPr>
              <w:spacing w:after="0" w:line="240" w:lineRule="auto"/>
              <w:rPr>
                <w:rFonts w:ascii="Times New Roman" w:hAnsi="Times New Roman" w:cs="Times New Roman"/>
                <w:sz w:val="24"/>
                <w:szCs w:val="24"/>
              </w:rPr>
            </w:pPr>
          </w:p>
        </w:tc>
        <w:tc>
          <w:tcPr>
            <w:tcW w:w="1021" w:type="dxa"/>
            <w:gridSpan w:val="2"/>
            <w:shd w:val="clear" w:color="auto" w:fill="auto"/>
            <w:vAlign w:val="bottom"/>
          </w:tcPr>
          <w:p w14:paraId="0292EDBC" w14:textId="77777777" w:rsidR="00510A6B" w:rsidRPr="00A229D5" w:rsidRDefault="00510A6B" w:rsidP="00510A6B">
            <w:pPr>
              <w:spacing w:after="0" w:line="240" w:lineRule="auto"/>
              <w:rPr>
                <w:rFonts w:ascii="Times New Roman" w:hAnsi="Times New Roman" w:cs="Times New Roman"/>
                <w:sz w:val="24"/>
                <w:szCs w:val="24"/>
              </w:rPr>
            </w:pPr>
          </w:p>
        </w:tc>
        <w:tc>
          <w:tcPr>
            <w:tcW w:w="1134" w:type="dxa"/>
            <w:gridSpan w:val="2"/>
            <w:shd w:val="clear" w:color="auto" w:fill="auto"/>
            <w:vAlign w:val="bottom"/>
          </w:tcPr>
          <w:p w14:paraId="59B6ECC8"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7480</w:t>
            </w:r>
          </w:p>
        </w:tc>
        <w:tc>
          <w:tcPr>
            <w:tcW w:w="1276" w:type="dxa"/>
            <w:gridSpan w:val="2"/>
            <w:shd w:val="clear" w:color="auto" w:fill="auto"/>
            <w:vAlign w:val="bottom"/>
          </w:tcPr>
          <w:p w14:paraId="59A6AA4B" w14:textId="77777777" w:rsidR="00510A6B" w:rsidRPr="00A229D5" w:rsidRDefault="00510A6B" w:rsidP="00510A6B">
            <w:pPr>
              <w:spacing w:after="0" w:line="240" w:lineRule="auto"/>
              <w:rPr>
                <w:rFonts w:ascii="Times New Roman" w:hAnsi="Times New Roman" w:cs="Times New Roman"/>
                <w:sz w:val="24"/>
                <w:szCs w:val="24"/>
              </w:rPr>
            </w:pPr>
          </w:p>
        </w:tc>
        <w:tc>
          <w:tcPr>
            <w:tcW w:w="1134" w:type="dxa"/>
            <w:gridSpan w:val="2"/>
            <w:shd w:val="clear" w:color="auto" w:fill="auto"/>
            <w:vAlign w:val="bottom"/>
          </w:tcPr>
          <w:p w14:paraId="69DFF6D4" w14:textId="77777777" w:rsidR="00510A6B" w:rsidRPr="00A229D5" w:rsidRDefault="00510A6B" w:rsidP="00510A6B">
            <w:pPr>
              <w:spacing w:after="0" w:line="240" w:lineRule="auto"/>
              <w:rPr>
                <w:rFonts w:ascii="Times New Roman" w:hAnsi="Times New Roman" w:cs="Times New Roman"/>
                <w:sz w:val="24"/>
                <w:szCs w:val="24"/>
              </w:rPr>
            </w:pPr>
          </w:p>
        </w:tc>
        <w:tc>
          <w:tcPr>
            <w:tcW w:w="1558" w:type="dxa"/>
            <w:gridSpan w:val="2"/>
            <w:shd w:val="clear" w:color="auto" w:fill="auto"/>
            <w:vAlign w:val="bottom"/>
          </w:tcPr>
          <w:p w14:paraId="500D1F52" w14:textId="77777777" w:rsidR="00510A6B" w:rsidRPr="00A229D5" w:rsidRDefault="00510A6B" w:rsidP="00510A6B">
            <w:pPr>
              <w:spacing w:after="0" w:line="240" w:lineRule="auto"/>
              <w:rPr>
                <w:rFonts w:ascii="Times New Roman" w:hAnsi="Times New Roman" w:cs="Times New Roman"/>
                <w:sz w:val="24"/>
                <w:szCs w:val="24"/>
              </w:rPr>
            </w:pPr>
            <w:r w:rsidRPr="00A229D5">
              <w:rPr>
                <w:rFonts w:ascii="Times New Roman" w:hAnsi="Times New Roman" w:cs="Times New Roman"/>
                <w:sz w:val="24"/>
                <w:szCs w:val="24"/>
              </w:rPr>
              <w:t>7480</w:t>
            </w:r>
          </w:p>
        </w:tc>
        <w:tc>
          <w:tcPr>
            <w:tcW w:w="1884" w:type="dxa"/>
            <w:gridSpan w:val="2"/>
            <w:shd w:val="clear" w:color="auto" w:fill="auto"/>
            <w:vAlign w:val="bottom"/>
          </w:tcPr>
          <w:p w14:paraId="227773BE" w14:textId="77777777" w:rsidR="00510A6B" w:rsidRPr="00A229D5" w:rsidRDefault="00510A6B" w:rsidP="00510A6B">
            <w:pPr>
              <w:spacing w:after="0" w:line="240" w:lineRule="auto"/>
              <w:rPr>
                <w:rFonts w:ascii="Times New Roman" w:hAnsi="Times New Roman" w:cs="Times New Roman"/>
                <w:sz w:val="24"/>
                <w:szCs w:val="24"/>
              </w:rPr>
            </w:pPr>
          </w:p>
        </w:tc>
      </w:tr>
    </w:tbl>
    <w:p w14:paraId="259A6127"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Примечания: SE = стандартная ошибка;</w:t>
      </w:r>
    </w:p>
    <w:p w14:paraId="2E8DD83B"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lang w:val="en-US"/>
        </w:rPr>
        <w:t>OR</w:t>
      </w:r>
      <w:r w:rsidRPr="00A229D5">
        <w:rPr>
          <w:rFonts w:ascii="Times New Roman" w:hAnsi="Times New Roman" w:cs="Times New Roman"/>
          <w:sz w:val="28"/>
          <w:szCs w:val="28"/>
        </w:rPr>
        <w:t xml:space="preserve"> = отношение шансов;</w:t>
      </w:r>
    </w:p>
    <w:p w14:paraId="12AD18B7"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t xml:space="preserve">* обозначает  </w:t>
      </w:r>
      <w:r w:rsidRPr="00A229D5">
        <w:rPr>
          <w:rFonts w:ascii="Times New Roman" w:hAnsi="Times New Roman" w:cs="Times New Roman"/>
          <w:i/>
          <w:sz w:val="28"/>
          <w:szCs w:val="28"/>
        </w:rPr>
        <w:t>p &lt;.05</w:t>
      </w:r>
      <w:r w:rsidRPr="00A229D5">
        <w:rPr>
          <w:rFonts w:ascii="Times New Roman" w:hAnsi="Times New Roman" w:cs="Times New Roman"/>
          <w:sz w:val="28"/>
          <w:szCs w:val="28"/>
        </w:rPr>
        <w:t>, двусторонний тест;</w:t>
      </w:r>
    </w:p>
    <w:p w14:paraId="1599F0AF"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vertAlign w:val="superscript"/>
        </w:rPr>
        <w:t>a</w:t>
      </w:r>
      <w:r w:rsidRPr="00A229D5">
        <w:rPr>
          <w:rFonts w:ascii="Times New Roman" w:hAnsi="Times New Roman" w:cs="Times New Roman"/>
          <w:sz w:val="28"/>
          <w:szCs w:val="28"/>
        </w:rPr>
        <w:t>Кавказская - справочная категория</w:t>
      </w:r>
    </w:p>
    <w:p w14:paraId="4DB338FF" w14:textId="77777777" w:rsidR="00510A6B" w:rsidRPr="00A229D5" w:rsidRDefault="00510A6B" w:rsidP="00510A6B">
      <w:pPr>
        <w:spacing w:after="0" w:line="240" w:lineRule="auto"/>
        <w:rPr>
          <w:rFonts w:ascii="Times New Roman" w:hAnsi="Times New Roman" w:cs="Times New Roman"/>
          <w:sz w:val="28"/>
          <w:szCs w:val="28"/>
        </w:rPr>
      </w:pPr>
      <w:r w:rsidRPr="00A229D5">
        <w:rPr>
          <w:rFonts w:ascii="Times New Roman" w:hAnsi="Times New Roman" w:cs="Times New Roman"/>
          <w:sz w:val="28"/>
          <w:szCs w:val="28"/>
        </w:rPr>
        <w:br w:type="page"/>
      </w:r>
    </w:p>
    <w:p w14:paraId="6F9E7D27" w14:textId="77777777" w:rsidR="00510A6B" w:rsidRDefault="00510A6B" w:rsidP="00510A6B">
      <w:pPr>
        <w:spacing w:after="0" w:line="240" w:lineRule="auto"/>
        <w:jc w:val="right"/>
        <w:rPr>
          <w:rFonts w:ascii="Times New Roman" w:hAnsi="Times New Roman" w:cs="Times New Roman"/>
          <w:b/>
          <w:bCs/>
          <w:sz w:val="28"/>
          <w:szCs w:val="28"/>
        </w:rPr>
        <w:sectPr w:rsidR="00510A6B" w:rsidSect="001F0DDA">
          <w:pgSz w:w="16838" w:h="11906" w:orient="landscape" w:code="9"/>
          <w:pgMar w:top="1134" w:right="567" w:bottom="1134" w:left="1701" w:header="709" w:footer="709" w:gutter="0"/>
          <w:cols w:space="708"/>
          <w:titlePg/>
          <w:docGrid w:linePitch="360"/>
        </w:sectPr>
      </w:pPr>
    </w:p>
    <w:p w14:paraId="2E343E4D" w14:textId="30E2C80B" w:rsidR="00510A6B" w:rsidRPr="00A229D5" w:rsidRDefault="004C612B" w:rsidP="00510A6B">
      <w:pPr>
        <w:spacing w:after="0" w:line="240" w:lineRule="auto"/>
        <w:contextualSpacing/>
        <w:jc w:val="right"/>
        <w:rPr>
          <w:rFonts w:ascii="Times New Roman" w:hAnsi="Times New Roman" w:cs="Times New Roman"/>
          <w:b/>
          <w:bCs/>
          <w:sz w:val="28"/>
          <w:szCs w:val="28"/>
          <w:lang w:val="kk-KZ"/>
        </w:rPr>
      </w:pPr>
      <w:r w:rsidRPr="00553CBF">
        <w:rPr>
          <w:rFonts w:ascii="Times New Roman" w:hAnsi="Times New Roman" w:cs="Times New Roman"/>
          <w:bCs/>
          <w:i/>
          <w:iCs/>
          <w:sz w:val="24"/>
          <w:szCs w:val="24"/>
        </w:rPr>
        <w:lastRenderedPageBreak/>
        <w:t xml:space="preserve">Приложения </w:t>
      </w:r>
      <w:r>
        <w:rPr>
          <w:rFonts w:ascii="Times New Roman" w:hAnsi="Times New Roman" w:cs="Times New Roman"/>
          <w:bCs/>
          <w:i/>
          <w:iCs/>
          <w:sz w:val="24"/>
          <w:szCs w:val="24"/>
        </w:rPr>
        <w:t>8</w:t>
      </w:r>
    </w:p>
    <w:p w14:paraId="2546D0A3" w14:textId="77777777" w:rsidR="00510A6B" w:rsidRPr="00A229D5" w:rsidRDefault="00510A6B" w:rsidP="00510A6B">
      <w:pPr>
        <w:spacing w:after="0" w:line="240" w:lineRule="auto"/>
        <w:jc w:val="center"/>
        <w:rPr>
          <w:rFonts w:ascii="Times New Roman" w:hAnsi="Times New Roman" w:cs="Times New Roman"/>
          <w:b/>
          <w:bCs/>
          <w:sz w:val="28"/>
          <w:szCs w:val="28"/>
        </w:rPr>
      </w:pPr>
    </w:p>
    <w:p w14:paraId="28BECDB1" w14:textId="77777777" w:rsidR="00510A6B" w:rsidRPr="00A229D5" w:rsidRDefault="00510A6B" w:rsidP="00510A6B">
      <w:pPr>
        <w:spacing w:after="0" w:line="240" w:lineRule="auto"/>
        <w:jc w:val="center"/>
        <w:rPr>
          <w:rFonts w:ascii="Times New Roman" w:hAnsi="Times New Roman" w:cs="Times New Roman"/>
          <w:b/>
          <w:bCs/>
          <w:sz w:val="28"/>
          <w:szCs w:val="28"/>
        </w:rPr>
      </w:pPr>
      <w:r w:rsidRPr="00A229D5">
        <w:rPr>
          <w:rFonts w:ascii="Times New Roman" w:hAnsi="Times New Roman" w:cs="Times New Roman"/>
          <w:b/>
          <w:bCs/>
          <w:sz w:val="28"/>
          <w:szCs w:val="28"/>
        </w:rPr>
        <w:t>Анкета эксперта №_____</w:t>
      </w:r>
    </w:p>
    <w:p w14:paraId="3AE5B5ED" w14:textId="77777777" w:rsidR="00510A6B" w:rsidRPr="00A229D5" w:rsidRDefault="00510A6B" w:rsidP="00510A6B">
      <w:pPr>
        <w:spacing w:after="0" w:line="240" w:lineRule="auto"/>
        <w:jc w:val="center"/>
        <w:rPr>
          <w:rFonts w:ascii="Times New Roman" w:hAnsi="Times New Roman" w:cs="Times New Roman"/>
          <w:bCs/>
          <w:i/>
          <w:iCs/>
          <w:sz w:val="28"/>
          <w:szCs w:val="28"/>
        </w:rPr>
      </w:pPr>
      <w:r w:rsidRPr="00A229D5">
        <w:rPr>
          <w:rFonts w:ascii="Times New Roman" w:hAnsi="Times New Roman" w:cs="Times New Roman"/>
          <w:bCs/>
          <w:i/>
          <w:iCs/>
          <w:sz w:val="28"/>
          <w:szCs w:val="28"/>
        </w:rPr>
        <w:t xml:space="preserve">Просим Вас искренне ответить на вопросы анкеты. </w:t>
      </w:r>
    </w:p>
    <w:p w14:paraId="19810889" w14:textId="77777777" w:rsidR="00510A6B" w:rsidRPr="00A229D5" w:rsidRDefault="00510A6B" w:rsidP="00510A6B">
      <w:pPr>
        <w:spacing w:after="0" w:line="240" w:lineRule="auto"/>
        <w:jc w:val="center"/>
        <w:rPr>
          <w:rFonts w:ascii="Times New Roman" w:hAnsi="Times New Roman" w:cs="Times New Roman"/>
          <w:bCs/>
          <w:i/>
          <w:iCs/>
          <w:sz w:val="28"/>
          <w:szCs w:val="28"/>
        </w:rPr>
      </w:pPr>
      <w:r w:rsidRPr="00A229D5">
        <w:rPr>
          <w:rFonts w:ascii="Times New Roman" w:hAnsi="Times New Roman" w:cs="Times New Roman"/>
          <w:bCs/>
          <w:i/>
          <w:iCs/>
          <w:sz w:val="28"/>
          <w:szCs w:val="28"/>
        </w:rPr>
        <w:t>Ваше экспертное мнение поможет объективно исследовать</w:t>
      </w:r>
    </w:p>
    <w:p w14:paraId="06313588" w14:textId="77777777" w:rsidR="00510A6B" w:rsidRPr="00A229D5" w:rsidRDefault="00510A6B" w:rsidP="00510A6B">
      <w:pPr>
        <w:spacing w:after="0" w:line="240" w:lineRule="auto"/>
        <w:jc w:val="center"/>
        <w:rPr>
          <w:rFonts w:ascii="Times New Roman" w:hAnsi="Times New Roman" w:cs="Times New Roman"/>
          <w:i/>
          <w:iCs/>
          <w:sz w:val="28"/>
          <w:szCs w:val="28"/>
        </w:rPr>
      </w:pPr>
      <w:r w:rsidRPr="00A229D5">
        <w:rPr>
          <w:rFonts w:ascii="Times New Roman" w:hAnsi="Times New Roman" w:cs="Times New Roman"/>
          <w:i/>
          <w:iCs/>
          <w:sz w:val="28"/>
          <w:szCs w:val="28"/>
        </w:rPr>
        <w:t xml:space="preserve">и выработать научные рекомендации и конструктивные предложения </w:t>
      </w:r>
    </w:p>
    <w:p w14:paraId="28DF5A01" w14:textId="77777777" w:rsidR="00510A6B" w:rsidRPr="00A229D5" w:rsidRDefault="00510A6B" w:rsidP="00510A6B">
      <w:pPr>
        <w:spacing w:after="0" w:line="240" w:lineRule="auto"/>
        <w:jc w:val="center"/>
        <w:rPr>
          <w:rFonts w:ascii="Times New Roman" w:hAnsi="Times New Roman" w:cs="Times New Roman"/>
          <w:bCs/>
          <w:i/>
          <w:iCs/>
          <w:sz w:val="28"/>
          <w:szCs w:val="28"/>
        </w:rPr>
      </w:pPr>
      <w:r w:rsidRPr="00A229D5">
        <w:rPr>
          <w:rFonts w:ascii="Times New Roman" w:hAnsi="Times New Roman" w:cs="Times New Roman"/>
          <w:i/>
          <w:iCs/>
          <w:sz w:val="28"/>
          <w:szCs w:val="28"/>
        </w:rPr>
        <w:t xml:space="preserve">по повышению эффективности </w:t>
      </w:r>
      <w:r w:rsidRPr="00A229D5">
        <w:rPr>
          <w:rFonts w:ascii="Times New Roman" w:hAnsi="Times New Roman" w:cs="Times New Roman"/>
          <w:bCs/>
          <w:i/>
          <w:iCs/>
          <w:sz w:val="28"/>
          <w:szCs w:val="28"/>
        </w:rPr>
        <w:t>противодействия</w:t>
      </w:r>
    </w:p>
    <w:p w14:paraId="1B8CA9AA" w14:textId="77777777" w:rsidR="00510A6B" w:rsidRPr="00A229D5" w:rsidRDefault="00510A6B" w:rsidP="00510A6B">
      <w:pPr>
        <w:spacing w:after="0" w:line="240" w:lineRule="auto"/>
        <w:jc w:val="center"/>
        <w:rPr>
          <w:rFonts w:ascii="Times New Roman" w:hAnsi="Times New Roman" w:cs="Times New Roman"/>
          <w:bCs/>
          <w:i/>
          <w:iCs/>
          <w:sz w:val="28"/>
          <w:szCs w:val="28"/>
        </w:rPr>
      </w:pPr>
      <w:r w:rsidRPr="00A229D5">
        <w:rPr>
          <w:rFonts w:ascii="Times New Roman" w:hAnsi="Times New Roman" w:cs="Times New Roman"/>
          <w:bCs/>
          <w:i/>
          <w:iCs/>
          <w:sz w:val="28"/>
          <w:szCs w:val="28"/>
        </w:rPr>
        <w:t>миграционной преступности</w:t>
      </w:r>
    </w:p>
    <w:p w14:paraId="7E55954D" w14:textId="77777777" w:rsidR="00510A6B" w:rsidRPr="00A229D5" w:rsidRDefault="00510A6B" w:rsidP="00510A6B">
      <w:pPr>
        <w:spacing w:after="0" w:line="240" w:lineRule="auto"/>
        <w:jc w:val="center"/>
        <w:rPr>
          <w:rFonts w:ascii="Times New Roman" w:hAnsi="Times New Roman" w:cs="Times New Roman"/>
          <w:bCs/>
          <w:i/>
          <w:iCs/>
          <w:sz w:val="28"/>
          <w:szCs w:val="28"/>
        </w:rPr>
      </w:pPr>
    </w:p>
    <w:p w14:paraId="344DB42B"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b/>
          <w:bCs/>
          <w:sz w:val="28"/>
          <w:szCs w:val="28"/>
          <w:lang w:val="en-US" w:eastAsia="ru-RU"/>
        </w:rPr>
        <w:t>I</w:t>
      </w:r>
      <w:r w:rsidRPr="00A229D5">
        <w:rPr>
          <w:rFonts w:ascii="Times New Roman" w:eastAsia="Times New Roman" w:hAnsi="Times New Roman" w:cs="Times New Roman"/>
          <w:b/>
          <w:bCs/>
          <w:sz w:val="28"/>
          <w:szCs w:val="28"/>
          <w:lang w:eastAsia="ru-RU"/>
        </w:rPr>
        <w:t>. Блок вопросов, посвященный обстоятельствам совершения преступления:</w:t>
      </w:r>
    </w:p>
    <w:p w14:paraId="24059F94"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1.1 Квалификация преступления - </w:t>
      </w:r>
    </w:p>
    <w:p w14:paraId="06C7AEF6"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1.2 Место совершения преступления –</w:t>
      </w:r>
    </w:p>
    <w:p w14:paraId="358FBDB4"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1.3 Время совершения преступления –</w:t>
      </w:r>
    </w:p>
    <w:p w14:paraId="666D6DEB"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1.4 Способ совершения преступления –</w:t>
      </w:r>
    </w:p>
    <w:p w14:paraId="0F1EADCF"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1.5 Средства совершения преступлений - .</w:t>
      </w:r>
    </w:p>
    <w:p w14:paraId="26FEA515"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b/>
          <w:bCs/>
          <w:sz w:val="28"/>
          <w:szCs w:val="28"/>
          <w:lang w:val="en-US" w:eastAsia="ru-RU"/>
        </w:rPr>
        <w:t>II</w:t>
      </w:r>
      <w:r w:rsidRPr="00A229D5">
        <w:rPr>
          <w:rFonts w:ascii="Times New Roman" w:eastAsia="Times New Roman" w:hAnsi="Times New Roman" w:cs="Times New Roman"/>
          <w:b/>
          <w:bCs/>
          <w:sz w:val="28"/>
          <w:szCs w:val="28"/>
          <w:lang w:eastAsia="ru-RU"/>
        </w:rPr>
        <w:t>. Данные о социальных характеристиках преступника</w:t>
      </w:r>
      <w:r w:rsidRPr="00A229D5">
        <w:rPr>
          <w:rFonts w:ascii="Times New Roman" w:eastAsia="Times New Roman" w:hAnsi="Times New Roman" w:cs="Times New Roman"/>
          <w:sz w:val="28"/>
          <w:szCs w:val="28"/>
          <w:lang w:eastAsia="ru-RU"/>
        </w:rPr>
        <w:t>:</w:t>
      </w:r>
    </w:p>
    <w:p w14:paraId="120FEA07"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2.1 Образование – </w:t>
      </w:r>
    </w:p>
    <w:p w14:paraId="0791C864"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2.2 Профессия, иная занятость – </w:t>
      </w:r>
    </w:p>
    <w:p w14:paraId="7EC1607E"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2.3 Место проживания – </w:t>
      </w:r>
    </w:p>
    <w:p w14:paraId="5B9FBC81"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2.4 Семейное положение – </w:t>
      </w:r>
    </w:p>
    <w:p w14:paraId="1A0F8F16"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2.5 Материальный статус – </w:t>
      </w:r>
    </w:p>
    <w:p w14:paraId="61F0F9E2"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2.6 Криминальная карьера - .</w:t>
      </w:r>
    </w:p>
    <w:p w14:paraId="74AF4A76"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b/>
          <w:bCs/>
          <w:sz w:val="28"/>
          <w:szCs w:val="28"/>
          <w:lang w:val="en-US" w:eastAsia="ru-RU"/>
        </w:rPr>
        <w:t>III</w:t>
      </w:r>
      <w:r w:rsidRPr="00A229D5">
        <w:rPr>
          <w:rFonts w:ascii="Times New Roman" w:eastAsia="Times New Roman" w:hAnsi="Times New Roman" w:cs="Times New Roman"/>
          <w:b/>
          <w:bCs/>
          <w:sz w:val="28"/>
          <w:szCs w:val="28"/>
          <w:lang w:eastAsia="ru-RU"/>
        </w:rPr>
        <w:t>. Данные о биологических характеристиках преступника</w:t>
      </w:r>
      <w:r w:rsidRPr="00A229D5">
        <w:rPr>
          <w:rFonts w:ascii="Times New Roman" w:eastAsia="Times New Roman" w:hAnsi="Times New Roman" w:cs="Times New Roman"/>
          <w:sz w:val="28"/>
          <w:szCs w:val="28"/>
          <w:lang w:eastAsia="ru-RU"/>
        </w:rPr>
        <w:t>:</w:t>
      </w:r>
    </w:p>
    <w:p w14:paraId="03C87846"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3.1 Пол – </w:t>
      </w:r>
    </w:p>
    <w:p w14:paraId="3CBABC05"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3.2 Возраст – </w:t>
      </w:r>
    </w:p>
    <w:p w14:paraId="62CBD432"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3.3 Состояние здоровья – </w:t>
      </w:r>
    </w:p>
    <w:p w14:paraId="40986DD6"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3.4 Антропометрические данные – </w:t>
      </w:r>
    </w:p>
    <w:p w14:paraId="32BA8542"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3.5 Расовая принадлежность – </w:t>
      </w:r>
    </w:p>
    <w:p w14:paraId="3896F8A3"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3.6 Наличие зависимостей - .</w:t>
      </w:r>
    </w:p>
    <w:p w14:paraId="12CD5FE2" w14:textId="77777777" w:rsidR="00510A6B" w:rsidRPr="00A229D5" w:rsidRDefault="00510A6B" w:rsidP="00510A6B">
      <w:pPr>
        <w:spacing w:after="0" w:line="240" w:lineRule="auto"/>
        <w:jc w:val="both"/>
        <w:textAlignment w:val="baseline"/>
        <w:rPr>
          <w:rFonts w:ascii="Times New Roman" w:eastAsia="Times New Roman" w:hAnsi="Times New Roman" w:cs="Times New Roman"/>
          <w:b/>
          <w:bCs/>
          <w:sz w:val="28"/>
          <w:szCs w:val="28"/>
          <w:lang w:eastAsia="ru-RU"/>
        </w:rPr>
      </w:pPr>
      <w:r w:rsidRPr="00A229D5">
        <w:rPr>
          <w:rFonts w:ascii="Times New Roman" w:eastAsia="Times New Roman" w:hAnsi="Times New Roman" w:cs="Times New Roman"/>
          <w:b/>
          <w:bCs/>
          <w:sz w:val="28"/>
          <w:szCs w:val="28"/>
          <w:lang w:val="en-US" w:eastAsia="ru-RU"/>
        </w:rPr>
        <w:t>IV</w:t>
      </w:r>
      <w:r w:rsidRPr="00A229D5">
        <w:rPr>
          <w:rFonts w:ascii="Times New Roman" w:eastAsia="Times New Roman" w:hAnsi="Times New Roman" w:cs="Times New Roman"/>
          <w:b/>
          <w:bCs/>
          <w:sz w:val="28"/>
          <w:szCs w:val="28"/>
          <w:lang w:eastAsia="ru-RU"/>
        </w:rPr>
        <w:t>. Блок вопросов, посвященный выявлению мотивов преступления:</w:t>
      </w:r>
    </w:p>
    <w:p w14:paraId="6BE40C55"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lastRenderedPageBreak/>
        <w:t xml:space="preserve">4.1 Был ли мотив социальным или физиологическим – </w:t>
      </w:r>
    </w:p>
    <w:p w14:paraId="26BA11AA"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4.2 Является ли мотив внешним или внутренним – </w:t>
      </w:r>
    </w:p>
    <w:p w14:paraId="4B44791B"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4.3 Какой мотив из их классификации наиболее адекватно объясняет поведение преступника - .</w:t>
      </w:r>
    </w:p>
    <w:p w14:paraId="1CE6CC30" w14:textId="77777777" w:rsidR="00510A6B" w:rsidRPr="00A229D5" w:rsidRDefault="00510A6B" w:rsidP="00510A6B">
      <w:pPr>
        <w:spacing w:after="0" w:line="240" w:lineRule="auto"/>
        <w:jc w:val="both"/>
        <w:textAlignment w:val="baseline"/>
        <w:rPr>
          <w:rFonts w:ascii="Times New Roman" w:eastAsia="Times New Roman" w:hAnsi="Times New Roman" w:cs="Times New Roman"/>
          <w:b/>
          <w:bCs/>
          <w:sz w:val="28"/>
          <w:szCs w:val="28"/>
          <w:lang w:eastAsia="ru-RU"/>
        </w:rPr>
      </w:pPr>
      <w:r w:rsidRPr="00A229D5">
        <w:rPr>
          <w:rFonts w:ascii="Times New Roman" w:eastAsia="Times New Roman" w:hAnsi="Times New Roman" w:cs="Times New Roman"/>
          <w:b/>
          <w:bCs/>
          <w:sz w:val="28"/>
          <w:szCs w:val="28"/>
          <w:lang w:val="en-US" w:eastAsia="ru-RU"/>
        </w:rPr>
        <w:t>V</w:t>
      </w:r>
      <w:r w:rsidRPr="00A229D5">
        <w:rPr>
          <w:rFonts w:ascii="Times New Roman" w:eastAsia="Times New Roman" w:hAnsi="Times New Roman" w:cs="Times New Roman"/>
          <w:b/>
          <w:bCs/>
          <w:sz w:val="28"/>
          <w:szCs w:val="28"/>
          <w:lang w:eastAsia="ru-RU"/>
        </w:rPr>
        <w:t>. Блок вопросов, посвященный выяснению отношения преступника к собственному деянию:</w:t>
      </w:r>
    </w:p>
    <w:p w14:paraId="5D341CEF"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 xml:space="preserve">5.1 Раскаяние – </w:t>
      </w:r>
    </w:p>
    <w:p w14:paraId="3346F250" w14:textId="77777777" w:rsidR="00510A6B" w:rsidRPr="00A229D5" w:rsidRDefault="00510A6B" w:rsidP="00510A6B">
      <w:pPr>
        <w:spacing w:after="0" w:line="240" w:lineRule="auto"/>
        <w:jc w:val="both"/>
        <w:textAlignment w:val="baseline"/>
        <w:rPr>
          <w:rFonts w:ascii="Times New Roman" w:eastAsia="Times New Roman" w:hAnsi="Times New Roman" w:cs="Times New Roman"/>
          <w:sz w:val="28"/>
          <w:szCs w:val="28"/>
          <w:lang w:eastAsia="ru-RU"/>
        </w:rPr>
      </w:pPr>
      <w:r w:rsidRPr="00A229D5">
        <w:rPr>
          <w:rFonts w:ascii="Times New Roman" w:eastAsia="Times New Roman" w:hAnsi="Times New Roman" w:cs="Times New Roman"/>
          <w:sz w:val="28"/>
          <w:szCs w:val="28"/>
          <w:lang w:eastAsia="ru-RU"/>
        </w:rPr>
        <w:t>5.2 Объяснение причин преступления из протоколов допроса, какие факторы повлиявшие на решение о преступлении - .</w:t>
      </w:r>
    </w:p>
    <w:p w14:paraId="43CAB9B5" w14:textId="77777777" w:rsidR="00510A6B" w:rsidRPr="00A229D5" w:rsidRDefault="00510A6B" w:rsidP="00510A6B">
      <w:pPr>
        <w:spacing w:after="0" w:line="240" w:lineRule="auto"/>
        <w:contextualSpacing/>
        <w:jc w:val="center"/>
        <w:rPr>
          <w:rFonts w:ascii="Times New Roman" w:hAnsi="Times New Roman" w:cs="Times New Roman"/>
          <w:b/>
          <w:bCs/>
          <w:sz w:val="28"/>
          <w:szCs w:val="28"/>
        </w:rPr>
      </w:pPr>
    </w:p>
    <w:p w14:paraId="53433C01" w14:textId="77777777" w:rsidR="00510A6B" w:rsidRPr="00A229D5" w:rsidRDefault="00510A6B" w:rsidP="00510A6B">
      <w:pPr>
        <w:spacing w:after="0" w:line="240" w:lineRule="auto"/>
        <w:contextualSpacing/>
        <w:jc w:val="center"/>
        <w:rPr>
          <w:rFonts w:ascii="Times New Roman" w:hAnsi="Times New Roman" w:cs="Times New Roman"/>
          <w:b/>
          <w:bCs/>
          <w:sz w:val="28"/>
          <w:szCs w:val="28"/>
        </w:rPr>
      </w:pPr>
      <w:r w:rsidRPr="00A229D5">
        <w:rPr>
          <w:rFonts w:ascii="Times New Roman" w:hAnsi="Times New Roman" w:cs="Times New Roman"/>
          <w:b/>
          <w:bCs/>
          <w:sz w:val="28"/>
          <w:szCs w:val="28"/>
        </w:rPr>
        <w:t>О себе</w:t>
      </w:r>
    </w:p>
    <w:p w14:paraId="5561D7BE" w14:textId="77777777" w:rsidR="00510A6B" w:rsidRPr="00A229D5" w:rsidRDefault="00510A6B" w:rsidP="00510A6B">
      <w:pPr>
        <w:spacing w:after="0" w:line="240" w:lineRule="auto"/>
        <w:contextualSpacing/>
        <w:rPr>
          <w:rFonts w:ascii="Times New Roman" w:hAnsi="Times New Roman" w:cs="Times New Roman"/>
          <w:sz w:val="28"/>
          <w:szCs w:val="28"/>
        </w:rPr>
      </w:pPr>
      <w:r w:rsidRPr="00A229D5">
        <w:rPr>
          <w:rFonts w:ascii="Times New Roman" w:hAnsi="Times New Roman" w:cs="Times New Roman"/>
          <w:sz w:val="28"/>
          <w:szCs w:val="28"/>
        </w:rPr>
        <w:t>Ф.И.О. эксперта (по желанию) __________________________________</w:t>
      </w:r>
    </w:p>
    <w:p w14:paraId="259E64A6" w14:textId="77777777" w:rsidR="00510A6B" w:rsidRPr="00A229D5" w:rsidRDefault="00510A6B" w:rsidP="00510A6B">
      <w:pPr>
        <w:spacing w:after="0" w:line="240" w:lineRule="auto"/>
        <w:contextualSpacing/>
        <w:jc w:val="both"/>
        <w:rPr>
          <w:rFonts w:ascii="Times New Roman" w:hAnsi="Times New Roman" w:cs="Times New Roman"/>
          <w:sz w:val="28"/>
          <w:szCs w:val="28"/>
        </w:rPr>
      </w:pPr>
      <w:r w:rsidRPr="00A229D5">
        <w:rPr>
          <w:rFonts w:ascii="Times New Roman" w:hAnsi="Times New Roman" w:cs="Times New Roman"/>
          <w:sz w:val="28"/>
          <w:szCs w:val="28"/>
        </w:rPr>
        <w:t>Должность___________________________________________________</w:t>
      </w:r>
    </w:p>
    <w:p w14:paraId="4887F8DD" w14:textId="77777777" w:rsidR="00510A6B" w:rsidRPr="00A229D5" w:rsidRDefault="00510A6B" w:rsidP="00510A6B">
      <w:pPr>
        <w:spacing w:after="0" w:line="240" w:lineRule="auto"/>
        <w:contextualSpacing/>
        <w:jc w:val="both"/>
        <w:rPr>
          <w:rFonts w:ascii="Times New Roman" w:hAnsi="Times New Roman" w:cs="Times New Roman"/>
          <w:sz w:val="28"/>
          <w:szCs w:val="28"/>
        </w:rPr>
      </w:pPr>
      <w:r w:rsidRPr="00A229D5">
        <w:rPr>
          <w:rFonts w:ascii="Times New Roman" w:hAnsi="Times New Roman" w:cs="Times New Roman"/>
          <w:sz w:val="28"/>
          <w:szCs w:val="28"/>
        </w:rPr>
        <w:t>Наименование учреждения (организации)_________________________</w:t>
      </w:r>
    </w:p>
    <w:p w14:paraId="236317D8" w14:textId="77777777" w:rsidR="00510A6B" w:rsidRPr="00A229D5" w:rsidRDefault="00510A6B" w:rsidP="00510A6B">
      <w:pPr>
        <w:spacing w:after="0" w:line="240" w:lineRule="auto"/>
        <w:contextualSpacing/>
        <w:jc w:val="both"/>
        <w:rPr>
          <w:rFonts w:ascii="Times New Roman" w:hAnsi="Times New Roman" w:cs="Times New Roman"/>
          <w:sz w:val="28"/>
          <w:szCs w:val="28"/>
        </w:rPr>
      </w:pPr>
      <w:r w:rsidRPr="00A229D5">
        <w:rPr>
          <w:rFonts w:ascii="Times New Roman" w:hAnsi="Times New Roman" w:cs="Times New Roman"/>
          <w:sz w:val="28"/>
          <w:szCs w:val="28"/>
        </w:rPr>
        <w:t>Город_________________________</w:t>
      </w:r>
    </w:p>
    <w:p w14:paraId="2B967FFA" w14:textId="77777777" w:rsidR="00510A6B" w:rsidRPr="00A229D5" w:rsidRDefault="00510A6B" w:rsidP="00510A6B">
      <w:pPr>
        <w:spacing w:after="0" w:line="240" w:lineRule="auto"/>
        <w:contextualSpacing/>
        <w:jc w:val="both"/>
        <w:rPr>
          <w:sz w:val="28"/>
          <w:szCs w:val="28"/>
        </w:rPr>
      </w:pPr>
      <w:r w:rsidRPr="00A229D5">
        <w:rPr>
          <w:rFonts w:ascii="Times New Roman" w:hAnsi="Times New Roman" w:cs="Times New Roman"/>
          <w:sz w:val="28"/>
          <w:szCs w:val="28"/>
        </w:rPr>
        <w:t>Стаж работы _____</w:t>
      </w:r>
    </w:p>
    <w:p w14:paraId="47B870BD" w14:textId="77777777" w:rsidR="00510A6B" w:rsidRDefault="00510A6B" w:rsidP="00510A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1E67FFD5" w14:textId="6BF39967" w:rsidR="00510A6B" w:rsidRDefault="004C612B" w:rsidP="004C612B">
      <w:pPr>
        <w:spacing w:after="0" w:line="240" w:lineRule="auto"/>
        <w:contextualSpacing/>
        <w:jc w:val="right"/>
        <w:rPr>
          <w:rFonts w:ascii="Times New Roman" w:hAnsi="Times New Roman" w:cs="Times New Roman"/>
          <w:bCs/>
          <w:i/>
          <w:iCs/>
          <w:sz w:val="24"/>
          <w:szCs w:val="24"/>
        </w:rPr>
      </w:pPr>
      <w:r w:rsidRPr="00553CBF">
        <w:rPr>
          <w:rFonts w:ascii="Times New Roman" w:hAnsi="Times New Roman" w:cs="Times New Roman"/>
          <w:bCs/>
          <w:i/>
          <w:iCs/>
          <w:sz w:val="24"/>
          <w:szCs w:val="24"/>
        </w:rPr>
        <w:lastRenderedPageBreak/>
        <w:t xml:space="preserve">Приложения </w:t>
      </w:r>
      <w:r>
        <w:rPr>
          <w:rFonts w:ascii="Times New Roman" w:hAnsi="Times New Roman" w:cs="Times New Roman"/>
          <w:bCs/>
          <w:i/>
          <w:iCs/>
          <w:sz w:val="24"/>
          <w:szCs w:val="24"/>
        </w:rPr>
        <w:t>9</w:t>
      </w:r>
    </w:p>
    <w:p w14:paraId="7B50F242" w14:textId="77777777" w:rsidR="004C612B" w:rsidRPr="004C612B" w:rsidRDefault="004C612B" w:rsidP="004C612B">
      <w:pPr>
        <w:spacing w:after="0" w:line="240" w:lineRule="auto"/>
        <w:contextualSpacing/>
        <w:jc w:val="right"/>
        <w:rPr>
          <w:rFonts w:ascii="Times New Roman" w:hAnsi="Times New Roman" w:cs="Times New Roman"/>
          <w:bCs/>
          <w:i/>
          <w:iCs/>
          <w:sz w:val="24"/>
          <w:szCs w:val="24"/>
        </w:rPr>
      </w:pPr>
    </w:p>
    <w:p w14:paraId="16CE4DFF" w14:textId="77777777" w:rsidR="00510A6B" w:rsidRPr="00A229D5" w:rsidRDefault="00510A6B" w:rsidP="00510A6B">
      <w:pPr>
        <w:spacing w:after="0" w:line="240" w:lineRule="auto"/>
        <w:jc w:val="center"/>
        <w:rPr>
          <w:rFonts w:ascii="Times New Roman" w:hAnsi="Times New Roman" w:cs="Times New Roman"/>
          <w:b/>
          <w:bCs/>
          <w:sz w:val="26"/>
          <w:szCs w:val="26"/>
        </w:rPr>
      </w:pPr>
      <w:r w:rsidRPr="00A229D5">
        <w:rPr>
          <w:rFonts w:ascii="Times New Roman" w:hAnsi="Times New Roman" w:cs="Times New Roman"/>
          <w:b/>
          <w:bCs/>
          <w:sz w:val="26"/>
          <w:szCs w:val="26"/>
        </w:rPr>
        <w:t>Анкета эксперта№_____</w:t>
      </w:r>
    </w:p>
    <w:p w14:paraId="0392EB49" w14:textId="77777777" w:rsidR="00510A6B" w:rsidRPr="00A229D5" w:rsidRDefault="00510A6B" w:rsidP="00510A6B">
      <w:pPr>
        <w:spacing w:after="0" w:line="240" w:lineRule="auto"/>
        <w:jc w:val="center"/>
        <w:rPr>
          <w:rFonts w:ascii="Times New Roman" w:hAnsi="Times New Roman" w:cs="Times New Roman"/>
          <w:bCs/>
          <w:i/>
          <w:iCs/>
          <w:sz w:val="26"/>
          <w:szCs w:val="26"/>
        </w:rPr>
      </w:pPr>
      <w:r w:rsidRPr="00A229D5">
        <w:rPr>
          <w:rFonts w:ascii="Times New Roman" w:hAnsi="Times New Roman" w:cs="Times New Roman"/>
          <w:bCs/>
          <w:i/>
          <w:iCs/>
          <w:sz w:val="26"/>
          <w:szCs w:val="26"/>
        </w:rPr>
        <w:t xml:space="preserve">Просим Вас искренне ответить на вопросы анкеты. </w:t>
      </w:r>
    </w:p>
    <w:p w14:paraId="3658F31D" w14:textId="77777777" w:rsidR="00510A6B" w:rsidRPr="00A229D5" w:rsidRDefault="00510A6B" w:rsidP="00510A6B">
      <w:pPr>
        <w:spacing w:after="0" w:line="240" w:lineRule="auto"/>
        <w:jc w:val="center"/>
        <w:rPr>
          <w:rFonts w:ascii="Times New Roman" w:hAnsi="Times New Roman" w:cs="Times New Roman"/>
          <w:bCs/>
          <w:i/>
          <w:iCs/>
          <w:sz w:val="26"/>
          <w:szCs w:val="26"/>
        </w:rPr>
      </w:pPr>
      <w:r w:rsidRPr="00A229D5">
        <w:rPr>
          <w:rFonts w:ascii="Times New Roman" w:hAnsi="Times New Roman" w:cs="Times New Roman"/>
          <w:bCs/>
          <w:i/>
          <w:iCs/>
          <w:sz w:val="26"/>
          <w:szCs w:val="26"/>
        </w:rPr>
        <w:t xml:space="preserve">Ваше экспертное мнение поможет объективно изучить и улучшить </w:t>
      </w:r>
    </w:p>
    <w:p w14:paraId="0D735DBB" w14:textId="77777777" w:rsidR="00510A6B" w:rsidRPr="00A229D5" w:rsidRDefault="00510A6B" w:rsidP="00510A6B">
      <w:pPr>
        <w:spacing w:after="0" w:line="240" w:lineRule="auto"/>
        <w:jc w:val="center"/>
        <w:rPr>
          <w:rFonts w:ascii="Times New Roman" w:hAnsi="Times New Roman" w:cs="Times New Roman"/>
          <w:bCs/>
          <w:i/>
          <w:iCs/>
          <w:sz w:val="26"/>
          <w:szCs w:val="26"/>
        </w:rPr>
      </w:pPr>
      <w:r w:rsidRPr="00A229D5">
        <w:rPr>
          <w:rFonts w:ascii="Times New Roman" w:hAnsi="Times New Roman" w:cs="Times New Roman"/>
          <w:bCs/>
          <w:i/>
          <w:iCs/>
          <w:sz w:val="26"/>
          <w:szCs w:val="26"/>
        </w:rPr>
        <w:t>криминологические проблемы в сфере миграции</w:t>
      </w:r>
    </w:p>
    <w:p w14:paraId="1DDF7945" w14:textId="77777777" w:rsidR="00510A6B" w:rsidRPr="00A229D5" w:rsidRDefault="00510A6B" w:rsidP="00510A6B">
      <w:pPr>
        <w:spacing w:after="0" w:line="240" w:lineRule="auto"/>
        <w:jc w:val="center"/>
        <w:rPr>
          <w:rFonts w:ascii="Times New Roman" w:hAnsi="Times New Roman" w:cs="Times New Roman"/>
          <w:bCs/>
          <w:i/>
          <w:iCs/>
          <w:sz w:val="26"/>
          <w:szCs w:val="26"/>
        </w:rPr>
      </w:pPr>
    </w:p>
    <w:p w14:paraId="213C1799" w14:textId="77777777" w:rsidR="00510A6B" w:rsidRPr="00A229D5" w:rsidRDefault="00510A6B" w:rsidP="00510A6B">
      <w:pPr>
        <w:spacing w:after="0" w:line="240" w:lineRule="auto"/>
        <w:jc w:val="both"/>
        <w:textAlignment w:val="baseline"/>
        <w:rPr>
          <w:rFonts w:ascii="Times New Roman" w:eastAsia="Times New Roman" w:hAnsi="Times New Roman" w:cs="Times New Roman"/>
          <w:b/>
          <w:bCs/>
          <w:sz w:val="26"/>
          <w:szCs w:val="26"/>
          <w:lang w:eastAsia="ru-RU"/>
        </w:rPr>
      </w:pPr>
      <w:r w:rsidRPr="00A229D5">
        <w:rPr>
          <w:rFonts w:ascii="Times New Roman" w:eastAsia="Times New Roman" w:hAnsi="Times New Roman" w:cs="Times New Roman"/>
          <w:b/>
          <w:bCs/>
          <w:sz w:val="26"/>
          <w:szCs w:val="26"/>
          <w:lang w:eastAsia="ru-RU"/>
        </w:rPr>
        <w:t xml:space="preserve">1. Как Вы в целом оцениваете состояние нормотворческой деятельности в сфере миграции: </w:t>
      </w:r>
      <w:r w:rsidRPr="00A229D5">
        <w:rPr>
          <w:rFonts w:ascii="Times New Roman" w:eastAsia="Times New Roman" w:hAnsi="Times New Roman" w:cs="Times New Roman"/>
          <w:i/>
          <w:iCs/>
          <w:sz w:val="26"/>
          <w:szCs w:val="26"/>
          <w:lang w:eastAsia="ru-RU"/>
        </w:rPr>
        <w:t xml:space="preserve">выберите Ваш вариант ответа поставив знак </w:t>
      </w:r>
      <w:r w:rsidRPr="00A229D5">
        <w:rPr>
          <w:rFonts w:ascii="Times New Roman" w:eastAsia="Times New Roman" w:hAnsi="Times New Roman" w:cs="Times New Roman"/>
          <w:i/>
          <w:iCs/>
          <w:sz w:val="26"/>
          <w:szCs w:val="26"/>
          <w:lang w:eastAsia="ru-RU"/>
        </w:rPr>
        <w:sym w:font="Symbol" w:char="F0D6"/>
      </w:r>
    </w:p>
    <w:p w14:paraId="1961FFA8"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хорошее</w:t>
      </w:r>
    </w:p>
    <w:p w14:paraId="5F9996E9"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удовлетворительное</w:t>
      </w:r>
    </w:p>
    <w:p w14:paraId="223F6268"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требует совершенствования</w:t>
      </w:r>
    </w:p>
    <w:p w14:paraId="74AEE99F"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04 – затрудняюсь ответить</w:t>
      </w:r>
    </w:p>
    <w:p w14:paraId="754581A7" w14:textId="77777777" w:rsidR="00510A6B" w:rsidRPr="00A229D5" w:rsidRDefault="00510A6B" w:rsidP="00510A6B">
      <w:pPr>
        <w:spacing w:after="0" w:line="240" w:lineRule="auto"/>
        <w:jc w:val="both"/>
        <w:rPr>
          <w:rFonts w:ascii="Times New Roman" w:hAnsi="Times New Roman" w:cs="Times New Roman"/>
          <w:b/>
          <w:bCs/>
          <w:sz w:val="26"/>
          <w:szCs w:val="26"/>
        </w:rPr>
      </w:pPr>
      <w:r w:rsidRPr="00A229D5">
        <w:rPr>
          <w:rFonts w:ascii="Times New Roman" w:hAnsi="Times New Roman" w:cs="Times New Roman"/>
          <w:b/>
          <w:bCs/>
          <w:sz w:val="26"/>
          <w:szCs w:val="26"/>
        </w:rPr>
        <w:t>2. Какие нормативные правовые акты в сфере миграции требуют своего совершенствования?</w:t>
      </w:r>
    </w:p>
    <w:p w14:paraId="068BDE7B"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законы</w:t>
      </w:r>
    </w:p>
    <w:p w14:paraId="3EE2BD12"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подзаконные акты</w:t>
      </w:r>
    </w:p>
    <w:p w14:paraId="1B7C31B6"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межгосударственные соглашения в области сотрудничества по миграционным вопросам</w:t>
      </w:r>
    </w:p>
    <w:p w14:paraId="068BC240"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04 – затрудняюсь ответить</w:t>
      </w:r>
    </w:p>
    <w:p w14:paraId="3AA7CE64" w14:textId="490044D7" w:rsidR="00510A6B" w:rsidRPr="00A229D5" w:rsidRDefault="00510A6B" w:rsidP="00510A6B">
      <w:pPr>
        <w:spacing w:after="0" w:line="240" w:lineRule="auto"/>
        <w:jc w:val="both"/>
        <w:textAlignment w:val="baseline"/>
        <w:rPr>
          <w:rFonts w:ascii="Times New Roman" w:eastAsia="Times New Roman" w:hAnsi="Times New Roman" w:cs="Times New Roman"/>
          <w:b/>
          <w:bCs/>
          <w:sz w:val="26"/>
          <w:szCs w:val="26"/>
          <w:lang w:eastAsia="ru-RU"/>
        </w:rPr>
      </w:pPr>
      <w:r w:rsidRPr="00A229D5">
        <w:rPr>
          <w:rFonts w:ascii="Times New Roman" w:eastAsia="Times New Roman" w:hAnsi="Times New Roman" w:cs="Times New Roman"/>
          <w:b/>
          <w:bCs/>
          <w:sz w:val="26"/>
          <w:szCs w:val="26"/>
          <w:lang w:eastAsia="ru-RU"/>
        </w:rPr>
        <w:t>3. По Вашему мнению,</w:t>
      </w:r>
      <w:r w:rsidR="00106924" w:rsidRPr="00106924">
        <w:rPr>
          <w:rFonts w:ascii="Times New Roman" w:eastAsia="Times New Roman" w:hAnsi="Times New Roman" w:cs="Times New Roman"/>
          <w:b/>
          <w:bCs/>
          <w:sz w:val="26"/>
          <w:szCs w:val="26"/>
          <w:lang w:eastAsia="ru-RU"/>
        </w:rPr>
        <w:t xml:space="preserve"> </w:t>
      </w:r>
      <w:r w:rsidRPr="00A229D5">
        <w:rPr>
          <w:rFonts w:ascii="Times New Roman" w:eastAsia="Times New Roman" w:hAnsi="Times New Roman" w:cs="Times New Roman"/>
          <w:b/>
          <w:sz w:val="26"/>
          <w:szCs w:val="26"/>
          <w:lang w:eastAsia="ru-RU"/>
        </w:rPr>
        <w:t>являются ли действующие меры по противодействию незаконной миграции достаточными?</w:t>
      </w:r>
    </w:p>
    <w:p w14:paraId="52A5B48F"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да, являются</w:t>
      </w:r>
    </w:p>
    <w:p w14:paraId="3A0CB0CF"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нет, не являются</w:t>
      </w:r>
    </w:p>
    <w:p w14:paraId="13E7CD65"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затрудняюсь ответить</w:t>
      </w:r>
    </w:p>
    <w:p w14:paraId="3EBF4726" w14:textId="77777777" w:rsidR="00510A6B" w:rsidRPr="00A229D5" w:rsidRDefault="00510A6B" w:rsidP="00510A6B">
      <w:pPr>
        <w:spacing w:after="0" w:line="240" w:lineRule="auto"/>
        <w:jc w:val="both"/>
        <w:rPr>
          <w:rFonts w:ascii="Times New Roman" w:hAnsi="Times New Roman" w:cs="Times New Roman"/>
          <w:b/>
          <w:bCs/>
          <w:sz w:val="26"/>
          <w:szCs w:val="26"/>
        </w:rPr>
      </w:pPr>
      <w:r w:rsidRPr="00A229D5">
        <w:rPr>
          <w:rFonts w:ascii="Times New Roman" w:hAnsi="Times New Roman" w:cs="Times New Roman"/>
          <w:b/>
          <w:bCs/>
          <w:sz w:val="26"/>
          <w:szCs w:val="26"/>
        </w:rPr>
        <w:t>4. Как организована, на Ваш взгляд, работа по оформлению приглашений и выдаче виз?</w:t>
      </w:r>
    </w:p>
    <w:p w14:paraId="4B196421"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удовлетворительно</w:t>
      </w:r>
    </w:p>
    <w:p w14:paraId="28233256"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неудовлетворительно</w:t>
      </w:r>
    </w:p>
    <w:p w14:paraId="694ED9BE"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затрудняюсь ответить</w:t>
      </w:r>
    </w:p>
    <w:p w14:paraId="11043953" w14:textId="77777777" w:rsidR="00510A6B" w:rsidRPr="00A229D5" w:rsidRDefault="00510A6B" w:rsidP="00510A6B">
      <w:pP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5. Как, на Ваш взгляд, осуществляется деятельность по легализации трудовых иммигрантов?</w:t>
      </w:r>
    </w:p>
    <w:p w14:paraId="6A17DCD2"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удовлетворительно</w:t>
      </w:r>
    </w:p>
    <w:p w14:paraId="307F62EB"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неудовлетворительно</w:t>
      </w:r>
    </w:p>
    <w:p w14:paraId="2202AA2A"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затрудняюсь ответить</w:t>
      </w:r>
    </w:p>
    <w:p w14:paraId="5B46CA19" w14:textId="77777777" w:rsidR="00510A6B" w:rsidRPr="00A229D5" w:rsidRDefault="00510A6B" w:rsidP="00510A6B">
      <w:pP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6. Является ли деятельность по организации осуществлению реадмиссии удовлетворительной?</w:t>
      </w:r>
    </w:p>
    <w:p w14:paraId="45C40DCE" w14:textId="77777777" w:rsidR="00510A6B" w:rsidRPr="00A229D5" w:rsidRDefault="00510A6B" w:rsidP="00510A6B">
      <w:pPr>
        <w:spacing w:after="0" w:line="240" w:lineRule="auto"/>
        <w:jc w:val="both"/>
        <w:rPr>
          <w:rFonts w:ascii="Times New Roman" w:hAnsi="Times New Roman" w:cs="Times New Roman"/>
          <w:sz w:val="26"/>
          <w:szCs w:val="26"/>
        </w:rPr>
      </w:pPr>
      <w:bookmarkStart w:id="26" w:name="_Hlk68359519"/>
      <w:r w:rsidRPr="00A229D5">
        <w:rPr>
          <w:rFonts w:ascii="Times New Roman" w:hAnsi="Times New Roman" w:cs="Times New Roman"/>
          <w:sz w:val="26"/>
          <w:szCs w:val="26"/>
        </w:rPr>
        <w:lastRenderedPageBreak/>
        <w:t>01 – да</w:t>
      </w:r>
    </w:p>
    <w:p w14:paraId="0D5260D2"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нет</w:t>
      </w:r>
    </w:p>
    <w:p w14:paraId="2C59089F"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затрудняюсь ответить</w:t>
      </w:r>
    </w:p>
    <w:bookmarkEnd w:id="26"/>
    <w:p w14:paraId="6EAC754E" w14:textId="77777777" w:rsidR="00510A6B" w:rsidRPr="00A229D5" w:rsidRDefault="00510A6B" w:rsidP="00510A6B">
      <w:pPr>
        <w:spacing w:after="0" w:line="240" w:lineRule="auto"/>
        <w:jc w:val="both"/>
        <w:rPr>
          <w:rFonts w:ascii="Times New Roman" w:hAnsi="Times New Roman" w:cs="Times New Roman"/>
          <w:b/>
          <w:bCs/>
          <w:sz w:val="26"/>
          <w:szCs w:val="26"/>
        </w:rPr>
      </w:pPr>
      <w:r w:rsidRPr="00A229D5">
        <w:rPr>
          <w:rFonts w:ascii="Times New Roman" w:hAnsi="Times New Roman" w:cs="Times New Roman"/>
          <w:b/>
          <w:bCs/>
          <w:sz w:val="26"/>
          <w:szCs w:val="26"/>
        </w:rPr>
        <w:t>7. Уровень работы с беженцами:</w:t>
      </w:r>
    </w:p>
    <w:p w14:paraId="691D1E5B"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высокий</w:t>
      </w:r>
    </w:p>
    <w:p w14:paraId="1D226DFD"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низкий</w:t>
      </w:r>
    </w:p>
    <w:p w14:paraId="4CE25016"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затрудняюсь ответить</w:t>
      </w:r>
    </w:p>
    <w:p w14:paraId="21273948" w14:textId="77777777" w:rsidR="00510A6B" w:rsidRPr="00A229D5" w:rsidRDefault="00510A6B" w:rsidP="00510A6B">
      <w:pP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8. Как, по Вашему мнению, осуществляется деятельность по вопросам гражданства?</w:t>
      </w:r>
    </w:p>
    <w:p w14:paraId="78CD3819"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удовлетворительно</w:t>
      </w:r>
    </w:p>
    <w:p w14:paraId="73EE1914"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неудовлетворительно</w:t>
      </w:r>
    </w:p>
    <w:p w14:paraId="10451A2A"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затрудняюсь ответить</w:t>
      </w:r>
    </w:p>
    <w:p w14:paraId="46098783" w14:textId="77777777" w:rsidR="00510A6B" w:rsidRPr="00A229D5" w:rsidRDefault="00510A6B" w:rsidP="00510A6B">
      <w:pP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9. Как, по Вашему мнению, организована работа по выдаче разрешений на постоянное проживание в Республике Казахстан иностранцам и лицам без гражданства?</w:t>
      </w:r>
    </w:p>
    <w:p w14:paraId="76A086A7"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удовлетворительно</w:t>
      </w:r>
    </w:p>
    <w:p w14:paraId="075A9B40"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неудовлетворительно</w:t>
      </w:r>
    </w:p>
    <w:p w14:paraId="3A028CFD"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затрудняюсь ответить</w:t>
      </w:r>
    </w:p>
    <w:p w14:paraId="0EE79C3B" w14:textId="77777777" w:rsidR="00510A6B" w:rsidRPr="00A229D5" w:rsidRDefault="00510A6B" w:rsidP="00510A6B">
      <w:pP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10. Как Вы, в целом, оцениваете эффективность деятельности Комитета миграционной службы?</w:t>
      </w:r>
    </w:p>
    <w:p w14:paraId="66614080"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достаточно эффективной</w:t>
      </w:r>
    </w:p>
    <w:p w14:paraId="3BF449C3"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удовлетворительной</w:t>
      </w:r>
    </w:p>
    <w:p w14:paraId="25BEA0D2"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неудовлетворительной</w:t>
      </w:r>
    </w:p>
    <w:p w14:paraId="1D2C701C"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04 – затрудняюсь ответить</w:t>
      </w:r>
    </w:p>
    <w:p w14:paraId="4CD59127" w14:textId="77777777" w:rsidR="00510A6B" w:rsidRPr="00A229D5" w:rsidRDefault="00510A6B" w:rsidP="00510A6B">
      <w:pP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11. На Ваш взгляд, нуждается ли деятельность Комитета миграционной службы в совершенствовании, реорганизации?</w:t>
      </w:r>
    </w:p>
    <w:p w14:paraId="382E5ABD"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01 – да</w:t>
      </w:r>
    </w:p>
    <w:p w14:paraId="655BC8C5"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02 – нет</w:t>
      </w:r>
    </w:p>
    <w:p w14:paraId="0D320BAE" w14:textId="77777777" w:rsidR="00510A6B" w:rsidRPr="00A229D5" w:rsidRDefault="00510A6B" w:rsidP="00510A6B">
      <w:pPr>
        <w:spacing w:after="0" w:line="240" w:lineRule="auto"/>
        <w:jc w:val="both"/>
        <w:rPr>
          <w:rFonts w:ascii="Times New Roman" w:hAnsi="Times New Roman" w:cs="Times New Roman"/>
          <w:sz w:val="26"/>
          <w:szCs w:val="26"/>
        </w:rPr>
      </w:pPr>
      <w:r w:rsidRPr="00A229D5">
        <w:rPr>
          <w:rFonts w:ascii="Times New Roman" w:hAnsi="Times New Roman" w:cs="Times New Roman"/>
          <w:sz w:val="26"/>
          <w:szCs w:val="26"/>
        </w:rPr>
        <w:t>03 – затрудняюсь ответить</w:t>
      </w:r>
    </w:p>
    <w:p w14:paraId="53F6CB15" w14:textId="77777777" w:rsidR="00510A6B" w:rsidRPr="00A229D5" w:rsidRDefault="00510A6B" w:rsidP="00510A6B">
      <w:pP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12. Ваши предложения и рекомендации по улучшению деятельности государственных органов в сфере миграции (напишите)</w:t>
      </w:r>
    </w:p>
    <w:p w14:paraId="3DD9B94C" w14:textId="77777777" w:rsidR="00510A6B" w:rsidRPr="00A229D5" w:rsidRDefault="00510A6B" w:rsidP="00510A6B">
      <w:pP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_______________________________________________________________________</w:t>
      </w:r>
    </w:p>
    <w:p w14:paraId="64A67C30" w14:textId="77777777" w:rsidR="00510A6B" w:rsidRPr="00A229D5" w:rsidRDefault="00510A6B" w:rsidP="00510A6B">
      <w:pPr>
        <w:pBdr>
          <w:bottom w:val="single" w:sz="12" w:space="1" w:color="auto"/>
        </w:pBdr>
        <w:spacing w:after="0" w:line="240" w:lineRule="auto"/>
        <w:jc w:val="both"/>
        <w:rPr>
          <w:rFonts w:ascii="Times New Roman" w:hAnsi="Times New Roman" w:cs="Times New Roman"/>
          <w:b/>
          <w:sz w:val="26"/>
          <w:szCs w:val="26"/>
        </w:rPr>
      </w:pPr>
      <w:r w:rsidRPr="00A229D5">
        <w:rPr>
          <w:rFonts w:ascii="Times New Roman" w:hAnsi="Times New Roman" w:cs="Times New Roman"/>
          <w:b/>
          <w:sz w:val="26"/>
          <w:szCs w:val="26"/>
        </w:rPr>
        <w:t>_______________________________________________________________________</w:t>
      </w:r>
    </w:p>
    <w:p w14:paraId="61F726A3" w14:textId="77777777" w:rsidR="00510A6B" w:rsidRPr="00A229D5" w:rsidRDefault="00510A6B" w:rsidP="00510A6B">
      <w:pPr>
        <w:pBdr>
          <w:bottom w:val="single" w:sz="12" w:space="1" w:color="auto"/>
        </w:pBdr>
        <w:spacing w:after="0" w:line="240" w:lineRule="auto"/>
        <w:jc w:val="both"/>
        <w:rPr>
          <w:rFonts w:ascii="Times New Roman" w:hAnsi="Times New Roman" w:cs="Times New Roman"/>
          <w:b/>
          <w:sz w:val="26"/>
          <w:szCs w:val="26"/>
        </w:rPr>
      </w:pPr>
    </w:p>
    <w:p w14:paraId="619215F4" w14:textId="77777777" w:rsidR="00510A6B" w:rsidRPr="00A229D5" w:rsidRDefault="00510A6B" w:rsidP="00510A6B">
      <w:pPr>
        <w:spacing w:after="0" w:line="240" w:lineRule="auto"/>
        <w:contextualSpacing/>
        <w:jc w:val="center"/>
        <w:rPr>
          <w:rFonts w:ascii="Times New Roman" w:hAnsi="Times New Roman" w:cs="Times New Roman"/>
          <w:b/>
          <w:bCs/>
          <w:sz w:val="28"/>
          <w:szCs w:val="28"/>
        </w:rPr>
      </w:pPr>
      <w:r w:rsidRPr="00A229D5">
        <w:rPr>
          <w:rFonts w:ascii="Times New Roman" w:hAnsi="Times New Roman" w:cs="Times New Roman"/>
          <w:b/>
          <w:bCs/>
          <w:sz w:val="28"/>
          <w:szCs w:val="28"/>
        </w:rPr>
        <w:t>О себе</w:t>
      </w:r>
    </w:p>
    <w:p w14:paraId="3C610A35" w14:textId="77777777" w:rsidR="00510A6B" w:rsidRPr="00A229D5" w:rsidRDefault="00510A6B" w:rsidP="00510A6B">
      <w:pPr>
        <w:spacing w:after="0" w:line="240" w:lineRule="auto"/>
        <w:contextualSpacing/>
        <w:jc w:val="both"/>
        <w:rPr>
          <w:rFonts w:ascii="Times New Roman" w:hAnsi="Times New Roman" w:cs="Times New Roman"/>
          <w:sz w:val="28"/>
          <w:szCs w:val="28"/>
        </w:rPr>
      </w:pPr>
    </w:p>
    <w:p w14:paraId="71D1618D" w14:textId="77777777" w:rsidR="00510A6B" w:rsidRPr="00A229D5" w:rsidRDefault="00510A6B" w:rsidP="00510A6B">
      <w:pPr>
        <w:spacing w:after="0" w:line="240" w:lineRule="auto"/>
        <w:contextualSpacing/>
        <w:rPr>
          <w:rFonts w:ascii="Times New Roman" w:hAnsi="Times New Roman" w:cs="Times New Roman"/>
          <w:sz w:val="28"/>
          <w:szCs w:val="28"/>
        </w:rPr>
      </w:pPr>
      <w:r w:rsidRPr="00A229D5">
        <w:rPr>
          <w:rFonts w:ascii="Times New Roman" w:hAnsi="Times New Roman" w:cs="Times New Roman"/>
          <w:sz w:val="28"/>
          <w:szCs w:val="28"/>
        </w:rPr>
        <w:t>Ф.И.О. эксперта (по желанию) __________________________________</w:t>
      </w:r>
    </w:p>
    <w:p w14:paraId="0898574F" w14:textId="77777777" w:rsidR="00510A6B" w:rsidRPr="00A229D5" w:rsidRDefault="00510A6B" w:rsidP="00510A6B">
      <w:pPr>
        <w:spacing w:after="0" w:line="240" w:lineRule="auto"/>
        <w:contextualSpacing/>
        <w:jc w:val="both"/>
        <w:rPr>
          <w:rFonts w:ascii="Times New Roman" w:hAnsi="Times New Roman" w:cs="Times New Roman"/>
          <w:sz w:val="28"/>
          <w:szCs w:val="28"/>
        </w:rPr>
      </w:pPr>
      <w:r w:rsidRPr="00A229D5">
        <w:rPr>
          <w:rFonts w:ascii="Times New Roman" w:hAnsi="Times New Roman" w:cs="Times New Roman"/>
          <w:sz w:val="28"/>
          <w:szCs w:val="28"/>
        </w:rPr>
        <w:t>Должность___________________________________________________</w:t>
      </w:r>
    </w:p>
    <w:p w14:paraId="575A398E" w14:textId="77777777" w:rsidR="00510A6B" w:rsidRPr="00A229D5" w:rsidRDefault="00510A6B" w:rsidP="00510A6B">
      <w:pPr>
        <w:spacing w:after="0" w:line="240" w:lineRule="auto"/>
        <w:contextualSpacing/>
        <w:jc w:val="both"/>
        <w:rPr>
          <w:rFonts w:ascii="Times New Roman" w:hAnsi="Times New Roman" w:cs="Times New Roman"/>
          <w:sz w:val="28"/>
          <w:szCs w:val="28"/>
        </w:rPr>
      </w:pPr>
      <w:r w:rsidRPr="00A229D5">
        <w:rPr>
          <w:rFonts w:ascii="Times New Roman" w:hAnsi="Times New Roman" w:cs="Times New Roman"/>
          <w:sz w:val="28"/>
          <w:szCs w:val="28"/>
        </w:rPr>
        <w:t>Наименование учреждения (организации)_________________________</w:t>
      </w:r>
    </w:p>
    <w:p w14:paraId="3B5EDDD8" w14:textId="77777777" w:rsidR="00510A6B" w:rsidRPr="00A229D5" w:rsidRDefault="00510A6B" w:rsidP="00510A6B">
      <w:pPr>
        <w:spacing w:after="0" w:line="240" w:lineRule="auto"/>
        <w:contextualSpacing/>
        <w:jc w:val="both"/>
        <w:rPr>
          <w:rFonts w:ascii="Times New Roman" w:hAnsi="Times New Roman" w:cs="Times New Roman"/>
          <w:sz w:val="28"/>
          <w:szCs w:val="28"/>
        </w:rPr>
      </w:pPr>
      <w:r w:rsidRPr="00A229D5">
        <w:rPr>
          <w:rFonts w:ascii="Times New Roman" w:hAnsi="Times New Roman" w:cs="Times New Roman"/>
          <w:sz w:val="28"/>
          <w:szCs w:val="28"/>
        </w:rPr>
        <w:t>Город_________________________</w:t>
      </w:r>
    </w:p>
    <w:p w14:paraId="41717877" w14:textId="77777777" w:rsidR="00510A6B" w:rsidRPr="00A229D5" w:rsidRDefault="00510A6B" w:rsidP="00510A6B">
      <w:pPr>
        <w:spacing w:after="0" w:line="240" w:lineRule="auto"/>
        <w:contextualSpacing/>
        <w:jc w:val="both"/>
        <w:rPr>
          <w:rFonts w:ascii="Times New Roman" w:hAnsi="Times New Roman" w:cs="Times New Roman"/>
          <w:sz w:val="28"/>
          <w:szCs w:val="28"/>
        </w:rPr>
      </w:pPr>
      <w:r w:rsidRPr="00A229D5">
        <w:rPr>
          <w:rFonts w:ascii="Times New Roman" w:hAnsi="Times New Roman" w:cs="Times New Roman"/>
          <w:sz w:val="28"/>
          <w:szCs w:val="28"/>
        </w:rPr>
        <w:t>Стаж работы _____</w:t>
      </w:r>
    </w:p>
    <w:p w14:paraId="392754A2" w14:textId="77777777" w:rsidR="00510A6B" w:rsidRPr="00A229D5" w:rsidRDefault="00510A6B" w:rsidP="00510A6B">
      <w:pPr>
        <w:spacing w:after="0" w:line="240" w:lineRule="auto"/>
        <w:jc w:val="both"/>
        <w:rPr>
          <w:rFonts w:ascii="Times New Roman" w:hAnsi="Times New Roman" w:cs="Times New Roman"/>
          <w:b/>
          <w:sz w:val="26"/>
          <w:szCs w:val="26"/>
        </w:rPr>
      </w:pPr>
    </w:p>
    <w:p w14:paraId="34E697CE" w14:textId="77777777" w:rsidR="00510A6B" w:rsidRPr="00A229D5" w:rsidRDefault="00510A6B" w:rsidP="00510A6B">
      <w:pPr>
        <w:spacing w:after="0" w:line="240" w:lineRule="auto"/>
        <w:jc w:val="center"/>
        <w:rPr>
          <w:rFonts w:ascii="Times New Roman" w:hAnsi="Times New Roman" w:cs="Times New Roman"/>
          <w:b/>
          <w:sz w:val="26"/>
          <w:szCs w:val="26"/>
        </w:rPr>
      </w:pPr>
    </w:p>
    <w:p w14:paraId="0D5A8238" w14:textId="77777777" w:rsidR="00510A6B" w:rsidRDefault="00510A6B" w:rsidP="00510A6B">
      <w:pPr>
        <w:spacing w:after="0" w:line="240" w:lineRule="auto"/>
        <w:jc w:val="center"/>
      </w:pPr>
      <w:r w:rsidRPr="00A229D5">
        <w:rPr>
          <w:rFonts w:ascii="Times New Roman" w:hAnsi="Times New Roman" w:cs="Times New Roman"/>
          <w:b/>
          <w:sz w:val="26"/>
          <w:szCs w:val="26"/>
        </w:rPr>
        <w:t>Благодарим за Ваше участие!</w:t>
      </w:r>
    </w:p>
    <w:p w14:paraId="644263A7" w14:textId="77777777" w:rsidR="00510A6B" w:rsidRDefault="00510A6B" w:rsidP="00510A6B">
      <w:pPr>
        <w:spacing w:line="240" w:lineRule="auto"/>
        <w:contextualSpacing/>
        <w:jc w:val="center"/>
        <w:rPr>
          <w:rFonts w:ascii="Times New Roman" w:hAnsi="Times New Roman" w:cs="Times New Roman"/>
          <w:b/>
          <w:sz w:val="28"/>
          <w:szCs w:val="28"/>
        </w:rPr>
      </w:pPr>
    </w:p>
    <w:p w14:paraId="61F5D82E" w14:textId="77777777" w:rsidR="00D349EB" w:rsidRPr="00D349EB" w:rsidRDefault="00D349EB" w:rsidP="00D349EB">
      <w:pPr>
        <w:spacing w:line="240" w:lineRule="auto"/>
        <w:jc w:val="center"/>
        <w:rPr>
          <w:rFonts w:ascii="Times New Roman" w:hAnsi="Times New Roman" w:cs="Times New Roman"/>
          <w:sz w:val="28"/>
          <w:szCs w:val="28"/>
        </w:rPr>
      </w:pPr>
    </w:p>
    <w:sectPr w:rsidR="00D349EB" w:rsidRPr="00D349EB" w:rsidSect="001F0DDA">
      <w:footerReference w:type="default" r:id="rId35"/>
      <w:pgSz w:w="16838" w:h="11906" w:orient="landscape"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C5ED3" w14:textId="77777777" w:rsidR="000A71A0" w:rsidRDefault="000A71A0" w:rsidP="00AC22FC">
      <w:pPr>
        <w:spacing w:after="0" w:line="240" w:lineRule="auto"/>
      </w:pPr>
      <w:r>
        <w:separator/>
      </w:r>
    </w:p>
  </w:endnote>
  <w:endnote w:type="continuationSeparator" w:id="0">
    <w:p w14:paraId="1B1D8F9E" w14:textId="77777777" w:rsidR="000A71A0" w:rsidRDefault="000A71A0" w:rsidP="00AC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inion Pro">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Nimbus Roman No9 L">
    <w:altName w:val="Times New Roman"/>
    <w:charset w:val="01"/>
    <w:family w:val="roman"/>
    <w:pitch w:val="variable"/>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632271"/>
      <w:docPartObj>
        <w:docPartGallery w:val="Page Numbers (Bottom of Page)"/>
        <w:docPartUnique/>
      </w:docPartObj>
    </w:sdtPr>
    <w:sdtEndPr/>
    <w:sdtContent>
      <w:p w14:paraId="7455C054" w14:textId="77777777" w:rsidR="005B6084" w:rsidRDefault="00A375BE">
        <w:pPr>
          <w:pStyle w:val="a8"/>
          <w:jc w:val="center"/>
        </w:pPr>
        <w:r>
          <w:fldChar w:fldCharType="begin"/>
        </w:r>
        <w:r>
          <w:instrText>PAGE   \* MERGEFORMAT</w:instrText>
        </w:r>
        <w:r>
          <w:fldChar w:fldCharType="separate"/>
        </w:r>
        <w:r w:rsidR="006876E5">
          <w:rPr>
            <w:noProof/>
          </w:rPr>
          <w:t>32</w:t>
        </w:r>
        <w:r>
          <w:rPr>
            <w:noProof/>
          </w:rPr>
          <w:fldChar w:fldCharType="end"/>
        </w:r>
      </w:p>
    </w:sdtContent>
  </w:sdt>
  <w:p w14:paraId="18C04304" w14:textId="77777777" w:rsidR="005B6084" w:rsidRDefault="005B60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B219" w14:textId="77777777" w:rsidR="005B6084" w:rsidRDefault="00A375BE">
    <w:pPr>
      <w:pStyle w:val="a8"/>
      <w:jc w:val="center"/>
    </w:pPr>
    <w:r>
      <w:fldChar w:fldCharType="begin"/>
    </w:r>
    <w:r>
      <w:instrText>PAGE   \* MERGEFORMAT</w:instrText>
    </w:r>
    <w:r>
      <w:fldChar w:fldCharType="separate"/>
    </w:r>
    <w:r w:rsidR="005B6084">
      <w:rPr>
        <w:noProof/>
      </w:rPr>
      <w:t>142</w:t>
    </w:r>
    <w:r>
      <w:rPr>
        <w:noProof/>
      </w:rPr>
      <w:fldChar w:fldCharType="end"/>
    </w:r>
  </w:p>
  <w:p w14:paraId="4BF047DE" w14:textId="77777777" w:rsidR="005B6084" w:rsidRDefault="005B60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96703" w14:textId="77777777" w:rsidR="000A71A0" w:rsidRDefault="000A71A0" w:rsidP="00AC22FC">
      <w:pPr>
        <w:spacing w:after="0" w:line="240" w:lineRule="auto"/>
      </w:pPr>
      <w:r>
        <w:separator/>
      </w:r>
    </w:p>
  </w:footnote>
  <w:footnote w:type="continuationSeparator" w:id="0">
    <w:p w14:paraId="1F80E58C" w14:textId="77777777" w:rsidR="000A71A0" w:rsidRDefault="000A71A0" w:rsidP="00AC22FC">
      <w:pPr>
        <w:spacing w:after="0" w:line="240" w:lineRule="auto"/>
      </w:pPr>
      <w:r>
        <w:continuationSeparator/>
      </w:r>
    </w:p>
  </w:footnote>
  <w:footnote w:id="1">
    <w:p w14:paraId="18579798" w14:textId="77777777" w:rsidR="005B6084" w:rsidRPr="00796A63" w:rsidRDefault="005B6084" w:rsidP="00244239">
      <w:pPr>
        <w:pStyle w:val="af"/>
        <w:jc w:val="both"/>
        <w:rPr>
          <w:rFonts w:ascii="Times New Roman CYR" w:hAnsi="Times New Roman CYR" w:cs="Times New Roman CYR"/>
        </w:rPr>
      </w:pPr>
      <w:r>
        <w:rPr>
          <w:rStyle w:val="af1"/>
        </w:rPr>
        <w:footnoteRef/>
      </w:r>
      <w:r>
        <w:t xml:space="preserve"> </w:t>
      </w:r>
      <w:r w:rsidRPr="00796A63">
        <w:rPr>
          <w:rFonts w:ascii="Times New Roman CYR" w:hAnsi="Times New Roman CYR" w:cs="Times New Roman CYR"/>
          <w:color w:val="000000"/>
          <w:spacing w:val="-1"/>
          <w:highlight w:val="white"/>
          <w:lang w:val="kk-KZ"/>
        </w:rPr>
        <w:t>С</w:t>
      </w:r>
      <w:r w:rsidRPr="00796A63">
        <w:rPr>
          <w:rFonts w:ascii="Times New Roman CYR" w:hAnsi="Times New Roman CYR" w:cs="Times New Roman CYR"/>
          <w:highlight w:val="white"/>
          <w:lang w:val="kk-KZ"/>
        </w:rPr>
        <w:t xml:space="preserve">татистические данные Комитета по правовой статистике и специальным учетам Генеральной прокуратуры Республики Казахстан. </w:t>
      </w:r>
      <w:r w:rsidRPr="00796A63">
        <w:rPr>
          <w:rFonts w:ascii="Times New Roman CYR" w:hAnsi="Times New Roman CYR" w:cs="Times New Roman CYR"/>
          <w:highlight w:val="white"/>
          <w:lang w:val="en-US"/>
        </w:rPr>
        <w:t>qamqor</w:t>
      </w:r>
      <w:r w:rsidRPr="00796A63">
        <w:rPr>
          <w:rFonts w:ascii="Times New Roman CYR" w:hAnsi="Times New Roman CYR" w:cs="Times New Roman CYR"/>
          <w:highlight w:val="white"/>
        </w:rPr>
        <w:t>.</w:t>
      </w:r>
      <w:r w:rsidRPr="00796A63">
        <w:rPr>
          <w:rFonts w:ascii="Times New Roman CYR" w:hAnsi="Times New Roman CYR" w:cs="Times New Roman CYR"/>
          <w:highlight w:val="white"/>
          <w:lang w:val="en-US"/>
        </w:rPr>
        <w:t>gov</w:t>
      </w:r>
      <w:r w:rsidRPr="00796A63">
        <w:rPr>
          <w:rFonts w:ascii="Times New Roman CYR" w:hAnsi="Times New Roman CYR" w:cs="Times New Roman CYR"/>
          <w:highlight w:val="white"/>
        </w:rPr>
        <w:t>.</w:t>
      </w:r>
      <w:r w:rsidRPr="00796A63">
        <w:rPr>
          <w:rFonts w:ascii="Times New Roman CYR" w:hAnsi="Times New Roman CYR" w:cs="Times New Roman CYR"/>
          <w:highlight w:val="white"/>
          <w:lang w:val="en-US"/>
        </w:rPr>
        <w:t>kz</w:t>
      </w:r>
      <w:r w:rsidRPr="00796A63">
        <w:rPr>
          <w:rFonts w:ascii="Times New Roman CYR" w:hAnsi="Times New Roman CYR" w:cs="Times New Roman CYR"/>
          <w:highlight w:val="white"/>
        </w:rPr>
        <w:t>.</w:t>
      </w:r>
      <w:r w:rsidRPr="00796A63">
        <w:rPr>
          <w:rFonts w:ascii="Times New Roman CYR" w:hAnsi="Times New Roman CYR" w:cs="Times New Roman CYR"/>
        </w:rPr>
        <w:t xml:space="preserve"> Информационный сервис. Окно – Правовая статистика. Форма отчета №1-М «О зарегистрированных преступлениях и результатах деятельности органов уголовного преследования за 2015-2019 г.г.». </w:t>
      </w:r>
    </w:p>
    <w:p w14:paraId="735F6BB8" w14:textId="77777777" w:rsidR="005B6084" w:rsidRDefault="005B6084">
      <w:pPr>
        <w:pStyle w:val="af"/>
      </w:pPr>
    </w:p>
  </w:footnote>
  <w:footnote w:id="2">
    <w:p w14:paraId="2EB47951" w14:textId="77777777" w:rsidR="005B6084" w:rsidRPr="00796A63" w:rsidRDefault="005B6084" w:rsidP="00AC22FC">
      <w:pPr>
        <w:pStyle w:val="af"/>
        <w:jc w:val="both"/>
        <w:rPr>
          <w:rFonts w:ascii="Times New Roman" w:hAnsi="Times New Roman" w:cs="Times New Roman"/>
        </w:rPr>
      </w:pPr>
      <w:r>
        <w:rPr>
          <w:rStyle w:val="af1"/>
        </w:rPr>
        <w:footnoteRef/>
      </w:r>
      <w:r w:rsidRPr="00796A63">
        <w:rPr>
          <w:rFonts w:ascii="Times New Roman" w:hAnsi="Times New Roman" w:cs="Times New Roman"/>
        </w:rPr>
        <w:t>Национальный научный портал Республики Казахстан «</w:t>
      </w:r>
      <w:r w:rsidRPr="00796A63">
        <w:rPr>
          <w:rFonts w:ascii="Times New Roman" w:hAnsi="Times New Roman" w:cs="Times New Roman"/>
          <w:lang w:val="en-US"/>
        </w:rPr>
        <w:t>Nauka</w:t>
      </w:r>
      <w:r w:rsidRPr="00796A63">
        <w:rPr>
          <w:rFonts w:ascii="Times New Roman" w:hAnsi="Times New Roman" w:cs="Times New Roman"/>
        </w:rPr>
        <w:t>.</w:t>
      </w:r>
      <w:r w:rsidRPr="00796A63">
        <w:rPr>
          <w:rFonts w:ascii="Times New Roman" w:hAnsi="Times New Roman" w:cs="Times New Roman"/>
          <w:lang w:val="en-US"/>
        </w:rPr>
        <w:t>kz</w:t>
      </w:r>
      <w:r w:rsidRPr="00796A63">
        <w:rPr>
          <w:rFonts w:ascii="Times New Roman" w:hAnsi="Times New Roman" w:cs="Times New Roman"/>
        </w:rPr>
        <w:t xml:space="preserve">». Раздел. Национальные ресурсы. НТИ/Диссертации. Отрасль науки: Государство и право. Юридические науки. Период с _ января 2010 по _декабря 2019 г. </w:t>
      </w:r>
      <w:r w:rsidRPr="00796A63">
        <w:rPr>
          <w:rFonts w:ascii="Times New Roman" w:hAnsi="Times New Roman" w:cs="Times New Roman"/>
          <w:lang w:val="en-US"/>
        </w:rPr>
        <w:t>htth</w:t>
      </w:r>
      <w:r w:rsidRPr="00796A63">
        <w:rPr>
          <w:rFonts w:ascii="Times New Roman" w:hAnsi="Times New Roman" w:cs="Times New Roman"/>
        </w:rPr>
        <w:t>://</w:t>
      </w:r>
      <w:r w:rsidRPr="00796A63">
        <w:rPr>
          <w:rFonts w:ascii="Times New Roman" w:hAnsi="Times New Roman" w:cs="Times New Roman"/>
          <w:lang w:val="en-US"/>
        </w:rPr>
        <w:t>nauka</w:t>
      </w:r>
      <w:r w:rsidRPr="00796A63">
        <w:rPr>
          <w:rFonts w:ascii="Times New Roman" w:hAnsi="Times New Roman" w:cs="Times New Roman"/>
        </w:rPr>
        <w:t>.</w:t>
      </w:r>
      <w:r w:rsidRPr="00796A63">
        <w:rPr>
          <w:rFonts w:ascii="Times New Roman" w:hAnsi="Times New Roman" w:cs="Times New Roman"/>
          <w:lang w:val="en-US"/>
        </w:rPr>
        <w:t>kz</w:t>
      </w:r>
    </w:p>
    <w:p w14:paraId="5C9EDB7C" w14:textId="77777777" w:rsidR="005B6084" w:rsidRDefault="005B6084" w:rsidP="00AC22FC">
      <w:pPr>
        <w:pStyle w:val="af"/>
      </w:pPr>
    </w:p>
  </w:footnote>
  <w:footnote w:id="3">
    <w:p w14:paraId="555713B0" w14:textId="77777777" w:rsidR="005B6084" w:rsidRPr="00796A63" w:rsidRDefault="005B6084" w:rsidP="00AC22FC">
      <w:pPr>
        <w:pStyle w:val="af"/>
        <w:jc w:val="both"/>
        <w:rPr>
          <w:rFonts w:ascii="Times New Roman CYR" w:hAnsi="Times New Roman CYR" w:cs="Times New Roman CYR"/>
        </w:rPr>
      </w:pPr>
      <w:r>
        <w:rPr>
          <w:rStyle w:val="af1"/>
        </w:rPr>
        <w:footnoteRef/>
      </w:r>
      <w:r w:rsidRPr="00796A63">
        <w:rPr>
          <w:rFonts w:ascii="Times New Roman CYR" w:hAnsi="Times New Roman CYR" w:cs="Times New Roman CYR"/>
          <w:color w:val="000000"/>
          <w:spacing w:val="-1"/>
          <w:highlight w:val="white"/>
          <w:lang w:val="kk-KZ"/>
        </w:rPr>
        <w:t>С</w:t>
      </w:r>
      <w:r w:rsidRPr="00796A63">
        <w:rPr>
          <w:rFonts w:ascii="Times New Roman CYR" w:hAnsi="Times New Roman CYR" w:cs="Times New Roman CYR"/>
          <w:highlight w:val="white"/>
          <w:lang w:val="kk-KZ"/>
        </w:rPr>
        <w:t xml:space="preserve">татистические данные Комитета по правовой статистике и специальным учетам Генеральной прокуратуры Республики Казахстан. </w:t>
      </w:r>
      <w:r w:rsidRPr="00796A63">
        <w:rPr>
          <w:rFonts w:ascii="Times New Roman CYR" w:hAnsi="Times New Roman CYR" w:cs="Times New Roman CYR"/>
          <w:highlight w:val="white"/>
          <w:lang w:val="en-US"/>
        </w:rPr>
        <w:t>qamqor</w:t>
      </w:r>
      <w:r w:rsidRPr="00796A63">
        <w:rPr>
          <w:rFonts w:ascii="Times New Roman CYR" w:hAnsi="Times New Roman CYR" w:cs="Times New Roman CYR"/>
          <w:highlight w:val="white"/>
        </w:rPr>
        <w:t>.</w:t>
      </w:r>
      <w:r w:rsidRPr="00796A63">
        <w:rPr>
          <w:rFonts w:ascii="Times New Roman CYR" w:hAnsi="Times New Roman CYR" w:cs="Times New Roman CYR"/>
          <w:highlight w:val="white"/>
          <w:lang w:val="en-US"/>
        </w:rPr>
        <w:t>gov</w:t>
      </w:r>
      <w:r w:rsidRPr="00796A63">
        <w:rPr>
          <w:rFonts w:ascii="Times New Roman CYR" w:hAnsi="Times New Roman CYR" w:cs="Times New Roman CYR"/>
          <w:highlight w:val="white"/>
        </w:rPr>
        <w:t>.</w:t>
      </w:r>
      <w:r w:rsidRPr="00796A63">
        <w:rPr>
          <w:rFonts w:ascii="Times New Roman CYR" w:hAnsi="Times New Roman CYR" w:cs="Times New Roman CYR"/>
          <w:highlight w:val="white"/>
          <w:lang w:val="en-US"/>
        </w:rPr>
        <w:t>kz</w:t>
      </w:r>
      <w:r w:rsidRPr="00796A63">
        <w:rPr>
          <w:rFonts w:ascii="Times New Roman CYR" w:hAnsi="Times New Roman CYR" w:cs="Times New Roman CYR"/>
          <w:highlight w:val="white"/>
        </w:rPr>
        <w:t>.</w:t>
      </w:r>
      <w:r w:rsidRPr="00796A63">
        <w:rPr>
          <w:rFonts w:ascii="Times New Roman CYR" w:hAnsi="Times New Roman CYR" w:cs="Times New Roman CYR"/>
        </w:rPr>
        <w:t xml:space="preserve"> Информационный сервис. Окно – Правовая статистика. Форма отчета №1-М «О зарегистрированных преступлениях и результатах деятельности органов уголовного преследования за 2015-2019 г.г.». </w:t>
      </w:r>
    </w:p>
    <w:p w14:paraId="089B3982" w14:textId="77777777" w:rsidR="005B6084" w:rsidRPr="002D345B" w:rsidRDefault="005B6084" w:rsidP="00AC22FC">
      <w:pPr>
        <w:pStyle w:val="af"/>
      </w:pPr>
    </w:p>
  </w:footnote>
  <w:footnote w:id="4">
    <w:p w14:paraId="45F9D94A" w14:textId="2107985C" w:rsidR="005B6084" w:rsidRDefault="005B6084" w:rsidP="00AC22FC">
      <w:pPr>
        <w:pStyle w:val="af"/>
        <w:jc w:val="both"/>
        <w:rPr>
          <w:rFonts w:ascii="Times New Roman CYR" w:hAnsi="Times New Roman CYR" w:cs="Times New Roman CYR"/>
          <w:sz w:val="24"/>
          <w:szCs w:val="24"/>
        </w:rPr>
      </w:pPr>
      <w:r>
        <w:rPr>
          <w:rStyle w:val="af1"/>
        </w:rPr>
        <w:footnoteRef/>
      </w:r>
      <w:r w:rsidRPr="001C3515">
        <w:rPr>
          <w:rFonts w:ascii="Times New Roman CYR" w:hAnsi="Times New Roman CYR" w:cs="Times New Roman CYR"/>
          <w:color w:val="000000"/>
          <w:spacing w:val="-1"/>
          <w:sz w:val="24"/>
          <w:szCs w:val="24"/>
          <w:highlight w:val="white"/>
          <w:lang w:val="kk-KZ"/>
        </w:rPr>
        <w:t>С</w:t>
      </w:r>
      <w:r w:rsidRPr="001C3515">
        <w:rPr>
          <w:rFonts w:ascii="Times New Roman CYR" w:hAnsi="Times New Roman CYR" w:cs="Times New Roman CYR"/>
          <w:sz w:val="24"/>
          <w:szCs w:val="24"/>
          <w:highlight w:val="white"/>
          <w:lang w:val="kk-KZ"/>
        </w:rPr>
        <w:t xml:space="preserve">татистические данные Комитета по правовой статистике и специальным учетам Генеральной прокуратуры Республики Казахстан. </w:t>
      </w:r>
      <w:r w:rsidRPr="001C3515">
        <w:rPr>
          <w:rFonts w:ascii="Times New Roman CYR" w:hAnsi="Times New Roman CYR" w:cs="Times New Roman CYR"/>
          <w:sz w:val="24"/>
          <w:szCs w:val="24"/>
          <w:highlight w:val="white"/>
          <w:lang w:val="en-US"/>
        </w:rPr>
        <w:t>qamqor</w:t>
      </w:r>
      <w:r w:rsidRPr="001C3515">
        <w:rPr>
          <w:rFonts w:ascii="Times New Roman CYR" w:hAnsi="Times New Roman CYR" w:cs="Times New Roman CYR"/>
          <w:sz w:val="24"/>
          <w:szCs w:val="24"/>
          <w:highlight w:val="white"/>
        </w:rPr>
        <w:t>.</w:t>
      </w:r>
      <w:r w:rsidRPr="001C3515">
        <w:rPr>
          <w:rFonts w:ascii="Times New Roman CYR" w:hAnsi="Times New Roman CYR" w:cs="Times New Roman CYR"/>
          <w:sz w:val="24"/>
          <w:szCs w:val="24"/>
          <w:highlight w:val="white"/>
          <w:lang w:val="en-US"/>
        </w:rPr>
        <w:t>gov</w:t>
      </w:r>
      <w:r w:rsidRPr="001C3515">
        <w:rPr>
          <w:rFonts w:ascii="Times New Roman CYR" w:hAnsi="Times New Roman CYR" w:cs="Times New Roman CYR"/>
          <w:sz w:val="24"/>
          <w:szCs w:val="24"/>
          <w:highlight w:val="white"/>
        </w:rPr>
        <w:t>.</w:t>
      </w:r>
      <w:r w:rsidRPr="001C3515">
        <w:rPr>
          <w:rFonts w:ascii="Times New Roman CYR" w:hAnsi="Times New Roman CYR" w:cs="Times New Roman CYR"/>
          <w:sz w:val="24"/>
          <w:szCs w:val="24"/>
          <w:highlight w:val="white"/>
          <w:lang w:val="en-US"/>
        </w:rPr>
        <w:t>kz</w:t>
      </w:r>
      <w:r w:rsidRPr="001C3515">
        <w:rPr>
          <w:rFonts w:ascii="Times New Roman CYR" w:hAnsi="Times New Roman CYR" w:cs="Times New Roman CYR"/>
          <w:sz w:val="24"/>
          <w:szCs w:val="24"/>
          <w:highlight w:val="white"/>
        </w:rPr>
        <w:t>.</w:t>
      </w:r>
      <w:r w:rsidR="00A81E12">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Информационный сервис. Окно – Правовая статистика. Форма отчета №1-М «О зарегистрированных преступлениях и результатах деятельности органов уголовного преследования за 2016-2020 г.г.». </w:t>
      </w:r>
    </w:p>
    <w:p w14:paraId="1D11B40B" w14:textId="77777777" w:rsidR="005B6084" w:rsidRPr="009E10EA" w:rsidRDefault="005B6084" w:rsidP="00AC22FC">
      <w:pPr>
        <w:pStyle w:val="af"/>
        <w:ind w:firstLine="709"/>
        <w:jc w:val="both"/>
      </w:pPr>
      <w:r>
        <w:rPr>
          <w:rFonts w:ascii="Times New Roman CYR" w:hAnsi="Times New Roman CYR" w:cs="Times New Roman CYR"/>
          <w:sz w:val="24"/>
          <w:szCs w:val="24"/>
        </w:rPr>
        <w:t>Здесь и далее по тексту все статистические показатели использованы из данного официального источника.</w:t>
      </w:r>
    </w:p>
  </w:footnote>
  <w:footnote w:id="5">
    <w:p w14:paraId="4B34BA66" w14:textId="77777777" w:rsidR="005B6084" w:rsidRPr="003B7414" w:rsidRDefault="005B6084" w:rsidP="00AC22FC">
      <w:pPr>
        <w:pStyle w:val="af"/>
        <w:jc w:val="both"/>
        <w:rPr>
          <w:rFonts w:ascii="Times New Roman" w:hAnsi="Times New Roman" w:cs="Times New Roman"/>
        </w:rPr>
      </w:pPr>
      <w:r>
        <w:rPr>
          <w:rStyle w:val="af1"/>
        </w:rPr>
        <w:footnoteRef/>
      </w:r>
      <w:r w:rsidRPr="00453A2C">
        <w:rPr>
          <w:rFonts w:ascii="Times New Roman" w:hAnsi="Times New Roman" w:cs="Times New Roman"/>
          <w:sz w:val="24"/>
          <w:szCs w:val="24"/>
        </w:rPr>
        <w:t>Национальный</w:t>
      </w:r>
      <w:r>
        <w:rPr>
          <w:rFonts w:ascii="Times New Roman" w:hAnsi="Times New Roman" w:cs="Times New Roman"/>
          <w:sz w:val="24"/>
          <w:szCs w:val="24"/>
        </w:rPr>
        <w:t xml:space="preserve"> научный портал Республики Казахстан «</w:t>
      </w:r>
      <w:r>
        <w:rPr>
          <w:rFonts w:ascii="Times New Roman" w:hAnsi="Times New Roman" w:cs="Times New Roman"/>
          <w:sz w:val="24"/>
          <w:szCs w:val="24"/>
          <w:lang w:val="en-US"/>
        </w:rPr>
        <w:t>Nauka</w:t>
      </w:r>
      <w:r w:rsidRPr="00453A2C">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 xml:space="preserve">». Раздел. Национальные ресурсы. НТИ/Диссертации. Отрасль науки: Государство и право. Юридические науки. Период с _ января 2010 по _декабря 2019 г. </w:t>
      </w:r>
      <w:r>
        <w:rPr>
          <w:rFonts w:ascii="Times New Roman" w:hAnsi="Times New Roman" w:cs="Times New Roman"/>
          <w:sz w:val="24"/>
          <w:szCs w:val="24"/>
          <w:lang w:val="en-US"/>
        </w:rPr>
        <w:t>htth</w:t>
      </w:r>
      <w:r>
        <w:rPr>
          <w:rFonts w:ascii="Times New Roman" w:hAnsi="Times New Roman" w:cs="Times New Roman"/>
          <w:sz w:val="24"/>
          <w:szCs w:val="24"/>
        </w:rPr>
        <w:t>://</w:t>
      </w:r>
      <w:r>
        <w:rPr>
          <w:rFonts w:ascii="Times New Roman" w:hAnsi="Times New Roman" w:cs="Times New Roman"/>
          <w:sz w:val="24"/>
          <w:szCs w:val="24"/>
          <w:lang w:val="en-US"/>
        </w:rPr>
        <w:t>nauka</w:t>
      </w:r>
      <w:r w:rsidRPr="003B7414">
        <w:rPr>
          <w:rFonts w:ascii="Times New Roman" w:hAnsi="Times New Roman" w:cs="Times New Roman"/>
          <w:sz w:val="24"/>
          <w:szCs w:val="24"/>
        </w:rPr>
        <w:t>.</w:t>
      </w:r>
      <w:r>
        <w:rPr>
          <w:rFonts w:ascii="Times New Roman" w:hAnsi="Times New Roman" w:cs="Times New Roman"/>
          <w:sz w:val="24"/>
          <w:szCs w:val="24"/>
          <w:lang w:val="en-US"/>
        </w:rPr>
        <w:t>kz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001C"/>
    <w:multiLevelType w:val="hybridMultilevel"/>
    <w:tmpl w:val="15941C26"/>
    <w:lvl w:ilvl="0" w:tplc="0419000F">
      <w:start w:val="3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C51E8"/>
    <w:multiLevelType w:val="hybridMultilevel"/>
    <w:tmpl w:val="93B4E6BA"/>
    <w:lvl w:ilvl="0" w:tplc="4AAC2728">
      <w:start w:val="7"/>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683F7C"/>
    <w:multiLevelType w:val="hybridMultilevel"/>
    <w:tmpl w:val="06C4EF9A"/>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E1E10"/>
    <w:multiLevelType w:val="multilevel"/>
    <w:tmpl w:val="1108B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A16D7"/>
    <w:multiLevelType w:val="hybridMultilevel"/>
    <w:tmpl w:val="A1EEB59C"/>
    <w:lvl w:ilvl="0" w:tplc="0419000F">
      <w:start w:val="4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132ABB"/>
    <w:multiLevelType w:val="hybridMultilevel"/>
    <w:tmpl w:val="F604BF46"/>
    <w:lvl w:ilvl="0" w:tplc="0419000F">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782190"/>
    <w:multiLevelType w:val="hybridMultilevel"/>
    <w:tmpl w:val="7B48F06A"/>
    <w:lvl w:ilvl="0" w:tplc="EB62D7F6">
      <w:start w:val="3"/>
      <w:numFmt w:val="decimal"/>
      <w:lvlText w:val="%1."/>
      <w:lvlJc w:val="left"/>
      <w:pPr>
        <w:ind w:left="1069" w:hanging="360"/>
      </w:pPr>
      <w:rPr>
        <w:rFonts w:ascii="Times New Roman" w:eastAsia="Times New Roman" w:hAnsi="Times New Roman" w:hint="default"/>
        <w:color w:val="00000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737C18"/>
    <w:multiLevelType w:val="hybridMultilevel"/>
    <w:tmpl w:val="B868172C"/>
    <w:lvl w:ilvl="0" w:tplc="0419000F">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649CF"/>
    <w:multiLevelType w:val="hybridMultilevel"/>
    <w:tmpl w:val="7D5A5D14"/>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507175"/>
    <w:multiLevelType w:val="hybridMultilevel"/>
    <w:tmpl w:val="34061054"/>
    <w:lvl w:ilvl="0" w:tplc="E0C47F32">
      <w:start w:val="43"/>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C370C93"/>
    <w:multiLevelType w:val="hybridMultilevel"/>
    <w:tmpl w:val="88326A32"/>
    <w:lvl w:ilvl="0" w:tplc="FB0E12FE">
      <w:start w:val="2"/>
      <w:numFmt w:val="decimal"/>
      <w:lvlText w:val="%1."/>
      <w:lvlJc w:val="left"/>
      <w:pPr>
        <w:ind w:left="1069" w:hanging="360"/>
      </w:pPr>
      <w:rPr>
        <w:rFonts w:ascii="Times New Roman" w:hAnsi="Times New Roman" w:cs="Times New Roman" w:hint="default"/>
        <w:color w:val="auto"/>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BA811D7"/>
    <w:multiLevelType w:val="multilevel"/>
    <w:tmpl w:val="97669D98"/>
    <w:lvl w:ilvl="0">
      <w:start w:val="1"/>
      <w:numFmt w:val="decimal"/>
      <w:lvlText w:val="%1."/>
      <w:lvlJc w:val="left"/>
      <w:pPr>
        <w:tabs>
          <w:tab w:val="num" w:pos="1271"/>
        </w:tabs>
        <w:ind w:left="1271"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D1B1A66"/>
    <w:multiLevelType w:val="hybridMultilevel"/>
    <w:tmpl w:val="EE700092"/>
    <w:lvl w:ilvl="0" w:tplc="0419000F">
      <w:start w:val="38"/>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286025F"/>
    <w:multiLevelType w:val="hybridMultilevel"/>
    <w:tmpl w:val="AC001BF0"/>
    <w:lvl w:ilvl="0" w:tplc="208C000A">
      <w:start w:val="2"/>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F55646D"/>
    <w:multiLevelType w:val="hybridMultilevel"/>
    <w:tmpl w:val="D07E3294"/>
    <w:lvl w:ilvl="0" w:tplc="FA1EDE62">
      <w:start w:val="7"/>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AC5894"/>
    <w:multiLevelType w:val="hybridMultilevel"/>
    <w:tmpl w:val="2230101E"/>
    <w:lvl w:ilvl="0" w:tplc="6EB8FF0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91570B7"/>
    <w:multiLevelType w:val="hybridMultilevel"/>
    <w:tmpl w:val="7C60D10E"/>
    <w:lvl w:ilvl="0" w:tplc="3572B64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7CAD482D"/>
    <w:multiLevelType w:val="hybridMultilevel"/>
    <w:tmpl w:val="2CB0B2E8"/>
    <w:lvl w:ilvl="0" w:tplc="4F9EC572">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15"/>
  </w:num>
  <w:num w:numId="4">
    <w:abstractNumId w:val="10"/>
  </w:num>
  <w:num w:numId="5">
    <w:abstractNumId w:val="8"/>
  </w:num>
  <w:num w:numId="6">
    <w:abstractNumId w:val="14"/>
  </w:num>
  <w:num w:numId="7">
    <w:abstractNumId w:val="0"/>
  </w:num>
  <w:num w:numId="8">
    <w:abstractNumId w:val="5"/>
  </w:num>
  <w:num w:numId="9">
    <w:abstractNumId w:val="2"/>
  </w:num>
  <w:num w:numId="10">
    <w:abstractNumId w:val="6"/>
  </w:num>
  <w:num w:numId="11">
    <w:abstractNumId w:val="16"/>
  </w:num>
  <w:num w:numId="12">
    <w:abstractNumId w:val="17"/>
  </w:num>
  <w:num w:numId="13">
    <w:abstractNumId w:val="3"/>
  </w:num>
  <w:num w:numId="14">
    <w:abstractNumId w:val="12"/>
  </w:num>
  <w:num w:numId="15">
    <w:abstractNumId w:val="4"/>
  </w:num>
  <w:num w:numId="16">
    <w:abstractNumId w:val="1"/>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FC"/>
    <w:rsid w:val="000050D5"/>
    <w:rsid w:val="0000767E"/>
    <w:rsid w:val="000124EF"/>
    <w:rsid w:val="00014D5C"/>
    <w:rsid w:val="00015FD5"/>
    <w:rsid w:val="000164FA"/>
    <w:rsid w:val="000222E2"/>
    <w:rsid w:val="00025CFF"/>
    <w:rsid w:val="00033113"/>
    <w:rsid w:val="000409DF"/>
    <w:rsid w:val="000429D9"/>
    <w:rsid w:val="00053E74"/>
    <w:rsid w:val="00054250"/>
    <w:rsid w:val="00057581"/>
    <w:rsid w:val="00062EB7"/>
    <w:rsid w:val="0006626D"/>
    <w:rsid w:val="0007357D"/>
    <w:rsid w:val="00082637"/>
    <w:rsid w:val="00083025"/>
    <w:rsid w:val="00085606"/>
    <w:rsid w:val="00090F97"/>
    <w:rsid w:val="00091826"/>
    <w:rsid w:val="000942B9"/>
    <w:rsid w:val="00094BDD"/>
    <w:rsid w:val="00095ADA"/>
    <w:rsid w:val="00095FDA"/>
    <w:rsid w:val="000A1188"/>
    <w:rsid w:val="000A1191"/>
    <w:rsid w:val="000A535A"/>
    <w:rsid w:val="000A71A0"/>
    <w:rsid w:val="000B70D6"/>
    <w:rsid w:val="000C3294"/>
    <w:rsid w:val="000C4311"/>
    <w:rsid w:val="000D2AC7"/>
    <w:rsid w:val="000D5F59"/>
    <w:rsid w:val="000D630C"/>
    <w:rsid w:val="00103FB9"/>
    <w:rsid w:val="00106924"/>
    <w:rsid w:val="00115D9B"/>
    <w:rsid w:val="00115EA0"/>
    <w:rsid w:val="00117A62"/>
    <w:rsid w:val="00125A70"/>
    <w:rsid w:val="00127842"/>
    <w:rsid w:val="0012789A"/>
    <w:rsid w:val="00130753"/>
    <w:rsid w:val="001337E5"/>
    <w:rsid w:val="001348DE"/>
    <w:rsid w:val="00137179"/>
    <w:rsid w:val="00137477"/>
    <w:rsid w:val="00142080"/>
    <w:rsid w:val="00142619"/>
    <w:rsid w:val="00143175"/>
    <w:rsid w:val="00147B41"/>
    <w:rsid w:val="00150A4C"/>
    <w:rsid w:val="00152245"/>
    <w:rsid w:val="00156AB2"/>
    <w:rsid w:val="00156B53"/>
    <w:rsid w:val="00156EA3"/>
    <w:rsid w:val="00161259"/>
    <w:rsid w:val="00161B5B"/>
    <w:rsid w:val="0016280B"/>
    <w:rsid w:val="001703E7"/>
    <w:rsid w:val="001705A9"/>
    <w:rsid w:val="00170B92"/>
    <w:rsid w:val="00175B46"/>
    <w:rsid w:val="0018156A"/>
    <w:rsid w:val="0018675F"/>
    <w:rsid w:val="0018685D"/>
    <w:rsid w:val="001903BA"/>
    <w:rsid w:val="001938B2"/>
    <w:rsid w:val="001957CE"/>
    <w:rsid w:val="001975CD"/>
    <w:rsid w:val="00197D24"/>
    <w:rsid w:val="001A13E9"/>
    <w:rsid w:val="001A21EB"/>
    <w:rsid w:val="001A4CCE"/>
    <w:rsid w:val="001A6617"/>
    <w:rsid w:val="001B0A4C"/>
    <w:rsid w:val="001B0E7F"/>
    <w:rsid w:val="001B1052"/>
    <w:rsid w:val="001B140D"/>
    <w:rsid w:val="001B39E9"/>
    <w:rsid w:val="001B7CFD"/>
    <w:rsid w:val="001C53F8"/>
    <w:rsid w:val="001C66BF"/>
    <w:rsid w:val="001D1131"/>
    <w:rsid w:val="001D4014"/>
    <w:rsid w:val="001E2077"/>
    <w:rsid w:val="001E2DA4"/>
    <w:rsid w:val="001E677A"/>
    <w:rsid w:val="001F0DDA"/>
    <w:rsid w:val="001F1FA8"/>
    <w:rsid w:val="001F23A9"/>
    <w:rsid w:val="00201FDF"/>
    <w:rsid w:val="00204840"/>
    <w:rsid w:val="00206699"/>
    <w:rsid w:val="002105F5"/>
    <w:rsid w:val="00214414"/>
    <w:rsid w:val="0022021E"/>
    <w:rsid w:val="00222C6C"/>
    <w:rsid w:val="00222CB7"/>
    <w:rsid w:val="0022630C"/>
    <w:rsid w:val="00227A60"/>
    <w:rsid w:val="00244239"/>
    <w:rsid w:val="00252546"/>
    <w:rsid w:val="002559F0"/>
    <w:rsid w:val="00255FDC"/>
    <w:rsid w:val="0025729E"/>
    <w:rsid w:val="002626B0"/>
    <w:rsid w:val="00264345"/>
    <w:rsid w:val="00266156"/>
    <w:rsid w:val="00273DCE"/>
    <w:rsid w:val="00275697"/>
    <w:rsid w:val="00275AB1"/>
    <w:rsid w:val="00276463"/>
    <w:rsid w:val="00286DFA"/>
    <w:rsid w:val="00290594"/>
    <w:rsid w:val="0029328A"/>
    <w:rsid w:val="002955DE"/>
    <w:rsid w:val="00296424"/>
    <w:rsid w:val="002A1C4A"/>
    <w:rsid w:val="002A4286"/>
    <w:rsid w:val="002A7935"/>
    <w:rsid w:val="002B4C72"/>
    <w:rsid w:val="002B6D1F"/>
    <w:rsid w:val="002C10E4"/>
    <w:rsid w:val="002C14C3"/>
    <w:rsid w:val="002D09D9"/>
    <w:rsid w:val="002D0FAC"/>
    <w:rsid w:val="002D396D"/>
    <w:rsid w:val="002D517F"/>
    <w:rsid w:val="002D7B8A"/>
    <w:rsid w:val="002E131F"/>
    <w:rsid w:val="002E71FC"/>
    <w:rsid w:val="002F279B"/>
    <w:rsid w:val="002F41D3"/>
    <w:rsid w:val="002F672B"/>
    <w:rsid w:val="00300420"/>
    <w:rsid w:val="00301CA2"/>
    <w:rsid w:val="00303355"/>
    <w:rsid w:val="00320A86"/>
    <w:rsid w:val="0032144D"/>
    <w:rsid w:val="003215D8"/>
    <w:rsid w:val="00330E29"/>
    <w:rsid w:val="00331FD1"/>
    <w:rsid w:val="00334D83"/>
    <w:rsid w:val="00340235"/>
    <w:rsid w:val="003405C9"/>
    <w:rsid w:val="00341E9A"/>
    <w:rsid w:val="003423DA"/>
    <w:rsid w:val="00344285"/>
    <w:rsid w:val="00353BD7"/>
    <w:rsid w:val="003627C0"/>
    <w:rsid w:val="00364211"/>
    <w:rsid w:val="00364F7B"/>
    <w:rsid w:val="00375509"/>
    <w:rsid w:val="00377823"/>
    <w:rsid w:val="0038621E"/>
    <w:rsid w:val="0038654F"/>
    <w:rsid w:val="00386B40"/>
    <w:rsid w:val="00390D73"/>
    <w:rsid w:val="00394492"/>
    <w:rsid w:val="00394B26"/>
    <w:rsid w:val="003A6072"/>
    <w:rsid w:val="003A7D56"/>
    <w:rsid w:val="003B0F0D"/>
    <w:rsid w:val="003B2875"/>
    <w:rsid w:val="003B2B3A"/>
    <w:rsid w:val="003B5437"/>
    <w:rsid w:val="003B60CC"/>
    <w:rsid w:val="003B77ED"/>
    <w:rsid w:val="003C20FC"/>
    <w:rsid w:val="003C384F"/>
    <w:rsid w:val="003C6B92"/>
    <w:rsid w:val="003D17CA"/>
    <w:rsid w:val="003D68D9"/>
    <w:rsid w:val="003E2845"/>
    <w:rsid w:val="003E50AF"/>
    <w:rsid w:val="003F13A1"/>
    <w:rsid w:val="003F5109"/>
    <w:rsid w:val="00405EE9"/>
    <w:rsid w:val="00407755"/>
    <w:rsid w:val="00413A93"/>
    <w:rsid w:val="00415C6C"/>
    <w:rsid w:val="0042269E"/>
    <w:rsid w:val="00423C84"/>
    <w:rsid w:val="004316AC"/>
    <w:rsid w:val="00433F40"/>
    <w:rsid w:val="00440A02"/>
    <w:rsid w:val="00441693"/>
    <w:rsid w:val="0044701A"/>
    <w:rsid w:val="00447B9B"/>
    <w:rsid w:val="0045760D"/>
    <w:rsid w:val="004631D6"/>
    <w:rsid w:val="00464880"/>
    <w:rsid w:val="0046778D"/>
    <w:rsid w:val="0047037B"/>
    <w:rsid w:val="004742A8"/>
    <w:rsid w:val="004748B1"/>
    <w:rsid w:val="004757FB"/>
    <w:rsid w:val="00483E17"/>
    <w:rsid w:val="00496A77"/>
    <w:rsid w:val="004A3B57"/>
    <w:rsid w:val="004B1AFB"/>
    <w:rsid w:val="004C185E"/>
    <w:rsid w:val="004C2A22"/>
    <w:rsid w:val="004C612B"/>
    <w:rsid w:val="004D3FB9"/>
    <w:rsid w:val="004D5D44"/>
    <w:rsid w:val="004D724E"/>
    <w:rsid w:val="004E4085"/>
    <w:rsid w:val="004E4D59"/>
    <w:rsid w:val="004F0D39"/>
    <w:rsid w:val="004F3C6F"/>
    <w:rsid w:val="004F6319"/>
    <w:rsid w:val="004F6DDE"/>
    <w:rsid w:val="004F6ED8"/>
    <w:rsid w:val="005006C8"/>
    <w:rsid w:val="00506648"/>
    <w:rsid w:val="00510A6B"/>
    <w:rsid w:val="005143CE"/>
    <w:rsid w:val="00514CB5"/>
    <w:rsid w:val="00524ACF"/>
    <w:rsid w:val="00525FEA"/>
    <w:rsid w:val="005339AE"/>
    <w:rsid w:val="005358F0"/>
    <w:rsid w:val="00542A13"/>
    <w:rsid w:val="00545A28"/>
    <w:rsid w:val="00545EC1"/>
    <w:rsid w:val="005467C6"/>
    <w:rsid w:val="005522E4"/>
    <w:rsid w:val="00553CBF"/>
    <w:rsid w:val="00556ACA"/>
    <w:rsid w:val="00556F38"/>
    <w:rsid w:val="00557127"/>
    <w:rsid w:val="00562714"/>
    <w:rsid w:val="00562E53"/>
    <w:rsid w:val="00565EDF"/>
    <w:rsid w:val="0056714B"/>
    <w:rsid w:val="005710A6"/>
    <w:rsid w:val="005738E1"/>
    <w:rsid w:val="005759CF"/>
    <w:rsid w:val="00575A60"/>
    <w:rsid w:val="0058042A"/>
    <w:rsid w:val="00580B40"/>
    <w:rsid w:val="00590DAF"/>
    <w:rsid w:val="005950DE"/>
    <w:rsid w:val="00597886"/>
    <w:rsid w:val="005A326F"/>
    <w:rsid w:val="005A4CE7"/>
    <w:rsid w:val="005A61FD"/>
    <w:rsid w:val="005B1E68"/>
    <w:rsid w:val="005B6084"/>
    <w:rsid w:val="005B6898"/>
    <w:rsid w:val="005C0AFA"/>
    <w:rsid w:val="005D220A"/>
    <w:rsid w:val="005D5013"/>
    <w:rsid w:val="005D5F4C"/>
    <w:rsid w:val="005D7581"/>
    <w:rsid w:val="005E6A2B"/>
    <w:rsid w:val="005F1947"/>
    <w:rsid w:val="005F6038"/>
    <w:rsid w:val="00604875"/>
    <w:rsid w:val="00605616"/>
    <w:rsid w:val="00617F4B"/>
    <w:rsid w:val="00620DDB"/>
    <w:rsid w:val="0062108B"/>
    <w:rsid w:val="00621F3D"/>
    <w:rsid w:val="006260CC"/>
    <w:rsid w:val="00626487"/>
    <w:rsid w:val="00627FAD"/>
    <w:rsid w:val="00631141"/>
    <w:rsid w:val="006339E2"/>
    <w:rsid w:val="0063676C"/>
    <w:rsid w:val="006411BC"/>
    <w:rsid w:val="006419B6"/>
    <w:rsid w:val="00643387"/>
    <w:rsid w:val="0064369C"/>
    <w:rsid w:val="006441C7"/>
    <w:rsid w:val="00644657"/>
    <w:rsid w:val="00645617"/>
    <w:rsid w:val="00646651"/>
    <w:rsid w:val="006469D0"/>
    <w:rsid w:val="0065239A"/>
    <w:rsid w:val="00667AED"/>
    <w:rsid w:val="00667D5E"/>
    <w:rsid w:val="0067328E"/>
    <w:rsid w:val="00675DF4"/>
    <w:rsid w:val="00676D7A"/>
    <w:rsid w:val="00676F35"/>
    <w:rsid w:val="00683C92"/>
    <w:rsid w:val="006876E5"/>
    <w:rsid w:val="0069728D"/>
    <w:rsid w:val="006A7540"/>
    <w:rsid w:val="006B4713"/>
    <w:rsid w:val="006B7FBD"/>
    <w:rsid w:val="006C0594"/>
    <w:rsid w:val="006C08EF"/>
    <w:rsid w:val="006C0ADB"/>
    <w:rsid w:val="006C4AE9"/>
    <w:rsid w:val="006C5060"/>
    <w:rsid w:val="006D4D18"/>
    <w:rsid w:val="006D6F4A"/>
    <w:rsid w:val="006E079A"/>
    <w:rsid w:val="006F2F9B"/>
    <w:rsid w:val="006F4A94"/>
    <w:rsid w:val="006F5D43"/>
    <w:rsid w:val="006F5E90"/>
    <w:rsid w:val="006F665C"/>
    <w:rsid w:val="006F729A"/>
    <w:rsid w:val="006F72A1"/>
    <w:rsid w:val="00703F20"/>
    <w:rsid w:val="007069E8"/>
    <w:rsid w:val="00711C86"/>
    <w:rsid w:val="0071325B"/>
    <w:rsid w:val="00717B62"/>
    <w:rsid w:val="0072060F"/>
    <w:rsid w:val="00720D6D"/>
    <w:rsid w:val="00722C78"/>
    <w:rsid w:val="007252F6"/>
    <w:rsid w:val="00727112"/>
    <w:rsid w:val="00731411"/>
    <w:rsid w:val="00731526"/>
    <w:rsid w:val="007321FD"/>
    <w:rsid w:val="00737006"/>
    <w:rsid w:val="00737F22"/>
    <w:rsid w:val="007551D5"/>
    <w:rsid w:val="0075687B"/>
    <w:rsid w:val="0076072D"/>
    <w:rsid w:val="007675D3"/>
    <w:rsid w:val="00773254"/>
    <w:rsid w:val="00774F1B"/>
    <w:rsid w:val="00776416"/>
    <w:rsid w:val="00784B67"/>
    <w:rsid w:val="00785F5C"/>
    <w:rsid w:val="007925F4"/>
    <w:rsid w:val="007949A2"/>
    <w:rsid w:val="007976E8"/>
    <w:rsid w:val="007B17BA"/>
    <w:rsid w:val="007B5096"/>
    <w:rsid w:val="007B55CC"/>
    <w:rsid w:val="007C395A"/>
    <w:rsid w:val="007C649E"/>
    <w:rsid w:val="007D1B66"/>
    <w:rsid w:val="007D2372"/>
    <w:rsid w:val="007D3C8A"/>
    <w:rsid w:val="007D5955"/>
    <w:rsid w:val="007D5D1F"/>
    <w:rsid w:val="007E2FFC"/>
    <w:rsid w:val="007E59DD"/>
    <w:rsid w:val="007F2751"/>
    <w:rsid w:val="007F730F"/>
    <w:rsid w:val="008011BD"/>
    <w:rsid w:val="00807213"/>
    <w:rsid w:val="00807D5C"/>
    <w:rsid w:val="008121FC"/>
    <w:rsid w:val="0081336C"/>
    <w:rsid w:val="00814DE1"/>
    <w:rsid w:val="00815426"/>
    <w:rsid w:val="00817702"/>
    <w:rsid w:val="00817AF0"/>
    <w:rsid w:val="00822096"/>
    <w:rsid w:val="008331CF"/>
    <w:rsid w:val="008339C6"/>
    <w:rsid w:val="008362E3"/>
    <w:rsid w:val="00837605"/>
    <w:rsid w:val="00837F0F"/>
    <w:rsid w:val="00840743"/>
    <w:rsid w:val="008451D2"/>
    <w:rsid w:val="00845D90"/>
    <w:rsid w:val="008563C4"/>
    <w:rsid w:val="00861AD6"/>
    <w:rsid w:val="00862C2C"/>
    <w:rsid w:val="00867F39"/>
    <w:rsid w:val="008736CF"/>
    <w:rsid w:val="00885A48"/>
    <w:rsid w:val="00885BCA"/>
    <w:rsid w:val="0088650C"/>
    <w:rsid w:val="008903A8"/>
    <w:rsid w:val="00894B80"/>
    <w:rsid w:val="008960FC"/>
    <w:rsid w:val="00897904"/>
    <w:rsid w:val="008A026F"/>
    <w:rsid w:val="008A2548"/>
    <w:rsid w:val="008B6797"/>
    <w:rsid w:val="008C4ECE"/>
    <w:rsid w:val="008C5966"/>
    <w:rsid w:val="008D154F"/>
    <w:rsid w:val="008D1F92"/>
    <w:rsid w:val="008D6110"/>
    <w:rsid w:val="008E2723"/>
    <w:rsid w:val="008E4777"/>
    <w:rsid w:val="008E598E"/>
    <w:rsid w:val="008F0294"/>
    <w:rsid w:val="008F1F21"/>
    <w:rsid w:val="008F6EFE"/>
    <w:rsid w:val="00907C36"/>
    <w:rsid w:val="00910F53"/>
    <w:rsid w:val="009146F0"/>
    <w:rsid w:val="00916DFE"/>
    <w:rsid w:val="009200A2"/>
    <w:rsid w:val="00923CAD"/>
    <w:rsid w:val="009303D2"/>
    <w:rsid w:val="00931DCE"/>
    <w:rsid w:val="00933CAC"/>
    <w:rsid w:val="00933FB7"/>
    <w:rsid w:val="009601BA"/>
    <w:rsid w:val="00961E19"/>
    <w:rsid w:val="00962E17"/>
    <w:rsid w:val="00964268"/>
    <w:rsid w:val="00964F47"/>
    <w:rsid w:val="00966EB2"/>
    <w:rsid w:val="009779C7"/>
    <w:rsid w:val="009842ED"/>
    <w:rsid w:val="00984E0F"/>
    <w:rsid w:val="00985C05"/>
    <w:rsid w:val="009869CB"/>
    <w:rsid w:val="009878CF"/>
    <w:rsid w:val="00993FA3"/>
    <w:rsid w:val="009A07FD"/>
    <w:rsid w:val="009A0D66"/>
    <w:rsid w:val="009A4A5F"/>
    <w:rsid w:val="009A4B52"/>
    <w:rsid w:val="009B0D1C"/>
    <w:rsid w:val="009B4ED2"/>
    <w:rsid w:val="009C7822"/>
    <w:rsid w:val="009E0936"/>
    <w:rsid w:val="009E4DB4"/>
    <w:rsid w:val="009F52FE"/>
    <w:rsid w:val="009F5EF6"/>
    <w:rsid w:val="00A06F5C"/>
    <w:rsid w:val="00A070FC"/>
    <w:rsid w:val="00A0791E"/>
    <w:rsid w:val="00A229A7"/>
    <w:rsid w:val="00A22E94"/>
    <w:rsid w:val="00A25DD4"/>
    <w:rsid w:val="00A277A1"/>
    <w:rsid w:val="00A347EE"/>
    <w:rsid w:val="00A35B96"/>
    <w:rsid w:val="00A375BE"/>
    <w:rsid w:val="00A44A91"/>
    <w:rsid w:val="00A5227C"/>
    <w:rsid w:val="00A60266"/>
    <w:rsid w:val="00A627B6"/>
    <w:rsid w:val="00A654D3"/>
    <w:rsid w:val="00A65D8A"/>
    <w:rsid w:val="00A661D5"/>
    <w:rsid w:val="00A76330"/>
    <w:rsid w:val="00A77CA4"/>
    <w:rsid w:val="00A81E12"/>
    <w:rsid w:val="00A82E9B"/>
    <w:rsid w:val="00A8377A"/>
    <w:rsid w:val="00A83A63"/>
    <w:rsid w:val="00A8490F"/>
    <w:rsid w:val="00A9000C"/>
    <w:rsid w:val="00AA2234"/>
    <w:rsid w:val="00AA596D"/>
    <w:rsid w:val="00AB43AE"/>
    <w:rsid w:val="00AB59C1"/>
    <w:rsid w:val="00AC22FC"/>
    <w:rsid w:val="00AC71F6"/>
    <w:rsid w:val="00AD2F51"/>
    <w:rsid w:val="00AD3FA6"/>
    <w:rsid w:val="00AD5939"/>
    <w:rsid w:val="00AE058C"/>
    <w:rsid w:val="00AE0CC4"/>
    <w:rsid w:val="00AE1607"/>
    <w:rsid w:val="00AE194D"/>
    <w:rsid w:val="00AF19DC"/>
    <w:rsid w:val="00B028CA"/>
    <w:rsid w:val="00B06A4E"/>
    <w:rsid w:val="00B12E92"/>
    <w:rsid w:val="00B1470B"/>
    <w:rsid w:val="00B175C8"/>
    <w:rsid w:val="00B17654"/>
    <w:rsid w:val="00B22B03"/>
    <w:rsid w:val="00B2460C"/>
    <w:rsid w:val="00B259CC"/>
    <w:rsid w:val="00B27F7F"/>
    <w:rsid w:val="00B322F2"/>
    <w:rsid w:val="00B333CA"/>
    <w:rsid w:val="00B3741F"/>
    <w:rsid w:val="00B44169"/>
    <w:rsid w:val="00B50CF5"/>
    <w:rsid w:val="00B529E8"/>
    <w:rsid w:val="00B55A6F"/>
    <w:rsid w:val="00B60D8D"/>
    <w:rsid w:val="00B6240B"/>
    <w:rsid w:val="00B6475A"/>
    <w:rsid w:val="00B71C13"/>
    <w:rsid w:val="00B72F9B"/>
    <w:rsid w:val="00B84E12"/>
    <w:rsid w:val="00B868B5"/>
    <w:rsid w:val="00BA30EE"/>
    <w:rsid w:val="00BA5BF7"/>
    <w:rsid w:val="00BB0047"/>
    <w:rsid w:val="00BB08D8"/>
    <w:rsid w:val="00BB640E"/>
    <w:rsid w:val="00BC3C09"/>
    <w:rsid w:val="00BC4DBE"/>
    <w:rsid w:val="00BC500B"/>
    <w:rsid w:val="00BD3CA5"/>
    <w:rsid w:val="00BD79EE"/>
    <w:rsid w:val="00BE4DAE"/>
    <w:rsid w:val="00BE554F"/>
    <w:rsid w:val="00BF1C49"/>
    <w:rsid w:val="00BF26D1"/>
    <w:rsid w:val="00BF3DCC"/>
    <w:rsid w:val="00BF6717"/>
    <w:rsid w:val="00C022EB"/>
    <w:rsid w:val="00C03B69"/>
    <w:rsid w:val="00C07239"/>
    <w:rsid w:val="00C134FA"/>
    <w:rsid w:val="00C151BA"/>
    <w:rsid w:val="00C17776"/>
    <w:rsid w:val="00C20CD9"/>
    <w:rsid w:val="00C23BC9"/>
    <w:rsid w:val="00C25BD7"/>
    <w:rsid w:val="00C3397F"/>
    <w:rsid w:val="00C34BB1"/>
    <w:rsid w:val="00C3510F"/>
    <w:rsid w:val="00C400AA"/>
    <w:rsid w:val="00C438A5"/>
    <w:rsid w:val="00C5120D"/>
    <w:rsid w:val="00C53B96"/>
    <w:rsid w:val="00C566AE"/>
    <w:rsid w:val="00C65F65"/>
    <w:rsid w:val="00C66DE8"/>
    <w:rsid w:val="00C70A85"/>
    <w:rsid w:val="00C71750"/>
    <w:rsid w:val="00C7399C"/>
    <w:rsid w:val="00C76168"/>
    <w:rsid w:val="00C77100"/>
    <w:rsid w:val="00C77FFC"/>
    <w:rsid w:val="00C92CBF"/>
    <w:rsid w:val="00C95260"/>
    <w:rsid w:val="00C96A41"/>
    <w:rsid w:val="00C96D20"/>
    <w:rsid w:val="00C973AC"/>
    <w:rsid w:val="00CA23C7"/>
    <w:rsid w:val="00CA352C"/>
    <w:rsid w:val="00CA3820"/>
    <w:rsid w:val="00CA5774"/>
    <w:rsid w:val="00CB6CC9"/>
    <w:rsid w:val="00CC01A3"/>
    <w:rsid w:val="00CC0E82"/>
    <w:rsid w:val="00CC1F86"/>
    <w:rsid w:val="00CC2A75"/>
    <w:rsid w:val="00CC633C"/>
    <w:rsid w:val="00CC67BE"/>
    <w:rsid w:val="00CC709D"/>
    <w:rsid w:val="00CD0CB2"/>
    <w:rsid w:val="00CD39A2"/>
    <w:rsid w:val="00CD73D3"/>
    <w:rsid w:val="00CD7462"/>
    <w:rsid w:val="00CE2D2C"/>
    <w:rsid w:val="00CE7212"/>
    <w:rsid w:val="00CF2088"/>
    <w:rsid w:val="00CF7E56"/>
    <w:rsid w:val="00D02B08"/>
    <w:rsid w:val="00D02CF4"/>
    <w:rsid w:val="00D04067"/>
    <w:rsid w:val="00D05B16"/>
    <w:rsid w:val="00D27CED"/>
    <w:rsid w:val="00D30303"/>
    <w:rsid w:val="00D3215D"/>
    <w:rsid w:val="00D338AC"/>
    <w:rsid w:val="00D33E56"/>
    <w:rsid w:val="00D349EB"/>
    <w:rsid w:val="00D352B0"/>
    <w:rsid w:val="00D4000F"/>
    <w:rsid w:val="00D44BEC"/>
    <w:rsid w:val="00D47A51"/>
    <w:rsid w:val="00D525EB"/>
    <w:rsid w:val="00D559CE"/>
    <w:rsid w:val="00D63AD2"/>
    <w:rsid w:val="00D72451"/>
    <w:rsid w:val="00D82DD0"/>
    <w:rsid w:val="00D83236"/>
    <w:rsid w:val="00D858D5"/>
    <w:rsid w:val="00D87EB7"/>
    <w:rsid w:val="00D91BBD"/>
    <w:rsid w:val="00D96B40"/>
    <w:rsid w:val="00DA003B"/>
    <w:rsid w:val="00DA1A40"/>
    <w:rsid w:val="00DA3DE3"/>
    <w:rsid w:val="00DA3FDD"/>
    <w:rsid w:val="00DA6756"/>
    <w:rsid w:val="00DB0CF7"/>
    <w:rsid w:val="00DB3C41"/>
    <w:rsid w:val="00DB4423"/>
    <w:rsid w:val="00DC7CB6"/>
    <w:rsid w:val="00DD2F42"/>
    <w:rsid w:val="00DD637C"/>
    <w:rsid w:val="00DD68B5"/>
    <w:rsid w:val="00DD7F8F"/>
    <w:rsid w:val="00DE1163"/>
    <w:rsid w:val="00DF0381"/>
    <w:rsid w:val="00DF130C"/>
    <w:rsid w:val="00DF2141"/>
    <w:rsid w:val="00DF3DDD"/>
    <w:rsid w:val="00E005BB"/>
    <w:rsid w:val="00E012C9"/>
    <w:rsid w:val="00E02BD0"/>
    <w:rsid w:val="00E14A34"/>
    <w:rsid w:val="00E15823"/>
    <w:rsid w:val="00E1627C"/>
    <w:rsid w:val="00E17D19"/>
    <w:rsid w:val="00E205EF"/>
    <w:rsid w:val="00E20954"/>
    <w:rsid w:val="00E21C30"/>
    <w:rsid w:val="00E23523"/>
    <w:rsid w:val="00E33394"/>
    <w:rsid w:val="00E366E9"/>
    <w:rsid w:val="00E416FD"/>
    <w:rsid w:val="00E42D13"/>
    <w:rsid w:val="00E433C5"/>
    <w:rsid w:val="00E43546"/>
    <w:rsid w:val="00E44D87"/>
    <w:rsid w:val="00E514E6"/>
    <w:rsid w:val="00E52A26"/>
    <w:rsid w:val="00E52C9A"/>
    <w:rsid w:val="00E57A05"/>
    <w:rsid w:val="00E60958"/>
    <w:rsid w:val="00E76B3D"/>
    <w:rsid w:val="00E859BE"/>
    <w:rsid w:val="00E85D91"/>
    <w:rsid w:val="00E92CEF"/>
    <w:rsid w:val="00E937E7"/>
    <w:rsid w:val="00EA467E"/>
    <w:rsid w:val="00EA6968"/>
    <w:rsid w:val="00EB5679"/>
    <w:rsid w:val="00EB76FF"/>
    <w:rsid w:val="00EC354C"/>
    <w:rsid w:val="00ED0912"/>
    <w:rsid w:val="00ED292A"/>
    <w:rsid w:val="00ED2F30"/>
    <w:rsid w:val="00ED3FCD"/>
    <w:rsid w:val="00ED4730"/>
    <w:rsid w:val="00EE0E99"/>
    <w:rsid w:val="00EE51F1"/>
    <w:rsid w:val="00EF78C2"/>
    <w:rsid w:val="00F01141"/>
    <w:rsid w:val="00F01C47"/>
    <w:rsid w:val="00F04D5D"/>
    <w:rsid w:val="00F05982"/>
    <w:rsid w:val="00F13129"/>
    <w:rsid w:val="00F14BB6"/>
    <w:rsid w:val="00F202CC"/>
    <w:rsid w:val="00F34CCE"/>
    <w:rsid w:val="00F34EED"/>
    <w:rsid w:val="00F37C6E"/>
    <w:rsid w:val="00F43C02"/>
    <w:rsid w:val="00F44F75"/>
    <w:rsid w:val="00F46FE2"/>
    <w:rsid w:val="00F4737C"/>
    <w:rsid w:val="00F5204F"/>
    <w:rsid w:val="00F641E4"/>
    <w:rsid w:val="00F805C2"/>
    <w:rsid w:val="00F8272D"/>
    <w:rsid w:val="00F82D43"/>
    <w:rsid w:val="00F83ABA"/>
    <w:rsid w:val="00F9050A"/>
    <w:rsid w:val="00F91F5B"/>
    <w:rsid w:val="00FA37AA"/>
    <w:rsid w:val="00FA580C"/>
    <w:rsid w:val="00FB003F"/>
    <w:rsid w:val="00FB3D6E"/>
    <w:rsid w:val="00FB6FD7"/>
    <w:rsid w:val="00FC70C6"/>
    <w:rsid w:val="00FC727C"/>
    <w:rsid w:val="00FC73F3"/>
    <w:rsid w:val="00FD0A53"/>
    <w:rsid w:val="00FD1B7D"/>
    <w:rsid w:val="00FD78D6"/>
    <w:rsid w:val="00FD7EF5"/>
    <w:rsid w:val="00FE1585"/>
    <w:rsid w:val="00FE1FB2"/>
    <w:rsid w:val="00FE692E"/>
    <w:rsid w:val="00FF0C93"/>
    <w:rsid w:val="00FF21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9EA6"/>
  <w15:docId w15:val="{3644AD9A-3A43-49A4-8807-6670AB83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C22FC"/>
    <w:pPr>
      <w:spacing w:after="200" w:line="276" w:lineRule="auto"/>
    </w:pPr>
  </w:style>
  <w:style w:type="paragraph" w:styleId="1">
    <w:name w:val="heading 1"/>
    <w:basedOn w:val="a"/>
    <w:next w:val="a"/>
    <w:link w:val="10"/>
    <w:uiPriority w:val="9"/>
    <w:qFormat/>
    <w:rsid w:val="00AC2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C22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2F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AC22FC"/>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AC22FC"/>
    <w:pPr>
      <w:ind w:left="720"/>
      <w:contextualSpacing/>
    </w:pPr>
  </w:style>
  <w:style w:type="numbering" w:customStyle="1" w:styleId="11">
    <w:name w:val="Нет списка1"/>
    <w:next w:val="a2"/>
    <w:uiPriority w:val="99"/>
    <w:semiHidden/>
    <w:unhideWhenUsed/>
    <w:rsid w:val="00AC22FC"/>
  </w:style>
  <w:style w:type="paragraph" w:customStyle="1" w:styleId="a4">
    <w:name w:val="[Основной абзац]"/>
    <w:basedOn w:val="a"/>
    <w:uiPriority w:val="99"/>
    <w:qFormat/>
    <w:rsid w:val="00AC22FC"/>
    <w:pPr>
      <w:spacing w:after="0" w:line="288" w:lineRule="auto"/>
      <w:textAlignment w:val="center"/>
    </w:pPr>
    <w:rPr>
      <w:rFonts w:ascii="Minion Pro" w:eastAsia="Calibri" w:hAnsi="Minion Pro" w:cs="Minion Pro"/>
      <w:color w:val="000000"/>
      <w:sz w:val="24"/>
      <w:szCs w:val="24"/>
    </w:rPr>
  </w:style>
  <w:style w:type="paragraph" w:styleId="a5">
    <w:name w:val="Normal (Web)"/>
    <w:basedOn w:val="a"/>
    <w:uiPriority w:val="99"/>
    <w:unhideWhenUsed/>
    <w:rsid w:val="00AC2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C22FC"/>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AC22FC"/>
    <w:rPr>
      <w:rFonts w:ascii="Calibri" w:eastAsia="Calibri" w:hAnsi="Calibri" w:cs="Times New Roman"/>
    </w:rPr>
  </w:style>
  <w:style w:type="paragraph" w:styleId="a8">
    <w:name w:val="footer"/>
    <w:basedOn w:val="a"/>
    <w:link w:val="a9"/>
    <w:uiPriority w:val="99"/>
    <w:unhideWhenUsed/>
    <w:rsid w:val="00AC22FC"/>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AC22FC"/>
    <w:rPr>
      <w:rFonts w:ascii="Calibri" w:eastAsia="Calibri" w:hAnsi="Calibri" w:cs="Times New Roman"/>
    </w:rPr>
  </w:style>
  <w:style w:type="paragraph" w:styleId="aa">
    <w:name w:val="Balloon Text"/>
    <w:basedOn w:val="a"/>
    <w:link w:val="ab"/>
    <w:uiPriority w:val="99"/>
    <w:semiHidden/>
    <w:unhideWhenUsed/>
    <w:rsid w:val="00AC22FC"/>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AC22FC"/>
    <w:rPr>
      <w:rFonts w:ascii="Tahoma" w:eastAsia="Calibri" w:hAnsi="Tahoma" w:cs="Tahoma"/>
      <w:sz w:val="16"/>
      <w:szCs w:val="16"/>
    </w:rPr>
  </w:style>
  <w:style w:type="paragraph" w:styleId="ac">
    <w:name w:val="Document Map"/>
    <w:basedOn w:val="a"/>
    <w:link w:val="ad"/>
    <w:uiPriority w:val="99"/>
    <w:semiHidden/>
    <w:unhideWhenUsed/>
    <w:rsid w:val="00AC22FC"/>
    <w:pPr>
      <w:spacing w:after="0" w:line="240" w:lineRule="auto"/>
    </w:pPr>
    <w:rPr>
      <w:rFonts w:ascii="Tahoma" w:eastAsia="Calibri" w:hAnsi="Tahoma" w:cs="Tahoma"/>
      <w:sz w:val="16"/>
      <w:szCs w:val="16"/>
    </w:rPr>
  </w:style>
  <w:style w:type="character" w:customStyle="1" w:styleId="ad">
    <w:name w:val="Схема документа Знак"/>
    <w:basedOn w:val="a0"/>
    <w:link w:val="ac"/>
    <w:uiPriority w:val="99"/>
    <w:semiHidden/>
    <w:rsid w:val="00AC22FC"/>
    <w:rPr>
      <w:rFonts w:ascii="Tahoma" w:eastAsia="Calibri" w:hAnsi="Tahoma" w:cs="Tahoma"/>
      <w:sz w:val="16"/>
      <w:szCs w:val="16"/>
    </w:rPr>
  </w:style>
  <w:style w:type="character" w:customStyle="1" w:styleId="-">
    <w:name w:val="Интернет-ссылка"/>
    <w:basedOn w:val="a0"/>
    <w:uiPriority w:val="99"/>
    <w:rsid w:val="00AC22FC"/>
    <w:rPr>
      <w:color w:val="9A1616"/>
      <w:w w:val="100"/>
      <w:sz w:val="24"/>
      <w:szCs w:val="24"/>
      <w:u w:val="thick" w:color="9A1616"/>
    </w:rPr>
  </w:style>
  <w:style w:type="character" w:styleId="ae">
    <w:name w:val="Hyperlink"/>
    <w:basedOn w:val="a0"/>
    <w:uiPriority w:val="99"/>
    <w:unhideWhenUsed/>
    <w:rsid w:val="00AC22FC"/>
    <w:rPr>
      <w:color w:val="0563C1" w:themeColor="hyperlink"/>
      <w:u w:val="single"/>
    </w:rPr>
  </w:style>
  <w:style w:type="paragraph" w:styleId="af">
    <w:name w:val="footnote text"/>
    <w:basedOn w:val="a"/>
    <w:link w:val="af0"/>
    <w:uiPriority w:val="99"/>
    <w:semiHidden/>
    <w:unhideWhenUsed/>
    <w:rsid w:val="00AC22FC"/>
    <w:pPr>
      <w:spacing w:after="0" w:line="240" w:lineRule="auto"/>
    </w:pPr>
    <w:rPr>
      <w:rFonts w:eastAsiaTheme="minorEastAsia"/>
      <w:sz w:val="20"/>
      <w:szCs w:val="20"/>
      <w:lang w:eastAsia="ru-RU"/>
    </w:rPr>
  </w:style>
  <w:style w:type="character" w:customStyle="1" w:styleId="af0">
    <w:name w:val="Текст сноски Знак"/>
    <w:basedOn w:val="a0"/>
    <w:link w:val="af"/>
    <w:uiPriority w:val="99"/>
    <w:semiHidden/>
    <w:rsid w:val="00AC22FC"/>
    <w:rPr>
      <w:rFonts w:eastAsiaTheme="minorEastAsia"/>
      <w:sz w:val="20"/>
      <w:szCs w:val="20"/>
      <w:lang w:eastAsia="ru-RU"/>
    </w:rPr>
  </w:style>
  <w:style w:type="character" w:styleId="af1">
    <w:name w:val="footnote reference"/>
    <w:basedOn w:val="a0"/>
    <w:uiPriority w:val="99"/>
    <w:semiHidden/>
    <w:unhideWhenUsed/>
    <w:rsid w:val="00AC22FC"/>
    <w:rPr>
      <w:vertAlign w:val="superscript"/>
    </w:rPr>
  </w:style>
  <w:style w:type="table" w:styleId="af2">
    <w:name w:val="Table Grid"/>
    <w:basedOn w:val="a1"/>
    <w:uiPriority w:val="59"/>
    <w:rsid w:val="00AC2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2"/>
    <w:uiPriority w:val="59"/>
    <w:rsid w:val="00AC2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AC22FC"/>
    <w:rPr>
      <w:rFonts w:ascii="Times New Roman" w:eastAsia="Times New Roman" w:hAnsi="Times New Roman" w:cs="Times New Roman"/>
      <w:sz w:val="18"/>
      <w:szCs w:val="18"/>
      <w:shd w:val="clear" w:color="auto" w:fill="FFFFFF"/>
    </w:rPr>
  </w:style>
  <w:style w:type="character" w:customStyle="1" w:styleId="23">
    <w:name w:val="Основной текст (2) + Полужирный"/>
    <w:basedOn w:val="21"/>
    <w:rsid w:val="00AC22FC"/>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22">
    <w:name w:val="Основной текст (2)"/>
    <w:basedOn w:val="a"/>
    <w:link w:val="21"/>
    <w:rsid w:val="00AC22FC"/>
    <w:pPr>
      <w:widowControl w:val="0"/>
      <w:shd w:val="clear" w:color="auto" w:fill="FFFFFF"/>
      <w:spacing w:after="0" w:line="204" w:lineRule="exact"/>
      <w:ind w:hanging="480"/>
      <w:jc w:val="both"/>
    </w:pPr>
    <w:rPr>
      <w:rFonts w:ascii="Times New Roman" w:eastAsia="Times New Roman" w:hAnsi="Times New Roman" w:cs="Times New Roman"/>
      <w:sz w:val="18"/>
      <w:szCs w:val="18"/>
    </w:rPr>
  </w:style>
  <w:style w:type="character" w:customStyle="1" w:styleId="s1">
    <w:name w:val="s1"/>
    <w:basedOn w:val="a0"/>
    <w:rsid w:val="00AC22FC"/>
  </w:style>
  <w:style w:type="character" w:styleId="af3">
    <w:name w:val="Emphasis"/>
    <w:basedOn w:val="a0"/>
    <w:uiPriority w:val="20"/>
    <w:qFormat/>
    <w:rsid w:val="00AC22FC"/>
    <w:rPr>
      <w:i/>
      <w:iCs/>
    </w:rPr>
  </w:style>
  <w:style w:type="numbering" w:customStyle="1" w:styleId="24">
    <w:name w:val="Нет списка2"/>
    <w:next w:val="a2"/>
    <w:uiPriority w:val="99"/>
    <w:semiHidden/>
    <w:unhideWhenUsed/>
    <w:rsid w:val="00DB4423"/>
  </w:style>
  <w:style w:type="numbering" w:customStyle="1" w:styleId="110">
    <w:name w:val="Нет списка11"/>
    <w:next w:val="a2"/>
    <w:uiPriority w:val="99"/>
    <w:semiHidden/>
    <w:unhideWhenUsed/>
    <w:rsid w:val="00DB4423"/>
  </w:style>
  <w:style w:type="numbering" w:customStyle="1" w:styleId="111">
    <w:name w:val="Нет списка111"/>
    <w:next w:val="a2"/>
    <w:uiPriority w:val="99"/>
    <w:semiHidden/>
    <w:unhideWhenUsed/>
    <w:rsid w:val="00DB4423"/>
  </w:style>
  <w:style w:type="character" w:customStyle="1" w:styleId="13">
    <w:name w:val="Неразрешенное упоминание1"/>
    <w:basedOn w:val="a0"/>
    <w:uiPriority w:val="99"/>
    <w:semiHidden/>
    <w:unhideWhenUsed/>
    <w:rsid w:val="00DB4423"/>
    <w:rPr>
      <w:color w:val="605E5C"/>
      <w:shd w:val="clear" w:color="auto" w:fill="E1DFDD"/>
    </w:rPr>
  </w:style>
  <w:style w:type="character" w:styleId="af4">
    <w:name w:val="Unresolved Mention"/>
    <w:basedOn w:val="a0"/>
    <w:uiPriority w:val="99"/>
    <w:semiHidden/>
    <w:unhideWhenUsed/>
    <w:rsid w:val="006F4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0916">
      <w:bodyDiv w:val="1"/>
      <w:marLeft w:val="0"/>
      <w:marRight w:val="0"/>
      <w:marTop w:val="0"/>
      <w:marBottom w:val="0"/>
      <w:divBdr>
        <w:top w:val="none" w:sz="0" w:space="0" w:color="auto"/>
        <w:left w:val="none" w:sz="0" w:space="0" w:color="auto"/>
        <w:bottom w:val="none" w:sz="0" w:space="0" w:color="auto"/>
        <w:right w:val="none" w:sz="0" w:space="0" w:color="auto"/>
      </w:divBdr>
    </w:div>
    <w:div w:id="486635774">
      <w:bodyDiv w:val="1"/>
      <w:marLeft w:val="0"/>
      <w:marRight w:val="0"/>
      <w:marTop w:val="0"/>
      <w:marBottom w:val="0"/>
      <w:divBdr>
        <w:top w:val="none" w:sz="0" w:space="0" w:color="auto"/>
        <w:left w:val="none" w:sz="0" w:space="0" w:color="auto"/>
        <w:bottom w:val="none" w:sz="0" w:space="0" w:color="auto"/>
        <w:right w:val="none" w:sz="0" w:space="0" w:color="auto"/>
      </w:divBdr>
    </w:div>
    <w:div w:id="1002050545">
      <w:bodyDiv w:val="1"/>
      <w:marLeft w:val="0"/>
      <w:marRight w:val="0"/>
      <w:marTop w:val="0"/>
      <w:marBottom w:val="0"/>
      <w:divBdr>
        <w:top w:val="none" w:sz="0" w:space="0" w:color="auto"/>
        <w:left w:val="none" w:sz="0" w:space="0" w:color="auto"/>
        <w:bottom w:val="none" w:sz="0" w:space="0" w:color="auto"/>
        <w:right w:val="none" w:sz="0" w:space="0" w:color="auto"/>
      </w:divBdr>
    </w:div>
    <w:div w:id="1805393482">
      <w:bodyDiv w:val="1"/>
      <w:marLeft w:val="0"/>
      <w:marRight w:val="0"/>
      <w:marTop w:val="0"/>
      <w:marBottom w:val="0"/>
      <w:divBdr>
        <w:top w:val="none" w:sz="0" w:space="0" w:color="auto"/>
        <w:left w:val="none" w:sz="0" w:space="0" w:color="auto"/>
        <w:bottom w:val="none" w:sz="0" w:space="0" w:color="auto"/>
        <w:right w:val="none" w:sz="0" w:space="0" w:color="auto"/>
      </w:divBdr>
    </w:div>
    <w:div w:id="208903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3.jpeg"/><Relationship Id="rId26" Type="http://schemas.openxmlformats.org/officeDocument/2006/relationships/hyperlink" Target="https://www.adilet.zan.kz" TargetMode="External"/><Relationship Id="rId21" Type="http://schemas.openxmlformats.org/officeDocument/2006/relationships/image" Target="media/image6.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hyperlink" Target="http://www.njd-iscience.com" TargetMode="External"/><Relationship Id="rId2" Type="http://schemas.openxmlformats.org/officeDocument/2006/relationships/numbering" Target="numbering.xml"/><Relationship Id="rId16" Type="http://schemas.openxmlformats.org/officeDocument/2006/relationships/hyperlink" Target="http://adilet.zan.kz/rus/docs/Z050000054_" TargetMode="External"/><Relationship Id="rId20" Type="http://schemas.openxmlformats.org/officeDocument/2006/relationships/image" Target="media/image5.jpeg"/><Relationship Id="rId29" Type="http://schemas.openxmlformats.org/officeDocument/2006/relationships/hyperlink" Target="https://doi.org/10.1016/j.apgeog.2014.02.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hyperlink" Target="mailto:info@national-science.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image" Target="media/image8.jpeg"/><Relationship Id="rId28" Type="http://schemas.openxmlformats.org/officeDocument/2006/relationships/hyperlink" Target="https://www.sciencedirect.com/science/article/abs/pii/S0143622814000241"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4.jpeg"/><Relationship Id="rId31" Type="http://schemas.openxmlformats.org/officeDocument/2006/relationships/hyperlink" Target="http://www.arhivarius.org.ua"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image" Target="media/image7.jpeg"/><Relationship Id="rId27" Type="http://schemas.openxmlformats.org/officeDocument/2006/relationships/hyperlink" Target="https://www.adilet.zan.kz" TargetMode="External"/><Relationship Id="rId30" Type="http://schemas.openxmlformats.org/officeDocument/2006/relationships/hyperlink" Target="https://doi.org/10.1016/j.sbspro.2016.11.006" TargetMode="External"/><Relationship Id="rId35" Type="http://schemas.openxmlformats.org/officeDocument/2006/relationships/footer" Target="footer2.xml"/><Relationship Id="rId8" Type="http://schemas.openxmlformats.org/officeDocument/2006/relationships/hyperlink" Target="https://www.sciencedirect.com/science/article/abs/pii/S014362281400024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0E314-BD9B-48F8-9939-A7B96F81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9796</TotalTime>
  <Pages>145</Pages>
  <Words>53928</Words>
  <Characters>307393</Characters>
  <Application>Microsoft Office Word</Application>
  <DocSecurity>0</DocSecurity>
  <Lines>2561</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Косыбаев Жанат Зкрыевич</dc:creator>
  <cp:lastModifiedBy>Оспанова Жамал Нуртазовна</cp:lastModifiedBy>
  <cp:revision>83</cp:revision>
  <cp:lastPrinted>2021-02-05T06:03:00Z</cp:lastPrinted>
  <dcterms:created xsi:type="dcterms:W3CDTF">2021-06-02T03:12:00Z</dcterms:created>
  <dcterms:modified xsi:type="dcterms:W3CDTF">2022-06-09T09:17:00Z</dcterms:modified>
</cp:coreProperties>
</file>